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9C6347" w:rsidRDefault="00834D24" w:rsidP="00834D24">
      <w:pPr>
        <w:pStyle w:val="4"/>
        <w:jc w:val="center"/>
        <w:rPr>
          <w:b/>
          <w:spacing w:val="-20"/>
          <w:sz w:val="24"/>
          <w:szCs w:val="24"/>
          <w:lang w:val="kk-KZ"/>
        </w:rPr>
      </w:pPr>
      <w:r w:rsidRPr="009C6347">
        <w:rPr>
          <w:b/>
          <w:spacing w:val="-20"/>
          <w:sz w:val="24"/>
          <w:szCs w:val="24"/>
        </w:rPr>
        <w:t xml:space="preserve">Реестр </w:t>
      </w:r>
      <w:r w:rsidRPr="009C6347">
        <w:rPr>
          <w:b/>
          <w:sz w:val="24"/>
          <w:szCs w:val="24"/>
        </w:rPr>
        <w:t>уведомлений</w:t>
      </w:r>
      <w:r w:rsidRPr="009C6347">
        <w:rPr>
          <w:b/>
          <w:spacing w:val="-20"/>
          <w:sz w:val="24"/>
          <w:szCs w:val="24"/>
        </w:rPr>
        <w:t>,</w:t>
      </w:r>
    </w:p>
    <w:p w:rsidR="00834D24" w:rsidRPr="009C6347" w:rsidRDefault="00834D24" w:rsidP="00834D24">
      <w:pPr>
        <w:pStyle w:val="a4"/>
        <w:outlineLvl w:val="0"/>
        <w:rPr>
          <w:color w:val="000000"/>
          <w:spacing w:val="-20"/>
          <w:szCs w:val="24"/>
          <w:lang w:val="kk-KZ"/>
        </w:rPr>
      </w:pPr>
      <w:r w:rsidRPr="009C6347">
        <w:rPr>
          <w:color w:val="000000"/>
          <w:spacing w:val="-20"/>
          <w:szCs w:val="24"/>
        </w:rPr>
        <w:t>опубликованных</w:t>
      </w:r>
      <w:r w:rsidRPr="009C6347">
        <w:rPr>
          <w:szCs w:val="24"/>
        </w:rPr>
        <w:t xml:space="preserve"> Комитетом </w:t>
      </w:r>
      <w:r w:rsidRPr="009C6347">
        <w:rPr>
          <w:spacing w:val="-20"/>
          <w:szCs w:val="24"/>
          <w:lang w:val="kk-KZ"/>
        </w:rPr>
        <w:t>по техническим баръерам в торговле</w:t>
      </w:r>
      <w:r w:rsidRPr="009C6347">
        <w:rPr>
          <w:color w:val="000000"/>
          <w:spacing w:val="-20"/>
          <w:szCs w:val="24"/>
          <w:lang w:val="kk-KZ"/>
        </w:rPr>
        <w:t>,</w:t>
      </w:r>
    </w:p>
    <w:p w:rsidR="00834D24" w:rsidRPr="009C6347" w:rsidRDefault="00DF128F" w:rsidP="00834D24">
      <w:pPr>
        <w:pStyle w:val="a4"/>
        <w:outlineLvl w:val="0"/>
        <w:rPr>
          <w:color w:val="000000"/>
          <w:szCs w:val="24"/>
        </w:rPr>
      </w:pPr>
      <w:r w:rsidRPr="009C6347">
        <w:rPr>
          <w:color w:val="000000"/>
          <w:szCs w:val="24"/>
        </w:rPr>
        <w:t xml:space="preserve">с </w:t>
      </w:r>
      <w:r w:rsidR="00314D11" w:rsidRPr="009C6347">
        <w:rPr>
          <w:color w:val="000000"/>
          <w:szCs w:val="24"/>
        </w:rPr>
        <w:t>11</w:t>
      </w:r>
      <w:r w:rsidR="00834D24" w:rsidRPr="009C6347">
        <w:rPr>
          <w:color w:val="000000"/>
          <w:szCs w:val="24"/>
        </w:rPr>
        <w:t xml:space="preserve"> </w:t>
      </w:r>
      <w:r w:rsidR="0059031E" w:rsidRPr="009C6347">
        <w:rPr>
          <w:color w:val="000000"/>
          <w:szCs w:val="24"/>
          <w:lang w:val="kk-KZ"/>
        </w:rPr>
        <w:t>ию</w:t>
      </w:r>
      <w:r w:rsidR="0059031E" w:rsidRPr="009C6347">
        <w:rPr>
          <w:color w:val="000000"/>
          <w:szCs w:val="24"/>
        </w:rPr>
        <w:t>л</w:t>
      </w:r>
      <w:r w:rsidRPr="009C6347">
        <w:rPr>
          <w:color w:val="000000"/>
          <w:szCs w:val="24"/>
          <w:lang w:val="kk-KZ"/>
        </w:rPr>
        <w:t>я</w:t>
      </w:r>
      <w:r w:rsidR="00834D24" w:rsidRPr="009C6347">
        <w:rPr>
          <w:color w:val="000000"/>
          <w:szCs w:val="24"/>
        </w:rPr>
        <w:t xml:space="preserve"> по </w:t>
      </w:r>
      <w:r w:rsidR="00D03B6E">
        <w:rPr>
          <w:color w:val="000000"/>
          <w:szCs w:val="24"/>
        </w:rPr>
        <w:t>10</w:t>
      </w:r>
      <w:r w:rsidR="00834D24" w:rsidRPr="009C6347">
        <w:rPr>
          <w:color w:val="000000"/>
          <w:szCs w:val="24"/>
          <w:lang w:val="kk-KZ"/>
        </w:rPr>
        <w:t xml:space="preserve"> </w:t>
      </w:r>
      <w:r w:rsidR="00D03B6E">
        <w:rPr>
          <w:color w:val="000000"/>
          <w:szCs w:val="24"/>
          <w:lang w:val="kk-KZ"/>
        </w:rPr>
        <w:t>августа</w:t>
      </w:r>
      <w:bookmarkStart w:id="0" w:name="_GoBack"/>
      <w:bookmarkEnd w:id="0"/>
      <w:r w:rsidR="00834D24" w:rsidRPr="009C6347">
        <w:rPr>
          <w:color w:val="000000"/>
          <w:szCs w:val="24"/>
        </w:rPr>
        <w:t xml:space="preserve"> 2019 г.</w:t>
      </w:r>
    </w:p>
    <w:p w:rsidR="0019013D" w:rsidRPr="009C6347" w:rsidRDefault="0019013D" w:rsidP="009B3DAA">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9C6347" w:rsidTr="002C49D6">
        <w:trPr>
          <w:trHeight w:val="144"/>
        </w:trPr>
        <w:tc>
          <w:tcPr>
            <w:tcW w:w="710" w:type="dxa"/>
            <w:vMerge w:val="restart"/>
            <w:shd w:val="clear" w:color="auto" w:fill="auto"/>
          </w:tcPr>
          <w:p w:rsidR="00C9550A" w:rsidRPr="009C6347" w:rsidRDefault="00C9550A" w:rsidP="009B3DAA">
            <w:pPr>
              <w:jc w:val="both"/>
              <w:rPr>
                <w:b/>
                <w:sz w:val="24"/>
                <w:szCs w:val="24"/>
              </w:rPr>
            </w:pPr>
            <w:r w:rsidRPr="009C6347">
              <w:rPr>
                <w:b/>
                <w:sz w:val="24"/>
                <w:szCs w:val="24"/>
              </w:rPr>
              <w:t xml:space="preserve">№ </w:t>
            </w:r>
          </w:p>
          <w:p w:rsidR="003B4A30" w:rsidRPr="009C6347" w:rsidRDefault="003B4A30" w:rsidP="009B3DAA">
            <w:pPr>
              <w:jc w:val="both"/>
              <w:rPr>
                <w:b/>
                <w:sz w:val="24"/>
                <w:szCs w:val="24"/>
                <w:lang w:val="en-US"/>
              </w:rPr>
            </w:pPr>
          </w:p>
        </w:tc>
        <w:tc>
          <w:tcPr>
            <w:tcW w:w="2268" w:type="dxa"/>
            <w:shd w:val="clear" w:color="auto" w:fill="auto"/>
          </w:tcPr>
          <w:p w:rsidR="00C9550A" w:rsidRPr="009C6347" w:rsidRDefault="00C9550A">
            <w:pPr>
              <w:pBdr>
                <w:between w:val="single" w:sz="6" w:space="1" w:color="auto"/>
              </w:pBdr>
              <w:jc w:val="center"/>
              <w:rPr>
                <w:b/>
                <w:sz w:val="24"/>
                <w:szCs w:val="24"/>
              </w:rPr>
            </w:pPr>
            <w:r w:rsidRPr="009C6347">
              <w:rPr>
                <w:b/>
                <w:sz w:val="24"/>
                <w:szCs w:val="24"/>
              </w:rPr>
              <w:t>№ уведомления</w:t>
            </w:r>
          </w:p>
        </w:tc>
        <w:tc>
          <w:tcPr>
            <w:tcW w:w="5386" w:type="dxa"/>
            <w:shd w:val="clear" w:color="auto" w:fill="auto"/>
          </w:tcPr>
          <w:p w:rsidR="00C9550A" w:rsidRPr="009C6347" w:rsidRDefault="00C9550A">
            <w:pPr>
              <w:pBdr>
                <w:between w:val="single" w:sz="6" w:space="1" w:color="auto"/>
              </w:pBdr>
              <w:jc w:val="center"/>
              <w:rPr>
                <w:b/>
                <w:sz w:val="24"/>
                <w:szCs w:val="24"/>
              </w:rPr>
            </w:pPr>
            <w:r w:rsidRPr="009C6347">
              <w:rPr>
                <w:b/>
                <w:sz w:val="24"/>
                <w:szCs w:val="24"/>
              </w:rPr>
              <w:t>Наименование документа</w:t>
            </w:r>
          </w:p>
        </w:tc>
        <w:tc>
          <w:tcPr>
            <w:tcW w:w="2268" w:type="dxa"/>
            <w:shd w:val="clear" w:color="auto" w:fill="auto"/>
          </w:tcPr>
          <w:p w:rsidR="00C9550A" w:rsidRPr="009C6347" w:rsidRDefault="00C9550A" w:rsidP="009B3DAA">
            <w:pPr>
              <w:pBdr>
                <w:between w:val="single" w:sz="6" w:space="1" w:color="auto"/>
              </w:pBdr>
              <w:jc w:val="both"/>
              <w:rPr>
                <w:b/>
                <w:sz w:val="24"/>
                <w:szCs w:val="24"/>
              </w:rPr>
            </w:pPr>
            <w:r w:rsidRPr="009C6347">
              <w:rPr>
                <w:b/>
                <w:sz w:val="24"/>
                <w:szCs w:val="24"/>
              </w:rPr>
              <w:t>Окончательная дата для подачи комментариев</w:t>
            </w:r>
          </w:p>
        </w:tc>
      </w:tr>
      <w:tr w:rsidR="00C9550A" w:rsidRPr="009C6347" w:rsidTr="002C49D6">
        <w:trPr>
          <w:trHeight w:val="144"/>
        </w:trPr>
        <w:tc>
          <w:tcPr>
            <w:tcW w:w="710" w:type="dxa"/>
            <w:vMerge/>
            <w:shd w:val="clear" w:color="auto" w:fill="auto"/>
          </w:tcPr>
          <w:p w:rsidR="00C9550A" w:rsidRPr="009C6347" w:rsidRDefault="00C9550A" w:rsidP="009B3DAA">
            <w:pPr>
              <w:numPr>
                <w:ilvl w:val="0"/>
                <w:numId w:val="1"/>
              </w:numPr>
              <w:ind w:left="0" w:firstLine="0"/>
              <w:jc w:val="both"/>
              <w:rPr>
                <w:b/>
                <w:sz w:val="24"/>
                <w:szCs w:val="24"/>
              </w:rPr>
            </w:pPr>
          </w:p>
        </w:tc>
        <w:tc>
          <w:tcPr>
            <w:tcW w:w="2268" w:type="dxa"/>
            <w:shd w:val="clear" w:color="auto" w:fill="auto"/>
          </w:tcPr>
          <w:p w:rsidR="00C9550A" w:rsidRPr="009C6347" w:rsidRDefault="00C9550A">
            <w:pPr>
              <w:pBdr>
                <w:between w:val="single" w:sz="6" w:space="1" w:color="auto"/>
              </w:pBdr>
              <w:jc w:val="center"/>
              <w:rPr>
                <w:b/>
                <w:sz w:val="24"/>
                <w:szCs w:val="24"/>
              </w:rPr>
            </w:pPr>
            <w:r w:rsidRPr="009C6347">
              <w:rPr>
                <w:b/>
                <w:sz w:val="24"/>
                <w:szCs w:val="24"/>
              </w:rPr>
              <w:t>Дата</w:t>
            </w:r>
          </w:p>
        </w:tc>
        <w:tc>
          <w:tcPr>
            <w:tcW w:w="5386" w:type="dxa"/>
            <w:shd w:val="clear" w:color="auto" w:fill="auto"/>
          </w:tcPr>
          <w:p w:rsidR="00C9550A" w:rsidRPr="009C6347" w:rsidRDefault="00C9550A">
            <w:pPr>
              <w:pBdr>
                <w:between w:val="single" w:sz="6" w:space="1" w:color="auto"/>
              </w:pBdr>
              <w:jc w:val="center"/>
              <w:rPr>
                <w:b/>
                <w:sz w:val="24"/>
                <w:szCs w:val="24"/>
              </w:rPr>
            </w:pPr>
            <w:r w:rsidRPr="009C6347">
              <w:rPr>
                <w:b/>
                <w:sz w:val="24"/>
                <w:szCs w:val="24"/>
              </w:rPr>
              <w:t>Область распространения</w:t>
            </w:r>
          </w:p>
        </w:tc>
        <w:tc>
          <w:tcPr>
            <w:tcW w:w="2268" w:type="dxa"/>
            <w:shd w:val="clear" w:color="auto" w:fill="auto"/>
          </w:tcPr>
          <w:p w:rsidR="00C9550A" w:rsidRPr="009C6347" w:rsidRDefault="00C9550A" w:rsidP="009B3DAA">
            <w:pPr>
              <w:pBdr>
                <w:between w:val="single" w:sz="6" w:space="1" w:color="auto"/>
              </w:pBdr>
              <w:jc w:val="both"/>
              <w:rPr>
                <w:b/>
                <w:sz w:val="24"/>
                <w:szCs w:val="24"/>
              </w:rPr>
            </w:pPr>
          </w:p>
        </w:tc>
      </w:tr>
      <w:tr w:rsidR="00C9550A" w:rsidRPr="009C6347" w:rsidTr="002C49D6">
        <w:trPr>
          <w:trHeight w:val="143"/>
        </w:trPr>
        <w:tc>
          <w:tcPr>
            <w:tcW w:w="710" w:type="dxa"/>
            <w:vMerge/>
            <w:shd w:val="clear" w:color="auto" w:fill="auto"/>
          </w:tcPr>
          <w:p w:rsidR="00C9550A" w:rsidRPr="009C6347" w:rsidRDefault="00C9550A" w:rsidP="009B3DAA">
            <w:pPr>
              <w:numPr>
                <w:ilvl w:val="0"/>
                <w:numId w:val="1"/>
              </w:numPr>
              <w:ind w:left="0" w:firstLine="0"/>
              <w:jc w:val="both"/>
              <w:rPr>
                <w:b/>
                <w:sz w:val="24"/>
                <w:szCs w:val="24"/>
              </w:rPr>
            </w:pPr>
          </w:p>
        </w:tc>
        <w:tc>
          <w:tcPr>
            <w:tcW w:w="2268" w:type="dxa"/>
            <w:shd w:val="clear" w:color="auto" w:fill="auto"/>
          </w:tcPr>
          <w:p w:rsidR="00C9550A" w:rsidRPr="009C6347" w:rsidRDefault="00C9550A">
            <w:pPr>
              <w:pBdr>
                <w:between w:val="single" w:sz="6" w:space="1" w:color="auto"/>
              </w:pBdr>
              <w:jc w:val="center"/>
              <w:rPr>
                <w:b/>
                <w:sz w:val="24"/>
                <w:szCs w:val="24"/>
              </w:rPr>
            </w:pPr>
            <w:r w:rsidRPr="009C6347">
              <w:rPr>
                <w:b/>
                <w:sz w:val="24"/>
                <w:szCs w:val="24"/>
              </w:rPr>
              <w:t>Страна</w:t>
            </w:r>
          </w:p>
        </w:tc>
        <w:tc>
          <w:tcPr>
            <w:tcW w:w="5386" w:type="dxa"/>
            <w:shd w:val="clear" w:color="auto" w:fill="auto"/>
          </w:tcPr>
          <w:p w:rsidR="00C9550A" w:rsidRPr="009C6347" w:rsidRDefault="00C9550A">
            <w:pPr>
              <w:pBdr>
                <w:between w:val="single" w:sz="6" w:space="1" w:color="auto"/>
              </w:pBdr>
              <w:jc w:val="center"/>
              <w:rPr>
                <w:b/>
                <w:sz w:val="24"/>
                <w:szCs w:val="24"/>
              </w:rPr>
            </w:pPr>
            <w:r w:rsidRPr="009C6347">
              <w:rPr>
                <w:b/>
                <w:sz w:val="24"/>
                <w:szCs w:val="24"/>
              </w:rPr>
              <w:t>Краткое содержание</w:t>
            </w:r>
          </w:p>
        </w:tc>
        <w:tc>
          <w:tcPr>
            <w:tcW w:w="2268" w:type="dxa"/>
            <w:shd w:val="clear" w:color="auto" w:fill="auto"/>
          </w:tcPr>
          <w:p w:rsidR="00C9550A" w:rsidRPr="009C6347" w:rsidRDefault="00C9550A" w:rsidP="009B3DAA">
            <w:pPr>
              <w:pBdr>
                <w:between w:val="single" w:sz="6" w:space="1" w:color="auto"/>
              </w:pBdr>
              <w:jc w:val="both"/>
              <w:rPr>
                <w:b/>
                <w:sz w:val="24"/>
                <w:szCs w:val="24"/>
              </w:rPr>
            </w:pPr>
          </w:p>
        </w:tc>
      </w:tr>
      <w:tr w:rsidR="0041630B" w:rsidRPr="009C6347" w:rsidTr="00345A2D">
        <w:trPr>
          <w:trHeight w:val="361"/>
        </w:trPr>
        <w:tc>
          <w:tcPr>
            <w:tcW w:w="710" w:type="dxa"/>
            <w:vMerge w:val="restart"/>
            <w:shd w:val="clear" w:color="auto" w:fill="auto"/>
          </w:tcPr>
          <w:p w:rsidR="0041630B" w:rsidRPr="009C6347" w:rsidRDefault="0041630B" w:rsidP="00345A2D">
            <w:pPr>
              <w:numPr>
                <w:ilvl w:val="0"/>
                <w:numId w:val="6"/>
              </w:numPr>
              <w:ind w:left="0" w:firstLine="0"/>
              <w:jc w:val="both"/>
              <w:rPr>
                <w:sz w:val="24"/>
                <w:szCs w:val="24"/>
                <w:lang w:val="kk-KZ"/>
              </w:rPr>
            </w:pPr>
          </w:p>
        </w:tc>
        <w:tc>
          <w:tcPr>
            <w:tcW w:w="2268" w:type="dxa"/>
            <w:shd w:val="clear" w:color="auto" w:fill="auto"/>
          </w:tcPr>
          <w:p w:rsidR="004C055C" w:rsidRPr="009C6347" w:rsidRDefault="004C055C" w:rsidP="004C055C">
            <w:pPr>
              <w:jc w:val="both"/>
              <w:rPr>
                <w:b/>
                <w:sz w:val="24"/>
                <w:szCs w:val="24"/>
                <w:lang w:val="en-GB" w:eastAsia="en-US"/>
              </w:rPr>
            </w:pPr>
            <w:r w:rsidRPr="009C6347">
              <w:rPr>
                <w:b/>
                <w:sz w:val="24"/>
                <w:szCs w:val="24"/>
                <w:lang w:val="en-US"/>
              </w:rPr>
              <w:t>G/TBT/N/TPKM/378/Add.1</w:t>
            </w:r>
          </w:p>
          <w:p w:rsidR="0041630B" w:rsidRPr="009C6347" w:rsidRDefault="0041630B" w:rsidP="008B73A4">
            <w:pPr>
              <w:pBdr>
                <w:between w:val="single" w:sz="6" w:space="1" w:color="auto"/>
              </w:pBdr>
              <w:jc w:val="both"/>
              <w:rPr>
                <w:sz w:val="24"/>
                <w:szCs w:val="24"/>
                <w:lang w:val="en-GB"/>
              </w:rPr>
            </w:pPr>
          </w:p>
        </w:tc>
        <w:tc>
          <w:tcPr>
            <w:tcW w:w="5386" w:type="dxa"/>
            <w:shd w:val="clear" w:color="auto" w:fill="auto"/>
          </w:tcPr>
          <w:p w:rsidR="0041630B" w:rsidRPr="009C6347" w:rsidRDefault="00C804B3" w:rsidP="00E657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C804B3" w:rsidRPr="009C6347" w:rsidRDefault="00C804B3" w:rsidP="00E657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11 июля 2019 года распространяется по просьбе делегации Отдельной таможенной территории Тайваня, Пэнху, Киньмэнь и Мацу.</w:t>
            </w:r>
          </w:p>
          <w:p w:rsidR="00C804B3" w:rsidRPr="009C6347" w:rsidRDefault="00C804B3" w:rsidP="00E657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Отдельная таможенная территория Тайваня, Пэнху, Киньмэнь и Мацу хотела бы уведомить, что «Регистрация информации о безопасности для роботов и роботизированных устройств, а также пилорезных станков для холодного металла в соответствии с Законом о безопасности и гигиене труда» согласно </w:t>
            </w:r>
            <w:r w:rsidRPr="009C6347">
              <w:rPr>
                <w:b/>
                <w:sz w:val="24"/>
                <w:szCs w:val="24"/>
                <w:lang w:val="kk-KZ"/>
              </w:rPr>
              <w:t>G / TBT / N / TPKM / 378</w:t>
            </w:r>
            <w:r w:rsidRPr="009C6347">
              <w:rPr>
                <w:sz w:val="24"/>
                <w:szCs w:val="24"/>
                <w:lang w:val="kk-KZ"/>
              </w:rPr>
              <w:t xml:space="preserve"> от 28 мая 2019 года вступит в силу 1 сентября 2019 года, поскольку не было получено никаких возражений.</w:t>
            </w:r>
          </w:p>
        </w:tc>
        <w:tc>
          <w:tcPr>
            <w:tcW w:w="2268" w:type="dxa"/>
            <w:shd w:val="clear" w:color="auto" w:fill="auto"/>
          </w:tcPr>
          <w:p w:rsidR="0041630B" w:rsidRPr="009C6347" w:rsidRDefault="0041630B" w:rsidP="00345A2D">
            <w:pPr>
              <w:jc w:val="both"/>
              <w:rPr>
                <w:sz w:val="24"/>
                <w:szCs w:val="24"/>
              </w:rPr>
            </w:pPr>
          </w:p>
        </w:tc>
      </w:tr>
      <w:tr w:rsidR="008B73A4" w:rsidRPr="009C6347" w:rsidTr="00345A2D">
        <w:trPr>
          <w:trHeight w:val="361"/>
        </w:trPr>
        <w:tc>
          <w:tcPr>
            <w:tcW w:w="710" w:type="dxa"/>
            <w:vMerge/>
            <w:shd w:val="clear" w:color="auto" w:fill="auto"/>
          </w:tcPr>
          <w:p w:rsidR="008B73A4" w:rsidRPr="009C6347" w:rsidRDefault="008B73A4" w:rsidP="00345A2D">
            <w:pPr>
              <w:numPr>
                <w:ilvl w:val="0"/>
                <w:numId w:val="6"/>
              </w:numPr>
              <w:ind w:left="0" w:firstLine="0"/>
              <w:jc w:val="both"/>
              <w:rPr>
                <w:sz w:val="24"/>
                <w:szCs w:val="24"/>
                <w:lang w:val="kk-KZ"/>
              </w:rPr>
            </w:pPr>
          </w:p>
        </w:tc>
        <w:tc>
          <w:tcPr>
            <w:tcW w:w="2268" w:type="dxa"/>
            <w:shd w:val="clear" w:color="auto" w:fill="auto"/>
          </w:tcPr>
          <w:p w:rsidR="008B73A4" w:rsidRPr="009C6347" w:rsidRDefault="004C055C" w:rsidP="00B07D0D">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8B73A4" w:rsidRPr="009C6347" w:rsidRDefault="008B73A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73A4" w:rsidRPr="009C6347" w:rsidRDefault="008B73A4" w:rsidP="00345A2D">
            <w:pPr>
              <w:jc w:val="both"/>
              <w:rPr>
                <w:sz w:val="24"/>
                <w:szCs w:val="24"/>
                <w:lang w:val="kk-KZ"/>
              </w:rPr>
            </w:pPr>
          </w:p>
        </w:tc>
      </w:tr>
      <w:tr w:rsidR="008B73A4" w:rsidRPr="009C6347" w:rsidTr="00345A2D">
        <w:trPr>
          <w:trHeight w:val="361"/>
        </w:trPr>
        <w:tc>
          <w:tcPr>
            <w:tcW w:w="710" w:type="dxa"/>
            <w:vMerge/>
            <w:shd w:val="clear" w:color="auto" w:fill="auto"/>
          </w:tcPr>
          <w:p w:rsidR="008B73A4" w:rsidRPr="009C6347" w:rsidRDefault="008B73A4" w:rsidP="00345A2D">
            <w:pPr>
              <w:numPr>
                <w:ilvl w:val="0"/>
                <w:numId w:val="6"/>
              </w:numPr>
              <w:ind w:left="0" w:firstLine="0"/>
              <w:jc w:val="both"/>
              <w:rPr>
                <w:sz w:val="24"/>
                <w:szCs w:val="24"/>
                <w:lang w:val="kk-KZ"/>
              </w:rPr>
            </w:pPr>
          </w:p>
        </w:tc>
        <w:tc>
          <w:tcPr>
            <w:tcW w:w="2268" w:type="dxa"/>
            <w:shd w:val="clear" w:color="auto" w:fill="auto"/>
          </w:tcPr>
          <w:p w:rsidR="008B73A4" w:rsidRPr="009C6347" w:rsidRDefault="004C055C" w:rsidP="008B73A4">
            <w:pPr>
              <w:pBdr>
                <w:between w:val="single" w:sz="6" w:space="1" w:color="auto"/>
              </w:pBdr>
              <w:jc w:val="both"/>
              <w:rPr>
                <w:sz w:val="24"/>
                <w:szCs w:val="24"/>
                <w:lang w:val="kk-KZ"/>
              </w:rPr>
            </w:pPr>
            <w:r w:rsidRPr="009C6347">
              <w:rPr>
                <w:sz w:val="24"/>
                <w:szCs w:val="24"/>
                <w:lang w:val="kk-KZ"/>
              </w:rPr>
              <w:t>Отдельная таможенная территория Тайваня, Пэнху, Киньмэнь и Мацу</w:t>
            </w:r>
          </w:p>
        </w:tc>
        <w:tc>
          <w:tcPr>
            <w:tcW w:w="5386" w:type="dxa"/>
            <w:shd w:val="clear" w:color="auto" w:fill="auto"/>
          </w:tcPr>
          <w:p w:rsidR="008B73A4" w:rsidRPr="009C6347" w:rsidRDefault="008B73A4" w:rsidP="00FC7B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73A4" w:rsidRPr="009C6347" w:rsidRDefault="008B73A4" w:rsidP="00345A2D">
            <w:pPr>
              <w:jc w:val="both"/>
              <w:rPr>
                <w:sz w:val="24"/>
                <w:szCs w:val="24"/>
                <w:lang w:val="kk-KZ"/>
              </w:rPr>
            </w:pPr>
          </w:p>
        </w:tc>
      </w:tr>
      <w:tr w:rsidR="00E6579A" w:rsidRPr="009C6347" w:rsidTr="00345A2D">
        <w:trPr>
          <w:trHeight w:val="361"/>
        </w:trPr>
        <w:tc>
          <w:tcPr>
            <w:tcW w:w="710" w:type="dxa"/>
            <w:vMerge w:val="restart"/>
            <w:shd w:val="clear" w:color="auto" w:fill="auto"/>
          </w:tcPr>
          <w:p w:rsidR="00E6579A" w:rsidRPr="009C6347" w:rsidRDefault="00E6579A" w:rsidP="00345A2D">
            <w:pPr>
              <w:numPr>
                <w:ilvl w:val="0"/>
                <w:numId w:val="6"/>
              </w:numPr>
              <w:ind w:left="0" w:firstLine="0"/>
              <w:jc w:val="both"/>
              <w:rPr>
                <w:sz w:val="24"/>
                <w:szCs w:val="24"/>
                <w:lang w:val="kk-KZ"/>
              </w:rPr>
            </w:pPr>
          </w:p>
        </w:tc>
        <w:tc>
          <w:tcPr>
            <w:tcW w:w="2268" w:type="dxa"/>
            <w:shd w:val="clear" w:color="auto" w:fill="auto"/>
          </w:tcPr>
          <w:p w:rsidR="00C804B3" w:rsidRPr="009C6347" w:rsidRDefault="00C804B3" w:rsidP="00C804B3">
            <w:pPr>
              <w:jc w:val="both"/>
              <w:rPr>
                <w:b/>
                <w:sz w:val="24"/>
                <w:szCs w:val="24"/>
                <w:lang w:val="en-GB" w:eastAsia="en-US"/>
              </w:rPr>
            </w:pPr>
            <w:r w:rsidRPr="009C6347">
              <w:rPr>
                <w:b/>
                <w:sz w:val="24"/>
                <w:szCs w:val="24"/>
              </w:rPr>
              <w:t>G/TBT/N/SAU/1112</w:t>
            </w:r>
          </w:p>
          <w:p w:rsidR="00E6579A" w:rsidRPr="009C6347" w:rsidRDefault="00E6579A" w:rsidP="008B73A4">
            <w:pPr>
              <w:pBdr>
                <w:between w:val="single" w:sz="6" w:space="1" w:color="auto"/>
              </w:pBdr>
              <w:jc w:val="both"/>
              <w:rPr>
                <w:sz w:val="24"/>
                <w:szCs w:val="24"/>
                <w:lang w:val="kk-KZ"/>
              </w:rPr>
            </w:pPr>
          </w:p>
        </w:tc>
        <w:tc>
          <w:tcPr>
            <w:tcW w:w="5386" w:type="dxa"/>
            <w:shd w:val="clear" w:color="auto" w:fill="auto"/>
          </w:tcPr>
          <w:p w:rsidR="00E6579A" w:rsidRPr="009C6347" w:rsidRDefault="00C804B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Технический регламент на электронные курительные системы (21 страница, на арабском языке)</w:t>
            </w:r>
          </w:p>
        </w:tc>
        <w:tc>
          <w:tcPr>
            <w:tcW w:w="2268" w:type="dxa"/>
            <w:shd w:val="clear" w:color="auto" w:fill="auto"/>
          </w:tcPr>
          <w:p w:rsidR="00E6579A" w:rsidRPr="009C6347" w:rsidRDefault="00C804B3" w:rsidP="00345A2D">
            <w:pPr>
              <w:jc w:val="both"/>
              <w:rPr>
                <w:sz w:val="24"/>
                <w:szCs w:val="24"/>
                <w:lang w:val="kk-KZ"/>
              </w:rPr>
            </w:pPr>
            <w:r w:rsidRPr="009C6347">
              <w:rPr>
                <w:sz w:val="24"/>
                <w:szCs w:val="24"/>
                <w:lang w:val="kk-KZ"/>
              </w:rPr>
              <w:t xml:space="preserve">60 дней с момента уведомления </w:t>
            </w:r>
          </w:p>
        </w:tc>
      </w:tr>
      <w:tr w:rsidR="00AC4EB1" w:rsidRPr="009C6347" w:rsidTr="00345A2D">
        <w:trPr>
          <w:trHeight w:val="361"/>
        </w:trPr>
        <w:tc>
          <w:tcPr>
            <w:tcW w:w="710" w:type="dxa"/>
            <w:vMerge/>
            <w:shd w:val="clear" w:color="auto" w:fill="auto"/>
          </w:tcPr>
          <w:p w:rsidR="00AC4EB1" w:rsidRPr="009C6347" w:rsidRDefault="00AC4EB1" w:rsidP="00345A2D">
            <w:pPr>
              <w:numPr>
                <w:ilvl w:val="0"/>
                <w:numId w:val="6"/>
              </w:numPr>
              <w:ind w:left="0" w:firstLine="0"/>
              <w:jc w:val="both"/>
              <w:rPr>
                <w:sz w:val="24"/>
                <w:szCs w:val="24"/>
                <w:lang w:val="kk-KZ"/>
              </w:rPr>
            </w:pPr>
          </w:p>
        </w:tc>
        <w:tc>
          <w:tcPr>
            <w:tcW w:w="2268" w:type="dxa"/>
            <w:shd w:val="clear" w:color="auto" w:fill="auto"/>
          </w:tcPr>
          <w:p w:rsidR="00AC4EB1" w:rsidRPr="009C6347" w:rsidRDefault="00C804B3" w:rsidP="001845EB">
            <w:pPr>
              <w:pBdr>
                <w:between w:val="single" w:sz="6" w:space="1" w:color="auto"/>
              </w:pBdr>
              <w:jc w:val="both"/>
              <w:rPr>
                <w:sz w:val="24"/>
                <w:szCs w:val="24"/>
                <w:lang w:val="kk-KZ"/>
              </w:rPr>
            </w:pPr>
            <w:r w:rsidRPr="009C6347">
              <w:rPr>
                <w:sz w:val="24"/>
                <w:szCs w:val="24"/>
                <w:lang w:val="kk-KZ"/>
              </w:rPr>
              <w:t>11 июля 2019 года</w:t>
            </w:r>
          </w:p>
        </w:tc>
        <w:tc>
          <w:tcPr>
            <w:tcW w:w="5386" w:type="dxa"/>
            <w:shd w:val="clear" w:color="auto" w:fill="auto"/>
          </w:tcPr>
          <w:p w:rsidR="00AC4EB1" w:rsidRPr="009C6347" w:rsidRDefault="00C804B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машины и аппараты, имеющие отдельные функции, не указанные или не включенные в другие разделы данной главы (HS 8543)</w:t>
            </w:r>
          </w:p>
        </w:tc>
        <w:tc>
          <w:tcPr>
            <w:tcW w:w="2268" w:type="dxa"/>
            <w:shd w:val="clear" w:color="auto" w:fill="auto"/>
          </w:tcPr>
          <w:p w:rsidR="00AC4EB1" w:rsidRPr="009C6347" w:rsidRDefault="00AC4EB1" w:rsidP="00345A2D">
            <w:pPr>
              <w:jc w:val="both"/>
              <w:rPr>
                <w:sz w:val="24"/>
                <w:szCs w:val="24"/>
                <w:lang w:val="kk-KZ"/>
              </w:rPr>
            </w:pPr>
          </w:p>
        </w:tc>
      </w:tr>
      <w:tr w:rsidR="00E6579A" w:rsidRPr="009C6347" w:rsidTr="00345A2D">
        <w:trPr>
          <w:trHeight w:val="361"/>
        </w:trPr>
        <w:tc>
          <w:tcPr>
            <w:tcW w:w="710" w:type="dxa"/>
            <w:vMerge/>
            <w:shd w:val="clear" w:color="auto" w:fill="auto"/>
          </w:tcPr>
          <w:p w:rsidR="00E6579A" w:rsidRPr="009C6347" w:rsidRDefault="00E6579A" w:rsidP="00345A2D">
            <w:pPr>
              <w:numPr>
                <w:ilvl w:val="0"/>
                <w:numId w:val="6"/>
              </w:numPr>
              <w:ind w:left="0" w:firstLine="0"/>
              <w:jc w:val="both"/>
              <w:rPr>
                <w:sz w:val="24"/>
                <w:szCs w:val="24"/>
                <w:lang w:val="kk-KZ"/>
              </w:rPr>
            </w:pPr>
          </w:p>
        </w:tc>
        <w:tc>
          <w:tcPr>
            <w:tcW w:w="2268" w:type="dxa"/>
            <w:shd w:val="clear" w:color="auto" w:fill="auto"/>
          </w:tcPr>
          <w:p w:rsidR="00E6579A" w:rsidRPr="009C6347" w:rsidRDefault="00C804B3" w:rsidP="00657312">
            <w:pPr>
              <w:pBdr>
                <w:between w:val="single" w:sz="6" w:space="1" w:color="auto"/>
              </w:pBdr>
              <w:jc w:val="both"/>
              <w:rPr>
                <w:sz w:val="24"/>
                <w:szCs w:val="24"/>
                <w:lang w:val="kk-KZ"/>
              </w:rPr>
            </w:pPr>
            <w:r w:rsidRPr="009C6347">
              <w:rPr>
                <w:sz w:val="24"/>
                <w:szCs w:val="24"/>
                <w:lang w:val="kk-KZ"/>
              </w:rPr>
              <w:t xml:space="preserve">Саудовская Аравия </w:t>
            </w:r>
          </w:p>
        </w:tc>
        <w:tc>
          <w:tcPr>
            <w:tcW w:w="5386" w:type="dxa"/>
            <w:shd w:val="clear" w:color="auto" w:fill="auto"/>
          </w:tcPr>
          <w:p w:rsidR="00E6579A" w:rsidRPr="009C6347" w:rsidRDefault="00C804B3" w:rsidP="00C804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регламент определяет термины и определения, сферу применения, цели, обязательства поставщика, маркировку, процедуры оценки соответствия, обязанности регулирующих органов, органы по изучению рынка, обязанности, нарушения и штрафы, общие правила, переходные правила, приложение (списки, типы). </w:t>
            </w:r>
          </w:p>
        </w:tc>
        <w:tc>
          <w:tcPr>
            <w:tcW w:w="2268" w:type="dxa"/>
            <w:shd w:val="clear" w:color="auto" w:fill="auto"/>
          </w:tcPr>
          <w:p w:rsidR="00E6579A" w:rsidRPr="009C6347" w:rsidRDefault="00E6579A" w:rsidP="00345A2D">
            <w:pPr>
              <w:jc w:val="both"/>
              <w:rPr>
                <w:sz w:val="24"/>
                <w:szCs w:val="24"/>
                <w:lang w:val="kk-KZ"/>
              </w:rPr>
            </w:pPr>
          </w:p>
        </w:tc>
      </w:tr>
      <w:tr w:rsidR="00E6579A" w:rsidRPr="009C6347" w:rsidTr="00345A2D">
        <w:trPr>
          <w:trHeight w:val="361"/>
        </w:trPr>
        <w:tc>
          <w:tcPr>
            <w:tcW w:w="710" w:type="dxa"/>
            <w:vMerge w:val="restart"/>
            <w:shd w:val="clear" w:color="auto" w:fill="auto"/>
          </w:tcPr>
          <w:p w:rsidR="00E6579A" w:rsidRPr="009C6347" w:rsidRDefault="00E6579A" w:rsidP="00345A2D">
            <w:pPr>
              <w:numPr>
                <w:ilvl w:val="0"/>
                <w:numId w:val="6"/>
              </w:numPr>
              <w:ind w:left="0" w:firstLine="0"/>
              <w:jc w:val="both"/>
              <w:rPr>
                <w:sz w:val="24"/>
                <w:szCs w:val="24"/>
                <w:lang w:val="kk-KZ"/>
              </w:rPr>
            </w:pPr>
          </w:p>
        </w:tc>
        <w:tc>
          <w:tcPr>
            <w:tcW w:w="2268" w:type="dxa"/>
            <w:shd w:val="clear" w:color="auto" w:fill="auto"/>
          </w:tcPr>
          <w:p w:rsidR="0014135C" w:rsidRPr="009C6347" w:rsidRDefault="0014135C" w:rsidP="0014135C">
            <w:pPr>
              <w:jc w:val="both"/>
              <w:rPr>
                <w:b/>
                <w:sz w:val="24"/>
                <w:szCs w:val="24"/>
                <w:lang w:val="en-GB" w:eastAsia="en-US"/>
              </w:rPr>
            </w:pPr>
            <w:r w:rsidRPr="009C6347">
              <w:rPr>
                <w:b/>
                <w:sz w:val="24"/>
                <w:szCs w:val="24"/>
              </w:rPr>
              <w:t>G/TBT/N/NPL/9</w:t>
            </w:r>
          </w:p>
          <w:p w:rsidR="00E6579A" w:rsidRPr="009C6347" w:rsidRDefault="00E6579A" w:rsidP="008B73A4">
            <w:pPr>
              <w:pBdr>
                <w:between w:val="single" w:sz="6" w:space="1" w:color="auto"/>
              </w:pBdr>
              <w:jc w:val="both"/>
              <w:rPr>
                <w:sz w:val="24"/>
                <w:szCs w:val="24"/>
                <w:lang w:val="kk-KZ"/>
              </w:rPr>
            </w:pPr>
          </w:p>
        </w:tc>
        <w:tc>
          <w:tcPr>
            <w:tcW w:w="5386" w:type="dxa"/>
            <w:shd w:val="clear" w:color="auto" w:fill="auto"/>
          </w:tcPr>
          <w:p w:rsidR="00E6579A" w:rsidRPr="009C6347" w:rsidRDefault="0014135C" w:rsidP="00E657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Технический регламент на кабель с ПВХ-изоляцией для фиксированной проводки с медным проводником (22 страницы, на английском языке)</w:t>
            </w:r>
          </w:p>
        </w:tc>
        <w:tc>
          <w:tcPr>
            <w:tcW w:w="2268" w:type="dxa"/>
            <w:shd w:val="clear" w:color="auto" w:fill="auto"/>
          </w:tcPr>
          <w:p w:rsidR="00E6579A" w:rsidRPr="009C6347" w:rsidRDefault="00572E19" w:rsidP="00345A2D">
            <w:pPr>
              <w:jc w:val="both"/>
              <w:rPr>
                <w:sz w:val="24"/>
                <w:szCs w:val="24"/>
                <w:lang w:val="kk-KZ"/>
              </w:rPr>
            </w:pPr>
            <w:r w:rsidRPr="009C6347">
              <w:rPr>
                <w:sz w:val="24"/>
                <w:szCs w:val="24"/>
                <w:lang w:val="kk-KZ"/>
              </w:rPr>
              <w:t>60 дней с момента уведомления</w:t>
            </w:r>
          </w:p>
        </w:tc>
      </w:tr>
      <w:tr w:rsidR="0014135C" w:rsidRPr="009C6347" w:rsidTr="00345A2D">
        <w:trPr>
          <w:trHeight w:val="361"/>
        </w:trPr>
        <w:tc>
          <w:tcPr>
            <w:tcW w:w="710" w:type="dxa"/>
            <w:vMerge/>
            <w:shd w:val="clear" w:color="auto" w:fill="auto"/>
          </w:tcPr>
          <w:p w:rsidR="0014135C" w:rsidRPr="009C6347" w:rsidRDefault="0014135C" w:rsidP="00345A2D">
            <w:pPr>
              <w:numPr>
                <w:ilvl w:val="0"/>
                <w:numId w:val="6"/>
              </w:numPr>
              <w:ind w:left="0" w:firstLine="0"/>
              <w:jc w:val="both"/>
              <w:rPr>
                <w:sz w:val="24"/>
                <w:szCs w:val="24"/>
                <w:lang w:val="kk-KZ"/>
              </w:rPr>
            </w:pPr>
          </w:p>
        </w:tc>
        <w:tc>
          <w:tcPr>
            <w:tcW w:w="2268" w:type="dxa"/>
            <w:shd w:val="clear" w:color="auto" w:fill="auto"/>
          </w:tcPr>
          <w:p w:rsidR="0014135C" w:rsidRPr="009C6347" w:rsidRDefault="0014135C" w:rsidP="00416042">
            <w:pPr>
              <w:pBdr>
                <w:between w:val="single" w:sz="6" w:space="1" w:color="auto"/>
              </w:pBdr>
              <w:jc w:val="both"/>
              <w:rPr>
                <w:sz w:val="24"/>
                <w:szCs w:val="24"/>
                <w:lang w:val="kk-KZ"/>
              </w:rPr>
            </w:pPr>
            <w:r w:rsidRPr="009C6347">
              <w:rPr>
                <w:sz w:val="24"/>
                <w:szCs w:val="24"/>
                <w:lang w:val="kk-KZ"/>
              </w:rPr>
              <w:t>11 июля 2019 года</w:t>
            </w:r>
          </w:p>
        </w:tc>
        <w:tc>
          <w:tcPr>
            <w:tcW w:w="5386" w:type="dxa"/>
            <w:shd w:val="clear" w:color="auto" w:fill="auto"/>
          </w:tcPr>
          <w:p w:rsidR="0014135C" w:rsidRPr="009C6347" w:rsidRDefault="00572E19" w:rsidP="00AC4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Медные провода с ПВХ-изоляцией</w:t>
            </w:r>
          </w:p>
        </w:tc>
        <w:tc>
          <w:tcPr>
            <w:tcW w:w="2268" w:type="dxa"/>
            <w:shd w:val="clear" w:color="auto" w:fill="auto"/>
          </w:tcPr>
          <w:p w:rsidR="0014135C" w:rsidRPr="009C6347" w:rsidRDefault="0014135C" w:rsidP="00345A2D">
            <w:pPr>
              <w:jc w:val="both"/>
              <w:rPr>
                <w:sz w:val="24"/>
                <w:szCs w:val="24"/>
                <w:lang w:val="kk-KZ"/>
              </w:rPr>
            </w:pPr>
          </w:p>
        </w:tc>
      </w:tr>
      <w:tr w:rsidR="0014135C" w:rsidRPr="009C6347" w:rsidTr="00345A2D">
        <w:trPr>
          <w:trHeight w:val="361"/>
        </w:trPr>
        <w:tc>
          <w:tcPr>
            <w:tcW w:w="710" w:type="dxa"/>
            <w:vMerge/>
            <w:shd w:val="clear" w:color="auto" w:fill="auto"/>
          </w:tcPr>
          <w:p w:rsidR="0014135C" w:rsidRPr="009C6347" w:rsidRDefault="0014135C" w:rsidP="00345A2D">
            <w:pPr>
              <w:numPr>
                <w:ilvl w:val="0"/>
                <w:numId w:val="6"/>
              </w:numPr>
              <w:ind w:left="0" w:firstLine="0"/>
              <w:jc w:val="both"/>
              <w:rPr>
                <w:sz w:val="24"/>
                <w:szCs w:val="24"/>
                <w:lang w:val="kk-KZ"/>
              </w:rPr>
            </w:pPr>
          </w:p>
        </w:tc>
        <w:tc>
          <w:tcPr>
            <w:tcW w:w="2268" w:type="dxa"/>
            <w:shd w:val="clear" w:color="auto" w:fill="auto"/>
          </w:tcPr>
          <w:p w:rsidR="0014135C" w:rsidRPr="009C6347" w:rsidRDefault="0014135C" w:rsidP="00416042">
            <w:pPr>
              <w:pBdr>
                <w:between w:val="single" w:sz="6" w:space="1" w:color="auto"/>
              </w:pBdr>
              <w:jc w:val="both"/>
              <w:rPr>
                <w:sz w:val="24"/>
                <w:szCs w:val="24"/>
                <w:lang w:val="kk-KZ"/>
              </w:rPr>
            </w:pPr>
            <w:r w:rsidRPr="009C6347">
              <w:rPr>
                <w:sz w:val="24"/>
                <w:szCs w:val="24"/>
                <w:lang w:val="kk-KZ"/>
              </w:rPr>
              <w:t>Непал</w:t>
            </w:r>
          </w:p>
        </w:tc>
        <w:tc>
          <w:tcPr>
            <w:tcW w:w="5386" w:type="dxa"/>
            <w:shd w:val="clear" w:color="auto" w:fill="auto"/>
          </w:tcPr>
          <w:p w:rsidR="0014135C" w:rsidRPr="009C6347" w:rsidRDefault="0014135C" w:rsidP="00141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Настоящий технический регламент предписывает </w:t>
            </w:r>
            <w:r w:rsidRPr="009C6347">
              <w:rPr>
                <w:sz w:val="24"/>
                <w:szCs w:val="24"/>
                <w:lang w:val="kk-KZ"/>
              </w:rPr>
              <w:lastRenderedPageBreak/>
              <w:t>требования, план отбора проб, критерии соответствия, маркировку и упаковку для следующих типов неармированных кабелей с ПВХ-изоляцией с медным проводником для электроэнергии и молнии на напряжение до 750 В включительно для использования в целях фиксированной проводки:</w:t>
            </w:r>
          </w:p>
          <w:p w:rsidR="0014135C" w:rsidRPr="009C6347" w:rsidRDefault="0014135C" w:rsidP="00141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 одножильный кабель (без оболочки);</w:t>
            </w:r>
          </w:p>
          <w:p w:rsidR="0014135C" w:rsidRPr="009C6347" w:rsidRDefault="0014135C" w:rsidP="00141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 одножильный кабель (в оболочке);</w:t>
            </w:r>
          </w:p>
          <w:p w:rsidR="0014135C" w:rsidRPr="009C6347" w:rsidRDefault="0014135C" w:rsidP="00141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Circular twin, три и четыре ядра (в оболочке);</w:t>
            </w:r>
          </w:p>
          <w:p w:rsidR="0014135C" w:rsidRPr="009C6347" w:rsidRDefault="0014135C" w:rsidP="00141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г) </w:t>
            </w:r>
            <w:r w:rsidRPr="009C6347">
              <w:rPr>
                <w:color w:val="222222"/>
                <w:sz w:val="24"/>
                <w:szCs w:val="24"/>
                <w:shd w:val="clear" w:color="auto" w:fill="FFFFFF"/>
              </w:rPr>
              <w:t xml:space="preserve">двухцилиндровый </w:t>
            </w:r>
            <w:r w:rsidRPr="009C6347">
              <w:rPr>
                <w:sz w:val="24"/>
                <w:szCs w:val="24"/>
                <w:lang w:val="kk-KZ"/>
              </w:rPr>
              <w:t>с заземляющим проводником или без него (в оболочке);</w:t>
            </w:r>
          </w:p>
          <w:p w:rsidR="0014135C" w:rsidRPr="009C6347" w:rsidRDefault="0014135C" w:rsidP="001413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 Плоская трехстержневая (в оболочке).</w:t>
            </w:r>
          </w:p>
        </w:tc>
        <w:tc>
          <w:tcPr>
            <w:tcW w:w="2268" w:type="dxa"/>
            <w:shd w:val="clear" w:color="auto" w:fill="auto"/>
          </w:tcPr>
          <w:p w:rsidR="0014135C" w:rsidRPr="009C6347" w:rsidRDefault="0014135C" w:rsidP="00345A2D">
            <w:pPr>
              <w:jc w:val="both"/>
              <w:rPr>
                <w:sz w:val="24"/>
                <w:szCs w:val="24"/>
                <w:lang w:val="kk-KZ"/>
              </w:rPr>
            </w:pPr>
          </w:p>
        </w:tc>
      </w:tr>
      <w:tr w:rsidR="00E6579A" w:rsidRPr="009C6347" w:rsidTr="00345A2D">
        <w:trPr>
          <w:trHeight w:val="361"/>
        </w:trPr>
        <w:tc>
          <w:tcPr>
            <w:tcW w:w="710" w:type="dxa"/>
            <w:vMerge w:val="restart"/>
            <w:shd w:val="clear" w:color="auto" w:fill="auto"/>
          </w:tcPr>
          <w:p w:rsidR="00E6579A" w:rsidRPr="009C6347" w:rsidRDefault="00E6579A" w:rsidP="00345A2D">
            <w:pPr>
              <w:numPr>
                <w:ilvl w:val="0"/>
                <w:numId w:val="6"/>
              </w:numPr>
              <w:ind w:left="0" w:firstLine="0"/>
              <w:jc w:val="both"/>
              <w:rPr>
                <w:sz w:val="24"/>
                <w:szCs w:val="24"/>
                <w:lang w:val="kk-KZ"/>
              </w:rPr>
            </w:pPr>
          </w:p>
        </w:tc>
        <w:tc>
          <w:tcPr>
            <w:tcW w:w="2268" w:type="dxa"/>
            <w:shd w:val="clear" w:color="auto" w:fill="auto"/>
          </w:tcPr>
          <w:p w:rsidR="00035954" w:rsidRPr="009C6347" w:rsidRDefault="00035954" w:rsidP="00035954">
            <w:pPr>
              <w:jc w:val="both"/>
              <w:rPr>
                <w:b/>
                <w:sz w:val="24"/>
                <w:szCs w:val="24"/>
                <w:lang w:val="en-GB" w:eastAsia="en-US"/>
              </w:rPr>
            </w:pPr>
            <w:r w:rsidRPr="009C6347">
              <w:rPr>
                <w:b/>
                <w:sz w:val="24"/>
                <w:szCs w:val="24"/>
              </w:rPr>
              <w:t>G/TBT/N/NPL/8</w:t>
            </w:r>
          </w:p>
          <w:p w:rsidR="00E6579A" w:rsidRPr="009C6347" w:rsidRDefault="00E6579A" w:rsidP="008B73A4">
            <w:pPr>
              <w:pBdr>
                <w:between w:val="single" w:sz="6" w:space="1" w:color="auto"/>
              </w:pBdr>
              <w:jc w:val="both"/>
              <w:rPr>
                <w:sz w:val="24"/>
                <w:szCs w:val="24"/>
                <w:lang w:val="kk-KZ"/>
              </w:rPr>
            </w:pPr>
          </w:p>
        </w:tc>
        <w:tc>
          <w:tcPr>
            <w:tcW w:w="5386" w:type="dxa"/>
            <w:shd w:val="clear" w:color="auto" w:fill="auto"/>
          </w:tcPr>
          <w:p w:rsidR="00E6579A" w:rsidRPr="009C6347" w:rsidRDefault="00665760" w:rsidP="006657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Технический регламент к оцинкованным стальным листьям (гладкие и гофрированные). Технические условия.</w:t>
            </w:r>
          </w:p>
        </w:tc>
        <w:tc>
          <w:tcPr>
            <w:tcW w:w="2268" w:type="dxa"/>
            <w:shd w:val="clear" w:color="auto" w:fill="auto"/>
          </w:tcPr>
          <w:p w:rsidR="00E6579A" w:rsidRPr="009C6347" w:rsidRDefault="00665760" w:rsidP="00345A2D">
            <w:pPr>
              <w:jc w:val="both"/>
              <w:rPr>
                <w:sz w:val="24"/>
                <w:szCs w:val="24"/>
                <w:lang w:val="kk-KZ"/>
              </w:rPr>
            </w:pPr>
            <w:r w:rsidRPr="009C6347">
              <w:rPr>
                <w:sz w:val="24"/>
                <w:szCs w:val="24"/>
                <w:lang w:val="kk-KZ"/>
              </w:rPr>
              <w:t>60 дней с момента уведомления</w:t>
            </w:r>
          </w:p>
        </w:tc>
      </w:tr>
      <w:tr w:rsidR="00035954" w:rsidRPr="009C6347" w:rsidTr="00345A2D">
        <w:trPr>
          <w:trHeight w:val="361"/>
        </w:trPr>
        <w:tc>
          <w:tcPr>
            <w:tcW w:w="710" w:type="dxa"/>
            <w:vMerge/>
            <w:shd w:val="clear" w:color="auto" w:fill="auto"/>
          </w:tcPr>
          <w:p w:rsidR="00035954" w:rsidRPr="009C6347" w:rsidRDefault="00035954" w:rsidP="00345A2D">
            <w:pPr>
              <w:numPr>
                <w:ilvl w:val="0"/>
                <w:numId w:val="6"/>
              </w:numPr>
              <w:ind w:left="0" w:firstLine="0"/>
              <w:jc w:val="both"/>
              <w:rPr>
                <w:sz w:val="24"/>
                <w:szCs w:val="24"/>
                <w:lang w:val="kk-KZ"/>
              </w:rPr>
            </w:pPr>
          </w:p>
        </w:tc>
        <w:tc>
          <w:tcPr>
            <w:tcW w:w="2268" w:type="dxa"/>
            <w:shd w:val="clear" w:color="auto" w:fill="auto"/>
          </w:tcPr>
          <w:p w:rsidR="00035954" w:rsidRPr="009C6347" w:rsidRDefault="00035954" w:rsidP="00416042">
            <w:pPr>
              <w:pBdr>
                <w:between w:val="single" w:sz="6" w:space="1" w:color="auto"/>
              </w:pBdr>
              <w:jc w:val="both"/>
              <w:rPr>
                <w:sz w:val="24"/>
                <w:szCs w:val="24"/>
                <w:lang w:val="kk-KZ"/>
              </w:rPr>
            </w:pPr>
            <w:r w:rsidRPr="009C6347">
              <w:rPr>
                <w:sz w:val="24"/>
                <w:szCs w:val="24"/>
                <w:lang w:val="kk-KZ"/>
              </w:rPr>
              <w:t>11 июля 2019 года</w:t>
            </w:r>
          </w:p>
        </w:tc>
        <w:tc>
          <w:tcPr>
            <w:tcW w:w="5386" w:type="dxa"/>
            <w:shd w:val="clear" w:color="auto" w:fill="auto"/>
          </w:tcPr>
          <w:p w:rsidR="00035954" w:rsidRPr="009C6347" w:rsidRDefault="006657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Оцинкованные стальные листы</w:t>
            </w:r>
          </w:p>
        </w:tc>
        <w:tc>
          <w:tcPr>
            <w:tcW w:w="2268" w:type="dxa"/>
            <w:shd w:val="clear" w:color="auto" w:fill="auto"/>
          </w:tcPr>
          <w:p w:rsidR="00035954" w:rsidRPr="009C6347" w:rsidRDefault="00035954" w:rsidP="00345A2D">
            <w:pPr>
              <w:jc w:val="both"/>
              <w:rPr>
                <w:sz w:val="24"/>
                <w:szCs w:val="24"/>
                <w:lang w:val="kk-KZ"/>
              </w:rPr>
            </w:pPr>
          </w:p>
        </w:tc>
      </w:tr>
      <w:tr w:rsidR="00035954" w:rsidRPr="009C6347" w:rsidTr="00345A2D">
        <w:trPr>
          <w:trHeight w:val="361"/>
        </w:trPr>
        <w:tc>
          <w:tcPr>
            <w:tcW w:w="710" w:type="dxa"/>
            <w:vMerge/>
            <w:shd w:val="clear" w:color="auto" w:fill="auto"/>
          </w:tcPr>
          <w:p w:rsidR="00035954" w:rsidRPr="009C6347" w:rsidRDefault="00035954" w:rsidP="00345A2D">
            <w:pPr>
              <w:numPr>
                <w:ilvl w:val="0"/>
                <w:numId w:val="6"/>
              </w:numPr>
              <w:ind w:left="0" w:firstLine="0"/>
              <w:jc w:val="both"/>
              <w:rPr>
                <w:sz w:val="24"/>
                <w:szCs w:val="24"/>
                <w:lang w:val="kk-KZ"/>
              </w:rPr>
            </w:pPr>
          </w:p>
        </w:tc>
        <w:tc>
          <w:tcPr>
            <w:tcW w:w="2268" w:type="dxa"/>
            <w:shd w:val="clear" w:color="auto" w:fill="auto"/>
          </w:tcPr>
          <w:p w:rsidR="00035954" w:rsidRPr="009C6347" w:rsidRDefault="00035954" w:rsidP="00416042">
            <w:pPr>
              <w:pBdr>
                <w:between w:val="single" w:sz="6" w:space="1" w:color="auto"/>
              </w:pBdr>
              <w:jc w:val="both"/>
              <w:rPr>
                <w:sz w:val="24"/>
                <w:szCs w:val="24"/>
                <w:lang w:val="kk-KZ"/>
              </w:rPr>
            </w:pPr>
            <w:r w:rsidRPr="009C6347">
              <w:rPr>
                <w:sz w:val="24"/>
                <w:szCs w:val="24"/>
                <w:lang w:val="kk-KZ"/>
              </w:rPr>
              <w:t>Непал</w:t>
            </w:r>
          </w:p>
        </w:tc>
        <w:tc>
          <w:tcPr>
            <w:tcW w:w="5386" w:type="dxa"/>
            <w:shd w:val="clear" w:color="auto" w:fill="auto"/>
          </w:tcPr>
          <w:p w:rsidR="00035954" w:rsidRPr="009C6347" w:rsidRDefault="00665760" w:rsidP="00593B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Технический регламент устанавливает требования к листам и полосам из оцинкованной стали, а также к гофрированным листам из оцинкованной стали.</w:t>
            </w:r>
          </w:p>
        </w:tc>
        <w:tc>
          <w:tcPr>
            <w:tcW w:w="2268" w:type="dxa"/>
            <w:shd w:val="clear" w:color="auto" w:fill="auto"/>
          </w:tcPr>
          <w:p w:rsidR="00035954" w:rsidRPr="009C6347" w:rsidRDefault="00035954" w:rsidP="00345A2D">
            <w:pPr>
              <w:jc w:val="both"/>
              <w:rPr>
                <w:sz w:val="24"/>
                <w:szCs w:val="24"/>
                <w:lang w:val="kk-KZ"/>
              </w:rPr>
            </w:pPr>
          </w:p>
        </w:tc>
      </w:tr>
      <w:tr w:rsidR="00E6579A" w:rsidRPr="009C6347" w:rsidTr="00345A2D">
        <w:trPr>
          <w:trHeight w:val="361"/>
        </w:trPr>
        <w:tc>
          <w:tcPr>
            <w:tcW w:w="710" w:type="dxa"/>
            <w:vMerge w:val="restart"/>
            <w:shd w:val="clear" w:color="auto" w:fill="auto"/>
          </w:tcPr>
          <w:p w:rsidR="00E6579A" w:rsidRPr="009C6347" w:rsidRDefault="00E6579A" w:rsidP="00345A2D">
            <w:pPr>
              <w:numPr>
                <w:ilvl w:val="0"/>
                <w:numId w:val="6"/>
              </w:numPr>
              <w:ind w:left="0" w:firstLine="0"/>
              <w:jc w:val="both"/>
              <w:rPr>
                <w:sz w:val="24"/>
                <w:szCs w:val="24"/>
                <w:lang w:val="kk-KZ"/>
              </w:rPr>
            </w:pPr>
          </w:p>
        </w:tc>
        <w:tc>
          <w:tcPr>
            <w:tcW w:w="2268" w:type="dxa"/>
            <w:shd w:val="clear" w:color="auto" w:fill="auto"/>
          </w:tcPr>
          <w:p w:rsidR="001070D1" w:rsidRPr="009C6347" w:rsidRDefault="001070D1" w:rsidP="001070D1">
            <w:pPr>
              <w:jc w:val="both"/>
              <w:rPr>
                <w:b/>
                <w:sz w:val="24"/>
                <w:szCs w:val="24"/>
                <w:lang w:val="en-GB" w:eastAsia="en-US"/>
              </w:rPr>
            </w:pPr>
            <w:r w:rsidRPr="009C6347">
              <w:rPr>
                <w:b/>
                <w:sz w:val="24"/>
                <w:szCs w:val="24"/>
              </w:rPr>
              <w:t>G/TBT/N/NPL/7</w:t>
            </w:r>
          </w:p>
          <w:p w:rsidR="00E6579A" w:rsidRPr="009C6347" w:rsidRDefault="00E6579A" w:rsidP="008B73A4">
            <w:pPr>
              <w:pBdr>
                <w:between w:val="single" w:sz="6" w:space="1" w:color="auto"/>
              </w:pBdr>
              <w:jc w:val="both"/>
              <w:rPr>
                <w:sz w:val="24"/>
                <w:szCs w:val="24"/>
                <w:lang w:val="kk-KZ"/>
              </w:rPr>
            </w:pPr>
          </w:p>
        </w:tc>
        <w:tc>
          <w:tcPr>
            <w:tcW w:w="5386" w:type="dxa"/>
            <w:shd w:val="clear" w:color="auto" w:fill="auto"/>
          </w:tcPr>
          <w:p w:rsidR="00E6579A" w:rsidRPr="009C6347" w:rsidRDefault="001070D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Технический регламент о защитных шлемах для мотоциклистов (25 страниц на английском языке)</w:t>
            </w:r>
          </w:p>
        </w:tc>
        <w:tc>
          <w:tcPr>
            <w:tcW w:w="2268" w:type="dxa"/>
            <w:shd w:val="clear" w:color="auto" w:fill="auto"/>
          </w:tcPr>
          <w:p w:rsidR="00E6579A" w:rsidRPr="009C6347" w:rsidRDefault="001070D1" w:rsidP="00345A2D">
            <w:pPr>
              <w:jc w:val="both"/>
              <w:rPr>
                <w:sz w:val="24"/>
                <w:szCs w:val="24"/>
                <w:lang w:val="kk-KZ"/>
              </w:rPr>
            </w:pPr>
            <w:r w:rsidRPr="009C6347">
              <w:rPr>
                <w:sz w:val="24"/>
                <w:szCs w:val="24"/>
                <w:lang w:val="kk-KZ"/>
              </w:rPr>
              <w:t>60 дней с момента уведомления</w:t>
            </w:r>
          </w:p>
        </w:tc>
      </w:tr>
      <w:tr w:rsidR="001070D1" w:rsidRPr="009C6347" w:rsidTr="00345A2D">
        <w:trPr>
          <w:trHeight w:val="361"/>
        </w:trPr>
        <w:tc>
          <w:tcPr>
            <w:tcW w:w="710" w:type="dxa"/>
            <w:vMerge/>
            <w:shd w:val="clear" w:color="auto" w:fill="auto"/>
          </w:tcPr>
          <w:p w:rsidR="001070D1" w:rsidRPr="009C6347" w:rsidRDefault="001070D1" w:rsidP="00345A2D">
            <w:pPr>
              <w:numPr>
                <w:ilvl w:val="0"/>
                <w:numId w:val="6"/>
              </w:numPr>
              <w:ind w:left="0" w:firstLine="0"/>
              <w:jc w:val="both"/>
              <w:rPr>
                <w:sz w:val="24"/>
                <w:szCs w:val="24"/>
                <w:lang w:val="kk-KZ"/>
              </w:rPr>
            </w:pPr>
          </w:p>
        </w:tc>
        <w:tc>
          <w:tcPr>
            <w:tcW w:w="2268" w:type="dxa"/>
            <w:shd w:val="clear" w:color="auto" w:fill="auto"/>
          </w:tcPr>
          <w:p w:rsidR="001070D1" w:rsidRPr="009C6347" w:rsidRDefault="001070D1" w:rsidP="00416042">
            <w:pPr>
              <w:pBdr>
                <w:between w:val="single" w:sz="6" w:space="1" w:color="auto"/>
              </w:pBdr>
              <w:jc w:val="both"/>
              <w:rPr>
                <w:sz w:val="24"/>
                <w:szCs w:val="24"/>
                <w:lang w:val="kk-KZ"/>
              </w:rPr>
            </w:pPr>
            <w:r w:rsidRPr="009C6347">
              <w:rPr>
                <w:sz w:val="24"/>
                <w:szCs w:val="24"/>
                <w:lang w:val="kk-KZ"/>
              </w:rPr>
              <w:t>11 июля 2019 года</w:t>
            </w:r>
          </w:p>
        </w:tc>
        <w:tc>
          <w:tcPr>
            <w:tcW w:w="5386" w:type="dxa"/>
            <w:shd w:val="clear" w:color="auto" w:fill="auto"/>
          </w:tcPr>
          <w:p w:rsidR="001070D1" w:rsidRPr="009C6347" w:rsidRDefault="001070D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Каски</w:t>
            </w:r>
          </w:p>
        </w:tc>
        <w:tc>
          <w:tcPr>
            <w:tcW w:w="2268" w:type="dxa"/>
            <w:shd w:val="clear" w:color="auto" w:fill="auto"/>
          </w:tcPr>
          <w:p w:rsidR="001070D1" w:rsidRPr="009C6347" w:rsidRDefault="001070D1" w:rsidP="00345A2D">
            <w:pPr>
              <w:jc w:val="both"/>
              <w:rPr>
                <w:sz w:val="24"/>
                <w:szCs w:val="24"/>
                <w:lang w:val="kk-KZ"/>
              </w:rPr>
            </w:pPr>
          </w:p>
        </w:tc>
      </w:tr>
      <w:tr w:rsidR="001070D1" w:rsidRPr="009C6347" w:rsidTr="00345A2D">
        <w:trPr>
          <w:trHeight w:val="361"/>
        </w:trPr>
        <w:tc>
          <w:tcPr>
            <w:tcW w:w="710" w:type="dxa"/>
            <w:vMerge/>
            <w:shd w:val="clear" w:color="auto" w:fill="auto"/>
          </w:tcPr>
          <w:p w:rsidR="001070D1" w:rsidRPr="009C6347" w:rsidRDefault="001070D1" w:rsidP="00345A2D">
            <w:pPr>
              <w:numPr>
                <w:ilvl w:val="0"/>
                <w:numId w:val="6"/>
              </w:numPr>
              <w:ind w:left="0" w:firstLine="0"/>
              <w:jc w:val="both"/>
              <w:rPr>
                <w:sz w:val="24"/>
                <w:szCs w:val="24"/>
                <w:lang w:val="kk-KZ"/>
              </w:rPr>
            </w:pPr>
          </w:p>
        </w:tc>
        <w:tc>
          <w:tcPr>
            <w:tcW w:w="2268" w:type="dxa"/>
            <w:shd w:val="clear" w:color="auto" w:fill="auto"/>
          </w:tcPr>
          <w:p w:rsidR="001070D1" w:rsidRPr="009C6347" w:rsidRDefault="001070D1" w:rsidP="00416042">
            <w:pPr>
              <w:pBdr>
                <w:between w:val="single" w:sz="6" w:space="1" w:color="auto"/>
              </w:pBdr>
              <w:jc w:val="both"/>
              <w:rPr>
                <w:sz w:val="24"/>
                <w:szCs w:val="24"/>
                <w:lang w:val="kk-KZ"/>
              </w:rPr>
            </w:pPr>
            <w:r w:rsidRPr="009C6347">
              <w:rPr>
                <w:sz w:val="24"/>
                <w:szCs w:val="24"/>
                <w:lang w:val="kk-KZ"/>
              </w:rPr>
              <w:t>Непал</w:t>
            </w:r>
          </w:p>
        </w:tc>
        <w:tc>
          <w:tcPr>
            <w:tcW w:w="5386" w:type="dxa"/>
            <w:shd w:val="clear" w:color="auto" w:fill="auto"/>
          </w:tcPr>
          <w:p w:rsidR="001070D1" w:rsidRPr="009C6347" w:rsidRDefault="001070D1" w:rsidP="00B07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Технический регламент устанавливает требования к материалам, конструкции, качеству исполнения, отделке, массе и характеристикам защитных шлемов (с или без нижней лицевой панели) для повседневного использования водителями мотоциклов.</w:t>
            </w:r>
          </w:p>
        </w:tc>
        <w:tc>
          <w:tcPr>
            <w:tcW w:w="2268" w:type="dxa"/>
            <w:shd w:val="clear" w:color="auto" w:fill="auto"/>
          </w:tcPr>
          <w:p w:rsidR="001070D1" w:rsidRPr="009C6347" w:rsidRDefault="001070D1" w:rsidP="00345A2D">
            <w:pPr>
              <w:jc w:val="both"/>
              <w:rPr>
                <w:sz w:val="24"/>
                <w:szCs w:val="24"/>
                <w:lang w:val="kk-KZ"/>
              </w:rPr>
            </w:pPr>
          </w:p>
        </w:tc>
      </w:tr>
      <w:tr w:rsidR="00E6579A" w:rsidRPr="009C6347" w:rsidTr="00345A2D">
        <w:trPr>
          <w:trHeight w:val="361"/>
        </w:trPr>
        <w:tc>
          <w:tcPr>
            <w:tcW w:w="710" w:type="dxa"/>
            <w:vMerge w:val="restart"/>
            <w:shd w:val="clear" w:color="auto" w:fill="auto"/>
          </w:tcPr>
          <w:p w:rsidR="00E6579A" w:rsidRPr="009C6347" w:rsidRDefault="00E6579A" w:rsidP="00345A2D">
            <w:pPr>
              <w:numPr>
                <w:ilvl w:val="0"/>
                <w:numId w:val="6"/>
              </w:numPr>
              <w:ind w:left="0" w:firstLine="0"/>
              <w:jc w:val="both"/>
              <w:rPr>
                <w:sz w:val="24"/>
                <w:szCs w:val="24"/>
                <w:lang w:val="kk-KZ"/>
              </w:rPr>
            </w:pPr>
          </w:p>
        </w:tc>
        <w:tc>
          <w:tcPr>
            <w:tcW w:w="2268" w:type="dxa"/>
            <w:shd w:val="clear" w:color="auto" w:fill="auto"/>
          </w:tcPr>
          <w:p w:rsidR="00760F82" w:rsidRPr="009C6347" w:rsidRDefault="00760F82" w:rsidP="00760F82">
            <w:pPr>
              <w:jc w:val="both"/>
              <w:rPr>
                <w:b/>
                <w:sz w:val="24"/>
                <w:szCs w:val="24"/>
                <w:lang w:val="en-GB" w:eastAsia="en-US"/>
              </w:rPr>
            </w:pPr>
            <w:r w:rsidRPr="009C6347">
              <w:rPr>
                <w:b/>
                <w:sz w:val="24"/>
                <w:szCs w:val="24"/>
              </w:rPr>
              <w:t>G/TBT/N/ISR/1056</w:t>
            </w:r>
          </w:p>
          <w:p w:rsidR="00E6579A" w:rsidRPr="009C6347" w:rsidRDefault="00E6579A" w:rsidP="008B73A4">
            <w:pPr>
              <w:pBdr>
                <w:between w:val="single" w:sz="6" w:space="1" w:color="auto"/>
              </w:pBdr>
              <w:jc w:val="both"/>
              <w:rPr>
                <w:sz w:val="24"/>
                <w:szCs w:val="24"/>
                <w:lang w:val="kk-KZ"/>
              </w:rPr>
            </w:pPr>
          </w:p>
        </w:tc>
        <w:tc>
          <w:tcPr>
            <w:tcW w:w="5386" w:type="dxa"/>
            <w:shd w:val="clear" w:color="auto" w:fill="auto"/>
          </w:tcPr>
          <w:p w:rsidR="00E6579A"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900 часть 2.76 - Бытовые и аналогичные электрические приборы. Безопасность. Специальные требования к электроагрегатам (48 страниц, на английском языке; 8 страниц, на иврите)</w:t>
            </w:r>
          </w:p>
        </w:tc>
        <w:tc>
          <w:tcPr>
            <w:tcW w:w="2268" w:type="dxa"/>
            <w:shd w:val="clear" w:color="auto" w:fill="auto"/>
          </w:tcPr>
          <w:p w:rsidR="00E6579A" w:rsidRPr="009C6347" w:rsidRDefault="00760F82" w:rsidP="00345A2D">
            <w:pPr>
              <w:jc w:val="both"/>
              <w:rPr>
                <w:sz w:val="24"/>
                <w:szCs w:val="24"/>
                <w:lang w:val="kk-KZ"/>
              </w:rPr>
            </w:pPr>
            <w:r w:rsidRPr="009C6347">
              <w:rPr>
                <w:sz w:val="24"/>
                <w:szCs w:val="24"/>
                <w:lang w:val="kk-KZ"/>
              </w:rPr>
              <w:t>60 дней с момента уведомления</w:t>
            </w:r>
          </w:p>
        </w:tc>
      </w:tr>
      <w:tr w:rsidR="00760F82" w:rsidRPr="009C6347" w:rsidTr="00345A2D">
        <w:trPr>
          <w:trHeight w:val="361"/>
        </w:trPr>
        <w:tc>
          <w:tcPr>
            <w:tcW w:w="710" w:type="dxa"/>
            <w:vMerge/>
            <w:shd w:val="clear" w:color="auto" w:fill="auto"/>
          </w:tcPr>
          <w:p w:rsidR="00760F82" w:rsidRPr="009C6347" w:rsidRDefault="00760F82" w:rsidP="00345A2D">
            <w:pPr>
              <w:numPr>
                <w:ilvl w:val="0"/>
                <w:numId w:val="6"/>
              </w:numPr>
              <w:ind w:left="0" w:firstLine="0"/>
              <w:jc w:val="both"/>
              <w:rPr>
                <w:sz w:val="24"/>
                <w:szCs w:val="24"/>
                <w:lang w:val="kk-KZ"/>
              </w:rPr>
            </w:pPr>
          </w:p>
        </w:tc>
        <w:tc>
          <w:tcPr>
            <w:tcW w:w="2268" w:type="dxa"/>
            <w:shd w:val="clear" w:color="auto" w:fill="auto"/>
          </w:tcPr>
          <w:p w:rsidR="00760F82" w:rsidRPr="009C6347" w:rsidRDefault="00760F82" w:rsidP="00416042">
            <w:pPr>
              <w:pBdr>
                <w:between w:val="single" w:sz="6" w:space="1" w:color="auto"/>
              </w:pBdr>
              <w:jc w:val="both"/>
              <w:rPr>
                <w:sz w:val="24"/>
                <w:szCs w:val="24"/>
                <w:lang w:val="kk-KZ"/>
              </w:rPr>
            </w:pPr>
            <w:r w:rsidRPr="009C6347">
              <w:rPr>
                <w:sz w:val="24"/>
                <w:szCs w:val="24"/>
                <w:lang w:val="kk-KZ"/>
              </w:rPr>
              <w:t>11 июля 2019 года</w:t>
            </w:r>
          </w:p>
        </w:tc>
        <w:tc>
          <w:tcPr>
            <w:tcW w:w="5386" w:type="dxa"/>
            <w:shd w:val="clear" w:color="auto" w:fill="auto"/>
          </w:tcPr>
          <w:p w:rsidR="00760F82" w:rsidRPr="009C6347" w:rsidRDefault="00760F8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ограждения забора (ICS: 65.040.99)</w:t>
            </w:r>
          </w:p>
        </w:tc>
        <w:tc>
          <w:tcPr>
            <w:tcW w:w="2268" w:type="dxa"/>
            <w:shd w:val="clear" w:color="auto" w:fill="auto"/>
          </w:tcPr>
          <w:p w:rsidR="00760F82" w:rsidRPr="009C6347" w:rsidRDefault="00760F82" w:rsidP="00345A2D">
            <w:pPr>
              <w:jc w:val="both"/>
              <w:rPr>
                <w:sz w:val="24"/>
                <w:szCs w:val="24"/>
                <w:lang w:val="kk-KZ"/>
              </w:rPr>
            </w:pPr>
          </w:p>
        </w:tc>
      </w:tr>
      <w:tr w:rsidR="00760F82" w:rsidRPr="009C6347" w:rsidTr="00345A2D">
        <w:trPr>
          <w:trHeight w:val="361"/>
        </w:trPr>
        <w:tc>
          <w:tcPr>
            <w:tcW w:w="710" w:type="dxa"/>
            <w:vMerge/>
            <w:shd w:val="clear" w:color="auto" w:fill="auto"/>
          </w:tcPr>
          <w:p w:rsidR="00760F82" w:rsidRPr="009C6347" w:rsidRDefault="00760F82" w:rsidP="00345A2D">
            <w:pPr>
              <w:numPr>
                <w:ilvl w:val="0"/>
                <w:numId w:val="6"/>
              </w:numPr>
              <w:ind w:left="0" w:firstLine="0"/>
              <w:jc w:val="both"/>
              <w:rPr>
                <w:sz w:val="24"/>
                <w:szCs w:val="24"/>
                <w:lang w:val="kk-KZ"/>
              </w:rPr>
            </w:pPr>
          </w:p>
        </w:tc>
        <w:tc>
          <w:tcPr>
            <w:tcW w:w="2268" w:type="dxa"/>
            <w:shd w:val="clear" w:color="auto" w:fill="auto"/>
          </w:tcPr>
          <w:p w:rsidR="00760F82" w:rsidRPr="009C6347" w:rsidRDefault="00760F82" w:rsidP="00416042">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760F82"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900 часть 2.76, касающиеся электрических ограждений, должны быть объявлены обязательными. Эта декларация соответствует обязательной цели стандартизации для защиты безопасности человека.</w:t>
            </w:r>
          </w:p>
          <w:p w:rsidR="00760F82"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стандарт принимает Международный стандарт IEC 60335-2-76 Издание 2.2: 2013-05. Раздел стандарта на иврите включает следующие </w:t>
            </w:r>
            <w:r w:rsidR="001601BB" w:rsidRPr="009C6347">
              <w:rPr>
                <w:sz w:val="24"/>
                <w:szCs w:val="24"/>
                <w:lang w:val="kk-KZ"/>
              </w:rPr>
              <w:t>изменения</w:t>
            </w:r>
            <w:r w:rsidRPr="009C6347">
              <w:rPr>
                <w:sz w:val="24"/>
                <w:szCs w:val="24"/>
                <w:lang w:val="kk-KZ"/>
              </w:rPr>
              <w:t>:</w:t>
            </w:r>
          </w:p>
          <w:p w:rsidR="00760F82"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1. Изменяет ссылки на Международный стандарт МЭК 60335-1 и применяет вместо этого обязательный стандарт Израиля SI 900 часть 1 </w:t>
            </w:r>
            <w:r w:rsidRPr="009C6347">
              <w:rPr>
                <w:sz w:val="24"/>
                <w:szCs w:val="24"/>
                <w:lang w:val="kk-KZ"/>
              </w:rPr>
              <w:lastRenderedPageBreak/>
              <w:t>(Общее национальное примечание);</w:t>
            </w:r>
          </w:p>
          <w:p w:rsidR="00760F82"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Изменяет нормативные ссылки (пункт 2);</w:t>
            </w:r>
          </w:p>
          <w:p w:rsidR="00760F82"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Добавляет новый пункт 201, касающийся номинальных значений, и применяет обязательный стандарт Израиля SI 900, часть 1, где это применимо;</w:t>
            </w:r>
          </w:p>
          <w:p w:rsidR="00760F82"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4. Добавляет новый пункт 202, касающийся EMC, и применяет обязательный стандарт Израиля SI 900, часть 1, где это применимо;</w:t>
            </w:r>
          </w:p>
          <w:p w:rsidR="00760F82" w:rsidRPr="009C6347" w:rsidRDefault="00760F82" w:rsidP="00760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5. Добавляет новый пункт 203, касающийся уровня шума, и вместо этого применяет обязательный стандарт Израиля SI 900, часть 1, где это применимо.</w:t>
            </w:r>
          </w:p>
        </w:tc>
        <w:tc>
          <w:tcPr>
            <w:tcW w:w="2268" w:type="dxa"/>
            <w:shd w:val="clear" w:color="auto" w:fill="auto"/>
          </w:tcPr>
          <w:p w:rsidR="00760F82" w:rsidRPr="009C6347" w:rsidRDefault="00760F82" w:rsidP="00345A2D">
            <w:pPr>
              <w:jc w:val="both"/>
              <w:rPr>
                <w:sz w:val="24"/>
                <w:szCs w:val="24"/>
                <w:lang w:val="kk-KZ"/>
              </w:rPr>
            </w:pPr>
          </w:p>
        </w:tc>
      </w:tr>
      <w:tr w:rsidR="00531E82" w:rsidRPr="009C6347" w:rsidTr="00345A2D">
        <w:trPr>
          <w:trHeight w:val="361"/>
        </w:trPr>
        <w:tc>
          <w:tcPr>
            <w:tcW w:w="710" w:type="dxa"/>
            <w:vMerge w:val="restart"/>
            <w:shd w:val="clear" w:color="auto" w:fill="auto"/>
          </w:tcPr>
          <w:p w:rsidR="00531E82" w:rsidRPr="009C6347" w:rsidRDefault="00531E82" w:rsidP="00345A2D">
            <w:pPr>
              <w:numPr>
                <w:ilvl w:val="0"/>
                <w:numId w:val="6"/>
              </w:numPr>
              <w:ind w:left="0" w:firstLine="0"/>
              <w:jc w:val="both"/>
              <w:rPr>
                <w:sz w:val="24"/>
                <w:szCs w:val="24"/>
                <w:lang w:val="kk-KZ"/>
              </w:rPr>
            </w:pPr>
          </w:p>
        </w:tc>
        <w:tc>
          <w:tcPr>
            <w:tcW w:w="2268" w:type="dxa"/>
            <w:shd w:val="clear" w:color="auto" w:fill="auto"/>
          </w:tcPr>
          <w:p w:rsidR="001B0AFD" w:rsidRPr="009C6347" w:rsidRDefault="001B0AFD" w:rsidP="001B0AFD">
            <w:pPr>
              <w:jc w:val="both"/>
              <w:rPr>
                <w:b/>
                <w:sz w:val="24"/>
                <w:szCs w:val="24"/>
                <w:lang w:val="en-GB" w:eastAsia="en-US"/>
              </w:rPr>
            </w:pPr>
            <w:r w:rsidRPr="009C6347">
              <w:rPr>
                <w:b/>
                <w:sz w:val="24"/>
                <w:szCs w:val="24"/>
              </w:rPr>
              <w:t>G/TBT/N/ISR/1055</w:t>
            </w:r>
          </w:p>
          <w:p w:rsidR="00531E82" w:rsidRPr="009C6347" w:rsidRDefault="00531E82" w:rsidP="008B73A4">
            <w:pPr>
              <w:pBdr>
                <w:between w:val="single" w:sz="6" w:space="1" w:color="auto"/>
              </w:pBdr>
              <w:jc w:val="both"/>
              <w:rPr>
                <w:sz w:val="24"/>
                <w:szCs w:val="24"/>
                <w:lang w:val="kk-KZ"/>
              </w:rPr>
            </w:pPr>
          </w:p>
        </w:tc>
        <w:tc>
          <w:tcPr>
            <w:tcW w:w="5386" w:type="dxa"/>
            <w:shd w:val="clear" w:color="auto" w:fill="auto"/>
          </w:tcPr>
          <w:p w:rsidR="00531E82" w:rsidRPr="009C6347" w:rsidRDefault="001601BB" w:rsidP="00AB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приборы для использования с аквариумами и садовыми прудами; (ICS: 97,120)</w:t>
            </w:r>
          </w:p>
        </w:tc>
        <w:tc>
          <w:tcPr>
            <w:tcW w:w="2268" w:type="dxa"/>
            <w:shd w:val="clear" w:color="auto" w:fill="auto"/>
          </w:tcPr>
          <w:p w:rsidR="00531E82" w:rsidRPr="009C6347" w:rsidRDefault="00915B18" w:rsidP="00345A2D">
            <w:pPr>
              <w:jc w:val="both"/>
              <w:rPr>
                <w:sz w:val="24"/>
                <w:szCs w:val="24"/>
                <w:lang w:val="kk-KZ"/>
              </w:rPr>
            </w:pPr>
            <w:r w:rsidRPr="009C6347">
              <w:rPr>
                <w:sz w:val="24"/>
                <w:szCs w:val="24"/>
                <w:lang w:val="kk-KZ"/>
              </w:rPr>
              <w:t>60 дней с момента уведомления</w:t>
            </w:r>
          </w:p>
        </w:tc>
      </w:tr>
      <w:tr w:rsidR="001B0AFD" w:rsidRPr="009C6347" w:rsidTr="00345A2D">
        <w:trPr>
          <w:trHeight w:val="361"/>
        </w:trPr>
        <w:tc>
          <w:tcPr>
            <w:tcW w:w="710" w:type="dxa"/>
            <w:vMerge/>
            <w:shd w:val="clear" w:color="auto" w:fill="auto"/>
          </w:tcPr>
          <w:p w:rsidR="001B0AFD" w:rsidRPr="009C6347" w:rsidRDefault="001B0AFD" w:rsidP="00345A2D">
            <w:pPr>
              <w:numPr>
                <w:ilvl w:val="0"/>
                <w:numId w:val="6"/>
              </w:numPr>
              <w:ind w:left="0" w:firstLine="0"/>
              <w:jc w:val="both"/>
              <w:rPr>
                <w:sz w:val="24"/>
                <w:szCs w:val="24"/>
                <w:lang w:val="kk-KZ"/>
              </w:rPr>
            </w:pPr>
          </w:p>
        </w:tc>
        <w:tc>
          <w:tcPr>
            <w:tcW w:w="2268" w:type="dxa"/>
            <w:shd w:val="clear" w:color="auto" w:fill="auto"/>
          </w:tcPr>
          <w:p w:rsidR="001B0AFD" w:rsidRPr="009C6347" w:rsidRDefault="001B0AFD" w:rsidP="00416042">
            <w:pPr>
              <w:pBdr>
                <w:between w:val="single" w:sz="6" w:space="1" w:color="auto"/>
              </w:pBdr>
              <w:jc w:val="both"/>
              <w:rPr>
                <w:sz w:val="24"/>
                <w:szCs w:val="24"/>
                <w:lang w:val="kk-KZ"/>
              </w:rPr>
            </w:pPr>
            <w:r w:rsidRPr="009C6347">
              <w:rPr>
                <w:sz w:val="24"/>
                <w:szCs w:val="24"/>
                <w:lang w:val="kk-KZ"/>
              </w:rPr>
              <w:t>11 июля 2019 года</w:t>
            </w:r>
          </w:p>
        </w:tc>
        <w:tc>
          <w:tcPr>
            <w:tcW w:w="5386" w:type="dxa"/>
            <w:shd w:val="clear" w:color="auto" w:fill="auto"/>
          </w:tcPr>
          <w:p w:rsidR="001B0AFD" w:rsidRPr="009C6347" w:rsidRDefault="001B0AFD" w:rsidP="00160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SI 900 часть 2.55 - Бытовые и аналогичные электрические приборы. Безопасность. </w:t>
            </w:r>
            <w:r w:rsidR="001601BB" w:rsidRPr="009C6347">
              <w:rPr>
                <w:sz w:val="24"/>
                <w:szCs w:val="24"/>
                <w:lang w:val="kk-KZ"/>
              </w:rPr>
              <w:t>Специальные</w:t>
            </w:r>
            <w:r w:rsidRPr="009C6347">
              <w:rPr>
                <w:sz w:val="24"/>
                <w:szCs w:val="24"/>
                <w:lang w:val="kk-KZ"/>
              </w:rPr>
              <w:t xml:space="preserve"> требования к электрическим приборам для использования с аквариумами и садовыми прудами (34 страниц</w:t>
            </w:r>
            <w:r w:rsidR="001601BB" w:rsidRPr="009C6347">
              <w:rPr>
                <w:sz w:val="24"/>
                <w:szCs w:val="24"/>
                <w:lang w:val="kk-KZ"/>
              </w:rPr>
              <w:t>ы</w:t>
            </w:r>
            <w:r w:rsidRPr="009C6347">
              <w:rPr>
                <w:sz w:val="24"/>
                <w:szCs w:val="24"/>
                <w:lang w:val="kk-KZ"/>
              </w:rPr>
              <w:t xml:space="preserve"> на английском языке; 8 страниц на иврите)</w:t>
            </w:r>
          </w:p>
        </w:tc>
        <w:tc>
          <w:tcPr>
            <w:tcW w:w="2268" w:type="dxa"/>
            <w:shd w:val="clear" w:color="auto" w:fill="auto"/>
          </w:tcPr>
          <w:p w:rsidR="001B0AFD" w:rsidRPr="009C6347" w:rsidRDefault="001B0AFD" w:rsidP="00345A2D">
            <w:pPr>
              <w:jc w:val="both"/>
              <w:rPr>
                <w:sz w:val="24"/>
                <w:szCs w:val="24"/>
                <w:lang w:val="kk-KZ"/>
              </w:rPr>
            </w:pPr>
          </w:p>
        </w:tc>
      </w:tr>
      <w:tr w:rsidR="001B0AFD" w:rsidRPr="009C6347" w:rsidTr="00345A2D">
        <w:trPr>
          <w:trHeight w:val="361"/>
        </w:trPr>
        <w:tc>
          <w:tcPr>
            <w:tcW w:w="710" w:type="dxa"/>
            <w:vMerge/>
            <w:shd w:val="clear" w:color="auto" w:fill="auto"/>
          </w:tcPr>
          <w:p w:rsidR="001B0AFD" w:rsidRPr="009C6347" w:rsidRDefault="001B0AFD" w:rsidP="00345A2D">
            <w:pPr>
              <w:numPr>
                <w:ilvl w:val="0"/>
                <w:numId w:val="6"/>
              </w:numPr>
              <w:ind w:left="0" w:firstLine="0"/>
              <w:jc w:val="both"/>
              <w:rPr>
                <w:sz w:val="24"/>
                <w:szCs w:val="24"/>
                <w:lang w:val="kk-KZ"/>
              </w:rPr>
            </w:pPr>
          </w:p>
        </w:tc>
        <w:tc>
          <w:tcPr>
            <w:tcW w:w="2268" w:type="dxa"/>
            <w:shd w:val="clear" w:color="auto" w:fill="auto"/>
          </w:tcPr>
          <w:p w:rsidR="001B0AFD" w:rsidRPr="009C6347" w:rsidRDefault="001B0AFD" w:rsidP="00416042">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1601BB" w:rsidRPr="009C6347" w:rsidRDefault="001601BB" w:rsidP="00160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900 часть 2.55, касающиеся электрических приборов для использования с аквариумами и садовыми прудами, должны быть объявлены обязательными. Эта декларация соответствует обязательной цели стандартизации для защиты безопасности человека.</w:t>
            </w:r>
          </w:p>
          <w:p w:rsidR="001B0AFD" w:rsidRPr="009C6347" w:rsidRDefault="001601BB" w:rsidP="001601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Международный стандарт IEC 60335-2-55 Издание 3.1: 2008-07. Раздел стандарта на иврите включает следующие изменения:</w:t>
            </w:r>
          </w:p>
          <w:p w:rsidR="00915B18" w:rsidRPr="009C6347" w:rsidRDefault="00915B18"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вносит изменения в ссылки на международный стандарт IEC 60335-1 и вместо этого применяет обязательный израильский стандарт SI 900, часть 1;</w:t>
            </w:r>
          </w:p>
          <w:p w:rsidR="00915B18" w:rsidRPr="009C6347" w:rsidRDefault="00915B18"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Добавляет новый пункт 201, касающийся номинальных значений, и применяет обязательный стандарт Израиля SI 900, часть 1, где это применимо;</w:t>
            </w:r>
          </w:p>
          <w:p w:rsidR="00915B18" w:rsidRPr="009C6347" w:rsidRDefault="00915B18"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Добавляет новый пункт 202, касающийся ЭМС, и применяет обязательный стандарт Израиля SI 900, часть 1, где это применимо;</w:t>
            </w:r>
          </w:p>
          <w:p w:rsidR="00915B18" w:rsidRPr="009C6347" w:rsidRDefault="00915B18" w:rsidP="00915B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4. Добавляет новый пункт 203, касающийся уровня шума, и вместо этого применяет обязательный стандарт Израиля SI 900, часть 1, где это применимо.</w:t>
            </w:r>
          </w:p>
        </w:tc>
        <w:tc>
          <w:tcPr>
            <w:tcW w:w="2268" w:type="dxa"/>
            <w:shd w:val="clear" w:color="auto" w:fill="auto"/>
          </w:tcPr>
          <w:p w:rsidR="001B0AFD" w:rsidRPr="009C6347" w:rsidRDefault="001B0AFD" w:rsidP="00345A2D">
            <w:pPr>
              <w:jc w:val="both"/>
              <w:rPr>
                <w:sz w:val="24"/>
                <w:szCs w:val="24"/>
                <w:lang w:val="kk-KZ"/>
              </w:rPr>
            </w:pPr>
          </w:p>
        </w:tc>
      </w:tr>
      <w:tr w:rsidR="00531E82" w:rsidRPr="009C6347" w:rsidTr="00345A2D">
        <w:trPr>
          <w:trHeight w:val="361"/>
        </w:trPr>
        <w:tc>
          <w:tcPr>
            <w:tcW w:w="710" w:type="dxa"/>
            <w:vMerge w:val="restart"/>
            <w:shd w:val="clear" w:color="auto" w:fill="auto"/>
          </w:tcPr>
          <w:p w:rsidR="00531E82" w:rsidRPr="009C6347" w:rsidRDefault="00531E82" w:rsidP="00345A2D">
            <w:pPr>
              <w:numPr>
                <w:ilvl w:val="0"/>
                <w:numId w:val="6"/>
              </w:numPr>
              <w:ind w:left="0" w:firstLine="0"/>
              <w:jc w:val="both"/>
              <w:rPr>
                <w:sz w:val="24"/>
                <w:szCs w:val="24"/>
                <w:lang w:val="kk-KZ"/>
              </w:rPr>
            </w:pPr>
          </w:p>
        </w:tc>
        <w:tc>
          <w:tcPr>
            <w:tcW w:w="2268" w:type="dxa"/>
            <w:shd w:val="clear" w:color="auto" w:fill="auto"/>
          </w:tcPr>
          <w:p w:rsidR="004C6922" w:rsidRPr="009C6347" w:rsidRDefault="004C6922" w:rsidP="004C6922">
            <w:pPr>
              <w:jc w:val="both"/>
              <w:rPr>
                <w:b/>
                <w:sz w:val="24"/>
                <w:szCs w:val="24"/>
                <w:lang w:val="en-GB" w:eastAsia="en-US"/>
              </w:rPr>
            </w:pPr>
            <w:r w:rsidRPr="009C6347">
              <w:rPr>
                <w:b/>
                <w:sz w:val="24"/>
                <w:szCs w:val="24"/>
              </w:rPr>
              <w:t>G/TBT/N/ISR/1054</w:t>
            </w:r>
          </w:p>
          <w:p w:rsidR="00531E82" w:rsidRPr="009C6347" w:rsidRDefault="00531E82" w:rsidP="008B73A4">
            <w:pPr>
              <w:pBdr>
                <w:between w:val="single" w:sz="6" w:space="1" w:color="auto"/>
              </w:pBdr>
              <w:jc w:val="both"/>
              <w:rPr>
                <w:sz w:val="24"/>
                <w:szCs w:val="24"/>
                <w:lang w:val="kk-KZ"/>
              </w:rPr>
            </w:pPr>
          </w:p>
        </w:tc>
        <w:tc>
          <w:tcPr>
            <w:tcW w:w="5386" w:type="dxa"/>
            <w:shd w:val="clear" w:color="auto" w:fill="auto"/>
          </w:tcPr>
          <w:p w:rsidR="00531E8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SI 900 </w:t>
            </w:r>
            <w:r w:rsidRPr="009C6347">
              <w:rPr>
                <w:sz w:val="24"/>
                <w:szCs w:val="24"/>
              </w:rPr>
              <w:t>часть</w:t>
            </w:r>
            <w:r w:rsidRPr="009C6347">
              <w:rPr>
                <w:sz w:val="24"/>
                <w:szCs w:val="24"/>
                <w:lang w:val="kk-KZ"/>
              </w:rPr>
              <w:t xml:space="preserve"> 2.32 - Бытовые и аналогичные электрические приборы. Безопасность. Частные требования к массажным приборам (20 страниц, на английском; 8 страниц на иврите)</w:t>
            </w:r>
          </w:p>
        </w:tc>
        <w:tc>
          <w:tcPr>
            <w:tcW w:w="2268" w:type="dxa"/>
            <w:shd w:val="clear" w:color="auto" w:fill="auto"/>
          </w:tcPr>
          <w:p w:rsidR="00531E82" w:rsidRPr="009C6347" w:rsidRDefault="004C6922" w:rsidP="00345A2D">
            <w:pPr>
              <w:jc w:val="both"/>
              <w:rPr>
                <w:sz w:val="24"/>
                <w:szCs w:val="24"/>
                <w:lang w:val="kk-KZ"/>
              </w:rPr>
            </w:pPr>
            <w:r w:rsidRPr="009C6347">
              <w:rPr>
                <w:sz w:val="24"/>
                <w:szCs w:val="24"/>
                <w:lang w:val="kk-KZ"/>
              </w:rPr>
              <w:t>60 дней с момента уведомления</w:t>
            </w:r>
          </w:p>
        </w:tc>
      </w:tr>
      <w:tr w:rsidR="004C6922" w:rsidRPr="009C6347" w:rsidTr="00345A2D">
        <w:trPr>
          <w:trHeight w:val="361"/>
        </w:trPr>
        <w:tc>
          <w:tcPr>
            <w:tcW w:w="710" w:type="dxa"/>
            <w:vMerge/>
            <w:shd w:val="clear" w:color="auto" w:fill="auto"/>
          </w:tcPr>
          <w:p w:rsidR="004C6922" w:rsidRPr="009C6347" w:rsidRDefault="004C6922" w:rsidP="00345A2D">
            <w:pPr>
              <w:numPr>
                <w:ilvl w:val="0"/>
                <w:numId w:val="6"/>
              </w:numPr>
              <w:ind w:left="0" w:firstLine="0"/>
              <w:jc w:val="both"/>
              <w:rPr>
                <w:sz w:val="24"/>
                <w:szCs w:val="24"/>
                <w:lang w:val="kk-KZ"/>
              </w:rPr>
            </w:pPr>
          </w:p>
        </w:tc>
        <w:tc>
          <w:tcPr>
            <w:tcW w:w="2268" w:type="dxa"/>
            <w:shd w:val="clear" w:color="auto" w:fill="auto"/>
          </w:tcPr>
          <w:p w:rsidR="004C6922" w:rsidRPr="009C6347" w:rsidRDefault="004C6922" w:rsidP="00416042">
            <w:pPr>
              <w:pBdr>
                <w:between w:val="single" w:sz="6" w:space="1" w:color="auto"/>
              </w:pBdr>
              <w:jc w:val="both"/>
              <w:rPr>
                <w:sz w:val="24"/>
                <w:szCs w:val="24"/>
                <w:lang w:val="kk-KZ"/>
              </w:rPr>
            </w:pPr>
            <w:r w:rsidRPr="009C6347">
              <w:rPr>
                <w:sz w:val="24"/>
                <w:szCs w:val="24"/>
                <w:lang w:val="kk-KZ"/>
              </w:rPr>
              <w:t>11 июля 2019 года</w:t>
            </w:r>
          </w:p>
        </w:tc>
        <w:tc>
          <w:tcPr>
            <w:tcW w:w="5386" w:type="dxa"/>
            <w:shd w:val="clear" w:color="auto" w:fill="auto"/>
          </w:tcPr>
          <w:p w:rsidR="004C6922" w:rsidRPr="009C6347" w:rsidRDefault="004C692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Электрические массажные приборы; (HS: 9019); </w:t>
            </w:r>
            <w:r w:rsidRPr="009C6347">
              <w:rPr>
                <w:sz w:val="24"/>
                <w:szCs w:val="24"/>
                <w:lang w:val="kk-KZ"/>
              </w:rPr>
              <w:lastRenderedPageBreak/>
              <w:t>(ICS: 97.170)</w:t>
            </w:r>
          </w:p>
        </w:tc>
        <w:tc>
          <w:tcPr>
            <w:tcW w:w="2268" w:type="dxa"/>
            <w:shd w:val="clear" w:color="auto" w:fill="auto"/>
          </w:tcPr>
          <w:p w:rsidR="004C6922" w:rsidRPr="009C6347" w:rsidRDefault="004C6922" w:rsidP="00345A2D">
            <w:pPr>
              <w:jc w:val="both"/>
              <w:rPr>
                <w:sz w:val="24"/>
                <w:szCs w:val="24"/>
                <w:lang w:val="kk-KZ"/>
              </w:rPr>
            </w:pPr>
          </w:p>
        </w:tc>
      </w:tr>
      <w:tr w:rsidR="004C6922" w:rsidRPr="009C6347" w:rsidTr="00345A2D">
        <w:trPr>
          <w:trHeight w:val="361"/>
        </w:trPr>
        <w:tc>
          <w:tcPr>
            <w:tcW w:w="710" w:type="dxa"/>
            <w:vMerge/>
            <w:shd w:val="clear" w:color="auto" w:fill="auto"/>
          </w:tcPr>
          <w:p w:rsidR="004C6922" w:rsidRPr="009C6347" w:rsidRDefault="004C6922" w:rsidP="00345A2D">
            <w:pPr>
              <w:numPr>
                <w:ilvl w:val="0"/>
                <w:numId w:val="6"/>
              </w:numPr>
              <w:ind w:left="0" w:firstLine="0"/>
              <w:jc w:val="both"/>
              <w:rPr>
                <w:sz w:val="24"/>
                <w:szCs w:val="24"/>
                <w:lang w:val="kk-KZ"/>
              </w:rPr>
            </w:pPr>
          </w:p>
        </w:tc>
        <w:tc>
          <w:tcPr>
            <w:tcW w:w="2268" w:type="dxa"/>
            <w:shd w:val="clear" w:color="auto" w:fill="auto"/>
          </w:tcPr>
          <w:p w:rsidR="004C6922" w:rsidRPr="009C6347" w:rsidRDefault="004C6922" w:rsidP="00416042">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4C692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900 часть 2.32, касающиеся электрических массажных приборов, должны быть объявлены обязательными. Эта декларация соответствует обязательной цели стандартизации для защиты безопасности человека.</w:t>
            </w:r>
          </w:p>
          <w:p w:rsidR="004C692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стандарт принимает Международный стандарт МЭК 60335-2-32 Издание 4.1: 2008-03 и Поправка 2: 2013-12. Раздел стандарта на иврите включает следующие национальные </w:t>
            </w:r>
            <w:r w:rsidR="00415250" w:rsidRPr="009C6347">
              <w:rPr>
                <w:sz w:val="24"/>
                <w:szCs w:val="24"/>
                <w:lang w:val="kk-KZ"/>
              </w:rPr>
              <w:t>отступления</w:t>
            </w:r>
            <w:r w:rsidRPr="009C6347">
              <w:rPr>
                <w:sz w:val="24"/>
                <w:szCs w:val="24"/>
                <w:lang w:val="kk-KZ"/>
              </w:rPr>
              <w:t>:</w:t>
            </w:r>
          </w:p>
          <w:p w:rsidR="004C692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Заменяет область применения стандарта (пункт 1);</w:t>
            </w:r>
          </w:p>
          <w:p w:rsidR="004C692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вносит изменения в ссылки на Международный стандарт МЭК 60335-1 и вместо этого применяет обязательный стандарт Израиля SI 900, часть 1;</w:t>
            </w:r>
          </w:p>
          <w:p w:rsidR="004C692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Добавляет новый пункт 201, касающийся номинальных значений, и применяет обязательный стандарт Израиля SI 900, часть 1, где это применимо;</w:t>
            </w:r>
          </w:p>
          <w:p w:rsidR="004C692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4. Добавляет новый пункт 202, касающийся EMC, и применяет обязательный стандарт Израиля SI 900, часть 1, где это применимо;</w:t>
            </w:r>
          </w:p>
          <w:p w:rsidR="004C6922" w:rsidRPr="009C6347" w:rsidRDefault="004C6922" w:rsidP="004C69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5. Добавляет новый пункт 203, касающийся уровня шума, и вместо этого применяет обязательный стандарт Израиля SI 900, часть 1, где это применимо.</w:t>
            </w:r>
          </w:p>
        </w:tc>
        <w:tc>
          <w:tcPr>
            <w:tcW w:w="2268" w:type="dxa"/>
            <w:shd w:val="clear" w:color="auto" w:fill="auto"/>
          </w:tcPr>
          <w:p w:rsidR="004C6922" w:rsidRPr="009C6347" w:rsidRDefault="004C6922" w:rsidP="00345A2D">
            <w:pPr>
              <w:jc w:val="both"/>
              <w:rPr>
                <w:sz w:val="24"/>
                <w:szCs w:val="24"/>
                <w:lang w:val="kk-KZ"/>
              </w:rPr>
            </w:pPr>
          </w:p>
        </w:tc>
      </w:tr>
      <w:tr w:rsidR="009B67B9" w:rsidRPr="009C6347" w:rsidTr="00345A2D">
        <w:trPr>
          <w:trHeight w:val="361"/>
        </w:trPr>
        <w:tc>
          <w:tcPr>
            <w:tcW w:w="710" w:type="dxa"/>
            <w:vMerge w:val="restart"/>
            <w:shd w:val="clear" w:color="auto" w:fill="auto"/>
          </w:tcPr>
          <w:p w:rsidR="009B67B9" w:rsidRPr="009C6347" w:rsidRDefault="009B67B9" w:rsidP="00345A2D">
            <w:pPr>
              <w:numPr>
                <w:ilvl w:val="0"/>
                <w:numId w:val="6"/>
              </w:numPr>
              <w:ind w:left="0" w:firstLine="0"/>
              <w:jc w:val="both"/>
              <w:rPr>
                <w:sz w:val="24"/>
                <w:szCs w:val="24"/>
                <w:lang w:val="kk-KZ"/>
              </w:rPr>
            </w:pPr>
          </w:p>
        </w:tc>
        <w:tc>
          <w:tcPr>
            <w:tcW w:w="2268" w:type="dxa"/>
            <w:shd w:val="clear" w:color="auto" w:fill="auto"/>
          </w:tcPr>
          <w:p w:rsidR="009B67B9" w:rsidRPr="009C6347" w:rsidRDefault="009B67B9" w:rsidP="00416042">
            <w:pPr>
              <w:jc w:val="right"/>
              <w:rPr>
                <w:b/>
                <w:sz w:val="24"/>
                <w:szCs w:val="24"/>
              </w:rPr>
            </w:pPr>
            <w:bookmarkStart w:id="1" w:name="bmkSymbols"/>
            <w:r w:rsidRPr="009C6347">
              <w:rPr>
                <w:b/>
                <w:sz w:val="24"/>
                <w:szCs w:val="24"/>
              </w:rPr>
              <w:t>G/TBT/N/ISR/1053</w:t>
            </w:r>
            <w:bookmarkEnd w:id="1"/>
          </w:p>
        </w:tc>
        <w:tc>
          <w:tcPr>
            <w:tcW w:w="5386" w:type="dxa"/>
            <w:shd w:val="clear" w:color="auto" w:fill="auto"/>
          </w:tcPr>
          <w:p w:rsidR="009B67B9" w:rsidRPr="009C6347" w:rsidRDefault="009B67B9" w:rsidP="00AB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900 часть 2.29 - Бытовые и аналогичные электрические приборы. Безопасность. Частные требования к зарядным устройствам (26 страниц, на английском языке; 8 страниц на иврите)</w:t>
            </w:r>
          </w:p>
        </w:tc>
        <w:tc>
          <w:tcPr>
            <w:tcW w:w="2268" w:type="dxa"/>
            <w:shd w:val="clear" w:color="auto" w:fill="auto"/>
          </w:tcPr>
          <w:p w:rsidR="009B67B9" w:rsidRPr="009C6347" w:rsidRDefault="00415250" w:rsidP="00345A2D">
            <w:pPr>
              <w:jc w:val="both"/>
              <w:rPr>
                <w:sz w:val="24"/>
                <w:szCs w:val="24"/>
                <w:lang w:val="kk-KZ"/>
              </w:rPr>
            </w:pPr>
            <w:r w:rsidRPr="009C6347">
              <w:rPr>
                <w:sz w:val="24"/>
                <w:szCs w:val="24"/>
                <w:lang w:val="kk-KZ"/>
              </w:rPr>
              <w:t>60 дней с момента уведомления</w:t>
            </w:r>
          </w:p>
        </w:tc>
      </w:tr>
      <w:tr w:rsidR="009B67B9" w:rsidRPr="009C6347" w:rsidTr="00345A2D">
        <w:trPr>
          <w:trHeight w:val="361"/>
        </w:trPr>
        <w:tc>
          <w:tcPr>
            <w:tcW w:w="710" w:type="dxa"/>
            <w:vMerge/>
            <w:shd w:val="clear" w:color="auto" w:fill="auto"/>
          </w:tcPr>
          <w:p w:rsidR="009B67B9" w:rsidRPr="009C6347" w:rsidRDefault="009B67B9" w:rsidP="00345A2D">
            <w:pPr>
              <w:numPr>
                <w:ilvl w:val="0"/>
                <w:numId w:val="6"/>
              </w:numPr>
              <w:ind w:left="0" w:firstLine="0"/>
              <w:jc w:val="both"/>
              <w:rPr>
                <w:sz w:val="24"/>
                <w:szCs w:val="24"/>
                <w:lang w:val="kk-KZ"/>
              </w:rPr>
            </w:pPr>
          </w:p>
        </w:tc>
        <w:tc>
          <w:tcPr>
            <w:tcW w:w="2268" w:type="dxa"/>
            <w:shd w:val="clear" w:color="auto" w:fill="auto"/>
          </w:tcPr>
          <w:p w:rsidR="009B67B9" w:rsidRPr="009C6347" w:rsidRDefault="009B67B9" w:rsidP="001845EB">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9B67B9" w:rsidRPr="009C6347" w:rsidRDefault="009B67B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Зарядные устройства; (HS: 8504); (ICS: 97.180, 97.200)</w:t>
            </w:r>
          </w:p>
        </w:tc>
        <w:tc>
          <w:tcPr>
            <w:tcW w:w="2268" w:type="dxa"/>
            <w:shd w:val="clear" w:color="auto" w:fill="auto"/>
          </w:tcPr>
          <w:p w:rsidR="009B67B9" w:rsidRPr="009C6347" w:rsidRDefault="009B67B9" w:rsidP="00345A2D">
            <w:pPr>
              <w:jc w:val="both"/>
              <w:rPr>
                <w:sz w:val="24"/>
                <w:szCs w:val="24"/>
                <w:lang w:val="kk-KZ"/>
              </w:rPr>
            </w:pPr>
          </w:p>
        </w:tc>
      </w:tr>
      <w:tr w:rsidR="009B67B9" w:rsidRPr="009C6347" w:rsidTr="00345A2D">
        <w:trPr>
          <w:trHeight w:val="361"/>
        </w:trPr>
        <w:tc>
          <w:tcPr>
            <w:tcW w:w="710" w:type="dxa"/>
            <w:vMerge/>
            <w:shd w:val="clear" w:color="auto" w:fill="auto"/>
          </w:tcPr>
          <w:p w:rsidR="009B67B9" w:rsidRPr="009C6347" w:rsidRDefault="009B67B9" w:rsidP="00345A2D">
            <w:pPr>
              <w:numPr>
                <w:ilvl w:val="0"/>
                <w:numId w:val="6"/>
              </w:numPr>
              <w:ind w:left="0" w:firstLine="0"/>
              <w:jc w:val="both"/>
              <w:rPr>
                <w:sz w:val="24"/>
                <w:szCs w:val="24"/>
                <w:lang w:val="kk-KZ"/>
              </w:rPr>
            </w:pPr>
          </w:p>
        </w:tc>
        <w:tc>
          <w:tcPr>
            <w:tcW w:w="2268" w:type="dxa"/>
            <w:shd w:val="clear" w:color="auto" w:fill="auto"/>
          </w:tcPr>
          <w:p w:rsidR="009B67B9" w:rsidRPr="009C6347" w:rsidRDefault="009B67B9" w:rsidP="00657312">
            <w:pPr>
              <w:pBdr>
                <w:between w:val="single" w:sz="6" w:space="1" w:color="auto"/>
              </w:pBdr>
              <w:jc w:val="both"/>
              <w:rPr>
                <w:sz w:val="24"/>
                <w:szCs w:val="24"/>
                <w:lang w:val="kk-KZ"/>
              </w:rPr>
            </w:pPr>
            <w:r w:rsidRPr="009C6347">
              <w:rPr>
                <w:sz w:val="24"/>
                <w:szCs w:val="24"/>
                <w:lang w:val="kk-KZ"/>
              </w:rPr>
              <w:t xml:space="preserve">Израиль </w:t>
            </w:r>
          </w:p>
        </w:tc>
        <w:tc>
          <w:tcPr>
            <w:tcW w:w="5386" w:type="dxa"/>
            <w:shd w:val="clear" w:color="auto" w:fill="auto"/>
          </w:tcPr>
          <w:p w:rsidR="009B67B9" w:rsidRPr="009C6347" w:rsidRDefault="009B67B9" w:rsidP="009B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900 часть 2.29, касающиеся зарядных устройств, должны быть объявлены обязательными. Эта декларация соответствует обязательной цели стандартизации для защиты безопасности человека.</w:t>
            </w:r>
          </w:p>
          <w:p w:rsidR="009B67B9" w:rsidRPr="009C6347" w:rsidRDefault="009B67B9" w:rsidP="009B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Стандарт принимает Международный стандарт IEC 60335-2-29 Издание 5.0: 2016 06 и включает следующие национальные </w:t>
            </w:r>
            <w:r w:rsidR="00415250" w:rsidRPr="009C6347">
              <w:rPr>
                <w:sz w:val="24"/>
                <w:szCs w:val="24"/>
                <w:lang w:val="kk-KZ"/>
              </w:rPr>
              <w:t>отступления</w:t>
            </w:r>
            <w:r w:rsidRPr="009C6347">
              <w:rPr>
                <w:sz w:val="24"/>
                <w:szCs w:val="24"/>
                <w:lang w:val="kk-KZ"/>
              </w:rPr>
              <w:t>:</w:t>
            </w:r>
          </w:p>
          <w:p w:rsidR="00415250" w:rsidRPr="009C6347" w:rsidRDefault="00415250" w:rsidP="00415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расширяет сферу применения стандарта и включает в себя также зарядные устройства для аккумуляторов, используемые внутри бытовых приборов, предназначенных для конечных пользователей, к которым не применяется израильский обязательный стандарт SI 900 и все его части;</w:t>
            </w:r>
          </w:p>
          <w:p w:rsidR="00415250" w:rsidRPr="009C6347" w:rsidRDefault="00415250" w:rsidP="00415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вносит изменения в ссылки на Международный стандарт МЭК 60335-1 и вместо этого применяет обязательный стандарт Израиля SI 900, часть 1;</w:t>
            </w:r>
          </w:p>
          <w:p w:rsidR="00415250" w:rsidRPr="009C6347" w:rsidRDefault="00415250" w:rsidP="00415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Добавляет новый пункт 201, касающийся </w:t>
            </w:r>
            <w:r w:rsidRPr="009C6347">
              <w:rPr>
                <w:sz w:val="24"/>
                <w:szCs w:val="24"/>
                <w:lang w:val="kk-KZ"/>
              </w:rPr>
              <w:lastRenderedPageBreak/>
              <w:t>номинальных значений, и применяет обязательный стандарт Израиля SI 900, часть 1, где это применимо;</w:t>
            </w:r>
          </w:p>
          <w:p w:rsidR="00415250" w:rsidRPr="009C6347" w:rsidRDefault="00415250" w:rsidP="00415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202, касающийся EMC, и применяет обязательный стандарт Израиля SI 900 часть 1, где это применимо;</w:t>
            </w:r>
          </w:p>
          <w:p w:rsidR="00415250" w:rsidRPr="009C6347" w:rsidRDefault="00415250" w:rsidP="0041525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203, касающийся уровня шума, и вместо этого применяется обязательный стандарт Израиля SI 900, часть 1, где это применимо.</w:t>
            </w:r>
          </w:p>
          <w:p w:rsidR="009B67B9" w:rsidRPr="009C6347" w:rsidRDefault="009B67B9" w:rsidP="009B67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B67B9" w:rsidRPr="009C6347" w:rsidRDefault="009B67B9" w:rsidP="00345A2D">
            <w:pPr>
              <w:jc w:val="both"/>
              <w:rPr>
                <w:sz w:val="24"/>
                <w:szCs w:val="24"/>
                <w:lang w:val="kk-KZ"/>
              </w:rPr>
            </w:pPr>
          </w:p>
        </w:tc>
      </w:tr>
      <w:tr w:rsidR="00415250" w:rsidRPr="009C6347" w:rsidTr="00345A2D">
        <w:trPr>
          <w:trHeight w:val="361"/>
        </w:trPr>
        <w:tc>
          <w:tcPr>
            <w:tcW w:w="710" w:type="dxa"/>
            <w:vMerge w:val="restart"/>
            <w:shd w:val="clear" w:color="auto" w:fill="auto"/>
          </w:tcPr>
          <w:p w:rsidR="00415250" w:rsidRPr="009C6347" w:rsidRDefault="00415250" w:rsidP="00345A2D">
            <w:pPr>
              <w:numPr>
                <w:ilvl w:val="0"/>
                <w:numId w:val="6"/>
              </w:numPr>
              <w:ind w:left="0" w:firstLine="0"/>
              <w:jc w:val="both"/>
              <w:rPr>
                <w:sz w:val="24"/>
                <w:szCs w:val="24"/>
                <w:lang w:val="kk-KZ"/>
              </w:rPr>
            </w:pPr>
          </w:p>
        </w:tc>
        <w:tc>
          <w:tcPr>
            <w:tcW w:w="2268" w:type="dxa"/>
            <w:shd w:val="clear" w:color="auto" w:fill="auto"/>
          </w:tcPr>
          <w:p w:rsidR="00415250" w:rsidRPr="009C6347" w:rsidRDefault="00415250" w:rsidP="00416042">
            <w:pPr>
              <w:jc w:val="right"/>
              <w:rPr>
                <w:b/>
                <w:sz w:val="24"/>
                <w:szCs w:val="24"/>
              </w:rPr>
            </w:pPr>
            <w:r w:rsidRPr="009C6347">
              <w:rPr>
                <w:b/>
                <w:sz w:val="24"/>
                <w:szCs w:val="24"/>
              </w:rPr>
              <w:t>G/TBT/N/ISR/1052</w:t>
            </w:r>
          </w:p>
        </w:tc>
        <w:tc>
          <w:tcPr>
            <w:tcW w:w="5386" w:type="dxa"/>
            <w:shd w:val="clear" w:color="auto" w:fill="auto"/>
          </w:tcPr>
          <w:p w:rsidR="00415250" w:rsidRPr="009C6347" w:rsidRDefault="002202D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900 часть 2.8 - Бытовые и аналогичные электрические приборы. Безопасность. Частные требования к бритвам, машинкам для стрижки волос и аналогичным приборам (59 страниц, на английском языке, 7 страниц на иврите)</w:t>
            </w:r>
          </w:p>
        </w:tc>
        <w:tc>
          <w:tcPr>
            <w:tcW w:w="2268" w:type="dxa"/>
            <w:shd w:val="clear" w:color="auto" w:fill="auto"/>
          </w:tcPr>
          <w:p w:rsidR="00415250" w:rsidRPr="009C6347" w:rsidRDefault="00346B73" w:rsidP="00345A2D">
            <w:pPr>
              <w:jc w:val="both"/>
              <w:rPr>
                <w:sz w:val="24"/>
                <w:szCs w:val="24"/>
                <w:lang w:val="kk-KZ"/>
              </w:rPr>
            </w:pPr>
            <w:r w:rsidRPr="009C6347">
              <w:rPr>
                <w:sz w:val="24"/>
                <w:szCs w:val="24"/>
                <w:lang w:val="kk-KZ"/>
              </w:rPr>
              <w:t>60 дней с момента уведомления</w:t>
            </w:r>
          </w:p>
        </w:tc>
      </w:tr>
      <w:tr w:rsidR="00415250" w:rsidRPr="009C6347" w:rsidTr="00345A2D">
        <w:trPr>
          <w:trHeight w:val="361"/>
        </w:trPr>
        <w:tc>
          <w:tcPr>
            <w:tcW w:w="710" w:type="dxa"/>
            <w:vMerge/>
            <w:shd w:val="clear" w:color="auto" w:fill="auto"/>
          </w:tcPr>
          <w:p w:rsidR="00415250" w:rsidRPr="009C6347" w:rsidRDefault="00415250" w:rsidP="00345A2D">
            <w:pPr>
              <w:numPr>
                <w:ilvl w:val="0"/>
                <w:numId w:val="6"/>
              </w:numPr>
              <w:ind w:left="0" w:firstLine="0"/>
              <w:jc w:val="both"/>
              <w:rPr>
                <w:sz w:val="24"/>
                <w:szCs w:val="24"/>
                <w:lang w:val="kk-KZ"/>
              </w:rPr>
            </w:pPr>
          </w:p>
        </w:tc>
        <w:tc>
          <w:tcPr>
            <w:tcW w:w="2268" w:type="dxa"/>
            <w:shd w:val="clear" w:color="auto" w:fill="auto"/>
          </w:tcPr>
          <w:p w:rsidR="00415250" w:rsidRPr="009C6347" w:rsidRDefault="00415250"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415250" w:rsidRPr="009C6347" w:rsidRDefault="002202D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Бритвы, машинки для стрижки волос и аналогичные электрические приборы; (HS: 8214, 8510); (ICS: 13.120, 97.170)</w:t>
            </w:r>
          </w:p>
        </w:tc>
        <w:tc>
          <w:tcPr>
            <w:tcW w:w="2268" w:type="dxa"/>
            <w:shd w:val="clear" w:color="auto" w:fill="auto"/>
          </w:tcPr>
          <w:p w:rsidR="00415250" w:rsidRPr="009C6347" w:rsidRDefault="00415250" w:rsidP="00345A2D">
            <w:pPr>
              <w:jc w:val="both"/>
              <w:rPr>
                <w:sz w:val="24"/>
                <w:szCs w:val="24"/>
                <w:lang w:val="kk-KZ"/>
              </w:rPr>
            </w:pPr>
          </w:p>
        </w:tc>
      </w:tr>
      <w:tr w:rsidR="00415250" w:rsidRPr="009C6347" w:rsidTr="00345A2D">
        <w:trPr>
          <w:trHeight w:val="361"/>
        </w:trPr>
        <w:tc>
          <w:tcPr>
            <w:tcW w:w="710" w:type="dxa"/>
            <w:vMerge/>
            <w:shd w:val="clear" w:color="auto" w:fill="auto"/>
          </w:tcPr>
          <w:p w:rsidR="00415250" w:rsidRPr="009C6347" w:rsidRDefault="00415250" w:rsidP="00345A2D">
            <w:pPr>
              <w:numPr>
                <w:ilvl w:val="0"/>
                <w:numId w:val="6"/>
              </w:numPr>
              <w:ind w:left="0" w:firstLine="0"/>
              <w:jc w:val="both"/>
              <w:rPr>
                <w:sz w:val="24"/>
                <w:szCs w:val="24"/>
                <w:lang w:val="kk-KZ"/>
              </w:rPr>
            </w:pPr>
          </w:p>
        </w:tc>
        <w:tc>
          <w:tcPr>
            <w:tcW w:w="2268" w:type="dxa"/>
            <w:shd w:val="clear" w:color="auto" w:fill="auto"/>
          </w:tcPr>
          <w:p w:rsidR="00415250" w:rsidRPr="009C6347" w:rsidRDefault="00415250" w:rsidP="00416042">
            <w:pPr>
              <w:pBdr>
                <w:between w:val="single" w:sz="6" w:space="1" w:color="auto"/>
              </w:pBdr>
              <w:jc w:val="both"/>
              <w:rPr>
                <w:sz w:val="24"/>
                <w:szCs w:val="24"/>
                <w:lang w:val="kk-KZ"/>
              </w:rPr>
            </w:pPr>
            <w:r w:rsidRPr="009C6347">
              <w:rPr>
                <w:sz w:val="24"/>
                <w:szCs w:val="24"/>
                <w:lang w:val="kk-KZ"/>
              </w:rPr>
              <w:t xml:space="preserve">Израиль </w:t>
            </w:r>
          </w:p>
        </w:tc>
        <w:tc>
          <w:tcPr>
            <w:tcW w:w="5386" w:type="dxa"/>
            <w:shd w:val="clear" w:color="auto" w:fill="auto"/>
          </w:tcPr>
          <w:p w:rsidR="002202D7" w:rsidRPr="009C6347" w:rsidRDefault="002202D7" w:rsidP="00220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существующего стандарта SI 900 часть 2.8, касающиеся бритв, машинки для стрижки волос и аналогичных электрических приборов, должны быть объявлены обязательными. Эта декларация соответствует обязательной цели стандартизации для защиты безопасности человека.</w:t>
            </w:r>
          </w:p>
          <w:p w:rsidR="00415250" w:rsidRPr="009C6347" w:rsidRDefault="002202D7" w:rsidP="00220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принимается,  как Международный стандарт МЭК 60335-2-8 Издание 6.0: 2012-12 и Поправка 1: 2015-11, так и Американский стандарт UL 60335-2-8 - Издание 5: 28 октября 2004 года и все его поправки до 26 сентября. 2012. Раздел стандарта на иврите включает следующие изменения:</w:t>
            </w:r>
          </w:p>
          <w:p w:rsidR="002202D7" w:rsidRPr="009C6347" w:rsidRDefault="002202D7" w:rsidP="00220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1. Национальные </w:t>
            </w:r>
            <w:r w:rsidR="00346B73" w:rsidRPr="009C6347">
              <w:rPr>
                <w:sz w:val="24"/>
                <w:szCs w:val="24"/>
                <w:lang w:val="kk-KZ"/>
              </w:rPr>
              <w:t xml:space="preserve">отступления </w:t>
            </w:r>
            <w:r w:rsidRPr="009C6347">
              <w:rPr>
                <w:sz w:val="24"/>
                <w:szCs w:val="24"/>
                <w:lang w:val="kk-KZ"/>
              </w:rPr>
              <w:t>от международного стандарта (МЭК):</w:t>
            </w:r>
          </w:p>
          <w:p w:rsidR="002202D7" w:rsidRPr="009C6347" w:rsidRDefault="002202D7" w:rsidP="00220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вносит изменения в ссылки на Международный стандарт МЭК 60335-1 и вместо этого применяет обязательный стандарт Израиля SI 900, часть 1;</w:t>
            </w:r>
          </w:p>
          <w:p w:rsidR="002202D7" w:rsidRPr="009C6347" w:rsidRDefault="002202D7" w:rsidP="00220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201, касающийся номинальных значений, и применяет обязательный стандарт Израиля SI 900, часть 1, где это применимо;</w:t>
            </w:r>
          </w:p>
          <w:p w:rsidR="002202D7" w:rsidRPr="009C6347" w:rsidRDefault="002202D7" w:rsidP="00220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202, касающийся EMC, и применяет обязательный стандарт Израиля SI 900 часть 1, где это применимо;</w:t>
            </w:r>
          </w:p>
          <w:p w:rsidR="002202D7" w:rsidRPr="009C6347" w:rsidRDefault="002202D7" w:rsidP="002202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203, касающийся уровня шума, и вместо этого применяется обязательный стандарт Израиля SI 900, часть 1, где это применимо.</w:t>
            </w:r>
            <w:r w:rsidR="00346B73" w:rsidRPr="009C6347">
              <w:rPr>
                <w:sz w:val="24"/>
                <w:szCs w:val="24"/>
                <w:lang w:val="kk-KZ"/>
              </w:rPr>
              <w:t xml:space="preserve"> </w:t>
            </w:r>
          </w:p>
          <w:p w:rsidR="00346B73" w:rsidRPr="009C6347" w:rsidRDefault="00346B73"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Национальные отклонения от Американского стандарта (UL):</w:t>
            </w:r>
          </w:p>
          <w:p w:rsidR="00346B73" w:rsidRPr="009C6347" w:rsidRDefault="00346B73"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Удаляет американские национальные </w:t>
            </w:r>
            <w:r w:rsidRPr="009C6347">
              <w:rPr>
                <w:sz w:val="24"/>
                <w:szCs w:val="24"/>
                <w:lang w:val="kk-KZ"/>
              </w:rPr>
              <w:lastRenderedPageBreak/>
              <w:t>отступления 1DV1. D1; 1DV2. D2; 1DV4. D2; 1DV5. D2 и 1,101DV D2;</w:t>
            </w:r>
          </w:p>
          <w:p w:rsidR="00346B73" w:rsidRPr="009C6347" w:rsidRDefault="00346B73"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Заменяет американское национальное отступление 3.101DV D2 местным отступлением;</w:t>
            </w:r>
          </w:p>
          <w:p w:rsidR="00346B73" w:rsidRPr="009C6347" w:rsidRDefault="00346B73"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201, касающийся номинальных значений, и применяет обязательный стандарт Израиля SI 900, часть 1, где это применимо;</w:t>
            </w:r>
          </w:p>
          <w:p w:rsidR="00346B73" w:rsidRPr="009C6347" w:rsidRDefault="00346B73"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202, касающийся EMC, и применяет обязательный стандарт Израиля SI 900 часть 1, где это применимо;</w:t>
            </w:r>
          </w:p>
          <w:p w:rsidR="00346B73" w:rsidRPr="009C6347" w:rsidRDefault="00346B73" w:rsidP="00346B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203, касающийся уровня шума, и вместо этого применяется обязательный стандарт Израиля SI 900, часть 1, где это применимо.</w:t>
            </w:r>
          </w:p>
        </w:tc>
        <w:tc>
          <w:tcPr>
            <w:tcW w:w="2268" w:type="dxa"/>
            <w:shd w:val="clear" w:color="auto" w:fill="auto"/>
          </w:tcPr>
          <w:p w:rsidR="00415250" w:rsidRPr="009C6347" w:rsidRDefault="00415250" w:rsidP="00345A2D">
            <w:pPr>
              <w:jc w:val="both"/>
              <w:rPr>
                <w:sz w:val="24"/>
                <w:szCs w:val="24"/>
                <w:lang w:val="kk-KZ"/>
              </w:rPr>
            </w:pPr>
          </w:p>
        </w:tc>
      </w:tr>
      <w:tr w:rsidR="00CE51DE" w:rsidRPr="009C6347" w:rsidTr="00345A2D">
        <w:trPr>
          <w:trHeight w:val="361"/>
        </w:trPr>
        <w:tc>
          <w:tcPr>
            <w:tcW w:w="710" w:type="dxa"/>
            <w:vMerge w:val="restart"/>
            <w:shd w:val="clear" w:color="auto" w:fill="auto"/>
          </w:tcPr>
          <w:p w:rsidR="00CE51DE" w:rsidRPr="009C6347" w:rsidRDefault="00CE51DE" w:rsidP="00345A2D">
            <w:pPr>
              <w:numPr>
                <w:ilvl w:val="0"/>
                <w:numId w:val="6"/>
              </w:numPr>
              <w:ind w:left="0" w:firstLine="0"/>
              <w:jc w:val="both"/>
              <w:rPr>
                <w:sz w:val="24"/>
                <w:szCs w:val="24"/>
                <w:lang w:val="kk-KZ"/>
              </w:rPr>
            </w:pPr>
          </w:p>
        </w:tc>
        <w:tc>
          <w:tcPr>
            <w:tcW w:w="2268" w:type="dxa"/>
            <w:shd w:val="clear" w:color="auto" w:fill="auto"/>
          </w:tcPr>
          <w:p w:rsidR="00CE51DE" w:rsidRPr="009C6347" w:rsidRDefault="00CE51DE" w:rsidP="00416042">
            <w:pPr>
              <w:jc w:val="right"/>
              <w:rPr>
                <w:b/>
                <w:sz w:val="24"/>
                <w:szCs w:val="24"/>
              </w:rPr>
            </w:pPr>
            <w:r w:rsidRPr="009C6347">
              <w:rPr>
                <w:b/>
                <w:sz w:val="24"/>
                <w:szCs w:val="24"/>
              </w:rPr>
              <w:t>G/TBT/N/IND/102</w:t>
            </w:r>
          </w:p>
        </w:tc>
        <w:tc>
          <w:tcPr>
            <w:tcW w:w="5386" w:type="dxa"/>
            <w:shd w:val="clear" w:color="auto" w:fill="auto"/>
          </w:tcPr>
          <w:p w:rsidR="00CE51DE" w:rsidRPr="009C6347" w:rsidRDefault="00CE51D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правил о безопасности и стандартах на пищевые продукты (маркировка и демонстрация) 2019 года (66 страниц, на английском и хинди)</w:t>
            </w:r>
          </w:p>
        </w:tc>
        <w:tc>
          <w:tcPr>
            <w:tcW w:w="2268" w:type="dxa"/>
            <w:shd w:val="clear" w:color="auto" w:fill="auto"/>
          </w:tcPr>
          <w:p w:rsidR="00CE51DE" w:rsidRPr="009C6347" w:rsidRDefault="00CE51DE" w:rsidP="00345A2D">
            <w:pPr>
              <w:jc w:val="both"/>
              <w:rPr>
                <w:sz w:val="24"/>
                <w:szCs w:val="24"/>
                <w:lang w:val="kk-KZ"/>
              </w:rPr>
            </w:pPr>
            <w:r w:rsidRPr="009C6347">
              <w:rPr>
                <w:sz w:val="24"/>
                <w:szCs w:val="24"/>
                <w:lang w:val="kk-KZ"/>
              </w:rPr>
              <w:t>60 дней с момента уведомления</w:t>
            </w:r>
          </w:p>
        </w:tc>
      </w:tr>
      <w:tr w:rsidR="00CE51DE" w:rsidRPr="009C6347" w:rsidTr="00345A2D">
        <w:trPr>
          <w:trHeight w:val="361"/>
        </w:trPr>
        <w:tc>
          <w:tcPr>
            <w:tcW w:w="710" w:type="dxa"/>
            <w:vMerge/>
            <w:shd w:val="clear" w:color="auto" w:fill="auto"/>
          </w:tcPr>
          <w:p w:rsidR="00CE51DE" w:rsidRPr="009C6347" w:rsidRDefault="00CE51DE" w:rsidP="00345A2D">
            <w:pPr>
              <w:numPr>
                <w:ilvl w:val="0"/>
                <w:numId w:val="6"/>
              </w:numPr>
              <w:ind w:left="0" w:firstLine="0"/>
              <w:jc w:val="both"/>
              <w:rPr>
                <w:sz w:val="24"/>
                <w:szCs w:val="24"/>
                <w:lang w:val="kk-KZ"/>
              </w:rPr>
            </w:pPr>
          </w:p>
        </w:tc>
        <w:tc>
          <w:tcPr>
            <w:tcW w:w="2268" w:type="dxa"/>
            <w:shd w:val="clear" w:color="auto" w:fill="auto"/>
          </w:tcPr>
          <w:p w:rsidR="00CE51DE" w:rsidRPr="009C6347" w:rsidRDefault="00CE51DE"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CE51DE" w:rsidRPr="009C6347" w:rsidRDefault="00CE51D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Маркировка на расфасованных продуктах питания</w:t>
            </w:r>
          </w:p>
        </w:tc>
        <w:tc>
          <w:tcPr>
            <w:tcW w:w="2268" w:type="dxa"/>
            <w:shd w:val="clear" w:color="auto" w:fill="auto"/>
          </w:tcPr>
          <w:p w:rsidR="00CE51DE" w:rsidRPr="009C6347" w:rsidRDefault="00CE51DE" w:rsidP="00345A2D">
            <w:pPr>
              <w:jc w:val="both"/>
              <w:rPr>
                <w:sz w:val="24"/>
                <w:szCs w:val="24"/>
                <w:lang w:val="kk-KZ"/>
              </w:rPr>
            </w:pPr>
          </w:p>
        </w:tc>
      </w:tr>
      <w:tr w:rsidR="00CE51DE" w:rsidRPr="009C6347" w:rsidTr="00345A2D">
        <w:trPr>
          <w:trHeight w:val="361"/>
        </w:trPr>
        <w:tc>
          <w:tcPr>
            <w:tcW w:w="710" w:type="dxa"/>
            <w:vMerge/>
            <w:shd w:val="clear" w:color="auto" w:fill="auto"/>
          </w:tcPr>
          <w:p w:rsidR="00CE51DE" w:rsidRPr="009C6347" w:rsidRDefault="00CE51DE" w:rsidP="00345A2D">
            <w:pPr>
              <w:numPr>
                <w:ilvl w:val="0"/>
                <w:numId w:val="6"/>
              </w:numPr>
              <w:ind w:left="0" w:firstLine="0"/>
              <w:jc w:val="both"/>
              <w:rPr>
                <w:sz w:val="24"/>
                <w:szCs w:val="24"/>
                <w:lang w:val="kk-KZ"/>
              </w:rPr>
            </w:pPr>
          </w:p>
        </w:tc>
        <w:tc>
          <w:tcPr>
            <w:tcW w:w="2268" w:type="dxa"/>
            <w:shd w:val="clear" w:color="auto" w:fill="auto"/>
          </w:tcPr>
          <w:p w:rsidR="00CE51DE" w:rsidRPr="009C6347" w:rsidRDefault="00CE51DE" w:rsidP="00416042">
            <w:pPr>
              <w:pBdr>
                <w:between w:val="single" w:sz="6" w:space="1" w:color="auto"/>
              </w:pBdr>
              <w:jc w:val="both"/>
              <w:rPr>
                <w:sz w:val="24"/>
                <w:szCs w:val="24"/>
                <w:lang w:val="kk-KZ"/>
              </w:rPr>
            </w:pPr>
            <w:r w:rsidRPr="009C6347">
              <w:rPr>
                <w:sz w:val="24"/>
                <w:szCs w:val="24"/>
                <w:lang w:val="kk-KZ"/>
              </w:rPr>
              <w:t xml:space="preserve">Израиль </w:t>
            </w:r>
          </w:p>
        </w:tc>
        <w:tc>
          <w:tcPr>
            <w:tcW w:w="5386" w:type="dxa"/>
            <w:shd w:val="clear" w:color="auto" w:fill="auto"/>
          </w:tcPr>
          <w:p w:rsidR="00CE51DE" w:rsidRPr="009C6347" w:rsidRDefault="00CE51DE" w:rsidP="00CE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Эти правила устанавливают требования к маркировке предварительно упакованных пищевых продуктов и отображают важную информацию о  помещениях, где производится, обрабатывается, подается и хранится пища. Новые правила заменят Правила безопасности пищевых продуктов и стандартов (упаковка и маркировка) 2011 года.</w:t>
            </w:r>
          </w:p>
          <w:p w:rsidR="00CE51DE" w:rsidRPr="009C6347" w:rsidRDefault="00CE51DE" w:rsidP="00CE51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Предварительный проект этих правил был также направлен в ВТО 07.05.2018 через </w:t>
            </w:r>
            <w:r w:rsidRPr="009C6347">
              <w:rPr>
                <w:b/>
                <w:sz w:val="24"/>
                <w:szCs w:val="24"/>
                <w:lang w:val="kk-KZ"/>
              </w:rPr>
              <w:t>G / TBT / N / IND / 77,</w:t>
            </w:r>
            <w:r w:rsidRPr="009C6347">
              <w:rPr>
                <w:sz w:val="24"/>
                <w:szCs w:val="24"/>
                <w:lang w:val="kk-KZ"/>
              </w:rPr>
              <w:t xml:space="preserve"> в котором были внесены некоторые изменения, и, следовательно, измененный проект направляется членам ВТО.</w:t>
            </w:r>
          </w:p>
        </w:tc>
        <w:tc>
          <w:tcPr>
            <w:tcW w:w="2268" w:type="dxa"/>
            <w:shd w:val="clear" w:color="auto" w:fill="auto"/>
          </w:tcPr>
          <w:p w:rsidR="00CE51DE" w:rsidRPr="009C6347" w:rsidRDefault="00CE51DE" w:rsidP="00345A2D">
            <w:pPr>
              <w:jc w:val="both"/>
              <w:rPr>
                <w:sz w:val="24"/>
                <w:szCs w:val="24"/>
                <w:lang w:val="kk-KZ"/>
              </w:rPr>
            </w:pPr>
          </w:p>
        </w:tc>
      </w:tr>
      <w:tr w:rsidR="004424F5" w:rsidRPr="009C6347" w:rsidTr="00345A2D">
        <w:trPr>
          <w:trHeight w:val="361"/>
        </w:trPr>
        <w:tc>
          <w:tcPr>
            <w:tcW w:w="710" w:type="dxa"/>
            <w:vMerge w:val="restart"/>
            <w:shd w:val="clear" w:color="auto" w:fill="auto"/>
          </w:tcPr>
          <w:p w:rsidR="004424F5" w:rsidRPr="009C6347" w:rsidRDefault="004424F5" w:rsidP="00345A2D">
            <w:pPr>
              <w:numPr>
                <w:ilvl w:val="0"/>
                <w:numId w:val="6"/>
              </w:numPr>
              <w:ind w:left="0" w:firstLine="0"/>
              <w:jc w:val="both"/>
              <w:rPr>
                <w:sz w:val="24"/>
                <w:szCs w:val="24"/>
                <w:lang w:val="kk-KZ"/>
              </w:rPr>
            </w:pPr>
          </w:p>
        </w:tc>
        <w:tc>
          <w:tcPr>
            <w:tcW w:w="2268" w:type="dxa"/>
            <w:shd w:val="clear" w:color="auto" w:fill="auto"/>
          </w:tcPr>
          <w:p w:rsidR="004424F5" w:rsidRPr="009C6347" w:rsidRDefault="004424F5" w:rsidP="00416042">
            <w:pPr>
              <w:jc w:val="right"/>
              <w:rPr>
                <w:rFonts w:eastAsia="Verdana"/>
                <w:b/>
                <w:sz w:val="24"/>
                <w:szCs w:val="24"/>
              </w:rPr>
            </w:pPr>
            <w:r w:rsidRPr="009C6347">
              <w:rPr>
                <w:b/>
                <w:sz w:val="24"/>
                <w:szCs w:val="24"/>
              </w:rPr>
              <w:t>G/TBT/N/CHL/486</w:t>
            </w:r>
          </w:p>
        </w:tc>
        <w:tc>
          <w:tcPr>
            <w:tcW w:w="5386" w:type="dxa"/>
            <w:shd w:val="clear" w:color="auto" w:fill="auto"/>
          </w:tcPr>
          <w:p w:rsidR="004424F5" w:rsidRPr="009C6347" w:rsidRDefault="004424F5" w:rsidP="00442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Протокол анализа безопасности и / или испытаний (PE № 5/27: 2019) для переносных светильников для детей (10 страниц, на испанском языке)</w:t>
            </w:r>
          </w:p>
        </w:tc>
        <w:tc>
          <w:tcPr>
            <w:tcW w:w="2268" w:type="dxa"/>
            <w:shd w:val="clear" w:color="auto" w:fill="auto"/>
          </w:tcPr>
          <w:p w:rsidR="004424F5" w:rsidRPr="009C6347" w:rsidRDefault="00802AB6" w:rsidP="00345A2D">
            <w:pPr>
              <w:jc w:val="both"/>
              <w:rPr>
                <w:sz w:val="24"/>
                <w:szCs w:val="24"/>
                <w:lang w:val="kk-KZ"/>
              </w:rPr>
            </w:pPr>
            <w:r w:rsidRPr="009C6347">
              <w:rPr>
                <w:sz w:val="24"/>
                <w:szCs w:val="24"/>
                <w:lang w:val="kk-KZ"/>
              </w:rPr>
              <w:t>60 дней с момента уведомления</w:t>
            </w:r>
          </w:p>
        </w:tc>
      </w:tr>
      <w:tr w:rsidR="004424F5" w:rsidRPr="009C6347" w:rsidTr="00345A2D">
        <w:trPr>
          <w:trHeight w:val="361"/>
        </w:trPr>
        <w:tc>
          <w:tcPr>
            <w:tcW w:w="710" w:type="dxa"/>
            <w:vMerge/>
            <w:shd w:val="clear" w:color="auto" w:fill="auto"/>
          </w:tcPr>
          <w:p w:rsidR="004424F5" w:rsidRPr="009C6347" w:rsidRDefault="004424F5" w:rsidP="00345A2D">
            <w:pPr>
              <w:numPr>
                <w:ilvl w:val="0"/>
                <w:numId w:val="6"/>
              </w:numPr>
              <w:ind w:left="0" w:firstLine="0"/>
              <w:jc w:val="both"/>
              <w:rPr>
                <w:sz w:val="24"/>
                <w:szCs w:val="24"/>
                <w:lang w:val="kk-KZ"/>
              </w:rPr>
            </w:pPr>
          </w:p>
        </w:tc>
        <w:tc>
          <w:tcPr>
            <w:tcW w:w="2268" w:type="dxa"/>
            <w:shd w:val="clear" w:color="auto" w:fill="auto"/>
          </w:tcPr>
          <w:p w:rsidR="004424F5" w:rsidRPr="009C6347" w:rsidRDefault="004424F5"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4424F5" w:rsidRPr="009C6347" w:rsidRDefault="004424F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Переносные светильники для детей</w:t>
            </w:r>
          </w:p>
        </w:tc>
        <w:tc>
          <w:tcPr>
            <w:tcW w:w="2268" w:type="dxa"/>
            <w:shd w:val="clear" w:color="auto" w:fill="auto"/>
          </w:tcPr>
          <w:p w:rsidR="004424F5" w:rsidRPr="009C6347" w:rsidRDefault="004424F5" w:rsidP="00345A2D">
            <w:pPr>
              <w:jc w:val="both"/>
              <w:rPr>
                <w:sz w:val="24"/>
                <w:szCs w:val="24"/>
                <w:lang w:val="kk-KZ"/>
              </w:rPr>
            </w:pPr>
          </w:p>
        </w:tc>
      </w:tr>
      <w:tr w:rsidR="004424F5" w:rsidRPr="009C6347" w:rsidTr="00345A2D">
        <w:trPr>
          <w:trHeight w:val="361"/>
        </w:trPr>
        <w:tc>
          <w:tcPr>
            <w:tcW w:w="710" w:type="dxa"/>
            <w:vMerge/>
            <w:shd w:val="clear" w:color="auto" w:fill="auto"/>
          </w:tcPr>
          <w:p w:rsidR="004424F5" w:rsidRPr="009C6347" w:rsidRDefault="004424F5" w:rsidP="00345A2D">
            <w:pPr>
              <w:numPr>
                <w:ilvl w:val="0"/>
                <w:numId w:val="6"/>
              </w:numPr>
              <w:ind w:left="0" w:firstLine="0"/>
              <w:jc w:val="both"/>
              <w:rPr>
                <w:sz w:val="24"/>
                <w:szCs w:val="24"/>
                <w:lang w:val="kk-KZ"/>
              </w:rPr>
            </w:pPr>
          </w:p>
        </w:tc>
        <w:tc>
          <w:tcPr>
            <w:tcW w:w="2268" w:type="dxa"/>
            <w:shd w:val="clear" w:color="auto" w:fill="auto"/>
          </w:tcPr>
          <w:p w:rsidR="004424F5" w:rsidRPr="009C6347" w:rsidRDefault="004424F5" w:rsidP="00416042">
            <w:pPr>
              <w:pBdr>
                <w:between w:val="single" w:sz="6" w:space="1" w:color="auto"/>
              </w:pBdr>
              <w:jc w:val="both"/>
              <w:rPr>
                <w:sz w:val="24"/>
                <w:szCs w:val="24"/>
                <w:lang w:val="kk-KZ"/>
              </w:rPr>
            </w:pPr>
            <w:r w:rsidRPr="009C6347">
              <w:rPr>
                <w:sz w:val="24"/>
                <w:szCs w:val="24"/>
                <w:lang w:val="kk-KZ"/>
              </w:rPr>
              <w:t xml:space="preserve">Чили </w:t>
            </w:r>
          </w:p>
        </w:tc>
        <w:tc>
          <w:tcPr>
            <w:tcW w:w="5386" w:type="dxa"/>
            <w:shd w:val="clear" w:color="auto" w:fill="auto"/>
          </w:tcPr>
          <w:p w:rsidR="004424F5" w:rsidRPr="009C6347" w:rsidRDefault="004424F5" w:rsidP="00442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Данное уведомление  устанавливает процедуру сертификации и требования безопасности для</w:t>
            </w:r>
            <w:r w:rsidR="00802AB6" w:rsidRPr="009C6347">
              <w:rPr>
                <w:sz w:val="24"/>
                <w:szCs w:val="24"/>
                <w:lang w:val="kk-KZ"/>
              </w:rPr>
              <w:t xml:space="preserve"> детских</w:t>
            </w:r>
            <w:r w:rsidRPr="009C6347">
              <w:rPr>
                <w:sz w:val="24"/>
                <w:szCs w:val="24"/>
                <w:lang w:val="kk-KZ"/>
              </w:rPr>
              <w:t xml:space="preserve"> переносных светильников с напряжением питания не более 250 В переменного тока. 50Гц. Включает в себя все виды крышек и ламп.</w:t>
            </w:r>
          </w:p>
          <w:p w:rsidR="004424F5" w:rsidRPr="009C6347" w:rsidRDefault="004424F5" w:rsidP="00802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Сфера применения </w:t>
            </w:r>
            <w:r w:rsidR="00802AB6" w:rsidRPr="009C6347">
              <w:rPr>
                <w:sz w:val="24"/>
                <w:szCs w:val="24"/>
                <w:lang w:val="kk-KZ"/>
              </w:rPr>
              <w:t>данного уведомления</w:t>
            </w:r>
            <w:r w:rsidRPr="009C6347">
              <w:rPr>
                <w:sz w:val="24"/>
                <w:szCs w:val="24"/>
                <w:lang w:val="kk-KZ"/>
              </w:rPr>
              <w:t xml:space="preserve"> распространяется на светильники с двухмерным графическим воспроизведением людей или животных (реальных или воображаемых), персонажей или масштабных моделей на съемных оттенках.</w:t>
            </w:r>
          </w:p>
        </w:tc>
        <w:tc>
          <w:tcPr>
            <w:tcW w:w="2268" w:type="dxa"/>
            <w:shd w:val="clear" w:color="auto" w:fill="auto"/>
          </w:tcPr>
          <w:p w:rsidR="004424F5" w:rsidRPr="009C6347" w:rsidRDefault="004424F5" w:rsidP="00345A2D">
            <w:pPr>
              <w:jc w:val="both"/>
              <w:rPr>
                <w:sz w:val="24"/>
                <w:szCs w:val="24"/>
                <w:lang w:val="kk-KZ"/>
              </w:rPr>
            </w:pPr>
          </w:p>
        </w:tc>
      </w:tr>
      <w:tr w:rsidR="00CE1815" w:rsidRPr="009C6347" w:rsidTr="00345A2D">
        <w:trPr>
          <w:trHeight w:val="361"/>
        </w:trPr>
        <w:tc>
          <w:tcPr>
            <w:tcW w:w="710" w:type="dxa"/>
            <w:vMerge w:val="restart"/>
            <w:shd w:val="clear" w:color="auto" w:fill="auto"/>
          </w:tcPr>
          <w:p w:rsidR="00CE1815" w:rsidRPr="009C6347" w:rsidRDefault="00CE1815" w:rsidP="00345A2D">
            <w:pPr>
              <w:numPr>
                <w:ilvl w:val="0"/>
                <w:numId w:val="6"/>
              </w:numPr>
              <w:ind w:left="0" w:firstLine="0"/>
              <w:jc w:val="both"/>
              <w:rPr>
                <w:sz w:val="24"/>
                <w:szCs w:val="24"/>
                <w:lang w:val="kk-KZ"/>
              </w:rPr>
            </w:pPr>
          </w:p>
        </w:tc>
        <w:tc>
          <w:tcPr>
            <w:tcW w:w="2268" w:type="dxa"/>
            <w:shd w:val="clear" w:color="auto" w:fill="auto"/>
          </w:tcPr>
          <w:p w:rsidR="00CE1815" w:rsidRPr="009C6347" w:rsidRDefault="00CE1815" w:rsidP="00416042">
            <w:pPr>
              <w:jc w:val="right"/>
              <w:rPr>
                <w:rFonts w:eastAsia="Verdana"/>
                <w:b/>
                <w:sz w:val="24"/>
                <w:szCs w:val="24"/>
              </w:rPr>
            </w:pPr>
            <w:r w:rsidRPr="009C6347">
              <w:rPr>
                <w:b/>
                <w:sz w:val="24"/>
                <w:szCs w:val="24"/>
              </w:rPr>
              <w:t>G/TBT/N/CHL/485</w:t>
            </w:r>
          </w:p>
        </w:tc>
        <w:tc>
          <w:tcPr>
            <w:tcW w:w="5386" w:type="dxa"/>
            <w:shd w:val="clear" w:color="auto" w:fill="auto"/>
          </w:tcPr>
          <w:p w:rsidR="00CE1815" w:rsidRPr="009C6347" w:rsidRDefault="00CE1815"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Анализ безопасности и / или протокол испытаний (ПЭ № 1/35: 2019) для приборов очистки поверхности бытовых приборов, использующих </w:t>
            </w:r>
            <w:r w:rsidRPr="009C6347">
              <w:rPr>
                <w:sz w:val="24"/>
                <w:szCs w:val="24"/>
                <w:lang w:val="kk-KZ"/>
              </w:rPr>
              <w:lastRenderedPageBreak/>
              <w:t>пар (11 страниц на испанском языке)</w:t>
            </w:r>
          </w:p>
        </w:tc>
        <w:tc>
          <w:tcPr>
            <w:tcW w:w="2268" w:type="dxa"/>
            <w:shd w:val="clear" w:color="auto" w:fill="auto"/>
          </w:tcPr>
          <w:p w:rsidR="00CE1815" w:rsidRPr="009C6347" w:rsidRDefault="00CE1815" w:rsidP="00345A2D">
            <w:pPr>
              <w:jc w:val="both"/>
              <w:rPr>
                <w:sz w:val="24"/>
                <w:szCs w:val="24"/>
                <w:lang w:val="kk-KZ"/>
              </w:rPr>
            </w:pPr>
            <w:r w:rsidRPr="009C6347">
              <w:rPr>
                <w:sz w:val="24"/>
                <w:szCs w:val="24"/>
                <w:lang w:val="kk-KZ"/>
              </w:rPr>
              <w:lastRenderedPageBreak/>
              <w:t>60 дней с момента уведомления</w:t>
            </w:r>
          </w:p>
        </w:tc>
      </w:tr>
      <w:tr w:rsidR="00CE1815" w:rsidRPr="009C6347" w:rsidTr="00345A2D">
        <w:trPr>
          <w:trHeight w:val="361"/>
        </w:trPr>
        <w:tc>
          <w:tcPr>
            <w:tcW w:w="710" w:type="dxa"/>
            <w:vMerge/>
            <w:shd w:val="clear" w:color="auto" w:fill="auto"/>
          </w:tcPr>
          <w:p w:rsidR="00CE1815" w:rsidRPr="009C6347" w:rsidRDefault="00CE1815" w:rsidP="00345A2D">
            <w:pPr>
              <w:numPr>
                <w:ilvl w:val="0"/>
                <w:numId w:val="6"/>
              </w:numPr>
              <w:ind w:left="0" w:firstLine="0"/>
              <w:jc w:val="both"/>
              <w:rPr>
                <w:sz w:val="24"/>
                <w:szCs w:val="24"/>
                <w:lang w:val="kk-KZ"/>
              </w:rPr>
            </w:pPr>
          </w:p>
        </w:tc>
        <w:tc>
          <w:tcPr>
            <w:tcW w:w="2268" w:type="dxa"/>
            <w:shd w:val="clear" w:color="auto" w:fill="auto"/>
          </w:tcPr>
          <w:p w:rsidR="00CE1815" w:rsidRPr="009C6347" w:rsidRDefault="00CE1815"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CE1815" w:rsidRPr="009C6347" w:rsidRDefault="00CE181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Приборы для очистки поверхности бытовых приборов с использованием пара</w:t>
            </w:r>
          </w:p>
        </w:tc>
        <w:tc>
          <w:tcPr>
            <w:tcW w:w="2268" w:type="dxa"/>
            <w:shd w:val="clear" w:color="auto" w:fill="auto"/>
          </w:tcPr>
          <w:p w:rsidR="00CE1815" w:rsidRPr="009C6347" w:rsidRDefault="00CE1815" w:rsidP="00345A2D">
            <w:pPr>
              <w:jc w:val="both"/>
              <w:rPr>
                <w:sz w:val="24"/>
                <w:szCs w:val="24"/>
                <w:lang w:val="kk-KZ"/>
              </w:rPr>
            </w:pPr>
          </w:p>
        </w:tc>
      </w:tr>
      <w:tr w:rsidR="00CE1815" w:rsidRPr="009C6347" w:rsidTr="00345A2D">
        <w:trPr>
          <w:trHeight w:val="361"/>
        </w:trPr>
        <w:tc>
          <w:tcPr>
            <w:tcW w:w="710" w:type="dxa"/>
            <w:vMerge/>
            <w:shd w:val="clear" w:color="auto" w:fill="auto"/>
          </w:tcPr>
          <w:p w:rsidR="00CE1815" w:rsidRPr="009C6347" w:rsidRDefault="00CE1815" w:rsidP="00345A2D">
            <w:pPr>
              <w:numPr>
                <w:ilvl w:val="0"/>
                <w:numId w:val="6"/>
              </w:numPr>
              <w:ind w:left="0" w:firstLine="0"/>
              <w:jc w:val="both"/>
              <w:rPr>
                <w:sz w:val="24"/>
                <w:szCs w:val="24"/>
                <w:lang w:val="kk-KZ"/>
              </w:rPr>
            </w:pPr>
          </w:p>
        </w:tc>
        <w:tc>
          <w:tcPr>
            <w:tcW w:w="2268" w:type="dxa"/>
            <w:shd w:val="clear" w:color="auto" w:fill="auto"/>
          </w:tcPr>
          <w:p w:rsidR="00CE1815" w:rsidRPr="009C6347" w:rsidRDefault="00CE1815" w:rsidP="00416042">
            <w:pPr>
              <w:pBdr>
                <w:between w:val="single" w:sz="6" w:space="1" w:color="auto"/>
              </w:pBdr>
              <w:jc w:val="both"/>
              <w:rPr>
                <w:sz w:val="24"/>
                <w:szCs w:val="24"/>
                <w:lang w:val="kk-KZ"/>
              </w:rPr>
            </w:pPr>
            <w:r w:rsidRPr="009C6347">
              <w:rPr>
                <w:sz w:val="24"/>
                <w:szCs w:val="24"/>
                <w:lang w:val="kk-KZ"/>
              </w:rPr>
              <w:t xml:space="preserve">Чили </w:t>
            </w:r>
          </w:p>
        </w:tc>
        <w:tc>
          <w:tcPr>
            <w:tcW w:w="5386" w:type="dxa"/>
            <w:shd w:val="clear" w:color="auto" w:fill="auto"/>
          </w:tcPr>
          <w:p w:rsidR="00CE1815" w:rsidRPr="009C6347" w:rsidRDefault="00CE1815" w:rsidP="00CE1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Данное уведомление устанавливает процедуру сертификации приборов для очистки поверхности бытовых приборов, использующих пар, с номинальным напряжением не более 250 В.</w:t>
            </w:r>
          </w:p>
        </w:tc>
        <w:tc>
          <w:tcPr>
            <w:tcW w:w="2268" w:type="dxa"/>
            <w:shd w:val="clear" w:color="auto" w:fill="auto"/>
          </w:tcPr>
          <w:p w:rsidR="00CE1815" w:rsidRPr="009C6347" w:rsidRDefault="00CE1815" w:rsidP="00345A2D">
            <w:pPr>
              <w:jc w:val="both"/>
              <w:rPr>
                <w:sz w:val="24"/>
                <w:szCs w:val="24"/>
                <w:lang w:val="kk-KZ"/>
              </w:rPr>
            </w:pPr>
          </w:p>
        </w:tc>
      </w:tr>
      <w:tr w:rsidR="002D6C28" w:rsidRPr="009C6347" w:rsidTr="00345A2D">
        <w:trPr>
          <w:trHeight w:val="361"/>
        </w:trPr>
        <w:tc>
          <w:tcPr>
            <w:tcW w:w="710" w:type="dxa"/>
            <w:vMerge w:val="restart"/>
            <w:shd w:val="clear" w:color="auto" w:fill="auto"/>
          </w:tcPr>
          <w:p w:rsidR="002D6C28" w:rsidRPr="009C6347" w:rsidRDefault="002D6C28" w:rsidP="00345A2D">
            <w:pPr>
              <w:numPr>
                <w:ilvl w:val="0"/>
                <w:numId w:val="6"/>
              </w:numPr>
              <w:ind w:left="0" w:firstLine="0"/>
              <w:jc w:val="both"/>
              <w:rPr>
                <w:sz w:val="24"/>
                <w:szCs w:val="24"/>
                <w:lang w:val="kk-KZ"/>
              </w:rPr>
            </w:pPr>
          </w:p>
        </w:tc>
        <w:tc>
          <w:tcPr>
            <w:tcW w:w="2268" w:type="dxa"/>
            <w:shd w:val="clear" w:color="auto" w:fill="auto"/>
          </w:tcPr>
          <w:p w:rsidR="002D6C28" w:rsidRPr="009C6347" w:rsidRDefault="002D6C28" w:rsidP="00416042">
            <w:pPr>
              <w:jc w:val="right"/>
              <w:rPr>
                <w:b/>
                <w:sz w:val="24"/>
                <w:szCs w:val="24"/>
              </w:rPr>
            </w:pPr>
            <w:r w:rsidRPr="009C6347">
              <w:rPr>
                <w:b/>
                <w:sz w:val="24"/>
                <w:szCs w:val="24"/>
              </w:rPr>
              <w:t>G/TBT/N/BRA/889</w:t>
            </w:r>
          </w:p>
        </w:tc>
        <w:tc>
          <w:tcPr>
            <w:tcW w:w="5386" w:type="dxa"/>
            <w:shd w:val="clear" w:color="auto" w:fill="auto"/>
          </w:tcPr>
          <w:p w:rsidR="002D6C28" w:rsidRPr="009C6347" w:rsidRDefault="002D6C28"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9C6347">
              <w:rPr>
                <w:color w:val="000000"/>
                <w:sz w:val="24"/>
                <w:szCs w:val="24"/>
                <w:lang w:val="kk-KZ"/>
              </w:rPr>
              <w:t>Проект резолюции (Consulta Pública) 313, 27 июня 2019 года (5 страниц на португальском языке)</w:t>
            </w:r>
          </w:p>
        </w:tc>
        <w:tc>
          <w:tcPr>
            <w:tcW w:w="2268" w:type="dxa"/>
            <w:shd w:val="clear" w:color="auto" w:fill="auto"/>
          </w:tcPr>
          <w:p w:rsidR="002D6C28" w:rsidRPr="009C6347" w:rsidRDefault="002D6C28" w:rsidP="00416042">
            <w:pPr>
              <w:jc w:val="both"/>
              <w:rPr>
                <w:sz w:val="24"/>
                <w:szCs w:val="24"/>
                <w:lang w:val="kk-KZ"/>
              </w:rPr>
            </w:pPr>
            <w:r w:rsidRPr="009C6347">
              <w:rPr>
                <w:sz w:val="24"/>
                <w:szCs w:val="24"/>
                <w:lang w:val="kk-KZ"/>
              </w:rPr>
              <w:t>60 дней с момента уведомления</w:t>
            </w:r>
          </w:p>
        </w:tc>
      </w:tr>
      <w:tr w:rsidR="002D6C28" w:rsidRPr="009C6347" w:rsidTr="00345A2D">
        <w:trPr>
          <w:trHeight w:val="361"/>
        </w:trPr>
        <w:tc>
          <w:tcPr>
            <w:tcW w:w="710" w:type="dxa"/>
            <w:vMerge/>
            <w:shd w:val="clear" w:color="auto" w:fill="auto"/>
          </w:tcPr>
          <w:p w:rsidR="002D6C28" w:rsidRPr="009C6347" w:rsidRDefault="002D6C28" w:rsidP="00345A2D">
            <w:pPr>
              <w:numPr>
                <w:ilvl w:val="0"/>
                <w:numId w:val="6"/>
              </w:numPr>
              <w:ind w:left="0" w:firstLine="0"/>
              <w:jc w:val="both"/>
              <w:rPr>
                <w:sz w:val="24"/>
                <w:szCs w:val="24"/>
                <w:lang w:val="kk-KZ"/>
              </w:rPr>
            </w:pPr>
          </w:p>
        </w:tc>
        <w:tc>
          <w:tcPr>
            <w:tcW w:w="2268" w:type="dxa"/>
            <w:shd w:val="clear" w:color="auto" w:fill="auto"/>
          </w:tcPr>
          <w:p w:rsidR="002D6C28" w:rsidRPr="009C6347" w:rsidRDefault="002D6C28"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2D6C28" w:rsidRPr="009C6347" w:rsidRDefault="002D6C2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Хранилище нормативно-правовых актов</w:t>
            </w:r>
          </w:p>
        </w:tc>
        <w:tc>
          <w:tcPr>
            <w:tcW w:w="2268" w:type="dxa"/>
            <w:shd w:val="clear" w:color="auto" w:fill="auto"/>
          </w:tcPr>
          <w:p w:rsidR="002D6C28" w:rsidRPr="009C6347" w:rsidRDefault="002D6C28" w:rsidP="00345A2D">
            <w:pPr>
              <w:jc w:val="both"/>
              <w:rPr>
                <w:sz w:val="24"/>
                <w:szCs w:val="24"/>
                <w:lang w:val="kk-KZ"/>
              </w:rPr>
            </w:pPr>
          </w:p>
        </w:tc>
      </w:tr>
      <w:tr w:rsidR="002D6C28" w:rsidRPr="009C6347" w:rsidTr="00345A2D">
        <w:trPr>
          <w:trHeight w:val="361"/>
        </w:trPr>
        <w:tc>
          <w:tcPr>
            <w:tcW w:w="710" w:type="dxa"/>
            <w:vMerge/>
            <w:shd w:val="clear" w:color="auto" w:fill="auto"/>
          </w:tcPr>
          <w:p w:rsidR="002D6C28" w:rsidRPr="009C6347" w:rsidRDefault="002D6C28" w:rsidP="00345A2D">
            <w:pPr>
              <w:numPr>
                <w:ilvl w:val="0"/>
                <w:numId w:val="6"/>
              </w:numPr>
              <w:ind w:left="0" w:firstLine="0"/>
              <w:jc w:val="both"/>
              <w:rPr>
                <w:sz w:val="24"/>
                <w:szCs w:val="24"/>
                <w:lang w:val="kk-KZ"/>
              </w:rPr>
            </w:pPr>
          </w:p>
        </w:tc>
        <w:tc>
          <w:tcPr>
            <w:tcW w:w="2268" w:type="dxa"/>
            <w:shd w:val="clear" w:color="auto" w:fill="auto"/>
          </w:tcPr>
          <w:p w:rsidR="002D6C28" w:rsidRPr="009C6347" w:rsidRDefault="002D6C28" w:rsidP="00416042">
            <w:pPr>
              <w:pBdr>
                <w:between w:val="single" w:sz="6" w:space="1" w:color="auto"/>
              </w:pBdr>
              <w:jc w:val="both"/>
              <w:rPr>
                <w:sz w:val="24"/>
                <w:szCs w:val="24"/>
                <w:lang w:val="kk-KZ"/>
              </w:rPr>
            </w:pPr>
            <w:r w:rsidRPr="009C6347">
              <w:rPr>
                <w:sz w:val="24"/>
                <w:szCs w:val="24"/>
                <w:lang w:val="kk-KZ"/>
              </w:rPr>
              <w:t xml:space="preserve">Бразилия </w:t>
            </w:r>
          </w:p>
        </w:tc>
        <w:tc>
          <w:tcPr>
            <w:tcW w:w="5386" w:type="dxa"/>
            <w:shd w:val="clear" w:color="auto" w:fill="auto"/>
          </w:tcPr>
          <w:p w:rsidR="002D6C28" w:rsidRPr="009C6347" w:rsidRDefault="002D6C28" w:rsidP="00794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проект резолюции устанавливает пересмотр нормативного хранилища в плане отмены мер регулирования, оказывающих незначительное влияние на общество.</w:t>
            </w:r>
          </w:p>
          <w:p w:rsidR="002D6C28" w:rsidRPr="009C6347" w:rsidRDefault="002D6C28" w:rsidP="00794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Он отменяет постановления, связанные со следующей оценкой соответствия</w:t>
            </w:r>
          </w:p>
          <w:p w:rsidR="002D6C28" w:rsidRPr="009C6347" w:rsidRDefault="002D6C28" w:rsidP="00794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Процедуры:</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168 от 23 марта 2015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396 от 31 октября 2007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183 от 27 июля 2006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214 от 22 июня 2007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17 от 15 января 2008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442 от 18 декабря 2007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98 от 3 апреля 2009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443 от 4 декабря 2008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270 от 28 мая 2013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10 от 4 января 2011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4 от 10 января 2012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177 от 18 июля 2006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536 от 21 октября 2015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438 от 21 августа 2012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439 от 21 августа 2012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 145 от 26 марта 2019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296 от 15 августа 2008 года;</w:t>
            </w:r>
          </w:p>
          <w:p w:rsidR="002D6C28" w:rsidRPr="009C6347" w:rsidRDefault="002D6C28" w:rsidP="002D6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Постановление 283 от 11 августа 2008 года.</w:t>
            </w:r>
          </w:p>
        </w:tc>
        <w:tc>
          <w:tcPr>
            <w:tcW w:w="2268" w:type="dxa"/>
            <w:shd w:val="clear" w:color="auto" w:fill="auto"/>
          </w:tcPr>
          <w:p w:rsidR="002D6C28" w:rsidRPr="009C6347" w:rsidRDefault="002D6C28" w:rsidP="00345A2D">
            <w:pPr>
              <w:jc w:val="both"/>
              <w:rPr>
                <w:sz w:val="24"/>
                <w:szCs w:val="24"/>
                <w:lang w:val="kk-KZ"/>
              </w:rPr>
            </w:pPr>
          </w:p>
        </w:tc>
      </w:tr>
      <w:tr w:rsidR="006F64F4" w:rsidRPr="009C6347" w:rsidTr="00345A2D">
        <w:trPr>
          <w:trHeight w:val="361"/>
        </w:trPr>
        <w:tc>
          <w:tcPr>
            <w:tcW w:w="710" w:type="dxa"/>
            <w:vMerge w:val="restart"/>
            <w:shd w:val="clear" w:color="auto" w:fill="auto"/>
          </w:tcPr>
          <w:p w:rsidR="006F64F4" w:rsidRPr="009C6347" w:rsidRDefault="006F64F4" w:rsidP="00345A2D">
            <w:pPr>
              <w:numPr>
                <w:ilvl w:val="0"/>
                <w:numId w:val="6"/>
              </w:numPr>
              <w:ind w:left="0" w:firstLine="0"/>
              <w:jc w:val="both"/>
              <w:rPr>
                <w:sz w:val="24"/>
                <w:szCs w:val="24"/>
                <w:lang w:val="kk-KZ"/>
              </w:rPr>
            </w:pPr>
          </w:p>
        </w:tc>
        <w:tc>
          <w:tcPr>
            <w:tcW w:w="2268" w:type="dxa"/>
            <w:shd w:val="clear" w:color="auto" w:fill="auto"/>
          </w:tcPr>
          <w:p w:rsidR="006F64F4" w:rsidRPr="009C6347" w:rsidRDefault="006F64F4" w:rsidP="00416042">
            <w:pPr>
              <w:jc w:val="right"/>
              <w:rPr>
                <w:b/>
                <w:sz w:val="24"/>
                <w:szCs w:val="24"/>
              </w:rPr>
            </w:pPr>
            <w:r w:rsidRPr="009C6347">
              <w:rPr>
                <w:b/>
                <w:sz w:val="24"/>
                <w:szCs w:val="24"/>
              </w:rPr>
              <w:t>G/TBT/N/AUS/110</w:t>
            </w:r>
          </w:p>
        </w:tc>
        <w:tc>
          <w:tcPr>
            <w:tcW w:w="5386" w:type="dxa"/>
            <w:shd w:val="clear" w:color="auto" w:fill="auto"/>
          </w:tcPr>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Изменения в сертификатах экспорта и контейнерных пломбах.</w:t>
            </w:r>
          </w:p>
        </w:tc>
        <w:tc>
          <w:tcPr>
            <w:tcW w:w="2268" w:type="dxa"/>
            <w:shd w:val="clear" w:color="auto" w:fill="auto"/>
          </w:tcPr>
          <w:p w:rsidR="006F64F4" w:rsidRPr="009C6347" w:rsidRDefault="006F64F4" w:rsidP="00345A2D">
            <w:pPr>
              <w:jc w:val="both"/>
              <w:rPr>
                <w:sz w:val="24"/>
                <w:szCs w:val="24"/>
                <w:lang w:val="kk-KZ"/>
              </w:rPr>
            </w:pPr>
            <w:r w:rsidRPr="009C6347">
              <w:rPr>
                <w:sz w:val="24"/>
                <w:szCs w:val="24"/>
                <w:lang w:val="kk-KZ"/>
              </w:rPr>
              <w:t>26 июля 2019 года</w:t>
            </w:r>
          </w:p>
        </w:tc>
      </w:tr>
      <w:tr w:rsidR="006F64F4" w:rsidRPr="009C6347" w:rsidTr="00345A2D">
        <w:trPr>
          <w:trHeight w:val="361"/>
        </w:trPr>
        <w:tc>
          <w:tcPr>
            <w:tcW w:w="710" w:type="dxa"/>
            <w:vMerge/>
            <w:shd w:val="clear" w:color="auto" w:fill="auto"/>
          </w:tcPr>
          <w:p w:rsidR="006F64F4" w:rsidRPr="009C6347" w:rsidRDefault="006F64F4" w:rsidP="00345A2D">
            <w:pPr>
              <w:numPr>
                <w:ilvl w:val="0"/>
                <w:numId w:val="6"/>
              </w:numPr>
              <w:ind w:left="0" w:firstLine="0"/>
              <w:jc w:val="both"/>
              <w:rPr>
                <w:sz w:val="24"/>
                <w:szCs w:val="24"/>
                <w:lang w:val="kk-KZ"/>
              </w:rPr>
            </w:pPr>
          </w:p>
        </w:tc>
        <w:tc>
          <w:tcPr>
            <w:tcW w:w="2268" w:type="dxa"/>
            <w:shd w:val="clear" w:color="auto" w:fill="auto"/>
          </w:tcPr>
          <w:p w:rsidR="006F64F4" w:rsidRPr="009C6347" w:rsidRDefault="006F64F4"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Все сельскохозяйственные продукты, включая молочные продукты, мед, полуфабрикаты, морепродукты, яйца, шерсть, мясо, растения, съедобные мясные продукты , например, корм для домашних животных, шкуры.</w:t>
            </w:r>
          </w:p>
        </w:tc>
        <w:tc>
          <w:tcPr>
            <w:tcW w:w="2268" w:type="dxa"/>
            <w:shd w:val="clear" w:color="auto" w:fill="auto"/>
          </w:tcPr>
          <w:p w:rsidR="006F64F4" w:rsidRPr="009C6347" w:rsidRDefault="006F64F4" w:rsidP="00345A2D">
            <w:pPr>
              <w:jc w:val="both"/>
              <w:rPr>
                <w:sz w:val="24"/>
                <w:szCs w:val="24"/>
                <w:lang w:val="kk-KZ"/>
              </w:rPr>
            </w:pPr>
          </w:p>
        </w:tc>
      </w:tr>
      <w:tr w:rsidR="006F64F4" w:rsidRPr="009C6347" w:rsidTr="00345A2D">
        <w:trPr>
          <w:trHeight w:val="361"/>
        </w:trPr>
        <w:tc>
          <w:tcPr>
            <w:tcW w:w="710" w:type="dxa"/>
            <w:vMerge/>
            <w:shd w:val="clear" w:color="auto" w:fill="auto"/>
          </w:tcPr>
          <w:p w:rsidR="006F64F4" w:rsidRPr="009C6347" w:rsidRDefault="006F64F4" w:rsidP="00345A2D">
            <w:pPr>
              <w:numPr>
                <w:ilvl w:val="0"/>
                <w:numId w:val="6"/>
              </w:numPr>
              <w:ind w:left="0" w:firstLine="0"/>
              <w:jc w:val="both"/>
              <w:rPr>
                <w:sz w:val="24"/>
                <w:szCs w:val="24"/>
                <w:lang w:val="kk-KZ"/>
              </w:rPr>
            </w:pPr>
          </w:p>
        </w:tc>
        <w:tc>
          <w:tcPr>
            <w:tcW w:w="2268" w:type="dxa"/>
            <w:shd w:val="clear" w:color="auto" w:fill="auto"/>
          </w:tcPr>
          <w:p w:rsidR="006F64F4" w:rsidRPr="009C6347" w:rsidRDefault="006F64F4" w:rsidP="00416042">
            <w:pPr>
              <w:pBdr>
                <w:between w:val="single" w:sz="6" w:space="1" w:color="auto"/>
              </w:pBdr>
              <w:jc w:val="both"/>
              <w:rPr>
                <w:sz w:val="24"/>
                <w:szCs w:val="24"/>
                <w:lang w:val="kk-KZ"/>
              </w:rPr>
            </w:pPr>
            <w:r w:rsidRPr="009C6347">
              <w:rPr>
                <w:sz w:val="24"/>
                <w:szCs w:val="24"/>
                <w:lang w:val="kk-KZ"/>
              </w:rPr>
              <w:t xml:space="preserve">Австралия </w:t>
            </w:r>
          </w:p>
        </w:tc>
        <w:tc>
          <w:tcPr>
            <w:tcW w:w="5386" w:type="dxa"/>
            <w:shd w:val="clear" w:color="auto" w:fill="auto"/>
          </w:tcPr>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 уведомление касается изменения внешнего вида и функциональности сертификатов экспорта, а также изменения контейнерных пломб на грузах из Австралии. Изменения включают в себя:</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использование названия правительства Австралии, а не предыдущие названия департамента </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использование герба правительства Австралии</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добавление уникального кода быстрого </w:t>
            </w:r>
            <w:r w:rsidRPr="009C6347">
              <w:rPr>
                <w:sz w:val="24"/>
                <w:szCs w:val="24"/>
                <w:lang w:val="kk-KZ"/>
              </w:rPr>
              <w:lastRenderedPageBreak/>
              <w:t>считывания (QR) для проверки подлинности сертификата в режиме реального времени</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при необходимости использовать страницы вложений для сбора дополнительной информации, которая не помещается на первой странице сертификата</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факсимильные / электронные подписи на некоторых сертификатах</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выдача сертификатов на обычной бумаге - при выдаче QR-кода.</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Эти изменения будут происходить поэтапно, причем первая стадия (изменение внешнего вида печатей) вступит в силу 1 августа 2019 года и повлияет только на товары, экспортируемые из Австралии.</w:t>
            </w:r>
          </w:p>
          <w:p w:rsidR="006F64F4" w:rsidRPr="009C6347" w:rsidRDefault="006F64F4" w:rsidP="006F64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Экспортная сертификация и контейнерные пломбы выдаются в соответствии с Законом об экспортном контроле 1982 года. Не будет никаких изменений в существующих договоренностях Австралии по сертификации или регулирующем контроле над экспортом.</w:t>
            </w:r>
          </w:p>
        </w:tc>
        <w:tc>
          <w:tcPr>
            <w:tcW w:w="2268" w:type="dxa"/>
            <w:shd w:val="clear" w:color="auto" w:fill="auto"/>
          </w:tcPr>
          <w:p w:rsidR="006F64F4" w:rsidRPr="009C6347" w:rsidRDefault="006F64F4" w:rsidP="00345A2D">
            <w:pPr>
              <w:jc w:val="both"/>
              <w:rPr>
                <w:sz w:val="24"/>
                <w:szCs w:val="24"/>
                <w:lang w:val="kk-KZ"/>
              </w:rPr>
            </w:pPr>
          </w:p>
        </w:tc>
      </w:tr>
      <w:tr w:rsidR="00415986" w:rsidRPr="00D03B6E" w:rsidTr="00345A2D">
        <w:trPr>
          <w:trHeight w:val="361"/>
        </w:trPr>
        <w:tc>
          <w:tcPr>
            <w:tcW w:w="710" w:type="dxa"/>
            <w:vMerge w:val="restart"/>
            <w:shd w:val="clear" w:color="auto" w:fill="auto"/>
          </w:tcPr>
          <w:p w:rsidR="00415986" w:rsidRPr="009C6347" w:rsidRDefault="00415986" w:rsidP="00345A2D">
            <w:pPr>
              <w:numPr>
                <w:ilvl w:val="0"/>
                <w:numId w:val="6"/>
              </w:numPr>
              <w:ind w:left="0" w:firstLine="0"/>
              <w:jc w:val="both"/>
              <w:rPr>
                <w:sz w:val="24"/>
                <w:szCs w:val="24"/>
                <w:lang w:val="kk-KZ"/>
              </w:rPr>
            </w:pPr>
          </w:p>
        </w:tc>
        <w:tc>
          <w:tcPr>
            <w:tcW w:w="2268" w:type="dxa"/>
            <w:shd w:val="clear" w:color="auto" w:fill="auto"/>
          </w:tcPr>
          <w:p w:rsidR="00415986" w:rsidRPr="009C6347" w:rsidRDefault="00415986" w:rsidP="00416042">
            <w:pPr>
              <w:jc w:val="right"/>
              <w:rPr>
                <w:b/>
                <w:sz w:val="24"/>
                <w:szCs w:val="24"/>
                <w:lang w:val="es-ES"/>
              </w:rPr>
            </w:pPr>
            <w:r w:rsidRPr="009C6347">
              <w:rPr>
                <w:b/>
                <w:sz w:val="24"/>
                <w:szCs w:val="24"/>
                <w:lang w:val="es-ES"/>
              </w:rPr>
              <w:t>G/TBT/N/USA/823/Add.2</w:t>
            </w:r>
          </w:p>
        </w:tc>
        <w:tc>
          <w:tcPr>
            <w:tcW w:w="5386" w:type="dxa"/>
            <w:shd w:val="clear" w:color="auto" w:fill="auto"/>
          </w:tcPr>
          <w:p w:rsidR="00415986" w:rsidRPr="009C6347" w:rsidRDefault="00534BE0"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534BE0" w:rsidRPr="009C6347" w:rsidRDefault="00534BE0"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11 июля 2019 года распространяется по просьбе делегации Соединенных Штатов Америки.</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Программа для автомобилей с низким уровнем выбросов</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Департамент природопользования, штат Род-Айленд</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Принятая поправка</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Определяет требования для Государственной программы транспортных средств с низким уровнем выбросов.</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Действует с 18 июля 2019 г.</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База данных Государственного секретаря США от 30 июня 2019 года:</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https://rules.sos.ri.gov/regulations/part/250-120-05-37/10818</w:t>
            </w:r>
          </w:p>
          <w:p w:rsidR="00534BE0" w:rsidRPr="009C6347" w:rsidRDefault="00534BE0" w:rsidP="00534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https://members.wto.org/crnattachments/2019/TBT/USA/19_3924_00_e.pdf</w:t>
            </w:r>
          </w:p>
        </w:tc>
        <w:tc>
          <w:tcPr>
            <w:tcW w:w="2268" w:type="dxa"/>
            <w:shd w:val="clear" w:color="auto" w:fill="auto"/>
          </w:tcPr>
          <w:p w:rsidR="00415986" w:rsidRPr="009C6347" w:rsidRDefault="00415986" w:rsidP="00345A2D">
            <w:pPr>
              <w:jc w:val="both"/>
              <w:rPr>
                <w:sz w:val="24"/>
                <w:szCs w:val="24"/>
                <w:lang w:val="kk-KZ"/>
              </w:rPr>
            </w:pPr>
          </w:p>
        </w:tc>
      </w:tr>
      <w:tr w:rsidR="00415986" w:rsidRPr="009C6347" w:rsidTr="00345A2D">
        <w:trPr>
          <w:trHeight w:val="361"/>
        </w:trPr>
        <w:tc>
          <w:tcPr>
            <w:tcW w:w="710" w:type="dxa"/>
            <w:vMerge/>
            <w:shd w:val="clear" w:color="auto" w:fill="auto"/>
          </w:tcPr>
          <w:p w:rsidR="00415986" w:rsidRPr="009C6347" w:rsidRDefault="00415986" w:rsidP="00345A2D">
            <w:pPr>
              <w:numPr>
                <w:ilvl w:val="0"/>
                <w:numId w:val="6"/>
              </w:numPr>
              <w:ind w:left="0" w:firstLine="0"/>
              <w:jc w:val="both"/>
              <w:rPr>
                <w:sz w:val="24"/>
                <w:szCs w:val="24"/>
                <w:lang w:val="kk-KZ"/>
              </w:rPr>
            </w:pPr>
          </w:p>
        </w:tc>
        <w:tc>
          <w:tcPr>
            <w:tcW w:w="2268" w:type="dxa"/>
            <w:shd w:val="clear" w:color="auto" w:fill="auto"/>
          </w:tcPr>
          <w:p w:rsidR="00415986" w:rsidRPr="009C6347" w:rsidRDefault="00415986"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415986" w:rsidRPr="009C6347" w:rsidRDefault="0041598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15986" w:rsidRPr="009C6347" w:rsidRDefault="00415986" w:rsidP="00345A2D">
            <w:pPr>
              <w:jc w:val="both"/>
              <w:rPr>
                <w:sz w:val="24"/>
                <w:szCs w:val="24"/>
                <w:lang w:val="kk-KZ"/>
              </w:rPr>
            </w:pPr>
          </w:p>
        </w:tc>
      </w:tr>
      <w:tr w:rsidR="00415986" w:rsidRPr="009C6347" w:rsidTr="00345A2D">
        <w:trPr>
          <w:trHeight w:val="361"/>
        </w:trPr>
        <w:tc>
          <w:tcPr>
            <w:tcW w:w="710" w:type="dxa"/>
            <w:vMerge/>
            <w:shd w:val="clear" w:color="auto" w:fill="auto"/>
          </w:tcPr>
          <w:p w:rsidR="00415986" w:rsidRPr="009C6347" w:rsidRDefault="00415986" w:rsidP="00345A2D">
            <w:pPr>
              <w:numPr>
                <w:ilvl w:val="0"/>
                <w:numId w:val="6"/>
              </w:numPr>
              <w:ind w:left="0" w:firstLine="0"/>
              <w:jc w:val="both"/>
              <w:rPr>
                <w:sz w:val="24"/>
                <w:szCs w:val="24"/>
                <w:lang w:val="kk-KZ"/>
              </w:rPr>
            </w:pPr>
          </w:p>
        </w:tc>
        <w:tc>
          <w:tcPr>
            <w:tcW w:w="2268" w:type="dxa"/>
            <w:shd w:val="clear" w:color="auto" w:fill="auto"/>
          </w:tcPr>
          <w:p w:rsidR="00415986" w:rsidRPr="009C6347" w:rsidRDefault="00415986" w:rsidP="00657312">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415986" w:rsidRPr="009C6347" w:rsidRDefault="00415986" w:rsidP="00A021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15986" w:rsidRPr="009C6347" w:rsidRDefault="00415986" w:rsidP="00345A2D">
            <w:pPr>
              <w:jc w:val="both"/>
              <w:rPr>
                <w:sz w:val="24"/>
                <w:szCs w:val="24"/>
                <w:lang w:val="kk-KZ"/>
              </w:rPr>
            </w:pPr>
          </w:p>
        </w:tc>
      </w:tr>
      <w:tr w:rsidR="00534BE0" w:rsidRPr="009C6347" w:rsidTr="00345A2D">
        <w:trPr>
          <w:trHeight w:val="361"/>
        </w:trPr>
        <w:tc>
          <w:tcPr>
            <w:tcW w:w="710" w:type="dxa"/>
            <w:vMerge w:val="restart"/>
            <w:shd w:val="clear" w:color="auto" w:fill="auto"/>
          </w:tcPr>
          <w:p w:rsidR="00534BE0" w:rsidRPr="009C6347" w:rsidRDefault="00534BE0" w:rsidP="00345A2D">
            <w:pPr>
              <w:numPr>
                <w:ilvl w:val="0"/>
                <w:numId w:val="6"/>
              </w:numPr>
              <w:ind w:left="0" w:firstLine="0"/>
              <w:jc w:val="both"/>
              <w:rPr>
                <w:sz w:val="24"/>
                <w:szCs w:val="24"/>
                <w:lang w:val="kk-KZ"/>
              </w:rPr>
            </w:pPr>
          </w:p>
        </w:tc>
        <w:tc>
          <w:tcPr>
            <w:tcW w:w="2268" w:type="dxa"/>
            <w:shd w:val="clear" w:color="auto" w:fill="auto"/>
          </w:tcPr>
          <w:p w:rsidR="00534BE0" w:rsidRPr="009C6347" w:rsidRDefault="00534BE0" w:rsidP="00416042">
            <w:pPr>
              <w:jc w:val="right"/>
              <w:rPr>
                <w:b/>
                <w:sz w:val="24"/>
                <w:szCs w:val="24"/>
              </w:rPr>
            </w:pPr>
            <w:r w:rsidRPr="009C6347">
              <w:rPr>
                <w:b/>
                <w:sz w:val="24"/>
                <w:szCs w:val="24"/>
              </w:rPr>
              <w:t>G/TBT/N/USA/1500</w:t>
            </w:r>
          </w:p>
        </w:tc>
        <w:tc>
          <w:tcPr>
            <w:tcW w:w="5386" w:type="dxa"/>
            <w:shd w:val="clear" w:color="auto" w:fill="auto"/>
          </w:tcPr>
          <w:p w:rsidR="00534BE0" w:rsidRPr="009C6347" w:rsidRDefault="00B05D2E" w:rsidP="00392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новые правила использования определенных химических веществ (19-3.B) (6 страниц, на английском языке)</w:t>
            </w:r>
          </w:p>
        </w:tc>
        <w:tc>
          <w:tcPr>
            <w:tcW w:w="2268" w:type="dxa"/>
            <w:shd w:val="clear" w:color="auto" w:fill="auto"/>
          </w:tcPr>
          <w:p w:rsidR="00534BE0" w:rsidRPr="009C6347" w:rsidRDefault="00B05D2E" w:rsidP="00345A2D">
            <w:pPr>
              <w:jc w:val="both"/>
              <w:rPr>
                <w:sz w:val="24"/>
                <w:szCs w:val="24"/>
                <w:lang w:val="kk-KZ"/>
              </w:rPr>
            </w:pPr>
            <w:r w:rsidRPr="009C6347">
              <w:rPr>
                <w:sz w:val="24"/>
                <w:szCs w:val="24"/>
                <w:lang w:val="kk-KZ"/>
              </w:rPr>
              <w:t xml:space="preserve">7 августа 2019 года </w:t>
            </w:r>
          </w:p>
        </w:tc>
      </w:tr>
      <w:tr w:rsidR="00534BE0" w:rsidRPr="009C6347" w:rsidTr="00345A2D">
        <w:trPr>
          <w:trHeight w:val="361"/>
        </w:trPr>
        <w:tc>
          <w:tcPr>
            <w:tcW w:w="710" w:type="dxa"/>
            <w:vMerge/>
            <w:shd w:val="clear" w:color="auto" w:fill="auto"/>
          </w:tcPr>
          <w:p w:rsidR="00534BE0" w:rsidRPr="009C6347" w:rsidRDefault="00534BE0" w:rsidP="00345A2D">
            <w:pPr>
              <w:numPr>
                <w:ilvl w:val="0"/>
                <w:numId w:val="6"/>
              </w:numPr>
              <w:ind w:left="0" w:firstLine="0"/>
              <w:jc w:val="both"/>
              <w:rPr>
                <w:sz w:val="24"/>
                <w:szCs w:val="24"/>
                <w:lang w:val="kk-KZ"/>
              </w:rPr>
            </w:pPr>
          </w:p>
        </w:tc>
        <w:tc>
          <w:tcPr>
            <w:tcW w:w="2268" w:type="dxa"/>
            <w:shd w:val="clear" w:color="auto" w:fill="auto"/>
          </w:tcPr>
          <w:p w:rsidR="00534BE0" w:rsidRPr="009C6347" w:rsidRDefault="00534BE0" w:rsidP="00416042">
            <w:pPr>
              <w:pBdr>
                <w:between w:val="single" w:sz="6" w:space="1" w:color="auto"/>
              </w:pBdr>
              <w:jc w:val="both"/>
              <w:rPr>
                <w:sz w:val="24"/>
                <w:szCs w:val="24"/>
                <w:lang w:val="kk-KZ"/>
              </w:rPr>
            </w:pPr>
            <w:r w:rsidRPr="009C6347">
              <w:rPr>
                <w:sz w:val="24"/>
                <w:szCs w:val="24"/>
                <w:lang w:val="kk-KZ"/>
              </w:rPr>
              <w:t xml:space="preserve">11 июля 2019 года </w:t>
            </w:r>
          </w:p>
        </w:tc>
        <w:tc>
          <w:tcPr>
            <w:tcW w:w="5386" w:type="dxa"/>
            <w:shd w:val="clear" w:color="auto" w:fill="auto"/>
          </w:tcPr>
          <w:p w:rsidR="00534BE0" w:rsidRPr="009C6347" w:rsidRDefault="00B05D2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Химические субстанции; Защита окружающей среды (ICS 13.020), Продукция химической промышленности (ICS 71.100)</w:t>
            </w:r>
          </w:p>
        </w:tc>
        <w:tc>
          <w:tcPr>
            <w:tcW w:w="2268" w:type="dxa"/>
            <w:shd w:val="clear" w:color="auto" w:fill="auto"/>
          </w:tcPr>
          <w:p w:rsidR="00534BE0" w:rsidRPr="009C6347" w:rsidRDefault="00534BE0" w:rsidP="00345A2D">
            <w:pPr>
              <w:jc w:val="both"/>
              <w:rPr>
                <w:sz w:val="24"/>
                <w:szCs w:val="24"/>
                <w:lang w:val="kk-KZ"/>
              </w:rPr>
            </w:pPr>
          </w:p>
        </w:tc>
      </w:tr>
      <w:tr w:rsidR="00534BE0" w:rsidRPr="009C6347" w:rsidTr="00345A2D">
        <w:trPr>
          <w:trHeight w:val="361"/>
        </w:trPr>
        <w:tc>
          <w:tcPr>
            <w:tcW w:w="710" w:type="dxa"/>
            <w:vMerge/>
            <w:shd w:val="clear" w:color="auto" w:fill="auto"/>
          </w:tcPr>
          <w:p w:rsidR="00534BE0" w:rsidRPr="009C6347" w:rsidRDefault="00534BE0" w:rsidP="00345A2D">
            <w:pPr>
              <w:numPr>
                <w:ilvl w:val="0"/>
                <w:numId w:val="6"/>
              </w:numPr>
              <w:ind w:left="0" w:firstLine="0"/>
              <w:jc w:val="both"/>
              <w:rPr>
                <w:sz w:val="24"/>
                <w:szCs w:val="24"/>
                <w:lang w:val="kk-KZ"/>
              </w:rPr>
            </w:pPr>
          </w:p>
        </w:tc>
        <w:tc>
          <w:tcPr>
            <w:tcW w:w="2268" w:type="dxa"/>
            <w:shd w:val="clear" w:color="auto" w:fill="auto"/>
          </w:tcPr>
          <w:p w:rsidR="00534BE0" w:rsidRPr="009C6347" w:rsidRDefault="00534BE0" w:rsidP="00416042">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534BE0" w:rsidRPr="009C6347" w:rsidRDefault="00B05D2E" w:rsidP="00B05D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EPA предлагает новые правила использования (SNUR) в соответствии с Законом о контроле над токсичными веществами (TSCA) для 3 </w:t>
            </w:r>
            <w:r w:rsidRPr="009C6347">
              <w:rPr>
                <w:sz w:val="24"/>
                <w:szCs w:val="24"/>
                <w:lang w:val="kk-KZ"/>
              </w:rPr>
              <w:lastRenderedPageBreak/>
              <w:t>химических веществ. Необходимо уведомлять EPA по крайней мере за 90 дней до начала производства (определяемого в законе для импорта) или обработки любого из этих 3 химических веществ, также необходимо, чтобы лица не начинали производство или переработку, пока они не представили Уведомление о новом использовании, где EPA должно провести проверку уведомления и принять соответствующее решение в соответствии с TSCA 5 (a) (3).</w:t>
            </w:r>
          </w:p>
        </w:tc>
        <w:tc>
          <w:tcPr>
            <w:tcW w:w="2268" w:type="dxa"/>
            <w:shd w:val="clear" w:color="auto" w:fill="auto"/>
          </w:tcPr>
          <w:p w:rsidR="00534BE0" w:rsidRPr="009C6347" w:rsidRDefault="00534BE0" w:rsidP="00345A2D">
            <w:pPr>
              <w:jc w:val="both"/>
              <w:rPr>
                <w:sz w:val="24"/>
                <w:szCs w:val="24"/>
                <w:lang w:val="kk-KZ"/>
              </w:rPr>
            </w:pPr>
          </w:p>
        </w:tc>
      </w:tr>
      <w:tr w:rsidR="001C5AAC" w:rsidRPr="009C6347" w:rsidTr="00345A2D">
        <w:trPr>
          <w:trHeight w:val="361"/>
        </w:trPr>
        <w:tc>
          <w:tcPr>
            <w:tcW w:w="710" w:type="dxa"/>
            <w:vMerge w:val="restart"/>
            <w:shd w:val="clear" w:color="auto" w:fill="auto"/>
          </w:tcPr>
          <w:p w:rsidR="001C5AAC" w:rsidRPr="009C6347" w:rsidRDefault="001C5AAC" w:rsidP="00345A2D">
            <w:pPr>
              <w:numPr>
                <w:ilvl w:val="0"/>
                <w:numId w:val="6"/>
              </w:numPr>
              <w:ind w:left="0" w:firstLine="0"/>
              <w:jc w:val="both"/>
              <w:rPr>
                <w:sz w:val="24"/>
                <w:szCs w:val="24"/>
                <w:lang w:val="kk-KZ"/>
              </w:rPr>
            </w:pPr>
          </w:p>
        </w:tc>
        <w:tc>
          <w:tcPr>
            <w:tcW w:w="2268" w:type="dxa"/>
            <w:shd w:val="clear" w:color="auto" w:fill="auto"/>
          </w:tcPr>
          <w:p w:rsidR="001C5AAC" w:rsidRPr="009C6347" w:rsidRDefault="001C5AAC" w:rsidP="00951821">
            <w:pPr>
              <w:rPr>
                <w:b/>
                <w:sz w:val="24"/>
                <w:szCs w:val="24"/>
              </w:rPr>
            </w:pPr>
            <w:r w:rsidRPr="009C6347">
              <w:rPr>
                <w:b/>
                <w:sz w:val="24"/>
                <w:szCs w:val="24"/>
              </w:rPr>
              <w:t>G/TBT/N/USA/1499</w:t>
            </w:r>
          </w:p>
        </w:tc>
        <w:tc>
          <w:tcPr>
            <w:tcW w:w="5386" w:type="dxa"/>
            <w:shd w:val="clear" w:color="auto" w:fill="auto"/>
          </w:tcPr>
          <w:p w:rsidR="001C5AAC" w:rsidRPr="009C6347" w:rsidRDefault="001C5AAC"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C5AAC" w:rsidRPr="009C6347" w:rsidRDefault="001C5AAC" w:rsidP="00345A2D">
            <w:pPr>
              <w:jc w:val="both"/>
              <w:rPr>
                <w:sz w:val="24"/>
                <w:szCs w:val="24"/>
                <w:lang w:val="kk-KZ"/>
              </w:rPr>
            </w:pPr>
          </w:p>
        </w:tc>
      </w:tr>
      <w:tr w:rsidR="001C5AAC" w:rsidRPr="009C6347" w:rsidTr="00345A2D">
        <w:trPr>
          <w:trHeight w:val="361"/>
        </w:trPr>
        <w:tc>
          <w:tcPr>
            <w:tcW w:w="710" w:type="dxa"/>
            <w:vMerge/>
            <w:shd w:val="clear" w:color="auto" w:fill="auto"/>
          </w:tcPr>
          <w:p w:rsidR="001C5AAC" w:rsidRPr="009C6347" w:rsidRDefault="001C5AAC" w:rsidP="00345A2D">
            <w:pPr>
              <w:numPr>
                <w:ilvl w:val="0"/>
                <w:numId w:val="6"/>
              </w:numPr>
              <w:ind w:left="0" w:firstLine="0"/>
              <w:jc w:val="both"/>
              <w:rPr>
                <w:sz w:val="24"/>
                <w:szCs w:val="24"/>
                <w:lang w:val="kk-KZ"/>
              </w:rPr>
            </w:pPr>
          </w:p>
        </w:tc>
        <w:tc>
          <w:tcPr>
            <w:tcW w:w="2268" w:type="dxa"/>
            <w:shd w:val="clear" w:color="auto" w:fill="auto"/>
          </w:tcPr>
          <w:p w:rsidR="001C5AAC" w:rsidRPr="009C6347" w:rsidRDefault="001C5AAC" w:rsidP="00416042">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1C5AAC" w:rsidRPr="009C6347" w:rsidRDefault="00DD018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Стационарные двигатели внутреннего сгорания с воспламенением от сжатия; Поршневые двигатели внутреннего сгорания с искровым зажиганием или роторные (HS 8407); Поршневые двигатели внутреннего сгорания с воспламенением от сжатия (дизельные или полудизельные) (HS 8408); Качество (ICS 03.120), качество атмосферного воздуха (ICS 13.040), Двигатели внутреннего сгорания (ICS 27.020)</w:t>
            </w:r>
          </w:p>
        </w:tc>
        <w:tc>
          <w:tcPr>
            <w:tcW w:w="2268" w:type="dxa"/>
            <w:shd w:val="clear" w:color="auto" w:fill="auto"/>
          </w:tcPr>
          <w:p w:rsidR="001C5AAC" w:rsidRPr="009C6347" w:rsidRDefault="001C5AAC" w:rsidP="00345A2D">
            <w:pPr>
              <w:jc w:val="both"/>
              <w:rPr>
                <w:sz w:val="24"/>
                <w:szCs w:val="24"/>
                <w:lang w:val="kk-KZ"/>
              </w:rPr>
            </w:pPr>
          </w:p>
        </w:tc>
      </w:tr>
      <w:tr w:rsidR="001C5AAC" w:rsidRPr="009C6347" w:rsidTr="00345A2D">
        <w:trPr>
          <w:trHeight w:val="361"/>
        </w:trPr>
        <w:tc>
          <w:tcPr>
            <w:tcW w:w="710" w:type="dxa"/>
            <w:vMerge/>
            <w:shd w:val="clear" w:color="auto" w:fill="auto"/>
          </w:tcPr>
          <w:p w:rsidR="001C5AAC" w:rsidRPr="009C6347" w:rsidRDefault="001C5AAC" w:rsidP="00345A2D">
            <w:pPr>
              <w:numPr>
                <w:ilvl w:val="0"/>
                <w:numId w:val="6"/>
              </w:numPr>
              <w:ind w:left="0" w:firstLine="0"/>
              <w:jc w:val="both"/>
              <w:rPr>
                <w:sz w:val="24"/>
                <w:szCs w:val="24"/>
                <w:lang w:val="kk-KZ"/>
              </w:rPr>
            </w:pPr>
          </w:p>
        </w:tc>
        <w:tc>
          <w:tcPr>
            <w:tcW w:w="2268" w:type="dxa"/>
            <w:shd w:val="clear" w:color="auto" w:fill="auto"/>
          </w:tcPr>
          <w:p w:rsidR="001C5AAC" w:rsidRPr="009C6347" w:rsidRDefault="001C5AAC" w:rsidP="00416042">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1C5AAC" w:rsidRPr="009C6347" w:rsidRDefault="001C5AA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C5AAC" w:rsidRPr="009C6347" w:rsidRDefault="001C5AAC" w:rsidP="00345A2D">
            <w:pPr>
              <w:jc w:val="both"/>
              <w:rPr>
                <w:sz w:val="24"/>
                <w:szCs w:val="24"/>
                <w:lang w:val="kk-KZ"/>
              </w:rPr>
            </w:pPr>
          </w:p>
        </w:tc>
      </w:tr>
      <w:tr w:rsidR="00951821" w:rsidRPr="009C6347" w:rsidTr="00345A2D">
        <w:trPr>
          <w:trHeight w:val="361"/>
        </w:trPr>
        <w:tc>
          <w:tcPr>
            <w:tcW w:w="710" w:type="dxa"/>
            <w:vMerge w:val="restart"/>
            <w:shd w:val="clear" w:color="auto" w:fill="auto"/>
          </w:tcPr>
          <w:p w:rsidR="00951821" w:rsidRPr="009C6347" w:rsidRDefault="00951821" w:rsidP="00345A2D">
            <w:pPr>
              <w:numPr>
                <w:ilvl w:val="0"/>
                <w:numId w:val="6"/>
              </w:numPr>
              <w:ind w:left="0" w:firstLine="0"/>
              <w:jc w:val="both"/>
              <w:rPr>
                <w:sz w:val="24"/>
                <w:szCs w:val="24"/>
                <w:lang w:val="kk-KZ"/>
              </w:rPr>
            </w:pPr>
          </w:p>
        </w:tc>
        <w:tc>
          <w:tcPr>
            <w:tcW w:w="2268" w:type="dxa"/>
            <w:shd w:val="clear" w:color="auto" w:fill="auto"/>
          </w:tcPr>
          <w:p w:rsidR="00951821" w:rsidRPr="009C6347" w:rsidRDefault="00951821" w:rsidP="00416042">
            <w:pPr>
              <w:jc w:val="right"/>
              <w:rPr>
                <w:b/>
                <w:sz w:val="24"/>
                <w:szCs w:val="24"/>
              </w:rPr>
            </w:pPr>
            <w:r w:rsidRPr="009C6347">
              <w:rPr>
                <w:b/>
                <w:sz w:val="24"/>
                <w:szCs w:val="24"/>
              </w:rPr>
              <w:t>G/TBT/N/SAU/1113</w:t>
            </w:r>
          </w:p>
        </w:tc>
        <w:tc>
          <w:tcPr>
            <w:tcW w:w="5386" w:type="dxa"/>
            <w:shd w:val="clear" w:color="auto" w:fill="auto"/>
          </w:tcPr>
          <w:p w:rsidR="00951821" w:rsidRPr="009C6347" w:rsidRDefault="00951821" w:rsidP="000310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Техническое регулирование систем и уст</w:t>
            </w:r>
            <w:r w:rsidR="005864C4" w:rsidRPr="009C6347">
              <w:rPr>
                <w:sz w:val="24"/>
                <w:szCs w:val="24"/>
                <w:lang w:val="kk-KZ"/>
              </w:rPr>
              <w:t>ройств пожаротушения (29 страниц, н</w:t>
            </w:r>
            <w:r w:rsidRPr="009C6347">
              <w:rPr>
                <w:sz w:val="24"/>
                <w:szCs w:val="24"/>
                <w:lang w:val="kk-KZ"/>
              </w:rPr>
              <w:t>а арабском языке)</w:t>
            </w:r>
          </w:p>
        </w:tc>
        <w:tc>
          <w:tcPr>
            <w:tcW w:w="2268" w:type="dxa"/>
            <w:shd w:val="clear" w:color="auto" w:fill="auto"/>
          </w:tcPr>
          <w:p w:rsidR="00951821" w:rsidRPr="009C6347" w:rsidRDefault="005864C4" w:rsidP="00345A2D">
            <w:pPr>
              <w:jc w:val="both"/>
              <w:rPr>
                <w:sz w:val="24"/>
                <w:szCs w:val="24"/>
                <w:lang w:val="kk-KZ"/>
              </w:rPr>
            </w:pPr>
            <w:r w:rsidRPr="009C6347">
              <w:rPr>
                <w:sz w:val="24"/>
                <w:szCs w:val="24"/>
                <w:lang w:val="kk-KZ"/>
              </w:rPr>
              <w:t xml:space="preserve">60 дней с момента уведомления </w:t>
            </w:r>
          </w:p>
        </w:tc>
      </w:tr>
      <w:tr w:rsidR="00951821" w:rsidRPr="009C6347" w:rsidTr="00345A2D">
        <w:trPr>
          <w:trHeight w:val="361"/>
        </w:trPr>
        <w:tc>
          <w:tcPr>
            <w:tcW w:w="710" w:type="dxa"/>
            <w:vMerge/>
            <w:shd w:val="clear" w:color="auto" w:fill="auto"/>
          </w:tcPr>
          <w:p w:rsidR="00951821" w:rsidRPr="009C6347" w:rsidRDefault="00951821" w:rsidP="00345A2D">
            <w:pPr>
              <w:numPr>
                <w:ilvl w:val="0"/>
                <w:numId w:val="6"/>
              </w:numPr>
              <w:ind w:left="0" w:firstLine="0"/>
              <w:jc w:val="both"/>
              <w:rPr>
                <w:sz w:val="24"/>
                <w:szCs w:val="24"/>
                <w:lang w:val="kk-KZ"/>
              </w:rPr>
            </w:pPr>
          </w:p>
        </w:tc>
        <w:tc>
          <w:tcPr>
            <w:tcW w:w="2268" w:type="dxa"/>
            <w:shd w:val="clear" w:color="auto" w:fill="auto"/>
          </w:tcPr>
          <w:p w:rsidR="00951821" w:rsidRPr="009C6347" w:rsidRDefault="00951821" w:rsidP="00416042">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951821" w:rsidRPr="009C6347" w:rsidRDefault="005864C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3813; 4009; 7308; 7325; 8413; 8481; 8531.</w:t>
            </w:r>
          </w:p>
        </w:tc>
        <w:tc>
          <w:tcPr>
            <w:tcW w:w="2268" w:type="dxa"/>
            <w:shd w:val="clear" w:color="auto" w:fill="auto"/>
          </w:tcPr>
          <w:p w:rsidR="00951821" w:rsidRPr="009C6347" w:rsidRDefault="00951821" w:rsidP="00345A2D">
            <w:pPr>
              <w:jc w:val="both"/>
              <w:rPr>
                <w:sz w:val="24"/>
                <w:szCs w:val="24"/>
                <w:lang w:val="kk-KZ"/>
              </w:rPr>
            </w:pPr>
          </w:p>
        </w:tc>
      </w:tr>
      <w:tr w:rsidR="00951821" w:rsidRPr="009C6347" w:rsidTr="00345A2D">
        <w:trPr>
          <w:trHeight w:val="361"/>
        </w:trPr>
        <w:tc>
          <w:tcPr>
            <w:tcW w:w="710" w:type="dxa"/>
            <w:vMerge/>
            <w:shd w:val="clear" w:color="auto" w:fill="auto"/>
          </w:tcPr>
          <w:p w:rsidR="00951821" w:rsidRPr="009C6347" w:rsidRDefault="00951821" w:rsidP="00345A2D">
            <w:pPr>
              <w:numPr>
                <w:ilvl w:val="0"/>
                <w:numId w:val="6"/>
              </w:numPr>
              <w:ind w:left="0" w:firstLine="0"/>
              <w:jc w:val="both"/>
              <w:rPr>
                <w:sz w:val="24"/>
                <w:szCs w:val="24"/>
                <w:lang w:val="kk-KZ"/>
              </w:rPr>
            </w:pPr>
          </w:p>
        </w:tc>
        <w:tc>
          <w:tcPr>
            <w:tcW w:w="2268" w:type="dxa"/>
            <w:shd w:val="clear" w:color="auto" w:fill="auto"/>
          </w:tcPr>
          <w:p w:rsidR="00951821" w:rsidRPr="009C6347" w:rsidRDefault="00951821" w:rsidP="001845EB">
            <w:pPr>
              <w:pBdr>
                <w:between w:val="single" w:sz="6" w:space="1" w:color="auto"/>
              </w:pBdr>
              <w:jc w:val="both"/>
              <w:rPr>
                <w:sz w:val="24"/>
                <w:szCs w:val="24"/>
                <w:lang w:val="kk-KZ"/>
              </w:rPr>
            </w:pPr>
            <w:r w:rsidRPr="009C6347">
              <w:rPr>
                <w:sz w:val="24"/>
                <w:szCs w:val="24"/>
                <w:lang w:val="kk-KZ"/>
              </w:rPr>
              <w:t xml:space="preserve">Королевство Саудовская Аравия </w:t>
            </w:r>
          </w:p>
        </w:tc>
        <w:tc>
          <w:tcPr>
            <w:tcW w:w="5386" w:type="dxa"/>
            <w:shd w:val="clear" w:color="auto" w:fill="auto"/>
          </w:tcPr>
          <w:p w:rsidR="00951821" w:rsidRPr="009C6347" w:rsidRDefault="005864C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регламент определяет следующее: термины и определения, область применения, цели, обязательства поставщика, маркировка, процедуры оценки соответствия, обязанности регулирующих органов, органы по исследованию рынка, обязанности, нарушения и штрафы, общие правила, переходные правила, приложение (списки, типы). </w:t>
            </w:r>
          </w:p>
        </w:tc>
        <w:tc>
          <w:tcPr>
            <w:tcW w:w="2268" w:type="dxa"/>
            <w:shd w:val="clear" w:color="auto" w:fill="auto"/>
          </w:tcPr>
          <w:p w:rsidR="00951821" w:rsidRPr="009C6347" w:rsidRDefault="00951821" w:rsidP="00345A2D">
            <w:pPr>
              <w:jc w:val="both"/>
              <w:rPr>
                <w:sz w:val="24"/>
                <w:szCs w:val="24"/>
                <w:lang w:val="kk-KZ"/>
              </w:rPr>
            </w:pPr>
          </w:p>
        </w:tc>
      </w:tr>
      <w:tr w:rsidR="005864C4" w:rsidRPr="009C6347" w:rsidTr="00345A2D">
        <w:trPr>
          <w:trHeight w:val="361"/>
        </w:trPr>
        <w:tc>
          <w:tcPr>
            <w:tcW w:w="710" w:type="dxa"/>
            <w:vMerge w:val="restart"/>
            <w:shd w:val="clear" w:color="auto" w:fill="auto"/>
          </w:tcPr>
          <w:p w:rsidR="005864C4" w:rsidRPr="009C6347" w:rsidRDefault="005864C4" w:rsidP="00345A2D">
            <w:pPr>
              <w:numPr>
                <w:ilvl w:val="0"/>
                <w:numId w:val="6"/>
              </w:numPr>
              <w:ind w:left="0" w:firstLine="0"/>
              <w:jc w:val="both"/>
              <w:rPr>
                <w:sz w:val="24"/>
                <w:szCs w:val="24"/>
                <w:lang w:val="kk-KZ"/>
              </w:rPr>
            </w:pPr>
          </w:p>
        </w:tc>
        <w:tc>
          <w:tcPr>
            <w:tcW w:w="2268" w:type="dxa"/>
            <w:shd w:val="clear" w:color="auto" w:fill="auto"/>
          </w:tcPr>
          <w:p w:rsidR="005864C4" w:rsidRPr="009C6347" w:rsidRDefault="005864C4" w:rsidP="00416042">
            <w:pPr>
              <w:jc w:val="right"/>
              <w:rPr>
                <w:b/>
                <w:sz w:val="24"/>
                <w:szCs w:val="24"/>
              </w:rPr>
            </w:pPr>
            <w:r w:rsidRPr="009C6347">
              <w:rPr>
                <w:b/>
                <w:sz w:val="24"/>
                <w:szCs w:val="24"/>
              </w:rPr>
              <w:t>G/TBT/N/MYS/94</w:t>
            </w:r>
          </w:p>
        </w:tc>
        <w:tc>
          <w:tcPr>
            <w:tcW w:w="5386" w:type="dxa"/>
            <w:shd w:val="clear" w:color="auto" w:fill="auto"/>
          </w:tcPr>
          <w:p w:rsidR="005864C4" w:rsidRPr="009C6347" w:rsidRDefault="005864C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Поправка к Правилу 161 правил по продуктам питания 1985 года. Добавление нового Правила 43А к Правилам гигиены пищевых продуктов 2009 года. Поправка к четвертому списку Правил гигиены пищевых продуктов 2009 года (3 страница, на английском языке)</w:t>
            </w:r>
          </w:p>
        </w:tc>
        <w:tc>
          <w:tcPr>
            <w:tcW w:w="2268" w:type="dxa"/>
            <w:shd w:val="clear" w:color="auto" w:fill="auto"/>
          </w:tcPr>
          <w:p w:rsidR="005864C4" w:rsidRPr="009C6347" w:rsidRDefault="005864C4" w:rsidP="00345A2D">
            <w:pPr>
              <w:jc w:val="both"/>
              <w:rPr>
                <w:sz w:val="24"/>
                <w:szCs w:val="24"/>
                <w:lang w:val="kk-KZ"/>
              </w:rPr>
            </w:pPr>
            <w:r w:rsidRPr="009C6347">
              <w:rPr>
                <w:sz w:val="24"/>
                <w:szCs w:val="24"/>
                <w:lang w:val="kk-KZ"/>
              </w:rPr>
              <w:t>60 дней с момента уведомления</w:t>
            </w:r>
          </w:p>
        </w:tc>
      </w:tr>
      <w:tr w:rsidR="005864C4" w:rsidRPr="009C6347" w:rsidTr="00345A2D">
        <w:trPr>
          <w:trHeight w:val="361"/>
        </w:trPr>
        <w:tc>
          <w:tcPr>
            <w:tcW w:w="710" w:type="dxa"/>
            <w:vMerge/>
            <w:shd w:val="clear" w:color="auto" w:fill="auto"/>
          </w:tcPr>
          <w:p w:rsidR="005864C4" w:rsidRPr="009C6347" w:rsidRDefault="005864C4" w:rsidP="00345A2D">
            <w:pPr>
              <w:numPr>
                <w:ilvl w:val="0"/>
                <w:numId w:val="6"/>
              </w:numPr>
              <w:ind w:left="0" w:firstLine="0"/>
              <w:jc w:val="both"/>
              <w:rPr>
                <w:sz w:val="24"/>
                <w:szCs w:val="24"/>
                <w:lang w:val="kk-KZ"/>
              </w:rPr>
            </w:pPr>
          </w:p>
        </w:tc>
        <w:tc>
          <w:tcPr>
            <w:tcW w:w="2268" w:type="dxa"/>
            <w:shd w:val="clear" w:color="auto" w:fill="auto"/>
          </w:tcPr>
          <w:p w:rsidR="005864C4" w:rsidRPr="009C6347" w:rsidRDefault="005864C4" w:rsidP="00416042">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5864C4" w:rsidRPr="009C6347" w:rsidRDefault="005864C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Сардина (в герметичных контейнерах для розничной продажи) (код ТН ВЭД: 1604.13.11 00)</w:t>
            </w:r>
          </w:p>
          <w:p w:rsidR="005864C4" w:rsidRPr="009C6347" w:rsidRDefault="005864C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Скумбрия (в герметичных контейнерах для розничной продажи) (код ТН ВЭД: 1604.15.10 00)</w:t>
            </w:r>
          </w:p>
        </w:tc>
        <w:tc>
          <w:tcPr>
            <w:tcW w:w="2268" w:type="dxa"/>
            <w:shd w:val="clear" w:color="auto" w:fill="auto"/>
          </w:tcPr>
          <w:p w:rsidR="005864C4" w:rsidRPr="009C6347" w:rsidRDefault="005864C4" w:rsidP="00345A2D">
            <w:pPr>
              <w:jc w:val="both"/>
              <w:rPr>
                <w:sz w:val="24"/>
                <w:szCs w:val="24"/>
                <w:lang w:val="kk-KZ"/>
              </w:rPr>
            </w:pPr>
          </w:p>
        </w:tc>
      </w:tr>
      <w:tr w:rsidR="005864C4" w:rsidRPr="009C6347" w:rsidTr="00345A2D">
        <w:trPr>
          <w:trHeight w:val="361"/>
        </w:trPr>
        <w:tc>
          <w:tcPr>
            <w:tcW w:w="710" w:type="dxa"/>
            <w:vMerge/>
            <w:shd w:val="clear" w:color="auto" w:fill="auto"/>
          </w:tcPr>
          <w:p w:rsidR="005864C4" w:rsidRPr="009C6347" w:rsidRDefault="005864C4" w:rsidP="00345A2D">
            <w:pPr>
              <w:numPr>
                <w:ilvl w:val="0"/>
                <w:numId w:val="6"/>
              </w:numPr>
              <w:ind w:left="0" w:firstLine="0"/>
              <w:jc w:val="both"/>
              <w:rPr>
                <w:sz w:val="24"/>
                <w:szCs w:val="24"/>
                <w:lang w:val="kk-KZ"/>
              </w:rPr>
            </w:pPr>
          </w:p>
        </w:tc>
        <w:tc>
          <w:tcPr>
            <w:tcW w:w="2268" w:type="dxa"/>
            <w:shd w:val="clear" w:color="auto" w:fill="auto"/>
          </w:tcPr>
          <w:p w:rsidR="005864C4" w:rsidRPr="009C6347" w:rsidRDefault="005864C4" w:rsidP="00416042">
            <w:pPr>
              <w:pBdr>
                <w:between w:val="single" w:sz="6" w:space="1" w:color="auto"/>
              </w:pBdr>
              <w:jc w:val="both"/>
              <w:rPr>
                <w:sz w:val="24"/>
                <w:szCs w:val="24"/>
                <w:lang w:val="kk-KZ"/>
              </w:rPr>
            </w:pPr>
            <w:r w:rsidRPr="009C6347">
              <w:rPr>
                <w:sz w:val="24"/>
                <w:szCs w:val="24"/>
                <w:lang w:val="kk-KZ"/>
              </w:rPr>
              <w:t>Малайзия</w:t>
            </w:r>
          </w:p>
        </w:tc>
        <w:tc>
          <w:tcPr>
            <w:tcW w:w="5386" w:type="dxa"/>
            <w:shd w:val="clear" w:color="auto" w:fill="auto"/>
          </w:tcPr>
          <w:p w:rsidR="005864C4" w:rsidRPr="009C6347" w:rsidRDefault="005864C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Предлагаемая поправка к Правилу 161 правил по продуктам 1985 года должна включать максимально допустимое количество паразитов в одном (1) килограмме рыбных консервов и применяться только к рыбным консервам, приготовленным из сардины и скумбрии.</w:t>
            </w:r>
          </w:p>
          <w:p w:rsidR="005864C4" w:rsidRPr="009C6347" w:rsidRDefault="005864C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Добавление нового Правила 43А в правила </w:t>
            </w:r>
            <w:r w:rsidRPr="009C6347">
              <w:rPr>
                <w:sz w:val="24"/>
                <w:szCs w:val="24"/>
                <w:lang w:val="kk-KZ"/>
              </w:rPr>
              <w:lastRenderedPageBreak/>
              <w:t>гигиены пищевых продуктов 2009 года должно содержать описание процедуры очистки рыбы, предназначенной для консервирования.</w:t>
            </w:r>
          </w:p>
          <w:p w:rsidR="005864C4" w:rsidRPr="009C6347" w:rsidRDefault="005864C4" w:rsidP="00586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Предлагаемая поправка к четвертому списку правил гигиены пищевых продуктов 2009 года должна включить новое Правило 43А в список нарушений.</w:t>
            </w:r>
          </w:p>
        </w:tc>
        <w:tc>
          <w:tcPr>
            <w:tcW w:w="2268" w:type="dxa"/>
            <w:shd w:val="clear" w:color="auto" w:fill="auto"/>
          </w:tcPr>
          <w:p w:rsidR="005864C4" w:rsidRPr="009C6347" w:rsidRDefault="005864C4" w:rsidP="00345A2D">
            <w:pPr>
              <w:jc w:val="both"/>
              <w:rPr>
                <w:sz w:val="24"/>
                <w:szCs w:val="24"/>
                <w:lang w:val="kk-KZ"/>
              </w:rPr>
            </w:pPr>
          </w:p>
        </w:tc>
      </w:tr>
      <w:tr w:rsidR="008E2F3A" w:rsidRPr="009C6347" w:rsidTr="00345A2D">
        <w:trPr>
          <w:trHeight w:val="361"/>
        </w:trPr>
        <w:tc>
          <w:tcPr>
            <w:tcW w:w="710" w:type="dxa"/>
            <w:vMerge w:val="restart"/>
            <w:shd w:val="clear" w:color="auto" w:fill="auto"/>
          </w:tcPr>
          <w:p w:rsidR="008E2F3A" w:rsidRPr="009C6347" w:rsidRDefault="008E2F3A" w:rsidP="00345A2D">
            <w:pPr>
              <w:numPr>
                <w:ilvl w:val="0"/>
                <w:numId w:val="6"/>
              </w:numPr>
              <w:ind w:left="0" w:firstLine="0"/>
              <w:jc w:val="both"/>
              <w:rPr>
                <w:sz w:val="24"/>
                <w:szCs w:val="24"/>
                <w:lang w:val="kk-KZ"/>
              </w:rPr>
            </w:pPr>
          </w:p>
        </w:tc>
        <w:tc>
          <w:tcPr>
            <w:tcW w:w="2268" w:type="dxa"/>
            <w:shd w:val="clear" w:color="auto" w:fill="auto"/>
          </w:tcPr>
          <w:p w:rsidR="008E2F3A" w:rsidRPr="009C6347" w:rsidRDefault="008E2F3A" w:rsidP="00416042">
            <w:pPr>
              <w:jc w:val="right"/>
              <w:rPr>
                <w:b/>
                <w:sz w:val="24"/>
                <w:szCs w:val="24"/>
              </w:rPr>
            </w:pPr>
            <w:r w:rsidRPr="009C6347">
              <w:rPr>
                <w:b/>
                <w:sz w:val="24"/>
                <w:szCs w:val="24"/>
              </w:rPr>
              <w:t>G/TBT/N/KOR/845</w:t>
            </w:r>
          </w:p>
        </w:tc>
        <w:tc>
          <w:tcPr>
            <w:tcW w:w="5386" w:type="dxa"/>
            <w:shd w:val="clear" w:color="auto" w:fill="auto"/>
          </w:tcPr>
          <w:p w:rsidR="008E2F3A" w:rsidRPr="009C6347" w:rsidRDefault="008E2F3A" w:rsidP="008E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пересмотра критериев проверки безопасности для электрической мобильности средств персональной связи (41 страница, на корейском языке)</w:t>
            </w:r>
          </w:p>
        </w:tc>
        <w:tc>
          <w:tcPr>
            <w:tcW w:w="2268" w:type="dxa"/>
            <w:shd w:val="clear" w:color="auto" w:fill="auto"/>
          </w:tcPr>
          <w:p w:rsidR="008E2F3A" w:rsidRPr="009C6347" w:rsidRDefault="008E2F3A" w:rsidP="00345A2D">
            <w:pPr>
              <w:jc w:val="both"/>
              <w:rPr>
                <w:sz w:val="24"/>
                <w:szCs w:val="24"/>
                <w:lang w:val="kk-KZ"/>
              </w:rPr>
            </w:pPr>
            <w:r w:rsidRPr="009C6347">
              <w:rPr>
                <w:sz w:val="24"/>
                <w:szCs w:val="24"/>
                <w:lang w:val="kk-KZ"/>
              </w:rPr>
              <w:t>60 дней с момента уведомления</w:t>
            </w:r>
          </w:p>
        </w:tc>
      </w:tr>
      <w:tr w:rsidR="008E2F3A" w:rsidRPr="009C6347" w:rsidTr="00345A2D">
        <w:trPr>
          <w:trHeight w:val="361"/>
        </w:trPr>
        <w:tc>
          <w:tcPr>
            <w:tcW w:w="710" w:type="dxa"/>
            <w:vMerge/>
            <w:shd w:val="clear" w:color="auto" w:fill="auto"/>
          </w:tcPr>
          <w:p w:rsidR="008E2F3A" w:rsidRPr="009C6347" w:rsidRDefault="008E2F3A" w:rsidP="00345A2D">
            <w:pPr>
              <w:numPr>
                <w:ilvl w:val="0"/>
                <w:numId w:val="6"/>
              </w:numPr>
              <w:ind w:left="0" w:firstLine="0"/>
              <w:jc w:val="both"/>
              <w:rPr>
                <w:sz w:val="24"/>
                <w:szCs w:val="24"/>
                <w:lang w:val="kk-KZ"/>
              </w:rPr>
            </w:pPr>
          </w:p>
        </w:tc>
        <w:tc>
          <w:tcPr>
            <w:tcW w:w="2268" w:type="dxa"/>
            <w:shd w:val="clear" w:color="auto" w:fill="auto"/>
          </w:tcPr>
          <w:p w:rsidR="008E2F3A" w:rsidRPr="009C6347" w:rsidRDefault="008E2F3A" w:rsidP="00416042">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8E2F3A" w:rsidRPr="009C6347" w:rsidRDefault="008E2F3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электрическая мобильность средств персональной связи</w:t>
            </w:r>
          </w:p>
        </w:tc>
        <w:tc>
          <w:tcPr>
            <w:tcW w:w="2268" w:type="dxa"/>
            <w:shd w:val="clear" w:color="auto" w:fill="auto"/>
          </w:tcPr>
          <w:p w:rsidR="008E2F3A" w:rsidRPr="009C6347" w:rsidRDefault="008E2F3A" w:rsidP="00345A2D">
            <w:pPr>
              <w:jc w:val="both"/>
              <w:rPr>
                <w:sz w:val="24"/>
                <w:szCs w:val="24"/>
                <w:lang w:val="kk-KZ"/>
              </w:rPr>
            </w:pPr>
          </w:p>
        </w:tc>
      </w:tr>
      <w:tr w:rsidR="008E2F3A" w:rsidRPr="009C6347" w:rsidTr="00345A2D">
        <w:trPr>
          <w:trHeight w:val="361"/>
        </w:trPr>
        <w:tc>
          <w:tcPr>
            <w:tcW w:w="710" w:type="dxa"/>
            <w:vMerge/>
            <w:shd w:val="clear" w:color="auto" w:fill="auto"/>
          </w:tcPr>
          <w:p w:rsidR="008E2F3A" w:rsidRPr="009C6347" w:rsidRDefault="008E2F3A" w:rsidP="00345A2D">
            <w:pPr>
              <w:numPr>
                <w:ilvl w:val="0"/>
                <w:numId w:val="6"/>
              </w:numPr>
              <w:ind w:left="0" w:firstLine="0"/>
              <w:jc w:val="both"/>
              <w:rPr>
                <w:sz w:val="24"/>
                <w:szCs w:val="24"/>
                <w:lang w:val="kk-KZ"/>
              </w:rPr>
            </w:pPr>
          </w:p>
        </w:tc>
        <w:tc>
          <w:tcPr>
            <w:tcW w:w="2268" w:type="dxa"/>
            <w:shd w:val="clear" w:color="auto" w:fill="auto"/>
          </w:tcPr>
          <w:p w:rsidR="008E2F3A" w:rsidRPr="009C6347" w:rsidRDefault="008E2F3A" w:rsidP="00416042">
            <w:pPr>
              <w:pBdr>
                <w:between w:val="single" w:sz="6" w:space="1" w:color="auto"/>
              </w:pBdr>
              <w:jc w:val="both"/>
              <w:rPr>
                <w:sz w:val="24"/>
                <w:szCs w:val="24"/>
                <w:lang w:val="kk-KZ"/>
              </w:rPr>
            </w:pPr>
            <w:r w:rsidRPr="009C6347">
              <w:rPr>
                <w:sz w:val="24"/>
                <w:szCs w:val="24"/>
                <w:lang w:val="kk-KZ"/>
              </w:rPr>
              <w:t>Корея</w:t>
            </w:r>
          </w:p>
        </w:tc>
        <w:tc>
          <w:tcPr>
            <w:tcW w:w="5386" w:type="dxa"/>
            <w:shd w:val="clear" w:color="auto" w:fill="auto"/>
          </w:tcPr>
          <w:p w:rsidR="008E2F3A" w:rsidRPr="009C6347" w:rsidRDefault="008E2F3A" w:rsidP="008E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Установление критериев безопасности (масса тела, освещение, гудок) для электрической мобильности на дорогах.</w:t>
            </w:r>
          </w:p>
        </w:tc>
        <w:tc>
          <w:tcPr>
            <w:tcW w:w="2268" w:type="dxa"/>
            <w:shd w:val="clear" w:color="auto" w:fill="auto"/>
          </w:tcPr>
          <w:p w:rsidR="008E2F3A" w:rsidRPr="009C6347" w:rsidRDefault="008E2F3A" w:rsidP="00345A2D">
            <w:pPr>
              <w:jc w:val="both"/>
              <w:rPr>
                <w:sz w:val="24"/>
                <w:szCs w:val="24"/>
                <w:lang w:val="kk-KZ"/>
              </w:rPr>
            </w:pPr>
          </w:p>
        </w:tc>
      </w:tr>
      <w:tr w:rsidR="00416042" w:rsidRPr="009C6347" w:rsidTr="00345A2D">
        <w:trPr>
          <w:trHeight w:val="361"/>
        </w:trPr>
        <w:tc>
          <w:tcPr>
            <w:tcW w:w="710" w:type="dxa"/>
            <w:vMerge w:val="restart"/>
            <w:shd w:val="clear" w:color="auto" w:fill="auto"/>
          </w:tcPr>
          <w:p w:rsidR="00416042" w:rsidRPr="009C6347" w:rsidRDefault="00416042" w:rsidP="00345A2D">
            <w:pPr>
              <w:numPr>
                <w:ilvl w:val="0"/>
                <w:numId w:val="6"/>
              </w:numPr>
              <w:ind w:left="0" w:firstLine="0"/>
              <w:jc w:val="both"/>
              <w:rPr>
                <w:sz w:val="24"/>
                <w:szCs w:val="24"/>
                <w:lang w:val="kk-KZ"/>
              </w:rPr>
            </w:pPr>
          </w:p>
        </w:tc>
        <w:tc>
          <w:tcPr>
            <w:tcW w:w="2268" w:type="dxa"/>
            <w:shd w:val="clear" w:color="auto" w:fill="auto"/>
          </w:tcPr>
          <w:p w:rsidR="00416042" w:rsidRPr="009C6347" w:rsidRDefault="00416042" w:rsidP="00416042">
            <w:pPr>
              <w:jc w:val="right"/>
              <w:rPr>
                <w:b/>
                <w:sz w:val="24"/>
                <w:szCs w:val="24"/>
              </w:rPr>
            </w:pPr>
            <w:r w:rsidRPr="009C6347">
              <w:rPr>
                <w:b/>
                <w:sz w:val="24"/>
                <w:szCs w:val="24"/>
              </w:rPr>
              <w:t>G/TBT/N/ISR/1060</w:t>
            </w:r>
          </w:p>
        </w:tc>
        <w:tc>
          <w:tcPr>
            <w:tcW w:w="5386" w:type="dxa"/>
            <w:shd w:val="clear" w:color="auto" w:fill="auto"/>
          </w:tcPr>
          <w:p w:rsidR="00416042" w:rsidRPr="009C6347" w:rsidRDefault="005F4D12" w:rsidP="00644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lang w:val="en-US"/>
              </w:rPr>
              <w:t>SI</w:t>
            </w:r>
            <w:r w:rsidRPr="009C6347">
              <w:rPr>
                <w:sz w:val="24"/>
                <w:szCs w:val="24"/>
              </w:rPr>
              <w:t xml:space="preserve"> 900 часть 2.98 - </w:t>
            </w:r>
            <w:r w:rsidR="00A2479B" w:rsidRPr="009C6347">
              <w:rPr>
                <w:sz w:val="24"/>
                <w:szCs w:val="24"/>
                <w:lang w:val="kk-KZ"/>
              </w:rPr>
              <w:t>Бытовые и аналогичные электрические приборы</w:t>
            </w:r>
            <w:r w:rsidRPr="009C6347">
              <w:rPr>
                <w:sz w:val="24"/>
                <w:szCs w:val="24"/>
              </w:rPr>
              <w:t xml:space="preserve">. Безопасность: частные требования для  </w:t>
            </w:r>
            <w:r w:rsidR="00644B69" w:rsidRPr="009C6347">
              <w:rPr>
                <w:sz w:val="24"/>
                <w:szCs w:val="24"/>
              </w:rPr>
              <w:t>увлажнителей воздуха (29 страниц на английском языке, 11 страниц на иврите)</w:t>
            </w:r>
          </w:p>
        </w:tc>
        <w:tc>
          <w:tcPr>
            <w:tcW w:w="2268" w:type="dxa"/>
            <w:shd w:val="clear" w:color="auto" w:fill="auto"/>
          </w:tcPr>
          <w:p w:rsidR="00416042" w:rsidRPr="009C6347" w:rsidRDefault="00B718B4" w:rsidP="00657312">
            <w:pPr>
              <w:jc w:val="both"/>
              <w:rPr>
                <w:sz w:val="24"/>
                <w:szCs w:val="24"/>
                <w:lang w:val="kk-KZ"/>
              </w:rPr>
            </w:pPr>
            <w:r w:rsidRPr="009C6347">
              <w:rPr>
                <w:sz w:val="24"/>
                <w:szCs w:val="24"/>
                <w:lang w:val="kk-KZ"/>
              </w:rPr>
              <w:t>60 дней с момента уведомления</w:t>
            </w:r>
          </w:p>
        </w:tc>
      </w:tr>
      <w:tr w:rsidR="00416042" w:rsidRPr="009C6347" w:rsidTr="00345A2D">
        <w:trPr>
          <w:trHeight w:val="361"/>
        </w:trPr>
        <w:tc>
          <w:tcPr>
            <w:tcW w:w="710" w:type="dxa"/>
            <w:vMerge/>
            <w:shd w:val="clear" w:color="auto" w:fill="auto"/>
          </w:tcPr>
          <w:p w:rsidR="00416042" w:rsidRPr="009C6347" w:rsidRDefault="00416042" w:rsidP="00345A2D">
            <w:pPr>
              <w:numPr>
                <w:ilvl w:val="0"/>
                <w:numId w:val="6"/>
              </w:numPr>
              <w:ind w:left="0" w:firstLine="0"/>
              <w:jc w:val="both"/>
              <w:rPr>
                <w:sz w:val="24"/>
                <w:szCs w:val="24"/>
                <w:lang w:val="kk-KZ"/>
              </w:rPr>
            </w:pPr>
          </w:p>
        </w:tc>
        <w:tc>
          <w:tcPr>
            <w:tcW w:w="2268" w:type="dxa"/>
            <w:shd w:val="clear" w:color="auto" w:fill="auto"/>
          </w:tcPr>
          <w:p w:rsidR="00416042" w:rsidRPr="009C6347" w:rsidRDefault="00416042" w:rsidP="00416042">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416042" w:rsidRPr="009C6347" w:rsidRDefault="00D4782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увлажнители воздуха; HS: 8415; ICS: 97,030.</w:t>
            </w:r>
          </w:p>
        </w:tc>
        <w:tc>
          <w:tcPr>
            <w:tcW w:w="2268" w:type="dxa"/>
            <w:shd w:val="clear" w:color="auto" w:fill="auto"/>
          </w:tcPr>
          <w:p w:rsidR="00416042" w:rsidRPr="009C6347" w:rsidRDefault="00416042" w:rsidP="00345A2D">
            <w:pPr>
              <w:jc w:val="both"/>
              <w:rPr>
                <w:sz w:val="24"/>
                <w:szCs w:val="24"/>
                <w:lang w:val="kk-KZ"/>
              </w:rPr>
            </w:pPr>
          </w:p>
        </w:tc>
      </w:tr>
      <w:tr w:rsidR="00416042" w:rsidRPr="009C6347" w:rsidTr="00345A2D">
        <w:trPr>
          <w:trHeight w:val="361"/>
        </w:trPr>
        <w:tc>
          <w:tcPr>
            <w:tcW w:w="710" w:type="dxa"/>
            <w:vMerge/>
            <w:shd w:val="clear" w:color="auto" w:fill="auto"/>
          </w:tcPr>
          <w:p w:rsidR="00416042" w:rsidRPr="009C6347" w:rsidRDefault="00416042" w:rsidP="00345A2D">
            <w:pPr>
              <w:numPr>
                <w:ilvl w:val="0"/>
                <w:numId w:val="6"/>
              </w:numPr>
              <w:ind w:left="0" w:firstLine="0"/>
              <w:jc w:val="both"/>
              <w:rPr>
                <w:sz w:val="24"/>
                <w:szCs w:val="24"/>
                <w:lang w:val="kk-KZ"/>
              </w:rPr>
            </w:pPr>
          </w:p>
        </w:tc>
        <w:tc>
          <w:tcPr>
            <w:tcW w:w="2268" w:type="dxa"/>
            <w:shd w:val="clear" w:color="auto" w:fill="auto"/>
          </w:tcPr>
          <w:p w:rsidR="00416042" w:rsidRPr="009C6347" w:rsidRDefault="00416042" w:rsidP="00416042">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416042" w:rsidRPr="009C6347" w:rsidRDefault="00644B69" w:rsidP="00644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lang w:val="kk-KZ"/>
              </w:rPr>
              <w:t xml:space="preserve">Требования настоящего стандарта, </w:t>
            </w:r>
            <w:r w:rsidRPr="009C6347">
              <w:rPr>
                <w:sz w:val="24"/>
                <w:szCs w:val="24"/>
              </w:rPr>
              <w:t>SI 900 часть 2.98 (включая дополнение от 1 апреля 2013 года), которые относятся к электрическим увлажнителям воздуха, должны быть обязательными. Данная декларация соответствует обязательной цели стандартизации – безопасность человка. Данный стандарт утвержден Международным стандартом IEC 60335-2-98 версия 2.2: 2008-09. В стандарте версии Израиля имеются отступления:</w:t>
            </w:r>
          </w:p>
          <w:p w:rsidR="00644B69" w:rsidRPr="009C6347" w:rsidRDefault="00644B69" w:rsidP="00644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 xml:space="preserve">1. Изменение ссылок на Международныц стандарт IEC 60335-1, и принятие вместо него </w:t>
            </w:r>
            <w:r w:rsidRPr="009C6347">
              <w:rPr>
                <w:sz w:val="24"/>
                <w:szCs w:val="24"/>
              </w:rPr>
              <w:br/>
            </w:r>
            <w:r w:rsidRPr="009C6347">
              <w:rPr>
                <w:color w:val="222222"/>
                <w:sz w:val="24"/>
                <w:szCs w:val="24"/>
                <w:shd w:val="clear" w:color="auto" w:fill="F8F9FA"/>
              </w:rPr>
              <w:t>израильский обязательный стандарт SI 900, часть 1 (Общее национальное примечание);</w:t>
            </w:r>
            <w:r w:rsidRPr="009C6347">
              <w:rPr>
                <w:sz w:val="24"/>
                <w:szCs w:val="24"/>
              </w:rPr>
              <w:t xml:space="preserve"> </w:t>
            </w:r>
          </w:p>
          <w:p w:rsidR="00644B69" w:rsidRPr="009C6347" w:rsidRDefault="00644B69" w:rsidP="00644B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 xml:space="preserve">2. Добавление нового параграфа 201, который относится к номинальному значению, и принмает </w:t>
            </w:r>
            <w:r w:rsidR="00B718B4" w:rsidRPr="009C6347">
              <w:rPr>
                <w:sz w:val="24"/>
                <w:szCs w:val="24"/>
              </w:rPr>
              <w:t xml:space="preserve">обязательный стандарт Израиля </w:t>
            </w:r>
            <w:r w:rsidR="00B718B4" w:rsidRPr="009C6347">
              <w:rPr>
                <w:sz w:val="24"/>
                <w:szCs w:val="24"/>
                <w:lang w:val="en-US"/>
              </w:rPr>
              <w:t>SI</w:t>
            </w:r>
            <w:r w:rsidR="00B718B4" w:rsidRPr="009C6347">
              <w:rPr>
                <w:sz w:val="24"/>
                <w:szCs w:val="24"/>
              </w:rPr>
              <w:t xml:space="preserve"> 900 </w:t>
            </w:r>
            <w:r w:rsidR="00B718B4" w:rsidRPr="009C6347">
              <w:rPr>
                <w:sz w:val="24"/>
                <w:szCs w:val="24"/>
                <w:lang w:val="kk-KZ"/>
              </w:rPr>
              <w:t>часть 1</w:t>
            </w:r>
            <w:r w:rsidR="00B718B4" w:rsidRPr="009C6347">
              <w:rPr>
                <w:sz w:val="24"/>
                <w:szCs w:val="24"/>
              </w:rPr>
              <w:t>, где это необходимо;</w:t>
            </w:r>
          </w:p>
          <w:p w:rsidR="00B718B4" w:rsidRPr="009C6347" w:rsidRDefault="00B718B4" w:rsidP="00B71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 xml:space="preserve">3. Добавление нового параграфа 202, который относится к ЭМС, и принмает обязательный стандарт Израиля </w:t>
            </w:r>
            <w:r w:rsidRPr="009C6347">
              <w:rPr>
                <w:sz w:val="24"/>
                <w:szCs w:val="24"/>
                <w:lang w:val="en-US"/>
              </w:rPr>
              <w:t>SI</w:t>
            </w:r>
            <w:r w:rsidRPr="009C6347">
              <w:rPr>
                <w:sz w:val="24"/>
                <w:szCs w:val="24"/>
              </w:rPr>
              <w:t xml:space="preserve"> 900 </w:t>
            </w:r>
            <w:r w:rsidRPr="009C6347">
              <w:rPr>
                <w:sz w:val="24"/>
                <w:szCs w:val="24"/>
                <w:lang w:val="kk-KZ"/>
              </w:rPr>
              <w:t>часть 1</w:t>
            </w:r>
            <w:r w:rsidRPr="009C6347">
              <w:rPr>
                <w:sz w:val="24"/>
                <w:szCs w:val="24"/>
              </w:rPr>
              <w:t>, где это необходимо;</w:t>
            </w:r>
          </w:p>
          <w:p w:rsidR="00B718B4" w:rsidRPr="009C6347" w:rsidRDefault="00B718B4" w:rsidP="00B718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4. Добавление нового параграфа 203, который относится к термину уровень шума, и вместо этого применяет обязательный стандарт Израиля SI 900, часть 1, где это применимо.</w:t>
            </w:r>
          </w:p>
        </w:tc>
        <w:tc>
          <w:tcPr>
            <w:tcW w:w="2268" w:type="dxa"/>
            <w:shd w:val="clear" w:color="auto" w:fill="auto"/>
          </w:tcPr>
          <w:p w:rsidR="00416042" w:rsidRPr="009C6347" w:rsidRDefault="00416042" w:rsidP="00345A2D">
            <w:pPr>
              <w:jc w:val="both"/>
              <w:rPr>
                <w:sz w:val="24"/>
                <w:szCs w:val="24"/>
                <w:lang w:val="kk-KZ"/>
              </w:rPr>
            </w:pPr>
          </w:p>
        </w:tc>
      </w:tr>
      <w:tr w:rsidR="00D26470" w:rsidRPr="009C6347" w:rsidTr="00345A2D">
        <w:trPr>
          <w:trHeight w:val="361"/>
        </w:trPr>
        <w:tc>
          <w:tcPr>
            <w:tcW w:w="710" w:type="dxa"/>
            <w:vMerge w:val="restart"/>
            <w:shd w:val="clear" w:color="auto" w:fill="auto"/>
          </w:tcPr>
          <w:p w:rsidR="00D26470" w:rsidRPr="009C6347" w:rsidRDefault="00D26470" w:rsidP="00345A2D">
            <w:pPr>
              <w:numPr>
                <w:ilvl w:val="0"/>
                <w:numId w:val="6"/>
              </w:numPr>
              <w:ind w:left="0" w:firstLine="0"/>
              <w:jc w:val="both"/>
              <w:rPr>
                <w:sz w:val="24"/>
                <w:szCs w:val="24"/>
                <w:lang w:val="kk-KZ"/>
              </w:rPr>
            </w:pPr>
          </w:p>
        </w:tc>
        <w:tc>
          <w:tcPr>
            <w:tcW w:w="2268" w:type="dxa"/>
            <w:shd w:val="clear" w:color="auto" w:fill="auto"/>
          </w:tcPr>
          <w:p w:rsidR="00D26470" w:rsidRPr="009C6347" w:rsidRDefault="00D26470" w:rsidP="00A2479B">
            <w:pPr>
              <w:jc w:val="right"/>
              <w:rPr>
                <w:b/>
                <w:sz w:val="24"/>
                <w:szCs w:val="24"/>
              </w:rPr>
            </w:pPr>
            <w:r w:rsidRPr="009C6347">
              <w:rPr>
                <w:b/>
                <w:sz w:val="24"/>
                <w:szCs w:val="24"/>
              </w:rPr>
              <w:t>G/TBT/N/ISR/1059</w:t>
            </w:r>
          </w:p>
        </w:tc>
        <w:tc>
          <w:tcPr>
            <w:tcW w:w="5386" w:type="dxa"/>
            <w:shd w:val="clear" w:color="auto" w:fill="auto"/>
          </w:tcPr>
          <w:p w:rsidR="00D26470" w:rsidRPr="009C6347" w:rsidRDefault="00D26470"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SI 900 часть 2.97 - Бытовые и аналогичные электрические приборы. Безопасность. Частные требования к приводам для жалюзи, навесов, </w:t>
            </w:r>
            <w:r w:rsidRPr="009C6347">
              <w:rPr>
                <w:sz w:val="24"/>
                <w:szCs w:val="24"/>
                <w:lang w:val="kk-KZ"/>
              </w:rPr>
              <w:lastRenderedPageBreak/>
              <w:t>жалюзи и аналогичного оборудования (24 страницы, на английском языке, 8 страниц на иврите)</w:t>
            </w:r>
          </w:p>
        </w:tc>
        <w:tc>
          <w:tcPr>
            <w:tcW w:w="2268" w:type="dxa"/>
            <w:shd w:val="clear" w:color="auto" w:fill="auto"/>
          </w:tcPr>
          <w:p w:rsidR="00D26470" w:rsidRPr="009C6347" w:rsidRDefault="00A2479B" w:rsidP="00345A2D">
            <w:pPr>
              <w:jc w:val="both"/>
              <w:rPr>
                <w:sz w:val="24"/>
                <w:szCs w:val="24"/>
                <w:lang w:val="kk-KZ"/>
              </w:rPr>
            </w:pPr>
            <w:r w:rsidRPr="009C6347">
              <w:rPr>
                <w:sz w:val="24"/>
                <w:szCs w:val="24"/>
                <w:lang w:val="kk-KZ"/>
              </w:rPr>
              <w:lastRenderedPageBreak/>
              <w:t>60 дней с момента уведомления</w:t>
            </w:r>
          </w:p>
        </w:tc>
      </w:tr>
      <w:tr w:rsidR="00D26470" w:rsidRPr="009C6347" w:rsidTr="00345A2D">
        <w:trPr>
          <w:trHeight w:val="361"/>
        </w:trPr>
        <w:tc>
          <w:tcPr>
            <w:tcW w:w="710" w:type="dxa"/>
            <w:vMerge/>
            <w:shd w:val="clear" w:color="auto" w:fill="auto"/>
          </w:tcPr>
          <w:p w:rsidR="00D26470" w:rsidRPr="009C6347" w:rsidRDefault="00D26470" w:rsidP="00345A2D">
            <w:pPr>
              <w:numPr>
                <w:ilvl w:val="0"/>
                <w:numId w:val="6"/>
              </w:numPr>
              <w:ind w:left="0" w:firstLine="0"/>
              <w:jc w:val="both"/>
              <w:rPr>
                <w:sz w:val="24"/>
                <w:szCs w:val="24"/>
                <w:lang w:val="kk-KZ"/>
              </w:rPr>
            </w:pPr>
          </w:p>
        </w:tc>
        <w:tc>
          <w:tcPr>
            <w:tcW w:w="2268" w:type="dxa"/>
            <w:shd w:val="clear" w:color="auto" w:fill="auto"/>
          </w:tcPr>
          <w:p w:rsidR="00D26470" w:rsidRPr="009C6347" w:rsidRDefault="00D26470" w:rsidP="001845EB">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D26470" w:rsidRPr="009C6347" w:rsidRDefault="00D26470"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приводы для жалюзи, навесов, аналогичного оборудования; HS: 392530, 6303, 63061; ICS: 91,060,50.</w:t>
            </w:r>
          </w:p>
        </w:tc>
        <w:tc>
          <w:tcPr>
            <w:tcW w:w="2268" w:type="dxa"/>
            <w:shd w:val="clear" w:color="auto" w:fill="auto"/>
          </w:tcPr>
          <w:p w:rsidR="00D26470" w:rsidRPr="009C6347" w:rsidRDefault="00D26470" w:rsidP="00345A2D">
            <w:pPr>
              <w:jc w:val="both"/>
              <w:rPr>
                <w:sz w:val="24"/>
                <w:szCs w:val="24"/>
                <w:lang w:val="kk-KZ"/>
              </w:rPr>
            </w:pPr>
          </w:p>
        </w:tc>
      </w:tr>
      <w:tr w:rsidR="00D26470" w:rsidRPr="009C6347" w:rsidTr="00345A2D">
        <w:trPr>
          <w:trHeight w:val="361"/>
        </w:trPr>
        <w:tc>
          <w:tcPr>
            <w:tcW w:w="710" w:type="dxa"/>
            <w:vMerge/>
            <w:shd w:val="clear" w:color="auto" w:fill="auto"/>
          </w:tcPr>
          <w:p w:rsidR="00D26470" w:rsidRPr="009C6347" w:rsidRDefault="00D26470" w:rsidP="00345A2D">
            <w:pPr>
              <w:numPr>
                <w:ilvl w:val="0"/>
                <w:numId w:val="6"/>
              </w:numPr>
              <w:ind w:left="0" w:firstLine="0"/>
              <w:jc w:val="both"/>
              <w:rPr>
                <w:sz w:val="24"/>
                <w:szCs w:val="24"/>
                <w:lang w:val="kk-KZ"/>
              </w:rPr>
            </w:pPr>
          </w:p>
        </w:tc>
        <w:tc>
          <w:tcPr>
            <w:tcW w:w="2268" w:type="dxa"/>
            <w:shd w:val="clear" w:color="auto" w:fill="auto"/>
          </w:tcPr>
          <w:p w:rsidR="00D26470" w:rsidRPr="009C6347" w:rsidRDefault="00D26470" w:rsidP="001845EB">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D26470" w:rsidRPr="009C6347" w:rsidRDefault="00D26470"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900 часть 2.97, касающиеся электрических приводов для жалюзи, навесов, жалюзи и аналогичного оборудования, должны быть объявлены обязательными. Эта декларация соответствует обязательной цели стандартизации для защиты безопасности человека.</w:t>
            </w:r>
          </w:p>
          <w:p w:rsidR="00D26470" w:rsidRPr="009C6347" w:rsidRDefault="00D26470"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Международный стандарт IEC 60335-2-97 Издание 3.0: 2016-04. Раздел стандарта на иврите включает следующие национальные отступления:</w:t>
            </w:r>
          </w:p>
          <w:p w:rsidR="00D26470" w:rsidRPr="009C6347" w:rsidRDefault="00D26470" w:rsidP="00D264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26470" w:rsidRPr="009C6347" w:rsidRDefault="00D26470" w:rsidP="00345A2D">
            <w:pPr>
              <w:jc w:val="both"/>
              <w:rPr>
                <w:sz w:val="24"/>
                <w:szCs w:val="24"/>
                <w:lang w:val="kk-KZ"/>
              </w:rPr>
            </w:pPr>
          </w:p>
        </w:tc>
      </w:tr>
      <w:tr w:rsidR="00A2479B" w:rsidRPr="009C6347" w:rsidTr="00345A2D">
        <w:trPr>
          <w:trHeight w:val="361"/>
        </w:trPr>
        <w:tc>
          <w:tcPr>
            <w:tcW w:w="710" w:type="dxa"/>
            <w:vMerge w:val="restart"/>
            <w:shd w:val="clear" w:color="auto" w:fill="auto"/>
          </w:tcPr>
          <w:p w:rsidR="00A2479B" w:rsidRPr="009C6347" w:rsidRDefault="00A2479B" w:rsidP="00345A2D">
            <w:pPr>
              <w:numPr>
                <w:ilvl w:val="0"/>
                <w:numId w:val="6"/>
              </w:numPr>
              <w:ind w:left="0" w:firstLine="0"/>
              <w:jc w:val="both"/>
              <w:rPr>
                <w:sz w:val="24"/>
                <w:szCs w:val="24"/>
                <w:lang w:val="kk-KZ"/>
              </w:rPr>
            </w:pPr>
          </w:p>
        </w:tc>
        <w:tc>
          <w:tcPr>
            <w:tcW w:w="2268" w:type="dxa"/>
            <w:shd w:val="clear" w:color="auto" w:fill="auto"/>
          </w:tcPr>
          <w:p w:rsidR="00A2479B" w:rsidRPr="009C6347" w:rsidRDefault="00A2479B" w:rsidP="00A2479B">
            <w:pPr>
              <w:jc w:val="right"/>
              <w:rPr>
                <w:b/>
                <w:sz w:val="24"/>
                <w:szCs w:val="24"/>
              </w:rPr>
            </w:pPr>
            <w:r w:rsidRPr="009C6347">
              <w:rPr>
                <w:b/>
                <w:sz w:val="24"/>
                <w:szCs w:val="24"/>
              </w:rPr>
              <w:t>G/TBT/N/ISR/1058</w:t>
            </w:r>
          </w:p>
        </w:tc>
        <w:tc>
          <w:tcPr>
            <w:tcW w:w="5386" w:type="dxa"/>
            <w:shd w:val="clear" w:color="auto" w:fill="auto"/>
          </w:tcPr>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900 часть 2.91 - Бытовые и аналогичные электрические приборы. Безопасность. Частные требования (92 страницы, на английском; 8 страниц, на иврите)</w:t>
            </w:r>
          </w:p>
        </w:tc>
        <w:tc>
          <w:tcPr>
            <w:tcW w:w="2268" w:type="dxa"/>
            <w:shd w:val="clear" w:color="auto" w:fill="auto"/>
          </w:tcPr>
          <w:p w:rsidR="00A2479B" w:rsidRPr="009C6347" w:rsidRDefault="00777361" w:rsidP="00345A2D">
            <w:pPr>
              <w:jc w:val="both"/>
              <w:rPr>
                <w:sz w:val="24"/>
                <w:szCs w:val="24"/>
                <w:lang w:val="kk-KZ"/>
              </w:rPr>
            </w:pPr>
            <w:r w:rsidRPr="009C6347">
              <w:rPr>
                <w:sz w:val="24"/>
                <w:szCs w:val="24"/>
                <w:lang w:val="kk-KZ"/>
              </w:rPr>
              <w:t>60 дней с момента уведомления</w:t>
            </w:r>
          </w:p>
        </w:tc>
      </w:tr>
      <w:tr w:rsidR="00A2479B" w:rsidRPr="009C6347" w:rsidTr="00345A2D">
        <w:trPr>
          <w:trHeight w:val="361"/>
        </w:trPr>
        <w:tc>
          <w:tcPr>
            <w:tcW w:w="710" w:type="dxa"/>
            <w:vMerge/>
            <w:shd w:val="clear" w:color="auto" w:fill="auto"/>
          </w:tcPr>
          <w:p w:rsidR="00A2479B" w:rsidRPr="009C6347" w:rsidRDefault="00A2479B" w:rsidP="00345A2D">
            <w:pPr>
              <w:numPr>
                <w:ilvl w:val="0"/>
                <w:numId w:val="6"/>
              </w:numPr>
              <w:ind w:left="0" w:firstLine="0"/>
              <w:jc w:val="both"/>
              <w:rPr>
                <w:sz w:val="24"/>
                <w:szCs w:val="24"/>
                <w:lang w:val="kk-KZ"/>
              </w:rPr>
            </w:pPr>
          </w:p>
        </w:tc>
        <w:tc>
          <w:tcPr>
            <w:tcW w:w="2268" w:type="dxa"/>
            <w:shd w:val="clear" w:color="auto" w:fill="auto"/>
          </w:tcPr>
          <w:p w:rsidR="00A2479B" w:rsidRPr="009C6347" w:rsidRDefault="00A2479B" w:rsidP="00A2479B">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A2479B" w:rsidRPr="009C6347" w:rsidRDefault="00A2479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газонокосилки и машины для подрезки кромок газонов; HS: 8432; ICS: 65,060,70</w:t>
            </w:r>
          </w:p>
        </w:tc>
        <w:tc>
          <w:tcPr>
            <w:tcW w:w="2268" w:type="dxa"/>
            <w:shd w:val="clear" w:color="auto" w:fill="auto"/>
          </w:tcPr>
          <w:p w:rsidR="00A2479B" w:rsidRPr="009C6347" w:rsidRDefault="00A2479B" w:rsidP="00345A2D">
            <w:pPr>
              <w:jc w:val="both"/>
              <w:rPr>
                <w:sz w:val="24"/>
                <w:szCs w:val="24"/>
                <w:lang w:val="kk-KZ"/>
              </w:rPr>
            </w:pPr>
          </w:p>
        </w:tc>
      </w:tr>
      <w:tr w:rsidR="00A2479B" w:rsidRPr="009C6347" w:rsidTr="00345A2D">
        <w:trPr>
          <w:trHeight w:val="361"/>
        </w:trPr>
        <w:tc>
          <w:tcPr>
            <w:tcW w:w="710" w:type="dxa"/>
            <w:vMerge/>
            <w:shd w:val="clear" w:color="auto" w:fill="auto"/>
          </w:tcPr>
          <w:p w:rsidR="00A2479B" w:rsidRPr="009C6347" w:rsidRDefault="00A2479B" w:rsidP="00345A2D">
            <w:pPr>
              <w:numPr>
                <w:ilvl w:val="0"/>
                <w:numId w:val="6"/>
              </w:numPr>
              <w:ind w:left="0" w:firstLine="0"/>
              <w:jc w:val="both"/>
              <w:rPr>
                <w:sz w:val="24"/>
                <w:szCs w:val="24"/>
                <w:lang w:val="kk-KZ"/>
              </w:rPr>
            </w:pPr>
          </w:p>
        </w:tc>
        <w:tc>
          <w:tcPr>
            <w:tcW w:w="2268" w:type="dxa"/>
            <w:shd w:val="clear" w:color="auto" w:fill="auto"/>
          </w:tcPr>
          <w:p w:rsidR="00A2479B" w:rsidRPr="009C6347" w:rsidRDefault="00A2479B" w:rsidP="00A2479B">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900 часть 2.91, касающиеся электрических газонокосилок и машин для подрезки кромок газонов, должны быть объявлены обязательными. Эта декларация соответствует обязательной цели стандартизации для защиты безопасности человека.</w:t>
            </w:r>
          </w:p>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Международный стандарт IEC 60335-2-91 Издание 3.0: 2008-02. Раздел стандарта на иврите включает следующие национальные отступления:</w:t>
            </w:r>
          </w:p>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Изменяет ссылки на Международный стандарт IEC 60335-1 и применяет вместо этого обязательный стандарт Израиля SI 900 часть 1 (Общее национальное примечание);</w:t>
            </w:r>
          </w:p>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Изменяет нормативные ссылки (пункт 2);</w:t>
            </w:r>
          </w:p>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Добавляет новый пункт 201, касающийся номинальных значений, и применяет обязательный стандарт Израиля SI 900, часть 1, где это применимо;</w:t>
            </w:r>
          </w:p>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4. Добавляет новый пункт 202, касающийся </w:t>
            </w:r>
            <w:r w:rsidRPr="009C6347">
              <w:rPr>
                <w:sz w:val="24"/>
                <w:szCs w:val="24"/>
              </w:rPr>
              <w:t>EMC</w:t>
            </w:r>
            <w:r w:rsidRPr="009C6347">
              <w:rPr>
                <w:sz w:val="24"/>
                <w:szCs w:val="24"/>
                <w:lang w:val="kk-KZ"/>
              </w:rPr>
              <w:t xml:space="preserve">, и заявляет, что требования </w:t>
            </w:r>
            <w:r w:rsidR="00777361" w:rsidRPr="009C6347">
              <w:rPr>
                <w:sz w:val="24"/>
                <w:szCs w:val="24"/>
              </w:rPr>
              <w:t>EMC</w:t>
            </w:r>
            <w:r w:rsidR="00777361" w:rsidRPr="009C6347">
              <w:rPr>
                <w:sz w:val="24"/>
                <w:szCs w:val="24"/>
                <w:lang w:val="kk-KZ"/>
              </w:rPr>
              <w:t xml:space="preserve"> </w:t>
            </w:r>
            <w:r w:rsidRPr="009C6347">
              <w:rPr>
                <w:sz w:val="24"/>
                <w:szCs w:val="24"/>
                <w:lang w:val="kk-KZ"/>
              </w:rPr>
              <w:t xml:space="preserve">обязательного стандарта </w:t>
            </w:r>
            <w:r w:rsidR="002A6796" w:rsidRPr="009C6347">
              <w:rPr>
                <w:sz w:val="24"/>
                <w:szCs w:val="24"/>
                <w:lang w:val="kk-KZ"/>
              </w:rPr>
              <w:t xml:space="preserve">Израиля </w:t>
            </w:r>
            <w:r w:rsidRPr="009C6347">
              <w:rPr>
                <w:sz w:val="24"/>
                <w:szCs w:val="24"/>
                <w:lang w:val="kk-KZ"/>
              </w:rPr>
              <w:t>SI 900 часть 1 здесь не применяются;</w:t>
            </w:r>
          </w:p>
          <w:p w:rsidR="00A2479B" w:rsidRPr="009C6347" w:rsidRDefault="00A2479B" w:rsidP="00A24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5. Добавляет новый пункт 203, касающийся уровня шума, и вместо этого применяет обязательный стандарт Израиля SI 900, часть 1, где это применимо.</w:t>
            </w:r>
            <w:r w:rsidR="00777361" w:rsidRPr="009C6347">
              <w:rPr>
                <w:sz w:val="24"/>
                <w:szCs w:val="24"/>
                <w:lang w:val="kk-KZ"/>
              </w:rPr>
              <w:t xml:space="preserve"> </w:t>
            </w:r>
          </w:p>
        </w:tc>
        <w:tc>
          <w:tcPr>
            <w:tcW w:w="2268" w:type="dxa"/>
            <w:shd w:val="clear" w:color="auto" w:fill="auto"/>
          </w:tcPr>
          <w:p w:rsidR="00A2479B" w:rsidRPr="009C6347" w:rsidRDefault="00A2479B" w:rsidP="00345A2D">
            <w:pPr>
              <w:jc w:val="both"/>
              <w:rPr>
                <w:sz w:val="24"/>
                <w:szCs w:val="24"/>
                <w:lang w:val="kk-KZ"/>
              </w:rPr>
            </w:pPr>
          </w:p>
        </w:tc>
      </w:tr>
      <w:tr w:rsidR="002A6796" w:rsidRPr="009C6347" w:rsidTr="00345A2D">
        <w:trPr>
          <w:trHeight w:val="361"/>
        </w:trPr>
        <w:tc>
          <w:tcPr>
            <w:tcW w:w="710" w:type="dxa"/>
            <w:vMerge w:val="restart"/>
            <w:shd w:val="clear" w:color="auto" w:fill="auto"/>
          </w:tcPr>
          <w:p w:rsidR="002A6796" w:rsidRPr="009C6347" w:rsidRDefault="002A6796" w:rsidP="00345A2D">
            <w:pPr>
              <w:numPr>
                <w:ilvl w:val="0"/>
                <w:numId w:val="6"/>
              </w:numPr>
              <w:ind w:left="0" w:firstLine="0"/>
              <w:jc w:val="both"/>
              <w:rPr>
                <w:sz w:val="24"/>
                <w:szCs w:val="24"/>
                <w:lang w:val="kk-KZ"/>
              </w:rPr>
            </w:pPr>
          </w:p>
        </w:tc>
        <w:tc>
          <w:tcPr>
            <w:tcW w:w="2268" w:type="dxa"/>
            <w:shd w:val="clear" w:color="auto" w:fill="auto"/>
          </w:tcPr>
          <w:p w:rsidR="002A6796" w:rsidRPr="009C6347" w:rsidRDefault="002A6796" w:rsidP="00EC732B">
            <w:pPr>
              <w:jc w:val="right"/>
              <w:rPr>
                <w:b/>
                <w:sz w:val="24"/>
                <w:szCs w:val="24"/>
              </w:rPr>
            </w:pPr>
            <w:r w:rsidRPr="009C6347">
              <w:rPr>
                <w:b/>
                <w:sz w:val="24"/>
                <w:szCs w:val="24"/>
              </w:rPr>
              <w:t>G/TBT/N/ISR/1057</w:t>
            </w:r>
          </w:p>
        </w:tc>
        <w:tc>
          <w:tcPr>
            <w:tcW w:w="5386" w:type="dxa"/>
            <w:shd w:val="clear" w:color="auto" w:fill="auto"/>
          </w:tcPr>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900 часть 2.77 - Бытовые и аналогичные электрические приборы. Безопасность. Частные требования к управляемым пешеходом газонокосилкам с питанием от сети (116 страниц на английском языке; 8 страниц на иврите)</w:t>
            </w:r>
          </w:p>
        </w:tc>
        <w:tc>
          <w:tcPr>
            <w:tcW w:w="2268" w:type="dxa"/>
            <w:shd w:val="clear" w:color="auto" w:fill="auto"/>
          </w:tcPr>
          <w:p w:rsidR="002A6796" w:rsidRPr="009C6347" w:rsidRDefault="002A6796" w:rsidP="00657312">
            <w:pPr>
              <w:jc w:val="both"/>
              <w:rPr>
                <w:sz w:val="24"/>
                <w:szCs w:val="24"/>
                <w:lang w:val="kk-KZ"/>
              </w:rPr>
            </w:pPr>
            <w:r w:rsidRPr="009C6347">
              <w:rPr>
                <w:sz w:val="24"/>
                <w:szCs w:val="24"/>
                <w:lang w:val="kk-KZ"/>
              </w:rPr>
              <w:t>60 дней с момента уведомления</w:t>
            </w:r>
          </w:p>
        </w:tc>
      </w:tr>
      <w:tr w:rsidR="002A6796" w:rsidRPr="009C6347" w:rsidTr="00345A2D">
        <w:trPr>
          <w:trHeight w:val="361"/>
        </w:trPr>
        <w:tc>
          <w:tcPr>
            <w:tcW w:w="710" w:type="dxa"/>
            <w:vMerge/>
            <w:shd w:val="clear" w:color="auto" w:fill="auto"/>
          </w:tcPr>
          <w:p w:rsidR="002A6796" w:rsidRPr="009C6347" w:rsidRDefault="002A6796" w:rsidP="00345A2D">
            <w:pPr>
              <w:numPr>
                <w:ilvl w:val="0"/>
                <w:numId w:val="6"/>
              </w:numPr>
              <w:ind w:left="0" w:firstLine="0"/>
              <w:jc w:val="both"/>
              <w:rPr>
                <w:sz w:val="24"/>
                <w:szCs w:val="24"/>
                <w:lang w:val="kk-KZ"/>
              </w:rPr>
            </w:pPr>
          </w:p>
        </w:tc>
        <w:tc>
          <w:tcPr>
            <w:tcW w:w="2268" w:type="dxa"/>
            <w:shd w:val="clear" w:color="auto" w:fill="auto"/>
          </w:tcPr>
          <w:p w:rsidR="002A6796" w:rsidRPr="009C6347" w:rsidRDefault="002A6796" w:rsidP="00EC732B">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2A6796" w:rsidRPr="009C6347" w:rsidRDefault="002A679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управляемая пешеходом газонокосилка с питанием от сети</w:t>
            </w:r>
            <w:r w:rsidRPr="009C6347">
              <w:rPr>
                <w:sz w:val="24"/>
                <w:szCs w:val="24"/>
              </w:rPr>
              <w:t xml:space="preserve"> HS: 84331; ICS: 65.060.70</w:t>
            </w:r>
          </w:p>
        </w:tc>
        <w:tc>
          <w:tcPr>
            <w:tcW w:w="2268" w:type="dxa"/>
            <w:shd w:val="clear" w:color="auto" w:fill="auto"/>
          </w:tcPr>
          <w:p w:rsidR="002A6796" w:rsidRPr="009C6347" w:rsidRDefault="002A6796" w:rsidP="00345A2D">
            <w:pPr>
              <w:jc w:val="both"/>
              <w:rPr>
                <w:sz w:val="24"/>
                <w:szCs w:val="24"/>
                <w:lang w:val="kk-KZ"/>
              </w:rPr>
            </w:pPr>
          </w:p>
        </w:tc>
      </w:tr>
      <w:tr w:rsidR="002A6796" w:rsidRPr="009C6347" w:rsidTr="00345A2D">
        <w:trPr>
          <w:trHeight w:val="361"/>
        </w:trPr>
        <w:tc>
          <w:tcPr>
            <w:tcW w:w="710" w:type="dxa"/>
            <w:vMerge/>
            <w:shd w:val="clear" w:color="auto" w:fill="auto"/>
          </w:tcPr>
          <w:p w:rsidR="002A6796" w:rsidRPr="009C6347" w:rsidRDefault="002A6796" w:rsidP="00345A2D">
            <w:pPr>
              <w:numPr>
                <w:ilvl w:val="0"/>
                <w:numId w:val="6"/>
              </w:numPr>
              <w:ind w:left="0" w:firstLine="0"/>
              <w:jc w:val="both"/>
              <w:rPr>
                <w:sz w:val="24"/>
                <w:szCs w:val="24"/>
                <w:lang w:val="kk-KZ"/>
              </w:rPr>
            </w:pPr>
          </w:p>
        </w:tc>
        <w:tc>
          <w:tcPr>
            <w:tcW w:w="2268" w:type="dxa"/>
            <w:shd w:val="clear" w:color="auto" w:fill="auto"/>
          </w:tcPr>
          <w:p w:rsidR="002A6796" w:rsidRPr="009C6347" w:rsidRDefault="002A6796" w:rsidP="00EC732B">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900 часть 2.77, касающиеся электрических газонокосилок, должны быть объявлены обязательными. Эта декларация соответствует обязательной цели стандартизации для защиты безопасности человека.</w:t>
            </w:r>
          </w:p>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стандарте принят Международный стандарт IEC 60335-2-77, второе издание: 2002 г. 07. Стандарт (раздел Израиля) включает в себя следующие национальные отступления:</w:t>
            </w:r>
          </w:p>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Изменяет ссылки на Международный стандарт IEC 60335-1 и применяет вместо этого обязательный стандарт Израиля SI 900 часть 1 (Общее национальное примечание);</w:t>
            </w:r>
          </w:p>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Изменяет нормативные ссылки (пункт 2);</w:t>
            </w:r>
          </w:p>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Добавляет новый пункт 201, касающийся номинальных значений, и применяет обязательный стандарт Израиля SI 900, часть 1, где это применимо;</w:t>
            </w:r>
          </w:p>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4. Добавляет новый пункт 202, касающийся EMC, и применяет обязательный стандарт Израиля SI 900, часть 1, где это применимо;</w:t>
            </w:r>
          </w:p>
          <w:p w:rsidR="002A6796" w:rsidRPr="009C6347" w:rsidRDefault="002A6796" w:rsidP="002A679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5. Добавляет новый пункт 203, касающийся уровня шума, и вместо этого применяет обязательный стандарт Израиля SI 900, часть 1, где это применимо.  </w:t>
            </w:r>
          </w:p>
        </w:tc>
        <w:tc>
          <w:tcPr>
            <w:tcW w:w="2268" w:type="dxa"/>
            <w:shd w:val="clear" w:color="auto" w:fill="auto"/>
          </w:tcPr>
          <w:p w:rsidR="002A6796" w:rsidRPr="009C6347" w:rsidRDefault="002A6796" w:rsidP="00345A2D">
            <w:pPr>
              <w:jc w:val="both"/>
              <w:rPr>
                <w:sz w:val="24"/>
                <w:szCs w:val="24"/>
                <w:lang w:val="kk-KZ"/>
              </w:rPr>
            </w:pPr>
          </w:p>
        </w:tc>
      </w:tr>
      <w:tr w:rsidR="00145DAD" w:rsidRPr="009C6347" w:rsidTr="00345A2D">
        <w:trPr>
          <w:trHeight w:val="361"/>
        </w:trPr>
        <w:tc>
          <w:tcPr>
            <w:tcW w:w="710" w:type="dxa"/>
            <w:vMerge w:val="restart"/>
            <w:shd w:val="clear" w:color="auto" w:fill="auto"/>
          </w:tcPr>
          <w:p w:rsidR="00145DAD" w:rsidRPr="009C6347" w:rsidRDefault="00145DAD" w:rsidP="00345A2D">
            <w:pPr>
              <w:numPr>
                <w:ilvl w:val="0"/>
                <w:numId w:val="6"/>
              </w:numPr>
              <w:ind w:left="0" w:firstLine="0"/>
              <w:jc w:val="both"/>
              <w:rPr>
                <w:sz w:val="24"/>
                <w:szCs w:val="24"/>
                <w:lang w:val="kk-KZ"/>
              </w:rPr>
            </w:pPr>
          </w:p>
        </w:tc>
        <w:tc>
          <w:tcPr>
            <w:tcW w:w="2268" w:type="dxa"/>
            <w:shd w:val="clear" w:color="auto" w:fill="auto"/>
          </w:tcPr>
          <w:p w:rsidR="00145DAD" w:rsidRPr="009C6347" w:rsidRDefault="00145DAD" w:rsidP="00EC732B">
            <w:pPr>
              <w:jc w:val="right"/>
              <w:rPr>
                <w:b/>
                <w:sz w:val="24"/>
                <w:szCs w:val="24"/>
              </w:rPr>
            </w:pPr>
            <w:r w:rsidRPr="009C6347">
              <w:rPr>
                <w:b/>
                <w:sz w:val="24"/>
                <w:szCs w:val="24"/>
              </w:rPr>
              <w:t>G/TBT/N/EU/668</w:t>
            </w:r>
          </w:p>
        </w:tc>
        <w:tc>
          <w:tcPr>
            <w:tcW w:w="5386" w:type="dxa"/>
            <w:shd w:val="clear" w:color="auto" w:fill="auto"/>
          </w:tcPr>
          <w:p w:rsidR="00145DAD" w:rsidRPr="009C6347" w:rsidRDefault="00EC732B" w:rsidP="00EC7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постановления Комиссии о внесении изменений в Приложение XVII к Постановлению (ЕС) № 1907/2006 Европейского парламента и Совета по регистрации, оценке, разрешению и ограничению химических веществ (REACH) в отношении свинца и его соединений (6 страниц + Приложение 4 страницы на английском языке)</w:t>
            </w:r>
          </w:p>
        </w:tc>
        <w:tc>
          <w:tcPr>
            <w:tcW w:w="2268" w:type="dxa"/>
            <w:shd w:val="clear" w:color="auto" w:fill="auto"/>
          </w:tcPr>
          <w:p w:rsidR="00145DAD" w:rsidRPr="009C6347" w:rsidRDefault="00145DAD" w:rsidP="00657312">
            <w:pPr>
              <w:jc w:val="both"/>
              <w:rPr>
                <w:sz w:val="24"/>
                <w:szCs w:val="24"/>
                <w:lang w:val="kk-KZ"/>
              </w:rPr>
            </w:pPr>
            <w:r w:rsidRPr="009C6347">
              <w:rPr>
                <w:sz w:val="24"/>
                <w:szCs w:val="24"/>
                <w:lang w:val="kk-KZ"/>
              </w:rPr>
              <w:t>60 дней с момента уведомления</w:t>
            </w:r>
          </w:p>
        </w:tc>
      </w:tr>
      <w:tr w:rsidR="00145DAD" w:rsidRPr="009C6347" w:rsidTr="00345A2D">
        <w:trPr>
          <w:trHeight w:val="361"/>
        </w:trPr>
        <w:tc>
          <w:tcPr>
            <w:tcW w:w="710" w:type="dxa"/>
            <w:vMerge/>
            <w:shd w:val="clear" w:color="auto" w:fill="auto"/>
          </w:tcPr>
          <w:p w:rsidR="00145DAD" w:rsidRPr="009C6347" w:rsidRDefault="00145DAD" w:rsidP="00345A2D">
            <w:pPr>
              <w:numPr>
                <w:ilvl w:val="0"/>
                <w:numId w:val="6"/>
              </w:numPr>
              <w:ind w:left="0" w:firstLine="0"/>
              <w:jc w:val="both"/>
              <w:rPr>
                <w:sz w:val="24"/>
                <w:szCs w:val="24"/>
                <w:lang w:val="kk-KZ"/>
              </w:rPr>
            </w:pPr>
          </w:p>
        </w:tc>
        <w:tc>
          <w:tcPr>
            <w:tcW w:w="2268" w:type="dxa"/>
            <w:shd w:val="clear" w:color="auto" w:fill="auto"/>
          </w:tcPr>
          <w:p w:rsidR="00145DAD" w:rsidRPr="009C6347" w:rsidRDefault="00145DAD" w:rsidP="00EC732B">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145DAD" w:rsidRPr="009C6347" w:rsidRDefault="00145DAD"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Изделия из поливинилхлорида (ПВХ), содержащие свинец и соединения свинца.</w:t>
            </w:r>
          </w:p>
        </w:tc>
        <w:tc>
          <w:tcPr>
            <w:tcW w:w="2268" w:type="dxa"/>
            <w:shd w:val="clear" w:color="auto" w:fill="auto"/>
          </w:tcPr>
          <w:p w:rsidR="00145DAD" w:rsidRPr="009C6347" w:rsidRDefault="00145DAD" w:rsidP="00345A2D">
            <w:pPr>
              <w:jc w:val="both"/>
              <w:rPr>
                <w:sz w:val="24"/>
                <w:szCs w:val="24"/>
                <w:lang w:val="kk-KZ"/>
              </w:rPr>
            </w:pPr>
          </w:p>
        </w:tc>
      </w:tr>
      <w:tr w:rsidR="00145DAD" w:rsidRPr="009C6347" w:rsidTr="00345A2D">
        <w:trPr>
          <w:trHeight w:val="361"/>
        </w:trPr>
        <w:tc>
          <w:tcPr>
            <w:tcW w:w="710" w:type="dxa"/>
            <w:vMerge/>
            <w:shd w:val="clear" w:color="auto" w:fill="auto"/>
          </w:tcPr>
          <w:p w:rsidR="00145DAD" w:rsidRPr="009C6347" w:rsidRDefault="00145DAD" w:rsidP="00345A2D">
            <w:pPr>
              <w:numPr>
                <w:ilvl w:val="0"/>
                <w:numId w:val="6"/>
              </w:numPr>
              <w:ind w:left="0" w:firstLine="0"/>
              <w:jc w:val="both"/>
              <w:rPr>
                <w:sz w:val="24"/>
                <w:szCs w:val="24"/>
                <w:lang w:val="kk-KZ"/>
              </w:rPr>
            </w:pPr>
          </w:p>
        </w:tc>
        <w:tc>
          <w:tcPr>
            <w:tcW w:w="2268" w:type="dxa"/>
            <w:shd w:val="clear" w:color="auto" w:fill="auto"/>
          </w:tcPr>
          <w:p w:rsidR="00145DAD" w:rsidRPr="009C6347" w:rsidRDefault="00145DAD" w:rsidP="00EC732B">
            <w:pPr>
              <w:pBdr>
                <w:between w:val="single" w:sz="6" w:space="1" w:color="auto"/>
              </w:pBdr>
              <w:jc w:val="both"/>
              <w:rPr>
                <w:sz w:val="24"/>
                <w:szCs w:val="24"/>
                <w:lang w:val="kk-KZ"/>
              </w:rPr>
            </w:pPr>
            <w:r w:rsidRPr="009C6347">
              <w:rPr>
                <w:sz w:val="24"/>
                <w:szCs w:val="24"/>
                <w:lang w:val="kk-KZ"/>
              </w:rPr>
              <w:t>Европейский союз</w:t>
            </w:r>
          </w:p>
        </w:tc>
        <w:tc>
          <w:tcPr>
            <w:tcW w:w="5386" w:type="dxa"/>
            <w:shd w:val="clear" w:color="auto" w:fill="auto"/>
          </w:tcPr>
          <w:p w:rsidR="00145DAD" w:rsidRPr="009C6347" w:rsidRDefault="00EC732B" w:rsidP="00EC7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проект Правил изменит статью 63 в Приложении XVII к Регламенту (ЕС) № 1907/2006.</w:t>
            </w:r>
          </w:p>
          <w:p w:rsidR="00EC732B" w:rsidRPr="009C6347" w:rsidRDefault="00EC732B" w:rsidP="00EC73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 запретило бы использование свинца и соединений свинца в изделиях, изготовленных из полимеров или сополимеров винилхлорида, а также их размещение на рынке в изделиях из ПВХ, если концентрация свинца (выраженная в виде металла) равна или превышает 0,1 % по массе материала ПВХ. Ограничения по времени </w:t>
            </w:r>
            <w:r w:rsidRPr="009C6347">
              <w:rPr>
                <w:sz w:val="24"/>
                <w:szCs w:val="24"/>
                <w:lang w:val="kk-KZ"/>
              </w:rPr>
              <w:lastRenderedPageBreak/>
              <w:t>из этого предела предусмотрены для жесткого и гибкого переработанного материала ПВХ и для сепараторов ПВХ-кремнезема в свинцово-кислотных батареях.</w:t>
            </w:r>
          </w:p>
        </w:tc>
        <w:tc>
          <w:tcPr>
            <w:tcW w:w="2268" w:type="dxa"/>
            <w:shd w:val="clear" w:color="auto" w:fill="auto"/>
          </w:tcPr>
          <w:p w:rsidR="00145DAD" w:rsidRPr="009C6347" w:rsidRDefault="00145DAD" w:rsidP="00345A2D">
            <w:pPr>
              <w:jc w:val="both"/>
              <w:rPr>
                <w:sz w:val="24"/>
                <w:szCs w:val="24"/>
                <w:lang w:val="kk-KZ"/>
              </w:rPr>
            </w:pPr>
          </w:p>
        </w:tc>
      </w:tr>
      <w:tr w:rsidR="00512B01" w:rsidRPr="009C6347" w:rsidTr="00345A2D">
        <w:trPr>
          <w:trHeight w:val="361"/>
        </w:trPr>
        <w:tc>
          <w:tcPr>
            <w:tcW w:w="710" w:type="dxa"/>
            <w:vMerge w:val="restart"/>
            <w:shd w:val="clear" w:color="auto" w:fill="auto"/>
          </w:tcPr>
          <w:p w:rsidR="00512B01" w:rsidRPr="009C6347" w:rsidRDefault="00512B01" w:rsidP="00345A2D">
            <w:pPr>
              <w:numPr>
                <w:ilvl w:val="0"/>
                <w:numId w:val="6"/>
              </w:numPr>
              <w:ind w:left="0" w:firstLine="0"/>
              <w:jc w:val="both"/>
              <w:rPr>
                <w:sz w:val="24"/>
                <w:szCs w:val="24"/>
                <w:lang w:val="kk-KZ"/>
              </w:rPr>
            </w:pPr>
          </w:p>
        </w:tc>
        <w:tc>
          <w:tcPr>
            <w:tcW w:w="2268" w:type="dxa"/>
            <w:shd w:val="clear" w:color="auto" w:fill="auto"/>
          </w:tcPr>
          <w:p w:rsidR="00512B01" w:rsidRPr="009C6347" w:rsidRDefault="00512B01" w:rsidP="00EC732B">
            <w:pPr>
              <w:jc w:val="right"/>
              <w:rPr>
                <w:b/>
                <w:sz w:val="24"/>
                <w:szCs w:val="24"/>
              </w:rPr>
            </w:pPr>
            <w:r w:rsidRPr="009C6347">
              <w:rPr>
                <w:b/>
                <w:sz w:val="24"/>
                <w:szCs w:val="24"/>
              </w:rPr>
              <w:t>G/TBT/N/CAN/594</w:t>
            </w:r>
          </w:p>
        </w:tc>
        <w:tc>
          <w:tcPr>
            <w:tcW w:w="5386" w:type="dxa"/>
            <w:shd w:val="clear" w:color="auto" w:fill="auto"/>
          </w:tcPr>
          <w:p w:rsidR="00512B01" w:rsidRPr="009C6347" w:rsidRDefault="00BE2894" w:rsidP="008C65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Предлагаемые пределы концентрации летучих органических соединений для определенных продуктов (76 страниц на английском и французском языках)</w:t>
            </w:r>
          </w:p>
        </w:tc>
        <w:tc>
          <w:tcPr>
            <w:tcW w:w="2268" w:type="dxa"/>
            <w:shd w:val="clear" w:color="auto" w:fill="auto"/>
          </w:tcPr>
          <w:p w:rsidR="00512B01" w:rsidRPr="009C6347" w:rsidRDefault="00D12976" w:rsidP="00345A2D">
            <w:pPr>
              <w:jc w:val="both"/>
              <w:rPr>
                <w:sz w:val="24"/>
                <w:szCs w:val="24"/>
                <w:lang w:val="kk-KZ"/>
              </w:rPr>
            </w:pPr>
            <w:r w:rsidRPr="009C6347">
              <w:rPr>
                <w:sz w:val="24"/>
                <w:szCs w:val="24"/>
                <w:lang w:val="kk-KZ"/>
              </w:rPr>
              <w:t xml:space="preserve">19 сентября 2019 года </w:t>
            </w:r>
          </w:p>
        </w:tc>
      </w:tr>
      <w:tr w:rsidR="00512B01" w:rsidRPr="009C6347" w:rsidTr="00E71DA4">
        <w:trPr>
          <w:trHeight w:val="196"/>
        </w:trPr>
        <w:tc>
          <w:tcPr>
            <w:tcW w:w="710" w:type="dxa"/>
            <w:vMerge/>
            <w:shd w:val="clear" w:color="auto" w:fill="auto"/>
          </w:tcPr>
          <w:p w:rsidR="00512B01" w:rsidRPr="009C6347" w:rsidRDefault="00512B01" w:rsidP="00345A2D">
            <w:pPr>
              <w:numPr>
                <w:ilvl w:val="0"/>
                <w:numId w:val="6"/>
              </w:numPr>
              <w:ind w:left="0" w:firstLine="0"/>
              <w:jc w:val="both"/>
              <w:rPr>
                <w:sz w:val="24"/>
                <w:szCs w:val="24"/>
                <w:lang w:val="kk-KZ"/>
              </w:rPr>
            </w:pPr>
          </w:p>
        </w:tc>
        <w:tc>
          <w:tcPr>
            <w:tcW w:w="2268" w:type="dxa"/>
            <w:shd w:val="clear" w:color="auto" w:fill="auto"/>
          </w:tcPr>
          <w:p w:rsidR="00512B01" w:rsidRPr="009C6347" w:rsidRDefault="00512B01" w:rsidP="00416042">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512B01" w:rsidRPr="009C6347" w:rsidRDefault="00BE2894" w:rsidP="00BE28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Некоторые продукты, в том числе средства личной гигиены, средства для ухода за автомобилем и бытовой техникой, клеи, средства для удаления клея, герметики, другие продукты.</w:t>
            </w:r>
          </w:p>
        </w:tc>
        <w:tc>
          <w:tcPr>
            <w:tcW w:w="2268" w:type="dxa"/>
            <w:shd w:val="clear" w:color="auto" w:fill="auto"/>
          </w:tcPr>
          <w:p w:rsidR="00512B01" w:rsidRPr="009C6347" w:rsidRDefault="00512B01" w:rsidP="00345A2D">
            <w:pPr>
              <w:jc w:val="both"/>
              <w:rPr>
                <w:sz w:val="24"/>
                <w:szCs w:val="24"/>
                <w:lang w:val="kk-KZ"/>
              </w:rPr>
            </w:pPr>
          </w:p>
        </w:tc>
      </w:tr>
      <w:tr w:rsidR="00512B01" w:rsidRPr="009C6347" w:rsidTr="00345A2D">
        <w:trPr>
          <w:trHeight w:val="361"/>
        </w:trPr>
        <w:tc>
          <w:tcPr>
            <w:tcW w:w="710" w:type="dxa"/>
            <w:vMerge/>
            <w:shd w:val="clear" w:color="auto" w:fill="auto"/>
          </w:tcPr>
          <w:p w:rsidR="00512B01" w:rsidRPr="009C6347" w:rsidRDefault="00512B01" w:rsidP="00345A2D">
            <w:pPr>
              <w:numPr>
                <w:ilvl w:val="0"/>
                <w:numId w:val="6"/>
              </w:numPr>
              <w:ind w:left="0" w:firstLine="0"/>
              <w:jc w:val="both"/>
              <w:rPr>
                <w:sz w:val="24"/>
                <w:szCs w:val="24"/>
                <w:lang w:val="kk-KZ"/>
              </w:rPr>
            </w:pPr>
          </w:p>
        </w:tc>
        <w:tc>
          <w:tcPr>
            <w:tcW w:w="2268" w:type="dxa"/>
            <w:shd w:val="clear" w:color="auto" w:fill="auto"/>
          </w:tcPr>
          <w:p w:rsidR="00512B01" w:rsidRPr="009C6347" w:rsidRDefault="00BE2894" w:rsidP="00416042">
            <w:pPr>
              <w:pBdr>
                <w:between w:val="single" w:sz="6" w:space="1" w:color="auto"/>
              </w:pBdr>
              <w:jc w:val="both"/>
              <w:rPr>
                <w:sz w:val="24"/>
                <w:szCs w:val="24"/>
              </w:rPr>
            </w:pPr>
            <w:r w:rsidRPr="009C6347">
              <w:rPr>
                <w:sz w:val="24"/>
                <w:szCs w:val="24"/>
              </w:rPr>
              <w:t xml:space="preserve">Канада </w:t>
            </w:r>
          </w:p>
        </w:tc>
        <w:tc>
          <w:tcPr>
            <w:tcW w:w="5386" w:type="dxa"/>
            <w:shd w:val="clear" w:color="auto" w:fill="auto"/>
          </w:tcPr>
          <w:p w:rsidR="00512B01" w:rsidRPr="009C6347" w:rsidRDefault="00D12976" w:rsidP="00D129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Правила (предлагаемые правила) «Предложенные пределы </w:t>
            </w:r>
            <w:r w:rsidR="00BE2894" w:rsidRPr="009C6347">
              <w:rPr>
                <w:sz w:val="24"/>
                <w:szCs w:val="24"/>
                <w:lang w:val="kk-KZ"/>
              </w:rPr>
              <w:t>концентрации летучих органических соединений для некоторых продуктов</w:t>
            </w:r>
            <w:r w:rsidRPr="009C6347">
              <w:rPr>
                <w:sz w:val="24"/>
                <w:szCs w:val="24"/>
                <w:lang w:val="kk-KZ"/>
              </w:rPr>
              <w:t>»</w:t>
            </w:r>
            <w:r w:rsidR="00BE2894" w:rsidRPr="009C6347">
              <w:rPr>
                <w:sz w:val="24"/>
                <w:szCs w:val="24"/>
                <w:lang w:val="kk-KZ"/>
              </w:rPr>
              <w:t xml:space="preserve"> будут запрещать импорт и производство продуктов, которые превышают установленные пределы концентрации летучих органических соединений (ЛОС) примерно в 130 категориях продуктов и подкатегориях. Продукты включают средства личной гигиены, автомобильные и бытовые средства обслуживания; к</w:t>
            </w:r>
            <w:r w:rsidRPr="009C6347">
              <w:rPr>
                <w:sz w:val="24"/>
                <w:szCs w:val="24"/>
                <w:lang w:val="kk-KZ"/>
              </w:rPr>
              <w:t>леи, удалители клея, герметики</w:t>
            </w:r>
            <w:r w:rsidR="00BE2894" w:rsidRPr="009C6347">
              <w:rPr>
                <w:sz w:val="24"/>
                <w:szCs w:val="24"/>
                <w:lang w:val="kk-KZ"/>
              </w:rPr>
              <w:t>; и другие продукты. Эти продукты используются бытовыми, институциональными и коммерческими потребителями и способствуют выбросам ЛОС. Предлагаемые правила будут, по возможности, согласовываться с Правилами потребительских товаров Совета по воздушным ресурсам штата Калифорния 2010 года.</w:t>
            </w:r>
            <w:r w:rsidRPr="009C6347">
              <w:rPr>
                <w:sz w:val="24"/>
                <w:szCs w:val="24"/>
                <w:lang w:val="kk-KZ"/>
              </w:rPr>
              <w:t xml:space="preserve">  </w:t>
            </w:r>
          </w:p>
        </w:tc>
        <w:tc>
          <w:tcPr>
            <w:tcW w:w="2268" w:type="dxa"/>
            <w:shd w:val="clear" w:color="auto" w:fill="auto"/>
          </w:tcPr>
          <w:p w:rsidR="00512B01" w:rsidRPr="009C6347" w:rsidRDefault="00512B01" w:rsidP="00345A2D">
            <w:pPr>
              <w:jc w:val="both"/>
              <w:rPr>
                <w:sz w:val="24"/>
                <w:szCs w:val="24"/>
                <w:lang w:val="kk-KZ"/>
              </w:rPr>
            </w:pPr>
          </w:p>
        </w:tc>
      </w:tr>
      <w:tr w:rsidR="00512B01" w:rsidRPr="009C6347" w:rsidTr="00345A2D">
        <w:trPr>
          <w:trHeight w:val="361"/>
        </w:trPr>
        <w:tc>
          <w:tcPr>
            <w:tcW w:w="710" w:type="dxa"/>
            <w:vMerge w:val="restart"/>
            <w:shd w:val="clear" w:color="auto" w:fill="auto"/>
          </w:tcPr>
          <w:p w:rsidR="00512B01" w:rsidRPr="009C6347" w:rsidRDefault="00512B01"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B55FB5" w:rsidP="00B55FB5">
            <w:pPr>
              <w:jc w:val="both"/>
              <w:rPr>
                <w:b/>
                <w:sz w:val="24"/>
                <w:szCs w:val="24"/>
                <w:lang w:val="en-GB" w:eastAsia="en-US"/>
              </w:rPr>
            </w:pPr>
            <w:r w:rsidRPr="009C6347">
              <w:rPr>
                <w:b/>
                <w:sz w:val="24"/>
                <w:szCs w:val="24"/>
              </w:rPr>
              <w:t>G/TBT/N/BRA/890</w:t>
            </w:r>
          </w:p>
          <w:p w:rsidR="00512B01" w:rsidRPr="009C6347" w:rsidRDefault="00512B01" w:rsidP="008B73A4">
            <w:pPr>
              <w:pBdr>
                <w:between w:val="single" w:sz="6" w:space="1" w:color="auto"/>
              </w:pBdr>
              <w:jc w:val="both"/>
              <w:rPr>
                <w:sz w:val="24"/>
                <w:szCs w:val="24"/>
              </w:rPr>
            </w:pPr>
          </w:p>
        </w:tc>
        <w:tc>
          <w:tcPr>
            <w:tcW w:w="5386" w:type="dxa"/>
            <w:shd w:val="clear" w:color="auto" w:fill="auto"/>
          </w:tcPr>
          <w:p w:rsidR="00512B01" w:rsidRPr="009C6347" w:rsidRDefault="00B55FB5" w:rsidP="00C75803">
            <w:pPr>
              <w:spacing w:after="120"/>
              <w:rPr>
                <w:sz w:val="24"/>
                <w:szCs w:val="24"/>
                <w:lang w:val="kk-KZ"/>
              </w:rPr>
            </w:pPr>
            <w:r w:rsidRPr="009C6347">
              <w:rPr>
                <w:sz w:val="24"/>
                <w:szCs w:val="24"/>
                <w:lang w:val="kk-KZ"/>
              </w:rPr>
              <w:t>Указ 322 от 3 июля 2019 года. (1 страница на португальском языке)</w:t>
            </w:r>
          </w:p>
        </w:tc>
        <w:tc>
          <w:tcPr>
            <w:tcW w:w="2268" w:type="dxa"/>
            <w:shd w:val="clear" w:color="auto" w:fill="auto"/>
          </w:tcPr>
          <w:p w:rsidR="00512B01" w:rsidRPr="009C6347" w:rsidRDefault="00B55FB5" w:rsidP="00345A2D">
            <w:pPr>
              <w:jc w:val="both"/>
              <w:rPr>
                <w:sz w:val="24"/>
                <w:szCs w:val="24"/>
                <w:lang w:val="kk-KZ"/>
              </w:rPr>
            </w:pPr>
            <w:r w:rsidRPr="009C6347">
              <w:rPr>
                <w:sz w:val="24"/>
                <w:szCs w:val="24"/>
                <w:lang w:val="kk-KZ"/>
              </w:rPr>
              <w:t xml:space="preserve">60 дней с момента уведомления </w:t>
            </w:r>
          </w:p>
        </w:tc>
      </w:tr>
      <w:tr w:rsidR="00B55FB5" w:rsidRPr="009C6347" w:rsidTr="00345A2D">
        <w:trPr>
          <w:trHeight w:val="361"/>
        </w:trPr>
        <w:tc>
          <w:tcPr>
            <w:tcW w:w="710" w:type="dxa"/>
            <w:vMerge/>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B55FB5" w:rsidP="00767815">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B55FB5" w:rsidRPr="009C6347" w:rsidRDefault="00B55FB5" w:rsidP="00B55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Публичное образение к комментариям</w:t>
            </w:r>
          </w:p>
        </w:tc>
        <w:tc>
          <w:tcPr>
            <w:tcW w:w="2268" w:type="dxa"/>
            <w:shd w:val="clear" w:color="auto" w:fill="auto"/>
          </w:tcPr>
          <w:p w:rsidR="00B55FB5" w:rsidRPr="009C6347" w:rsidRDefault="00B55FB5" w:rsidP="00345A2D">
            <w:pPr>
              <w:jc w:val="both"/>
              <w:rPr>
                <w:sz w:val="24"/>
                <w:szCs w:val="24"/>
                <w:lang w:val="kk-KZ"/>
              </w:rPr>
            </w:pPr>
          </w:p>
        </w:tc>
      </w:tr>
      <w:tr w:rsidR="00B55FB5" w:rsidRPr="009C6347" w:rsidTr="00345A2D">
        <w:trPr>
          <w:trHeight w:val="361"/>
        </w:trPr>
        <w:tc>
          <w:tcPr>
            <w:tcW w:w="710" w:type="dxa"/>
            <w:vMerge/>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B55FB5" w:rsidP="00416042">
            <w:pPr>
              <w:pBdr>
                <w:between w:val="single" w:sz="6" w:space="1" w:color="auto"/>
              </w:pBdr>
              <w:jc w:val="both"/>
              <w:rPr>
                <w:sz w:val="24"/>
                <w:szCs w:val="24"/>
                <w:lang w:val="kk-KZ"/>
              </w:rPr>
            </w:pPr>
            <w:r w:rsidRPr="009C6347">
              <w:rPr>
                <w:sz w:val="24"/>
                <w:szCs w:val="24"/>
                <w:lang w:val="kk-KZ"/>
              </w:rPr>
              <w:t>Бразилия</w:t>
            </w:r>
          </w:p>
        </w:tc>
        <w:tc>
          <w:tcPr>
            <w:tcW w:w="5386" w:type="dxa"/>
            <w:shd w:val="clear" w:color="auto" w:fill="auto"/>
          </w:tcPr>
          <w:p w:rsidR="00B55FB5" w:rsidRPr="009C6347" w:rsidRDefault="00B55FB5" w:rsidP="00B55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институт метрологии, качества и технологии (INMETRO) инициировал процесс разработки Общего регламента продукции и услуг в рамках сферы регулирования Inmetro. Таким образом, он запускает общественный опрос для содействия участию общественности в таком процессе.</w:t>
            </w:r>
          </w:p>
        </w:tc>
        <w:tc>
          <w:tcPr>
            <w:tcW w:w="2268" w:type="dxa"/>
            <w:shd w:val="clear" w:color="auto" w:fill="auto"/>
          </w:tcPr>
          <w:p w:rsidR="00B55FB5" w:rsidRPr="009C6347" w:rsidRDefault="00B55FB5" w:rsidP="00345A2D">
            <w:pPr>
              <w:jc w:val="both"/>
              <w:rPr>
                <w:sz w:val="24"/>
                <w:szCs w:val="24"/>
                <w:lang w:val="kk-KZ"/>
              </w:rPr>
            </w:pPr>
          </w:p>
        </w:tc>
      </w:tr>
      <w:tr w:rsidR="00B55FB5" w:rsidRPr="00D03B6E"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FD452E" w:rsidRPr="009C6347" w:rsidRDefault="00FD452E" w:rsidP="00FD452E">
            <w:pPr>
              <w:jc w:val="both"/>
              <w:rPr>
                <w:b/>
                <w:sz w:val="24"/>
                <w:szCs w:val="24"/>
                <w:lang w:val="en-GB" w:eastAsia="en-US"/>
              </w:rPr>
            </w:pPr>
            <w:r w:rsidRPr="009C6347">
              <w:rPr>
                <w:b/>
                <w:sz w:val="24"/>
                <w:szCs w:val="24"/>
                <w:lang w:val="en-US"/>
              </w:rPr>
              <w:t>G/TBT/N/BRA/740/Add.1</w:t>
            </w:r>
          </w:p>
          <w:p w:rsidR="00B55FB5" w:rsidRPr="009C6347" w:rsidRDefault="00B55FB5" w:rsidP="00416042">
            <w:pPr>
              <w:pBdr>
                <w:between w:val="single" w:sz="6" w:space="1" w:color="auto"/>
              </w:pBdr>
              <w:jc w:val="both"/>
              <w:rPr>
                <w:sz w:val="24"/>
                <w:szCs w:val="24"/>
                <w:lang w:val="en-GB"/>
              </w:rPr>
            </w:pPr>
          </w:p>
        </w:tc>
        <w:tc>
          <w:tcPr>
            <w:tcW w:w="5386" w:type="dxa"/>
            <w:shd w:val="clear" w:color="auto" w:fill="auto"/>
          </w:tcPr>
          <w:p w:rsidR="00B55FB5" w:rsidRPr="009C6347" w:rsidRDefault="00FD452E" w:rsidP="00C7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FD452E" w:rsidRPr="009C6347" w:rsidRDefault="00FD452E" w:rsidP="00C7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12 июля 2019 года распространяется по просьбе делегации Бразилии.</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Национальный институт метрологии, качества и технологии - Inmetro, издал Постановление № 296 от 12 июня 2019 года, утверждающее Технический регламент </w:t>
            </w:r>
            <w:r w:rsidRPr="009C6347">
              <w:rPr>
                <w:i/>
                <w:sz w:val="24"/>
                <w:szCs w:val="24"/>
                <w:lang w:val="kk-KZ"/>
              </w:rPr>
              <w:t>Mercosur</w:t>
            </w:r>
            <w:r w:rsidRPr="009C6347">
              <w:rPr>
                <w:sz w:val="24"/>
                <w:szCs w:val="24"/>
                <w:lang w:val="kk-KZ"/>
              </w:rPr>
              <w:t xml:space="preserve"> о маркировке текстильной продукции, включенный в приложение I к настоящему Постановлению в соответствии с Постановлением 221 от 23 августа 2017 года.</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Он отменяет Постановление Inmetro № 45 от 17 января 2011 года в течение 24 месяцев с даты публикации данного Постановления.</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указ вступает в силу со дня его опубликования.</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Полный текст доступен на португальском языке и может быть загружен по адресу:</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http://www.inmetro.gov.br/legislacao/rtac/pdf/RTAC002583.pdf</w:t>
            </w:r>
          </w:p>
        </w:tc>
        <w:tc>
          <w:tcPr>
            <w:tcW w:w="2268" w:type="dxa"/>
            <w:shd w:val="clear" w:color="auto" w:fill="auto"/>
          </w:tcPr>
          <w:p w:rsidR="00B55FB5" w:rsidRPr="009C6347" w:rsidRDefault="00B55FB5" w:rsidP="00345A2D">
            <w:pPr>
              <w:jc w:val="both"/>
              <w:rPr>
                <w:sz w:val="24"/>
                <w:szCs w:val="24"/>
                <w:lang w:val="kk-KZ"/>
              </w:rPr>
            </w:pPr>
          </w:p>
        </w:tc>
      </w:tr>
      <w:tr w:rsidR="00FD452E" w:rsidRPr="009C6347" w:rsidTr="00345A2D">
        <w:trPr>
          <w:trHeight w:val="361"/>
        </w:trPr>
        <w:tc>
          <w:tcPr>
            <w:tcW w:w="710" w:type="dxa"/>
            <w:vMerge/>
            <w:shd w:val="clear" w:color="auto" w:fill="auto"/>
          </w:tcPr>
          <w:p w:rsidR="00FD452E" w:rsidRPr="009C6347" w:rsidRDefault="00FD452E" w:rsidP="00345A2D">
            <w:pPr>
              <w:numPr>
                <w:ilvl w:val="0"/>
                <w:numId w:val="6"/>
              </w:numPr>
              <w:ind w:left="0" w:firstLine="0"/>
              <w:jc w:val="both"/>
              <w:rPr>
                <w:sz w:val="24"/>
                <w:szCs w:val="24"/>
                <w:lang w:val="kk-KZ"/>
              </w:rPr>
            </w:pPr>
          </w:p>
        </w:tc>
        <w:tc>
          <w:tcPr>
            <w:tcW w:w="2268" w:type="dxa"/>
            <w:shd w:val="clear" w:color="auto" w:fill="auto"/>
          </w:tcPr>
          <w:p w:rsidR="00FD452E" w:rsidRPr="009C6347" w:rsidRDefault="00FD452E" w:rsidP="00767815">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FD452E" w:rsidRPr="009C6347" w:rsidRDefault="00FD452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452E" w:rsidRPr="009C6347" w:rsidRDefault="00FD452E" w:rsidP="00345A2D">
            <w:pPr>
              <w:jc w:val="both"/>
              <w:rPr>
                <w:sz w:val="24"/>
                <w:szCs w:val="24"/>
                <w:lang w:val="kk-KZ"/>
              </w:rPr>
            </w:pPr>
          </w:p>
        </w:tc>
      </w:tr>
      <w:tr w:rsidR="00FD452E" w:rsidRPr="009C6347" w:rsidTr="00345A2D">
        <w:trPr>
          <w:trHeight w:val="361"/>
        </w:trPr>
        <w:tc>
          <w:tcPr>
            <w:tcW w:w="710" w:type="dxa"/>
            <w:vMerge/>
            <w:shd w:val="clear" w:color="auto" w:fill="auto"/>
          </w:tcPr>
          <w:p w:rsidR="00FD452E" w:rsidRPr="009C6347" w:rsidRDefault="00FD452E" w:rsidP="00345A2D">
            <w:pPr>
              <w:numPr>
                <w:ilvl w:val="0"/>
                <w:numId w:val="6"/>
              </w:numPr>
              <w:ind w:left="0" w:firstLine="0"/>
              <w:jc w:val="both"/>
              <w:rPr>
                <w:sz w:val="24"/>
                <w:szCs w:val="24"/>
                <w:lang w:val="kk-KZ"/>
              </w:rPr>
            </w:pPr>
          </w:p>
        </w:tc>
        <w:tc>
          <w:tcPr>
            <w:tcW w:w="2268" w:type="dxa"/>
            <w:shd w:val="clear" w:color="auto" w:fill="auto"/>
          </w:tcPr>
          <w:p w:rsidR="00FD452E" w:rsidRPr="009C6347" w:rsidRDefault="00FD452E" w:rsidP="00767815">
            <w:pPr>
              <w:pBdr>
                <w:between w:val="single" w:sz="6" w:space="1" w:color="auto"/>
              </w:pBdr>
              <w:jc w:val="both"/>
              <w:rPr>
                <w:sz w:val="24"/>
                <w:szCs w:val="24"/>
                <w:lang w:val="kk-KZ"/>
              </w:rPr>
            </w:pPr>
            <w:r w:rsidRPr="009C6347">
              <w:rPr>
                <w:sz w:val="24"/>
                <w:szCs w:val="24"/>
                <w:lang w:val="kk-KZ"/>
              </w:rPr>
              <w:t>Бразилия</w:t>
            </w:r>
          </w:p>
        </w:tc>
        <w:tc>
          <w:tcPr>
            <w:tcW w:w="5386" w:type="dxa"/>
            <w:shd w:val="clear" w:color="auto" w:fill="auto"/>
          </w:tcPr>
          <w:p w:rsidR="00FD452E" w:rsidRPr="009C6347" w:rsidRDefault="00FD452E" w:rsidP="00C758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452E" w:rsidRPr="009C6347" w:rsidRDefault="00FD452E" w:rsidP="00345A2D">
            <w:pPr>
              <w:jc w:val="both"/>
              <w:rPr>
                <w:sz w:val="24"/>
                <w:szCs w:val="24"/>
                <w:lang w:val="kk-KZ"/>
              </w:rPr>
            </w:pPr>
          </w:p>
        </w:tc>
      </w:tr>
      <w:tr w:rsidR="00FD452E" w:rsidRPr="00D03B6E" w:rsidTr="00345A2D">
        <w:trPr>
          <w:trHeight w:val="361"/>
        </w:trPr>
        <w:tc>
          <w:tcPr>
            <w:tcW w:w="710" w:type="dxa"/>
            <w:vMerge w:val="restart"/>
            <w:shd w:val="clear" w:color="auto" w:fill="auto"/>
          </w:tcPr>
          <w:p w:rsidR="00FD452E" w:rsidRPr="009C6347" w:rsidRDefault="00FD452E" w:rsidP="00345A2D">
            <w:pPr>
              <w:numPr>
                <w:ilvl w:val="0"/>
                <w:numId w:val="6"/>
              </w:numPr>
              <w:ind w:left="0" w:firstLine="0"/>
              <w:jc w:val="both"/>
              <w:rPr>
                <w:sz w:val="24"/>
                <w:szCs w:val="24"/>
                <w:lang w:val="kk-KZ"/>
              </w:rPr>
            </w:pPr>
          </w:p>
        </w:tc>
        <w:tc>
          <w:tcPr>
            <w:tcW w:w="2268" w:type="dxa"/>
            <w:shd w:val="clear" w:color="auto" w:fill="auto"/>
          </w:tcPr>
          <w:p w:rsidR="00FD452E" w:rsidRPr="009C6347" w:rsidRDefault="00FD452E" w:rsidP="00FD452E">
            <w:pPr>
              <w:jc w:val="both"/>
              <w:rPr>
                <w:b/>
                <w:sz w:val="24"/>
                <w:szCs w:val="24"/>
                <w:lang w:val="en-GB" w:eastAsia="en-US"/>
              </w:rPr>
            </w:pPr>
            <w:r w:rsidRPr="009C6347">
              <w:rPr>
                <w:b/>
                <w:sz w:val="24"/>
                <w:szCs w:val="24"/>
                <w:lang w:val="en-US"/>
              </w:rPr>
              <w:t>G/TBT/N/BRA/323/Add.5</w:t>
            </w:r>
          </w:p>
          <w:p w:rsidR="00FD452E" w:rsidRPr="009C6347" w:rsidRDefault="00FD452E" w:rsidP="00767815">
            <w:pPr>
              <w:pBdr>
                <w:between w:val="single" w:sz="6" w:space="1" w:color="auto"/>
              </w:pBdr>
              <w:jc w:val="both"/>
              <w:rPr>
                <w:sz w:val="24"/>
                <w:szCs w:val="24"/>
                <w:lang w:val="en-GB"/>
              </w:rPr>
            </w:pPr>
          </w:p>
        </w:tc>
        <w:tc>
          <w:tcPr>
            <w:tcW w:w="5386" w:type="dxa"/>
            <w:shd w:val="clear" w:color="auto" w:fill="auto"/>
          </w:tcPr>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12 июля 2019 года распространяется по просьбе делегации Бразилии.</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институт метрологии, качества и технологии - Inmetro издал Указ 272 от 1 июля 2019 года об утверждении коррективов к требованиям оценки соответствия для перевозимых контейнеров для сжиженного нефтяного газа (GLP) в связи с новыми материалами, используемыми в контейнерах в соответствии с министерским актом № 74 от 7 февраля 2012 года и Указ 418 от 5 ноября 2010 года, установленные в Приложении к настоящему Указу.</w:t>
            </w:r>
          </w:p>
          <w:p w:rsidR="00FD452E" w:rsidRPr="009C6347" w:rsidRDefault="001F0FBC"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общественное обсуждение</w:t>
            </w:r>
            <w:r w:rsidR="00FD452E" w:rsidRPr="009C6347">
              <w:rPr>
                <w:sz w:val="24"/>
                <w:szCs w:val="24"/>
                <w:lang w:val="kk-KZ"/>
              </w:rPr>
              <w:t xml:space="preserve">, </w:t>
            </w:r>
            <w:r w:rsidRPr="009C6347">
              <w:rPr>
                <w:sz w:val="24"/>
                <w:szCs w:val="24"/>
                <w:lang w:val="kk-KZ"/>
              </w:rPr>
              <w:t>которое вызвало</w:t>
            </w:r>
            <w:r w:rsidR="00FD452E" w:rsidRPr="009C6347">
              <w:rPr>
                <w:sz w:val="24"/>
                <w:szCs w:val="24"/>
                <w:lang w:val="kk-KZ"/>
              </w:rPr>
              <w:t xml:space="preserve"> утвержденные требования, была опубликована Постановлением 447 от 20 ноября 2018 года.</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указ вступает в силу со дня его опубликования.</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Полный текст доступен на португальском языке и может быть загружен по адресу:</w:t>
            </w:r>
          </w:p>
          <w:p w:rsidR="00FD452E" w:rsidRPr="009C6347" w:rsidRDefault="00FD452E" w:rsidP="00FD45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http://www.inmetro.gov.br/legislacao/rtac/pdf/RTAC002582.pdf</w:t>
            </w:r>
          </w:p>
        </w:tc>
        <w:tc>
          <w:tcPr>
            <w:tcW w:w="2268" w:type="dxa"/>
            <w:shd w:val="clear" w:color="auto" w:fill="auto"/>
          </w:tcPr>
          <w:p w:rsidR="00FD452E" w:rsidRPr="009C6347" w:rsidRDefault="00FD452E" w:rsidP="00657312">
            <w:pPr>
              <w:jc w:val="both"/>
              <w:rPr>
                <w:sz w:val="24"/>
                <w:szCs w:val="24"/>
                <w:lang w:val="kk-KZ"/>
              </w:rPr>
            </w:pPr>
          </w:p>
        </w:tc>
      </w:tr>
      <w:tr w:rsidR="00FD452E" w:rsidRPr="009C6347" w:rsidTr="00345A2D">
        <w:trPr>
          <w:trHeight w:val="361"/>
        </w:trPr>
        <w:tc>
          <w:tcPr>
            <w:tcW w:w="710" w:type="dxa"/>
            <w:vMerge/>
            <w:shd w:val="clear" w:color="auto" w:fill="auto"/>
          </w:tcPr>
          <w:p w:rsidR="00FD452E" w:rsidRPr="009C6347" w:rsidRDefault="00FD452E" w:rsidP="00345A2D">
            <w:pPr>
              <w:numPr>
                <w:ilvl w:val="0"/>
                <w:numId w:val="6"/>
              </w:numPr>
              <w:ind w:left="0" w:firstLine="0"/>
              <w:jc w:val="both"/>
              <w:rPr>
                <w:sz w:val="24"/>
                <w:szCs w:val="24"/>
                <w:lang w:val="kk-KZ"/>
              </w:rPr>
            </w:pPr>
          </w:p>
        </w:tc>
        <w:tc>
          <w:tcPr>
            <w:tcW w:w="2268" w:type="dxa"/>
            <w:shd w:val="clear" w:color="auto" w:fill="auto"/>
          </w:tcPr>
          <w:p w:rsidR="00FD452E" w:rsidRPr="009C6347" w:rsidRDefault="00FD452E" w:rsidP="00767815">
            <w:pPr>
              <w:pBdr>
                <w:between w:val="single" w:sz="6" w:space="1" w:color="auto"/>
              </w:pBdr>
              <w:jc w:val="both"/>
              <w:rPr>
                <w:sz w:val="24"/>
                <w:szCs w:val="24"/>
                <w:lang w:val="kk-KZ"/>
              </w:rPr>
            </w:pPr>
            <w:r w:rsidRPr="009C6347">
              <w:rPr>
                <w:sz w:val="24"/>
                <w:szCs w:val="24"/>
                <w:lang w:val="kk-KZ"/>
              </w:rPr>
              <w:t xml:space="preserve">12  июля 2019 года </w:t>
            </w:r>
          </w:p>
        </w:tc>
        <w:tc>
          <w:tcPr>
            <w:tcW w:w="5386" w:type="dxa"/>
            <w:shd w:val="clear" w:color="auto" w:fill="auto"/>
          </w:tcPr>
          <w:p w:rsidR="00FD452E" w:rsidRPr="009C6347" w:rsidRDefault="00FD452E" w:rsidP="00665D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452E" w:rsidRPr="009C6347" w:rsidRDefault="00FD452E" w:rsidP="00345A2D">
            <w:pPr>
              <w:jc w:val="both"/>
              <w:rPr>
                <w:sz w:val="24"/>
                <w:szCs w:val="24"/>
                <w:lang w:val="kk-KZ"/>
              </w:rPr>
            </w:pPr>
          </w:p>
        </w:tc>
      </w:tr>
      <w:tr w:rsidR="00FD452E" w:rsidRPr="009C6347" w:rsidTr="00345A2D">
        <w:trPr>
          <w:trHeight w:val="361"/>
        </w:trPr>
        <w:tc>
          <w:tcPr>
            <w:tcW w:w="710" w:type="dxa"/>
            <w:vMerge/>
            <w:shd w:val="clear" w:color="auto" w:fill="auto"/>
          </w:tcPr>
          <w:p w:rsidR="00FD452E" w:rsidRPr="009C6347" w:rsidRDefault="00FD452E" w:rsidP="00345A2D">
            <w:pPr>
              <w:numPr>
                <w:ilvl w:val="0"/>
                <w:numId w:val="6"/>
              </w:numPr>
              <w:ind w:left="0" w:firstLine="0"/>
              <w:jc w:val="both"/>
              <w:rPr>
                <w:sz w:val="24"/>
                <w:szCs w:val="24"/>
                <w:lang w:val="kk-KZ"/>
              </w:rPr>
            </w:pPr>
          </w:p>
        </w:tc>
        <w:tc>
          <w:tcPr>
            <w:tcW w:w="2268" w:type="dxa"/>
            <w:shd w:val="clear" w:color="auto" w:fill="auto"/>
          </w:tcPr>
          <w:p w:rsidR="00FD452E" w:rsidRPr="009C6347" w:rsidRDefault="00FD452E" w:rsidP="00767815">
            <w:pPr>
              <w:pBdr>
                <w:between w:val="single" w:sz="6" w:space="1" w:color="auto"/>
              </w:pBdr>
              <w:jc w:val="both"/>
              <w:rPr>
                <w:sz w:val="24"/>
                <w:szCs w:val="24"/>
                <w:lang w:val="kk-KZ"/>
              </w:rPr>
            </w:pPr>
            <w:r w:rsidRPr="009C6347">
              <w:rPr>
                <w:sz w:val="24"/>
                <w:szCs w:val="24"/>
                <w:lang w:val="kk-KZ"/>
              </w:rPr>
              <w:t>Бразилия</w:t>
            </w:r>
          </w:p>
        </w:tc>
        <w:tc>
          <w:tcPr>
            <w:tcW w:w="5386" w:type="dxa"/>
            <w:shd w:val="clear" w:color="auto" w:fill="auto"/>
          </w:tcPr>
          <w:p w:rsidR="00FD452E" w:rsidRPr="009C6347" w:rsidRDefault="00FD452E" w:rsidP="00B029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D452E" w:rsidRPr="009C6347" w:rsidRDefault="00FD452E"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1F0FBC" w:rsidRPr="009C6347" w:rsidRDefault="001F0FBC" w:rsidP="001F0FBC">
            <w:pPr>
              <w:jc w:val="both"/>
              <w:rPr>
                <w:b/>
                <w:sz w:val="24"/>
                <w:szCs w:val="24"/>
                <w:lang w:val="en-GB" w:eastAsia="en-US"/>
              </w:rPr>
            </w:pPr>
            <w:r w:rsidRPr="009C6347">
              <w:rPr>
                <w:b/>
                <w:sz w:val="24"/>
                <w:szCs w:val="24"/>
              </w:rPr>
              <w:t>G/TBT/N/USA/1502</w:t>
            </w:r>
          </w:p>
          <w:p w:rsidR="00B55FB5" w:rsidRPr="009C6347" w:rsidRDefault="00B55FB5" w:rsidP="008B73A4">
            <w:pPr>
              <w:pBdr>
                <w:between w:val="single" w:sz="6" w:space="1" w:color="auto"/>
              </w:pBdr>
              <w:jc w:val="both"/>
              <w:rPr>
                <w:sz w:val="24"/>
                <w:szCs w:val="24"/>
                <w:lang w:val="kk-KZ"/>
              </w:rPr>
            </w:pPr>
          </w:p>
        </w:tc>
        <w:tc>
          <w:tcPr>
            <w:tcW w:w="5386" w:type="dxa"/>
            <w:shd w:val="clear" w:color="auto" w:fill="auto"/>
          </w:tcPr>
          <w:p w:rsidR="00B55FB5" w:rsidRPr="009C6347" w:rsidRDefault="00DA164E" w:rsidP="00230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Исключение некоторых стандартов заполнения (Standards of Fill) для вина (8 страниц, на английском языке)</w:t>
            </w:r>
          </w:p>
        </w:tc>
        <w:tc>
          <w:tcPr>
            <w:tcW w:w="2268" w:type="dxa"/>
            <w:shd w:val="clear" w:color="auto" w:fill="auto"/>
          </w:tcPr>
          <w:p w:rsidR="00B55FB5" w:rsidRPr="009C6347" w:rsidRDefault="000A3DD9" w:rsidP="00345A2D">
            <w:pPr>
              <w:jc w:val="both"/>
              <w:rPr>
                <w:sz w:val="24"/>
                <w:szCs w:val="24"/>
                <w:lang w:val="kk-KZ"/>
              </w:rPr>
            </w:pPr>
            <w:r w:rsidRPr="009C6347">
              <w:rPr>
                <w:sz w:val="24"/>
                <w:szCs w:val="24"/>
                <w:lang w:val="kk-KZ"/>
              </w:rPr>
              <w:t xml:space="preserve">30 августа 2019 года </w:t>
            </w:r>
          </w:p>
        </w:tc>
      </w:tr>
      <w:tr w:rsidR="001F0FBC" w:rsidRPr="009C6347" w:rsidTr="00B706F3">
        <w:trPr>
          <w:trHeight w:val="222"/>
        </w:trPr>
        <w:tc>
          <w:tcPr>
            <w:tcW w:w="710" w:type="dxa"/>
            <w:vMerge/>
            <w:shd w:val="clear" w:color="auto" w:fill="auto"/>
          </w:tcPr>
          <w:p w:rsidR="001F0FBC" w:rsidRPr="009C6347" w:rsidRDefault="001F0FBC" w:rsidP="00345A2D">
            <w:pPr>
              <w:numPr>
                <w:ilvl w:val="0"/>
                <w:numId w:val="6"/>
              </w:numPr>
              <w:ind w:left="0" w:firstLine="0"/>
              <w:jc w:val="both"/>
              <w:rPr>
                <w:sz w:val="24"/>
                <w:szCs w:val="24"/>
                <w:lang w:val="kk-KZ"/>
              </w:rPr>
            </w:pPr>
          </w:p>
        </w:tc>
        <w:tc>
          <w:tcPr>
            <w:tcW w:w="2268" w:type="dxa"/>
            <w:shd w:val="clear" w:color="auto" w:fill="auto"/>
          </w:tcPr>
          <w:p w:rsidR="001F0FBC" w:rsidRPr="009C6347" w:rsidRDefault="001F0FBC" w:rsidP="00767815">
            <w:pPr>
              <w:pBdr>
                <w:between w:val="single" w:sz="6" w:space="1" w:color="auto"/>
              </w:pBdr>
              <w:jc w:val="both"/>
              <w:rPr>
                <w:sz w:val="24"/>
                <w:szCs w:val="24"/>
                <w:lang w:val="kk-KZ"/>
              </w:rPr>
            </w:pPr>
            <w:r w:rsidRPr="009C6347">
              <w:rPr>
                <w:sz w:val="24"/>
                <w:szCs w:val="24"/>
                <w:lang w:val="kk-KZ"/>
              </w:rPr>
              <w:t xml:space="preserve">15  июля 2019 года </w:t>
            </w:r>
          </w:p>
        </w:tc>
        <w:tc>
          <w:tcPr>
            <w:tcW w:w="5386" w:type="dxa"/>
            <w:shd w:val="clear" w:color="auto" w:fill="auto"/>
          </w:tcPr>
          <w:p w:rsidR="001F0FBC" w:rsidRPr="009C6347" w:rsidRDefault="0068110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Вино; Вино из свежего винограда, в том числе спиртованное вино; виноградный сорт должен отличаться от товарной позиции 20.09 (HS 2204); Алкогольные напитки (ICS 67.160.10)</w:t>
            </w:r>
          </w:p>
        </w:tc>
        <w:tc>
          <w:tcPr>
            <w:tcW w:w="2268" w:type="dxa"/>
            <w:shd w:val="clear" w:color="auto" w:fill="auto"/>
          </w:tcPr>
          <w:p w:rsidR="001F0FBC" w:rsidRPr="009C6347" w:rsidRDefault="001F0FBC" w:rsidP="00345A2D">
            <w:pPr>
              <w:jc w:val="both"/>
              <w:rPr>
                <w:sz w:val="24"/>
                <w:szCs w:val="24"/>
                <w:lang w:val="kk-KZ"/>
              </w:rPr>
            </w:pPr>
          </w:p>
        </w:tc>
      </w:tr>
      <w:tr w:rsidR="001F0FBC" w:rsidRPr="009C6347" w:rsidTr="00345A2D">
        <w:trPr>
          <w:trHeight w:val="361"/>
        </w:trPr>
        <w:tc>
          <w:tcPr>
            <w:tcW w:w="710" w:type="dxa"/>
            <w:vMerge/>
            <w:shd w:val="clear" w:color="auto" w:fill="auto"/>
          </w:tcPr>
          <w:p w:rsidR="001F0FBC" w:rsidRPr="009C6347" w:rsidRDefault="001F0FBC" w:rsidP="00345A2D">
            <w:pPr>
              <w:numPr>
                <w:ilvl w:val="0"/>
                <w:numId w:val="6"/>
              </w:numPr>
              <w:ind w:left="0" w:firstLine="0"/>
              <w:jc w:val="both"/>
              <w:rPr>
                <w:sz w:val="24"/>
                <w:szCs w:val="24"/>
                <w:lang w:val="kk-KZ"/>
              </w:rPr>
            </w:pPr>
          </w:p>
        </w:tc>
        <w:tc>
          <w:tcPr>
            <w:tcW w:w="2268" w:type="dxa"/>
            <w:shd w:val="clear" w:color="auto" w:fill="auto"/>
          </w:tcPr>
          <w:p w:rsidR="001F0FBC" w:rsidRPr="009C6347" w:rsidRDefault="001F0FBC" w:rsidP="00767815">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1F0FBC" w:rsidRPr="009C6347" w:rsidRDefault="000A3DD9" w:rsidP="000A3D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этом документе Бюро по налогам и торговле алкоголя и табака (TTB) рассматривает многочисленные петиции, в которых содержится просьба о внесении поправки в правила, регулирующие контейнеры для вина, для обеспечения дополнительных разрешенных стандартов наполнения. Предлагается исключить </w:t>
            </w:r>
            <w:r w:rsidRPr="009C6347">
              <w:rPr>
                <w:sz w:val="24"/>
                <w:szCs w:val="24"/>
                <w:lang w:val="kk-KZ"/>
              </w:rPr>
              <w:lastRenderedPageBreak/>
              <w:t>все, кроме минимального стандарта наполнения для винных контейнеров, и, таким образом, устранить ненужные нормативные требования и предоставить потребителям более широкие возможности покупки. Приветствуется комментарии по поводу предлагаемого дерегулирования, а также запрашиваются комментарии относительно преимуществ таких альтернатив, как добавление новых утвержденных стандартов заполнения и разработка ускоренного процесса добавления дополнительных стандартов в будущем. Все эти подходы устранят ограничения, которые препятствуют конкуренции и движению товаров во внутренней и международной торговле.</w:t>
            </w:r>
          </w:p>
        </w:tc>
        <w:tc>
          <w:tcPr>
            <w:tcW w:w="2268" w:type="dxa"/>
            <w:shd w:val="clear" w:color="auto" w:fill="auto"/>
          </w:tcPr>
          <w:p w:rsidR="001F0FBC" w:rsidRPr="009C6347" w:rsidRDefault="001F0FBC"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9005C8" w:rsidRPr="009C6347" w:rsidRDefault="009005C8" w:rsidP="009005C8">
            <w:pPr>
              <w:jc w:val="both"/>
              <w:rPr>
                <w:b/>
                <w:sz w:val="24"/>
                <w:szCs w:val="24"/>
                <w:lang w:val="en-GB" w:eastAsia="en-US"/>
              </w:rPr>
            </w:pPr>
            <w:r w:rsidRPr="009C6347">
              <w:rPr>
                <w:b/>
                <w:sz w:val="24"/>
                <w:szCs w:val="24"/>
              </w:rPr>
              <w:t>G/TBT/N/USA/1501</w:t>
            </w:r>
          </w:p>
          <w:p w:rsidR="00B55FB5" w:rsidRPr="009C6347" w:rsidRDefault="00B55FB5" w:rsidP="009005C8">
            <w:pPr>
              <w:pBdr>
                <w:between w:val="single" w:sz="6" w:space="1" w:color="auto"/>
              </w:pBdr>
              <w:ind w:firstLine="708"/>
              <w:jc w:val="both"/>
              <w:rPr>
                <w:sz w:val="24"/>
                <w:szCs w:val="24"/>
              </w:rPr>
            </w:pPr>
          </w:p>
        </w:tc>
        <w:tc>
          <w:tcPr>
            <w:tcW w:w="5386" w:type="dxa"/>
            <w:shd w:val="clear" w:color="auto" w:fill="auto"/>
          </w:tcPr>
          <w:p w:rsidR="00B55FB5" w:rsidRPr="009C6347" w:rsidRDefault="009005C8" w:rsidP="00D65A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Устранение некоторых стандартов наполнения для дистиллированных спиртных напитков; Поправка к Положению о маркировке содержимого солодового напитка (10 страниц, на английском языке)</w:t>
            </w:r>
          </w:p>
        </w:tc>
        <w:tc>
          <w:tcPr>
            <w:tcW w:w="2268" w:type="dxa"/>
            <w:shd w:val="clear" w:color="auto" w:fill="auto"/>
          </w:tcPr>
          <w:p w:rsidR="00B55FB5" w:rsidRPr="009C6347" w:rsidRDefault="00792E30" w:rsidP="00345A2D">
            <w:pPr>
              <w:jc w:val="both"/>
              <w:rPr>
                <w:sz w:val="24"/>
                <w:szCs w:val="24"/>
              </w:rPr>
            </w:pPr>
            <w:r w:rsidRPr="009C6347">
              <w:rPr>
                <w:sz w:val="24"/>
                <w:szCs w:val="24"/>
                <w:lang w:val="en-US"/>
              </w:rPr>
              <w:t xml:space="preserve">30 </w:t>
            </w:r>
            <w:r w:rsidRPr="009C6347">
              <w:rPr>
                <w:sz w:val="24"/>
                <w:szCs w:val="24"/>
              </w:rPr>
              <w:t xml:space="preserve">августа 2019 года </w:t>
            </w:r>
          </w:p>
        </w:tc>
      </w:tr>
      <w:tr w:rsidR="009005C8" w:rsidRPr="009C6347" w:rsidTr="00345A2D">
        <w:trPr>
          <w:trHeight w:val="361"/>
        </w:trPr>
        <w:tc>
          <w:tcPr>
            <w:tcW w:w="710" w:type="dxa"/>
            <w:vMerge/>
            <w:shd w:val="clear" w:color="auto" w:fill="auto"/>
          </w:tcPr>
          <w:p w:rsidR="009005C8" w:rsidRPr="009C6347" w:rsidRDefault="009005C8" w:rsidP="00345A2D">
            <w:pPr>
              <w:numPr>
                <w:ilvl w:val="0"/>
                <w:numId w:val="6"/>
              </w:numPr>
              <w:ind w:left="0" w:firstLine="0"/>
              <w:jc w:val="both"/>
              <w:rPr>
                <w:sz w:val="24"/>
                <w:szCs w:val="24"/>
                <w:lang w:val="kk-KZ"/>
              </w:rPr>
            </w:pPr>
          </w:p>
        </w:tc>
        <w:tc>
          <w:tcPr>
            <w:tcW w:w="2268" w:type="dxa"/>
            <w:shd w:val="clear" w:color="auto" w:fill="auto"/>
          </w:tcPr>
          <w:p w:rsidR="009005C8" w:rsidRPr="009C6347" w:rsidRDefault="009005C8" w:rsidP="00767815">
            <w:pPr>
              <w:pBdr>
                <w:between w:val="single" w:sz="6" w:space="1" w:color="auto"/>
              </w:pBdr>
              <w:jc w:val="both"/>
              <w:rPr>
                <w:sz w:val="24"/>
                <w:szCs w:val="24"/>
                <w:lang w:val="kk-KZ"/>
              </w:rPr>
            </w:pPr>
            <w:r w:rsidRPr="009C6347">
              <w:rPr>
                <w:sz w:val="24"/>
                <w:szCs w:val="24"/>
                <w:lang w:val="kk-KZ"/>
              </w:rPr>
              <w:t xml:space="preserve">15  июля 2019 года </w:t>
            </w:r>
          </w:p>
        </w:tc>
        <w:tc>
          <w:tcPr>
            <w:tcW w:w="5386" w:type="dxa"/>
            <w:shd w:val="clear" w:color="auto" w:fill="auto"/>
          </w:tcPr>
          <w:p w:rsidR="009005C8" w:rsidRPr="009C6347" w:rsidRDefault="00792E3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Спиртные напитки, солодовые напитки; Пиво из солода (HS 2203); Алкогольные напитки (ICS 67.160.10)</w:t>
            </w:r>
          </w:p>
        </w:tc>
        <w:tc>
          <w:tcPr>
            <w:tcW w:w="2268" w:type="dxa"/>
            <w:shd w:val="clear" w:color="auto" w:fill="auto"/>
          </w:tcPr>
          <w:p w:rsidR="009005C8" w:rsidRPr="009C6347" w:rsidRDefault="009005C8" w:rsidP="00345A2D">
            <w:pPr>
              <w:jc w:val="both"/>
              <w:rPr>
                <w:sz w:val="24"/>
                <w:szCs w:val="24"/>
                <w:lang w:val="kk-KZ"/>
              </w:rPr>
            </w:pPr>
          </w:p>
        </w:tc>
      </w:tr>
      <w:tr w:rsidR="009005C8" w:rsidRPr="009C6347" w:rsidTr="00345A2D">
        <w:trPr>
          <w:trHeight w:val="361"/>
        </w:trPr>
        <w:tc>
          <w:tcPr>
            <w:tcW w:w="710" w:type="dxa"/>
            <w:vMerge/>
            <w:shd w:val="clear" w:color="auto" w:fill="auto"/>
          </w:tcPr>
          <w:p w:rsidR="009005C8" w:rsidRPr="009C6347" w:rsidRDefault="009005C8" w:rsidP="00345A2D">
            <w:pPr>
              <w:numPr>
                <w:ilvl w:val="0"/>
                <w:numId w:val="6"/>
              </w:numPr>
              <w:ind w:left="0" w:firstLine="0"/>
              <w:jc w:val="both"/>
              <w:rPr>
                <w:sz w:val="24"/>
                <w:szCs w:val="24"/>
                <w:lang w:val="kk-KZ"/>
              </w:rPr>
            </w:pPr>
          </w:p>
        </w:tc>
        <w:tc>
          <w:tcPr>
            <w:tcW w:w="2268" w:type="dxa"/>
            <w:shd w:val="clear" w:color="auto" w:fill="auto"/>
          </w:tcPr>
          <w:p w:rsidR="009005C8" w:rsidRPr="009C6347" w:rsidRDefault="009005C8" w:rsidP="00767815">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9005C8" w:rsidRPr="009C6347" w:rsidRDefault="00792E30"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Управление по вопросам налогообложения и лицензирования торговли алкогольными напитками и табачными изделиями (TTB) рассматривает петиции, в которых содержится просьба о внесении поправки в правила, регулирующие контейнеры для спиртных напитков, для обеспечения дополнительных разрешенных стандартов наполнения. TTB предлагает исключить все, кроме минимальных и максимальных стандартов наполнения для контейнеров с дистиллированным спиртом, и, таким образом, устранить ненужные нормативные требования и предоставить потребителям более широкие возможности покупки. ТТБ приветствует комментарии по поводу предлагаемого дерегулирования, а также запрашивает комментарии относительно альтернатив, таких как добавление новых утвержденных стандартов заполнения и разработка ускоренного процесса добавления дополнительных стандартов в будущем. Все эти подходы устранят ограничения, которые препятствуют конкуренции и движению товаров во внутренней и международной торговле.</w:t>
            </w:r>
          </w:p>
        </w:tc>
        <w:tc>
          <w:tcPr>
            <w:tcW w:w="2268" w:type="dxa"/>
            <w:shd w:val="clear" w:color="auto" w:fill="auto"/>
          </w:tcPr>
          <w:p w:rsidR="009005C8" w:rsidRPr="009C6347" w:rsidRDefault="009005C8" w:rsidP="00345A2D">
            <w:pPr>
              <w:jc w:val="both"/>
              <w:rPr>
                <w:sz w:val="24"/>
                <w:szCs w:val="24"/>
                <w:lang w:val="kk-KZ"/>
              </w:rPr>
            </w:pPr>
          </w:p>
        </w:tc>
      </w:tr>
      <w:tr w:rsidR="00B55FB5" w:rsidRPr="00D03B6E"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792E30" w:rsidRPr="009C6347" w:rsidRDefault="00792E30" w:rsidP="00792E30">
            <w:pPr>
              <w:jc w:val="both"/>
              <w:rPr>
                <w:b/>
                <w:sz w:val="24"/>
                <w:szCs w:val="24"/>
                <w:lang w:val="es-ES" w:eastAsia="en-US"/>
              </w:rPr>
            </w:pPr>
            <w:r w:rsidRPr="009C6347">
              <w:rPr>
                <w:b/>
                <w:sz w:val="24"/>
                <w:szCs w:val="24"/>
                <w:lang w:val="es-ES"/>
              </w:rPr>
              <w:t>G/TBT/N/USA/1499/Add.1</w:t>
            </w:r>
          </w:p>
          <w:p w:rsidR="00B55FB5" w:rsidRPr="009C6347" w:rsidRDefault="00B55FB5" w:rsidP="008B73A4">
            <w:pPr>
              <w:pBdr>
                <w:between w:val="single" w:sz="6" w:space="1" w:color="auto"/>
              </w:pBdr>
              <w:jc w:val="both"/>
              <w:rPr>
                <w:sz w:val="24"/>
                <w:szCs w:val="24"/>
                <w:lang w:val="es-ES"/>
              </w:rPr>
            </w:pPr>
          </w:p>
        </w:tc>
        <w:tc>
          <w:tcPr>
            <w:tcW w:w="5386" w:type="dxa"/>
            <w:shd w:val="clear" w:color="auto" w:fill="auto"/>
          </w:tcPr>
          <w:p w:rsidR="00B55FB5" w:rsidRPr="009C6347" w:rsidRDefault="00792E30"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792E30" w:rsidRPr="009C6347" w:rsidRDefault="00792E30" w:rsidP="00B970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15 июля 2019 года распространяется по просьбе делегации Соединенных Штатов Америки.</w:t>
            </w:r>
          </w:p>
          <w:p w:rsidR="00792E30" w:rsidRPr="009C6347" w:rsidRDefault="00792E30"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НАЗВАНИЕ: Стандарты производительности для </w:t>
            </w:r>
            <w:r w:rsidRPr="009C6347">
              <w:rPr>
                <w:sz w:val="24"/>
                <w:szCs w:val="24"/>
                <w:lang w:val="kk-KZ"/>
              </w:rPr>
              <w:lastRenderedPageBreak/>
              <w:t>стационарных двигателей внутреннего сгорания с воспламенением от сжатия</w:t>
            </w:r>
          </w:p>
          <w:p w:rsidR="00792E30" w:rsidRPr="009C6347" w:rsidRDefault="00792E30"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Агентство по охране окружающей среды (EPA)</w:t>
            </w:r>
          </w:p>
          <w:p w:rsidR="00792E30" w:rsidRPr="009C6347" w:rsidRDefault="00792E30"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окончательное правило</w:t>
            </w:r>
          </w:p>
          <w:p w:rsidR="00792E30" w:rsidRPr="009C6347" w:rsidRDefault="00792E30"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Агентство по охране окружающей среды США (EPA) предпринимает окончательное действие для обнародования поправок к Стандартам производительности стационарных двигателей внутреннего сгорания с воспламенением от сжатия. Это окончательное действие пересматривает стандарты выбросов твердых частиц (ТЧ) для новых стационарных двигателей с воспламенением от сжатия (CI), расположенных в отдаленных районах Аляски.</w:t>
            </w:r>
          </w:p>
          <w:p w:rsidR="00792E30" w:rsidRPr="009C6347" w:rsidRDefault="00792E30"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Прямое окончательное правило вступает в силу 3 октября 2019 года без дополнительного уведомления, если EPA не получит существенные отрицательные письменные комментарии к 5 августа 2019 года по поправкам или если к 10 июля 2019 года будет запрошено публичное слушание. EPA опубликует своевременный отзыв в Федеральном реестре, уточнив, какие положения вступят в силу, а какие отменяются из-за негативных комментариев.</w:t>
            </w:r>
          </w:p>
          <w:p w:rsidR="00792E30" w:rsidRPr="009C6347" w:rsidRDefault="00282645" w:rsidP="00792E30">
            <w:pPr>
              <w:spacing w:after="120"/>
              <w:rPr>
                <w:sz w:val="24"/>
                <w:szCs w:val="24"/>
                <w:lang w:val="kk-KZ"/>
              </w:rPr>
            </w:pPr>
            <w:hyperlink r:id="rId9" w:history="1">
              <w:r w:rsidR="00792E30" w:rsidRPr="009C6347">
                <w:rPr>
                  <w:rStyle w:val="a9"/>
                  <w:sz w:val="24"/>
                  <w:szCs w:val="24"/>
                  <w:lang w:val="kk-KZ"/>
                </w:rPr>
                <w:t>https://www.govinfo.gov/content/pkg/FR-2019-07-05/html/2019-14372.htm</w:t>
              </w:r>
            </w:hyperlink>
            <w:r w:rsidR="00792E30" w:rsidRPr="009C6347">
              <w:rPr>
                <w:sz w:val="24"/>
                <w:szCs w:val="24"/>
                <w:lang w:val="kk-KZ"/>
              </w:rPr>
              <w:t xml:space="preserve"> </w:t>
            </w:r>
            <w:hyperlink r:id="rId10" w:history="1">
              <w:r w:rsidR="00792E30" w:rsidRPr="009C6347">
                <w:rPr>
                  <w:rStyle w:val="a9"/>
                  <w:sz w:val="24"/>
                  <w:szCs w:val="24"/>
                  <w:lang w:val="kk-KZ"/>
                </w:rPr>
                <w:t>https://www.govinfo.gov/content/pkg/FR-2019-07-05/pdf/2019-14372.pdf</w:t>
              </w:r>
            </w:hyperlink>
            <w:r w:rsidR="00792E30" w:rsidRPr="009C6347">
              <w:rPr>
                <w:sz w:val="24"/>
                <w:szCs w:val="24"/>
                <w:lang w:val="kk-KZ"/>
              </w:rPr>
              <w:t xml:space="preserve"> </w:t>
            </w:r>
            <w:hyperlink r:id="rId11" w:history="1">
              <w:r w:rsidR="00792E30" w:rsidRPr="009C6347">
                <w:rPr>
                  <w:rStyle w:val="a9"/>
                  <w:sz w:val="24"/>
                  <w:szCs w:val="24"/>
                  <w:lang w:val="kk-KZ"/>
                </w:rPr>
                <w:t>https://members.wto.org/crnattachments/2019/TBT/USA/19_3946_00_e.pdf</w:t>
              </w:r>
            </w:hyperlink>
            <w:bookmarkStart w:id="2" w:name="spsMeasureAddress"/>
            <w:bookmarkEnd w:id="2"/>
          </w:p>
          <w:p w:rsidR="00792E30" w:rsidRPr="009C6347" w:rsidRDefault="00792E30" w:rsidP="00792E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55FB5" w:rsidRPr="009C6347" w:rsidRDefault="00B55FB5" w:rsidP="00345A2D">
            <w:pPr>
              <w:jc w:val="both"/>
              <w:rPr>
                <w:sz w:val="24"/>
                <w:szCs w:val="24"/>
                <w:lang w:val="kk-KZ"/>
              </w:rPr>
            </w:pPr>
          </w:p>
        </w:tc>
      </w:tr>
      <w:tr w:rsidR="00792E30" w:rsidRPr="009C6347" w:rsidTr="00345A2D">
        <w:trPr>
          <w:trHeight w:val="361"/>
        </w:trPr>
        <w:tc>
          <w:tcPr>
            <w:tcW w:w="710" w:type="dxa"/>
            <w:vMerge/>
            <w:shd w:val="clear" w:color="auto" w:fill="auto"/>
          </w:tcPr>
          <w:p w:rsidR="00792E30" w:rsidRPr="009C6347" w:rsidRDefault="00792E30" w:rsidP="00345A2D">
            <w:pPr>
              <w:numPr>
                <w:ilvl w:val="0"/>
                <w:numId w:val="6"/>
              </w:numPr>
              <w:ind w:left="0" w:firstLine="0"/>
              <w:jc w:val="both"/>
              <w:rPr>
                <w:sz w:val="24"/>
                <w:szCs w:val="24"/>
                <w:lang w:val="kk-KZ"/>
              </w:rPr>
            </w:pPr>
          </w:p>
        </w:tc>
        <w:tc>
          <w:tcPr>
            <w:tcW w:w="2268" w:type="dxa"/>
            <w:shd w:val="clear" w:color="auto" w:fill="auto"/>
          </w:tcPr>
          <w:p w:rsidR="00792E30" w:rsidRPr="009C6347" w:rsidRDefault="00792E30" w:rsidP="00767815">
            <w:pPr>
              <w:pBdr>
                <w:between w:val="single" w:sz="6" w:space="1" w:color="auto"/>
              </w:pBdr>
              <w:jc w:val="both"/>
              <w:rPr>
                <w:sz w:val="24"/>
                <w:szCs w:val="24"/>
                <w:lang w:val="kk-KZ"/>
              </w:rPr>
            </w:pPr>
            <w:r w:rsidRPr="009C6347">
              <w:rPr>
                <w:sz w:val="24"/>
                <w:szCs w:val="24"/>
                <w:lang w:val="kk-KZ"/>
              </w:rPr>
              <w:t xml:space="preserve">15  июля 2019 года </w:t>
            </w:r>
          </w:p>
        </w:tc>
        <w:tc>
          <w:tcPr>
            <w:tcW w:w="5386" w:type="dxa"/>
            <w:shd w:val="clear" w:color="auto" w:fill="auto"/>
          </w:tcPr>
          <w:p w:rsidR="00792E30" w:rsidRPr="009C6347" w:rsidRDefault="00792E3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92E30" w:rsidRPr="009C6347" w:rsidRDefault="00792E30" w:rsidP="00345A2D">
            <w:pPr>
              <w:jc w:val="both"/>
              <w:rPr>
                <w:sz w:val="24"/>
                <w:szCs w:val="24"/>
                <w:lang w:val="kk-KZ"/>
              </w:rPr>
            </w:pPr>
          </w:p>
        </w:tc>
      </w:tr>
      <w:tr w:rsidR="00792E30" w:rsidRPr="009C6347" w:rsidTr="00345A2D">
        <w:trPr>
          <w:trHeight w:val="361"/>
        </w:trPr>
        <w:tc>
          <w:tcPr>
            <w:tcW w:w="710" w:type="dxa"/>
            <w:vMerge/>
            <w:shd w:val="clear" w:color="auto" w:fill="auto"/>
          </w:tcPr>
          <w:p w:rsidR="00792E30" w:rsidRPr="009C6347" w:rsidRDefault="00792E30" w:rsidP="00345A2D">
            <w:pPr>
              <w:numPr>
                <w:ilvl w:val="0"/>
                <w:numId w:val="6"/>
              </w:numPr>
              <w:ind w:left="0" w:firstLine="0"/>
              <w:jc w:val="both"/>
              <w:rPr>
                <w:sz w:val="24"/>
                <w:szCs w:val="24"/>
                <w:lang w:val="kk-KZ"/>
              </w:rPr>
            </w:pPr>
          </w:p>
        </w:tc>
        <w:tc>
          <w:tcPr>
            <w:tcW w:w="2268" w:type="dxa"/>
            <w:shd w:val="clear" w:color="auto" w:fill="auto"/>
          </w:tcPr>
          <w:p w:rsidR="00792E30" w:rsidRPr="009C6347" w:rsidRDefault="00792E30" w:rsidP="00767815">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792E30" w:rsidRPr="009C6347" w:rsidRDefault="00792E30" w:rsidP="001D7F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92E30" w:rsidRPr="009C6347" w:rsidRDefault="00792E30" w:rsidP="00345A2D">
            <w:pPr>
              <w:jc w:val="both"/>
              <w:rPr>
                <w:sz w:val="24"/>
                <w:szCs w:val="24"/>
                <w:lang w:val="kk-KZ"/>
              </w:rPr>
            </w:pPr>
          </w:p>
        </w:tc>
      </w:tr>
      <w:tr w:rsidR="00B55FB5" w:rsidRPr="00D03B6E"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8E278D" w:rsidRPr="009C6347" w:rsidRDefault="008E278D" w:rsidP="008E278D">
            <w:pPr>
              <w:jc w:val="both"/>
              <w:rPr>
                <w:b/>
                <w:sz w:val="24"/>
                <w:szCs w:val="24"/>
                <w:lang w:val="en-GB" w:eastAsia="en-US"/>
              </w:rPr>
            </w:pPr>
            <w:r w:rsidRPr="009C6347">
              <w:rPr>
                <w:b/>
                <w:sz w:val="24"/>
                <w:szCs w:val="24"/>
                <w:lang w:val="en-US"/>
              </w:rPr>
              <w:t>G/TBT/N/UKR/150/Add.1</w:t>
            </w:r>
          </w:p>
          <w:p w:rsidR="00B55FB5" w:rsidRPr="009C6347" w:rsidRDefault="00B55FB5" w:rsidP="008B73A4">
            <w:pPr>
              <w:pBdr>
                <w:between w:val="single" w:sz="6" w:space="1" w:color="auto"/>
              </w:pBdr>
              <w:jc w:val="both"/>
              <w:rPr>
                <w:sz w:val="24"/>
                <w:szCs w:val="24"/>
                <w:lang w:val="en-GB"/>
              </w:rPr>
            </w:pPr>
          </w:p>
        </w:tc>
        <w:tc>
          <w:tcPr>
            <w:tcW w:w="5386" w:type="dxa"/>
            <w:shd w:val="clear" w:color="auto" w:fill="auto"/>
          </w:tcPr>
          <w:p w:rsidR="00B55FB5" w:rsidRPr="009C6347" w:rsidRDefault="008E278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8E278D" w:rsidRPr="009C6347" w:rsidRDefault="008E278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15 июля 2019 года распространяется по просьбе делегации Украины.</w:t>
            </w:r>
          </w:p>
          <w:p w:rsidR="008E278D" w:rsidRPr="009C6347" w:rsidRDefault="008E278D" w:rsidP="008E2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Украина хотела бы сообщить, что принят проект постановления Кабинета Министров Украины «О внесении изменений в постановление Кабинета Министров Украины от 10 марта 2017 года № 139» (</w:t>
            </w:r>
            <w:r w:rsidRPr="009C6347">
              <w:rPr>
                <w:b/>
                <w:sz w:val="24"/>
                <w:szCs w:val="24"/>
                <w:lang w:val="kk-KZ"/>
              </w:rPr>
              <w:t>G / TBT / N / UKR / 150</w:t>
            </w:r>
            <w:r w:rsidRPr="009C6347">
              <w:rPr>
                <w:sz w:val="24"/>
                <w:szCs w:val="24"/>
                <w:lang w:val="kk-KZ"/>
              </w:rPr>
              <w:t>) 26 июня 2019 года (резолюция № 557) и вступил в силу 3 июля 2019 года (за исключением подпункта 4 пункта 2, который вступил в силу 1 июля 2019 года).</w:t>
            </w:r>
          </w:p>
          <w:p w:rsidR="008E278D" w:rsidRPr="009C6347" w:rsidRDefault="008E278D" w:rsidP="008E2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https://zakon.rada.gov.ua/laws/show/557-2019-%D0%BF.</w:t>
            </w:r>
          </w:p>
        </w:tc>
        <w:tc>
          <w:tcPr>
            <w:tcW w:w="2268" w:type="dxa"/>
            <w:shd w:val="clear" w:color="auto" w:fill="auto"/>
          </w:tcPr>
          <w:p w:rsidR="00B55FB5" w:rsidRPr="009C6347" w:rsidRDefault="00B55FB5" w:rsidP="00345A2D">
            <w:pPr>
              <w:jc w:val="both"/>
              <w:rPr>
                <w:sz w:val="24"/>
                <w:szCs w:val="24"/>
                <w:lang w:val="kk-KZ"/>
              </w:rPr>
            </w:pPr>
          </w:p>
        </w:tc>
      </w:tr>
      <w:tr w:rsidR="008E278D" w:rsidRPr="009C6347" w:rsidTr="00345A2D">
        <w:trPr>
          <w:trHeight w:val="361"/>
        </w:trPr>
        <w:tc>
          <w:tcPr>
            <w:tcW w:w="710" w:type="dxa"/>
            <w:vMerge/>
            <w:shd w:val="clear" w:color="auto" w:fill="auto"/>
          </w:tcPr>
          <w:p w:rsidR="008E278D" w:rsidRPr="009C6347" w:rsidRDefault="008E278D" w:rsidP="00345A2D">
            <w:pPr>
              <w:numPr>
                <w:ilvl w:val="0"/>
                <w:numId w:val="6"/>
              </w:numPr>
              <w:ind w:left="0" w:firstLine="0"/>
              <w:jc w:val="both"/>
              <w:rPr>
                <w:sz w:val="24"/>
                <w:szCs w:val="24"/>
                <w:lang w:val="kk-KZ"/>
              </w:rPr>
            </w:pPr>
          </w:p>
        </w:tc>
        <w:tc>
          <w:tcPr>
            <w:tcW w:w="2268" w:type="dxa"/>
            <w:shd w:val="clear" w:color="auto" w:fill="auto"/>
          </w:tcPr>
          <w:p w:rsidR="008E278D" w:rsidRPr="009C6347" w:rsidRDefault="008E278D" w:rsidP="00767815">
            <w:pPr>
              <w:pBdr>
                <w:between w:val="single" w:sz="6" w:space="1" w:color="auto"/>
              </w:pBdr>
              <w:jc w:val="both"/>
              <w:rPr>
                <w:sz w:val="24"/>
                <w:szCs w:val="24"/>
                <w:lang w:val="kk-KZ"/>
              </w:rPr>
            </w:pPr>
            <w:r w:rsidRPr="009C6347">
              <w:rPr>
                <w:sz w:val="24"/>
                <w:szCs w:val="24"/>
                <w:lang w:val="kk-KZ"/>
              </w:rPr>
              <w:t xml:space="preserve">15  июля 2019 года </w:t>
            </w:r>
          </w:p>
        </w:tc>
        <w:tc>
          <w:tcPr>
            <w:tcW w:w="5386" w:type="dxa"/>
            <w:shd w:val="clear" w:color="auto" w:fill="auto"/>
          </w:tcPr>
          <w:p w:rsidR="008E278D" w:rsidRPr="009C6347" w:rsidRDefault="008E278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278D" w:rsidRPr="009C6347" w:rsidRDefault="008E278D" w:rsidP="00345A2D">
            <w:pPr>
              <w:jc w:val="both"/>
              <w:rPr>
                <w:sz w:val="24"/>
                <w:szCs w:val="24"/>
                <w:lang w:val="kk-KZ"/>
              </w:rPr>
            </w:pPr>
          </w:p>
        </w:tc>
      </w:tr>
      <w:tr w:rsidR="008E278D" w:rsidRPr="009C6347" w:rsidTr="00345A2D">
        <w:trPr>
          <w:trHeight w:val="361"/>
        </w:trPr>
        <w:tc>
          <w:tcPr>
            <w:tcW w:w="710" w:type="dxa"/>
            <w:vMerge/>
            <w:shd w:val="clear" w:color="auto" w:fill="auto"/>
          </w:tcPr>
          <w:p w:rsidR="008E278D" w:rsidRPr="009C6347" w:rsidRDefault="008E278D" w:rsidP="00345A2D">
            <w:pPr>
              <w:numPr>
                <w:ilvl w:val="0"/>
                <w:numId w:val="6"/>
              </w:numPr>
              <w:ind w:left="0" w:firstLine="0"/>
              <w:jc w:val="both"/>
              <w:rPr>
                <w:sz w:val="24"/>
                <w:szCs w:val="24"/>
                <w:lang w:val="kk-KZ"/>
              </w:rPr>
            </w:pPr>
          </w:p>
        </w:tc>
        <w:tc>
          <w:tcPr>
            <w:tcW w:w="2268" w:type="dxa"/>
            <w:shd w:val="clear" w:color="auto" w:fill="auto"/>
          </w:tcPr>
          <w:p w:rsidR="008E278D" w:rsidRPr="009C6347" w:rsidRDefault="008E278D" w:rsidP="00767815">
            <w:pPr>
              <w:pBdr>
                <w:between w:val="single" w:sz="6" w:space="1" w:color="auto"/>
              </w:pBdr>
              <w:jc w:val="both"/>
              <w:rPr>
                <w:sz w:val="24"/>
                <w:szCs w:val="24"/>
                <w:lang w:val="kk-KZ"/>
              </w:rPr>
            </w:pPr>
            <w:r w:rsidRPr="009C6347">
              <w:rPr>
                <w:sz w:val="24"/>
                <w:szCs w:val="24"/>
                <w:lang w:val="kk-KZ"/>
              </w:rPr>
              <w:t>Украина</w:t>
            </w:r>
          </w:p>
        </w:tc>
        <w:tc>
          <w:tcPr>
            <w:tcW w:w="5386" w:type="dxa"/>
            <w:shd w:val="clear" w:color="auto" w:fill="auto"/>
          </w:tcPr>
          <w:p w:rsidR="008E278D" w:rsidRPr="009C6347" w:rsidRDefault="008E278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278D" w:rsidRPr="009C6347" w:rsidRDefault="008E278D"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8E278D" w:rsidRPr="009C6347" w:rsidRDefault="008E278D" w:rsidP="008E278D">
            <w:pPr>
              <w:jc w:val="both"/>
              <w:rPr>
                <w:b/>
                <w:sz w:val="24"/>
                <w:szCs w:val="24"/>
                <w:lang w:val="en-GB" w:eastAsia="en-US"/>
              </w:rPr>
            </w:pPr>
            <w:r w:rsidRPr="009C6347">
              <w:rPr>
                <w:b/>
                <w:sz w:val="24"/>
                <w:szCs w:val="24"/>
                <w:lang w:val="en-US"/>
              </w:rPr>
              <w:t>G/TBT/N/UKR/135</w:t>
            </w:r>
            <w:r w:rsidRPr="009C6347">
              <w:rPr>
                <w:b/>
                <w:sz w:val="24"/>
                <w:szCs w:val="24"/>
                <w:lang w:val="en-US"/>
              </w:rPr>
              <w:lastRenderedPageBreak/>
              <w:t>/Add.2</w:t>
            </w:r>
          </w:p>
          <w:p w:rsidR="00B55FB5" w:rsidRPr="009C6347" w:rsidRDefault="00B55FB5" w:rsidP="008B73A4">
            <w:pPr>
              <w:pBdr>
                <w:between w:val="single" w:sz="6" w:space="1" w:color="auto"/>
              </w:pBdr>
              <w:jc w:val="both"/>
              <w:rPr>
                <w:sz w:val="24"/>
                <w:szCs w:val="24"/>
                <w:lang w:val="en-GB"/>
              </w:rPr>
            </w:pPr>
          </w:p>
        </w:tc>
        <w:tc>
          <w:tcPr>
            <w:tcW w:w="5386" w:type="dxa"/>
            <w:shd w:val="clear" w:color="auto" w:fill="auto"/>
          </w:tcPr>
          <w:p w:rsidR="008E278D" w:rsidRPr="009C6347" w:rsidRDefault="008E278D" w:rsidP="008E2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 xml:space="preserve">Дополнение </w:t>
            </w:r>
          </w:p>
          <w:p w:rsidR="008E278D" w:rsidRPr="009C6347" w:rsidRDefault="008E278D" w:rsidP="008E27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Следующее сообщение от 15 июля 2019 года распространяется по просьбе делегации Украины.</w:t>
            </w:r>
          </w:p>
          <w:p w:rsidR="00767815" w:rsidRPr="009C6347" w:rsidRDefault="00767815" w:rsidP="00767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Украина хотела бы проинформировать о проекте поправок к Приказу Министерства экономического развития и торговли Украины «Об утверждении Технического регламента об ограничении выбросов летучих органических соединений из-за использования органических растворителей в определенных лакокрасочных материалах для зданий и ремонта колесных транспортных средств» № 1394 от 2 октября 2018 года (заявлено </w:t>
            </w:r>
            <w:r w:rsidRPr="009C6347">
              <w:rPr>
                <w:b/>
                <w:sz w:val="24"/>
                <w:szCs w:val="24"/>
                <w:lang w:val="kk-KZ"/>
              </w:rPr>
              <w:t>G / TBT / N / UKR / 135</w:t>
            </w:r>
            <w:r w:rsidRPr="009C6347">
              <w:rPr>
                <w:sz w:val="24"/>
                <w:szCs w:val="24"/>
                <w:lang w:val="kk-KZ"/>
              </w:rPr>
              <w:t xml:space="preserve"> и </w:t>
            </w:r>
            <w:r w:rsidRPr="009C6347">
              <w:rPr>
                <w:b/>
                <w:sz w:val="24"/>
                <w:szCs w:val="24"/>
                <w:lang w:val="kk-KZ"/>
              </w:rPr>
              <w:t>G / TBT / N / UKR / 135 / Add.1</w:t>
            </w:r>
            <w:r w:rsidRPr="009C6347">
              <w:rPr>
                <w:sz w:val="24"/>
                <w:szCs w:val="24"/>
                <w:lang w:val="kk-KZ"/>
              </w:rPr>
              <w:t>).</w:t>
            </w:r>
          </w:p>
          <w:p w:rsidR="00767815" w:rsidRPr="009C6347" w:rsidRDefault="00767815" w:rsidP="00767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Целью проекта поправок к тексту Приказа является усовершенствование существующей версии - приведение срока для размещения на рынке лакокрасочной продукции, не соответствующей требованиям содержания летучих органических соединений в соответствии с требования директивы 2004/42 / EC.</w:t>
            </w:r>
          </w:p>
          <w:p w:rsidR="00767815" w:rsidRPr="009C6347" w:rsidRDefault="00767815" w:rsidP="00767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Лакокрасочная продукция, которая была введена в обращение до вступления в силу Приказа № 1394 и не соответствует всем или некоторым требованиям Технического регламента, утвержденного вышеупомянутым Приказом, может быть размещена на рынке</w:t>
            </w:r>
            <w:r w:rsidR="006225B4" w:rsidRPr="009C6347">
              <w:rPr>
                <w:sz w:val="24"/>
                <w:szCs w:val="24"/>
                <w:lang w:val="kk-KZ"/>
              </w:rPr>
              <w:t xml:space="preserve"> в течение 30 месяцев после даты</w:t>
            </w:r>
            <w:r w:rsidRPr="009C6347">
              <w:rPr>
                <w:sz w:val="24"/>
                <w:szCs w:val="24"/>
                <w:lang w:val="kk-KZ"/>
              </w:rPr>
              <w:t xml:space="preserve"> вступления в силу Приказа.</w:t>
            </w:r>
          </w:p>
          <w:p w:rsidR="00B55FB5" w:rsidRPr="009C6347" w:rsidRDefault="00767815" w:rsidP="007678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https://cutt.ly/7oFpoz</w:t>
            </w:r>
          </w:p>
        </w:tc>
        <w:tc>
          <w:tcPr>
            <w:tcW w:w="2268" w:type="dxa"/>
            <w:shd w:val="clear" w:color="auto" w:fill="auto"/>
          </w:tcPr>
          <w:p w:rsidR="00B55FB5" w:rsidRPr="009C6347" w:rsidRDefault="00B55FB5" w:rsidP="00345A2D">
            <w:pPr>
              <w:jc w:val="both"/>
              <w:rPr>
                <w:sz w:val="24"/>
                <w:szCs w:val="24"/>
                <w:lang w:val="kk-KZ"/>
              </w:rPr>
            </w:pPr>
          </w:p>
        </w:tc>
      </w:tr>
      <w:tr w:rsidR="008E278D" w:rsidRPr="009C6347" w:rsidTr="00345A2D">
        <w:trPr>
          <w:trHeight w:val="361"/>
        </w:trPr>
        <w:tc>
          <w:tcPr>
            <w:tcW w:w="710" w:type="dxa"/>
            <w:vMerge/>
            <w:shd w:val="clear" w:color="auto" w:fill="auto"/>
          </w:tcPr>
          <w:p w:rsidR="008E278D" w:rsidRPr="009C6347" w:rsidRDefault="008E278D" w:rsidP="00345A2D">
            <w:pPr>
              <w:numPr>
                <w:ilvl w:val="0"/>
                <w:numId w:val="6"/>
              </w:numPr>
              <w:ind w:left="0" w:firstLine="0"/>
              <w:jc w:val="both"/>
              <w:rPr>
                <w:sz w:val="24"/>
                <w:szCs w:val="24"/>
                <w:lang w:val="kk-KZ"/>
              </w:rPr>
            </w:pPr>
          </w:p>
        </w:tc>
        <w:tc>
          <w:tcPr>
            <w:tcW w:w="2268" w:type="dxa"/>
            <w:shd w:val="clear" w:color="auto" w:fill="auto"/>
          </w:tcPr>
          <w:p w:rsidR="008E278D" w:rsidRPr="009C6347" w:rsidRDefault="008E278D" w:rsidP="00767815">
            <w:pPr>
              <w:pBdr>
                <w:between w:val="single" w:sz="6" w:space="1" w:color="auto"/>
              </w:pBdr>
              <w:jc w:val="both"/>
              <w:rPr>
                <w:sz w:val="24"/>
                <w:szCs w:val="24"/>
                <w:lang w:val="kk-KZ"/>
              </w:rPr>
            </w:pPr>
            <w:r w:rsidRPr="009C6347">
              <w:rPr>
                <w:sz w:val="24"/>
                <w:szCs w:val="24"/>
                <w:lang w:val="kk-KZ"/>
              </w:rPr>
              <w:t xml:space="preserve">15  июля 2019 года </w:t>
            </w:r>
          </w:p>
        </w:tc>
        <w:tc>
          <w:tcPr>
            <w:tcW w:w="5386" w:type="dxa"/>
            <w:shd w:val="clear" w:color="auto" w:fill="auto"/>
          </w:tcPr>
          <w:p w:rsidR="008E278D" w:rsidRPr="009C6347" w:rsidRDefault="008E278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278D" w:rsidRPr="009C6347" w:rsidRDefault="008E278D" w:rsidP="00345A2D">
            <w:pPr>
              <w:jc w:val="both"/>
              <w:rPr>
                <w:sz w:val="24"/>
                <w:szCs w:val="24"/>
                <w:lang w:val="kk-KZ"/>
              </w:rPr>
            </w:pPr>
          </w:p>
        </w:tc>
      </w:tr>
      <w:tr w:rsidR="008E278D" w:rsidRPr="009C6347" w:rsidTr="00345A2D">
        <w:trPr>
          <w:trHeight w:val="361"/>
        </w:trPr>
        <w:tc>
          <w:tcPr>
            <w:tcW w:w="710" w:type="dxa"/>
            <w:vMerge/>
            <w:shd w:val="clear" w:color="auto" w:fill="auto"/>
          </w:tcPr>
          <w:p w:rsidR="008E278D" w:rsidRPr="009C6347" w:rsidRDefault="008E278D" w:rsidP="00345A2D">
            <w:pPr>
              <w:numPr>
                <w:ilvl w:val="0"/>
                <w:numId w:val="6"/>
              </w:numPr>
              <w:ind w:left="0" w:firstLine="0"/>
              <w:jc w:val="both"/>
              <w:rPr>
                <w:sz w:val="24"/>
                <w:szCs w:val="24"/>
                <w:lang w:val="kk-KZ"/>
              </w:rPr>
            </w:pPr>
          </w:p>
        </w:tc>
        <w:tc>
          <w:tcPr>
            <w:tcW w:w="2268" w:type="dxa"/>
            <w:shd w:val="clear" w:color="auto" w:fill="auto"/>
          </w:tcPr>
          <w:p w:rsidR="008E278D" w:rsidRPr="009C6347" w:rsidRDefault="008E278D" w:rsidP="00767815">
            <w:pPr>
              <w:pBdr>
                <w:between w:val="single" w:sz="6" w:space="1" w:color="auto"/>
              </w:pBdr>
              <w:jc w:val="both"/>
              <w:rPr>
                <w:sz w:val="24"/>
                <w:szCs w:val="24"/>
                <w:lang w:val="kk-KZ"/>
              </w:rPr>
            </w:pPr>
            <w:r w:rsidRPr="009C6347">
              <w:rPr>
                <w:sz w:val="24"/>
                <w:szCs w:val="24"/>
                <w:lang w:val="kk-KZ"/>
              </w:rPr>
              <w:t>Украина</w:t>
            </w:r>
          </w:p>
        </w:tc>
        <w:tc>
          <w:tcPr>
            <w:tcW w:w="5386" w:type="dxa"/>
            <w:shd w:val="clear" w:color="auto" w:fill="auto"/>
          </w:tcPr>
          <w:p w:rsidR="008E278D" w:rsidRPr="009C6347" w:rsidRDefault="008E278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E278D" w:rsidRPr="009C6347" w:rsidRDefault="008E278D"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EF7696" w:rsidP="008B73A4">
            <w:pPr>
              <w:pBdr>
                <w:between w:val="single" w:sz="6" w:space="1" w:color="auto"/>
              </w:pBdr>
              <w:jc w:val="both"/>
              <w:rPr>
                <w:sz w:val="24"/>
                <w:szCs w:val="24"/>
                <w:lang w:val="kk-KZ"/>
              </w:rPr>
            </w:pPr>
            <w:r w:rsidRPr="009C6347">
              <w:rPr>
                <w:sz w:val="24"/>
                <w:szCs w:val="24"/>
                <w:lang w:val="kk-KZ"/>
              </w:rPr>
              <w:t>G/TBT/N/ECU/381/Add.1/Corr.1</w:t>
            </w:r>
          </w:p>
        </w:tc>
        <w:tc>
          <w:tcPr>
            <w:tcW w:w="5386" w:type="dxa"/>
            <w:shd w:val="clear" w:color="auto" w:fill="auto"/>
          </w:tcPr>
          <w:p w:rsidR="00B55FB5" w:rsidRPr="009C6347" w:rsidRDefault="00203A7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Поправка</w:t>
            </w:r>
          </w:p>
          <w:p w:rsidR="00203A78" w:rsidRPr="009C6347" w:rsidRDefault="00203A7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10 июля 2019 года распространяется по просьбе делегации Эквадора.</w:t>
            </w:r>
          </w:p>
          <w:p w:rsidR="00203A78" w:rsidRPr="009C6347" w:rsidRDefault="00203A7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Изделия из серого и ковкого чугуна.</w:t>
            </w:r>
          </w:p>
          <w:p w:rsidR="00203A78" w:rsidRPr="009C6347" w:rsidRDefault="00203A78" w:rsidP="00203A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Республика Эквадор настоящим сообщает, что поправка 1 к Техническому регламенту Эквадора RTE INEN 062: 2015 «</w:t>
            </w:r>
            <w:r w:rsidRPr="009C6347">
              <w:rPr>
                <w:i/>
                <w:sz w:val="24"/>
                <w:szCs w:val="24"/>
                <w:lang w:val="kk-KZ"/>
              </w:rPr>
              <w:t>Серые и ковкие чугунные изделия</w:t>
            </w:r>
            <w:r w:rsidRPr="009C6347">
              <w:rPr>
                <w:sz w:val="24"/>
                <w:szCs w:val="24"/>
                <w:lang w:val="kk-KZ"/>
              </w:rPr>
              <w:t xml:space="preserve">», заявленное в документе </w:t>
            </w:r>
            <w:r w:rsidRPr="009C6347">
              <w:rPr>
                <w:b/>
                <w:sz w:val="24"/>
                <w:szCs w:val="24"/>
                <w:lang w:val="kk-KZ"/>
              </w:rPr>
              <w:t>G / TBT / N / ECU / 78 / Add.5</w:t>
            </w:r>
            <w:r w:rsidRPr="009C6347">
              <w:rPr>
                <w:sz w:val="24"/>
                <w:szCs w:val="24"/>
                <w:lang w:val="kk-KZ"/>
              </w:rPr>
              <w:t xml:space="preserve"> от 16 февраля 2015 года, была выдана Подкомитетом по качеству Министерства производства, внешней торговли, инвестиций и рыболовства в соответствии с Постановлением № MPCEIP-SC-2019-0158-R от 3 июля 2019 года, вступившим в силу с даты его подписания, без ущерба его публикации в официальном журнале.</w:t>
            </w:r>
          </w:p>
        </w:tc>
        <w:tc>
          <w:tcPr>
            <w:tcW w:w="2268" w:type="dxa"/>
            <w:shd w:val="clear" w:color="auto" w:fill="auto"/>
          </w:tcPr>
          <w:p w:rsidR="00B55FB5" w:rsidRPr="009C6347" w:rsidRDefault="00B55FB5" w:rsidP="00345A2D">
            <w:pPr>
              <w:jc w:val="both"/>
              <w:rPr>
                <w:sz w:val="24"/>
                <w:szCs w:val="24"/>
                <w:lang w:val="kk-KZ"/>
              </w:rPr>
            </w:pPr>
          </w:p>
        </w:tc>
      </w:tr>
      <w:tr w:rsidR="00EF7696" w:rsidRPr="009C6347" w:rsidTr="00345A2D">
        <w:trPr>
          <w:trHeight w:val="361"/>
        </w:trPr>
        <w:tc>
          <w:tcPr>
            <w:tcW w:w="710" w:type="dxa"/>
            <w:vMerge/>
            <w:shd w:val="clear" w:color="auto" w:fill="auto"/>
          </w:tcPr>
          <w:p w:rsidR="00EF7696" w:rsidRPr="009C6347" w:rsidRDefault="00EF7696" w:rsidP="00345A2D">
            <w:pPr>
              <w:numPr>
                <w:ilvl w:val="0"/>
                <w:numId w:val="6"/>
              </w:numPr>
              <w:ind w:left="0" w:firstLine="0"/>
              <w:jc w:val="both"/>
              <w:rPr>
                <w:sz w:val="24"/>
                <w:szCs w:val="24"/>
                <w:lang w:val="kk-KZ"/>
              </w:rPr>
            </w:pPr>
          </w:p>
        </w:tc>
        <w:tc>
          <w:tcPr>
            <w:tcW w:w="2268" w:type="dxa"/>
            <w:shd w:val="clear" w:color="auto" w:fill="auto"/>
          </w:tcPr>
          <w:p w:rsidR="00EF7696" w:rsidRPr="009C6347" w:rsidRDefault="00EF7696" w:rsidP="00C32F31">
            <w:pPr>
              <w:rPr>
                <w:sz w:val="24"/>
                <w:szCs w:val="24"/>
              </w:rPr>
            </w:pPr>
            <w:r w:rsidRPr="009C6347">
              <w:rPr>
                <w:sz w:val="24"/>
                <w:szCs w:val="24"/>
              </w:rPr>
              <w:t xml:space="preserve">15  июля 2019 года </w:t>
            </w:r>
          </w:p>
        </w:tc>
        <w:tc>
          <w:tcPr>
            <w:tcW w:w="5386" w:type="dxa"/>
            <w:shd w:val="clear" w:color="auto" w:fill="auto"/>
          </w:tcPr>
          <w:p w:rsidR="00EF7696" w:rsidRPr="009C6347" w:rsidRDefault="00EF769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F7696" w:rsidRPr="009C6347" w:rsidRDefault="00EF7696" w:rsidP="00345A2D">
            <w:pPr>
              <w:jc w:val="both"/>
              <w:rPr>
                <w:sz w:val="24"/>
                <w:szCs w:val="24"/>
                <w:lang w:val="kk-KZ"/>
              </w:rPr>
            </w:pPr>
          </w:p>
        </w:tc>
      </w:tr>
      <w:tr w:rsidR="00EF7696" w:rsidRPr="009C6347" w:rsidTr="00345A2D">
        <w:trPr>
          <w:trHeight w:val="361"/>
        </w:trPr>
        <w:tc>
          <w:tcPr>
            <w:tcW w:w="710" w:type="dxa"/>
            <w:vMerge/>
            <w:shd w:val="clear" w:color="auto" w:fill="auto"/>
          </w:tcPr>
          <w:p w:rsidR="00EF7696" w:rsidRPr="009C6347" w:rsidRDefault="00EF7696" w:rsidP="00345A2D">
            <w:pPr>
              <w:numPr>
                <w:ilvl w:val="0"/>
                <w:numId w:val="6"/>
              </w:numPr>
              <w:ind w:left="0" w:firstLine="0"/>
              <w:jc w:val="both"/>
              <w:rPr>
                <w:sz w:val="24"/>
                <w:szCs w:val="24"/>
                <w:lang w:val="kk-KZ"/>
              </w:rPr>
            </w:pPr>
          </w:p>
        </w:tc>
        <w:tc>
          <w:tcPr>
            <w:tcW w:w="2268" w:type="dxa"/>
            <w:shd w:val="clear" w:color="auto" w:fill="auto"/>
          </w:tcPr>
          <w:p w:rsidR="00EF7696" w:rsidRPr="009C6347" w:rsidRDefault="00EF7696" w:rsidP="00C32F31">
            <w:pPr>
              <w:rPr>
                <w:sz w:val="24"/>
                <w:szCs w:val="24"/>
              </w:rPr>
            </w:pPr>
            <w:r w:rsidRPr="009C6347">
              <w:rPr>
                <w:sz w:val="24"/>
                <w:szCs w:val="24"/>
              </w:rPr>
              <w:t>Эквадор</w:t>
            </w:r>
          </w:p>
        </w:tc>
        <w:tc>
          <w:tcPr>
            <w:tcW w:w="5386" w:type="dxa"/>
            <w:shd w:val="clear" w:color="auto" w:fill="auto"/>
          </w:tcPr>
          <w:p w:rsidR="00EF7696" w:rsidRPr="009C6347" w:rsidRDefault="00EF7696" w:rsidP="00A857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F7696" w:rsidRPr="009C6347" w:rsidRDefault="00EF7696"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D468D4" w:rsidP="008B73A4">
            <w:pPr>
              <w:pBdr>
                <w:between w:val="single" w:sz="6" w:space="1" w:color="auto"/>
              </w:pBdr>
              <w:jc w:val="both"/>
              <w:rPr>
                <w:b/>
                <w:sz w:val="24"/>
                <w:szCs w:val="24"/>
                <w:lang w:val="kk-KZ"/>
              </w:rPr>
            </w:pPr>
            <w:r w:rsidRPr="009C6347">
              <w:rPr>
                <w:b/>
                <w:sz w:val="24"/>
                <w:szCs w:val="24"/>
                <w:lang w:val="kk-KZ"/>
              </w:rPr>
              <w:t>G/TBT/N/ECU/347/Rev.1</w:t>
            </w:r>
          </w:p>
        </w:tc>
        <w:tc>
          <w:tcPr>
            <w:tcW w:w="5386" w:type="dxa"/>
            <w:shd w:val="clear" w:color="auto" w:fill="auto"/>
          </w:tcPr>
          <w:p w:rsidR="00B55FB5" w:rsidRPr="009C6347" w:rsidRDefault="00D468D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Проект четвертого пересмотра (4R) Эквадорского технического регламента PRTE INEN № 008 «Сварные стальные резервуары и баллоны для </w:t>
            </w:r>
            <w:r w:rsidRPr="009C6347">
              <w:rPr>
                <w:sz w:val="24"/>
                <w:szCs w:val="24"/>
                <w:lang w:val="kk-KZ"/>
              </w:rPr>
              <w:lastRenderedPageBreak/>
              <w:t>сжиженного нефтяного газа (СНГ) и их принадлежности») (11 страниц, на испанском языке)</w:t>
            </w:r>
          </w:p>
        </w:tc>
        <w:tc>
          <w:tcPr>
            <w:tcW w:w="2268" w:type="dxa"/>
            <w:shd w:val="clear" w:color="auto" w:fill="auto"/>
          </w:tcPr>
          <w:p w:rsidR="00B55FB5" w:rsidRPr="009C6347" w:rsidRDefault="00D468D4" w:rsidP="00345A2D">
            <w:pPr>
              <w:jc w:val="both"/>
              <w:rPr>
                <w:sz w:val="24"/>
                <w:szCs w:val="24"/>
                <w:lang w:val="kk-KZ"/>
              </w:rPr>
            </w:pPr>
            <w:r w:rsidRPr="009C6347">
              <w:rPr>
                <w:sz w:val="24"/>
                <w:szCs w:val="24"/>
                <w:lang w:val="kk-KZ"/>
              </w:rPr>
              <w:lastRenderedPageBreak/>
              <w:t>30 дней с моммента уведомления</w:t>
            </w:r>
          </w:p>
        </w:tc>
      </w:tr>
      <w:tr w:rsidR="00D468D4" w:rsidRPr="009C6347" w:rsidTr="00345A2D">
        <w:trPr>
          <w:trHeight w:val="361"/>
        </w:trPr>
        <w:tc>
          <w:tcPr>
            <w:tcW w:w="710" w:type="dxa"/>
            <w:vMerge/>
            <w:shd w:val="clear" w:color="auto" w:fill="auto"/>
          </w:tcPr>
          <w:p w:rsidR="00D468D4" w:rsidRPr="009C6347" w:rsidRDefault="00D468D4" w:rsidP="00345A2D">
            <w:pPr>
              <w:numPr>
                <w:ilvl w:val="0"/>
                <w:numId w:val="6"/>
              </w:numPr>
              <w:ind w:left="0" w:firstLine="0"/>
              <w:jc w:val="both"/>
              <w:rPr>
                <w:sz w:val="24"/>
                <w:szCs w:val="24"/>
                <w:lang w:val="kk-KZ"/>
              </w:rPr>
            </w:pPr>
          </w:p>
        </w:tc>
        <w:tc>
          <w:tcPr>
            <w:tcW w:w="2268" w:type="dxa"/>
            <w:shd w:val="clear" w:color="auto" w:fill="auto"/>
          </w:tcPr>
          <w:p w:rsidR="00D468D4" w:rsidRPr="009C6347" w:rsidRDefault="00D468D4" w:rsidP="00C32F31">
            <w:pPr>
              <w:rPr>
                <w:sz w:val="24"/>
                <w:szCs w:val="24"/>
              </w:rPr>
            </w:pPr>
            <w:r w:rsidRPr="009C6347">
              <w:rPr>
                <w:sz w:val="24"/>
                <w:szCs w:val="24"/>
              </w:rPr>
              <w:t xml:space="preserve">15  июля 2019 года </w:t>
            </w:r>
          </w:p>
        </w:tc>
        <w:tc>
          <w:tcPr>
            <w:tcW w:w="5386" w:type="dxa"/>
            <w:shd w:val="clear" w:color="auto" w:fill="auto"/>
          </w:tcPr>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Прочие, не армированные или не комбинированные иным образом с другими материалами, без фитингов (HS 391732); Контейнеры для сжатого или сжиженного газа, из железа или стали (HS 7311); Редукционные клапаны (HS 848110); Предохранительные клапаны (HS 848140); Прочая бытовая техника (HS 848180)</w:t>
            </w:r>
          </w:p>
        </w:tc>
        <w:tc>
          <w:tcPr>
            <w:tcW w:w="2268" w:type="dxa"/>
            <w:shd w:val="clear" w:color="auto" w:fill="auto"/>
          </w:tcPr>
          <w:p w:rsidR="00D468D4" w:rsidRPr="009C6347" w:rsidRDefault="00D468D4" w:rsidP="00345A2D">
            <w:pPr>
              <w:jc w:val="both"/>
              <w:rPr>
                <w:sz w:val="24"/>
                <w:szCs w:val="24"/>
                <w:lang w:val="kk-KZ"/>
              </w:rPr>
            </w:pPr>
          </w:p>
        </w:tc>
      </w:tr>
      <w:tr w:rsidR="00D468D4" w:rsidRPr="009C6347" w:rsidTr="00345A2D">
        <w:trPr>
          <w:trHeight w:val="361"/>
        </w:trPr>
        <w:tc>
          <w:tcPr>
            <w:tcW w:w="710" w:type="dxa"/>
            <w:vMerge/>
            <w:shd w:val="clear" w:color="auto" w:fill="auto"/>
          </w:tcPr>
          <w:p w:rsidR="00D468D4" w:rsidRPr="009C6347" w:rsidRDefault="00D468D4" w:rsidP="00345A2D">
            <w:pPr>
              <w:numPr>
                <w:ilvl w:val="0"/>
                <w:numId w:val="6"/>
              </w:numPr>
              <w:ind w:left="0" w:firstLine="0"/>
              <w:jc w:val="both"/>
              <w:rPr>
                <w:sz w:val="24"/>
                <w:szCs w:val="24"/>
                <w:lang w:val="kk-KZ"/>
              </w:rPr>
            </w:pPr>
          </w:p>
        </w:tc>
        <w:tc>
          <w:tcPr>
            <w:tcW w:w="2268" w:type="dxa"/>
            <w:shd w:val="clear" w:color="auto" w:fill="auto"/>
          </w:tcPr>
          <w:p w:rsidR="00D468D4" w:rsidRPr="009C6347" w:rsidRDefault="00D468D4" w:rsidP="00C32F31">
            <w:pPr>
              <w:rPr>
                <w:sz w:val="24"/>
                <w:szCs w:val="24"/>
              </w:rPr>
            </w:pPr>
            <w:r w:rsidRPr="009C6347">
              <w:rPr>
                <w:sz w:val="24"/>
                <w:szCs w:val="24"/>
              </w:rPr>
              <w:t>Эквадор</w:t>
            </w:r>
          </w:p>
        </w:tc>
        <w:tc>
          <w:tcPr>
            <w:tcW w:w="5386" w:type="dxa"/>
            <w:shd w:val="clear" w:color="auto" w:fill="auto"/>
          </w:tcPr>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Эквадорском техническом регламенте устанавливаются требования, которым должны отвечать сварные стальные резервуары и баллоны для сжиженного нефтяного газа (СНГ) и их комплектующие, до продажи отечественной и импортной продукции с целью защиты безопасности человека и предотвращения обманных действий.</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 относится к следующим продуктам:</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Сварные стальные баллоны для сжиженного нефтяного газа (СНГ)</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Гибкие соединительные шланги для сжиженного нефтяного газа</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Регуляторы низкого давления для СНГ</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4. Клапаны для баллонов для СНГ</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5. Клапаны с ручным управлением (быстросъемные клапаны промышленного назначения)</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6. Осмотр стальных баллонов для сжиженного нефтяного газа в обращении</w:t>
            </w:r>
          </w:p>
          <w:p w:rsidR="00D468D4" w:rsidRPr="009C6347" w:rsidRDefault="00D468D4" w:rsidP="00D4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7. Баки для сжиженного газа низкого давления</w:t>
            </w:r>
          </w:p>
        </w:tc>
        <w:tc>
          <w:tcPr>
            <w:tcW w:w="2268" w:type="dxa"/>
            <w:shd w:val="clear" w:color="auto" w:fill="auto"/>
          </w:tcPr>
          <w:p w:rsidR="00D468D4" w:rsidRPr="009C6347" w:rsidRDefault="00D468D4"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CF104D" w:rsidP="008B73A4">
            <w:pPr>
              <w:pBdr>
                <w:between w:val="single" w:sz="6" w:space="1" w:color="auto"/>
              </w:pBdr>
              <w:jc w:val="both"/>
              <w:rPr>
                <w:b/>
                <w:sz w:val="24"/>
                <w:szCs w:val="24"/>
              </w:rPr>
            </w:pPr>
            <w:r w:rsidRPr="009C6347">
              <w:rPr>
                <w:b/>
                <w:sz w:val="24"/>
                <w:szCs w:val="24"/>
              </w:rPr>
              <w:t>G/TBT/N/CIV/4</w:t>
            </w:r>
          </w:p>
        </w:tc>
        <w:tc>
          <w:tcPr>
            <w:tcW w:w="5386" w:type="dxa"/>
            <w:shd w:val="clear" w:color="auto" w:fill="auto"/>
          </w:tcPr>
          <w:p w:rsidR="00B55FB5" w:rsidRPr="009C6347" w:rsidRDefault="003F07BF"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Указ № 2017-567 от 6 сентября 2017 года об утверждении концессионных соглашений на оказание государственных услуг по проверке соответствия продукции (2 страницы, на французском языке)</w:t>
            </w:r>
          </w:p>
        </w:tc>
        <w:tc>
          <w:tcPr>
            <w:tcW w:w="2268" w:type="dxa"/>
            <w:shd w:val="clear" w:color="auto" w:fill="auto"/>
          </w:tcPr>
          <w:p w:rsidR="00B55FB5" w:rsidRPr="009C6347" w:rsidRDefault="003B11CF" w:rsidP="00345A2D">
            <w:pPr>
              <w:jc w:val="both"/>
              <w:rPr>
                <w:sz w:val="24"/>
                <w:szCs w:val="24"/>
                <w:lang w:val="kk-KZ"/>
              </w:rPr>
            </w:pPr>
            <w:r w:rsidRPr="009C6347">
              <w:rPr>
                <w:sz w:val="24"/>
                <w:szCs w:val="24"/>
                <w:lang w:val="kk-KZ"/>
              </w:rPr>
              <w:t>принят</w:t>
            </w:r>
          </w:p>
        </w:tc>
      </w:tr>
      <w:tr w:rsidR="00CF104D" w:rsidRPr="009C6347" w:rsidTr="00345A2D">
        <w:trPr>
          <w:trHeight w:val="361"/>
        </w:trPr>
        <w:tc>
          <w:tcPr>
            <w:tcW w:w="710" w:type="dxa"/>
            <w:vMerge/>
            <w:shd w:val="clear" w:color="auto" w:fill="auto"/>
          </w:tcPr>
          <w:p w:rsidR="00CF104D" w:rsidRPr="009C6347" w:rsidRDefault="00CF104D" w:rsidP="00345A2D">
            <w:pPr>
              <w:numPr>
                <w:ilvl w:val="0"/>
                <w:numId w:val="6"/>
              </w:numPr>
              <w:ind w:left="0" w:firstLine="0"/>
              <w:jc w:val="both"/>
              <w:rPr>
                <w:sz w:val="24"/>
                <w:szCs w:val="24"/>
                <w:lang w:val="kk-KZ"/>
              </w:rPr>
            </w:pPr>
          </w:p>
        </w:tc>
        <w:tc>
          <w:tcPr>
            <w:tcW w:w="2268" w:type="dxa"/>
            <w:shd w:val="clear" w:color="auto" w:fill="auto"/>
          </w:tcPr>
          <w:p w:rsidR="00CF104D" w:rsidRPr="009C6347" w:rsidRDefault="00CF104D" w:rsidP="00C32F31">
            <w:pPr>
              <w:rPr>
                <w:sz w:val="24"/>
                <w:szCs w:val="24"/>
              </w:rPr>
            </w:pPr>
            <w:r w:rsidRPr="009C6347">
              <w:rPr>
                <w:sz w:val="24"/>
                <w:szCs w:val="24"/>
              </w:rPr>
              <w:t xml:space="preserve">15  июля 2019 года </w:t>
            </w:r>
          </w:p>
        </w:tc>
        <w:tc>
          <w:tcPr>
            <w:tcW w:w="5386" w:type="dxa"/>
            <w:shd w:val="clear" w:color="auto" w:fill="auto"/>
          </w:tcPr>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Импортная продукция.</w:t>
            </w:r>
          </w:p>
          <w:p w:rsidR="00CF104D"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Продукты освобождены:</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золото и другие драгоценные металлы;</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w:t>
            </w:r>
            <w:r w:rsidRPr="009C6347">
              <w:rPr>
                <w:sz w:val="24"/>
                <w:szCs w:val="24"/>
                <w:lang w:val="kk-KZ"/>
              </w:rPr>
              <w:tab/>
              <w:t>Драгоценные камни;</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взрывчатые вещества, оружие, боеприпасы и другие средства ведения войны для национальных вооруженных сил и полиции;</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живые животные;</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свежие овощи и фрукты;</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свежая рыба и мясо, замороженные;</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растения и продукция цветоводства;</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Местные продукты и традиционные ремесла сообщества происхождения;</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Лекарственные средства и материалы, используемые при производстве лекарств;</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 газеты и периодические издания, почтовые и фискальные марки, штампованные бумаги, банкноты, чековые книжки, паспорта и некоторые печатные материалы;</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личные вещи и использованные предметы быта;</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Подержанные автомобили;</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сырая или частично очищенная нефть;</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коммерческие образцы;</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поставки в дипломатические и консульские представительства или международные организации, ввозимые для собственных нужд;</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Производственное оборудование, подпадающее под действие инвестиционного кодекса или подпадающее под него, после подачи заявления в комитет по мониторингу программ ЛОС;</w:t>
            </w:r>
          </w:p>
          <w:p w:rsidR="00693AF6"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ввозимые капитальные товары и оборудование для добычи нефти и добычи полезных ископаемых (получение льгот по кодексам добычи и добычи нефти);</w:t>
            </w:r>
          </w:p>
          <w:p w:rsidR="003F07BF" w:rsidRPr="009C6347" w:rsidRDefault="00693AF6" w:rsidP="00693A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Импорт, связанный с режимами свободной зоны.</w:t>
            </w:r>
          </w:p>
        </w:tc>
        <w:tc>
          <w:tcPr>
            <w:tcW w:w="2268" w:type="dxa"/>
            <w:shd w:val="clear" w:color="auto" w:fill="auto"/>
          </w:tcPr>
          <w:p w:rsidR="00CF104D" w:rsidRPr="009C6347" w:rsidRDefault="00CF104D" w:rsidP="00345A2D">
            <w:pPr>
              <w:jc w:val="both"/>
              <w:rPr>
                <w:sz w:val="24"/>
                <w:szCs w:val="24"/>
                <w:lang w:val="kk-KZ"/>
              </w:rPr>
            </w:pPr>
          </w:p>
        </w:tc>
      </w:tr>
      <w:tr w:rsidR="00CF104D" w:rsidRPr="009C6347" w:rsidTr="00345A2D">
        <w:trPr>
          <w:trHeight w:val="361"/>
        </w:trPr>
        <w:tc>
          <w:tcPr>
            <w:tcW w:w="710" w:type="dxa"/>
            <w:vMerge/>
            <w:shd w:val="clear" w:color="auto" w:fill="auto"/>
          </w:tcPr>
          <w:p w:rsidR="00CF104D" w:rsidRPr="009C6347" w:rsidRDefault="00CF104D" w:rsidP="00345A2D">
            <w:pPr>
              <w:numPr>
                <w:ilvl w:val="0"/>
                <w:numId w:val="6"/>
              </w:numPr>
              <w:ind w:left="0" w:firstLine="0"/>
              <w:jc w:val="both"/>
              <w:rPr>
                <w:sz w:val="24"/>
                <w:szCs w:val="24"/>
                <w:lang w:val="kk-KZ"/>
              </w:rPr>
            </w:pPr>
          </w:p>
        </w:tc>
        <w:tc>
          <w:tcPr>
            <w:tcW w:w="2268" w:type="dxa"/>
            <w:shd w:val="clear" w:color="auto" w:fill="auto"/>
          </w:tcPr>
          <w:p w:rsidR="00CF104D" w:rsidRPr="009C6347" w:rsidRDefault="00CF104D" w:rsidP="00C32F31">
            <w:pPr>
              <w:rPr>
                <w:sz w:val="24"/>
                <w:szCs w:val="24"/>
              </w:rPr>
            </w:pPr>
            <w:r w:rsidRPr="009C6347">
              <w:rPr>
                <w:sz w:val="24"/>
                <w:szCs w:val="24"/>
              </w:rPr>
              <w:t>Кот-д’Ивуар</w:t>
            </w:r>
          </w:p>
        </w:tc>
        <w:tc>
          <w:tcPr>
            <w:tcW w:w="5386" w:type="dxa"/>
            <w:shd w:val="clear" w:color="auto" w:fill="auto"/>
          </w:tcPr>
          <w:p w:rsidR="00CF104D" w:rsidRPr="009C6347" w:rsidRDefault="003F07B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Цель этого указа заключается в утверждении концессионных соглашений на оказание государственных услуг по проверке соответствия товаров, отправляемых в Кот-д'Ивуар.</w:t>
            </w:r>
          </w:p>
        </w:tc>
        <w:tc>
          <w:tcPr>
            <w:tcW w:w="2268" w:type="dxa"/>
            <w:shd w:val="clear" w:color="auto" w:fill="auto"/>
          </w:tcPr>
          <w:p w:rsidR="00CF104D" w:rsidRPr="009C6347" w:rsidRDefault="00CF104D" w:rsidP="00345A2D">
            <w:pPr>
              <w:jc w:val="both"/>
              <w:rPr>
                <w:sz w:val="24"/>
                <w:szCs w:val="24"/>
                <w:lang w:val="kk-KZ"/>
              </w:rPr>
            </w:pPr>
          </w:p>
        </w:tc>
      </w:tr>
      <w:tr w:rsidR="003F07BF" w:rsidRPr="009C6347" w:rsidTr="00345A2D">
        <w:trPr>
          <w:trHeight w:val="361"/>
        </w:trPr>
        <w:tc>
          <w:tcPr>
            <w:tcW w:w="710" w:type="dxa"/>
            <w:vMerge w:val="restart"/>
            <w:shd w:val="clear" w:color="auto" w:fill="auto"/>
          </w:tcPr>
          <w:p w:rsidR="003F07BF" w:rsidRPr="009C6347" w:rsidRDefault="003F07BF" w:rsidP="00345A2D">
            <w:pPr>
              <w:numPr>
                <w:ilvl w:val="0"/>
                <w:numId w:val="6"/>
              </w:numPr>
              <w:ind w:left="0" w:firstLine="0"/>
              <w:jc w:val="both"/>
              <w:rPr>
                <w:sz w:val="24"/>
                <w:szCs w:val="24"/>
                <w:lang w:val="kk-KZ"/>
              </w:rPr>
            </w:pPr>
          </w:p>
        </w:tc>
        <w:tc>
          <w:tcPr>
            <w:tcW w:w="2268" w:type="dxa"/>
            <w:shd w:val="clear" w:color="auto" w:fill="auto"/>
          </w:tcPr>
          <w:p w:rsidR="003F07BF" w:rsidRPr="009C6347" w:rsidRDefault="003F07BF" w:rsidP="00C32F31">
            <w:pPr>
              <w:pBdr>
                <w:between w:val="single" w:sz="6" w:space="1" w:color="auto"/>
              </w:pBdr>
              <w:jc w:val="both"/>
              <w:rPr>
                <w:b/>
                <w:sz w:val="24"/>
                <w:szCs w:val="24"/>
              </w:rPr>
            </w:pPr>
            <w:r w:rsidRPr="009C6347">
              <w:rPr>
                <w:b/>
                <w:sz w:val="24"/>
                <w:szCs w:val="24"/>
              </w:rPr>
              <w:t>G/TBT/N/CIV/3</w:t>
            </w:r>
          </w:p>
        </w:tc>
        <w:tc>
          <w:tcPr>
            <w:tcW w:w="5386" w:type="dxa"/>
            <w:shd w:val="clear" w:color="auto" w:fill="auto"/>
          </w:tcPr>
          <w:p w:rsidR="003F07BF" w:rsidRPr="009C6347" w:rsidRDefault="003B11CF" w:rsidP="00483D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Указ № 2013-327 от 22 мая 2013 года, запрещающий производство, импорт, маркетинг, хранение и использование полиэтиленовых пакетов (4 страницы, на французском языке)</w:t>
            </w:r>
          </w:p>
        </w:tc>
        <w:tc>
          <w:tcPr>
            <w:tcW w:w="2268" w:type="dxa"/>
            <w:shd w:val="clear" w:color="auto" w:fill="auto"/>
          </w:tcPr>
          <w:p w:rsidR="003F07BF" w:rsidRPr="009C6347" w:rsidRDefault="003B11CF" w:rsidP="00345A2D">
            <w:pPr>
              <w:jc w:val="both"/>
              <w:rPr>
                <w:sz w:val="24"/>
                <w:szCs w:val="24"/>
                <w:lang w:val="kk-KZ"/>
              </w:rPr>
            </w:pPr>
            <w:r w:rsidRPr="009C6347">
              <w:rPr>
                <w:sz w:val="24"/>
                <w:szCs w:val="24"/>
                <w:lang w:val="kk-KZ"/>
              </w:rPr>
              <w:t>принят</w:t>
            </w:r>
          </w:p>
        </w:tc>
      </w:tr>
      <w:tr w:rsidR="003F07BF" w:rsidRPr="009C6347" w:rsidTr="00345A2D">
        <w:trPr>
          <w:trHeight w:val="361"/>
        </w:trPr>
        <w:tc>
          <w:tcPr>
            <w:tcW w:w="710" w:type="dxa"/>
            <w:vMerge/>
            <w:shd w:val="clear" w:color="auto" w:fill="auto"/>
          </w:tcPr>
          <w:p w:rsidR="003F07BF" w:rsidRPr="009C6347" w:rsidRDefault="003F07BF" w:rsidP="00345A2D">
            <w:pPr>
              <w:numPr>
                <w:ilvl w:val="0"/>
                <w:numId w:val="6"/>
              </w:numPr>
              <w:ind w:left="0" w:firstLine="0"/>
              <w:jc w:val="both"/>
              <w:rPr>
                <w:sz w:val="24"/>
                <w:szCs w:val="24"/>
                <w:lang w:val="kk-KZ"/>
              </w:rPr>
            </w:pPr>
          </w:p>
        </w:tc>
        <w:tc>
          <w:tcPr>
            <w:tcW w:w="2268" w:type="dxa"/>
            <w:shd w:val="clear" w:color="auto" w:fill="auto"/>
          </w:tcPr>
          <w:p w:rsidR="003F07BF" w:rsidRPr="009C6347" w:rsidRDefault="003F07BF" w:rsidP="00C32F31">
            <w:pPr>
              <w:rPr>
                <w:sz w:val="24"/>
                <w:szCs w:val="24"/>
              </w:rPr>
            </w:pPr>
            <w:r w:rsidRPr="009C6347">
              <w:rPr>
                <w:sz w:val="24"/>
                <w:szCs w:val="24"/>
              </w:rPr>
              <w:t xml:space="preserve">15  июля 2019 года </w:t>
            </w:r>
          </w:p>
        </w:tc>
        <w:tc>
          <w:tcPr>
            <w:tcW w:w="5386" w:type="dxa"/>
            <w:shd w:val="clear" w:color="auto" w:fill="auto"/>
          </w:tcPr>
          <w:p w:rsidR="003F07BF" w:rsidRPr="009C6347" w:rsidRDefault="003B11C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Обычные биоразлагаемые и не биоразлагаемые полиэтиленовые пакеты, состоящие из различных опасных химических молекул, включая полиэтилен, полученный из нефти, воска, стеарата кальция, силанов, титанатов, растворителей, термопластов, термореактивных материалов, эластомеров.</w:t>
            </w:r>
          </w:p>
        </w:tc>
        <w:tc>
          <w:tcPr>
            <w:tcW w:w="2268" w:type="dxa"/>
            <w:shd w:val="clear" w:color="auto" w:fill="auto"/>
          </w:tcPr>
          <w:p w:rsidR="003F07BF" w:rsidRPr="009C6347" w:rsidRDefault="003F07BF" w:rsidP="00345A2D">
            <w:pPr>
              <w:jc w:val="both"/>
              <w:rPr>
                <w:sz w:val="24"/>
                <w:szCs w:val="24"/>
                <w:lang w:val="kk-KZ"/>
              </w:rPr>
            </w:pPr>
          </w:p>
        </w:tc>
      </w:tr>
      <w:tr w:rsidR="003F07BF" w:rsidRPr="009C6347" w:rsidTr="00345A2D">
        <w:trPr>
          <w:trHeight w:val="361"/>
        </w:trPr>
        <w:tc>
          <w:tcPr>
            <w:tcW w:w="710" w:type="dxa"/>
            <w:vMerge/>
            <w:shd w:val="clear" w:color="auto" w:fill="auto"/>
          </w:tcPr>
          <w:p w:rsidR="003F07BF" w:rsidRPr="009C6347" w:rsidRDefault="003F07BF" w:rsidP="00345A2D">
            <w:pPr>
              <w:numPr>
                <w:ilvl w:val="0"/>
                <w:numId w:val="6"/>
              </w:numPr>
              <w:ind w:left="0" w:firstLine="0"/>
              <w:jc w:val="both"/>
              <w:rPr>
                <w:sz w:val="24"/>
                <w:szCs w:val="24"/>
                <w:lang w:val="kk-KZ"/>
              </w:rPr>
            </w:pPr>
          </w:p>
        </w:tc>
        <w:tc>
          <w:tcPr>
            <w:tcW w:w="2268" w:type="dxa"/>
            <w:shd w:val="clear" w:color="auto" w:fill="auto"/>
          </w:tcPr>
          <w:p w:rsidR="003F07BF" w:rsidRPr="009C6347" w:rsidRDefault="003F07BF" w:rsidP="00C32F31">
            <w:pPr>
              <w:rPr>
                <w:sz w:val="24"/>
                <w:szCs w:val="24"/>
              </w:rPr>
            </w:pPr>
            <w:r w:rsidRPr="009C6347">
              <w:rPr>
                <w:sz w:val="24"/>
                <w:szCs w:val="24"/>
              </w:rPr>
              <w:t>Кот-д’Ивуар</w:t>
            </w:r>
          </w:p>
        </w:tc>
        <w:tc>
          <w:tcPr>
            <w:tcW w:w="5386" w:type="dxa"/>
            <w:shd w:val="clear" w:color="auto" w:fill="auto"/>
          </w:tcPr>
          <w:p w:rsidR="003F07BF" w:rsidRPr="009C6347" w:rsidRDefault="003B11C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Целью указа является запрет на производство, импорт, маркетинг, хранение и использование полиэтиленовых пакетов.</w:t>
            </w:r>
          </w:p>
        </w:tc>
        <w:tc>
          <w:tcPr>
            <w:tcW w:w="2268" w:type="dxa"/>
            <w:shd w:val="clear" w:color="auto" w:fill="auto"/>
          </w:tcPr>
          <w:p w:rsidR="003F07BF" w:rsidRPr="009C6347" w:rsidRDefault="003F07BF" w:rsidP="00345A2D">
            <w:pPr>
              <w:jc w:val="both"/>
              <w:rPr>
                <w:sz w:val="24"/>
                <w:szCs w:val="24"/>
                <w:lang w:val="kk-KZ"/>
              </w:rPr>
            </w:pPr>
          </w:p>
        </w:tc>
      </w:tr>
      <w:tr w:rsidR="003C6CE3" w:rsidRPr="009C6347" w:rsidTr="00345A2D">
        <w:trPr>
          <w:trHeight w:val="361"/>
        </w:trPr>
        <w:tc>
          <w:tcPr>
            <w:tcW w:w="710" w:type="dxa"/>
            <w:vMerge w:val="restart"/>
            <w:shd w:val="clear" w:color="auto" w:fill="auto"/>
          </w:tcPr>
          <w:p w:rsidR="003C6CE3" w:rsidRPr="009C6347" w:rsidRDefault="003C6CE3" w:rsidP="00345A2D">
            <w:pPr>
              <w:numPr>
                <w:ilvl w:val="0"/>
                <w:numId w:val="6"/>
              </w:numPr>
              <w:ind w:left="0" w:firstLine="0"/>
              <w:jc w:val="both"/>
              <w:rPr>
                <w:sz w:val="24"/>
                <w:szCs w:val="24"/>
                <w:lang w:val="kk-KZ"/>
              </w:rPr>
            </w:pPr>
          </w:p>
        </w:tc>
        <w:tc>
          <w:tcPr>
            <w:tcW w:w="2268" w:type="dxa"/>
            <w:shd w:val="clear" w:color="auto" w:fill="auto"/>
          </w:tcPr>
          <w:p w:rsidR="003C6CE3" w:rsidRPr="009C6347" w:rsidRDefault="003C6CE3" w:rsidP="00C32F31">
            <w:pPr>
              <w:pBdr>
                <w:between w:val="single" w:sz="6" w:space="1" w:color="auto"/>
              </w:pBdr>
              <w:jc w:val="both"/>
              <w:rPr>
                <w:b/>
                <w:sz w:val="24"/>
                <w:szCs w:val="24"/>
              </w:rPr>
            </w:pPr>
            <w:r w:rsidRPr="009C6347">
              <w:rPr>
                <w:b/>
                <w:sz w:val="24"/>
                <w:szCs w:val="24"/>
              </w:rPr>
              <w:t>G/TBT/N/CIV/2</w:t>
            </w:r>
          </w:p>
        </w:tc>
        <w:tc>
          <w:tcPr>
            <w:tcW w:w="5386" w:type="dxa"/>
            <w:shd w:val="clear" w:color="auto" w:fill="auto"/>
          </w:tcPr>
          <w:p w:rsidR="003C6CE3" w:rsidRPr="009C6347" w:rsidRDefault="003C6CE3"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Указ № 2017-793 от 6 декабря 2017 года, устанавливающий </w:t>
            </w:r>
            <w:r w:rsidR="00735D7D" w:rsidRPr="009C6347">
              <w:rPr>
                <w:sz w:val="24"/>
                <w:szCs w:val="24"/>
                <w:lang w:val="kk-KZ"/>
              </w:rPr>
              <w:t>срок эксплуатации для транспортных средств, используемых</w:t>
            </w:r>
            <w:r w:rsidRPr="009C6347">
              <w:rPr>
                <w:sz w:val="24"/>
                <w:szCs w:val="24"/>
                <w:lang w:val="kk-KZ"/>
              </w:rPr>
              <w:t xml:space="preserve"> для общественной или частной перевозки пассаж</w:t>
            </w:r>
            <w:r w:rsidR="00735D7D" w:rsidRPr="009C6347">
              <w:rPr>
                <w:sz w:val="24"/>
                <w:szCs w:val="24"/>
                <w:lang w:val="kk-KZ"/>
              </w:rPr>
              <w:t xml:space="preserve">иров или грузов в Кот-д'Ивуаре </w:t>
            </w:r>
            <w:r w:rsidRPr="009C6347">
              <w:rPr>
                <w:sz w:val="24"/>
                <w:szCs w:val="24"/>
                <w:lang w:val="kk-KZ"/>
              </w:rPr>
              <w:t>(2 страницы, на французском языке)</w:t>
            </w:r>
          </w:p>
        </w:tc>
        <w:tc>
          <w:tcPr>
            <w:tcW w:w="2268" w:type="dxa"/>
            <w:shd w:val="clear" w:color="auto" w:fill="auto"/>
          </w:tcPr>
          <w:p w:rsidR="003C6CE3" w:rsidRPr="009C6347" w:rsidRDefault="003C6CE3" w:rsidP="00345A2D">
            <w:pPr>
              <w:jc w:val="both"/>
              <w:rPr>
                <w:sz w:val="24"/>
                <w:szCs w:val="24"/>
                <w:lang w:val="kk-KZ"/>
              </w:rPr>
            </w:pPr>
            <w:r w:rsidRPr="009C6347">
              <w:rPr>
                <w:sz w:val="24"/>
                <w:szCs w:val="24"/>
                <w:lang w:val="kk-KZ"/>
              </w:rPr>
              <w:t>принят</w:t>
            </w:r>
          </w:p>
        </w:tc>
      </w:tr>
      <w:tr w:rsidR="003C6CE3" w:rsidRPr="009C6347" w:rsidTr="00345A2D">
        <w:trPr>
          <w:trHeight w:val="361"/>
        </w:trPr>
        <w:tc>
          <w:tcPr>
            <w:tcW w:w="710" w:type="dxa"/>
            <w:vMerge/>
            <w:shd w:val="clear" w:color="auto" w:fill="auto"/>
          </w:tcPr>
          <w:p w:rsidR="003C6CE3" w:rsidRPr="009C6347" w:rsidRDefault="003C6CE3" w:rsidP="00345A2D">
            <w:pPr>
              <w:numPr>
                <w:ilvl w:val="0"/>
                <w:numId w:val="6"/>
              </w:numPr>
              <w:ind w:left="0" w:firstLine="0"/>
              <w:jc w:val="both"/>
              <w:rPr>
                <w:sz w:val="24"/>
                <w:szCs w:val="24"/>
                <w:lang w:val="kk-KZ"/>
              </w:rPr>
            </w:pPr>
          </w:p>
        </w:tc>
        <w:tc>
          <w:tcPr>
            <w:tcW w:w="2268" w:type="dxa"/>
            <w:shd w:val="clear" w:color="auto" w:fill="auto"/>
          </w:tcPr>
          <w:p w:rsidR="003C6CE3" w:rsidRPr="009C6347" w:rsidRDefault="003C6CE3" w:rsidP="00C32F31">
            <w:pPr>
              <w:rPr>
                <w:sz w:val="24"/>
                <w:szCs w:val="24"/>
              </w:rPr>
            </w:pPr>
            <w:r w:rsidRPr="009C6347">
              <w:rPr>
                <w:sz w:val="24"/>
                <w:szCs w:val="24"/>
              </w:rPr>
              <w:t xml:space="preserve">15  июля 2019 года </w:t>
            </w:r>
          </w:p>
        </w:tc>
        <w:tc>
          <w:tcPr>
            <w:tcW w:w="5386" w:type="dxa"/>
            <w:shd w:val="clear" w:color="auto" w:fill="auto"/>
          </w:tcPr>
          <w:p w:rsidR="003C6CE3" w:rsidRPr="009C6347" w:rsidRDefault="003C6CE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Новые или подержанные транспортные средства, приобретенные на месте или импортированные, используемые для общественного или частного транспорта пассажиров или грузов</w:t>
            </w:r>
          </w:p>
        </w:tc>
        <w:tc>
          <w:tcPr>
            <w:tcW w:w="2268" w:type="dxa"/>
            <w:shd w:val="clear" w:color="auto" w:fill="auto"/>
          </w:tcPr>
          <w:p w:rsidR="003C6CE3" w:rsidRPr="009C6347" w:rsidRDefault="003C6CE3" w:rsidP="00345A2D">
            <w:pPr>
              <w:jc w:val="both"/>
              <w:rPr>
                <w:sz w:val="24"/>
                <w:szCs w:val="24"/>
                <w:lang w:val="kk-KZ"/>
              </w:rPr>
            </w:pPr>
          </w:p>
        </w:tc>
      </w:tr>
      <w:tr w:rsidR="003C6CE3" w:rsidRPr="009C6347" w:rsidTr="00345A2D">
        <w:trPr>
          <w:trHeight w:val="361"/>
        </w:trPr>
        <w:tc>
          <w:tcPr>
            <w:tcW w:w="710" w:type="dxa"/>
            <w:vMerge/>
            <w:shd w:val="clear" w:color="auto" w:fill="auto"/>
          </w:tcPr>
          <w:p w:rsidR="003C6CE3" w:rsidRPr="009C6347" w:rsidRDefault="003C6CE3" w:rsidP="00345A2D">
            <w:pPr>
              <w:numPr>
                <w:ilvl w:val="0"/>
                <w:numId w:val="6"/>
              </w:numPr>
              <w:ind w:left="0" w:firstLine="0"/>
              <w:jc w:val="both"/>
              <w:rPr>
                <w:sz w:val="24"/>
                <w:szCs w:val="24"/>
                <w:lang w:val="kk-KZ"/>
              </w:rPr>
            </w:pPr>
          </w:p>
        </w:tc>
        <w:tc>
          <w:tcPr>
            <w:tcW w:w="2268" w:type="dxa"/>
            <w:shd w:val="clear" w:color="auto" w:fill="auto"/>
          </w:tcPr>
          <w:p w:rsidR="003C6CE3" w:rsidRPr="009C6347" w:rsidRDefault="003C6CE3" w:rsidP="00C32F31">
            <w:pPr>
              <w:rPr>
                <w:sz w:val="24"/>
                <w:szCs w:val="24"/>
              </w:rPr>
            </w:pPr>
            <w:r w:rsidRPr="009C6347">
              <w:rPr>
                <w:sz w:val="24"/>
                <w:szCs w:val="24"/>
              </w:rPr>
              <w:t>Кот-д’Ивуар</w:t>
            </w:r>
          </w:p>
        </w:tc>
        <w:tc>
          <w:tcPr>
            <w:tcW w:w="5386" w:type="dxa"/>
            <w:shd w:val="clear" w:color="auto" w:fill="auto"/>
          </w:tcPr>
          <w:p w:rsidR="003C6CE3" w:rsidRPr="009C6347" w:rsidRDefault="003C6CE3"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Цель указа - установить </w:t>
            </w:r>
            <w:r w:rsidR="00735D7D" w:rsidRPr="009C6347">
              <w:rPr>
                <w:sz w:val="24"/>
                <w:szCs w:val="24"/>
                <w:lang w:val="kk-KZ"/>
              </w:rPr>
              <w:t xml:space="preserve">срок эксплуатации для транспортных средств, используемых для общественной или частной перевозки пассажиров </w:t>
            </w:r>
            <w:r w:rsidR="00735D7D" w:rsidRPr="009C6347">
              <w:rPr>
                <w:sz w:val="24"/>
                <w:szCs w:val="24"/>
                <w:lang w:val="kk-KZ"/>
              </w:rPr>
              <w:lastRenderedPageBreak/>
              <w:t>или грузов в Кот-д'Ивуаре</w:t>
            </w:r>
          </w:p>
        </w:tc>
        <w:tc>
          <w:tcPr>
            <w:tcW w:w="2268" w:type="dxa"/>
            <w:shd w:val="clear" w:color="auto" w:fill="auto"/>
          </w:tcPr>
          <w:p w:rsidR="003C6CE3" w:rsidRPr="009C6347" w:rsidRDefault="003C6CE3"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735D7D" w:rsidRPr="009C6347" w:rsidRDefault="00735D7D" w:rsidP="00735D7D">
            <w:pPr>
              <w:jc w:val="both"/>
              <w:rPr>
                <w:rFonts w:eastAsia="Verdana"/>
                <w:b/>
                <w:sz w:val="24"/>
                <w:szCs w:val="24"/>
                <w:lang w:val="en-GB" w:eastAsia="en-US"/>
              </w:rPr>
            </w:pPr>
            <w:r w:rsidRPr="009C6347">
              <w:rPr>
                <w:b/>
                <w:sz w:val="24"/>
                <w:szCs w:val="24"/>
              </w:rPr>
              <w:t>G/TBT/N/CIV/1</w:t>
            </w:r>
          </w:p>
          <w:p w:rsidR="00B55FB5" w:rsidRPr="009C6347" w:rsidRDefault="00B55FB5" w:rsidP="008B73A4">
            <w:pPr>
              <w:pBdr>
                <w:between w:val="single" w:sz="6" w:space="1" w:color="auto"/>
              </w:pBdr>
              <w:jc w:val="both"/>
              <w:rPr>
                <w:sz w:val="24"/>
                <w:szCs w:val="24"/>
              </w:rPr>
            </w:pPr>
          </w:p>
        </w:tc>
        <w:tc>
          <w:tcPr>
            <w:tcW w:w="5386" w:type="dxa"/>
            <w:shd w:val="clear" w:color="auto" w:fill="auto"/>
          </w:tcPr>
          <w:p w:rsidR="00B55FB5" w:rsidRPr="009C6347" w:rsidRDefault="00735D7D"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Указ № 2017-792 от 6 декабря 2017 года об ограничении срока эксплуатации подержанных автомобилей, ввозимых в Кот-д'Ивуар (3 страницы, на французском языке)</w:t>
            </w:r>
          </w:p>
        </w:tc>
        <w:tc>
          <w:tcPr>
            <w:tcW w:w="2268" w:type="dxa"/>
            <w:shd w:val="clear" w:color="auto" w:fill="auto"/>
          </w:tcPr>
          <w:p w:rsidR="00B55FB5" w:rsidRPr="009C6347" w:rsidRDefault="00735D7D" w:rsidP="00345A2D">
            <w:pPr>
              <w:jc w:val="both"/>
              <w:rPr>
                <w:sz w:val="24"/>
                <w:szCs w:val="24"/>
                <w:lang w:val="kk-KZ"/>
              </w:rPr>
            </w:pPr>
            <w:r w:rsidRPr="009C6347">
              <w:rPr>
                <w:sz w:val="24"/>
                <w:szCs w:val="24"/>
                <w:lang w:val="kk-KZ"/>
              </w:rPr>
              <w:t>принят</w:t>
            </w:r>
          </w:p>
        </w:tc>
      </w:tr>
      <w:tr w:rsidR="00735D7D" w:rsidRPr="009C6347" w:rsidTr="00345A2D">
        <w:trPr>
          <w:trHeight w:val="361"/>
        </w:trPr>
        <w:tc>
          <w:tcPr>
            <w:tcW w:w="710" w:type="dxa"/>
            <w:vMerge/>
            <w:shd w:val="clear" w:color="auto" w:fill="auto"/>
          </w:tcPr>
          <w:p w:rsidR="00735D7D" w:rsidRPr="009C6347" w:rsidRDefault="00735D7D" w:rsidP="00345A2D">
            <w:pPr>
              <w:numPr>
                <w:ilvl w:val="0"/>
                <w:numId w:val="6"/>
              </w:numPr>
              <w:ind w:left="0" w:firstLine="0"/>
              <w:jc w:val="both"/>
              <w:rPr>
                <w:sz w:val="24"/>
                <w:szCs w:val="24"/>
                <w:lang w:val="kk-KZ"/>
              </w:rPr>
            </w:pPr>
          </w:p>
        </w:tc>
        <w:tc>
          <w:tcPr>
            <w:tcW w:w="2268" w:type="dxa"/>
            <w:shd w:val="clear" w:color="auto" w:fill="auto"/>
          </w:tcPr>
          <w:p w:rsidR="00735D7D" w:rsidRPr="009C6347" w:rsidRDefault="00735D7D" w:rsidP="00C32F31">
            <w:pPr>
              <w:rPr>
                <w:sz w:val="24"/>
                <w:szCs w:val="24"/>
              </w:rPr>
            </w:pPr>
            <w:r w:rsidRPr="009C6347">
              <w:rPr>
                <w:sz w:val="24"/>
                <w:szCs w:val="24"/>
              </w:rPr>
              <w:t xml:space="preserve">15  июля 2019 года </w:t>
            </w:r>
          </w:p>
        </w:tc>
        <w:tc>
          <w:tcPr>
            <w:tcW w:w="5386" w:type="dxa"/>
            <w:shd w:val="clear" w:color="auto" w:fill="auto"/>
          </w:tcPr>
          <w:p w:rsidR="00735D7D" w:rsidRPr="009C6347" w:rsidRDefault="00735D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Все виды и категории подержанных автомобилей, ввозимых в Кот-д'Ивуар</w:t>
            </w:r>
          </w:p>
        </w:tc>
        <w:tc>
          <w:tcPr>
            <w:tcW w:w="2268" w:type="dxa"/>
            <w:shd w:val="clear" w:color="auto" w:fill="auto"/>
          </w:tcPr>
          <w:p w:rsidR="00735D7D" w:rsidRPr="009C6347" w:rsidRDefault="00735D7D" w:rsidP="00345A2D">
            <w:pPr>
              <w:jc w:val="both"/>
              <w:rPr>
                <w:sz w:val="24"/>
                <w:szCs w:val="24"/>
                <w:lang w:val="kk-KZ"/>
              </w:rPr>
            </w:pPr>
          </w:p>
        </w:tc>
      </w:tr>
      <w:tr w:rsidR="00735D7D" w:rsidRPr="009C6347" w:rsidTr="00345A2D">
        <w:trPr>
          <w:trHeight w:val="361"/>
        </w:trPr>
        <w:tc>
          <w:tcPr>
            <w:tcW w:w="710" w:type="dxa"/>
            <w:vMerge/>
            <w:shd w:val="clear" w:color="auto" w:fill="auto"/>
          </w:tcPr>
          <w:p w:rsidR="00735D7D" w:rsidRPr="009C6347" w:rsidRDefault="00735D7D" w:rsidP="00345A2D">
            <w:pPr>
              <w:numPr>
                <w:ilvl w:val="0"/>
                <w:numId w:val="6"/>
              </w:numPr>
              <w:ind w:left="0" w:firstLine="0"/>
              <w:jc w:val="both"/>
              <w:rPr>
                <w:sz w:val="24"/>
                <w:szCs w:val="24"/>
                <w:lang w:val="kk-KZ"/>
              </w:rPr>
            </w:pPr>
          </w:p>
        </w:tc>
        <w:tc>
          <w:tcPr>
            <w:tcW w:w="2268" w:type="dxa"/>
            <w:shd w:val="clear" w:color="auto" w:fill="auto"/>
          </w:tcPr>
          <w:p w:rsidR="00735D7D" w:rsidRPr="009C6347" w:rsidRDefault="00735D7D" w:rsidP="00C32F31">
            <w:pPr>
              <w:rPr>
                <w:sz w:val="24"/>
                <w:szCs w:val="24"/>
              </w:rPr>
            </w:pPr>
            <w:r w:rsidRPr="009C6347">
              <w:rPr>
                <w:sz w:val="24"/>
                <w:szCs w:val="24"/>
              </w:rPr>
              <w:t>Кот-д’Ивуар</w:t>
            </w:r>
          </w:p>
        </w:tc>
        <w:tc>
          <w:tcPr>
            <w:tcW w:w="5386" w:type="dxa"/>
            <w:shd w:val="clear" w:color="auto" w:fill="auto"/>
          </w:tcPr>
          <w:p w:rsidR="00735D7D" w:rsidRPr="009C6347" w:rsidRDefault="00735D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Цель указа - установить срок эксплуатации для подержанных автомобилей всех типов и категорий, ввозимых в Кот-д'Ивуар</w:t>
            </w:r>
          </w:p>
        </w:tc>
        <w:tc>
          <w:tcPr>
            <w:tcW w:w="2268" w:type="dxa"/>
            <w:shd w:val="clear" w:color="auto" w:fill="auto"/>
          </w:tcPr>
          <w:p w:rsidR="00735D7D" w:rsidRPr="009C6347" w:rsidRDefault="00735D7D"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735D7D" w:rsidRPr="009C6347" w:rsidRDefault="00735D7D" w:rsidP="00735D7D">
            <w:pPr>
              <w:jc w:val="center"/>
              <w:rPr>
                <w:rFonts w:eastAsia="Verdana"/>
                <w:b/>
                <w:sz w:val="24"/>
                <w:szCs w:val="24"/>
                <w:lang w:val="en-GB" w:eastAsia="en-US"/>
              </w:rPr>
            </w:pPr>
            <w:r w:rsidRPr="009C6347">
              <w:rPr>
                <w:b/>
                <w:sz w:val="24"/>
                <w:szCs w:val="24"/>
              </w:rPr>
              <w:t>G/TBT/N/CHL/487</w:t>
            </w:r>
          </w:p>
          <w:p w:rsidR="00B55FB5" w:rsidRPr="009C6347" w:rsidRDefault="00B55FB5" w:rsidP="00657312">
            <w:pPr>
              <w:pBdr>
                <w:between w:val="single" w:sz="6" w:space="1" w:color="auto"/>
              </w:pBdr>
              <w:jc w:val="center"/>
              <w:rPr>
                <w:sz w:val="24"/>
                <w:szCs w:val="24"/>
                <w:lang w:val="kk-KZ"/>
              </w:rPr>
            </w:pPr>
          </w:p>
        </w:tc>
        <w:tc>
          <w:tcPr>
            <w:tcW w:w="5386" w:type="dxa"/>
            <w:shd w:val="clear" w:color="auto" w:fill="auto"/>
          </w:tcPr>
          <w:p w:rsidR="00B55FB5" w:rsidRPr="009C6347" w:rsidRDefault="00735D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Протокол анализа безопасности и / или испытаний (ПЭ № 8/9: 2019) для электронного аудио / видео, информационных технологий и оборудования для коммуникационных технологий. Внешние источники питания для компьютеров и планшетных зарядных устройств (переключатели режима работы блоков) (11 страниц на испанском языке)</w:t>
            </w:r>
          </w:p>
        </w:tc>
        <w:tc>
          <w:tcPr>
            <w:tcW w:w="2268" w:type="dxa"/>
            <w:shd w:val="clear" w:color="auto" w:fill="auto"/>
          </w:tcPr>
          <w:p w:rsidR="00B55FB5" w:rsidRPr="009C6347" w:rsidRDefault="00735D7D" w:rsidP="00345A2D">
            <w:pPr>
              <w:jc w:val="both"/>
              <w:rPr>
                <w:sz w:val="24"/>
                <w:szCs w:val="24"/>
                <w:lang w:val="kk-KZ"/>
              </w:rPr>
            </w:pPr>
            <w:r w:rsidRPr="009C6347">
              <w:rPr>
                <w:sz w:val="24"/>
                <w:szCs w:val="24"/>
                <w:lang w:val="kk-KZ"/>
              </w:rPr>
              <w:t>60 дней с момента уведомления</w:t>
            </w:r>
          </w:p>
        </w:tc>
      </w:tr>
      <w:tr w:rsidR="00735D7D" w:rsidRPr="009C6347" w:rsidTr="00345A2D">
        <w:trPr>
          <w:trHeight w:val="361"/>
        </w:trPr>
        <w:tc>
          <w:tcPr>
            <w:tcW w:w="710" w:type="dxa"/>
            <w:vMerge/>
            <w:shd w:val="clear" w:color="auto" w:fill="auto"/>
          </w:tcPr>
          <w:p w:rsidR="00735D7D" w:rsidRPr="009C6347" w:rsidRDefault="00735D7D" w:rsidP="00345A2D">
            <w:pPr>
              <w:numPr>
                <w:ilvl w:val="0"/>
                <w:numId w:val="6"/>
              </w:numPr>
              <w:ind w:left="0" w:firstLine="0"/>
              <w:jc w:val="both"/>
              <w:rPr>
                <w:sz w:val="24"/>
                <w:szCs w:val="24"/>
                <w:lang w:val="kk-KZ"/>
              </w:rPr>
            </w:pPr>
          </w:p>
        </w:tc>
        <w:tc>
          <w:tcPr>
            <w:tcW w:w="2268" w:type="dxa"/>
            <w:shd w:val="clear" w:color="auto" w:fill="auto"/>
          </w:tcPr>
          <w:p w:rsidR="00735D7D" w:rsidRPr="009C6347" w:rsidRDefault="00735D7D" w:rsidP="00C32F31">
            <w:pPr>
              <w:rPr>
                <w:sz w:val="24"/>
                <w:szCs w:val="24"/>
              </w:rPr>
            </w:pPr>
            <w:r w:rsidRPr="009C6347">
              <w:rPr>
                <w:sz w:val="24"/>
                <w:szCs w:val="24"/>
              </w:rPr>
              <w:t xml:space="preserve">15  июля 2019 года </w:t>
            </w:r>
          </w:p>
        </w:tc>
        <w:tc>
          <w:tcPr>
            <w:tcW w:w="5386" w:type="dxa"/>
            <w:shd w:val="clear" w:color="auto" w:fill="auto"/>
          </w:tcPr>
          <w:p w:rsidR="00735D7D" w:rsidRPr="009C6347" w:rsidRDefault="00735D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Электронное аудио / видео, информационное и коммуникационное оборудование. Внешние источники питания для компьютеров и планшетных зарядных устройств (переключатели режима работы блоков).</w:t>
            </w:r>
          </w:p>
        </w:tc>
        <w:tc>
          <w:tcPr>
            <w:tcW w:w="2268" w:type="dxa"/>
            <w:shd w:val="clear" w:color="auto" w:fill="auto"/>
          </w:tcPr>
          <w:p w:rsidR="00735D7D" w:rsidRPr="009C6347" w:rsidRDefault="00735D7D" w:rsidP="00345A2D">
            <w:pPr>
              <w:jc w:val="both"/>
              <w:rPr>
                <w:sz w:val="24"/>
                <w:szCs w:val="24"/>
                <w:lang w:val="kk-KZ"/>
              </w:rPr>
            </w:pPr>
          </w:p>
        </w:tc>
      </w:tr>
      <w:tr w:rsidR="00735D7D" w:rsidRPr="009C6347" w:rsidTr="00345A2D">
        <w:trPr>
          <w:trHeight w:val="361"/>
        </w:trPr>
        <w:tc>
          <w:tcPr>
            <w:tcW w:w="710" w:type="dxa"/>
            <w:vMerge/>
            <w:shd w:val="clear" w:color="auto" w:fill="auto"/>
          </w:tcPr>
          <w:p w:rsidR="00735D7D" w:rsidRPr="009C6347" w:rsidRDefault="00735D7D" w:rsidP="00345A2D">
            <w:pPr>
              <w:numPr>
                <w:ilvl w:val="0"/>
                <w:numId w:val="6"/>
              </w:numPr>
              <w:ind w:left="0" w:firstLine="0"/>
              <w:jc w:val="both"/>
              <w:rPr>
                <w:sz w:val="24"/>
                <w:szCs w:val="24"/>
                <w:lang w:val="kk-KZ"/>
              </w:rPr>
            </w:pPr>
          </w:p>
        </w:tc>
        <w:tc>
          <w:tcPr>
            <w:tcW w:w="2268" w:type="dxa"/>
            <w:shd w:val="clear" w:color="auto" w:fill="auto"/>
          </w:tcPr>
          <w:p w:rsidR="00735D7D" w:rsidRPr="009C6347" w:rsidRDefault="00735D7D" w:rsidP="00C32F31">
            <w:pPr>
              <w:rPr>
                <w:sz w:val="24"/>
                <w:szCs w:val="24"/>
              </w:rPr>
            </w:pPr>
            <w:r w:rsidRPr="009C6347">
              <w:rPr>
                <w:sz w:val="24"/>
                <w:szCs w:val="24"/>
              </w:rPr>
              <w:t>Чили</w:t>
            </w:r>
          </w:p>
        </w:tc>
        <w:tc>
          <w:tcPr>
            <w:tcW w:w="5386" w:type="dxa"/>
            <w:shd w:val="clear" w:color="auto" w:fill="auto"/>
          </w:tcPr>
          <w:p w:rsidR="00735D7D" w:rsidRPr="009C6347" w:rsidRDefault="00735D7D" w:rsidP="006573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Уведомленный протокол устанавливает процедуру сертификации для внешних источников питания для компьютеров (ноутбуков и настольных ПК) и планшетных зарядных устройств с использованием переключателей режима.</w:t>
            </w:r>
          </w:p>
        </w:tc>
        <w:tc>
          <w:tcPr>
            <w:tcW w:w="2268" w:type="dxa"/>
            <w:shd w:val="clear" w:color="auto" w:fill="auto"/>
          </w:tcPr>
          <w:p w:rsidR="00735D7D" w:rsidRPr="009C6347" w:rsidRDefault="00735D7D"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735D7D" w:rsidRPr="009C6347" w:rsidRDefault="00735D7D" w:rsidP="00735D7D">
            <w:pPr>
              <w:jc w:val="both"/>
              <w:rPr>
                <w:b/>
                <w:sz w:val="24"/>
                <w:szCs w:val="24"/>
                <w:lang w:val="en-GB" w:eastAsia="en-US"/>
              </w:rPr>
            </w:pPr>
            <w:r w:rsidRPr="009C6347">
              <w:rPr>
                <w:b/>
                <w:sz w:val="24"/>
                <w:szCs w:val="24"/>
              </w:rPr>
              <w:t>G/TBT/N/VNM/148</w:t>
            </w:r>
          </w:p>
          <w:p w:rsidR="00B55FB5" w:rsidRPr="009C6347" w:rsidRDefault="00B55FB5" w:rsidP="008B73A4">
            <w:pPr>
              <w:pBdr>
                <w:between w:val="single" w:sz="6" w:space="1" w:color="auto"/>
              </w:pBdr>
              <w:jc w:val="both"/>
              <w:rPr>
                <w:sz w:val="24"/>
                <w:szCs w:val="24"/>
              </w:rPr>
            </w:pPr>
          </w:p>
        </w:tc>
        <w:tc>
          <w:tcPr>
            <w:tcW w:w="5386" w:type="dxa"/>
            <w:shd w:val="clear" w:color="auto" w:fill="auto"/>
          </w:tcPr>
          <w:p w:rsidR="00B55FB5" w:rsidRPr="009C6347" w:rsidRDefault="00735D7D" w:rsidP="00DF51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QCVN…: 2019 / BKHCN Национальный технический регламент о безопасности вторичны</w:t>
            </w:r>
            <w:r w:rsidR="00B25437" w:rsidRPr="009C6347">
              <w:rPr>
                <w:sz w:val="24"/>
                <w:szCs w:val="24"/>
                <w:lang w:val="kk-KZ"/>
              </w:rPr>
              <w:t xml:space="preserve">х литиевых батарей (26 страниц, </w:t>
            </w:r>
            <w:r w:rsidRPr="009C6347">
              <w:rPr>
                <w:sz w:val="24"/>
                <w:szCs w:val="24"/>
                <w:lang w:val="kk-KZ"/>
              </w:rPr>
              <w:t>на вьетнамском языке)</w:t>
            </w:r>
          </w:p>
        </w:tc>
        <w:tc>
          <w:tcPr>
            <w:tcW w:w="2268" w:type="dxa"/>
            <w:shd w:val="clear" w:color="auto" w:fill="auto"/>
          </w:tcPr>
          <w:p w:rsidR="00B55FB5" w:rsidRPr="009C6347" w:rsidRDefault="00B25437" w:rsidP="00345A2D">
            <w:pPr>
              <w:jc w:val="both"/>
              <w:rPr>
                <w:sz w:val="24"/>
                <w:szCs w:val="24"/>
                <w:lang w:val="kk-KZ"/>
              </w:rPr>
            </w:pPr>
            <w:r w:rsidRPr="009C6347">
              <w:rPr>
                <w:sz w:val="24"/>
                <w:szCs w:val="24"/>
                <w:lang w:val="kk-KZ"/>
              </w:rPr>
              <w:t>60 дней с момента уведомления</w:t>
            </w:r>
          </w:p>
        </w:tc>
      </w:tr>
      <w:tr w:rsidR="00B55FB5" w:rsidRPr="009C6347" w:rsidTr="00345A2D">
        <w:trPr>
          <w:trHeight w:val="361"/>
        </w:trPr>
        <w:tc>
          <w:tcPr>
            <w:tcW w:w="710" w:type="dxa"/>
            <w:vMerge/>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735D7D" w:rsidP="004056BE">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B55FB5" w:rsidRPr="009C6347" w:rsidRDefault="00735D7D" w:rsidP="00735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Аккумуляторы электрические, включая сепараторы для них, прямоугольные (включая квадратные) (HS 8507)</w:t>
            </w:r>
          </w:p>
        </w:tc>
        <w:tc>
          <w:tcPr>
            <w:tcW w:w="2268" w:type="dxa"/>
            <w:shd w:val="clear" w:color="auto" w:fill="auto"/>
          </w:tcPr>
          <w:p w:rsidR="00B55FB5" w:rsidRPr="009C6347" w:rsidRDefault="00B55FB5" w:rsidP="00345A2D">
            <w:pPr>
              <w:jc w:val="both"/>
              <w:rPr>
                <w:sz w:val="24"/>
                <w:szCs w:val="24"/>
                <w:lang w:val="kk-KZ"/>
              </w:rPr>
            </w:pPr>
          </w:p>
        </w:tc>
      </w:tr>
      <w:tr w:rsidR="00B55FB5" w:rsidRPr="009C6347" w:rsidTr="00345A2D">
        <w:trPr>
          <w:trHeight w:val="361"/>
        </w:trPr>
        <w:tc>
          <w:tcPr>
            <w:tcW w:w="710" w:type="dxa"/>
            <w:vMerge/>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B55FB5" w:rsidRPr="009C6347" w:rsidRDefault="00735D7D" w:rsidP="004056BE">
            <w:pPr>
              <w:pBdr>
                <w:between w:val="single" w:sz="6" w:space="1" w:color="auto"/>
              </w:pBdr>
              <w:jc w:val="both"/>
              <w:rPr>
                <w:sz w:val="24"/>
                <w:szCs w:val="24"/>
                <w:lang w:val="kk-KZ"/>
              </w:rPr>
            </w:pPr>
            <w:r w:rsidRPr="009C6347">
              <w:rPr>
                <w:sz w:val="24"/>
                <w:szCs w:val="24"/>
                <w:lang w:val="kk-KZ"/>
              </w:rPr>
              <w:t xml:space="preserve">Вьетнам </w:t>
            </w:r>
          </w:p>
        </w:tc>
        <w:tc>
          <w:tcPr>
            <w:tcW w:w="5386" w:type="dxa"/>
            <w:shd w:val="clear" w:color="auto" w:fill="auto"/>
          </w:tcPr>
          <w:p w:rsidR="009A6E8F" w:rsidRPr="009C6347" w:rsidRDefault="009A6E8F" w:rsidP="009A6E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Настоящий проект технического регламента регулирует технические требования к литиевым аккумуляторным батареям, используемых в устройствах, перечень литиевых аккумуляторных батарей, используемых в устройствах, и соответствующий код HS, и приведены в Приложении A проекта технического регламента</w:t>
            </w:r>
          </w:p>
          <w:p w:rsidR="00B55FB5" w:rsidRPr="009C6347" w:rsidRDefault="009A6E8F" w:rsidP="009A6E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Настоящий проект технического регламента не применяется к литиевым аккумуляторным батареям, используемым в электрических велосипедах (QCVN 76: 2014 / BGTVT), к электрическим мотоциклам, мопедам (QCVN 91: 2015 / BGTVT) и к литиевым аккумуляторным батареям, используемым в мобильном телефоне, столе, ноутбуке ( QCVN 101: 2016 / BTTTT).</w:t>
            </w:r>
          </w:p>
          <w:p w:rsidR="009A6E8F" w:rsidRPr="009C6347" w:rsidRDefault="009A6E8F" w:rsidP="009A6E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Настоящий проект технического регламента </w:t>
            </w:r>
            <w:r w:rsidRPr="009C6347">
              <w:rPr>
                <w:sz w:val="24"/>
                <w:szCs w:val="24"/>
                <w:lang w:val="kk-KZ"/>
              </w:rPr>
              <w:lastRenderedPageBreak/>
              <w:t>распространяется на организации и частных лиц, которые производят, импортируют и распространяют вторичные литиевые батареи, а также на соответствующие учреждения, организации и частных лиц.</w:t>
            </w:r>
          </w:p>
        </w:tc>
        <w:tc>
          <w:tcPr>
            <w:tcW w:w="2268" w:type="dxa"/>
            <w:shd w:val="clear" w:color="auto" w:fill="auto"/>
          </w:tcPr>
          <w:p w:rsidR="00B55FB5" w:rsidRPr="009C6347" w:rsidRDefault="00B55FB5" w:rsidP="00345A2D">
            <w:pPr>
              <w:jc w:val="both"/>
              <w:rPr>
                <w:sz w:val="24"/>
                <w:szCs w:val="24"/>
                <w:lang w:val="kk-KZ"/>
              </w:rPr>
            </w:pPr>
          </w:p>
        </w:tc>
      </w:tr>
      <w:tr w:rsidR="00B55FB5" w:rsidRPr="009C6347" w:rsidTr="00345A2D">
        <w:trPr>
          <w:trHeight w:val="361"/>
        </w:trPr>
        <w:tc>
          <w:tcPr>
            <w:tcW w:w="710" w:type="dxa"/>
            <w:vMerge w:val="restart"/>
            <w:shd w:val="clear" w:color="auto" w:fill="auto"/>
          </w:tcPr>
          <w:p w:rsidR="00B55FB5" w:rsidRPr="009C6347" w:rsidRDefault="00B55FB5" w:rsidP="00345A2D">
            <w:pPr>
              <w:numPr>
                <w:ilvl w:val="0"/>
                <w:numId w:val="6"/>
              </w:numPr>
              <w:ind w:left="0" w:firstLine="0"/>
              <w:jc w:val="both"/>
              <w:rPr>
                <w:sz w:val="24"/>
                <w:szCs w:val="24"/>
                <w:lang w:val="kk-KZ"/>
              </w:rPr>
            </w:pPr>
          </w:p>
        </w:tc>
        <w:tc>
          <w:tcPr>
            <w:tcW w:w="2268" w:type="dxa"/>
            <w:shd w:val="clear" w:color="auto" w:fill="auto"/>
          </w:tcPr>
          <w:p w:rsidR="00E07957" w:rsidRPr="009C6347" w:rsidRDefault="00E07957" w:rsidP="00E07957">
            <w:pPr>
              <w:jc w:val="right"/>
              <w:rPr>
                <w:b/>
                <w:sz w:val="24"/>
                <w:szCs w:val="24"/>
                <w:lang w:val="en-GB" w:eastAsia="en-US"/>
              </w:rPr>
            </w:pPr>
            <w:r w:rsidRPr="009C6347">
              <w:rPr>
                <w:b/>
                <w:sz w:val="24"/>
                <w:szCs w:val="24"/>
              </w:rPr>
              <w:t>G/TBT/N/USA/1504</w:t>
            </w:r>
          </w:p>
          <w:p w:rsidR="00B55FB5" w:rsidRPr="009C6347" w:rsidRDefault="00B55FB5" w:rsidP="004407F8">
            <w:pPr>
              <w:jc w:val="right"/>
              <w:rPr>
                <w:b/>
                <w:sz w:val="24"/>
                <w:szCs w:val="24"/>
              </w:rPr>
            </w:pPr>
          </w:p>
        </w:tc>
        <w:tc>
          <w:tcPr>
            <w:tcW w:w="5386" w:type="dxa"/>
            <w:shd w:val="clear" w:color="auto" w:fill="auto"/>
          </w:tcPr>
          <w:p w:rsidR="00B55FB5" w:rsidRPr="009C6347" w:rsidRDefault="00E0795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 безопасности для ворот и ограждений (11 стр., на английском языке)</w:t>
            </w:r>
          </w:p>
        </w:tc>
        <w:tc>
          <w:tcPr>
            <w:tcW w:w="2268" w:type="dxa"/>
            <w:shd w:val="clear" w:color="auto" w:fill="auto"/>
          </w:tcPr>
          <w:p w:rsidR="00B55FB5" w:rsidRPr="009C6347" w:rsidRDefault="00E07957" w:rsidP="00345A2D">
            <w:pPr>
              <w:jc w:val="both"/>
              <w:rPr>
                <w:sz w:val="24"/>
                <w:szCs w:val="24"/>
                <w:lang w:val="kk-KZ"/>
              </w:rPr>
            </w:pPr>
            <w:r w:rsidRPr="009C6347">
              <w:rPr>
                <w:sz w:val="24"/>
                <w:szCs w:val="24"/>
                <w:lang w:val="kk-KZ"/>
              </w:rPr>
              <w:t xml:space="preserve">23 сентября 2019 года </w:t>
            </w:r>
          </w:p>
        </w:tc>
      </w:tr>
      <w:tr w:rsidR="00E07957" w:rsidRPr="009C6347" w:rsidTr="00345A2D">
        <w:trPr>
          <w:trHeight w:val="361"/>
        </w:trPr>
        <w:tc>
          <w:tcPr>
            <w:tcW w:w="710" w:type="dxa"/>
            <w:vMerge/>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E07957" w:rsidRPr="009C6347" w:rsidRDefault="00E07957"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E07957" w:rsidRPr="009C6347" w:rsidRDefault="00E0795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Ворота и ограждения; Качество (ICS 03.120), Бытовая безопасность (ICS 13.120), Оборудование для детей (ICS 97.190)</w:t>
            </w:r>
          </w:p>
        </w:tc>
        <w:tc>
          <w:tcPr>
            <w:tcW w:w="2268" w:type="dxa"/>
            <w:shd w:val="clear" w:color="auto" w:fill="auto"/>
          </w:tcPr>
          <w:p w:rsidR="00E07957" w:rsidRPr="009C6347" w:rsidRDefault="00E07957" w:rsidP="00345A2D">
            <w:pPr>
              <w:jc w:val="both"/>
              <w:rPr>
                <w:sz w:val="24"/>
                <w:szCs w:val="24"/>
                <w:lang w:val="kk-KZ"/>
              </w:rPr>
            </w:pPr>
          </w:p>
        </w:tc>
      </w:tr>
      <w:tr w:rsidR="00E07957" w:rsidRPr="009C6347" w:rsidTr="00345A2D">
        <w:trPr>
          <w:trHeight w:val="361"/>
        </w:trPr>
        <w:tc>
          <w:tcPr>
            <w:tcW w:w="710" w:type="dxa"/>
            <w:vMerge/>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E07957" w:rsidRPr="009C6347" w:rsidRDefault="00E07957" w:rsidP="008B73A4">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E07957" w:rsidRPr="009C6347" w:rsidRDefault="00E07957" w:rsidP="004407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Закон о повышении безопасности потребительских товаров 2008 года (CPSIA) требует, чтобы Комиссия США по безопасности потребительских товаров (Комиссия или CPSC) обнародовала стандарты безопасности потребительских товаров для товаров длительного пользования для детей или малышей. Соответственно, Комиссия предлагает стандарт безопасности для ворот и ограждений в ответ на указания в соответствии с разделом 104 (b) CPSIA. Комиссия также вносит поправки в свои положения, касающиеся сторонних органов по оценке соответствия, для включения стандарта безопасности для ворот и ограждений в перечень уведомлений о требованиях (NOR), выпущенных Комиссией.</w:t>
            </w:r>
          </w:p>
        </w:tc>
        <w:tc>
          <w:tcPr>
            <w:tcW w:w="2268" w:type="dxa"/>
            <w:shd w:val="clear" w:color="auto" w:fill="auto"/>
          </w:tcPr>
          <w:p w:rsidR="00E07957" w:rsidRPr="009C6347" w:rsidRDefault="00E07957" w:rsidP="00345A2D">
            <w:pPr>
              <w:jc w:val="both"/>
              <w:rPr>
                <w:sz w:val="24"/>
                <w:szCs w:val="24"/>
                <w:lang w:val="kk-KZ"/>
              </w:rPr>
            </w:pPr>
          </w:p>
        </w:tc>
      </w:tr>
      <w:tr w:rsidR="00E07957" w:rsidRPr="009C6347" w:rsidTr="00345A2D">
        <w:trPr>
          <w:trHeight w:val="361"/>
        </w:trPr>
        <w:tc>
          <w:tcPr>
            <w:tcW w:w="710" w:type="dxa"/>
            <w:vMerge w:val="restart"/>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E07957" w:rsidRPr="009C6347" w:rsidRDefault="00E07957" w:rsidP="00E07957">
            <w:pPr>
              <w:jc w:val="right"/>
              <w:rPr>
                <w:b/>
                <w:sz w:val="24"/>
                <w:szCs w:val="24"/>
                <w:lang w:val="en-GB" w:eastAsia="en-US"/>
              </w:rPr>
            </w:pPr>
            <w:r w:rsidRPr="009C6347">
              <w:rPr>
                <w:b/>
                <w:sz w:val="24"/>
                <w:szCs w:val="24"/>
              </w:rPr>
              <w:t>G/TBT/N/USA/1503</w:t>
            </w:r>
          </w:p>
          <w:p w:rsidR="00E07957" w:rsidRPr="009C6347" w:rsidRDefault="00E07957" w:rsidP="00F45FCA">
            <w:pPr>
              <w:jc w:val="right"/>
              <w:rPr>
                <w:b/>
                <w:sz w:val="24"/>
                <w:szCs w:val="24"/>
              </w:rPr>
            </w:pPr>
          </w:p>
        </w:tc>
        <w:tc>
          <w:tcPr>
            <w:tcW w:w="5386" w:type="dxa"/>
            <w:shd w:val="clear" w:color="auto" w:fill="auto"/>
          </w:tcPr>
          <w:p w:rsidR="00E07957" w:rsidRPr="009C6347" w:rsidRDefault="00E0795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Внутренние части и компоненты противопожарной защиты для самолетов транспортной категории (23 страниц, на английском языке)</w:t>
            </w:r>
          </w:p>
        </w:tc>
        <w:tc>
          <w:tcPr>
            <w:tcW w:w="2268" w:type="dxa"/>
            <w:shd w:val="clear" w:color="auto" w:fill="auto"/>
          </w:tcPr>
          <w:p w:rsidR="00E07957" w:rsidRPr="009C6347" w:rsidRDefault="00E07957" w:rsidP="00345A2D">
            <w:pPr>
              <w:jc w:val="both"/>
              <w:rPr>
                <w:sz w:val="24"/>
                <w:szCs w:val="24"/>
                <w:lang w:val="kk-KZ"/>
              </w:rPr>
            </w:pPr>
            <w:r w:rsidRPr="009C6347">
              <w:rPr>
                <w:sz w:val="24"/>
                <w:szCs w:val="24"/>
                <w:lang w:val="kk-KZ"/>
              </w:rPr>
              <w:t xml:space="preserve">1 октября 2019 года </w:t>
            </w:r>
          </w:p>
        </w:tc>
      </w:tr>
      <w:tr w:rsidR="00E07957" w:rsidRPr="009C6347" w:rsidTr="00345A2D">
        <w:trPr>
          <w:trHeight w:val="361"/>
        </w:trPr>
        <w:tc>
          <w:tcPr>
            <w:tcW w:w="710" w:type="dxa"/>
            <w:vMerge/>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E07957" w:rsidRPr="009C6347" w:rsidRDefault="00E07957"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E07957" w:rsidRPr="009C6347" w:rsidRDefault="00E0795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Внутренние отсеки, самолеты транспортной категории; - прочие части самолетов или вертолетов (HS 880330); Качество (ICS 03.120), Контроль аварий и стихийных бедствий (ICS 13.200), Прочие стандарты, связанные с защитой от огня (ICS 13.220.99), Самолеты и космические аппараты в целом (ICS 49.020), Конструкция и элементы конструкции (ICS 49.045), Пассажир и бортовое оборудование (ICS 49.095), Грузовое оборудование (ICS 49.120)</w:t>
            </w:r>
          </w:p>
        </w:tc>
        <w:tc>
          <w:tcPr>
            <w:tcW w:w="2268" w:type="dxa"/>
            <w:shd w:val="clear" w:color="auto" w:fill="auto"/>
          </w:tcPr>
          <w:p w:rsidR="00E07957" w:rsidRPr="009C6347" w:rsidRDefault="00E07957" w:rsidP="00345A2D">
            <w:pPr>
              <w:jc w:val="both"/>
              <w:rPr>
                <w:sz w:val="24"/>
                <w:szCs w:val="24"/>
                <w:lang w:val="kk-KZ"/>
              </w:rPr>
            </w:pPr>
          </w:p>
        </w:tc>
      </w:tr>
      <w:tr w:rsidR="00E07957" w:rsidRPr="009C6347" w:rsidTr="00345A2D">
        <w:trPr>
          <w:trHeight w:val="361"/>
        </w:trPr>
        <w:tc>
          <w:tcPr>
            <w:tcW w:w="710" w:type="dxa"/>
            <w:vMerge/>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E07957" w:rsidRPr="009C6347" w:rsidRDefault="00E07957" w:rsidP="00C32F31">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E07957" w:rsidRPr="009C6347" w:rsidRDefault="00E07957" w:rsidP="00E079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ФАА (Федеральная авиационная администрация США) предлагает внести поправки в некоторые правила летной годности для противопожарной защиты внутренних отсеков на самолетах транспортной категории. Это предложение преобразовало бы эти правила воспламеняемости из подробных предписывающих требований в более простые стандарты. Это предложение будет разделять стандарты на две категории: те, которые предназначены для защиты самолета и его пассажиров от опасностей пожаров в полете, </w:t>
            </w:r>
            <w:r w:rsidRPr="009C6347">
              <w:rPr>
                <w:sz w:val="24"/>
                <w:szCs w:val="24"/>
                <w:lang w:val="kk-KZ"/>
              </w:rPr>
              <w:lastRenderedPageBreak/>
              <w:t>и те, которые предназначены для защиты самолета и его пассажиров от опасностей, вызванных пожарами после аварии. Кроме того, это предложение исключит методы испытаний из правил и позволит заявителям в некоторых случаях продемонстрировать соответствие либо без проведения испытаний, либо путем независимого подтверждения характеристик воспламеняемости предлагаемого материала. Это действие необходимо для устранения ненужного тестирования, повышения стандартизации и повышения безопасности. Это предложение включает в себя соответствующие изменения в части 27, 29, 91, 121, 125 и 135.</w:t>
            </w:r>
          </w:p>
        </w:tc>
        <w:tc>
          <w:tcPr>
            <w:tcW w:w="2268" w:type="dxa"/>
            <w:shd w:val="clear" w:color="auto" w:fill="auto"/>
          </w:tcPr>
          <w:p w:rsidR="00E07957" w:rsidRPr="009C6347" w:rsidRDefault="00E07957" w:rsidP="00345A2D">
            <w:pPr>
              <w:jc w:val="both"/>
              <w:rPr>
                <w:sz w:val="24"/>
                <w:szCs w:val="24"/>
                <w:lang w:val="kk-KZ"/>
              </w:rPr>
            </w:pPr>
          </w:p>
        </w:tc>
      </w:tr>
      <w:tr w:rsidR="00E07957" w:rsidRPr="009C6347" w:rsidTr="00345A2D">
        <w:trPr>
          <w:trHeight w:val="361"/>
        </w:trPr>
        <w:tc>
          <w:tcPr>
            <w:tcW w:w="710" w:type="dxa"/>
            <w:vMerge w:val="restart"/>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516E9E" w:rsidRPr="009C6347" w:rsidRDefault="00516E9E" w:rsidP="00516E9E">
            <w:pPr>
              <w:jc w:val="both"/>
              <w:rPr>
                <w:b/>
                <w:sz w:val="24"/>
                <w:szCs w:val="24"/>
                <w:lang w:val="en-GB" w:eastAsia="en-US"/>
              </w:rPr>
            </w:pPr>
            <w:r w:rsidRPr="009C6347">
              <w:rPr>
                <w:b/>
                <w:sz w:val="24"/>
                <w:szCs w:val="24"/>
              </w:rPr>
              <w:t>G/TBT/N/KOR/847</w:t>
            </w:r>
          </w:p>
          <w:p w:rsidR="00E07957" w:rsidRPr="009C6347" w:rsidRDefault="00E07957" w:rsidP="008B73A4">
            <w:pPr>
              <w:pBdr>
                <w:between w:val="single" w:sz="6" w:space="1" w:color="auto"/>
              </w:pBdr>
              <w:jc w:val="both"/>
              <w:rPr>
                <w:sz w:val="24"/>
                <w:szCs w:val="24"/>
              </w:rPr>
            </w:pPr>
          </w:p>
        </w:tc>
        <w:tc>
          <w:tcPr>
            <w:tcW w:w="5386" w:type="dxa"/>
            <w:shd w:val="clear" w:color="auto" w:fill="auto"/>
          </w:tcPr>
          <w:p w:rsidR="00E07957" w:rsidRPr="009C6347" w:rsidRDefault="00516E9E" w:rsidP="00630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поправки к «Стандартам маркировки для генетически модифицированных продуктов» (10 страниц (на корейском языке)</w:t>
            </w:r>
          </w:p>
        </w:tc>
        <w:tc>
          <w:tcPr>
            <w:tcW w:w="2268" w:type="dxa"/>
            <w:shd w:val="clear" w:color="auto" w:fill="auto"/>
          </w:tcPr>
          <w:p w:rsidR="00E07957" w:rsidRPr="009C6347" w:rsidRDefault="00516E9E" w:rsidP="00345A2D">
            <w:pPr>
              <w:jc w:val="both"/>
              <w:rPr>
                <w:sz w:val="24"/>
                <w:szCs w:val="24"/>
                <w:lang w:val="kk-KZ"/>
              </w:rPr>
            </w:pPr>
            <w:r w:rsidRPr="009C6347">
              <w:rPr>
                <w:sz w:val="24"/>
                <w:szCs w:val="24"/>
                <w:lang w:val="kk-KZ"/>
              </w:rPr>
              <w:t>60 дней с момента уведомления</w:t>
            </w:r>
          </w:p>
        </w:tc>
      </w:tr>
      <w:tr w:rsidR="00516E9E" w:rsidRPr="009C6347" w:rsidTr="00345A2D">
        <w:trPr>
          <w:trHeight w:val="361"/>
        </w:trPr>
        <w:tc>
          <w:tcPr>
            <w:tcW w:w="710" w:type="dxa"/>
            <w:vMerge/>
            <w:shd w:val="clear" w:color="auto" w:fill="auto"/>
          </w:tcPr>
          <w:p w:rsidR="00516E9E" w:rsidRPr="009C6347" w:rsidRDefault="00516E9E" w:rsidP="00345A2D">
            <w:pPr>
              <w:numPr>
                <w:ilvl w:val="0"/>
                <w:numId w:val="6"/>
              </w:numPr>
              <w:ind w:left="0" w:firstLine="0"/>
              <w:jc w:val="both"/>
              <w:rPr>
                <w:sz w:val="24"/>
                <w:szCs w:val="24"/>
                <w:lang w:val="kk-KZ"/>
              </w:rPr>
            </w:pPr>
          </w:p>
        </w:tc>
        <w:tc>
          <w:tcPr>
            <w:tcW w:w="2268" w:type="dxa"/>
            <w:shd w:val="clear" w:color="auto" w:fill="auto"/>
          </w:tcPr>
          <w:p w:rsidR="00516E9E" w:rsidRPr="009C6347" w:rsidRDefault="00516E9E"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516E9E" w:rsidRPr="009C6347" w:rsidRDefault="00516E9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Генномодифицированные продукты</w:t>
            </w:r>
          </w:p>
        </w:tc>
        <w:tc>
          <w:tcPr>
            <w:tcW w:w="2268" w:type="dxa"/>
            <w:shd w:val="clear" w:color="auto" w:fill="auto"/>
          </w:tcPr>
          <w:p w:rsidR="00516E9E" w:rsidRPr="009C6347" w:rsidRDefault="00516E9E" w:rsidP="00345A2D">
            <w:pPr>
              <w:jc w:val="both"/>
              <w:rPr>
                <w:sz w:val="24"/>
                <w:szCs w:val="24"/>
                <w:lang w:val="kk-KZ"/>
              </w:rPr>
            </w:pPr>
          </w:p>
        </w:tc>
      </w:tr>
      <w:tr w:rsidR="00516E9E" w:rsidRPr="009C6347" w:rsidTr="00345A2D">
        <w:trPr>
          <w:trHeight w:val="361"/>
        </w:trPr>
        <w:tc>
          <w:tcPr>
            <w:tcW w:w="710" w:type="dxa"/>
            <w:vMerge/>
            <w:shd w:val="clear" w:color="auto" w:fill="auto"/>
          </w:tcPr>
          <w:p w:rsidR="00516E9E" w:rsidRPr="009C6347" w:rsidRDefault="00516E9E" w:rsidP="00345A2D">
            <w:pPr>
              <w:numPr>
                <w:ilvl w:val="0"/>
                <w:numId w:val="6"/>
              </w:numPr>
              <w:ind w:left="0" w:firstLine="0"/>
              <w:jc w:val="both"/>
              <w:rPr>
                <w:sz w:val="24"/>
                <w:szCs w:val="24"/>
                <w:lang w:val="kk-KZ"/>
              </w:rPr>
            </w:pPr>
          </w:p>
        </w:tc>
        <w:tc>
          <w:tcPr>
            <w:tcW w:w="2268" w:type="dxa"/>
            <w:shd w:val="clear" w:color="auto" w:fill="auto"/>
          </w:tcPr>
          <w:p w:rsidR="00516E9E" w:rsidRPr="009C6347" w:rsidRDefault="00516E9E" w:rsidP="00C32F31">
            <w:pPr>
              <w:pBdr>
                <w:between w:val="single" w:sz="6" w:space="1" w:color="auto"/>
              </w:pBdr>
              <w:jc w:val="both"/>
              <w:rPr>
                <w:sz w:val="24"/>
                <w:szCs w:val="24"/>
                <w:lang w:val="kk-KZ"/>
              </w:rPr>
            </w:pPr>
            <w:r w:rsidRPr="009C6347">
              <w:rPr>
                <w:sz w:val="24"/>
                <w:szCs w:val="24"/>
                <w:lang w:val="kk-KZ"/>
              </w:rPr>
              <w:t>Корея</w:t>
            </w:r>
          </w:p>
        </w:tc>
        <w:tc>
          <w:tcPr>
            <w:tcW w:w="5386" w:type="dxa"/>
            <w:shd w:val="clear" w:color="auto" w:fill="auto"/>
          </w:tcPr>
          <w:p w:rsidR="00516E9E" w:rsidRPr="009C6347" w:rsidRDefault="00516E9E" w:rsidP="00516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Республика Корея предлагает внести поправки в «Стандарты маркировки для генетически модифицированных продуктов питания (Предварительное уведомление № 2019-346 MFDS)».</w:t>
            </w:r>
          </w:p>
          <w:p w:rsidR="00516E9E" w:rsidRPr="009C6347" w:rsidRDefault="00516E9E" w:rsidP="00516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Правовая база, касающаяся маркировки продукции животноводства, пересмотрена в Статье 1 и Статье 2, соответственно.</w:t>
            </w:r>
          </w:p>
          <w:p w:rsidR="00516E9E" w:rsidRPr="009C6347" w:rsidRDefault="00516E9E" w:rsidP="00516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Определения «продукты животноводства» и «помощь при переработке» указаны в статье 2.</w:t>
            </w:r>
          </w:p>
          <w:p w:rsidR="00516E9E" w:rsidRPr="009C6347" w:rsidRDefault="00516E9E" w:rsidP="00516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Положение, касающееся маркировки Non-GMO, исключено в Статье 5, поскольку новый регламент устанавливает.</w:t>
            </w:r>
          </w:p>
        </w:tc>
        <w:tc>
          <w:tcPr>
            <w:tcW w:w="2268" w:type="dxa"/>
            <w:shd w:val="clear" w:color="auto" w:fill="auto"/>
          </w:tcPr>
          <w:p w:rsidR="00516E9E" w:rsidRPr="009C6347" w:rsidRDefault="00516E9E" w:rsidP="00345A2D">
            <w:pPr>
              <w:jc w:val="both"/>
              <w:rPr>
                <w:sz w:val="24"/>
                <w:szCs w:val="24"/>
                <w:lang w:val="kk-KZ"/>
              </w:rPr>
            </w:pPr>
          </w:p>
        </w:tc>
      </w:tr>
      <w:tr w:rsidR="00E07957" w:rsidRPr="009C6347" w:rsidTr="00345A2D">
        <w:trPr>
          <w:trHeight w:val="361"/>
        </w:trPr>
        <w:tc>
          <w:tcPr>
            <w:tcW w:w="710" w:type="dxa"/>
            <w:vMerge w:val="restart"/>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F45EFD" w:rsidRPr="009C6347" w:rsidRDefault="00F45EFD" w:rsidP="00F45EFD">
            <w:pPr>
              <w:jc w:val="both"/>
              <w:rPr>
                <w:b/>
                <w:sz w:val="24"/>
                <w:szCs w:val="24"/>
                <w:lang w:val="en-GB" w:eastAsia="en-US"/>
              </w:rPr>
            </w:pPr>
            <w:r w:rsidRPr="009C6347">
              <w:rPr>
                <w:b/>
                <w:sz w:val="24"/>
                <w:szCs w:val="24"/>
              </w:rPr>
              <w:t>G/TBT/N/KOR/846</w:t>
            </w:r>
          </w:p>
          <w:p w:rsidR="00E07957" w:rsidRPr="009C6347" w:rsidRDefault="00E07957" w:rsidP="008B73A4">
            <w:pPr>
              <w:pBdr>
                <w:between w:val="single" w:sz="6" w:space="1" w:color="auto"/>
              </w:pBdr>
              <w:jc w:val="both"/>
              <w:rPr>
                <w:sz w:val="24"/>
                <w:szCs w:val="24"/>
              </w:rPr>
            </w:pPr>
          </w:p>
        </w:tc>
        <w:tc>
          <w:tcPr>
            <w:tcW w:w="5386" w:type="dxa"/>
            <w:shd w:val="clear" w:color="auto" w:fill="auto"/>
          </w:tcPr>
          <w:p w:rsidR="00E07957" w:rsidRPr="009C6347" w:rsidRDefault="00F45E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 xml:space="preserve">Проект частичной поправки к Техническим требованиям </w:t>
            </w:r>
            <w:r w:rsidRPr="009C6347">
              <w:rPr>
                <w:sz w:val="24"/>
                <w:szCs w:val="24"/>
                <w:lang w:val="kk-KZ"/>
              </w:rPr>
              <w:t>оборудованию терминала телесвязи</w:t>
            </w:r>
            <w:r w:rsidRPr="009C6347">
              <w:rPr>
                <w:sz w:val="24"/>
                <w:szCs w:val="24"/>
              </w:rPr>
              <w:t xml:space="preserve"> (14 стр., на корейском языке)</w:t>
            </w:r>
          </w:p>
        </w:tc>
        <w:tc>
          <w:tcPr>
            <w:tcW w:w="2268" w:type="dxa"/>
            <w:shd w:val="clear" w:color="auto" w:fill="auto"/>
          </w:tcPr>
          <w:p w:rsidR="00E07957" w:rsidRPr="009C6347" w:rsidRDefault="00F45EFD" w:rsidP="00345A2D">
            <w:pPr>
              <w:jc w:val="both"/>
              <w:rPr>
                <w:sz w:val="24"/>
                <w:szCs w:val="24"/>
              </w:rPr>
            </w:pPr>
            <w:r w:rsidRPr="009C6347">
              <w:rPr>
                <w:sz w:val="24"/>
                <w:szCs w:val="24"/>
                <w:lang w:val="kk-KZ"/>
              </w:rPr>
              <w:t>60 дней с момента уведомления</w:t>
            </w:r>
          </w:p>
        </w:tc>
      </w:tr>
      <w:tr w:rsidR="00F45EFD" w:rsidRPr="009C6347" w:rsidTr="00345A2D">
        <w:trPr>
          <w:trHeight w:val="361"/>
        </w:trPr>
        <w:tc>
          <w:tcPr>
            <w:tcW w:w="710" w:type="dxa"/>
            <w:vMerge/>
            <w:shd w:val="clear" w:color="auto" w:fill="auto"/>
          </w:tcPr>
          <w:p w:rsidR="00F45EFD" w:rsidRPr="009C6347" w:rsidRDefault="00F45EFD" w:rsidP="00345A2D">
            <w:pPr>
              <w:numPr>
                <w:ilvl w:val="0"/>
                <w:numId w:val="6"/>
              </w:numPr>
              <w:ind w:left="0" w:firstLine="0"/>
              <w:jc w:val="both"/>
              <w:rPr>
                <w:sz w:val="24"/>
                <w:szCs w:val="24"/>
                <w:lang w:val="kk-KZ"/>
              </w:rPr>
            </w:pPr>
          </w:p>
        </w:tc>
        <w:tc>
          <w:tcPr>
            <w:tcW w:w="2268" w:type="dxa"/>
            <w:shd w:val="clear" w:color="auto" w:fill="auto"/>
          </w:tcPr>
          <w:p w:rsidR="00F45EFD" w:rsidRPr="009C6347" w:rsidRDefault="00F45EFD"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F45EFD" w:rsidRPr="009C6347" w:rsidRDefault="00F45E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Оборудование терминала телесвязи </w:t>
            </w:r>
          </w:p>
        </w:tc>
        <w:tc>
          <w:tcPr>
            <w:tcW w:w="2268" w:type="dxa"/>
            <w:shd w:val="clear" w:color="auto" w:fill="auto"/>
          </w:tcPr>
          <w:p w:rsidR="00F45EFD" w:rsidRPr="009C6347" w:rsidRDefault="00F45EFD" w:rsidP="00345A2D">
            <w:pPr>
              <w:jc w:val="both"/>
              <w:rPr>
                <w:sz w:val="24"/>
                <w:szCs w:val="24"/>
                <w:lang w:val="kk-KZ"/>
              </w:rPr>
            </w:pPr>
          </w:p>
        </w:tc>
      </w:tr>
      <w:tr w:rsidR="00F45EFD" w:rsidRPr="009C6347" w:rsidTr="00345A2D">
        <w:trPr>
          <w:trHeight w:val="361"/>
        </w:trPr>
        <w:tc>
          <w:tcPr>
            <w:tcW w:w="710" w:type="dxa"/>
            <w:vMerge/>
            <w:shd w:val="clear" w:color="auto" w:fill="auto"/>
          </w:tcPr>
          <w:p w:rsidR="00F45EFD" w:rsidRPr="009C6347" w:rsidRDefault="00F45EFD" w:rsidP="00345A2D">
            <w:pPr>
              <w:numPr>
                <w:ilvl w:val="0"/>
                <w:numId w:val="6"/>
              </w:numPr>
              <w:ind w:left="0" w:firstLine="0"/>
              <w:jc w:val="both"/>
              <w:rPr>
                <w:sz w:val="24"/>
                <w:szCs w:val="24"/>
                <w:lang w:val="kk-KZ"/>
              </w:rPr>
            </w:pPr>
          </w:p>
        </w:tc>
        <w:tc>
          <w:tcPr>
            <w:tcW w:w="2268" w:type="dxa"/>
            <w:shd w:val="clear" w:color="auto" w:fill="auto"/>
          </w:tcPr>
          <w:p w:rsidR="00F45EFD" w:rsidRPr="009C6347" w:rsidRDefault="00F45EFD" w:rsidP="00C32F31">
            <w:pPr>
              <w:pBdr>
                <w:between w:val="single" w:sz="6" w:space="1" w:color="auto"/>
              </w:pBdr>
              <w:jc w:val="both"/>
              <w:rPr>
                <w:sz w:val="24"/>
                <w:szCs w:val="24"/>
                <w:lang w:val="kk-KZ"/>
              </w:rPr>
            </w:pPr>
            <w:r w:rsidRPr="009C6347">
              <w:rPr>
                <w:sz w:val="24"/>
                <w:szCs w:val="24"/>
                <w:lang w:val="kk-KZ"/>
              </w:rPr>
              <w:t>Корея</w:t>
            </w:r>
          </w:p>
        </w:tc>
        <w:tc>
          <w:tcPr>
            <w:tcW w:w="5386" w:type="dxa"/>
            <w:shd w:val="clear" w:color="auto" w:fill="auto"/>
          </w:tcPr>
          <w:p w:rsidR="00F45EFD" w:rsidRPr="009C6347" w:rsidRDefault="00F45EFD"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критерий должен указывать технические характеристики оборудования Терминала связи. Одна статья пересмотрена, чтобы отразить последние тенденции новых технологий, следующим образом.</w:t>
            </w:r>
          </w:p>
          <w:p w:rsidR="00F45EFD" w:rsidRPr="009C6347" w:rsidRDefault="00F45EFD"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Добавить электрические характеристики для сетей кабельного телевидения (для коаксиального кабеля), такие как требования к мощности передатчика и паразитный уровень скорости 10 Гбит / с, характеристики и т. Д.</w:t>
            </w:r>
          </w:p>
        </w:tc>
        <w:tc>
          <w:tcPr>
            <w:tcW w:w="2268" w:type="dxa"/>
            <w:shd w:val="clear" w:color="auto" w:fill="auto"/>
          </w:tcPr>
          <w:p w:rsidR="00F45EFD" w:rsidRPr="009C6347" w:rsidRDefault="00F45EFD" w:rsidP="00345A2D">
            <w:pPr>
              <w:jc w:val="both"/>
              <w:rPr>
                <w:sz w:val="24"/>
                <w:szCs w:val="24"/>
                <w:lang w:val="kk-KZ"/>
              </w:rPr>
            </w:pPr>
          </w:p>
        </w:tc>
      </w:tr>
      <w:tr w:rsidR="00E07957" w:rsidRPr="009C6347" w:rsidTr="00345A2D">
        <w:trPr>
          <w:trHeight w:val="361"/>
        </w:trPr>
        <w:tc>
          <w:tcPr>
            <w:tcW w:w="710" w:type="dxa"/>
            <w:vMerge w:val="restart"/>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F45EFD" w:rsidRPr="009C6347" w:rsidRDefault="00F45EFD" w:rsidP="00F45EFD">
            <w:pPr>
              <w:jc w:val="both"/>
              <w:rPr>
                <w:b/>
                <w:sz w:val="24"/>
                <w:szCs w:val="24"/>
                <w:lang w:val="en-GB" w:eastAsia="en-US"/>
              </w:rPr>
            </w:pPr>
            <w:r w:rsidRPr="009C6347">
              <w:rPr>
                <w:b/>
                <w:sz w:val="24"/>
                <w:szCs w:val="24"/>
              </w:rPr>
              <w:t>G/TBT/N/ISR/1062</w:t>
            </w:r>
          </w:p>
          <w:p w:rsidR="00E07957" w:rsidRPr="009C6347" w:rsidRDefault="00E07957" w:rsidP="008B73A4">
            <w:pPr>
              <w:pBdr>
                <w:between w:val="single" w:sz="6" w:space="1" w:color="auto"/>
              </w:pBdr>
              <w:jc w:val="both"/>
              <w:rPr>
                <w:sz w:val="24"/>
                <w:szCs w:val="24"/>
                <w:lang w:val="kk-KZ"/>
              </w:rPr>
            </w:pPr>
          </w:p>
        </w:tc>
        <w:tc>
          <w:tcPr>
            <w:tcW w:w="5386" w:type="dxa"/>
            <w:shd w:val="clear" w:color="auto" w:fill="auto"/>
          </w:tcPr>
          <w:p w:rsidR="00E07957" w:rsidRPr="009C6347" w:rsidRDefault="00F45E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12159 - Временные строительные подъемники для людей и материалов (129 страниц, на английском языке; 6 страниц, на иврите)</w:t>
            </w:r>
          </w:p>
        </w:tc>
        <w:tc>
          <w:tcPr>
            <w:tcW w:w="2268" w:type="dxa"/>
            <w:shd w:val="clear" w:color="auto" w:fill="auto"/>
          </w:tcPr>
          <w:p w:rsidR="00E07957" w:rsidRPr="009C6347" w:rsidRDefault="00F45EFD" w:rsidP="00345A2D">
            <w:pPr>
              <w:jc w:val="both"/>
              <w:rPr>
                <w:sz w:val="24"/>
                <w:szCs w:val="24"/>
                <w:lang w:val="kk-KZ"/>
              </w:rPr>
            </w:pPr>
            <w:r w:rsidRPr="009C6347">
              <w:rPr>
                <w:sz w:val="24"/>
                <w:szCs w:val="24"/>
                <w:lang w:val="kk-KZ"/>
              </w:rPr>
              <w:t>60 дней с момента уведомления</w:t>
            </w:r>
          </w:p>
        </w:tc>
      </w:tr>
      <w:tr w:rsidR="00F45EFD" w:rsidRPr="009C6347" w:rsidTr="00345A2D">
        <w:trPr>
          <w:trHeight w:val="361"/>
        </w:trPr>
        <w:tc>
          <w:tcPr>
            <w:tcW w:w="710" w:type="dxa"/>
            <w:vMerge/>
            <w:shd w:val="clear" w:color="auto" w:fill="auto"/>
          </w:tcPr>
          <w:p w:rsidR="00F45EFD" w:rsidRPr="009C6347" w:rsidRDefault="00F45EFD" w:rsidP="00345A2D">
            <w:pPr>
              <w:numPr>
                <w:ilvl w:val="0"/>
                <w:numId w:val="6"/>
              </w:numPr>
              <w:ind w:left="0" w:firstLine="0"/>
              <w:jc w:val="both"/>
              <w:rPr>
                <w:sz w:val="24"/>
                <w:szCs w:val="24"/>
                <w:lang w:val="kk-KZ"/>
              </w:rPr>
            </w:pPr>
          </w:p>
        </w:tc>
        <w:tc>
          <w:tcPr>
            <w:tcW w:w="2268" w:type="dxa"/>
            <w:shd w:val="clear" w:color="auto" w:fill="auto"/>
          </w:tcPr>
          <w:p w:rsidR="00F45EFD" w:rsidRPr="009C6347" w:rsidRDefault="00F45EFD"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F45EFD" w:rsidRPr="009C6347" w:rsidRDefault="00F45EF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Временные строительные подъемники для людей и материалов; (HS: 8425, 842810, 843131); (ICS: 91.140.90)</w:t>
            </w:r>
          </w:p>
        </w:tc>
        <w:tc>
          <w:tcPr>
            <w:tcW w:w="2268" w:type="dxa"/>
            <w:shd w:val="clear" w:color="auto" w:fill="auto"/>
          </w:tcPr>
          <w:p w:rsidR="00F45EFD" w:rsidRPr="009C6347" w:rsidRDefault="00F45EFD" w:rsidP="00345A2D">
            <w:pPr>
              <w:jc w:val="both"/>
              <w:rPr>
                <w:sz w:val="24"/>
                <w:szCs w:val="24"/>
                <w:lang w:val="kk-KZ"/>
              </w:rPr>
            </w:pPr>
          </w:p>
        </w:tc>
      </w:tr>
      <w:tr w:rsidR="00F45EFD" w:rsidRPr="009C6347" w:rsidTr="00345A2D">
        <w:trPr>
          <w:trHeight w:val="361"/>
        </w:trPr>
        <w:tc>
          <w:tcPr>
            <w:tcW w:w="710" w:type="dxa"/>
            <w:vMerge/>
            <w:shd w:val="clear" w:color="auto" w:fill="auto"/>
          </w:tcPr>
          <w:p w:rsidR="00F45EFD" w:rsidRPr="009C6347" w:rsidRDefault="00F45EFD" w:rsidP="00345A2D">
            <w:pPr>
              <w:numPr>
                <w:ilvl w:val="0"/>
                <w:numId w:val="6"/>
              </w:numPr>
              <w:ind w:left="0" w:firstLine="0"/>
              <w:jc w:val="both"/>
              <w:rPr>
                <w:sz w:val="24"/>
                <w:szCs w:val="24"/>
                <w:lang w:val="kk-KZ"/>
              </w:rPr>
            </w:pPr>
          </w:p>
        </w:tc>
        <w:tc>
          <w:tcPr>
            <w:tcW w:w="2268" w:type="dxa"/>
            <w:shd w:val="clear" w:color="auto" w:fill="auto"/>
          </w:tcPr>
          <w:p w:rsidR="00F45EFD" w:rsidRPr="009C6347" w:rsidRDefault="00F45EFD" w:rsidP="00C32F31">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F45EFD" w:rsidRPr="009C6347" w:rsidRDefault="00F45EFD"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12159, касающиеся временных строительных подъемников для людей и материалов, должны быть объявлены обязательными. Эта декларация соответствует обязательной цели стандартизации для защиты безопасности человека.</w:t>
            </w:r>
          </w:p>
          <w:p w:rsidR="00F45EFD" w:rsidRPr="009C6347" w:rsidRDefault="00F45EFD"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европейский стандарт EN 12159: 2000 и поправку 1: июль 2009 года. Раздел стандарта на иврите включает следующие национальные отклонения:</w:t>
            </w:r>
          </w:p>
          <w:p w:rsidR="00F45EFD" w:rsidRPr="009C6347" w:rsidRDefault="00F45EFD"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Изменяет нормативные ссылки (пункт 2);</w:t>
            </w:r>
          </w:p>
          <w:p w:rsidR="00F45EFD" w:rsidRPr="009C6347" w:rsidRDefault="00F45EFD"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исключает пункт 5.5.3.9, касающийся ворот с уменьшенной высотой;</w:t>
            </w:r>
          </w:p>
          <w:p w:rsidR="00F45EFD" w:rsidRPr="009C6347" w:rsidRDefault="00F45EFD" w:rsidP="00F45E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Удаляет пункт 5.5.5.2, касающийся посадочных ворот, в соответствии с 5.5.3.9 (ворота уменьшенной высоты).олжд</w:t>
            </w:r>
          </w:p>
        </w:tc>
        <w:tc>
          <w:tcPr>
            <w:tcW w:w="2268" w:type="dxa"/>
            <w:shd w:val="clear" w:color="auto" w:fill="auto"/>
          </w:tcPr>
          <w:p w:rsidR="00F45EFD" w:rsidRPr="009C6347" w:rsidRDefault="00F45EFD" w:rsidP="00345A2D">
            <w:pPr>
              <w:jc w:val="both"/>
              <w:rPr>
                <w:sz w:val="24"/>
                <w:szCs w:val="24"/>
                <w:lang w:val="kk-KZ"/>
              </w:rPr>
            </w:pPr>
          </w:p>
        </w:tc>
      </w:tr>
      <w:tr w:rsidR="00215DF0" w:rsidRPr="009C6347" w:rsidTr="00345A2D">
        <w:trPr>
          <w:trHeight w:val="361"/>
        </w:trPr>
        <w:tc>
          <w:tcPr>
            <w:tcW w:w="710" w:type="dxa"/>
            <w:vMerge w:val="restart"/>
            <w:shd w:val="clear" w:color="auto" w:fill="auto"/>
          </w:tcPr>
          <w:p w:rsidR="00215DF0" w:rsidRPr="009C6347" w:rsidRDefault="00215DF0" w:rsidP="00345A2D">
            <w:pPr>
              <w:numPr>
                <w:ilvl w:val="0"/>
                <w:numId w:val="6"/>
              </w:numPr>
              <w:ind w:left="0" w:firstLine="0"/>
              <w:jc w:val="both"/>
              <w:rPr>
                <w:sz w:val="24"/>
                <w:szCs w:val="24"/>
                <w:lang w:val="kk-KZ"/>
              </w:rPr>
            </w:pPr>
          </w:p>
        </w:tc>
        <w:tc>
          <w:tcPr>
            <w:tcW w:w="2268" w:type="dxa"/>
            <w:shd w:val="clear" w:color="auto" w:fill="auto"/>
          </w:tcPr>
          <w:p w:rsidR="00215DF0" w:rsidRPr="009C6347" w:rsidRDefault="00215DF0" w:rsidP="00C32F31">
            <w:pPr>
              <w:jc w:val="both"/>
              <w:rPr>
                <w:b/>
                <w:sz w:val="24"/>
                <w:szCs w:val="24"/>
                <w:lang w:val="en-GB" w:eastAsia="en-US"/>
              </w:rPr>
            </w:pPr>
            <w:r w:rsidRPr="009C6347">
              <w:rPr>
                <w:b/>
                <w:sz w:val="24"/>
                <w:szCs w:val="24"/>
              </w:rPr>
              <w:t>G/TBT/N/ISR/1061</w:t>
            </w:r>
          </w:p>
          <w:p w:rsidR="00215DF0" w:rsidRPr="009C6347" w:rsidRDefault="00215DF0" w:rsidP="00C32F31">
            <w:pPr>
              <w:pBdr>
                <w:between w:val="single" w:sz="6" w:space="1" w:color="auto"/>
              </w:pBdr>
              <w:jc w:val="both"/>
              <w:rPr>
                <w:sz w:val="24"/>
                <w:szCs w:val="24"/>
                <w:lang w:val="kk-KZ"/>
              </w:rPr>
            </w:pPr>
          </w:p>
        </w:tc>
        <w:tc>
          <w:tcPr>
            <w:tcW w:w="5386" w:type="dxa"/>
            <w:shd w:val="clear" w:color="auto" w:fill="auto"/>
          </w:tcPr>
          <w:p w:rsidR="00215DF0" w:rsidRPr="009C6347" w:rsidRDefault="00215DF0" w:rsidP="00E7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562 часть 14 - Безопасность игрушек: батуты для дома (34 страниц, на английском языке; 7 страниц, на иврите)</w:t>
            </w:r>
          </w:p>
        </w:tc>
        <w:tc>
          <w:tcPr>
            <w:tcW w:w="2268" w:type="dxa"/>
            <w:shd w:val="clear" w:color="auto" w:fill="auto"/>
          </w:tcPr>
          <w:p w:rsidR="00215DF0" w:rsidRPr="009C6347" w:rsidRDefault="00215DF0" w:rsidP="00345A2D">
            <w:pPr>
              <w:jc w:val="both"/>
              <w:rPr>
                <w:sz w:val="24"/>
                <w:szCs w:val="24"/>
                <w:lang w:val="kk-KZ"/>
              </w:rPr>
            </w:pPr>
            <w:r w:rsidRPr="009C6347">
              <w:rPr>
                <w:sz w:val="24"/>
                <w:szCs w:val="24"/>
                <w:lang w:val="kk-KZ"/>
              </w:rPr>
              <w:t>60 дней с момента уведомления</w:t>
            </w:r>
          </w:p>
        </w:tc>
      </w:tr>
      <w:tr w:rsidR="00215DF0" w:rsidRPr="009C6347" w:rsidTr="00345A2D">
        <w:trPr>
          <w:trHeight w:val="361"/>
        </w:trPr>
        <w:tc>
          <w:tcPr>
            <w:tcW w:w="710" w:type="dxa"/>
            <w:vMerge/>
            <w:shd w:val="clear" w:color="auto" w:fill="auto"/>
          </w:tcPr>
          <w:p w:rsidR="00215DF0" w:rsidRPr="009C6347" w:rsidRDefault="00215DF0" w:rsidP="00345A2D">
            <w:pPr>
              <w:numPr>
                <w:ilvl w:val="0"/>
                <w:numId w:val="6"/>
              </w:numPr>
              <w:ind w:left="0" w:firstLine="0"/>
              <w:jc w:val="both"/>
              <w:rPr>
                <w:sz w:val="24"/>
                <w:szCs w:val="24"/>
                <w:lang w:val="kk-KZ"/>
              </w:rPr>
            </w:pPr>
          </w:p>
        </w:tc>
        <w:tc>
          <w:tcPr>
            <w:tcW w:w="2268" w:type="dxa"/>
            <w:shd w:val="clear" w:color="auto" w:fill="auto"/>
          </w:tcPr>
          <w:p w:rsidR="00215DF0" w:rsidRPr="009C6347" w:rsidRDefault="00215DF0"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215DF0" w:rsidRPr="009C6347" w:rsidRDefault="00215DF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Батуты для домашнего использования; (HS: 950699); (ICS: 97.200.50)</w:t>
            </w:r>
          </w:p>
        </w:tc>
        <w:tc>
          <w:tcPr>
            <w:tcW w:w="2268" w:type="dxa"/>
            <w:shd w:val="clear" w:color="auto" w:fill="auto"/>
          </w:tcPr>
          <w:p w:rsidR="00215DF0" w:rsidRPr="009C6347" w:rsidRDefault="00215DF0" w:rsidP="00345A2D">
            <w:pPr>
              <w:jc w:val="both"/>
              <w:rPr>
                <w:sz w:val="24"/>
                <w:szCs w:val="24"/>
                <w:lang w:val="kk-KZ"/>
              </w:rPr>
            </w:pPr>
          </w:p>
        </w:tc>
      </w:tr>
      <w:tr w:rsidR="00215DF0" w:rsidRPr="009C6347" w:rsidTr="00345A2D">
        <w:trPr>
          <w:trHeight w:val="361"/>
        </w:trPr>
        <w:tc>
          <w:tcPr>
            <w:tcW w:w="710" w:type="dxa"/>
            <w:vMerge/>
            <w:shd w:val="clear" w:color="auto" w:fill="auto"/>
          </w:tcPr>
          <w:p w:rsidR="00215DF0" w:rsidRPr="009C6347" w:rsidRDefault="00215DF0" w:rsidP="00345A2D">
            <w:pPr>
              <w:numPr>
                <w:ilvl w:val="0"/>
                <w:numId w:val="6"/>
              </w:numPr>
              <w:ind w:left="0" w:firstLine="0"/>
              <w:jc w:val="both"/>
              <w:rPr>
                <w:sz w:val="24"/>
                <w:szCs w:val="24"/>
                <w:lang w:val="kk-KZ"/>
              </w:rPr>
            </w:pPr>
          </w:p>
        </w:tc>
        <w:tc>
          <w:tcPr>
            <w:tcW w:w="2268" w:type="dxa"/>
            <w:shd w:val="clear" w:color="auto" w:fill="auto"/>
          </w:tcPr>
          <w:p w:rsidR="00215DF0" w:rsidRPr="009C6347" w:rsidRDefault="00215DF0" w:rsidP="00C32F31">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215DF0" w:rsidRPr="009C6347" w:rsidRDefault="00215DF0" w:rsidP="00215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562 часть 14, касающиеся батутов для бытового использования, должны быть объявлены обязательными. Эта декларация соответствует обязательной цели стандартизации для защиты безопасности человека.</w:t>
            </w:r>
          </w:p>
          <w:p w:rsidR="00215DF0" w:rsidRPr="009C6347" w:rsidRDefault="00215DF0" w:rsidP="00215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европейский стандарт EN 71-14: декабрь 2014 года. Раздел на иврите стандарта включает следующие национальные отклонения:</w:t>
            </w:r>
          </w:p>
          <w:p w:rsidR="00215DF0" w:rsidRPr="009C6347" w:rsidRDefault="00215DF0" w:rsidP="00215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ссылки на Европейский стандарт EN 71-14 и вместо этого применяется обязательный стандарт Израиля SI 562, часть 1 (Общее национальное примечание);</w:t>
            </w:r>
          </w:p>
          <w:p w:rsidR="00215DF0" w:rsidRPr="009C6347" w:rsidRDefault="00215DF0" w:rsidP="00215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нормативные ссылки (пункт 2);</w:t>
            </w:r>
          </w:p>
          <w:p w:rsidR="00215DF0" w:rsidRPr="009C6347" w:rsidRDefault="00215DF0" w:rsidP="00215D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в пункт 5 требование о том, чтобы предупреждения были на иврите, и новое нормативное приложение А с официальным переводом;</w:t>
            </w:r>
          </w:p>
        </w:tc>
        <w:tc>
          <w:tcPr>
            <w:tcW w:w="2268" w:type="dxa"/>
            <w:shd w:val="clear" w:color="auto" w:fill="auto"/>
          </w:tcPr>
          <w:p w:rsidR="00215DF0" w:rsidRPr="009C6347" w:rsidRDefault="00215DF0" w:rsidP="00345A2D">
            <w:pPr>
              <w:jc w:val="both"/>
              <w:rPr>
                <w:sz w:val="24"/>
                <w:szCs w:val="24"/>
                <w:lang w:val="kk-KZ"/>
              </w:rPr>
            </w:pPr>
          </w:p>
        </w:tc>
      </w:tr>
      <w:tr w:rsidR="00E07957" w:rsidRPr="009C6347" w:rsidTr="00345A2D">
        <w:trPr>
          <w:trHeight w:val="361"/>
        </w:trPr>
        <w:tc>
          <w:tcPr>
            <w:tcW w:w="710" w:type="dxa"/>
            <w:vMerge w:val="restart"/>
            <w:shd w:val="clear" w:color="auto" w:fill="auto"/>
          </w:tcPr>
          <w:p w:rsidR="00E07957" w:rsidRPr="009C6347" w:rsidRDefault="00E07957" w:rsidP="00345A2D">
            <w:pPr>
              <w:numPr>
                <w:ilvl w:val="0"/>
                <w:numId w:val="6"/>
              </w:numPr>
              <w:ind w:left="0" w:firstLine="0"/>
              <w:jc w:val="both"/>
              <w:rPr>
                <w:sz w:val="24"/>
                <w:szCs w:val="24"/>
                <w:lang w:val="kk-KZ"/>
              </w:rPr>
            </w:pPr>
          </w:p>
        </w:tc>
        <w:tc>
          <w:tcPr>
            <w:tcW w:w="2268" w:type="dxa"/>
            <w:shd w:val="clear" w:color="auto" w:fill="auto"/>
          </w:tcPr>
          <w:p w:rsidR="00634D0D" w:rsidRPr="009C6347" w:rsidRDefault="00634D0D" w:rsidP="00634D0D">
            <w:pPr>
              <w:jc w:val="both"/>
              <w:rPr>
                <w:b/>
                <w:sz w:val="24"/>
                <w:szCs w:val="24"/>
                <w:lang w:val="en-GB" w:eastAsia="en-US"/>
              </w:rPr>
            </w:pPr>
            <w:r w:rsidRPr="009C6347">
              <w:rPr>
                <w:b/>
                <w:sz w:val="24"/>
                <w:szCs w:val="24"/>
              </w:rPr>
              <w:t>G/TBT/N/GHA/14</w:t>
            </w:r>
          </w:p>
          <w:p w:rsidR="00E07957" w:rsidRPr="009C6347" w:rsidRDefault="00E07957" w:rsidP="008B73A4">
            <w:pPr>
              <w:pBdr>
                <w:between w:val="single" w:sz="6" w:space="1" w:color="auto"/>
              </w:pBdr>
              <w:jc w:val="both"/>
              <w:rPr>
                <w:sz w:val="24"/>
                <w:szCs w:val="24"/>
                <w:lang w:val="kk-KZ"/>
              </w:rPr>
            </w:pPr>
          </w:p>
        </w:tc>
        <w:tc>
          <w:tcPr>
            <w:tcW w:w="5386" w:type="dxa"/>
            <w:shd w:val="clear" w:color="auto" w:fill="auto"/>
          </w:tcPr>
          <w:p w:rsidR="00E07957" w:rsidRPr="009C6347" w:rsidRDefault="00634D0D" w:rsidP="00460C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Обязательная спецификация для автомобилей категории М2</w:t>
            </w:r>
          </w:p>
        </w:tc>
        <w:tc>
          <w:tcPr>
            <w:tcW w:w="2268" w:type="dxa"/>
            <w:shd w:val="clear" w:color="auto" w:fill="auto"/>
          </w:tcPr>
          <w:p w:rsidR="00E07957" w:rsidRPr="009C6347" w:rsidRDefault="00634D0D" w:rsidP="00345A2D">
            <w:pPr>
              <w:jc w:val="both"/>
              <w:rPr>
                <w:sz w:val="24"/>
                <w:szCs w:val="24"/>
                <w:lang w:val="kk-KZ"/>
              </w:rPr>
            </w:pPr>
            <w:r w:rsidRPr="009C6347">
              <w:rPr>
                <w:sz w:val="24"/>
                <w:szCs w:val="24"/>
                <w:lang w:val="kk-KZ"/>
              </w:rPr>
              <w:t>60 дней с момента уведомления</w:t>
            </w:r>
          </w:p>
        </w:tc>
      </w:tr>
      <w:tr w:rsidR="00634D0D" w:rsidRPr="009C6347" w:rsidTr="00345A2D">
        <w:trPr>
          <w:trHeight w:val="361"/>
        </w:trPr>
        <w:tc>
          <w:tcPr>
            <w:tcW w:w="710" w:type="dxa"/>
            <w:vMerge/>
            <w:shd w:val="clear" w:color="auto" w:fill="auto"/>
          </w:tcPr>
          <w:p w:rsidR="00634D0D" w:rsidRPr="009C6347" w:rsidRDefault="00634D0D" w:rsidP="00345A2D">
            <w:pPr>
              <w:numPr>
                <w:ilvl w:val="0"/>
                <w:numId w:val="6"/>
              </w:numPr>
              <w:ind w:left="0" w:firstLine="0"/>
              <w:jc w:val="both"/>
              <w:rPr>
                <w:sz w:val="24"/>
                <w:szCs w:val="24"/>
                <w:lang w:val="kk-KZ"/>
              </w:rPr>
            </w:pPr>
          </w:p>
        </w:tc>
        <w:tc>
          <w:tcPr>
            <w:tcW w:w="2268" w:type="dxa"/>
            <w:shd w:val="clear" w:color="auto" w:fill="auto"/>
          </w:tcPr>
          <w:p w:rsidR="00634D0D" w:rsidRPr="009C6347" w:rsidRDefault="00634D0D"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634D0D" w:rsidRPr="009C6347" w:rsidRDefault="00634D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Автомобили категории М2; Коммерческий транспорт (ICS 43.080)</w:t>
            </w:r>
          </w:p>
        </w:tc>
        <w:tc>
          <w:tcPr>
            <w:tcW w:w="2268" w:type="dxa"/>
            <w:shd w:val="clear" w:color="auto" w:fill="auto"/>
          </w:tcPr>
          <w:p w:rsidR="00634D0D" w:rsidRPr="009C6347" w:rsidRDefault="00634D0D" w:rsidP="00345A2D">
            <w:pPr>
              <w:jc w:val="both"/>
              <w:rPr>
                <w:sz w:val="24"/>
                <w:szCs w:val="24"/>
                <w:lang w:val="kk-KZ"/>
              </w:rPr>
            </w:pPr>
          </w:p>
        </w:tc>
      </w:tr>
      <w:tr w:rsidR="00634D0D" w:rsidRPr="009C6347" w:rsidTr="00345A2D">
        <w:trPr>
          <w:trHeight w:val="361"/>
        </w:trPr>
        <w:tc>
          <w:tcPr>
            <w:tcW w:w="710" w:type="dxa"/>
            <w:vMerge/>
            <w:shd w:val="clear" w:color="auto" w:fill="auto"/>
          </w:tcPr>
          <w:p w:rsidR="00634D0D" w:rsidRPr="009C6347" w:rsidRDefault="00634D0D" w:rsidP="00345A2D">
            <w:pPr>
              <w:numPr>
                <w:ilvl w:val="0"/>
                <w:numId w:val="6"/>
              </w:numPr>
              <w:ind w:left="0" w:firstLine="0"/>
              <w:jc w:val="both"/>
              <w:rPr>
                <w:sz w:val="24"/>
                <w:szCs w:val="24"/>
                <w:lang w:val="kk-KZ"/>
              </w:rPr>
            </w:pPr>
          </w:p>
        </w:tc>
        <w:tc>
          <w:tcPr>
            <w:tcW w:w="2268" w:type="dxa"/>
            <w:shd w:val="clear" w:color="auto" w:fill="auto"/>
          </w:tcPr>
          <w:p w:rsidR="00634D0D" w:rsidRPr="009C6347" w:rsidRDefault="00634D0D" w:rsidP="004056BE">
            <w:pPr>
              <w:pBdr>
                <w:between w:val="single" w:sz="6" w:space="1" w:color="auto"/>
              </w:pBdr>
              <w:jc w:val="both"/>
              <w:rPr>
                <w:sz w:val="24"/>
                <w:szCs w:val="24"/>
                <w:lang w:val="kk-KZ"/>
              </w:rPr>
            </w:pPr>
            <w:r w:rsidRPr="009C6347">
              <w:rPr>
                <w:sz w:val="24"/>
                <w:szCs w:val="24"/>
                <w:lang w:val="kk-KZ"/>
              </w:rPr>
              <w:t>Гана</w:t>
            </w:r>
          </w:p>
        </w:tc>
        <w:tc>
          <w:tcPr>
            <w:tcW w:w="5386" w:type="dxa"/>
            <w:shd w:val="clear" w:color="auto" w:fill="auto"/>
          </w:tcPr>
          <w:p w:rsidR="00634D0D" w:rsidRPr="009C6347" w:rsidRDefault="00634D0D" w:rsidP="00634D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проект стандарта Ганы является обязательной спецификацией для транспортных средств категории M2. Он устанавливает основные требования, которым должны соответствовать транспортные средства</w:t>
            </w:r>
          </w:p>
        </w:tc>
        <w:tc>
          <w:tcPr>
            <w:tcW w:w="2268" w:type="dxa"/>
            <w:shd w:val="clear" w:color="auto" w:fill="auto"/>
          </w:tcPr>
          <w:p w:rsidR="00634D0D" w:rsidRPr="009C6347" w:rsidRDefault="00634D0D" w:rsidP="00345A2D">
            <w:pPr>
              <w:jc w:val="both"/>
              <w:rPr>
                <w:sz w:val="24"/>
                <w:szCs w:val="24"/>
                <w:lang w:val="kk-KZ"/>
              </w:rPr>
            </w:pPr>
          </w:p>
        </w:tc>
      </w:tr>
      <w:tr w:rsidR="00DF6504" w:rsidRPr="009C6347" w:rsidTr="00345A2D">
        <w:trPr>
          <w:trHeight w:val="361"/>
        </w:trPr>
        <w:tc>
          <w:tcPr>
            <w:tcW w:w="710" w:type="dxa"/>
            <w:vMerge w:val="restart"/>
            <w:shd w:val="clear" w:color="auto" w:fill="auto"/>
          </w:tcPr>
          <w:p w:rsidR="00DF6504" w:rsidRPr="009C6347" w:rsidRDefault="00DF6504" w:rsidP="00345A2D">
            <w:pPr>
              <w:numPr>
                <w:ilvl w:val="0"/>
                <w:numId w:val="6"/>
              </w:numPr>
              <w:ind w:left="0" w:firstLine="0"/>
              <w:jc w:val="both"/>
              <w:rPr>
                <w:sz w:val="24"/>
                <w:szCs w:val="24"/>
                <w:lang w:val="kk-KZ"/>
              </w:rPr>
            </w:pPr>
          </w:p>
        </w:tc>
        <w:tc>
          <w:tcPr>
            <w:tcW w:w="2268" w:type="dxa"/>
            <w:shd w:val="clear" w:color="auto" w:fill="auto"/>
          </w:tcPr>
          <w:p w:rsidR="00DF6504" w:rsidRPr="009C6347" w:rsidRDefault="00DF6504" w:rsidP="00C32F31">
            <w:pPr>
              <w:jc w:val="both"/>
              <w:rPr>
                <w:b/>
                <w:sz w:val="24"/>
                <w:szCs w:val="24"/>
                <w:lang w:val="en-GB" w:eastAsia="en-US"/>
              </w:rPr>
            </w:pPr>
            <w:r w:rsidRPr="009C6347">
              <w:rPr>
                <w:b/>
                <w:sz w:val="24"/>
                <w:szCs w:val="24"/>
              </w:rPr>
              <w:t>G/TBT/N/GHA/1</w:t>
            </w:r>
            <w:r w:rsidR="00921D6D" w:rsidRPr="009C6347">
              <w:rPr>
                <w:b/>
                <w:sz w:val="24"/>
                <w:szCs w:val="24"/>
              </w:rPr>
              <w:t>3</w:t>
            </w:r>
          </w:p>
          <w:p w:rsidR="00DF6504" w:rsidRPr="009C6347" w:rsidRDefault="00DF6504" w:rsidP="00C32F31">
            <w:pPr>
              <w:pBdr>
                <w:between w:val="single" w:sz="6" w:space="1" w:color="auto"/>
              </w:pBdr>
              <w:jc w:val="both"/>
              <w:rPr>
                <w:sz w:val="24"/>
                <w:szCs w:val="24"/>
                <w:lang w:val="kk-KZ"/>
              </w:rPr>
            </w:pPr>
          </w:p>
        </w:tc>
        <w:tc>
          <w:tcPr>
            <w:tcW w:w="5386" w:type="dxa"/>
            <w:shd w:val="clear" w:color="auto" w:fill="auto"/>
          </w:tcPr>
          <w:p w:rsidR="00DF6504" w:rsidRPr="009C6347" w:rsidRDefault="00921D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Спецификация для автомобилей категории N1. (17 страниц, на английском)</w:t>
            </w:r>
          </w:p>
        </w:tc>
        <w:tc>
          <w:tcPr>
            <w:tcW w:w="2268" w:type="dxa"/>
            <w:shd w:val="clear" w:color="auto" w:fill="auto"/>
          </w:tcPr>
          <w:p w:rsidR="00DF6504" w:rsidRPr="009C6347" w:rsidRDefault="00921D6D" w:rsidP="004056BE">
            <w:pPr>
              <w:jc w:val="both"/>
              <w:rPr>
                <w:sz w:val="24"/>
                <w:szCs w:val="24"/>
                <w:lang w:val="kk-KZ"/>
              </w:rPr>
            </w:pPr>
            <w:r w:rsidRPr="009C6347">
              <w:rPr>
                <w:sz w:val="24"/>
                <w:szCs w:val="24"/>
                <w:lang w:val="kk-KZ"/>
              </w:rPr>
              <w:t>60 дней с момента уведомления</w:t>
            </w:r>
          </w:p>
        </w:tc>
      </w:tr>
      <w:tr w:rsidR="00DF6504" w:rsidRPr="009C6347" w:rsidTr="00345A2D">
        <w:trPr>
          <w:trHeight w:val="361"/>
        </w:trPr>
        <w:tc>
          <w:tcPr>
            <w:tcW w:w="710" w:type="dxa"/>
            <w:vMerge/>
            <w:shd w:val="clear" w:color="auto" w:fill="auto"/>
          </w:tcPr>
          <w:p w:rsidR="00DF6504" w:rsidRPr="009C6347" w:rsidRDefault="00DF6504" w:rsidP="00345A2D">
            <w:pPr>
              <w:numPr>
                <w:ilvl w:val="0"/>
                <w:numId w:val="6"/>
              </w:numPr>
              <w:ind w:left="0" w:firstLine="0"/>
              <w:jc w:val="both"/>
              <w:rPr>
                <w:sz w:val="24"/>
                <w:szCs w:val="24"/>
                <w:lang w:val="kk-KZ"/>
              </w:rPr>
            </w:pPr>
          </w:p>
        </w:tc>
        <w:tc>
          <w:tcPr>
            <w:tcW w:w="2268" w:type="dxa"/>
            <w:shd w:val="clear" w:color="auto" w:fill="auto"/>
          </w:tcPr>
          <w:p w:rsidR="00DF6504" w:rsidRPr="009C6347" w:rsidRDefault="00DF6504"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DF6504" w:rsidRPr="009C6347" w:rsidRDefault="00921D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Спецификация для автомобилей категории N1.; </w:t>
            </w:r>
            <w:r w:rsidRPr="009C6347">
              <w:rPr>
                <w:sz w:val="24"/>
                <w:szCs w:val="24"/>
                <w:lang w:val="kk-KZ"/>
              </w:rPr>
              <w:lastRenderedPageBreak/>
              <w:t>Коммерческий транспорт (ICS 43.080), Легковые автомобили. Караваны и легкие прицепы (ICS 43.100)</w:t>
            </w:r>
          </w:p>
        </w:tc>
        <w:tc>
          <w:tcPr>
            <w:tcW w:w="2268" w:type="dxa"/>
            <w:shd w:val="clear" w:color="auto" w:fill="auto"/>
          </w:tcPr>
          <w:p w:rsidR="00DF6504" w:rsidRPr="009C6347" w:rsidRDefault="00DF6504" w:rsidP="00345A2D">
            <w:pPr>
              <w:jc w:val="both"/>
              <w:rPr>
                <w:sz w:val="24"/>
                <w:szCs w:val="24"/>
                <w:lang w:val="kk-KZ"/>
              </w:rPr>
            </w:pPr>
          </w:p>
        </w:tc>
      </w:tr>
      <w:tr w:rsidR="00DF6504" w:rsidRPr="009C6347" w:rsidTr="00345A2D">
        <w:trPr>
          <w:trHeight w:val="361"/>
        </w:trPr>
        <w:tc>
          <w:tcPr>
            <w:tcW w:w="710" w:type="dxa"/>
            <w:vMerge/>
            <w:shd w:val="clear" w:color="auto" w:fill="auto"/>
          </w:tcPr>
          <w:p w:rsidR="00DF6504" w:rsidRPr="009C6347" w:rsidRDefault="00DF6504" w:rsidP="00345A2D">
            <w:pPr>
              <w:numPr>
                <w:ilvl w:val="0"/>
                <w:numId w:val="6"/>
              </w:numPr>
              <w:ind w:left="0" w:firstLine="0"/>
              <w:jc w:val="both"/>
              <w:rPr>
                <w:sz w:val="24"/>
                <w:szCs w:val="24"/>
                <w:lang w:val="kk-KZ"/>
              </w:rPr>
            </w:pPr>
          </w:p>
        </w:tc>
        <w:tc>
          <w:tcPr>
            <w:tcW w:w="2268" w:type="dxa"/>
            <w:shd w:val="clear" w:color="auto" w:fill="auto"/>
          </w:tcPr>
          <w:p w:rsidR="00DF6504" w:rsidRPr="009C6347" w:rsidRDefault="00DF6504" w:rsidP="00C32F31">
            <w:pPr>
              <w:pBdr>
                <w:between w:val="single" w:sz="6" w:space="1" w:color="auto"/>
              </w:pBdr>
              <w:jc w:val="both"/>
              <w:rPr>
                <w:sz w:val="24"/>
                <w:szCs w:val="24"/>
                <w:lang w:val="kk-KZ"/>
              </w:rPr>
            </w:pPr>
            <w:r w:rsidRPr="009C6347">
              <w:rPr>
                <w:sz w:val="24"/>
                <w:szCs w:val="24"/>
                <w:lang w:val="kk-KZ"/>
              </w:rPr>
              <w:t>Гана</w:t>
            </w:r>
          </w:p>
        </w:tc>
        <w:tc>
          <w:tcPr>
            <w:tcW w:w="5386" w:type="dxa"/>
            <w:shd w:val="clear" w:color="auto" w:fill="auto"/>
          </w:tcPr>
          <w:p w:rsidR="00DF6504" w:rsidRPr="009C6347" w:rsidRDefault="00921D6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Ганы приводятся технические характеристики транспортных средств категории N1. Он устанавливает основные требования, которым должны соответствовать такие транспортные средства</w:t>
            </w:r>
          </w:p>
        </w:tc>
        <w:tc>
          <w:tcPr>
            <w:tcW w:w="2268" w:type="dxa"/>
            <w:shd w:val="clear" w:color="auto" w:fill="auto"/>
          </w:tcPr>
          <w:p w:rsidR="00DF6504" w:rsidRPr="009C6347" w:rsidRDefault="00DF6504" w:rsidP="00345A2D">
            <w:pPr>
              <w:jc w:val="both"/>
              <w:rPr>
                <w:sz w:val="24"/>
                <w:szCs w:val="24"/>
                <w:lang w:val="kk-KZ"/>
              </w:rPr>
            </w:pPr>
          </w:p>
        </w:tc>
      </w:tr>
      <w:tr w:rsidR="00785924" w:rsidRPr="009C6347" w:rsidTr="00345A2D">
        <w:trPr>
          <w:trHeight w:val="361"/>
        </w:trPr>
        <w:tc>
          <w:tcPr>
            <w:tcW w:w="710" w:type="dxa"/>
            <w:vMerge w:val="restart"/>
            <w:shd w:val="clear" w:color="auto" w:fill="auto"/>
          </w:tcPr>
          <w:p w:rsidR="00785924" w:rsidRPr="009C6347" w:rsidRDefault="00785924" w:rsidP="00345A2D">
            <w:pPr>
              <w:numPr>
                <w:ilvl w:val="0"/>
                <w:numId w:val="6"/>
              </w:numPr>
              <w:ind w:left="0" w:firstLine="0"/>
              <w:jc w:val="both"/>
              <w:rPr>
                <w:sz w:val="24"/>
                <w:szCs w:val="24"/>
                <w:lang w:val="kk-KZ"/>
              </w:rPr>
            </w:pPr>
          </w:p>
        </w:tc>
        <w:tc>
          <w:tcPr>
            <w:tcW w:w="2268" w:type="dxa"/>
            <w:shd w:val="clear" w:color="auto" w:fill="auto"/>
          </w:tcPr>
          <w:p w:rsidR="00785924" w:rsidRPr="009C6347" w:rsidRDefault="00785924" w:rsidP="00C32F31">
            <w:pPr>
              <w:jc w:val="both"/>
              <w:rPr>
                <w:b/>
                <w:sz w:val="24"/>
                <w:szCs w:val="24"/>
                <w:lang w:val="en-GB" w:eastAsia="en-US"/>
              </w:rPr>
            </w:pPr>
            <w:r w:rsidRPr="009C6347">
              <w:rPr>
                <w:b/>
                <w:sz w:val="24"/>
                <w:szCs w:val="24"/>
              </w:rPr>
              <w:t>G/TBT/N/GHA/12</w:t>
            </w:r>
          </w:p>
          <w:p w:rsidR="00785924" w:rsidRPr="009C6347" w:rsidRDefault="00785924" w:rsidP="00C32F31">
            <w:pPr>
              <w:pBdr>
                <w:between w:val="single" w:sz="6" w:space="1" w:color="auto"/>
              </w:pBdr>
              <w:jc w:val="both"/>
              <w:rPr>
                <w:sz w:val="24"/>
                <w:szCs w:val="24"/>
                <w:lang w:val="kk-KZ"/>
              </w:rPr>
            </w:pPr>
          </w:p>
        </w:tc>
        <w:tc>
          <w:tcPr>
            <w:tcW w:w="5386" w:type="dxa"/>
            <w:shd w:val="clear" w:color="auto" w:fill="auto"/>
          </w:tcPr>
          <w:p w:rsidR="00785924" w:rsidRPr="009C6347" w:rsidRDefault="0078592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Обязательная спецификация для автомобилей категории М1. (17 страниц, на английском)</w:t>
            </w:r>
          </w:p>
        </w:tc>
        <w:tc>
          <w:tcPr>
            <w:tcW w:w="2268" w:type="dxa"/>
            <w:shd w:val="clear" w:color="auto" w:fill="auto"/>
          </w:tcPr>
          <w:p w:rsidR="00785924" w:rsidRPr="009C6347" w:rsidRDefault="00785924" w:rsidP="004056BE">
            <w:pPr>
              <w:jc w:val="both"/>
              <w:rPr>
                <w:sz w:val="24"/>
                <w:szCs w:val="24"/>
                <w:lang w:val="kk-KZ"/>
              </w:rPr>
            </w:pPr>
            <w:r w:rsidRPr="009C6347">
              <w:rPr>
                <w:sz w:val="24"/>
                <w:szCs w:val="24"/>
                <w:lang w:val="kk-KZ"/>
              </w:rPr>
              <w:t>60 дней с момента уведомления</w:t>
            </w:r>
          </w:p>
        </w:tc>
      </w:tr>
      <w:tr w:rsidR="00785924" w:rsidRPr="009C6347" w:rsidTr="00345A2D">
        <w:trPr>
          <w:trHeight w:val="361"/>
        </w:trPr>
        <w:tc>
          <w:tcPr>
            <w:tcW w:w="710" w:type="dxa"/>
            <w:vMerge/>
            <w:shd w:val="clear" w:color="auto" w:fill="auto"/>
          </w:tcPr>
          <w:p w:rsidR="00785924" w:rsidRPr="009C6347" w:rsidRDefault="00785924" w:rsidP="00345A2D">
            <w:pPr>
              <w:numPr>
                <w:ilvl w:val="0"/>
                <w:numId w:val="6"/>
              </w:numPr>
              <w:ind w:left="0" w:firstLine="0"/>
              <w:jc w:val="both"/>
              <w:rPr>
                <w:sz w:val="24"/>
                <w:szCs w:val="24"/>
                <w:lang w:val="kk-KZ"/>
              </w:rPr>
            </w:pPr>
          </w:p>
        </w:tc>
        <w:tc>
          <w:tcPr>
            <w:tcW w:w="2268" w:type="dxa"/>
            <w:shd w:val="clear" w:color="auto" w:fill="auto"/>
          </w:tcPr>
          <w:p w:rsidR="00785924" w:rsidRPr="009C6347" w:rsidRDefault="00785924"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785924" w:rsidRPr="009C6347" w:rsidRDefault="0078592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Обязательная спецификация для автомобилей категории М1; Легковые автомобили. Караваны и легкие прицепы (ICS 43.100)</w:t>
            </w:r>
          </w:p>
        </w:tc>
        <w:tc>
          <w:tcPr>
            <w:tcW w:w="2268" w:type="dxa"/>
            <w:shd w:val="clear" w:color="auto" w:fill="auto"/>
          </w:tcPr>
          <w:p w:rsidR="00785924" w:rsidRPr="009C6347" w:rsidRDefault="00785924" w:rsidP="00345A2D">
            <w:pPr>
              <w:jc w:val="both"/>
              <w:rPr>
                <w:sz w:val="24"/>
                <w:szCs w:val="24"/>
                <w:lang w:val="kk-KZ"/>
              </w:rPr>
            </w:pPr>
          </w:p>
        </w:tc>
      </w:tr>
      <w:tr w:rsidR="00785924" w:rsidRPr="009C6347" w:rsidTr="00345A2D">
        <w:trPr>
          <w:trHeight w:val="361"/>
        </w:trPr>
        <w:tc>
          <w:tcPr>
            <w:tcW w:w="710" w:type="dxa"/>
            <w:vMerge/>
            <w:shd w:val="clear" w:color="auto" w:fill="auto"/>
          </w:tcPr>
          <w:p w:rsidR="00785924" w:rsidRPr="009C6347" w:rsidRDefault="00785924" w:rsidP="00345A2D">
            <w:pPr>
              <w:numPr>
                <w:ilvl w:val="0"/>
                <w:numId w:val="6"/>
              </w:numPr>
              <w:ind w:left="0" w:firstLine="0"/>
              <w:jc w:val="both"/>
              <w:rPr>
                <w:sz w:val="24"/>
                <w:szCs w:val="24"/>
                <w:lang w:val="kk-KZ"/>
              </w:rPr>
            </w:pPr>
          </w:p>
        </w:tc>
        <w:tc>
          <w:tcPr>
            <w:tcW w:w="2268" w:type="dxa"/>
            <w:shd w:val="clear" w:color="auto" w:fill="auto"/>
          </w:tcPr>
          <w:p w:rsidR="00785924" w:rsidRPr="009C6347" w:rsidRDefault="00785924" w:rsidP="00C32F31">
            <w:pPr>
              <w:pBdr>
                <w:between w:val="single" w:sz="6" w:space="1" w:color="auto"/>
              </w:pBdr>
              <w:jc w:val="both"/>
              <w:rPr>
                <w:sz w:val="24"/>
                <w:szCs w:val="24"/>
                <w:lang w:val="kk-KZ"/>
              </w:rPr>
            </w:pPr>
            <w:r w:rsidRPr="009C6347">
              <w:rPr>
                <w:sz w:val="24"/>
                <w:szCs w:val="24"/>
                <w:lang w:val="kk-KZ"/>
              </w:rPr>
              <w:t>Гана</w:t>
            </w:r>
          </w:p>
        </w:tc>
        <w:tc>
          <w:tcPr>
            <w:tcW w:w="5386" w:type="dxa"/>
            <w:shd w:val="clear" w:color="auto" w:fill="auto"/>
          </w:tcPr>
          <w:p w:rsidR="00785924" w:rsidRPr="009C6347" w:rsidRDefault="00785924" w:rsidP="007859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проект стандарта Ганы охватывает требования к моделям транспортных средств категории M1, которые ранее не были зарегистрированы или лицензированы в Гане. В нем изложены основные требования, которым должны соответствовать транспортные средства.</w:t>
            </w:r>
          </w:p>
        </w:tc>
        <w:tc>
          <w:tcPr>
            <w:tcW w:w="2268" w:type="dxa"/>
            <w:shd w:val="clear" w:color="auto" w:fill="auto"/>
          </w:tcPr>
          <w:p w:rsidR="00785924" w:rsidRPr="009C6347" w:rsidRDefault="00785924" w:rsidP="00345A2D">
            <w:pPr>
              <w:jc w:val="both"/>
              <w:rPr>
                <w:sz w:val="24"/>
                <w:szCs w:val="24"/>
                <w:lang w:val="kk-KZ"/>
              </w:rPr>
            </w:pPr>
          </w:p>
        </w:tc>
      </w:tr>
      <w:tr w:rsidR="0061537B" w:rsidRPr="009C6347" w:rsidTr="00345A2D">
        <w:trPr>
          <w:trHeight w:val="361"/>
        </w:trPr>
        <w:tc>
          <w:tcPr>
            <w:tcW w:w="710" w:type="dxa"/>
            <w:vMerge w:val="restart"/>
            <w:shd w:val="clear" w:color="auto" w:fill="auto"/>
          </w:tcPr>
          <w:p w:rsidR="0061537B" w:rsidRPr="009C6347" w:rsidRDefault="0061537B" w:rsidP="00345A2D">
            <w:pPr>
              <w:numPr>
                <w:ilvl w:val="0"/>
                <w:numId w:val="6"/>
              </w:numPr>
              <w:ind w:left="0" w:firstLine="0"/>
              <w:jc w:val="both"/>
              <w:rPr>
                <w:sz w:val="24"/>
                <w:szCs w:val="24"/>
                <w:lang w:val="kk-KZ"/>
              </w:rPr>
            </w:pPr>
          </w:p>
        </w:tc>
        <w:tc>
          <w:tcPr>
            <w:tcW w:w="2268" w:type="dxa"/>
            <w:shd w:val="clear" w:color="auto" w:fill="auto"/>
          </w:tcPr>
          <w:p w:rsidR="0061537B" w:rsidRPr="009C6347" w:rsidRDefault="0061537B" w:rsidP="00C32F31">
            <w:pPr>
              <w:jc w:val="both"/>
              <w:rPr>
                <w:b/>
                <w:sz w:val="24"/>
                <w:szCs w:val="24"/>
                <w:lang w:val="en-GB" w:eastAsia="en-US"/>
              </w:rPr>
            </w:pPr>
            <w:r w:rsidRPr="009C6347">
              <w:rPr>
                <w:b/>
                <w:sz w:val="24"/>
                <w:szCs w:val="24"/>
              </w:rPr>
              <w:t>G/TBT/N/GHA/11</w:t>
            </w:r>
          </w:p>
          <w:p w:rsidR="0061537B" w:rsidRPr="009C6347" w:rsidRDefault="0061537B" w:rsidP="00C32F31">
            <w:pPr>
              <w:pBdr>
                <w:between w:val="single" w:sz="6" w:space="1" w:color="auto"/>
              </w:pBdr>
              <w:jc w:val="both"/>
              <w:rPr>
                <w:sz w:val="24"/>
                <w:szCs w:val="24"/>
                <w:lang w:val="kk-KZ"/>
              </w:rPr>
            </w:pPr>
          </w:p>
        </w:tc>
        <w:tc>
          <w:tcPr>
            <w:tcW w:w="5386" w:type="dxa"/>
            <w:shd w:val="clear" w:color="auto" w:fill="auto"/>
          </w:tcPr>
          <w:p w:rsidR="0061537B" w:rsidRPr="009C6347" w:rsidRDefault="0061537B"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Административный процесс по сертификации модели автомашин и их вариантов. (15 страниц, на английском)</w:t>
            </w:r>
          </w:p>
        </w:tc>
        <w:tc>
          <w:tcPr>
            <w:tcW w:w="2268" w:type="dxa"/>
            <w:shd w:val="clear" w:color="auto" w:fill="auto"/>
          </w:tcPr>
          <w:p w:rsidR="0061537B" w:rsidRPr="009C6347" w:rsidRDefault="0061537B" w:rsidP="00345A2D">
            <w:pPr>
              <w:jc w:val="both"/>
              <w:rPr>
                <w:sz w:val="24"/>
                <w:szCs w:val="24"/>
                <w:lang w:val="kk-KZ"/>
              </w:rPr>
            </w:pPr>
            <w:r w:rsidRPr="009C6347">
              <w:rPr>
                <w:sz w:val="24"/>
                <w:szCs w:val="24"/>
                <w:lang w:val="kk-KZ"/>
              </w:rPr>
              <w:t>60 дней с момента уведомления</w:t>
            </w:r>
          </w:p>
        </w:tc>
      </w:tr>
      <w:tr w:rsidR="0061537B" w:rsidRPr="009C6347" w:rsidTr="00345A2D">
        <w:trPr>
          <w:trHeight w:val="361"/>
        </w:trPr>
        <w:tc>
          <w:tcPr>
            <w:tcW w:w="710" w:type="dxa"/>
            <w:vMerge/>
            <w:shd w:val="clear" w:color="auto" w:fill="auto"/>
          </w:tcPr>
          <w:p w:rsidR="0061537B" w:rsidRPr="009C6347" w:rsidRDefault="0061537B" w:rsidP="00345A2D">
            <w:pPr>
              <w:numPr>
                <w:ilvl w:val="0"/>
                <w:numId w:val="6"/>
              </w:numPr>
              <w:ind w:left="0" w:firstLine="0"/>
              <w:jc w:val="both"/>
              <w:rPr>
                <w:sz w:val="24"/>
                <w:szCs w:val="24"/>
                <w:lang w:val="kk-KZ"/>
              </w:rPr>
            </w:pPr>
          </w:p>
        </w:tc>
        <w:tc>
          <w:tcPr>
            <w:tcW w:w="2268" w:type="dxa"/>
            <w:shd w:val="clear" w:color="auto" w:fill="auto"/>
          </w:tcPr>
          <w:p w:rsidR="0061537B" w:rsidRPr="009C6347" w:rsidRDefault="0061537B"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61537B" w:rsidRPr="009C6347" w:rsidRDefault="0061537B"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Административный процесс по сертификации модели автомашин и их вариантов.; Закон. Администрация (ICS 03.160)</w:t>
            </w:r>
          </w:p>
        </w:tc>
        <w:tc>
          <w:tcPr>
            <w:tcW w:w="2268" w:type="dxa"/>
            <w:shd w:val="clear" w:color="auto" w:fill="auto"/>
          </w:tcPr>
          <w:p w:rsidR="0061537B" w:rsidRPr="009C6347" w:rsidRDefault="0061537B" w:rsidP="00345A2D">
            <w:pPr>
              <w:jc w:val="both"/>
              <w:rPr>
                <w:sz w:val="24"/>
                <w:szCs w:val="24"/>
                <w:lang w:val="kk-KZ"/>
              </w:rPr>
            </w:pPr>
          </w:p>
        </w:tc>
      </w:tr>
      <w:tr w:rsidR="0061537B" w:rsidRPr="009C6347" w:rsidTr="00345A2D">
        <w:trPr>
          <w:trHeight w:val="361"/>
        </w:trPr>
        <w:tc>
          <w:tcPr>
            <w:tcW w:w="710" w:type="dxa"/>
            <w:vMerge/>
            <w:shd w:val="clear" w:color="auto" w:fill="auto"/>
          </w:tcPr>
          <w:p w:rsidR="0061537B" w:rsidRPr="009C6347" w:rsidRDefault="0061537B" w:rsidP="00345A2D">
            <w:pPr>
              <w:numPr>
                <w:ilvl w:val="0"/>
                <w:numId w:val="6"/>
              </w:numPr>
              <w:ind w:left="0" w:firstLine="0"/>
              <w:jc w:val="both"/>
              <w:rPr>
                <w:sz w:val="24"/>
                <w:szCs w:val="24"/>
                <w:lang w:val="kk-KZ"/>
              </w:rPr>
            </w:pPr>
          </w:p>
        </w:tc>
        <w:tc>
          <w:tcPr>
            <w:tcW w:w="2268" w:type="dxa"/>
            <w:shd w:val="clear" w:color="auto" w:fill="auto"/>
          </w:tcPr>
          <w:p w:rsidR="0061537B" w:rsidRPr="009C6347" w:rsidRDefault="0061537B" w:rsidP="00C32F31">
            <w:pPr>
              <w:pBdr>
                <w:between w:val="single" w:sz="6" w:space="1" w:color="auto"/>
              </w:pBdr>
              <w:jc w:val="both"/>
              <w:rPr>
                <w:sz w:val="24"/>
                <w:szCs w:val="24"/>
                <w:lang w:val="kk-KZ"/>
              </w:rPr>
            </w:pPr>
            <w:r w:rsidRPr="009C6347">
              <w:rPr>
                <w:sz w:val="24"/>
                <w:szCs w:val="24"/>
                <w:lang w:val="kk-KZ"/>
              </w:rPr>
              <w:t>Гана</w:t>
            </w:r>
          </w:p>
        </w:tc>
        <w:tc>
          <w:tcPr>
            <w:tcW w:w="5386" w:type="dxa"/>
            <w:shd w:val="clear" w:color="auto" w:fill="auto"/>
          </w:tcPr>
          <w:p w:rsidR="0061537B" w:rsidRPr="009C6347" w:rsidRDefault="0061537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Ганы разъясняется административный процесс сертификации категории транспортных средств.</w:t>
            </w:r>
          </w:p>
        </w:tc>
        <w:tc>
          <w:tcPr>
            <w:tcW w:w="2268" w:type="dxa"/>
            <w:shd w:val="clear" w:color="auto" w:fill="auto"/>
          </w:tcPr>
          <w:p w:rsidR="0061537B" w:rsidRPr="009C6347" w:rsidRDefault="0061537B" w:rsidP="00345A2D">
            <w:pPr>
              <w:jc w:val="both"/>
              <w:rPr>
                <w:sz w:val="24"/>
                <w:szCs w:val="24"/>
                <w:lang w:val="kk-KZ"/>
              </w:rPr>
            </w:pPr>
          </w:p>
        </w:tc>
      </w:tr>
      <w:tr w:rsidR="00634D0D" w:rsidRPr="009C6347" w:rsidTr="00345A2D">
        <w:trPr>
          <w:trHeight w:val="361"/>
        </w:trPr>
        <w:tc>
          <w:tcPr>
            <w:tcW w:w="710" w:type="dxa"/>
            <w:vMerge w:val="restart"/>
            <w:shd w:val="clear" w:color="auto" w:fill="auto"/>
          </w:tcPr>
          <w:p w:rsidR="00634D0D" w:rsidRPr="009C6347" w:rsidRDefault="00634D0D" w:rsidP="00345A2D">
            <w:pPr>
              <w:numPr>
                <w:ilvl w:val="0"/>
                <w:numId w:val="6"/>
              </w:numPr>
              <w:ind w:left="0" w:firstLine="0"/>
              <w:jc w:val="both"/>
              <w:rPr>
                <w:sz w:val="24"/>
                <w:szCs w:val="24"/>
                <w:lang w:val="kk-KZ"/>
              </w:rPr>
            </w:pPr>
          </w:p>
        </w:tc>
        <w:tc>
          <w:tcPr>
            <w:tcW w:w="2268" w:type="dxa"/>
            <w:shd w:val="clear" w:color="auto" w:fill="auto"/>
          </w:tcPr>
          <w:p w:rsidR="0061537B" w:rsidRPr="009C6347" w:rsidRDefault="0061537B" w:rsidP="0061537B">
            <w:pPr>
              <w:jc w:val="both"/>
              <w:rPr>
                <w:b/>
                <w:sz w:val="24"/>
                <w:szCs w:val="24"/>
                <w:lang w:val="en-GB" w:eastAsia="en-US"/>
              </w:rPr>
            </w:pPr>
            <w:r w:rsidRPr="009C6347">
              <w:rPr>
                <w:b/>
                <w:sz w:val="24"/>
                <w:szCs w:val="24"/>
              </w:rPr>
              <w:t>G/TBT/N/CHN/1342</w:t>
            </w:r>
          </w:p>
          <w:p w:rsidR="00634D0D" w:rsidRPr="009C6347" w:rsidRDefault="00634D0D" w:rsidP="008B73A4">
            <w:pPr>
              <w:pBdr>
                <w:between w:val="single" w:sz="6" w:space="1" w:color="auto"/>
              </w:pBdr>
              <w:jc w:val="both"/>
              <w:rPr>
                <w:sz w:val="24"/>
                <w:szCs w:val="24"/>
                <w:lang w:val="kk-KZ"/>
              </w:rPr>
            </w:pPr>
          </w:p>
        </w:tc>
        <w:tc>
          <w:tcPr>
            <w:tcW w:w="5386" w:type="dxa"/>
            <w:shd w:val="clear" w:color="auto" w:fill="auto"/>
          </w:tcPr>
          <w:p w:rsidR="00634D0D" w:rsidRPr="009C6347" w:rsidRDefault="0061537B" w:rsidP="006153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Поправка к Положению о среднем расходе топлива для легковых автомобилей и кредитное регулирование на новые транспортные средства для предприятий (3 страницы на китайском языке)</w:t>
            </w:r>
          </w:p>
        </w:tc>
        <w:tc>
          <w:tcPr>
            <w:tcW w:w="2268" w:type="dxa"/>
            <w:shd w:val="clear" w:color="auto" w:fill="auto"/>
          </w:tcPr>
          <w:p w:rsidR="00634D0D" w:rsidRPr="009C6347" w:rsidRDefault="00C82509" w:rsidP="00345A2D">
            <w:pPr>
              <w:jc w:val="both"/>
              <w:rPr>
                <w:sz w:val="24"/>
                <w:szCs w:val="24"/>
                <w:lang w:val="kk-KZ"/>
              </w:rPr>
            </w:pPr>
            <w:r w:rsidRPr="009C6347">
              <w:rPr>
                <w:sz w:val="24"/>
                <w:szCs w:val="24"/>
                <w:lang w:val="kk-KZ"/>
              </w:rPr>
              <w:t>60 дней с момента уведомления</w:t>
            </w:r>
          </w:p>
        </w:tc>
      </w:tr>
      <w:tr w:rsidR="0061537B" w:rsidRPr="009C6347" w:rsidTr="00466760">
        <w:trPr>
          <w:trHeight w:val="565"/>
        </w:trPr>
        <w:tc>
          <w:tcPr>
            <w:tcW w:w="710" w:type="dxa"/>
            <w:vMerge/>
            <w:shd w:val="clear" w:color="auto" w:fill="auto"/>
          </w:tcPr>
          <w:p w:rsidR="0061537B" w:rsidRPr="009C6347" w:rsidRDefault="0061537B" w:rsidP="00345A2D">
            <w:pPr>
              <w:numPr>
                <w:ilvl w:val="0"/>
                <w:numId w:val="6"/>
              </w:numPr>
              <w:ind w:left="0" w:firstLine="0"/>
              <w:jc w:val="both"/>
              <w:rPr>
                <w:sz w:val="24"/>
                <w:szCs w:val="24"/>
                <w:lang w:val="kk-KZ"/>
              </w:rPr>
            </w:pPr>
          </w:p>
        </w:tc>
        <w:tc>
          <w:tcPr>
            <w:tcW w:w="2268" w:type="dxa"/>
            <w:shd w:val="clear" w:color="auto" w:fill="auto"/>
          </w:tcPr>
          <w:p w:rsidR="0061537B" w:rsidRPr="009C6347" w:rsidRDefault="0061537B"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61537B" w:rsidRPr="009C6347" w:rsidRDefault="0061537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Автомобили и другие автотранспортные средства, предназначенные главным образом для перевозки людей (кроме указанных в товарной позиции 87.02), включая универсалы и гоночные автомобили (HS 8703); Двигатели внутреннего сгорания для дорожных транспортных средств (ICS 43.060), Грузовые автомобили в целом (ICS 43.080.01), Легковые автомобили. Караваны и легкие прицепы (ICS 43.100), Топливо (ICS 75.160)</w:t>
            </w:r>
          </w:p>
        </w:tc>
        <w:tc>
          <w:tcPr>
            <w:tcW w:w="2268" w:type="dxa"/>
            <w:shd w:val="clear" w:color="auto" w:fill="auto"/>
          </w:tcPr>
          <w:p w:rsidR="0061537B" w:rsidRPr="009C6347" w:rsidRDefault="0061537B" w:rsidP="00345A2D">
            <w:pPr>
              <w:jc w:val="both"/>
              <w:rPr>
                <w:sz w:val="24"/>
                <w:szCs w:val="24"/>
                <w:lang w:val="kk-KZ"/>
              </w:rPr>
            </w:pPr>
          </w:p>
        </w:tc>
      </w:tr>
      <w:tr w:rsidR="0061537B" w:rsidRPr="009C6347" w:rsidTr="00345A2D">
        <w:trPr>
          <w:trHeight w:val="361"/>
        </w:trPr>
        <w:tc>
          <w:tcPr>
            <w:tcW w:w="710" w:type="dxa"/>
            <w:vMerge/>
            <w:shd w:val="clear" w:color="auto" w:fill="auto"/>
          </w:tcPr>
          <w:p w:rsidR="0061537B" w:rsidRPr="009C6347" w:rsidRDefault="0061537B" w:rsidP="00345A2D">
            <w:pPr>
              <w:numPr>
                <w:ilvl w:val="0"/>
                <w:numId w:val="6"/>
              </w:numPr>
              <w:ind w:left="0" w:firstLine="0"/>
              <w:jc w:val="both"/>
              <w:rPr>
                <w:sz w:val="24"/>
                <w:szCs w:val="24"/>
                <w:lang w:val="kk-KZ"/>
              </w:rPr>
            </w:pPr>
          </w:p>
        </w:tc>
        <w:tc>
          <w:tcPr>
            <w:tcW w:w="2268" w:type="dxa"/>
            <w:shd w:val="clear" w:color="auto" w:fill="auto"/>
          </w:tcPr>
          <w:p w:rsidR="0061537B" w:rsidRPr="009C6347" w:rsidRDefault="0061537B" w:rsidP="00C32F31">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61537B" w:rsidRPr="009C6347" w:rsidRDefault="0061537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документ-уведомление является поправкой к «Положению о среднем расходе топлива и кредитное регулирование на новые транспортные средства для пассажирских вагонов», выпущенному в сентябре 2017 года. Он в основном обновляет требования к квоте на новые кредиты на транспортные средства на энергию и новый кредитный стандарт на транспортные средства на 2021–2023 годы и корректируется </w:t>
            </w:r>
            <w:r w:rsidRPr="009C6347">
              <w:rPr>
                <w:sz w:val="24"/>
                <w:szCs w:val="24"/>
                <w:lang w:val="kk-KZ"/>
              </w:rPr>
              <w:lastRenderedPageBreak/>
              <w:t xml:space="preserve">методы расчета и управления кредитами новых энергетических транспортных средств и др. </w:t>
            </w:r>
          </w:p>
        </w:tc>
        <w:tc>
          <w:tcPr>
            <w:tcW w:w="2268" w:type="dxa"/>
            <w:shd w:val="clear" w:color="auto" w:fill="auto"/>
          </w:tcPr>
          <w:p w:rsidR="0061537B" w:rsidRPr="009C6347" w:rsidRDefault="0061537B" w:rsidP="00345A2D">
            <w:pPr>
              <w:jc w:val="both"/>
              <w:rPr>
                <w:sz w:val="24"/>
                <w:szCs w:val="24"/>
                <w:lang w:val="kk-KZ"/>
              </w:rPr>
            </w:pPr>
          </w:p>
        </w:tc>
      </w:tr>
      <w:tr w:rsidR="00634D0D" w:rsidRPr="009C6347" w:rsidTr="00345A2D">
        <w:trPr>
          <w:trHeight w:val="361"/>
        </w:trPr>
        <w:tc>
          <w:tcPr>
            <w:tcW w:w="710" w:type="dxa"/>
            <w:vMerge w:val="restart"/>
            <w:shd w:val="clear" w:color="auto" w:fill="auto"/>
          </w:tcPr>
          <w:p w:rsidR="00634D0D" w:rsidRPr="009C6347" w:rsidRDefault="00634D0D"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E15B31">
            <w:pPr>
              <w:jc w:val="both"/>
              <w:rPr>
                <w:b/>
                <w:sz w:val="24"/>
                <w:szCs w:val="24"/>
                <w:lang w:val="en-GB" w:eastAsia="en-US"/>
              </w:rPr>
            </w:pPr>
            <w:r w:rsidRPr="009C6347">
              <w:rPr>
                <w:b/>
                <w:sz w:val="24"/>
                <w:szCs w:val="24"/>
              </w:rPr>
              <w:t>G/TBT/N/CHN/1341</w:t>
            </w:r>
          </w:p>
          <w:p w:rsidR="00634D0D" w:rsidRPr="009C6347" w:rsidRDefault="00634D0D" w:rsidP="008B73A4">
            <w:pPr>
              <w:pBdr>
                <w:between w:val="single" w:sz="6" w:space="1" w:color="auto"/>
              </w:pBdr>
              <w:jc w:val="both"/>
              <w:rPr>
                <w:sz w:val="24"/>
                <w:szCs w:val="24"/>
                <w:lang w:val="kk-KZ"/>
              </w:rPr>
            </w:pPr>
          </w:p>
        </w:tc>
        <w:tc>
          <w:tcPr>
            <w:tcW w:w="5386" w:type="dxa"/>
            <w:shd w:val="clear" w:color="auto" w:fill="auto"/>
          </w:tcPr>
          <w:p w:rsidR="00634D0D" w:rsidRPr="009C6347" w:rsidRDefault="00E15B31" w:rsidP="00154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Моющая присадка для автомобильного бензина (7 стр., На китайском языке)</w:t>
            </w:r>
          </w:p>
        </w:tc>
        <w:tc>
          <w:tcPr>
            <w:tcW w:w="2268" w:type="dxa"/>
            <w:shd w:val="clear" w:color="auto" w:fill="auto"/>
          </w:tcPr>
          <w:p w:rsidR="00634D0D" w:rsidRPr="009C6347" w:rsidRDefault="00E15B31" w:rsidP="004056BE">
            <w:pPr>
              <w:jc w:val="both"/>
              <w:rPr>
                <w:sz w:val="24"/>
                <w:szCs w:val="24"/>
                <w:lang w:val="kk-KZ"/>
              </w:rPr>
            </w:pPr>
            <w:r w:rsidRPr="009C6347">
              <w:rPr>
                <w:sz w:val="24"/>
                <w:szCs w:val="24"/>
                <w:lang w:val="kk-KZ"/>
              </w:rPr>
              <w:t>60 дней с момента уведомления</w:t>
            </w:r>
          </w:p>
        </w:tc>
      </w:tr>
      <w:tr w:rsidR="00E15B31" w:rsidRPr="009C6347" w:rsidTr="00345A2D">
        <w:trPr>
          <w:trHeight w:val="361"/>
        </w:trPr>
        <w:tc>
          <w:tcPr>
            <w:tcW w:w="710" w:type="dxa"/>
            <w:vMerge/>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E15B31" w:rsidRPr="009C6347" w:rsidRDefault="00E15B31" w:rsidP="001543D6">
            <w:pPr>
              <w:shd w:val="clear" w:color="auto" w:fill="FFFFFF"/>
              <w:tabs>
                <w:tab w:val="left" w:pos="1376"/>
              </w:tabs>
              <w:jc w:val="both"/>
              <w:rPr>
                <w:sz w:val="24"/>
                <w:szCs w:val="24"/>
                <w:lang w:val="kk-KZ"/>
              </w:rPr>
            </w:pPr>
            <w:r w:rsidRPr="009C6347">
              <w:rPr>
                <w:sz w:val="24"/>
                <w:szCs w:val="24"/>
                <w:lang w:val="kk-KZ"/>
              </w:rPr>
              <w:t>Моющая присадка для автомобильного бензина; - Другое (HS 381190); Воски, битумные материалы и другие нефтепродукты (ICS 75.140)</w:t>
            </w:r>
          </w:p>
        </w:tc>
        <w:tc>
          <w:tcPr>
            <w:tcW w:w="2268" w:type="dxa"/>
            <w:shd w:val="clear" w:color="auto" w:fill="auto"/>
          </w:tcPr>
          <w:p w:rsidR="00E15B31" w:rsidRPr="009C6347" w:rsidRDefault="00E15B31" w:rsidP="00345A2D">
            <w:pPr>
              <w:jc w:val="both"/>
              <w:rPr>
                <w:sz w:val="24"/>
                <w:szCs w:val="24"/>
                <w:lang w:val="kk-KZ"/>
              </w:rPr>
            </w:pPr>
          </w:p>
        </w:tc>
      </w:tr>
      <w:tr w:rsidR="00E15B31" w:rsidRPr="009C6347" w:rsidTr="00E15B31">
        <w:trPr>
          <w:trHeight w:val="517"/>
        </w:trPr>
        <w:tc>
          <w:tcPr>
            <w:tcW w:w="710" w:type="dxa"/>
            <w:vMerge/>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C32F31">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E15B31" w:rsidRPr="009C6347" w:rsidRDefault="00E15B3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термины и определения, требования и методы испытаний, правила проверки, маркировку, упаковку, транспортировку, хранение и безопасность моющих присадок к автомобильным бензинам. Этот стандарт применяется к моющим присадкам, используемым в автомобильных бензинах и автомобильных этанольных бензинах.</w:t>
            </w:r>
          </w:p>
        </w:tc>
        <w:tc>
          <w:tcPr>
            <w:tcW w:w="2268" w:type="dxa"/>
            <w:shd w:val="clear" w:color="auto" w:fill="auto"/>
          </w:tcPr>
          <w:p w:rsidR="00E15B31" w:rsidRPr="009C6347" w:rsidRDefault="00E15B31" w:rsidP="00345A2D">
            <w:pPr>
              <w:jc w:val="both"/>
              <w:rPr>
                <w:sz w:val="24"/>
                <w:szCs w:val="24"/>
                <w:lang w:val="kk-KZ"/>
              </w:rPr>
            </w:pPr>
          </w:p>
        </w:tc>
      </w:tr>
      <w:tr w:rsidR="00634D0D" w:rsidRPr="009C6347" w:rsidTr="00345A2D">
        <w:trPr>
          <w:trHeight w:val="361"/>
        </w:trPr>
        <w:tc>
          <w:tcPr>
            <w:tcW w:w="710" w:type="dxa"/>
            <w:vMerge w:val="restart"/>
            <w:shd w:val="clear" w:color="auto" w:fill="auto"/>
          </w:tcPr>
          <w:p w:rsidR="00634D0D" w:rsidRPr="009C6347" w:rsidRDefault="00634D0D"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E15B31">
            <w:pPr>
              <w:jc w:val="both"/>
              <w:rPr>
                <w:b/>
                <w:sz w:val="24"/>
                <w:szCs w:val="24"/>
                <w:lang w:val="en-GB" w:eastAsia="en-US"/>
              </w:rPr>
            </w:pPr>
            <w:r w:rsidRPr="009C6347">
              <w:rPr>
                <w:b/>
                <w:sz w:val="24"/>
                <w:szCs w:val="24"/>
              </w:rPr>
              <w:t>G/TBT/N/CHN/1340</w:t>
            </w:r>
          </w:p>
          <w:p w:rsidR="00634D0D" w:rsidRPr="009C6347" w:rsidRDefault="00634D0D" w:rsidP="008B73A4">
            <w:pPr>
              <w:pBdr>
                <w:between w:val="single" w:sz="6" w:space="1" w:color="auto"/>
              </w:pBdr>
              <w:jc w:val="both"/>
              <w:rPr>
                <w:sz w:val="24"/>
                <w:szCs w:val="24"/>
                <w:lang w:val="kk-KZ"/>
              </w:rPr>
            </w:pPr>
          </w:p>
        </w:tc>
        <w:tc>
          <w:tcPr>
            <w:tcW w:w="5386" w:type="dxa"/>
            <w:shd w:val="clear" w:color="auto" w:fill="auto"/>
          </w:tcPr>
          <w:p w:rsidR="00634D0D" w:rsidRPr="009C6347" w:rsidRDefault="00E15B3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Требования к прочности и методам испытаний автомобильных сидений, их креплений и любых подголовников (26 стр., На китайском языке)</w:t>
            </w:r>
          </w:p>
        </w:tc>
        <w:tc>
          <w:tcPr>
            <w:tcW w:w="2268" w:type="dxa"/>
            <w:shd w:val="clear" w:color="auto" w:fill="auto"/>
          </w:tcPr>
          <w:p w:rsidR="00634D0D" w:rsidRPr="009C6347" w:rsidRDefault="00E15B31" w:rsidP="00345A2D">
            <w:pPr>
              <w:jc w:val="both"/>
              <w:rPr>
                <w:sz w:val="24"/>
                <w:szCs w:val="24"/>
                <w:lang w:val="kk-KZ"/>
              </w:rPr>
            </w:pPr>
            <w:r w:rsidRPr="009C6347">
              <w:rPr>
                <w:sz w:val="24"/>
                <w:szCs w:val="24"/>
                <w:lang w:val="kk-KZ"/>
              </w:rPr>
              <w:t>60 дней с момента уведомления</w:t>
            </w:r>
          </w:p>
        </w:tc>
      </w:tr>
      <w:tr w:rsidR="00E15B31" w:rsidRPr="009C6347" w:rsidTr="00E15B31">
        <w:trPr>
          <w:trHeight w:val="663"/>
        </w:trPr>
        <w:tc>
          <w:tcPr>
            <w:tcW w:w="710" w:type="dxa"/>
            <w:vMerge/>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E15B31" w:rsidRPr="009C6347" w:rsidRDefault="00E15B3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Автомобили; Средства наземного транспорта, кроме железнодорожного или трамвайного подвижного состава, и их части и принадлежности (HS 87); Органы и компоненты кузова (ICS 43.040.60)</w:t>
            </w:r>
          </w:p>
        </w:tc>
        <w:tc>
          <w:tcPr>
            <w:tcW w:w="2268" w:type="dxa"/>
            <w:shd w:val="clear" w:color="auto" w:fill="auto"/>
          </w:tcPr>
          <w:p w:rsidR="00E15B31" w:rsidRPr="009C6347" w:rsidRDefault="00E15B31" w:rsidP="00345A2D">
            <w:pPr>
              <w:jc w:val="both"/>
              <w:rPr>
                <w:sz w:val="24"/>
                <w:szCs w:val="24"/>
                <w:lang w:val="kk-KZ"/>
              </w:rPr>
            </w:pPr>
          </w:p>
        </w:tc>
      </w:tr>
      <w:tr w:rsidR="00E15B31" w:rsidRPr="009C6347" w:rsidTr="00345A2D">
        <w:trPr>
          <w:trHeight w:val="361"/>
        </w:trPr>
        <w:tc>
          <w:tcPr>
            <w:tcW w:w="710" w:type="dxa"/>
            <w:vMerge/>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4056BE">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E15B31" w:rsidRPr="009C6347" w:rsidRDefault="00E15B3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термины и определения, технические требования и методы испытаний автомобильных сидений, креплений и подголовников.</w:t>
            </w:r>
          </w:p>
        </w:tc>
        <w:tc>
          <w:tcPr>
            <w:tcW w:w="2268" w:type="dxa"/>
            <w:shd w:val="clear" w:color="auto" w:fill="auto"/>
          </w:tcPr>
          <w:p w:rsidR="00E15B31" w:rsidRPr="009C6347" w:rsidRDefault="00E15B31" w:rsidP="00345A2D">
            <w:pPr>
              <w:jc w:val="both"/>
              <w:rPr>
                <w:sz w:val="24"/>
                <w:szCs w:val="24"/>
                <w:lang w:val="kk-KZ"/>
              </w:rPr>
            </w:pPr>
          </w:p>
        </w:tc>
      </w:tr>
      <w:tr w:rsidR="00E15B31" w:rsidRPr="009C6347" w:rsidTr="00345A2D">
        <w:trPr>
          <w:trHeight w:val="361"/>
        </w:trPr>
        <w:tc>
          <w:tcPr>
            <w:tcW w:w="710" w:type="dxa"/>
            <w:vMerge w:val="restart"/>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E15B31">
            <w:pPr>
              <w:jc w:val="both"/>
              <w:rPr>
                <w:b/>
                <w:sz w:val="24"/>
                <w:szCs w:val="24"/>
                <w:lang w:val="en-GB" w:eastAsia="en-US"/>
              </w:rPr>
            </w:pPr>
            <w:r w:rsidRPr="009C6347">
              <w:rPr>
                <w:b/>
                <w:sz w:val="24"/>
                <w:szCs w:val="24"/>
              </w:rPr>
              <w:t>G/TBT/N/CHN/1339</w:t>
            </w:r>
          </w:p>
          <w:p w:rsidR="00E15B31" w:rsidRPr="009C6347" w:rsidRDefault="00E15B31" w:rsidP="008B73A4">
            <w:pPr>
              <w:pBdr>
                <w:between w:val="single" w:sz="6" w:space="1" w:color="auto"/>
              </w:pBdr>
              <w:jc w:val="both"/>
              <w:rPr>
                <w:sz w:val="24"/>
                <w:szCs w:val="24"/>
                <w:lang w:val="kk-KZ"/>
              </w:rPr>
            </w:pPr>
          </w:p>
        </w:tc>
        <w:tc>
          <w:tcPr>
            <w:tcW w:w="5386" w:type="dxa"/>
            <w:shd w:val="clear" w:color="auto" w:fill="auto"/>
          </w:tcPr>
          <w:p w:rsidR="00E15B31" w:rsidRPr="009C6347" w:rsidRDefault="00C43A73" w:rsidP="00405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«Воспламеняемость внутренних материалов для автобусов» (9 стр., На китайском языке)</w:t>
            </w:r>
          </w:p>
        </w:tc>
        <w:tc>
          <w:tcPr>
            <w:tcW w:w="2268" w:type="dxa"/>
            <w:shd w:val="clear" w:color="auto" w:fill="auto"/>
          </w:tcPr>
          <w:p w:rsidR="00E15B31" w:rsidRPr="009C6347" w:rsidRDefault="00C43A73" w:rsidP="00345A2D">
            <w:pPr>
              <w:jc w:val="both"/>
              <w:rPr>
                <w:sz w:val="24"/>
                <w:szCs w:val="24"/>
                <w:lang w:val="kk-KZ"/>
              </w:rPr>
            </w:pPr>
            <w:r w:rsidRPr="009C6347">
              <w:rPr>
                <w:sz w:val="24"/>
                <w:szCs w:val="24"/>
                <w:lang w:val="kk-KZ"/>
              </w:rPr>
              <w:t>60 дней с момента уведомления</w:t>
            </w:r>
          </w:p>
        </w:tc>
      </w:tr>
      <w:tr w:rsidR="00E15B31" w:rsidRPr="009C6347" w:rsidTr="001543D6">
        <w:trPr>
          <w:trHeight w:val="240"/>
        </w:trPr>
        <w:tc>
          <w:tcPr>
            <w:tcW w:w="710" w:type="dxa"/>
            <w:vMerge/>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E15B31" w:rsidRPr="009C6347" w:rsidRDefault="00C43A7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Материалы салона используются в автобусах типа М2 и М3; Средства наземного транспорта, кроме железнодорожного или трамвайного подвижного состава, и их части и принадлежности (HS 87); Воспламеняемость и горение материалов и изделий (ICS 13.220.40)</w:t>
            </w:r>
          </w:p>
        </w:tc>
        <w:tc>
          <w:tcPr>
            <w:tcW w:w="2268" w:type="dxa"/>
            <w:shd w:val="clear" w:color="auto" w:fill="auto"/>
          </w:tcPr>
          <w:p w:rsidR="00E15B31" w:rsidRPr="009C6347" w:rsidRDefault="00E15B31" w:rsidP="00345A2D">
            <w:pPr>
              <w:jc w:val="both"/>
              <w:rPr>
                <w:sz w:val="24"/>
                <w:szCs w:val="24"/>
                <w:lang w:val="kk-KZ"/>
              </w:rPr>
            </w:pPr>
          </w:p>
        </w:tc>
      </w:tr>
      <w:tr w:rsidR="00E15B31" w:rsidRPr="009C6347" w:rsidTr="00345A2D">
        <w:trPr>
          <w:trHeight w:val="361"/>
        </w:trPr>
        <w:tc>
          <w:tcPr>
            <w:tcW w:w="710" w:type="dxa"/>
            <w:vMerge/>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E15B31" w:rsidRPr="009C6347" w:rsidRDefault="00E15B31" w:rsidP="00C32F31">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E15B31" w:rsidRPr="009C6347" w:rsidRDefault="00C43A73" w:rsidP="00213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стандарт устанавливает технические требования и метод испытания на воспламеняемость внутренних материалов, используемых в автобусах типа М2 и М3.</w:t>
            </w:r>
          </w:p>
        </w:tc>
        <w:tc>
          <w:tcPr>
            <w:tcW w:w="2268" w:type="dxa"/>
            <w:shd w:val="clear" w:color="auto" w:fill="auto"/>
          </w:tcPr>
          <w:p w:rsidR="00E15B31" w:rsidRPr="009C6347" w:rsidRDefault="00E15B31" w:rsidP="00345A2D">
            <w:pPr>
              <w:jc w:val="both"/>
              <w:rPr>
                <w:sz w:val="24"/>
                <w:szCs w:val="24"/>
                <w:lang w:val="kk-KZ"/>
              </w:rPr>
            </w:pPr>
          </w:p>
        </w:tc>
      </w:tr>
      <w:tr w:rsidR="00E15B31" w:rsidRPr="009C6347" w:rsidTr="00345A2D">
        <w:trPr>
          <w:trHeight w:val="361"/>
        </w:trPr>
        <w:tc>
          <w:tcPr>
            <w:tcW w:w="710" w:type="dxa"/>
            <w:vMerge w:val="restart"/>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C43A73" w:rsidRPr="009C6347" w:rsidRDefault="00C43A73" w:rsidP="00C43A73">
            <w:pPr>
              <w:jc w:val="both"/>
              <w:rPr>
                <w:b/>
                <w:sz w:val="24"/>
                <w:szCs w:val="24"/>
                <w:lang w:val="en-GB" w:eastAsia="en-US"/>
              </w:rPr>
            </w:pPr>
            <w:r w:rsidRPr="009C6347">
              <w:rPr>
                <w:b/>
                <w:sz w:val="24"/>
                <w:szCs w:val="24"/>
              </w:rPr>
              <w:t>G/TBT/N/CHN/1338</w:t>
            </w:r>
          </w:p>
          <w:p w:rsidR="00E15B31" w:rsidRPr="009C6347" w:rsidRDefault="00E15B31" w:rsidP="008B73A4">
            <w:pPr>
              <w:pBdr>
                <w:between w:val="single" w:sz="6" w:space="1" w:color="auto"/>
              </w:pBdr>
              <w:jc w:val="both"/>
              <w:rPr>
                <w:sz w:val="24"/>
                <w:szCs w:val="24"/>
                <w:lang w:val="kk-KZ"/>
              </w:rPr>
            </w:pPr>
          </w:p>
        </w:tc>
        <w:tc>
          <w:tcPr>
            <w:tcW w:w="5386" w:type="dxa"/>
            <w:shd w:val="clear" w:color="auto" w:fill="auto"/>
          </w:tcPr>
          <w:p w:rsidR="00E15B31" w:rsidRPr="009C6347" w:rsidRDefault="002F19C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Автоцистерна для перевозки опасных жидких грузов - Часть 1. Технические требования к металлическому резервуару атмосферного давления (58 стр., на китайском языке)</w:t>
            </w:r>
          </w:p>
        </w:tc>
        <w:tc>
          <w:tcPr>
            <w:tcW w:w="2268" w:type="dxa"/>
            <w:shd w:val="clear" w:color="auto" w:fill="auto"/>
          </w:tcPr>
          <w:p w:rsidR="00E15B31" w:rsidRPr="009C6347" w:rsidRDefault="002F19CE" w:rsidP="00345A2D">
            <w:pPr>
              <w:jc w:val="both"/>
              <w:rPr>
                <w:sz w:val="24"/>
                <w:szCs w:val="24"/>
                <w:lang w:val="kk-KZ"/>
              </w:rPr>
            </w:pPr>
            <w:r w:rsidRPr="009C6347">
              <w:rPr>
                <w:sz w:val="24"/>
                <w:szCs w:val="24"/>
                <w:lang w:val="kk-KZ"/>
              </w:rPr>
              <w:t>60 дней с момента уведомления</w:t>
            </w:r>
          </w:p>
        </w:tc>
      </w:tr>
      <w:tr w:rsidR="00C43A73" w:rsidRPr="009C6347" w:rsidTr="00345A2D">
        <w:trPr>
          <w:trHeight w:val="361"/>
        </w:trPr>
        <w:tc>
          <w:tcPr>
            <w:tcW w:w="710" w:type="dxa"/>
            <w:vMerge/>
            <w:shd w:val="clear" w:color="auto" w:fill="auto"/>
          </w:tcPr>
          <w:p w:rsidR="00C43A73" w:rsidRPr="009C6347" w:rsidRDefault="00C43A73" w:rsidP="00345A2D">
            <w:pPr>
              <w:numPr>
                <w:ilvl w:val="0"/>
                <w:numId w:val="6"/>
              </w:numPr>
              <w:ind w:left="0" w:firstLine="0"/>
              <w:jc w:val="both"/>
              <w:rPr>
                <w:sz w:val="24"/>
                <w:szCs w:val="24"/>
                <w:lang w:val="kk-KZ"/>
              </w:rPr>
            </w:pPr>
          </w:p>
        </w:tc>
        <w:tc>
          <w:tcPr>
            <w:tcW w:w="2268" w:type="dxa"/>
            <w:shd w:val="clear" w:color="auto" w:fill="auto"/>
          </w:tcPr>
          <w:p w:rsidR="00C43A73" w:rsidRPr="009C6347" w:rsidRDefault="00C43A73"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C43A73" w:rsidRPr="009C6347" w:rsidRDefault="002F19C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Автоцистерна; Автомобили для перевозки грузов (HS 8704); Автомобили специального назначения (ICS 43.160)</w:t>
            </w:r>
          </w:p>
        </w:tc>
        <w:tc>
          <w:tcPr>
            <w:tcW w:w="2268" w:type="dxa"/>
            <w:shd w:val="clear" w:color="auto" w:fill="auto"/>
          </w:tcPr>
          <w:p w:rsidR="00C43A73" w:rsidRPr="009C6347" w:rsidRDefault="00C43A73" w:rsidP="00345A2D">
            <w:pPr>
              <w:jc w:val="both"/>
              <w:rPr>
                <w:sz w:val="24"/>
                <w:szCs w:val="24"/>
                <w:lang w:val="kk-KZ"/>
              </w:rPr>
            </w:pPr>
          </w:p>
        </w:tc>
      </w:tr>
      <w:tr w:rsidR="00C43A73" w:rsidRPr="009C6347" w:rsidTr="00345A2D">
        <w:trPr>
          <w:trHeight w:val="361"/>
        </w:trPr>
        <w:tc>
          <w:tcPr>
            <w:tcW w:w="710" w:type="dxa"/>
            <w:vMerge/>
            <w:shd w:val="clear" w:color="auto" w:fill="auto"/>
          </w:tcPr>
          <w:p w:rsidR="00C43A73" w:rsidRPr="009C6347" w:rsidRDefault="00C43A73" w:rsidP="00345A2D">
            <w:pPr>
              <w:numPr>
                <w:ilvl w:val="0"/>
                <w:numId w:val="6"/>
              </w:numPr>
              <w:ind w:left="0" w:firstLine="0"/>
              <w:jc w:val="both"/>
              <w:rPr>
                <w:sz w:val="24"/>
                <w:szCs w:val="24"/>
                <w:lang w:val="kk-KZ"/>
              </w:rPr>
            </w:pPr>
          </w:p>
        </w:tc>
        <w:tc>
          <w:tcPr>
            <w:tcW w:w="2268" w:type="dxa"/>
            <w:shd w:val="clear" w:color="auto" w:fill="auto"/>
          </w:tcPr>
          <w:p w:rsidR="00C43A73" w:rsidRPr="009C6347" w:rsidRDefault="00C43A73" w:rsidP="00C32F31">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C43A73" w:rsidRPr="009C6347" w:rsidRDefault="002F19CE" w:rsidP="002F19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материал, конструкция, приспособления для обеспечения безопасности и для контрольно-</w:t>
            </w:r>
            <w:r w:rsidRPr="009C6347">
              <w:rPr>
                <w:sz w:val="24"/>
                <w:szCs w:val="24"/>
                <w:lang w:val="kk-KZ"/>
              </w:rPr>
              <w:lastRenderedPageBreak/>
              <w:t xml:space="preserve">измерительной аппаратуры и погрузки / разгрузки, изготовление, методы испытаний, правила проверки, знаки и этикетки, заводские документы и другие требования к металлическому резервуару атмосферного давления для автоцистерны при перевозке опасных жидких грузов указаны  в данном уведомлении </w:t>
            </w:r>
          </w:p>
        </w:tc>
        <w:tc>
          <w:tcPr>
            <w:tcW w:w="2268" w:type="dxa"/>
            <w:shd w:val="clear" w:color="auto" w:fill="auto"/>
          </w:tcPr>
          <w:p w:rsidR="00C43A73" w:rsidRPr="009C6347" w:rsidRDefault="00C43A73" w:rsidP="00345A2D">
            <w:pPr>
              <w:jc w:val="both"/>
              <w:rPr>
                <w:sz w:val="24"/>
                <w:szCs w:val="24"/>
                <w:lang w:val="kk-KZ"/>
              </w:rPr>
            </w:pPr>
          </w:p>
        </w:tc>
      </w:tr>
      <w:tr w:rsidR="00E15B31" w:rsidRPr="009C6347" w:rsidTr="00345A2D">
        <w:trPr>
          <w:trHeight w:val="361"/>
        </w:trPr>
        <w:tc>
          <w:tcPr>
            <w:tcW w:w="710" w:type="dxa"/>
            <w:vMerge w:val="restart"/>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FE3926" w:rsidRPr="009C6347" w:rsidRDefault="00FE3926" w:rsidP="00FE3926">
            <w:pPr>
              <w:jc w:val="both"/>
              <w:rPr>
                <w:b/>
                <w:sz w:val="24"/>
                <w:szCs w:val="24"/>
                <w:lang w:val="en-GB" w:eastAsia="en-US"/>
              </w:rPr>
            </w:pPr>
            <w:r w:rsidRPr="009C6347">
              <w:rPr>
                <w:b/>
                <w:sz w:val="24"/>
                <w:szCs w:val="24"/>
              </w:rPr>
              <w:t>G/TBT/N/CHN/1337</w:t>
            </w:r>
          </w:p>
          <w:p w:rsidR="00E15B31" w:rsidRPr="009C6347" w:rsidRDefault="00E15B31" w:rsidP="008B73A4">
            <w:pPr>
              <w:pBdr>
                <w:between w:val="single" w:sz="6" w:space="1" w:color="auto"/>
              </w:pBdr>
              <w:jc w:val="both"/>
              <w:rPr>
                <w:sz w:val="24"/>
                <w:szCs w:val="24"/>
                <w:lang w:val="kk-KZ"/>
              </w:rPr>
            </w:pPr>
          </w:p>
        </w:tc>
        <w:tc>
          <w:tcPr>
            <w:tcW w:w="5386" w:type="dxa"/>
            <w:shd w:val="clear" w:color="auto" w:fill="auto"/>
          </w:tcPr>
          <w:p w:rsidR="00E15B31" w:rsidRPr="009C6347" w:rsidRDefault="00FE392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Системы проникновения и удержания - Контрольно-индикационное оборудование (31 стр., На китайском языке)</w:t>
            </w:r>
          </w:p>
        </w:tc>
        <w:tc>
          <w:tcPr>
            <w:tcW w:w="2268" w:type="dxa"/>
            <w:shd w:val="clear" w:color="auto" w:fill="auto"/>
          </w:tcPr>
          <w:p w:rsidR="00E15B31" w:rsidRPr="009C6347" w:rsidRDefault="00FE3926" w:rsidP="00345A2D">
            <w:pPr>
              <w:jc w:val="both"/>
              <w:rPr>
                <w:sz w:val="24"/>
                <w:szCs w:val="24"/>
                <w:lang w:val="kk-KZ"/>
              </w:rPr>
            </w:pPr>
            <w:r w:rsidRPr="009C6347">
              <w:rPr>
                <w:sz w:val="24"/>
                <w:szCs w:val="24"/>
                <w:lang w:val="kk-KZ"/>
              </w:rPr>
              <w:t>60 дней с момента уведомления</w:t>
            </w:r>
          </w:p>
        </w:tc>
      </w:tr>
      <w:tr w:rsidR="00FE3926" w:rsidRPr="009C6347" w:rsidTr="00345A2D">
        <w:trPr>
          <w:trHeight w:val="361"/>
        </w:trPr>
        <w:tc>
          <w:tcPr>
            <w:tcW w:w="710" w:type="dxa"/>
            <w:vMerge/>
            <w:shd w:val="clear" w:color="auto" w:fill="auto"/>
          </w:tcPr>
          <w:p w:rsidR="00FE3926" w:rsidRPr="009C6347" w:rsidRDefault="00FE3926" w:rsidP="00345A2D">
            <w:pPr>
              <w:numPr>
                <w:ilvl w:val="0"/>
                <w:numId w:val="6"/>
              </w:numPr>
              <w:ind w:left="0" w:firstLine="0"/>
              <w:jc w:val="both"/>
              <w:rPr>
                <w:sz w:val="24"/>
                <w:szCs w:val="24"/>
                <w:lang w:val="kk-KZ"/>
              </w:rPr>
            </w:pPr>
          </w:p>
        </w:tc>
        <w:tc>
          <w:tcPr>
            <w:tcW w:w="2268" w:type="dxa"/>
            <w:shd w:val="clear" w:color="auto" w:fill="auto"/>
          </w:tcPr>
          <w:p w:rsidR="00FE3926" w:rsidRPr="009C6347" w:rsidRDefault="00FE3926"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FE3926" w:rsidRPr="009C6347" w:rsidRDefault="00FE3926" w:rsidP="00FE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Системы  охранной сигнализации - оборудование контроля и индикации; - запчасти (ТН ВЭД 853190); Защита от преступности (ICS 13.310)</w:t>
            </w:r>
          </w:p>
        </w:tc>
        <w:tc>
          <w:tcPr>
            <w:tcW w:w="2268" w:type="dxa"/>
            <w:shd w:val="clear" w:color="auto" w:fill="auto"/>
          </w:tcPr>
          <w:p w:rsidR="00FE3926" w:rsidRPr="009C6347" w:rsidRDefault="00FE3926" w:rsidP="00345A2D">
            <w:pPr>
              <w:jc w:val="both"/>
              <w:rPr>
                <w:sz w:val="24"/>
                <w:szCs w:val="24"/>
                <w:lang w:val="kk-KZ"/>
              </w:rPr>
            </w:pPr>
          </w:p>
        </w:tc>
      </w:tr>
      <w:tr w:rsidR="00FE3926" w:rsidRPr="009C6347" w:rsidTr="00345A2D">
        <w:trPr>
          <w:trHeight w:val="361"/>
        </w:trPr>
        <w:tc>
          <w:tcPr>
            <w:tcW w:w="710" w:type="dxa"/>
            <w:vMerge/>
            <w:shd w:val="clear" w:color="auto" w:fill="auto"/>
          </w:tcPr>
          <w:p w:rsidR="00FE3926" w:rsidRPr="009C6347" w:rsidRDefault="00FE3926" w:rsidP="00345A2D">
            <w:pPr>
              <w:numPr>
                <w:ilvl w:val="0"/>
                <w:numId w:val="6"/>
              </w:numPr>
              <w:ind w:left="0" w:firstLine="0"/>
              <w:jc w:val="both"/>
              <w:rPr>
                <w:sz w:val="24"/>
                <w:szCs w:val="24"/>
                <w:lang w:val="kk-KZ"/>
              </w:rPr>
            </w:pPr>
          </w:p>
        </w:tc>
        <w:tc>
          <w:tcPr>
            <w:tcW w:w="2268" w:type="dxa"/>
            <w:shd w:val="clear" w:color="auto" w:fill="auto"/>
          </w:tcPr>
          <w:p w:rsidR="00FE3926" w:rsidRPr="009C6347" w:rsidRDefault="00FE3926" w:rsidP="00C32F31">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FE3926" w:rsidRPr="009C6347" w:rsidRDefault="00FE3926" w:rsidP="00FE39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предусматривает классификацию и маркировку продукции, классификацию безопасности, категории пользователей, функциональные требования, требования к источнику питания, безопасность, адаптивность к окружающей среде, электромагнитную совместимость, данные о продукте, методы испытаний, правила проверки, требования к маркировке, упаковке, транспортировке и хранению для контроля и указывающее оборудование, используемое в системах охранной сигнализации. Стандарт применяется к проектированию, изготовлению и проверке контрольно-измерительного оборудования, используемого в системах охранной сигнализации.</w:t>
            </w:r>
          </w:p>
        </w:tc>
        <w:tc>
          <w:tcPr>
            <w:tcW w:w="2268" w:type="dxa"/>
            <w:shd w:val="clear" w:color="auto" w:fill="auto"/>
          </w:tcPr>
          <w:p w:rsidR="00FE3926" w:rsidRPr="009C6347" w:rsidRDefault="00FE3926" w:rsidP="00345A2D">
            <w:pPr>
              <w:jc w:val="both"/>
              <w:rPr>
                <w:sz w:val="24"/>
                <w:szCs w:val="24"/>
                <w:lang w:val="kk-KZ"/>
              </w:rPr>
            </w:pPr>
          </w:p>
        </w:tc>
      </w:tr>
      <w:tr w:rsidR="006B21D2" w:rsidRPr="009C6347" w:rsidTr="00C102AF">
        <w:trPr>
          <w:trHeight w:val="1033"/>
        </w:trPr>
        <w:tc>
          <w:tcPr>
            <w:tcW w:w="710" w:type="dxa"/>
            <w:vMerge w:val="restart"/>
            <w:shd w:val="clear" w:color="auto" w:fill="auto"/>
          </w:tcPr>
          <w:p w:rsidR="006B21D2" w:rsidRPr="009C6347" w:rsidRDefault="006B21D2" w:rsidP="00345A2D">
            <w:pPr>
              <w:numPr>
                <w:ilvl w:val="0"/>
                <w:numId w:val="6"/>
              </w:numPr>
              <w:ind w:left="0" w:firstLine="0"/>
              <w:jc w:val="both"/>
              <w:rPr>
                <w:sz w:val="24"/>
                <w:szCs w:val="24"/>
                <w:lang w:val="kk-KZ"/>
              </w:rPr>
            </w:pPr>
          </w:p>
        </w:tc>
        <w:tc>
          <w:tcPr>
            <w:tcW w:w="2268" w:type="dxa"/>
            <w:shd w:val="clear" w:color="auto" w:fill="auto"/>
          </w:tcPr>
          <w:p w:rsidR="006B21D2" w:rsidRPr="009C6347" w:rsidRDefault="006B21D2" w:rsidP="00C32F31">
            <w:pPr>
              <w:jc w:val="both"/>
              <w:rPr>
                <w:b/>
                <w:sz w:val="24"/>
                <w:szCs w:val="24"/>
                <w:lang w:val="en-GB" w:eastAsia="en-US"/>
              </w:rPr>
            </w:pPr>
            <w:r w:rsidRPr="009C6347">
              <w:rPr>
                <w:b/>
                <w:sz w:val="24"/>
                <w:szCs w:val="24"/>
              </w:rPr>
              <w:t>G/TBT/N/CHN/1336</w:t>
            </w:r>
          </w:p>
          <w:p w:rsidR="006B21D2" w:rsidRPr="009C6347" w:rsidRDefault="006B21D2" w:rsidP="00C32F31">
            <w:pPr>
              <w:pBdr>
                <w:between w:val="single" w:sz="6" w:space="1" w:color="auto"/>
              </w:pBdr>
              <w:jc w:val="both"/>
              <w:rPr>
                <w:sz w:val="24"/>
                <w:szCs w:val="24"/>
                <w:lang w:val="kk-KZ"/>
              </w:rPr>
            </w:pPr>
          </w:p>
        </w:tc>
        <w:tc>
          <w:tcPr>
            <w:tcW w:w="5386" w:type="dxa"/>
            <w:shd w:val="clear" w:color="auto" w:fill="auto"/>
          </w:tcPr>
          <w:p w:rsidR="006B21D2" w:rsidRPr="009C6347" w:rsidRDefault="00C102AF" w:rsidP="00C10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Кодекс дорожного транспорта - международный идентификатор производителя (WMI) (7 стр., на китайском языке)</w:t>
            </w:r>
          </w:p>
        </w:tc>
        <w:tc>
          <w:tcPr>
            <w:tcW w:w="2268" w:type="dxa"/>
            <w:shd w:val="clear" w:color="auto" w:fill="auto"/>
          </w:tcPr>
          <w:p w:rsidR="006B21D2" w:rsidRPr="009C6347" w:rsidRDefault="00C102AF" w:rsidP="00345A2D">
            <w:pPr>
              <w:jc w:val="both"/>
              <w:rPr>
                <w:sz w:val="24"/>
                <w:szCs w:val="24"/>
                <w:lang w:val="kk-KZ"/>
              </w:rPr>
            </w:pPr>
            <w:r w:rsidRPr="009C6347">
              <w:rPr>
                <w:sz w:val="24"/>
                <w:szCs w:val="24"/>
                <w:lang w:val="kk-KZ"/>
              </w:rPr>
              <w:t>60 дней с момента уведомления</w:t>
            </w:r>
          </w:p>
        </w:tc>
      </w:tr>
      <w:tr w:rsidR="006B21D2" w:rsidRPr="009C6347" w:rsidTr="00345A2D">
        <w:trPr>
          <w:trHeight w:val="361"/>
        </w:trPr>
        <w:tc>
          <w:tcPr>
            <w:tcW w:w="710" w:type="dxa"/>
            <w:vMerge/>
            <w:shd w:val="clear" w:color="auto" w:fill="auto"/>
          </w:tcPr>
          <w:p w:rsidR="006B21D2" w:rsidRPr="009C6347" w:rsidRDefault="006B21D2" w:rsidP="00345A2D">
            <w:pPr>
              <w:numPr>
                <w:ilvl w:val="0"/>
                <w:numId w:val="6"/>
              </w:numPr>
              <w:ind w:left="0" w:firstLine="0"/>
              <w:jc w:val="both"/>
              <w:rPr>
                <w:sz w:val="24"/>
                <w:szCs w:val="24"/>
                <w:lang w:val="kk-KZ"/>
              </w:rPr>
            </w:pPr>
          </w:p>
        </w:tc>
        <w:tc>
          <w:tcPr>
            <w:tcW w:w="2268" w:type="dxa"/>
            <w:shd w:val="clear" w:color="auto" w:fill="auto"/>
          </w:tcPr>
          <w:p w:rsidR="006B21D2" w:rsidRPr="009C6347" w:rsidRDefault="006B21D2"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6B21D2" w:rsidRPr="009C6347" w:rsidRDefault="00C102A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Транспортные средства и неполные транспортные средства, прицепы, мотоциклы и мопеды; Средства наземного транспорта, кроме железнодорожного или трамвайного подвижного состава, и их части и принадлежности (HS 87); Дорожные транспортные средства в целом (ICS 43.020)</w:t>
            </w:r>
          </w:p>
        </w:tc>
        <w:tc>
          <w:tcPr>
            <w:tcW w:w="2268" w:type="dxa"/>
            <w:shd w:val="clear" w:color="auto" w:fill="auto"/>
          </w:tcPr>
          <w:p w:rsidR="006B21D2" w:rsidRPr="009C6347" w:rsidRDefault="006B21D2" w:rsidP="00345A2D">
            <w:pPr>
              <w:jc w:val="both"/>
              <w:rPr>
                <w:sz w:val="24"/>
                <w:szCs w:val="24"/>
                <w:lang w:val="kk-KZ"/>
              </w:rPr>
            </w:pPr>
          </w:p>
        </w:tc>
      </w:tr>
      <w:tr w:rsidR="006B21D2" w:rsidRPr="009C6347" w:rsidTr="00345A2D">
        <w:trPr>
          <w:trHeight w:val="361"/>
        </w:trPr>
        <w:tc>
          <w:tcPr>
            <w:tcW w:w="710" w:type="dxa"/>
            <w:vMerge/>
            <w:shd w:val="clear" w:color="auto" w:fill="auto"/>
          </w:tcPr>
          <w:p w:rsidR="006B21D2" w:rsidRPr="009C6347" w:rsidRDefault="006B21D2" w:rsidP="00345A2D">
            <w:pPr>
              <w:numPr>
                <w:ilvl w:val="0"/>
                <w:numId w:val="6"/>
              </w:numPr>
              <w:ind w:left="0" w:firstLine="0"/>
              <w:jc w:val="both"/>
              <w:rPr>
                <w:sz w:val="24"/>
                <w:szCs w:val="24"/>
                <w:lang w:val="kk-KZ"/>
              </w:rPr>
            </w:pPr>
          </w:p>
        </w:tc>
        <w:tc>
          <w:tcPr>
            <w:tcW w:w="2268" w:type="dxa"/>
            <w:shd w:val="clear" w:color="auto" w:fill="auto"/>
          </w:tcPr>
          <w:p w:rsidR="006B21D2" w:rsidRPr="009C6347" w:rsidRDefault="006B21D2" w:rsidP="00C32F31">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6B21D2" w:rsidRPr="009C6347" w:rsidRDefault="006B21D2" w:rsidP="008C43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содержание и состав WMI. WMI - это первая часть идентификационного номера транспортного средства (VIN), описанная в GB 16735. Этот стандарт применяется к транспортным средствам и неполным транспортным средствам, прицепам, мотоциклам и мопедам. Другие транспортные средства, которые должны быть отмечены VIN, могут ссылаться на этот стандарт.</w:t>
            </w:r>
          </w:p>
        </w:tc>
        <w:tc>
          <w:tcPr>
            <w:tcW w:w="2268" w:type="dxa"/>
            <w:shd w:val="clear" w:color="auto" w:fill="auto"/>
          </w:tcPr>
          <w:p w:rsidR="006B21D2" w:rsidRPr="009C6347" w:rsidRDefault="006B21D2" w:rsidP="00345A2D">
            <w:pPr>
              <w:jc w:val="both"/>
              <w:rPr>
                <w:sz w:val="24"/>
                <w:szCs w:val="24"/>
                <w:lang w:val="kk-KZ"/>
              </w:rPr>
            </w:pPr>
          </w:p>
        </w:tc>
      </w:tr>
      <w:tr w:rsidR="00975AB1" w:rsidRPr="009C6347" w:rsidTr="00345A2D">
        <w:trPr>
          <w:trHeight w:val="361"/>
        </w:trPr>
        <w:tc>
          <w:tcPr>
            <w:tcW w:w="710" w:type="dxa"/>
            <w:vMerge w:val="restart"/>
            <w:shd w:val="clear" w:color="auto" w:fill="auto"/>
          </w:tcPr>
          <w:p w:rsidR="00975AB1" w:rsidRPr="009C6347" w:rsidRDefault="00975AB1" w:rsidP="00345A2D">
            <w:pPr>
              <w:numPr>
                <w:ilvl w:val="0"/>
                <w:numId w:val="6"/>
              </w:numPr>
              <w:ind w:left="0" w:firstLine="0"/>
              <w:jc w:val="both"/>
              <w:rPr>
                <w:sz w:val="24"/>
                <w:szCs w:val="24"/>
                <w:lang w:val="kk-KZ"/>
              </w:rPr>
            </w:pPr>
          </w:p>
        </w:tc>
        <w:tc>
          <w:tcPr>
            <w:tcW w:w="2268" w:type="dxa"/>
            <w:shd w:val="clear" w:color="auto" w:fill="auto"/>
          </w:tcPr>
          <w:p w:rsidR="00975AB1" w:rsidRPr="009C6347" w:rsidRDefault="00975AB1" w:rsidP="00C32F31">
            <w:pPr>
              <w:jc w:val="both"/>
              <w:rPr>
                <w:b/>
                <w:sz w:val="24"/>
                <w:szCs w:val="24"/>
                <w:lang w:val="en-GB" w:eastAsia="en-US"/>
              </w:rPr>
            </w:pPr>
            <w:r w:rsidRPr="009C6347">
              <w:rPr>
                <w:b/>
                <w:sz w:val="24"/>
                <w:szCs w:val="24"/>
              </w:rPr>
              <w:t>G/TBT/N/CHN/133</w:t>
            </w:r>
            <w:r w:rsidRPr="009C6347">
              <w:rPr>
                <w:b/>
                <w:sz w:val="24"/>
                <w:szCs w:val="24"/>
              </w:rPr>
              <w:lastRenderedPageBreak/>
              <w:t>5</w:t>
            </w:r>
          </w:p>
          <w:p w:rsidR="00975AB1" w:rsidRPr="009C6347" w:rsidRDefault="00975AB1" w:rsidP="00C32F31">
            <w:pPr>
              <w:pBdr>
                <w:between w:val="single" w:sz="6" w:space="1" w:color="auto"/>
              </w:pBdr>
              <w:jc w:val="both"/>
              <w:rPr>
                <w:sz w:val="24"/>
                <w:szCs w:val="24"/>
                <w:lang w:val="kk-KZ"/>
              </w:rPr>
            </w:pPr>
          </w:p>
        </w:tc>
        <w:tc>
          <w:tcPr>
            <w:tcW w:w="5386" w:type="dxa"/>
            <w:shd w:val="clear" w:color="auto" w:fill="auto"/>
          </w:tcPr>
          <w:p w:rsidR="00975AB1" w:rsidRPr="009C6347" w:rsidRDefault="00975AB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 xml:space="preserve">Национальный стандарт P.R.C., </w:t>
            </w:r>
            <w:r w:rsidRPr="009C6347">
              <w:rPr>
                <w:sz w:val="24"/>
                <w:szCs w:val="24"/>
                <w:lang w:val="kk-KZ"/>
              </w:rPr>
              <w:lastRenderedPageBreak/>
              <w:t>Идентификационный номер дорожного транспортного средства (VIN) (14 стр., на китайском языке)</w:t>
            </w:r>
          </w:p>
        </w:tc>
        <w:tc>
          <w:tcPr>
            <w:tcW w:w="2268" w:type="dxa"/>
            <w:shd w:val="clear" w:color="auto" w:fill="auto"/>
          </w:tcPr>
          <w:p w:rsidR="00975AB1" w:rsidRPr="009C6347" w:rsidRDefault="00975AB1" w:rsidP="00345A2D">
            <w:pPr>
              <w:jc w:val="both"/>
              <w:rPr>
                <w:sz w:val="24"/>
                <w:szCs w:val="24"/>
                <w:lang w:val="kk-KZ"/>
              </w:rPr>
            </w:pPr>
            <w:r w:rsidRPr="009C6347">
              <w:rPr>
                <w:sz w:val="24"/>
                <w:szCs w:val="24"/>
                <w:lang w:val="kk-KZ"/>
              </w:rPr>
              <w:lastRenderedPageBreak/>
              <w:t xml:space="preserve">60 дней с момента </w:t>
            </w:r>
            <w:r w:rsidRPr="009C6347">
              <w:rPr>
                <w:sz w:val="24"/>
                <w:szCs w:val="24"/>
                <w:lang w:val="kk-KZ"/>
              </w:rPr>
              <w:lastRenderedPageBreak/>
              <w:t>уведомления</w:t>
            </w:r>
          </w:p>
        </w:tc>
      </w:tr>
      <w:tr w:rsidR="00975AB1" w:rsidRPr="009C6347" w:rsidTr="00345A2D">
        <w:trPr>
          <w:trHeight w:val="361"/>
        </w:trPr>
        <w:tc>
          <w:tcPr>
            <w:tcW w:w="710" w:type="dxa"/>
            <w:vMerge/>
            <w:shd w:val="clear" w:color="auto" w:fill="auto"/>
          </w:tcPr>
          <w:p w:rsidR="00975AB1" w:rsidRPr="009C6347" w:rsidRDefault="00975AB1" w:rsidP="00345A2D">
            <w:pPr>
              <w:numPr>
                <w:ilvl w:val="0"/>
                <w:numId w:val="6"/>
              </w:numPr>
              <w:ind w:left="0" w:firstLine="0"/>
              <w:jc w:val="both"/>
              <w:rPr>
                <w:sz w:val="24"/>
                <w:szCs w:val="24"/>
                <w:lang w:val="kk-KZ"/>
              </w:rPr>
            </w:pPr>
          </w:p>
        </w:tc>
        <w:tc>
          <w:tcPr>
            <w:tcW w:w="2268" w:type="dxa"/>
            <w:shd w:val="clear" w:color="auto" w:fill="auto"/>
          </w:tcPr>
          <w:p w:rsidR="00975AB1" w:rsidRPr="009C6347" w:rsidRDefault="00975AB1"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975AB1" w:rsidRPr="009C6347" w:rsidRDefault="00975AB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Транспортные средства и неполные транспортные средства, прицепы, мотоциклы и мопеды; Средства наземного транспорта, кроме железнодорожного или трамвайного подвижного состава, и их части и принадлежности (HS 87); Дорожные транспортные средства в целом (ICS 43.020)</w:t>
            </w:r>
          </w:p>
        </w:tc>
        <w:tc>
          <w:tcPr>
            <w:tcW w:w="2268" w:type="dxa"/>
            <w:shd w:val="clear" w:color="auto" w:fill="auto"/>
          </w:tcPr>
          <w:p w:rsidR="00975AB1" w:rsidRPr="009C6347" w:rsidRDefault="00975AB1" w:rsidP="00345A2D">
            <w:pPr>
              <w:jc w:val="both"/>
              <w:rPr>
                <w:sz w:val="24"/>
                <w:szCs w:val="24"/>
                <w:lang w:val="kk-KZ"/>
              </w:rPr>
            </w:pPr>
          </w:p>
        </w:tc>
      </w:tr>
      <w:tr w:rsidR="00975AB1" w:rsidRPr="009C6347" w:rsidTr="00345A2D">
        <w:trPr>
          <w:trHeight w:val="361"/>
        </w:trPr>
        <w:tc>
          <w:tcPr>
            <w:tcW w:w="710" w:type="dxa"/>
            <w:vMerge/>
            <w:shd w:val="clear" w:color="auto" w:fill="auto"/>
          </w:tcPr>
          <w:p w:rsidR="00975AB1" w:rsidRPr="009C6347" w:rsidRDefault="00975AB1" w:rsidP="00345A2D">
            <w:pPr>
              <w:numPr>
                <w:ilvl w:val="0"/>
                <w:numId w:val="6"/>
              </w:numPr>
              <w:ind w:left="0" w:firstLine="0"/>
              <w:jc w:val="both"/>
              <w:rPr>
                <w:sz w:val="24"/>
                <w:szCs w:val="24"/>
                <w:lang w:val="kk-KZ"/>
              </w:rPr>
            </w:pPr>
          </w:p>
        </w:tc>
        <w:tc>
          <w:tcPr>
            <w:tcW w:w="2268" w:type="dxa"/>
            <w:shd w:val="clear" w:color="auto" w:fill="auto"/>
          </w:tcPr>
          <w:p w:rsidR="00975AB1" w:rsidRPr="009C6347" w:rsidRDefault="00975AB1" w:rsidP="00C32F31">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975AB1" w:rsidRPr="009C6347" w:rsidRDefault="00975AB1" w:rsidP="001439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содержание, состав, требования к маркировке и требования к изменению маркировки идентификационного номера транспортного средства. Этот стандарт применяется к транспортным средствам и их неполным транспортным средствам, прицепам, мотоциклам и мопедам. Другие транспортные средства, которые должны быть отмечены VIN, могут ссылаться на этот стандарт.</w:t>
            </w:r>
          </w:p>
        </w:tc>
        <w:tc>
          <w:tcPr>
            <w:tcW w:w="2268" w:type="dxa"/>
            <w:shd w:val="clear" w:color="auto" w:fill="auto"/>
          </w:tcPr>
          <w:p w:rsidR="00975AB1" w:rsidRPr="009C6347" w:rsidRDefault="00975AB1" w:rsidP="00345A2D">
            <w:pPr>
              <w:jc w:val="both"/>
              <w:rPr>
                <w:sz w:val="24"/>
                <w:szCs w:val="24"/>
                <w:lang w:val="kk-KZ"/>
              </w:rPr>
            </w:pPr>
          </w:p>
        </w:tc>
      </w:tr>
      <w:tr w:rsidR="00422048" w:rsidRPr="009C6347" w:rsidTr="00345A2D">
        <w:trPr>
          <w:trHeight w:val="361"/>
        </w:trPr>
        <w:tc>
          <w:tcPr>
            <w:tcW w:w="710" w:type="dxa"/>
            <w:vMerge w:val="restart"/>
            <w:shd w:val="clear" w:color="auto" w:fill="auto"/>
          </w:tcPr>
          <w:p w:rsidR="00422048" w:rsidRPr="009C6347" w:rsidRDefault="00422048" w:rsidP="00345A2D">
            <w:pPr>
              <w:numPr>
                <w:ilvl w:val="0"/>
                <w:numId w:val="6"/>
              </w:numPr>
              <w:ind w:left="0" w:firstLine="0"/>
              <w:jc w:val="both"/>
              <w:rPr>
                <w:sz w:val="24"/>
                <w:szCs w:val="24"/>
                <w:lang w:val="kk-KZ"/>
              </w:rPr>
            </w:pPr>
          </w:p>
        </w:tc>
        <w:tc>
          <w:tcPr>
            <w:tcW w:w="2268" w:type="dxa"/>
            <w:shd w:val="clear" w:color="auto" w:fill="auto"/>
          </w:tcPr>
          <w:p w:rsidR="00422048" w:rsidRPr="009C6347" w:rsidRDefault="00422048" w:rsidP="00C32F31">
            <w:pPr>
              <w:jc w:val="both"/>
              <w:rPr>
                <w:b/>
                <w:sz w:val="24"/>
                <w:szCs w:val="24"/>
                <w:lang w:val="en-GB" w:eastAsia="en-US"/>
              </w:rPr>
            </w:pPr>
            <w:r w:rsidRPr="009C6347">
              <w:rPr>
                <w:b/>
                <w:sz w:val="24"/>
                <w:szCs w:val="24"/>
              </w:rPr>
              <w:t>G/TBT/N/CHN/1334</w:t>
            </w:r>
          </w:p>
          <w:p w:rsidR="00422048" w:rsidRPr="009C6347" w:rsidRDefault="00422048" w:rsidP="00C32F31">
            <w:pPr>
              <w:pBdr>
                <w:between w:val="single" w:sz="6" w:space="1" w:color="auto"/>
              </w:pBdr>
              <w:jc w:val="both"/>
              <w:rPr>
                <w:sz w:val="24"/>
                <w:szCs w:val="24"/>
                <w:lang w:val="kk-KZ"/>
              </w:rPr>
            </w:pPr>
          </w:p>
        </w:tc>
        <w:tc>
          <w:tcPr>
            <w:tcW w:w="5386" w:type="dxa"/>
            <w:shd w:val="clear" w:color="auto" w:fill="auto"/>
          </w:tcPr>
          <w:p w:rsidR="00422048" w:rsidRPr="009C6347" w:rsidRDefault="0042204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Требования и методы испытаний системы ограничения скорости для транспортных средств (12 стр., На китайском языке)</w:t>
            </w:r>
          </w:p>
        </w:tc>
        <w:tc>
          <w:tcPr>
            <w:tcW w:w="2268" w:type="dxa"/>
            <w:shd w:val="clear" w:color="auto" w:fill="auto"/>
          </w:tcPr>
          <w:p w:rsidR="00422048" w:rsidRPr="009C6347" w:rsidRDefault="00422048" w:rsidP="00345A2D">
            <w:pPr>
              <w:jc w:val="both"/>
              <w:rPr>
                <w:sz w:val="24"/>
                <w:szCs w:val="24"/>
                <w:lang w:val="kk-KZ"/>
              </w:rPr>
            </w:pPr>
            <w:r w:rsidRPr="009C6347">
              <w:rPr>
                <w:sz w:val="24"/>
                <w:szCs w:val="24"/>
                <w:lang w:val="kk-KZ"/>
              </w:rPr>
              <w:t>60 дней с момента уведомления</w:t>
            </w:r>
          </w:p>
        </w:tc>
      </w:tr>
      <w:tr w:rsidR="00422048" w:rsidRPr="009C6347" w:rsidTr="00126EC1">
        <w:trPr>
          <w:trHeight w:val="131"/>
        </w:trPr>
        <w:tc>
          <w:tcPr>
            <w:tcW w:w="710" w:type="dxa"/>
            <w:vMerge/>
            <w:shd w:val="clear" w:color="auto" w:fill="auto"/>
          </w:tcPr>
          <w:p w:rsidR="00422048" w:rsidRPr="009C6347" w:rsidRDefault="00422048" w:rsidP="00345A2D">
            <w:pPr>
              <w:numPr>
                <w:ilvl w:val="0"/>
                <w:numId w:val="6"/>
              </w:numPr>
              <w:ind w:left="0" w:firstLine="0"/>
              <w:jc w:val="both"/>
              <w:rPr>
                <w:sz w:val="24"/>
                <w:szCs w:val="24"/>
                <w:lang w:val="kk-KZ"/>
              </w:rPr>
            </w:pPr>
          </w:p>
        </w:tc>
        <w:tc>
          <w:tcPr>
            <w:tcW w:w="2268" w:type="dxa"/>
            <w:shd w:val="clear" w:color="auto" w:fill="auto"/>
          </w:tcPr>
          <w:p w:rsidR="00422048" w:rsidRPr="009C6347" w:rsidRDefault="00422048"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422048" w:rsidRPr="009C6347" w:rsidRDefault="0042204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Автомобили, прицепы и комбинированные автомобили; Средства наземного транспорта, кроме железнодорожного или трамвайного подвижного состава, и их части и принадлежности (HS 87); Контрольно-измерительные приборы (ICS 43.040.30)</w:t>
            </w:r>
          </w:p>
        </w:tc>
        <w:tc>
          <w:tcPr>
            <w:tcW w:w="2268" w:type="dxa"/>
            <w:shd w:val="clear" w:color="auto" w:fill="auto"/>
          </w:tcPr>
          <w:p w:rsidR="00422048" w:rsidRPr="009C6347" w:rsidRDefault="00422048" w:rsidP="00345A2D">
            <w:pPr>
              <w:jc w:val="both"/>
              <w:rPr>
                <w:sz w:val="24"/>
                <w:szCs w:val="24"/>
                <w:lang w:val="kk-KZ"/>
              </w:rPr>
            </w:pPr>
          </w:p>
        </w:tc>
      </w:tr>
      <w:tr w:rsidR="00422048" w:rsidRPr="009C6347" w:rsidTr="00345A2D">
        <w:trPr>
          <w:trHeight w:val="361"/>
        </w:trPr>
        <w:tc>
          <w:tcPr>
            <w:tcW w:w="710" w:type="dxa"/>
            <w:vMerge/>
            <w:shd w:val="clear" w:color="auto" w:fill="auto"/>
          </w:tcPr>
          <w:p w:rsidR="00422048" w:rsidRPr="009C6347" w:rsidRDefault="00422048" w:rsidP="00345A2D">
            <w:pPr>
              <w:numPr>
                <w:ilvl w:val="0"/>
                <w:numId w:val="6"/>
              </w:numPr>
              <w:ind w:left="0" w:firstLine="0"/>
              <w:jc w:val="both"/>
              <w:rPr>
                <w:sz w:val="24"/>
                <w:szCs w:val="24"/>
                <w:lang w:val="kk-KZ"/>
              </w:rPr>
            </w:pPr>
          </w:p>
        </w:tc>
        <w:tc>
          <w:tcPr>
            <w:tcW w:w="2268" w:type="dxa"/>
            <w:shd w:val="clear" w:color="auto" w:fill="auto"/>
          </w:tcPr>
          <w:p w:rsidR="00422048" w:rsidRPr="009C6347" w:rsidRDefault="00422048" w:rsidP="00C32F31">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422048" w:rsidRPr="009C6347" w:rsidRDefault="00422048" w:rsidP="00126E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термины и определения системы ограничения скорости транспортного средства, общие требования, требования и методы испытаний для транспортных средств с системой ограничения максимальной скорости и регулируемой системой ограничения скорости. Настоящий стандарт применяется к: устройству ограничения максимальной скорости и устройству регулируемой скорости, автомобилям типа M и N, оснащенным устройством ограничения максимальной скорости или устройству регулируемой скорости, автомобилям типа M и N с функцией ограничения максимальной скорости или функцией регулируемой скорости.</w:t>
            </w:r>
          </w:p>
        </w:tc>
        <w:tc>
          <w:tcPr>
            <w:tcW w:w="2268" w:type="dxa"/>
            <w:shd w:val="clear" w:color="auto" w:fill="auto"/>
          </w:tcPr>
          <w:p w:rsidR="00422048" w:rsidRPr="009C6347" w:rsidRDefault="00422048" w:rsidP="00345A2D">
            <w:pPr>
              <w:jc w:val="both"/>
              <w:rPr>
                <w:sz w:val="24"/>
                <w:szCs w:val="24"/>
                <w:lang w:val="kk-KZ"/>
              </w:rPr>
            </w:pPr>
          </w:p>
        </w:tc>
      </w:tr>
      <w:tr w:rsidR="004F5305" w:rsidRPr="009C6347" w:rsidTr="00345A2D">
        <w:trPr>
          <w:trHeight w:val="361"/>
        </w:trPr>
        <w:tc>
          <w:tcPr>
            <w:tcW w:w="710" w:type="dxa"/>
            <w:vMerge w:val="restart"/>
            <w:shd w:val="clear" w:color="auto" w:fill="auto"/>
          </w:tcPr>
          <w:p w:rsidR="004F5305" w:rsidRPr="009C6347" w:rsidRDefault="004F5305" w:rsidP="00345A2D">
            <w:pPr>
              <w:numPr>
                <w:ilvl w:val="0"/>
                <w:numId w:val="6"/>
              </w:numPr>
              <w:ind w:left="0" w:firstLine="0"/>
              <w:jc w:val="both"/>
              <w:rPr>
                <w:sz w:val="24"/>
                <w:szCs w:val="24"/>
                <w:lang w:val="kk-KZ"/>
              </w:rPr>
            </w:pPr>
          </w:p>
        </w:tc>
        <w:tc>
          <w:tcPr>
            <w:tcW w:w="2268" w:type="dxa"/>
            <w:shd w:val="clear" w:color="auto" w:fill="auto"/>
          </w:tcPr>
          <w:p w:rsidR="004F5305" w:rsidRPr="009C6347" w:rsidRDefault="004F5305" w:rsidP="00C32F31">
            <w:pPr>
              <w:jc w:val="both"/>
              <w:rPr>
                <w:b/>
                <w:sz w:val="24"/>
                <w:szCs w:val="24"/>
                <w:lang w:val="en-GB" w:eastAsia="en-US"/>
              </w:rPr>
            </w:pPr>
            <w:r w:rsidRPr="009C6347">
              <w:rPr>
                <w:b/>
                <w:sz w:val="24"/>
                <w:szCs w:val="24"/>
              </w:rPr>
              <w:t>G/TBT/N/CHN/1334</w:t>
            </w:r>
          </w:p>
          <w:p w:rsidR="004F5305" w:rsidRPr="009C6347" w:rsidRDefault="004F5305" w:rsidP="00C32F31">
            <w:pPr>
              <w:pBdr>
                <w:between w:val="single" w:sz="6" w:space="1" w:color="auto"/>
              </w:pBdr>
              <w:jc w:val="both"/>
              <w:rPr>
                <w:sz w:val="24"/>
                <w:szCs w:val="24"/>
                <w:lang w:val="kk-KZ"/>
              </w:rPr>
            </w:pPr>
          </w:p>
        </w:tc>
        <w:tc>
          <w:tcPr>
            <w:tcW w:w="5386" w:type="dxa"/>
            <w:shd w:val="clear" w:color="auto" w:fill="auto"/>
          </w:tcPr>
          <w:p w:rsidR="004F5305" w:rsidRPr="009C6347" w:rsidRDefault="004F5305" w:rsidP="00FB35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Поправка 1: Национальный стандарт P.R.C., Ограничивающие устройства для детей-пассажиров механических транспортных средств (2 страниц, на китайском языке)</w:t>
            </w:r>
          </w:p>
        </w:tc>
        <w:tc>
          <w:tcPr>
            <w:tcW w:w="2268" w:type="dxa"/>
            <w:shd w:val="clear" w:color="auto" w:fill="auto"/>
          </w:tcPr>
          <w:p w:rsidR="004F5305" w:rsidRPr="009C6347" w:rsidRDefault="004F5305" w:rsidP="009F6737">
            <w:pPr>
              <w:jc w:val="both"/>
              <w:rPr>
                <w:sz w:val="24"/>
                <w:szCs w:val="24"/>
                <w:lang w:val="kk-KZ"/>
              </w:rPr>
            </w:pPr>
            <w:r w:rsidRPr="009C6347">
              <w:rPr>
                <w:sz w:val="24"/>
                <w:szCs w:val="24"/>
                <w:lang w:val="kk-KZ"/>
              </w:rPr>
              <w:t>60 дней с момента уведомления</w:t>
            </w:r>
          </w:p>
        </w:tc>
      </w:tr>
      <w:tr w:rsidR="004F5305" w:rsidRPr="009C6347" w:rsidTr="00345A2D">
        <w:trPr>
          <w:trHeight w:val="361"/>
        </w:trPr>
        <w:tc>
          <w:tcPr>
            <w:tcW w:w="710" w:type="dxa"/>
            <w:vMerge/>
            <w:shd w:val="clear" w:color="auto" w:fill="auto"/>
          </w:tcPr>
          <w:p w:rsidR="004F5305" w:rsidRPr="009C6347" w:rsidRDefault="004F5305" w:rsidP="00345A2D">
            <w:pPr>
              <w:numPr>
                <w:ilvl w:val="0"/>
                <w:numId w:val="6"/>
              </w:numPr>
              <w:ind w:left="0" w:firstLine="0"/>
              <w:jc w:val="both"/>
              <w:rPr>
                <w:sz w:val="24"/>
                <w:szCs w:val="24"/>
                <w:lang w:val="kk-KZ"/>
              </w:rPr>
            </w:pPr>
          </w:p>
        </w:tc>
        <w:tc>
          <w:tcPr>
            <w:tcW w:w="2268" w:type="dxa"/>
            <w:shd w:val="clear" w:color="auto" w:fill="auto"/>
          </w:tcPr>
          <w:p w:rsidR="004F5305" w:rsidRPr="009C6347" w:rsidRDefault="004F5305"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4F5305" w:rsidRPr="009C6347" w:rsidRDefault="004F530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Удерживающие устройства для детей-пассажиров механических транспортных средств; Средства наземного транспорта, кроме железнодорожного или трамвайного подвижного состава, и их части </w:t>
            </w:r>
            <w:r w:rsidRPr="009C6347">
              <w:rPr>
                <w:sz w:val="24"/>
                <w:szCs w:val="24"/>
                <w:lang w:val="kk-KZ"/>
              </w:rPr>
              <w:lastRenderedPageBreak/>
              <w:t>и принадлежности (HS 87); Органы и компоненты кузова (ICS 43.040.60)</w:t>
            </w:r>
          </w:p>
        </w:tc>
        <w:tc>
          <w:tcPr>
            <w:tcW w:w="2268" w:type="dxa"/>
            <w:shd w:val="clear" w:color="auto" w:fill="auto"/>
          </w:tcPr>
          <w:p w:rsidR="004F5305" w:rsidRPr="009C6347" w:rsidRDefault="004F5305" w:rsidP="00345A2D">
            <w:pPr>
              <w:jc w:val="both"/>
              <w:rPr>
                <w:sz w:val="24"/>
                <w:szCs w:val="24"/>
                <w:lang w:val="kk-KZ"/>
              </w:rPr>
            </w:pPr>
          </w:p>
        </w:tc>
      </w:tr>
      <w:tr w:rsidR="004F5305" w:rsidRPr="009C6347" w:rsidTr="00345A2D">
        <w:trPr>
          <w:trHeight w:val="361"/>
        </w:trPr>
        <w:tc>
          <w:tcPr>
            <w:tcW w:w="710" w:type="dxa"/>
            <w:vMerge/>
            <w:shd w:val="clear" w:color="auto" w:fill="auto"/>
          </w:tcPr>
          <w:p w:rsidR="004F5305" w:rsidRPr="009C6347" w:rsidRDefault="004F5305" w:rsidP="00345A2D">
            <w:pPr>
              <w:numPr>
                <w:ilvl w:val="0"/>
                <w:numId w:val="6"/>
              </w:numPr>
              <w:ind w:left="0" w:firstLine="0"/>
              <w:jc w:val="both"/>
              <w:rPr>
                <w:sz w:val="24"/>
                <w:szCs w:val="24"/>
                <w:lang w:val="kk-KZ"/>
              </w:rPr>
            </w:pPr>
          </w:p>
        </w:tc>
        <w:tc>
          <w:tcPr>
            <w:tcW w:w="2268" w:type="dxa"/>
            <w:shd w:val="clear" w:color="auto" w:fill="auto"/>
          </w:tcPr>
          <w:p w:rsidR="004F5305" w:rsidRPr="009C6347" w:rsidRDefault="004F5305" w:rsidP="00C32F31">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4F5305" w:rsidRPr="009C6347" w:rsidRDefault="004F5305" w:rsidP="001B2B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Эта поправка относится к восьми пунктам, включая требования по огнестойкости, калибровку подушки, предупреждающий чертеж подушки безопасности и т. Д.</w:t>
            </w:r>
          </w:p>
        </w:tc>
        <w:tc>
          <w:tcPr>
            <w:tcW w:w="2268" w:type="dxa"/>
            <w:shd w:val="clear" w:color="auto" w:fill="auto"/>
          </w:tcPr>
          <w:p w:rsidR="004F5305" w:rsidRPr="009C6347" w:rsidRDefault="004F5305" w:rsidP="00345A2D">
            <w:pPr>
              <w:jc w:val="both"/>
              <w:rPr>
                <w:sz w:val="24"/>
                <w:szCs w:val="24"/>
                <w:lang w:val="kk-KZ"/>
              </w:rPr>
            </w:pPr>
          </w:p>
        </w:tc>
      </w:tr>
      <w:tr w:rsidR="00E15B31" w:rsidRPr="009C6347" w:rsidTr="00345A2D">
        <w:trPr>
          <w:trHeight w:val="361"/>
        </w:trPr>
        <w:tc>
          <w:tcPr>
            <w:tcW w:w="710" w:type="dxa"/>
            <w:vMerge w:val="restart"/>
            <w:shd w:val="clear" w:color="auto" w:fill="auto"/>
          </w:tcPr>
          <w:p w:rsidR="00E15B31" w:rsidRPr="009C6347" w:rsidRDefault="00E15B31" w:rsidP="00345A2D">
            <w:pPr>
              <w:numPr>
                <w:ilvl w:val="0"/>
                <w:numId w:val="6"/>
              </w:numPr>
              <w:ind w:left="0" w:firstLine="0"/>
              <w:jc w:val="both"/>
              <w:rPr>
                <w:sz w:val="24"/>
                <w:szCs w:val="24"/>
                <w:lang w:val="kk-KZ"/>
              </w:rPr>
            </w:pPr>
          </w:p>
        </w:tc>
        <w:tc>
          <w:tcPr>
            <w:tcW w:w="2268" w:type="dxa"/>
            <w:shd w:val="clear" w:color="auto" w:fill="auto"/>
          </w:tcPr>
          <w:p w:rsidR="0061796E" w:rsidRPr="009C6347" w:rsidRDefault="0061796E" w:rsidP="0061796E">
            <w:pPr>
              <w:jc w:val="both"/>
              <w:rPr>
                <w:b/>
                <w:sz w:val="24"/>
                <w:szCs w:val="24"/>
                <w:lang w:val="en-GB" w:eastAsia="en-US"/>
              </w:rPr>
            </w:pPr>
            <w:r w:rsidRPr="009C6347">
              <w:rPr>
                <w:b/>
                <w:sz w:val="24"/>
                <w:szCs w:val="24"/>
              </w:rPr>
              <w:t>G/TBT/N/CHN/1332</w:t>
            </w:r>
          </w:p>
          <w:p w:rsidR="00E15B31" w:rsidRPr="009C6347" w:rsidRDefault="00E15B31" w:rsidP="008B73A4">
            <w:pPr>
              <w:pBdr>
                <w:between w:val="single" w:sz="6" w:space="1" w:color="auto"/>
              </w:pBdr>
              <w:jc w:val="both"/>
              <w:rPr>
                <w:b/>
                <w:sz w:val="24"/>
                <w:szCs w:val="24"/>
                <w:lang w:val="kk-KZ"/>
              </w:rPr>
            </w:pPr>
          </w:p>
        </w:tc>
        <w:tc>
          <w:tcPr>
            <w:tcW w:w="5386" w:type="dxa"/>
            <w:shd w:val="clear" w:color="auto" w:fill="auto"/>
          </w:tcPr>
          <w:p w:rsidR="00E15B31" w:rsidRPr="009C6347" w:rsidRDefault="0061796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П.Р.С. Стерильные шприцы для одноразового использования (28 страниц, на китайском)</w:t>
            </w:r>
          </w:p>
        </w:tc>
        <w:tc>
          <w:tcPr>
            <w:tcW w:w="2268" w:type="dxa"/>
            <w:shd w:val="clear" w:color="auto" w:fill="auto"/>
          </w:tcPr>
          <w:p w:rsidR="00E15B31" w:rsidRPr="009C6347" w:rsidRDefault="0061796E" w:rsidP="00345A2D">
            <w:pPr>
              <w:jc w:val="both"/>
              <w:rPr>
                <w:sz w:val="24"/>
                <w:szCs w:val="24"/>
                <w:lang w:val="kk-KZ"/>
              </w:rPr>
            </w:pPr>
            <w:r w:rsidRPr="009C6347">
              <w:rPr>
                <w:sz w:val="24"/>
                <w:szCs w:val="24"/>
                <w:lang w:val="kk-KZ"/>
              </w:rPr>
              <w:t>60 дней с момента уведомления</w:t>
            </w:r>
          </w:p>
        </w:tc>
      </w:tr>
      <w:tr w:rsidR="0061796E" w:rsidRPr="009C6347" w:rsidTr="00345A2D">
        <w:trPr>
          <w:trHeight w:val="361"/>
        </w:trPr>
        <w:tc>
          <w:tcPr>
            <w:tcW w:w="710" w:type="dxa"/>
            <w:vMerge/>
            <w:shd w:val="clear" w:color="auto" w:fill="auto"/>
          </w:tcPr>
          <w:p w:rsidR="0061796E" w:rsidRPr="009C6347" w:rsidRDefault="0061796E" w:rsidP="00345A2D">
            <w:pPr>
              <w:numPr>
                <w:ilvl w:val="0"/>
                <w:numId w:val="6"/>
              </w:numPr>
              <w:ind w:left="0" w:firstLine="0"/>
              <w:jc w:val="both"/>
              <w:rPr>
                <w:sz w:val="24"/>
                <w:szCs w:val="24"/>
                <w:lang w:val="kk-KZ"/>
              </w:rPr>
            </w:pPr>
          </w:p>
        </w:tc>
        <w:tc>
          <w:tcPr>
            <w:tcW w:w="2268" w:type="dxa"/>
            <w:shd w:val="clear" w:color="auto" w:fill="auto"/>
          </w:tcPr>
          <w:p w:rsidR="0061796E" w:rsidRPr="009C6347" w:rsidRDefault="0061796E" w:rsidP="00C32F31">
            <w:pPr>
              <w:pBdr>
                <w:between w:val="single" w:sz="6" w:space="1" w:color="auto"/>
              </w:pBdr>
              <w:jc w:val="both"/>
              <w:rPr>
                <w:sz w:val="24"/>
                <w:szCs w:val="24"/>
                <w:lang w:val="kk-KZ"/>
              </w:rPr>
            </w:pPr>
            <w:r w:rsidRPr="009C6347">
              <w:rPr>
                <w:sz w:val="24"/>
                <w:szCs w:val="24"/>
                <w:lang w:val="kk-KZ"/>
              </w:rPr>
              <w:t xml:space="preserve">16 июля 2019 года </w:t>
            </w:r>
          </w:p>
        </w:tc>
        <w:tc>
          <w:tcPr>
            <w:tcW w:w="5386" w:type="dxa"/>
            <w:shd w:val="clear" w:color="auto" w:fill="auto"/>
          </w:tcPr>
          <w:p w:rsidR="0061796E" w:rsidRPr="009C6347" w:rsidRDefault="0061796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Стерильные шприцы для одноразового использования; - шприцы с иглами или без них (HS 901831); Оборудование для переливания, инфузии и инъекции (ICS 11.040.20)</w:t>
            </w:r>
          </w:p>
        </w:tc>
        <w:tc>
          <w:tcPr>
            <w:tcW w:w="2268" w:type="dxa"/>
            <w:shd w:val="clear" w:color="auto" w:fill="auto"/>
          </w:tcPr>
          <w:p w:rsidR="0061796E" w:rsidRPr="009C6347" w:rsidRDefault="0061796E" w:rsidP="00345A2D">
            <w:pPr>
              <w:jc w:val="both"/>
              <w:rPr>
                <w:sz w:val="24"/>
                <w:szCs w:val="24"/>
                <w:lang w:val="kk-KZ"/>
              </w:rPr>
            </w:pPr>
          </w:p>
        </w:tc>
      </w:tr>
      <w:tr w:rsidR="0061796E" w:rsidRPr="009C6347" w:rsidTr="00345A2D">
        <w:trPr>
          <w:trHeight w:val="361"/>
        </w:trPr>
        <w:tc>
          <w:tcPr>
            <w:tcW w:w="710" w:type="dxa"/>
            <w:vMerge/>
            <w:shd w:val="clear" w:color="auto" w:fill="auto"/>
          </w:tcPr>
          <w:p w:rsidR="0061796E" w:rsidRPr="009C6347" w:rsidRDefault="0061796E" w:rsidP="00345A2D">
            <w:pPr>
              <w:numPr>
                <w:ilvl w:val="0"/>
                <w:numId w:val="6"/>
              </w:numPr>
              <w:ind w:left="0" w:firstLine="0"/>
              <w:jc w:val="both"/>
              <w:rPr>
                <w:sz w:val="24"/>
                <w:szCs w:val="24"/>
                <w:lang w:val="kk-KZ"/>
              </w:rPr>
            </w:pPr>
          </w:p>
        </w:tc>
        <w:tc>
          <w:tcPr>
            <w:tcW w:w="2268" w:type="dxa"/>
            <w:shd w:val="clear" w:color="auto" w:fill="auto"/>
          </w:tcPr>
          <w:p w:rsidR="0061796E" w:rsidRPr="009C6347" w:rsidRDefault="0061796E" w:rsidP="009F6737">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61796E" w:rsidRPr="009C6347" w:rsidRDefault="0061796E" w:rsidP="00046E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GB 15810-xxxx (Стерильные шприцы для одноразового использования) был изменен для принятия ISO 7886-1: 2017.</w:t>
            </w:r>
          </w:p>
        </w:tc>
        <w:tc>
          <w:tcPr>
            <w:tcW w:w="2268" w:type="dxa"/>
            <w:shd w:val="clear" w:color="auto" w:fill="auto"/>
          </w:tcPr>
          <w:p w:rsidR="0061796E" w:rsidRPr="009C6347" w:rsidRDefault="0061796E" w:rsidP="00345A2D">
            <w:pPr>
              <w:jc w:val="both"/>
              <w:rPr>
                <w:sz w:val="24"/>
                <w:szCs w:val="24"/>
                <w:lang w:val="kk-KZ"/>
              </w:rPr>
            </w:pPr>
          </w:p>
        </w:tc>
      </w:tr>
      <w:tr w:rsidR="0061796E" w:rsidRPr="009C6347" w:rsidTr="00345A2D">
        <w:trPr>
          <w:trHeight w:val="361"/>
        </w:trPr>
        <w:tc>
          <w:tcPr>
            <w:tcW w:w="710" w:type="dxa"/>
            <w:vMerge w:val="restart"/>
            <w:shd w:val="clear" w:color="auto" w:fill="auto"/>
          </w:tcPr>
          <w:p w:rsidR="0061796E" w:rsidRPr="009C6347" w:rsidRDefault="0061796E" w:rsidP="00345A2D">
            <w:pPr>
              <w:numPr>
                <w:ilvl w:val="0"/>
                <w:numId w:val="6"/>
              </w:numPr>
              <w:ind w:left="0" w:firstLine="0"/>
              <w:jc w:val="both"/>
              <w:rPr>
                <w:sz w:val="24"/>
                <w:szCs w:val="24"/>
                <w:lang w:val="kk-KZ"/>
              </w:rPr>
            </w:pPr>
          </w:p>
        </w:tc>
        <w:tc>
          <w:tcPr>
            <w:tcW w:w="2268" w:type="dxa"/>
            <w:shd w:val="clear" w:color="auto" w:fill="auto"/>
          </w:tcPr>
          <w:p w:rsidR="0061796E" w:rsidRPr="009C6347" w:rsidRDefault="0061796E" w:rsidP="0061796E">
            <w:pPr>
              <w:jc w:val="both"/>
              <w:rPr>
                <w:b/>
                <w:sz w:val="24"/>
                <w:szCs w:val="24"/>
                <w:lang w:val="en-GB" w:eastAsia="en-US"/>
              </w:rPr>
            </w:pPr>
            <w:r w:rsidRPr="009C6347">
              <w:rPr>
                <w:b/>
                <w:sz w:val="24"/>
                <w:szCs w:val="24"/>
                <w:lang w:val="en-US"/>
              </w:rPr>
              <w:t>G/TBT/N/ZAF/176/Rev.1</w:t>
            </w:r>
          </w:p>
          <w:p w:rsidR="0061796E" w:rsidRPr="009C6347" w:rsidRDefault="0061796E" w:rsidP="008B73A4">
            <w:pPr>
              <w:pBdr>
                <w:between w:val="single" w:sz="6" w:space="1" w:color="auto"/>
              </w:pBdr>
              <w:jc w:val="both"/>
              <w:rPr>
                <w:sz w:val="24"/>
                <w:szCs w:val="24"/>
                <w:lang w:val="en-GB"/>
              </w:rPr>
            </w:pPr>
          </w:p>
        </w:tc>
        <w:tc>
          <w:tcPr>
            <w:tcW w:w="5386" w:type="dxa"/>
            <w:shd w:val="clear" w:color="auto" w:fill="auto"/>
          </w:tcPr>
          <w:p w:rsidR="0061796E" w:rsidRPr="009C6347" w:rsidRDefault="00775105" w:rsidP="00E12B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Правила, касающиеся классификации, упаковки и маркировки молочных продуктов и искусственных молочных продуктов, предназначенных для продажи в Южно-Африканской Республике (48 страниц, на английском языке)</w:t>
            </w:r>
          </w:p>
        </w:tc>
        <w:tc>
          <w:tcPr>
            <w:tcW w:w="2268" w:type="dxa"/>
            <w:shd w:val="clear" w:color="auto" w:fill="auto"/>
          </w:tcPr>
          <w:p w:rsidR="0061796E" w:rsidRPr="009C6347" w:rsidRDefault="00775105" w:rsidP="00345A2D">
            <w:pPr>
              <w:jc w:val="both"/>
              <w:rPr>
                <w:sz w:val="24"/>
                <w:szCs w:val="24"/>
                <w:lang w:val="kk-KZ"/>
              </w:rPr>
            </w:pPr>
            <w:r w:rsidRPr="009C6347">
              <w:rPr>
                <w:sz w:val="24"/>
                <w:szCs w:val="24"/>
                <w:lang w:val="kk-KZ"/>
              </w:rPr>
              <w:t xml:space="preserve">60 дней с момента уведомления </w:t>
            </w:r>
          </w:p>
        </w:tc>
      </w:tr>
      <w:tr w:rsidR="0061796E" w:rsidRPr="009C6347" w:rsidTr="00345A2D">
        <w:trPr>
          <w:trHeight w:val="361"/>
        </w:trPr>
        <w:tc>
          <w:tcPr>
            <w:tcW w:w="710" w:type="dxa"/>
            <w:vMerge/>
            <w:shd w:val="clear" w:color="auto" w:fill="auto"/>
          </w:tcPr>
          <w:p w:rsidR="0061796E" w:rsidRPr="009C6347" w:rsidRDefault="0061796E" w:rsidP="00345A2D">
            <w:pPr>
              <w:numPr>
                <w:ilvl w:val="0"/>
                <w:numId w:val="6"/>
              </w:numPr>
              <w:ind w:left="0" w:firstLine="0"/>
              <w:jc w:val="both"/>
              <w:rPr>
                <w:sz w:val="24"/>
                <w:szCs w:val="24"/>
                <w:lang w:val="kk-KZ"/>
              </w:rPr>
            </w:pPr>
          </w:p>
        </w:tc>
        <w:tc>
          <w:tcPr>
            <w:tcW w:w="2268" w:type="dxa"/>
            <w:shd w:val="clear" w:color="auto" w:fill="auto"/>
          </w:tcPr>
          <w:p w:rsidR="0061796E" w:rsidRPr="009C6347" w:rsidRDefault="0061796E" w:rsidP="009F6737">
            <w:pPr>
              <w:pBdr>
                <w:between w:val="single" w:sz="6" w:space="1" w:color="auto"/>
              </w:pBdr>
              <w:jc w:val="both"/>
              <w:rPr>
                <w:sz w:val="24"/>
                <w:szCs w:val="24"/>
                <w:lang w:val="kk-KZ"/>
              </w:rPr>
            </w:pPr>
            <w:r w:rsidRPr="009C6347">
              <w:rPr>
                <w:sz w:val="24"/>
                <w:szCs w:val="24"/>
                <w:lang w:val="kk-KZ"/>
              </w:rPr>
              <w:t xml:space="preserve">17 июля </w:t>
            </w:r>
          </w:p>
        </w:tc>
        <w:tc>
          <w:tcPr>
            <w:tcW w:w="5386" w:type="dxa"/>
            <w:shd w:val="clear" w:color="auto" w:fill="auto"/>
          </w:tcPr>
          <w:p w:rsidR="0061796E" w:rsidRPr="009C6347" w:rsidRDefault="0077510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(HS: 04); Молоко и молочные продукты в целом (ICS 67.100.01), Молоко и переработанные молочные продукты (ICS 67.100.10)</w:t>
            </w:r>
          </w:p>
        </w:tc>
        <w:tc>
          <w:tcPr>
            <w:tcW w:w="2268" w:type="dxa"/>
            <w:shd w:val="clear" w:color="auto" w:fill="auto"/>
          </w:tcPr>
          <w:p w:rsidR="0061796E" w:rsidRPr="009C6347" w:rsidRDefault="0061796E" w:rsidP="00345A2D">
            <w:pPr>
              <w:jc w:val="both"/>
              <w:rPr>
                <w:sz w:val="24"/>
                <w:szCs w:val="24"/>
                <w:lang w:val="kk-KZ"/>
              </w:rPr>
            </w:pPr>
          </w:p>
        </w:tc>
      </w:tr>
      <w:tr w:rsidR="0061796E" w:rsidRPr="009C6347" w:rsidTr="00345A2D">
        <w:trPr>
          <w:trHeight w:val="361"/>
        </w:trPr>
        <w:tc>
          <w:tcPr>
            <w:tcW w:w="710" w:type="dxa"/>
            <w:vMerge/>
            <w:shd w:val="clear" w:color="auto" w:fill="auto"/>
          </w:tcPr>
          <w:p w:rsidR="0061796E" w:rsidRPr="009C6347" w:rsidRDefault="0061796E" w:rsidP="00345A2D">
            <w:pPr>
              <w:numPr>
                <w:ilvl w:val="0"/>
                <w:numId w:val="6"/>
              </w:numPr>
              <w:ind w:left="0" w:firstLine="0"/>
              <w:jc w:val="both"/>
              <w:rPr>
                <w:sz w:val="24"/>
                <w:szCs w:val="24"/>
                <w:lang w:val="kk-KZ"/>
              </w:rPr>
            </w:pPr>
          </w:p>
        </w:tc>
        <w:tc>
          <w:tcPr>
            <w:tcW w:w="2268" w:type="dxa"/>
            <w:shd w:val="clear" w:color="auto" w:fill="auto"/>
          </w:tcPr>
          <w:p w:rsidR="0061796E" w:rsidRPr="009C6347" w:rsidRDefault="00775105" w:rsidP="008B73A4">
            <w:pPr>
              <w:pBdr>
                <w:between w:val="single" w:sz="6" w:space="1" w:color="auto"/>
              </w:pBdr>
              <w:jc w:val="both"/>
              <w:rPr>
                <w:sz w:val="24"/>
                <w:szCs w:val="24"/>
              </w:rPr>
            </w:pPr>
            <w:r w:rsidRPr="009C6347">
              <w:rPr>
                <w:sz w:val="24"/>
                <w:szCs w:val="24"/>
              </w:rPr>
              <w:t>Южная Африка</w:t>
            </w:r>
          </w:p>
        </w:tc>
        <w:tc>
          <w:tcPr>
            <w:tcW w:w="5386" w:type="dxa"/>
            <w:shd w:val="clear" w:color="auto" w:fill="auto"/>
          </w:tcPr>
          <w:p w:rsidR="0061796E" w:rsidRPr="009C6347" w:rsidRDefault="0077510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Предлагаемая поправка к правилам устанавливает стандарты, классы и требования к маркировке для отечественных и импортируемых молочных продуктов и искусственных молочных продуктов, предназначенных для продажи в Южной Африке.</w:t>
            </w:r>
          </w:p>
        </w:tc>
        <w:tc>
          <w:tcPr>
            <w:tcW w:w="2268" w:type="dxa"/>
            <w:shd w:val="clear" w:color="auto" w:fill="auto"/>
          </w:tcPr>
          <w:p w:rsidR="0061796E" w:rsidRPr="009C6347" w:rsidRDefault="0061796E" w:rsidP="00345A2D">
            <w:pPr>
              <w:jc w:val="both"/>
              <w:rPr>
                <w:sz w:val="24"/>
                <w:szCs w:val="24"/>
                <w:lang w:val="kk-KZ"/>
              </w:rPr>
            </w:pPr>
          </w:p>
        </w:tc>
      </w:tr>
      <w:tr w:rsidR="00640BE0" w:rsidRPr="009C6347" w:rsidTr="00345A2D">
        <w:trPr>
          <w:trHeight w:val="361"/>
        </w:trPr>
        <w:tc>
          <w:tcPr>
            <w:tcW w:w="710" w:type="dxa"/>
            <w:vMerge w:val="restart"/>
            <w:shd w:val="clear" w:color="auto" w:fill="auto"/>
          </w:tcPr>
          <w:p w:rsidR="00640BE0" w:rsidRPr="009C6347" w:rsidRDefault="00640BE0" w:rsidP="00345A2D">
            <w:pPr>
              <w:numPr>
                <w:ilvl w:val="0"/>
                <w:numId w:val="6"/>
              </w:numPr>
              <w:ind w:left="0" w:firstLine="0"/>
              <w:jc w:val="both"/>
              <w:rPr>
                <w:sz w:val="24"/>
                <w:szCs w:val="24"/>
                <w:lang w:val="kk-KZ"/>
              </w:rPr>
            </w:pPr>
          </w:p>
        </w:tc>
        <w:tc>
          <w:tcPr>
            <w:tcW w:w="2268" w:type="dxa"/>
            <w:shd w:val="clear" w:color="auto" w:fill="auto"/>
          </w:tcPr>
          <w:p w:rsidR="00640BE0" w:rsidRPr="009C6347" w:rsidRDefault="00640BE0" w:rsidP="00C32F31">
            <w:pPr>
              <w:jc w:val="both"/>
              <w:rPr>
                <w:b/>
                <w:sz w:val="24"/>
                <w:szCs w:val="24"/>
                <w:lang w:val="es-ES" w:eastAsia="en-US"/>
              </w:rPr>
            </w:pPr>
            <w:r w:rsidRPr="009C6347">
              <w:rPr>
                <w:b/>
                <w:sz w:val="24"/>
                <w:szCs w:val="24"/>
                <w:lang w:val="es-ES"/>
              </w:rPr>
              <w:t>G/TBT/N/USA/1378/Add.1</w:t>
            </w:r>
          </w:p>
          <w:p w:rsidR="00640BE0" w:rsidRPr="009C6347" w:rsidRDefault="00640BE0" w:rsidP="008B73A4">
            <w:pPr>
              <w:pBdr>
                <w:between w:val="single" w:sz="6" w:space="1" w:color="auto"/>
              </w:pBdr>
              <w:jc w:val="both"/>
              <w:rPr>
                <w:sz w:val="24"/>
                <w:szCs w:val="24"/>
                <w:lang w:val="es-ES"/>
              </w:rPr>
            </w:pPr>
          </w:p>
        </w:tc>
        <w:tc>
          <w:tcPr>
            <w:tcW w:w="5386" w:type="dxa"/>
            <w:shd w:val="clear" w:color="auto" w:fill="auto"/>
          </w:tcPr>
          <w:p w:rsidR="00640BE0" w:rsidRPr="009C6347" w:rsidRDefault="00640B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640BE0" w:rsidRPr="009C6347" w:rsidRDefault="00640B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16 июля 2019 года распространяется по просьбе делегации Соединенных Штатов Америки.</w:t>
            </w:r>
          </w:p>
          <w:p w:rsidR="00640BE0" w:rsidRPr="009C6347" w:rsidRDefault="00640BE0" w:rsidP="00C32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Обзор стандартов по защите от пыли и свинца и определение краски на основе свинца</w:t>
            </w:r>
          </w:p>
          <w:p w:rsidR="00640BE0" w:rsidRPr="009C6347" w:rsidRDefault="00640BE0" w:rsidP="00C32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Агентство по охране окружающей среды (EPA)</w:t>
            </w:r>
          </w:p>
          <w:p w:rsidR="00640BE0" w:rsidRPr="009C6347" w:rsidRDefault="00640BE0" w:rsidP="00C32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Окончательное правило</w:t>
            </w:r>
          </w:p>
          <w:p w:rsidR="00640BE0" w:rsidRPr="009C6347" w:rsidRDefault="00640BE0" w:rsidP="00C32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РЕЗЮМЕ: Решение проблемы воздействия свинца на детей является приоритетом для EPA. В рамках усилий EPA по сокращению воздействия свинца EPA провела оценку действующих стандартов по защите от пыли и свинца (DLHS) и определения краски на основе свинца (LBP). На основании этой оценки это окончательное правило изменяет DLHS с 40 мкг / фут \ 2 \ и 250 мкг / фут \ 2 \ до 10 мкг / фут \ 2 \ и 100 мкг / фут \ 2 \ на полах и подоконниках соответственно. EPA также завершает свое предложение не вносить изменений в </w:t>
            </w:r>
            <w:r w:rsidRPr="009C6347">
              <w:rPr>
                <w:sz w:val="24"/>
                <w:szCs w:val="24"/>
                <w:lang w:val="kk-KZ"/>
              </w:rPr>
              <w:lastRenderedPageBreak/>
              <w:t>определение LBP, поскольку в настоящее время недостаточно информации для поддержки такого изменения.</w:t>
            </w:r>
          </w:p>
          <w:p w:rsidR="00640BE0" w:rsidRPr="009C6347" w:rsidRDefault="00640BE0" w:rsidP="00C32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Это окончательное правило вступает в силу 6 января 2020 года.</w:t>
            </w:r>
          </w:p>
          <w:p w:rsidR="00640BE0" w:rsidRPr="009C6347" w:rsidRDefault="00282645" w:rsidP="00C32F31">
            <w:pPr>
              <w:spacing w:after="120"/>
              <w:rPr>
                <w:sz w:val="24"/>
                <w:szCs w:val="24"/>
                <w:lang w:val="kk-KZ"/>
              </w:rPr>
            </w:pPr>
            <w:hyperlink r:id="rId12" w:history="1">
              <w:r w:rsidR="00640BE0" w:rsidRPr="009C6347">
                <w:rPr>
                  <w:rStyle w:val="a9"/>
                  <w:sz w:val="24"/>
                  <w:szCs w:val="24"/>
                  <w:lang w:val="kk-KZ"/>
                </w:rPr>
                <w:t>https://www.govinfo.gov/content/pkg/FR-2019-07-09/html/2019-14024.htm</w:t>
              </w:r>
            </w:hyperlink>
            <w:r w:rsidR="00640BE0" w:rsidRPr="009C6347">
              <w:rPr>
                <w:sz w:val="24"/>
                <w:szCs w:val="24"/>
                <w:lang w:val="kk-KZ"/>
              </w:rPr>
              <w:t xml:space="preserve"> </w:t>
            </w:r>
            <w:hyperlink r:id="rId13" w:history="1">
              <w:r w:rsidR="00640BE0" w:rsidRPr="009C6347">
                <w:rPr>
                  <w:rStyle w:val="a9"/>
                  <w:sz w:val="24"/>
                  <w:szCs w:val="24"/>
                  <w:lang w:val="kk-KZ"/>
                </w:rPr>
                <w:t>https://www.govinfo.gov/content/pkg/FR-2019-07-09/pdf/2019-14024.pdf</w:t>
              </w:r>
            </w:hyperlink>
            <w:r w:rsidR="00640BE0" w:rsidRPr="009C6347">
              <w:rPr>
                <w:sz w:val="24"/>
                <w:szCs w:val="24"/>
                <w:lang w:val="kk-KZ"/>
              </w:rPr>
              <w:t xml:space="preserve"> </w:t>
            </w:r>
            <w:hyperlink r:id="rId14" w:history="1">
              <w:r w:rsidR="00640BE0" w:rsidRPr="009C6347">
                <w:rPr>
                  <w:rStyle w:val="a9"/>
                  <w:sz w:val="24"/>
                  <w:szCs w:val="24"/>
                  <w:lang w:val="kk-KZ"/>
                </w:rPr>
                <w:t>https://members.wto.org/crnattachments/2019/TBT/USA/19_3983_00_e.pdf</w:t>
              </w:r>
            </w:hyperlink>
          </w:p>
        </w:tc>
        <w:tc>
          <w:tcPr>
            <w:tcW w:w="2268" w:type="dxa"/>
            <w:shd w:val="clear" w:color="auto" w:fill="auto"/>
          </w:tcPr>
          <w:p w:rsidR="00640BE0" w:rsidRPr="009C6347" w:rsidRDefault="00640BE0" w:rsidP="00B01EFF">
            <w:pPr>
              <w:jc w:val="both"/>
              <w:rPr>
                <w:sz w:val="24"/>
                <w:szCs w:val="24"/>
                <w:lang w:val="kk-KZ"/>
              </w:rPr>
            </w:pPr>
            <w:r w:rsidRPr="009C6347">
              <w:rPr>
                <w:sz w:val="24"/>
                <w:szCs w:val="24"/>
                <w:lang w:val="kk-KZ"/>
              </w:rPr>
              <w:lastRenderedPageBreak/>
              <w:t xml:space="preserve">60 дней с момента уведомления </w:t>
            </w:r>
          </w:p>
        </w:tc>
      </w:tr>
      <w:tr w:rsidR="00640BE0" w:rsidRPr="009C6347" w:rsidTr="00345A2D">
        <w:trPr>
          <w:trHeight w:val="361"/>
        </w:trPr>
        <w:tc>
          <w:tcPr>
            <w:tcW w:w="710" w:type="dxa"/>
            <w:vMerge/>
            <w:shd w:val="clear" w:color="auto" w:fill="auto"/>
          </w:tcPr>
          <w:p w:rsidR="00640BE0" w:rsidRPr="009C6347" w:rsidRDefault="00640BE0" w:rsidP="00345A2D">
            <w:pPr>
              <w:numPr>
                <w:ilvl w:val="0"/>
                <w:numId w:val="6"/>
              </w:numPr>
              <w:ind w:left="0" w:firstLine="0"/>
              <w:jc w:val="both"/>
              <w:rPr>
                <w:sz w:val="24"/>
                <w:szCs w:val="24"/>
                <w:lang w:val="kk-KZ"/>
              </w:rPr>
            </w:pPr>
          </w:p>
        </w:tc>
        <w:tc>
          <w:tcPr>
            <w:tcW w:w="2268" w:type="dxa"/>
            <w:shd w:val="clear" w:color="auto" w:fill="auto"/>
          </w:tcPr>
          <w:p w:rsidR="00640BE0" w:rsidRPr="009C6347" w:rsidRDefault="00640BE0" w:rsidP="008B73A4">
            <w:pPr>
              <w:pBdr>
                <w:between w:val="single" w:sz="6" w:space="1" w:color="auto"/>
              </w:pBdr>
              <w:jc w:val="both"/>
              <w:rPr>
                <w:sz w:val="24"/>
                <w:szCs w:val="24"/>
                <w:lang w:val="kk-KZ"/>
              </w:rPr>
            </w:pPr>
            <w:r w:rsidRPr="009C6347">
              <w:rPr>
                <w:sz w:val="24"/>
                <w:szCs w:val="24"/>
                <w:lang w:val="kk-KZ"/>
              </w:rPr>
              <w:t>17 июля</w:t>
            </w:r>
          </w:p>
        </w:tc>
        <w:tc>
          <w:tcPr>
            <w:tcW w:w="5386" w:type="dxa"/>
            <w:shd w:val="clear" w:color="auto" w:fill="auto"/>
          </w:tcPr>
          <w:p w:rsidR="00640BE0" w:rsidRPr="009C6347" w:rsidRDefault="00640B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0BE0" w:rsidRPr="009C6347" w:rsidRDefault="00640BE0" w:rsidP="00345A2D">
            <w:pPr>
              <w:jc w:val="both"/>
              <w:rPr>
                <w:sz w:val="24"/>
                <w:szCs w:val="24"/>
                <w:lang w:val="kk-KZ"/>
              </w:rPr>
            </w:pPr>
          </w:p>
        </w:tc>
      </w:tr>
      <w:tr w:rsidR="00640BE0" w:rsidRPr="009C6347" w:rsidTr="00345A2D">
        <w:trPr>
          <w:trHeight w:val="361"/>
        </w:trPr>
        <w:tc>
          <w:tcPr>
            <w:tcW w:w="710" w:type="dxa"/>
            <w:vMerge/>
            <w:shd w:val="clear" w:color="auto" w:fill="auto"/>
          </w:tcPr>
          <w:p w:rsidR="00640BE0" w:rsidRPr="009C6347" w:rsidRDefault="00640BE0" w:rsidP="00345A2D">
            <w:pPr>
              <w:numPr>
                <w:ilvl w:val="0"/>
                <w:numId w:val="6"/>
              </w:numPr>
              <w:ind w:left="0" w:firstLine="0"/>
              <w:jc w:val="both"/>
              <w:rPr>
                <w:sz w:val="24"/>
                <w:szCs w:val="24"/>
                <w:lang w:val="kk-KZ"/>
              </w:rPr>
            </w:pPr>
          </w:p>
        </w:tc>
        <w:tc>
          <w:tcPr>
            <w:tcW w:w="2268" w:type="dxa"/>
            <w:shd w:val="clear" w:color="auto" w:fill="auto"/>
          </w:tcPr>
          <w:p w:rsidR="00640BE0" w:rsidRPr="009C6347" w:rsidRDefault="00640BE0" w:rsidP="008B73A4">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640BE0" w:rsidRPr="009C6347" w:rsidRDefault="00640B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40BE0" w:rsidRPr="009C6347" w:rsidRDefault="00640BE0" w:rsidP="00345A2D">
            <w:pPr>
              <w:jc w:val="both"/>
              <w:rPr>
                <w:sz w:val="24"/>
                <w:szCs w:val="24"/>
                <w:lang w:val="kk-KZ"/>
              </w:rPr>
            </w:pPr>
          </w:p>
        </w:tc>
      </w:tr>
      <w:tr w:rsidR="00EC2CCC" w:rsidRPr="009C6347" w:rsidTr="00345A2D">
        <w:trPr>
          <w:trHeight w:val="361"/>
        </w:trPr>
        <w:tc>
          <w:tcPr>
            <w:tcW w:w="710" w:type="dxa"/>
            <w:vMerge w:val="restart"/>
            <w:shd w:val="clear" w:color="auto" w:fill="auto"/>
          </w:tcPr>
          <w:p w:rsidR="00EC2CCC" w:rsidRPr="009C6347" w:rsidRDefault="00EC2CCC" w:rsidP="00345A2D">
            <w:pPr>
              <w:numPr>
                <w:ilvl w:val="0"/>
                <w:numId w:val="6"/>
              </w:numPr>
              <w:ind w:left="0" w:firstLine="0"/>
              <w:jc w:val="both"/>
              <w:rPr>
                <w:sz w:val="24"/>
                <w:szCs w:val="24"/>
                <w:lang w:val="kk-KZ"/>
              </w:rPr>
            </w:pPr>
          </w:p>
        </w:tc>
        <w:tc>
          <w:tcPr>
            <w:tcW w:w="2268" w:type="dxa"/>
            <w:shd w:val="clear" w:color="auto" w:fill="auto"/>
          </w:tcPr>
          <w:p w:rsidR="00EC2CCC" w:rsidRPr="009C6347" w:rsidRDefault="00EC2CCC" w:rsidP="00640BE0">
            <w:pPr>
              <w:jc w:val="both"/>
              <w:rPr>
                <w:b/>
                <w:sz w:val="24"/>
                <w:szCs w:val="24"/>
                <w:lang w:val="en-GB" w:eastAsia="en-US"/>
              </w:rPr>
            </w:pPr>
            <w:r w:rsidRPr="009C6347">
              <w:rPr>
                <w:b/>
                <w:sz w:val="24"/>
                <w:szCs w:val="24"/>
              </w:rPr>
              <w:t>G/TBT/N/TUR/151</w:t>
            </w:r>
          </w:p>
          <w:p w:rsidR="00EC2CCC" w:rsidRPr="009C6347" w:rsidRDefault="00EC2CCC" w:rsidP="008B73A4">
            <w:pPr>
              <w:pBdr>
                <w:between w:val="single" w:sz="6" w:space="1" w:color="auto"/>
              </w:pBdr>
              <w:jc w:val="both"/>
              <w:rPr>
                <w:sz w:val="24"/>
                <w:szCs w:val="24"/>
                <w:lang w:val="kk-KZ"/>
              </w:rPr>
            </w:pPr>
          </w:p>
        </w:tc>
        <w:tc>
          <w:tcPr>
            <w:tcW w:w="5386" w:type="dxa"/>
            <w:shd w:val="clear" w:color="auto" w:fill="auto"/>
          </w:tcPr>
          <w:p w:rsidR="00EC2CCC" w:rsidRPr="009C6347" w:rsidRDefault="00EC2C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Коммюнике о TS 1441-1 «Пружины. Требования к качеству. Цилиндрические спиральные пружины сжатия. Часть 1. Изготовлены из круглой проволоки и прутков горячей штамповки» и TS 1441-2 «Цилиндрические спиральные пружины сжатия изготовлены из круглых прутков. Часть 2. Требования к качеству Для массового производств» (3 страницы, на английском языке)</w:t>
            </w:r>
          </w:p>
        </w:tc>
        <w:tc>
          <w:tcPr>
            <w:tcW w:w="2268" w:type="dxa"/>
            <w:shd w:val="clear" w:color="auto" w:fill="auto"/>
          </w:tcPr>
          <w:p w:rsidR="00EC2CCC" w:rsidRPr="009C6347" w:rsidRDefault="00EC2CCC" w:rsidP="00B01EFF">
            <w:pPr>
              <w:jc w:val="both"/>
              <w:rPr>
                <w:sz w:val="24"/>
                <w:szCs w:val="24"/>
                <w:lang w:val="kk-KZ"/>
              </w:rPr>
            </w:pPr>
            <w:r w:rsidRPr="009C6347">
              <w:rPr>
                <w:sz w:val="24"/>
                <w:szCs w:val="24"/>
                <w:lang w:val="kk-KZ"/>
              </w:rPr>
              <w:t xml:space="preserve">60 дней с момента уведомления </w:t>
            </w:r>
          </w:p>
        </w:tc>
      </w:tr>
      <w:tr w:rsidR="00EC2CCC" w:rsidRPr="009C6347" w:rsidTr="00345A2D">
        <w:trPr>
          <w:trHeight w:val="361"/>
        </w:trPr>
        <w:tc>
          <w:tcPr>
            <w:tcW w:w="710" w:type="dxa"/>
            <w:vMerge/>
            <w:shd w:val="clear" w:color="auto" w:fill="auto"/>
          </w:tcPr>
          <w:p w:rsidR="00EC2CCC" w:rsidRPr="009C6347" w:rsidRDefault="00EC2CCC" w:rsidP="00345A2D">
            <w:pPr>
              <w:numPr>
                <w:ilvl w:val="0"/>
                <w:numId w:val="6"/>
              </w:numPr>
              <w:ind w:left="0" w:firstLine="0"/>
              <w:jc w:val="both"/>
              <w:rPr>
                <w:sz w:val="24"/>
                <w:szCs w:val="24"/>
                <w:lang w:val="kk-KZ"/>
              </w:rPr>
            </w:pPr>
          </w:p>
        </w:tc>
        <w:tc>
          <w:tcPr>
            <w:tcW w:w="2268" w:type="dxa"/>
            <w:shd w:val="clear" w:color="auto" w:fill="auto"/>
          </w:tcPr>
          <w:p w:rsidR="00EC2CCC" w:rsidRPr="009C6347" w:rsidRDefault="00EC2CCC" w:rsidP="00B01EFF">
            <w:pPr>
              <w:pBdr>
                <w:between w:val="single" w:sz="6" w:space="1" w:color="auto"/>
              </w:pBdr>
              <w:jc w:val="both"/>
              <w:rPr>
                <w:sz w:val="24"/>
                <w:szCs w:val="24"/>
                <w:lang w:val="kk-KZ"/>
              </w:rPr>
            </w:pPr>
            <w:r w:rsidRPr="009C6347">
              <w:rPr>
                <w:sz w:val="24"/>
                <w:szCs w:val="24"/>
                <w:lang w:val="kk-KZ"/>
              </w:rPr>
              <w:t>17 июля</w:t>
            </w:r>
          </w:p>
        </w:tc>
        <w:tc>
          <w:tcPr>
            <w:tcW w:w="5386" w:type="dxa"/>
            <w:shd w:val="clear" w:color="auto" w:fill="auto"/>
          </w:tcPr>
          <w:p w:rsidR="00EC2CCC" w:rsidRPr="009C6347" w:rsidRDefault="00EC2C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Пружины - требования к качеству - цилиндрические спиральные пружины сжатия; Пружины и листья для пружин из железа или стали (HS 7320)</w:t>
            </w:r>
          </w:p>
        </w:tc>
        <w:tc>
          <w:tcPr>
            <w:tcW w:w="2268" w:type="dxa"/>
            <w:shd w:val="clear" w:color="auto" w:fill="auto"/>
          </w:tcPr>
          <w:p w:rsidR="00EC2CCC" w:rsidRPr="009C6347" w:rsidRDefault="00EC2CCC" w:rsidP="00345A2D">
            <w:pPr>
              <w:jc w:val="both"/>
              <w:rPr>
                <w:sz w:val="24"/>
                <w:szCs w:val="24"/>
                <w:lang w:val="kk-KZ"/>
              </w:rPr>
            </w:pPr>
          </w:p>
        </w:tc>
      </w:tr>
      <w:tr w:rsidR="00EC2CCC" w:rsidRPr="009C6347" w:rsidTr="00345A2D">
        <w:trPr>
          <w:trHeight w:val="361"/>
        </w:trPr>
        <w:tc>
          <w:tcPr>
            <w:tcW w:w="710" w:type="dxa"/>
            <w:vMerge/>
            <w:shd w:val="clear" w:color="auto" w:fill="auto"/>
          </w:tcPr>
          <w:p w:rsidR="00EC2CCC" w:rsidRPr="009C6347" w:rsidRDefault="00EC2CCC" w:rsidP="00345A2D">
            <w:pPr>
              <w:numPr>
                <w:ilvl w:val="0"/>
                <w:numId w:val="6"/>
              </w:numPr>
              <w:ind w:left="0" w:firstLine="0"/>
              <w:jc w:val="both"/>
              <w:rPr>
                <w:sz w:val="24"/>
                <w:szCs w:val="24"/>
                <w:lang w:val="kk-KZ"/>
              </w:rPr>
            </w:pPr>
          </w:p>
        </w:tc>
        <w:tc>
          <w:tcPr>
            <w:tcW w:w="2268" w:type="dxa"/>
            <w:shd w:val="clear" w:color="auto" w:fill="auto"/>
          </w:tcPr>
          <w:p w:rsidR="00EC2CCC" w:rsidRPr="009C6347" w:rsidRDefault="00EC2CCC" w:rsidP="00B01EFF">
            <w:pPr>
              <w:pBdr>
                <w:between w:val="single" w:sz="6" w:space="1" w:color="auto"/>
              </w:pBdr>
              <w:jc w:val="both"/>
              <w:rPr>
                <w:sz w:val="24"/>
                <w:szCs w:val="24"/>
                <w:lang w:val="kk-KZ"/>
              </w:rPr>
            </w:pPr>
            <w:r w:rsidRPr="009C6347">
              <w:rPr>
                <w:sz w:val="24"/>
                <w:szCs w:val="24"/>
                <w:lang w:val="kk-KZ"/>
              </w:rPr>
              <w:t>Турция</w:t>
            </w:r>
          </w:p>
        </w:tc>
        <w:tc>
          <w:tcPr>
            <w:tcW w:w="5386" w:type="dxa"/>
            <w:shd w:val="clear" w:color="auto" w:fill="auto"/>
          </w:tcPr>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 стандарт, охватывает характеристики горячекатаных цилиндрическо-спиральных пружин сжатия из круглого стержня, классификации и спецификациях, отборе проб, контроле и испытаниях, а также на основе предложения на рынке. Допустимые отклонения, указанные в настоящем стандарте, применяются к винтовым пружинам сжатия, которые отвечают следующим требованиям: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Размер партии до 5 000 штук</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Диаметр прутка или проволоки d 8 мм до 60 мм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Внешний диаметр катушки, De ≤ 460 мм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Длина ненагруженной пружины, L0 ≤ 800 мм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Количество активных оборотов, n ≥ 3</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Обороты в скорости, ш 3 до 12</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случаях, когда размер партии составляет 5000 штук или более, применяется TS 1441-2. Этот стандарт охватывает описание и испытания цилиндрических винтовых пружин сжатия, изготовленных из круглого стержня. Пружины, охватываемые этим стандартом, в основном используются в подвесках транспортных средств. Пружины подвески автомобилей обычно производятся в больших масштабах и на автоматических производственных линиях. </w:t>
            </w:r>
            <w:r w:rsidRPr="009C6347">
              <w:rPr>
                <w:sz w:val="24"/>
                <w:szCs w:val="24"/>
                <w:lang w:val="kk-KZ"/>
              </w:rPr>
              <w:lastRenderedPageBreak/>
              <w:t>Поэтому производственные допуски уже, чем у TS 1441-1. Допустимые отклонения, указанные в настоящем стандарте цилиндрического винтового сжатия, соответствуют следующим требованиям: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массовое производство не менее 5000 штук</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длина стержня, л, до 4300 мм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диаметр стержня от 9 до 18 мм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длина ненагруженной пружины L0 (свободная длина) до 600 мм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Внешний диаметр катушки, до 180 мм</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Количество активных оборотов n от 5 до 12</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указатель поворота, от 6 до 12</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Общий прогиб пружины sc 180 мм и более</w:t>
            </w:r>
          </w:p>
          <w:p w:rsidR="00EC2CCC" w:rsidRPr="009C6347" w:rsidRDefault="00EC2CCC" w:rsidP="00640B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 случаях, когда размер группы составляет 5000 штук или более, применяется TS 1441-2.</w:t>
            </w:r>
          </w:p>
        </w:tc>
        <w:tc>
          <w:tcPr>
            <w:tcW w:w="2268" w:type="dxa"/>
            <w:shd w:val="clear" w:color="auto" w:fill="auto"/>
          </w:tcPr>
          <w:p w:rsidR="00EC2CCC" w:rsidRPr="009C6347" w:rsidRDefault="00EC2CCC" w:rsidP="00345A2D">
            <w:pPr>
              <w:jc w:val="both"/>
              <w:rPr>
                <w:sz w:val="24"/>
                <w:szCs w:val="24"/>
                <w:lang w:val="kk-KZ"/>
              </w:rPr>
            </w:pPr>
          </w:p>
        </w:tc>
      </w:tr>
      <w:tr w:rsidR="00EC2CCC" w:rsidRPr="009C6347" w:rsidTr="00345A2D">
        <w:trPr>
          <w:trHeight w:val="361"/>
        </w:trPr>
        <w:tc>
          <w:tcPr>
            <w:tcW w:w="710" w:type="dxa"/>
            <w:vMerge w:val="restart"/>
            <w:shd w:val="clear" w:color="auto" w:fill="auto"/>
          </w:tcPr>
          <w:p w:rsidR="00EC2CCC" w:rsidRPr="009C6347" w:rsidRDefault="00EC2CCC" w:rsidP="00345A2D">
            <w:pPr>
              <w:numPr>
                <w:ilvl w:val="0"/>
                <w:numId w:val="6"/>
              </w:numPr>
              <w:ind w:left="0" w:firstLine="0"/>
              <w:jc w:val="both"/>
              <w:rPr>
                <w:sz w:val="24"/>
                <w:szCs w:val="24"/>
                <w:lang w:val="kk-KZ"/>
              </w:rPr>
            </w:pPr>
          </w:p>
        </w:tc>
        <w:tc>
          <w:tcPr>
            <w:tcW w:w="2268" w:type="dxa"/>
            <w:shd w:val="clear" w:color="auto" w:fill="auto"/>
          </w:tcPr>
          <w:p w:rsidR="00EC2CCC" w:rsidRPr="009C6347" w:rsidRDefault="00EC2CCC" w:rsidP="00EC2CCC">
            <w:pPr>
              <w:jc w:val="both"/>
              <w:rPr>
                <w:b/>
                <w:sz w:val="24"/>
                <w:szCs w:val="24"/>
                <w:lang w:val="en-GB" w:eastAsia="en-US"/>
              </w:rPr>
            </w:pPr>
            <w:r w:rsidRPr="009C6347">
              <w:rPr>
                <w:b/>
                <w:sz w:val="24"/>
                <w:szCs w:val="24"/>
              </w:rPr>
              <w:t>G/TBT/N/TUR/150</w:t>
            </w:r>
          </w:p>
          <w:p w:rsidR="00EC2CCC" w:rsidRPr="009C6347" w:rsidRDefault="00EC2CCC" w:rsidP="008B73A4">
            <w:pPr>
              <w:pBdr>
                <w:between w:val="single" w:sz="6" w:space="1" w:color="auto"/>
              </w:pBdr>
              <w:jc w:val="both"/>
              <w:rPr>
                <w:sz w:val="24"/>
                <w:szCs w:val="24"/>
                <w:lang w:val="kk-KZ"/>
              </w:rPr>
            </w:pPr>
          </w:p>
        </w:tc>
        <w:tc>
          <w:tcPr>
            <w:tcW w:w="5386" w:type="dxa"/>
            <w:shd w:val="clear" w:color="auto" w:fill="auto"/>
          </w:tcPr>
          <w:p w:rsidR="00EC2CCC" w:rsidRPr="009C6347" w:rsidRDefault="00D45D3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Коммюнике по TS EN ISO 6134 Резиновые шланги и шланговое соединение для насыщенного пара - спецификация (2 страницы, на английском языке)</w:t>
            </w:r>
          </w:p>
        </w:tc>
        <w:tc>
          <w:tcPr>
            <w:tcW w:w="2268" w:type="dxa"/>
            <w:shd w:val="clear" w:color="auto" w:fill="auto"/>
          </w:tcPr>
          <w:p w:rsidR="00EC2CCC" w:rsidRPr="009C6347" w:rsidRDefault="00EC2CCC" w:rsidP="00B01EFF">
            <w:pPr>
              <w:jc w:val="both"/>
              <w:rPr>
                <w:sz w:val="24"/>
                <w:szCs w:val="24"/>
                <w:lang w:val="kk-KZ"/>
              </w:rPr>
            </w:pPr>
            <w:r w:rsidRPr="009C6347">
              <w:rPr>
                <w:sz w:val="24"/>
                <w:szCs w:val="24"/>
                <w:lang w:val="kk-KZ"/>
              </w:rPr>
              <w:t xml:space="preserve">60 дней с момента уведомления </w:t>
            </w:r>
          </w:p>
        </w:tc>
      </w:tr>
      <w:tr w:rsidR="00EC2CCC" w:rsidRPr="009C6347" w:rsidTr="00345A2D">
        <w:trPr>
          <w:trHeight w:val="361"/>
        </w:trPr>
        <w:tc>
          <w:tcPr>
            <w:tcW w:w="710" w:type="dxa"/>
            <w:vMerge/>
            <w:shd w:val="clear" w:color="auto" w:fill="auto"/>
          </w:tcPr>
          <w:p w:rsidR="00EC2CCC" w:rsidRPr="009C6347" w:rsidRDefault="00EC2CCC" w:rsidP="00345A2D">
            <w:pPr>
              <w:numPr>
                <w:ilvl w:val="0"/>
                <w:numId w:val="6"/>
              </w:numPr>
              <w:ind w:left="0" w:firstLine="0"/>
              <w:jc w:val="both"/>
              <w:rPr>
                <w:sz w:val="24"/>
                <w:szCs w:val="24"/>
                <w:lang w:val="kk-KZ"/>
              </w:rPr>
            </w:pPr>
          </w:p>
        </w:tc>
        <w:tc>
          <w:tcPr>
            <w:tcW w:w="2268" w:type="dxa"/>
            <w:shd w:val="clear" w:color="auto" w:fill="auto"/>
          </w:tcPr>
          <w:p w:rsidR="00EC2CCC" w:rsidRPr="009C6347" w:rsidRDefault="00EC2CCC" w:rsidP="00B01EFF">
            <w:pPr>
              <w:pBdr>
                <w:between w:val="single" w:sz="6" w:space="1" w:color="auto"/>
              </w:pBdr>
              <w:jc w:val="both"/>
              <w:rPr>
                <w:sz w:val="24"/>
                <w:szCs w:val="24"/>
                <w:lang w:val="kk-KZ"/>
              </w:rPr>
            </w:pPr>
            <w:r w:rsidRPr="009C6347">
              <w:rPr>
                <w:sz w:val="24"/>
                <w:szCs w:val="24"/>
                <w:lang w:val="kk-KZ"/>
              </w:rPr>
              <w:t>17 июля</w:t>
            </w:r>
          </w:p>
        </w:tc>
        <w:tc>
          <w:tcPr>
            <w:tcW w:w="5386" w:type="dxa"/>
            <w:shd w:val="clear" w:color="auto" w:fill="auto"/>
          </w:tcPr>
          <w:p w:rsidR="00EC2CCC" w:rsidRPr="009C6347" w:rsidRDefault="00EC2CC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Резиновые шланги и шланговое соединение</w:t>
            </w:r>
            <w:r w:rsidR="00D45D3D" w:rsidRPr="009C6347">
              <w:rPr>
                <w:sz w:val="24"/>
                <w:szCs w:val="24"/>
                <w:lang w:val="kk-KZ"/>
              </w:rPr>
              <w:t xml:space="preserve"> </w:t>
            </w:r>
            <w:r w:rsidRPr="009C6347">
              <w:rPr>
                <w:sz w:val="24"/>
                <w:szCs w:val="24"/>
                <w:lang w:val="kk-KZ"/>
              </w:rPr>
              <w:t xml:space="preserve">для насыщенного пара; Шланги и </w:t>
            </w:r>
            <w:r w:rsidR="00D45D3D" w:rsidRPr="009C6347">
              <w:rPr>
                <w:sz w:val="24"/>
                <w:szCs w:val="24"/>
                <w:lang w:val="kk-KZ"/>
              </w:rPr>
              <w:t xml:space="preserve">шланговое соединение </w:t>
            </w:r>
            <w:r w:rsidRPr="009C6347">
              <w:rPr>
                <w:sz w:val="24"/>
                <w:szCs w:val="24"/>
                <w:lang w:val="kk-KZ"/>
              </w:rPr>
              <w:t>(ICS 23.040.70)</w:t>
            </w:r>
          </w:p>
        </w:tc>
        <w:tc>
          <w:tcPr>
            <w:tcW w:w="2268" w:type="dxa"/>
            <w:shd w:val="clear" w:color="auto" w:fill="auto"/>
          </w:tcPr>
          <w:p w:rsidR="00EC2CCC" w:rsidRPr="009C6347" w:rsidRDefault="00EC2CCC" w:rsidP="00345A2D">
            <w:pPr>
              <w:jc w:val="both"/>
              <w:rPr>
                <w:sz w:val="24"/>
                <w:szCs w:val="24"/>
                <w:lang w:val="kk-KZ"/>
              </w:rPr>
            </w:pPr>
          </w:p>
        </w:tc>
      </w:tr>
      <w:tr w:rsidR="00EC2CCC" w:rsidRPr="009C6347" w:rsidTr="00345A2D">
        <w:trPr>
          <w:trHeight w:val="361"/>
        </w:trPr>
        <w:tc>
          <w:tcPr>
            <w:tcW w:w="710" w:type="dxa"/>
            <w:vMerge/>
            <w:shd w:val="clear" w:color="auto" w:fill="auto"/>
          </w:tcPr>
          <w:p w:rsidR="00EC2CCC" w:rsidRPr="009C6347" w:rsidRDefault="00EC2CCC" w:rsidP="00345A2D">
            <w:pPr>
              <w:numPr>
                <w:ilvl w:val="0"/>
                <w:numId w:val="6"/>
              </w:numPr>
              <w:ind w:left="0" w:firstLine="0"/>
              <w:jc w:val="both"/>
              <w:rPr>
                <w:sz w:val="24"/>
                <w:szCs w:val="24"/>
                <w:lang w:val="kk-KZ"/>
              </w:rPr>
            </w:pPr>
          </w:p>
        </w:tc>
        <w:tc>
          <w:tcPr>
            <w:tcW w:w="2268" w:type="dxa"/>
            <w:shd w:val="clear" w:color="auto" w:fill="auto"/>
          </w:tcPr>
          <w:p w:rsidR="00EC2CCC" w:rsidRPr="009C6347" w:rsidRDefault="00EC2CCC" w:rsidP="00B01EFF">
            <w:pPr>
              <w:pBdr>
                <w:between w:val="single" w:sz="6" w:space="1" w:color="auto"/>
              </w:pBdr>
              <w:jc w:val="both"/>
              <w:rPr>
                <w:sz w:val="24"/>
                <w:szCs w:val="24"/>
                <w:lang w:val="kk-KZ"/>
              </w:rPr>
            </w:pPr>
            <w:r w:rsidRPr="009C6347">
              <w:rPr>
                <w:sz w:val="24"/>
                <w:szCs w:val="24"/>
                <w:lang w:val="kk-KZ"/>
              </w:rPr>
              <w:t>Турция</w:t>
            </w:r>
          </w:p>
        </w:tc>
        <w:tc>
          <w:tcPr>
            <w:tcW w:w="5386" w:type="dxa"/>
            <w:shd w:val="clear" w:color="auto" w:fill="auto"/>
          </w:tcPr>
          <w:p w:rsidR="00D45D3D" w:rsidRPr="009C6347" w:rsidRDefault="00D45D3D" w:rsidP="00D45D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охватывает требования к резиновым шлангам и шланговым соединениям, а также к металлическим шланговым соединениям, разделенным на два типа: низкое давление с максимальным рабочим давлением 6 бар и высокое давление с максимальным рабочим давлением 18 бар, предназначенные для подачи насыщенного пара и конденсированной горячей воды.</w:t>
            </w:r>
          </w:p>
          <w:p w:rsidR="00EC2CCC" w:rsidRPr="009C6347" w:rsidRDefault="00D45D3D" w:rsidP="00D45D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Каждый тип шланга и шлангового соединения делятся на два класса с маслостойким или не маслостойким покрытием.</w:t>
            </w:r>
          </w:p>
        </w:tc>
        <w:tc>
          <w:tcPr>
            <w:tcW w:w="2268" w:type="dxa"/>
            <w:shd w:val="clear" w:color="auto" w:fill="auto"/>
          </w:tcPr>
          <w:p w:rsidR="00EC2CCC" w:rsidRPr="009C6347" w:rsidRDefault="00EC2CCC" w:rsidP="00345A2D">
            <w:pPr>
              <w:jc w:val="both"/>
              <w:rPr>
                <w:sz w:val="24"/>
                <w:szCs w:val="24"/>
                <w:lang w:val="kk-KZ"/>
              </w:rPr>
            </w:pPr>
          </w:p>
        </w:tc>
      </w:tr>
      <w:tr w:rsidR="00B64FE4" w:rsidRPr="009C6347" w:rsidTr="00345A2D">
        <w:trPr>
          <w:trHeight w:val="361"/>
        </w:trPr>
        <w:tc>
          <w:tcPr>
            <w:tcW w:w="710" w:type="dxa"/>
            <w:vMerge w:val="restart"/>
            <w:shd w:val="clear" w:color="auto" w:fill="auto"/>
          </w:tcPr>
          <w:p w:rsidR="00B64FE4" w:rsidRPr="009C6347" w:rsidRDefault="00B64FE4" w:rsidP="00345A2D">
            <w:pPr>
              <w:numPr>
                <w:ilvl w:val="0"/>
                <w:numId w:val="6"/>
              </w:numPr>
              <w:ind w:left="0" w:firstLine="0"/>
              <w:jc w:val="both"/>
              <w:rPr>
                <w:sz w:val="24"/>
                <w:szCs w:val="24"/>
                <w:lang w:val="kk-KZ"/>
              </w:rPr>
            </w:pPr>
          </w:p>
        </w:tc>
        <w:tc>
          <w:tcPr>
            <w:tcW w:w="2268" w:type="dxa"/>
            <w:shd w:val="clear" w:color="auto" w:fill="auto"/>
          </w:tcPr>
          <w:p w:rsidR="00B64FE4" w:rsidRPr="009C6347" w:rsidRDefault="00B64FE4" w:rsidP="00B64FE4">
            <w:pPr>
              <w:jc w:val="both"/>
              <w:rPr>
                <w:b/>
                <w:sz w:val="24"/>
                <w:szCs w:val="24"/>
                <w:lang w:val="en-GB" w:eastAsia="en-US"/>
              </w:rPr>
            </w:pPr>
            <w:r w:rsidRPr="009C6347">
              <w:rPr>
                <w:b/>
                <w:sz w:val="24"/>
                <w:szCs w:val="24"/>
              </w:rPr>
              <w:t>G/TBT/N/ISR/1065</w:t>
            </w:r>
          </w:p>
          <w:p w:rsidR="00B64FE4" w:rsidRPr="009C6347" w:rsidRDefault="00B64FE4" w:rsidP="008B73A4">
            <w:pPr>
              <w:pBdr>
                <w:between w:val="single" w:sz="6" w:space="1" w:color="auto"/>
              </w:pBdr>
              <w:jc w:val="both"/>
              <w:rPr>
                <w:sz w:val="24"/>
                <w:szCs w:val="24"/>
                <w:lang w:val="kk-KZ"/>
              </w:rPr>
            </w:pPr>
          </w:p>
        </w:tc>
        <w:tc>
          <w:tcPr>
            <w:tcW w:w="5386" w:type="dxa"/>
            <w:shd w:val="clear" w:color="auto" w:fill="auto"/>
          </w:tcPr>
          <w:p w:rsidR="00B64FE4" w:rsidRPr="009C6347" w:rsidRDefault="005F2404" w:rsidP="005F2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13209 часть 3: предметы по уходу за детьми - рюкзаки для переноски ребёнка. Требования безопасности и методы испытаний: стропы (23 страницы на английском языке; 9 страниц на иврите)</w:t>
            </w:r>
          </w:p>
        </w:tc>
        <w:tc>
          <w:tcPr>
            <w:tcW w:w="2268" w:type="dxa"/>
            <w:shd w:val="clear" w:color="auto" w:fill="auto"/>
          </w:tcPr>
          <w:p w:rsidR="00B64FE4" w:rsidRPr="009C6347" w:rsidRDefault="00B64FE4" w:rsidP="00345A2D">
            <w:pPr>
              <w:jc w:val="both"/>
              <w:rPr>
                <w:sz w:val="24"/>
                <w:szCs w:val="24"/>
                <w:lang w:val="kk-KZ"/>
              </w:rPr>
            </w:pPr>
            <w:r w:rsidRPr="009C6347">
              <w:rPr>
                <w:sz w:val="24"/>
                <w:szCs w:val="24"/>
                <w:lang w:val="kk-KZ"/>
              </w:rPr>
              <w:t xml:space="preserve">60 дней с момента уведомления </w:t>
            </w:r>
          </w:p>
        </w:tc>
      </w:tr>
      <w:tr w:rsidR="00B64FE4" w:rsidRPr="009C6347" w:rsidTr="00345A2D">
        <w:trPr>
          <w:trHeight w:val="361"/>
        </w:trPr>
        <w:tc>
          <w:tcPr>
            <w:tcW w:w="710" w:type="dxa"/>
            <w:vMerge/>
            <w:shd w:val="clear" w:color="auto" w:fill="auto"/>
          </w:tcPr>
          <w:p w:rsidR="00B64FE4" w:rsidRPr="009C6347" w:rsidRDefault="00B64FE4" w:rsidP="00345A2D">
            <w:pPr>
              <w:numPr>
                <w:ilvl w:val="0"/>
                <w:numId w:val="6"/>
              </w:numPr>
              <w:ind w:left="0" w:firstLine="0"/>
              <w:jc w:val="both"/>
              <w:rPr>
                <w:sz w:val="24"/>
                <w:szCs w:val="24"/>
                <w:lang w:val="kk-KZ"/>
              </w:rPr>
            </w:pPr>
          </w:p>
        </w:tc>
        <w:tc>
          <w:tcPr>
            <w:tcW w:w="2268" w:type="dxa"/>
            <w:shd w:val="clear" w:color="auto" w:fill="auto"/>
          </w:tcPr>
          <w:p w:rsidR="00B64FE4" w:rsidRPr="009C6347" w:rsidRDefault="00B64FE4" w:rsidP="00B01EFF">
            <w:pPr>
              <w:pBdr>
                <w:between w:val="single" w:sz="6" w:space="1" w:color="auto"/>
              </w:pBdr>
              <w:jc w:val="both"/>
              <w:rPr>
                <w:sz w:val="24"/>
                <w:szCs w:val="24"/>
                <w:lang w:val="kk-KZ"/>
              </w:rPr>
            </w:pPr>
            <w:r w:rsidRPr="009C6347">
              <w:rPr>
                <w:sz w:val="24"/>
                <w:szCs w:val="24"/>
                <w:lang w:val="kk-KZ"/>
              </w:rPr>
              <w:t>17 июля</w:t>
            </w:r>
          </w:p>
        </w:tc>
        <w:tc>
          <w:tcPr>
            <w:tcW w:w="5386" w:type="dxa"/>
            <w:shd w:val="clear" w:color="auto" w:fill="auto"/>
          </w:tcPr>
          <w:p w:rsidR="00B64FE4" w:rsidRPr="009C6347" w:rsidRDefault="00B64FE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Сумка-кенгуру (HS: 630790); (ICS: 97,140)</w:t>
            </w:r>
          </w:p>
        </w:tc>
        <w:tc>
          <w:tcPr>
            <w:tcW w:w="2268" w:type="dxa"/>
            <w:shd w:val="clear" w:color="auto" w:fill="auto"/>
          </w:tcPr>
          <w:p w:rsidR="00B64FE4" w:rsidRPr="009C6347" w:rsidRDefault="00B64FE4" w:rsidP="00345A2D">
            <w:pPr>
              <w:jc w:val="both"/>
              <w:rPr>
                <w:sz w:val="24"/>
                <w:szCs w:val="24"/>
                <w:lang w:val="kk-KZ"/>
              </w:rPr>
            </w:pPr>
          </w:p>
        </w:tc>
      </w:tr>
      <w:tr w:rsidR="00B64FE4" w:rsidRPr="009C6347" w:rsidTr="00345A2D">
        <w:trPr>
          <w:trHeight w:val="361"/>
        </w:trPr>
        <w:tc>
          <w:tcPr>
            <w:tcW w:w="710" w:type="dxa"/>
            <w:vMerge/>
            <w:shd w:val="clear" w:color="auto" w:fill="auto"/>
          </w:tcPr>
          <w:p w:rsidR="00B64FE4" w:rsidRPr="009C6347" w:rsidRDefault="00B64FE4" w:rsidP="00345A2D">
            <w:pPr>
              <w:numPr>
                <w:ilvl w:val="0"/>
                <w:numId w:val="6"/>
              </w:numPr>
              <w:ind w:left="0" w:firstLine="0"/>
              <w:jc w:val="both"/>
              <w:rPr>
                <w:sz w:val="24"/>
                <w:szCs w:val="24"/>
                <w:lang w:val="kk-KZ"/>
              </w:rPr>
            </w:pPr>
          </w:p>
        </w:tc>
        <w:tc>
          <w:tcPr>
            <w:tcW w:w="2268" w:type="dxa"/>
            <w:shd w:val="clear" w:color="auto" w:fill="auto"/>
          </w:tcPr>
          <w:p w:rsidR="00B64FE4" w:rsidRPr="009C6347" w:rsidRDefault="00B64FE4" w:rsidP="00B01EFF">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5F2404" w:rsidRPr="009C6347" w:rsidRDefault="005F2404" w:rsidP="005F2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существующего стандарта SI 13209, часть 3, касающегося детских переносок, должны быть объявлены обязательными. Эта декларация соответствует обязательной цели стандартизации защиты безопасности человека.</w:t>
            </w:r>
          </w:p>
          <w:p w:rsidR="00B64FE4" w:rsidRPr="009C6347" w:rsidRDefault="005F2404" w:rsidP="005F2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как европейский технический отчет CEN / TR 16512: февраль 2015 года, так и американский стандарт ASTM F2907 - 12 и допускает соответствие любому из них. Раздел стандарта на иврите включает следующие национальные отклонения:</w:t>
            </w:r>
          </w:p>
          <w:p w:rsidR="00413B5A" w:rsidRPr="009C6347" w:rsidRDefault="00413B5A" w:rsidP="0041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1. Национальные отклонения от Европейского </w:t>
            </w:r>
            <w:r w:rsidRPr="009C6347">
              <w:rPr>
                <w:sz w:val="24"/>
                <w:szCs w:val="24"/>
                <w:lang w:val="kk-KZ"/>
              </w:rPr>
              <w:lastRenderedPageBreak/>
              <w:t>технического отчета (CEN / TR):</w:t>
            </w:r>
          </w:p>
          <w:p w:rsidR="00413B5A" w:rsidRPr="009C6347" w:rsidRDefault="00413B5A" w:rsidP="0041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нормативные ссылки (пункт 2);</w:t>
            </w:r>
          </w:p>
          <w:p w:rsidR="00413B5A" w:rsidRPr="009C6347" w:rsidRDefault="00413B5A" w:rsidP="0041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к пункту 10 требование о том, что предупреждения должны быть на иврите, и предоставляет в новом нормативном приложении А официальный перевод.</w:t>
            </w:r>
          </w:p>
          <w:p w:rsidR="00413B5A" w:rsidRPr="009C6347" w:rsidRDefault="00413B5A" w:rsidP="0041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Национальные отклонения от американского стандарта (ASTM):</w:t>
            </w:r>
          </w:p>
          <w:p w:rsidR="00413B5A" w:rsidRPr="009C6347" w:rsidRDefault="00413B5A" w:rsidP="0041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Удаляет из области действия стандарта несколько предложений, содержащихся в пункте 1.7;</w:t>
            </w:r>
          </w:p>
          <w:p w:rsidR="00413B5A" w:rsidRPr="009C6347" w:rsidRDefault="00413B5A" w:rsidP="00413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в пункт 8 требование о том, что предупреждения должны быть на иврите, и предоставляет в новом нормативном приложении А официальный перевод.</w:t>
            </w:r>
          </w:p>
        </w:tc>
        <w:tc>
          <w:tcPr>
            <w:tcW w:w="2268" w:type="dxa"/>
            <w:shd w:val="clear" w:color="auto" w:fill="auto"/>
          </w:tcPr>
          <w:p w:rsidR="00B64FE4" w:rsidRPr="009C6347" w:rsidRDefault="00B64FE4" w:rsidP="00345A2D">
            <w:pPr>
              <w:jc w:val="both"/>
              <w:rPr>
                <w:sz w:val="24"/>
                <w:szCs w:val="24"/>
                <w:lang w:val="kk-KZ"/>
              </w:rPr>
            </w:pPr>
          </w:p>
        </w:tc>
      </w:tr>
      <w:tr w:rsidR="001E6726" w:rsidRPr="009C6347" w:rsidTr="00345A2D">
        <w:trPr>
          <w:trHeight w:val="361"/>
        </w:trPr>
        <w:tc>
          <w:tcPr>
            <w:tcW w:w="710" w:type="dxa"/>
            <w:vMerge w:val="restart"/>
            <w:shd w:val="clear" w:color="auto" w:fill="auto"/>
          </w:tcPr>
          <w:p w:rsidR="001E6726" w:rsidRPr="009C6347" w:rsidRDefault="001E6726" w:rsidP="00345A2D">
            <w:pPr>
              <w:numPr>
                <w:ilvl w:val="0"/>
                <w:numId w:val="6"/>
              </w:numPr>
              <w:ind w:left="0" w:firstLine="0"/>
              <w:jc w:val="both"/>
              <w:rPr>
                <w:sz w:val="24"/>
                <w:szCs w:val="24"/>
                <w:lang w:val="kk-KZ"/>
              </w:rPr>
            </w:pPr>
          </w:p>
        </w:tc>
        <w:tc>
          <w:tcPr>
            <w:tcW w:w="2268" w:type="dxa"/>
            <w:shd w:val="clear" w:color="auto" w:fill="auto"/>
          </w:tcPr>
          <w:p w:rsidR="001E6726" w:rsidRPr="009C6347" w:rsidRDefault="001E6726" w:rsidP="001E6726">
            <w:pPr>
              <w:jc w:val="both"/>
              <w:rPr>
                <w:b/>
                <w:sz w:val="24"/>
                <w:szCs w:val="24"/>
                <w:lang w:val="en-GB" w:eastAsia="en-US"/>
              </w:rPr>
            </w:pPr>
            <w:r w:rsidRPr="009C6347">
              <w:rPr>
                <w:b/>
                <w:sz w:val="24"/>
                <w:szCs w:val="24"/>
              </w:rPr>
              <w:t>G/TBT/N/ISR/1064</w:t>
            </w:r>
          </w:p>
          <w:p w:rsidR="001E6726" w:rsidRPr="009C6347" w:rsidRDefault="001E6726" w:rsidP="008B73A4">
            <w:pPr>
              <w:pBdr>
                <w:between w:val="single" w:sz="6" w:space="1" w:color="auto"/>
              </w:pBdr>
              <w:jc w:val="both"/>
              <w:rPr>
                <w:sz w:val="24"/>
                <w:szCs w:val="24"/>
                <w:lang w:val="kk-KZ"/>
              </w:rPr>
            </w:pPr>
          </w:p>
        </w:tc>
        <w:tc>
          <w:tcPr>
            <w:tcW w:w="5386" w:type="dxa"/>
            <w:shd w:val="clear" w:color="auto" w:fill="auto"/>
          </w:tcPr>
          <w:p w:rsidR="001E6726" w:rsidRPr="009C6347" w:rsidRDefault="001E6726" w:rsidP="001E6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13209 часть 2. Предметы по уходу за детьми - рюкзаки для переноски ребёнка. Требования безопасности и методы испытаний: Мягкая детская переноска (31 страница на английском языке; 8 страниц на иврите)</w:t>
            </w:r>
          </w:p>
        </w:tc>
        <w:tc>
          <w:tcPr>
            <w:tcW w:w="2268" w:type="dxa"/>
            <w:shd w:val="clear" w:color="auto" w:fill="auto"/>
          </w:tcPr>
          <w:p w:rsidR="001E6726" w:rsidRPr="009C6347" w:rsidRDefault="001E6726" w:rsidP="00B01EFF">
            <w:pPr>
              <w:jc w:val="both"/>
              <w:rPr>
                <w:sz w:val="24"/>
                <w:szCs w:val="24"/>
                <w:lang w:val="kk-KZ"/>
              </w:rPr>
            </w:pPr>
            <w:r w:rsidRPr="009C6347">
              <w:rPr>
                <w:sz w:val="24"/>
                <w:szCs w:val="24"/>
                <w:lang w:val="kk-KZ"/>
              </w:rPr>
              <w:t xml:space="preserve">60 дней с момента уведомления </w:t>
            </w:r>
          </w:p>
        </w:tc>
      </w:tr>
      <w:tr w:rsidR="001E6726" w:rsidRPr="009C6347" w:rsidTr="00345A2D">
        <w:trPr>
          <w:trHeight w:val="361"/>
        </w:trPr>
        <w:tc>
          <w:tcPr>
            <w:tcW w:w="710" w:type="dxa"/>
            <w:vMerge/>
            <w:shd w:val="clear" w:color="auto" w:fill="auto"/>
          </w:tcPr>
          <w:p w:rsidR="001E6726" w:rsidRPr="009C6347" w:rsidRDefault="001E6726" w:rsidP="00345A2D">
            <w:pPr>
              <w:numPr>
                <w:ilvl w:val="0"/>
                <w:numId w:val="6"/>
              </w:numPr>
              <w:ind w:left="0" w:firstLine="0"/>
              <w:jc w:val="both"/>
              <w:rPr>
                <w:sz w:val="24"/>
                <w:szCs w:val="24"/>
                <w:lang w:val="kk-KZ"/>
              </w:rPr>
            </w:pPr>
          </w:p>
        </w:tc>
        <w:tc>
          <w:tcPr>
            <w:tcW w:w="2268" w:type="dxa"/>
            <w:shd w:val="clear" w:color="auto" w:fill="auto"/>
          </w:tcPr>
          <w:p w:rsidR="001E6726" w:rsidRPr="009C6347" w:rsidRDefault="001E6726" w:rsidP="00B01EFF">
            <w:pPr>
              <w:pBdr>
                <w:between w:val="single" w:sz="6" w:space="1" w:color="auto"/>
              </w:pBdr>
              <w:jc w:val="both"/>
              <w:rPr>
                <w:sz w:val="24"/>
                <w:szCs w:val="24"/>
                <w:lang w:val="kk-KZ"/>
              </w:rPr>
            </w:pPr>
            <w:r w:rsidRPr="009C6347">
              <w:rPr>
                <w:sz w:val="24"/>
                <w:szCs w:val="24"/>
                <w:lang w:val="kk-KZ"/>
              </w:rPr>
              <w:t>17 июля</w:t>
            </w:r>
          </w:p>
        </w:tc>
        <w:tc>
          <w:tcPr>
            <w:tcW w:w="5386" w:type="dxa"/>
            <w:shd w:val="clear" w:color="auto" w:fill="auto"/>
          </w:tcPr>
          <w:p w:rsidR="001E6726" w:rsidRPr="009C6347" w:rsidRDefault="001E672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Мягкая детская переноска; (HS: 630790); (ICS: 97,140)</w:t>
            </w:r>
          </w:p>
        </w:tc>
        <w:tc>
          <w:tcPr>
            <w:tcW w:w="2268" w:type="dxa"/>
            <w:shd w:val="clear" w:color="auto" w:fill="auto"/>
          </w:tcPr>
          <w:p w:rsidR="001E6726" w:rsidRPr="009C6347" w:rsidRDefault="001E6726" w:rsidP="00345A2D">
            <w:pPr>
              <w:jc w:val="both"/>
              <w:rPr>
                <w:sz w:val="24"/>
                <w:szCs w:val="24"/>
                <w:lang w:val="kk-KZ"/>
              </w:rPr>
            </w:pPr>
          </w:p>
        </w:tc>
      </w:tr>
      <w:tr w:rsidR="001E6726" w:rsidRPr="009C6347" w:rsidTr="00345A2D">
        <w:trPr>
          <w:trHeight w:val="361"/>
        </w:trPr>
        <w:tc>
          <w:tcPr>
            <w:tcW w:w="710" w:type="dxa"/>
            <w:vMerge/>
            <w:shd w:val="clear" w:color="auto" w:fill="auto"/>
          </w:tcPr>
          <w:p w:rsidR="001E6726" w:rsidRPr="009C6347" w:rsidRDefault="001E6726" w:rsidP="00345A2D">
            <w:pPr>
              <w:numPr>
                <w:ilvl w:val="0"/>
                <w:numId w:val="6"/>
              </w:numPr>
              <w:ind w:left="0" w:firstLine="0"/>
              <w:jc w:val="both"/>
              <w:rPr>
                <w:sz w:val="24"/>
                <w:szCs w:val="24"/>
                <w:lang w:val="kk-KZ"/>
              </w:rPr>
            </w:pPr>
          </w:p>
        </w:tc>
        <w:tc>
          <w:tcPr>
            <w:tcW w:w="2268" w:type="dxa"/>
            <w:shd w:val="clear" w:color="auto" w:fill="auto"/>
          </w:tcPr>
          <w:p w:rsidR="001E6726" w:rsidRPr="009C6347" w:rsidRDefault="001E6726" w:rsidP="00B01EFF">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1E6726" w:rsidRPr="009C6347" w:rsidRDefault="001E6726" w:rsidP="001E6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существующего стандарта SI 13209, часть 2, касающегося мягкой переноски для ребенка, должны быть объявлены обязательными. Эта декларация соответствует обязательной цели стандартизации защиты безопасности человека.</w:t>
            </w:r>
          </w:p>
          <w:p w:rsidR="001E6726" w:rsidRPr="009C6347" w:rsidRDefault="001E6726" w:rsidP="001E67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как европейский стандарт EN 13209-2: декабрь 2015 года, так и американский стандарт ASTM F2236 - 14 и допускает соответствие любому из них. Раздел стандарта на иврите включает следующие национальные отклонения:</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Национальные отклонения от европейского стандарта (EN):</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в сферу применения стандарта разъяснение о том, что этот стандарт не применяется к строповщикам, которые охватываются SI 13209, часть 3;</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нормативные ссылки (пункт 2);</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Удаляет пункт а) пункта 10.3;</w:t>
            </w:r>
          </w:p>
          <w:p w:rsidR="001E6726"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в таблицу A.1 нормативного приложения A новую строку с переводом предупреждений на иврит.</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Национальные отклонения от американского стандарта (ASTM):</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в сферу применения стандарта разъяснение о том, что этот стандарт не применяется к стропам, которые охватываются SI 13209, часть 3;</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Удаляет из пункта 1.4 область применения стандарта;</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 Удаляет из области действия стандарта несколько предложений в пункте 1.6;</w:t>
            </w:r>
          </w:p>
          <w:p w:rsidR="000B2380" w:rsidRPr="009C6347" w:rsidRDefault="000B2380" w:rsidP="000B23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в пункт 8 требование о том, что предупреждения должны быть на иврите, и предоставляет в новом нормативном приложении А официальный перевод.</w:t>
            </w:r>
          </w:p>
        </w:tc>
        <w:tc>
          <w:tcPr>
            <w:tcW w:w="2268" w:type="dxa"/>
            <w:shd w:val="clear" w:color="auto" w:fill="auto"/>
          </w:tcPr>
          <w:p w:rsidR="001E6726" w:rsidRPr="009C6347" w:rsidRDefault="001E6726" w:rsidP="00345A2D">
            <w:pPr>
              <w:jc w:val="both"/>
              <w:rPr>
                <w:sz w:val="24"/>
                <w:szCs w:val="24"/>
                <w:lang w:val="kk-KZ"/>
              </w:rPr>
            </w:pPr>
          </w:p>
        </w:tc>
      </w:tr>
      <w:tr w:rsidR="00D01510" w:rsidRPr="009C6347" w:rsidTr="00345A2D">
        <w:trPr>
          <w:trHeight w:val="361"/>
        </w:trPr>
        <w:tc>
          <w:tcPr>
            <w:tcW w:w="710" w:type="dxa"/>
            <w:vMerge w:val="restart"/>
            <w:shd w:val="clear" w:color="auto" w:fill="auto"/>
          </w:tcPr>
          <w:p w:rsidR="00D01510" w:rsidRPr="009C6347" w:rsidRDefault="00D01510" w:rsidP="00345A2D">
            <w:pPr>
              <w:numPr>
                <w:ilvl w:val="0"/>
                <w:numId w:val="6"/>
              </w:numPr>
              <w:ind w:left="0" w:firstLine="0"/>
              <w:jc w:val="both"/>
              <w:rPr>
                <w:sz w:val="24"/>
                <w:szCs w:val="24"/>
                <w:lang w:val="kk-KZ"/>
              </w:rPr>
            </w:pPr>
          </w:p>
        </w:tc>
        <w:tc>
          <w:tcPr>
            <w:tcW w:w="2268" w:type="dxa"/>
            <w:shd w:val="clear" w:color="auto" w:fill="auto"/>
          </w:tcPr>
          <w:p w:rsidR="00D01510" w:rsidRPr="009C6347" w:rsidRDefault="00D01510" w:rsidP="00EA5163">
            <w:pPr>
              <w:jc w:val="both"/>
              <w:rPr>
                <w:b/>
                <w:sz w:val="24"/>
                <w:szCs w:val="24"/>
                <w:lang w:val="en-GB" w:eastAsia="en-US"/>
              </w:rPr>
            </w:pPr>
            <w:r w:rsidRPr="009C6347">
              <w:rPr>
                <w:b/>
                <w:sz w:val="24"/>
                <w:szCs w:val="24"/>
              </w:rPr>
              <w:t>G/TBT/N/ISR/1063</w:t>
            </w:r>
          </w:p>
          <w:p w:rsidR="00D01510" w:rsidRPr="009C6347" w:rsidRDefault="00D01510" w:rsidP="008B73A4">
            <w:pPr>
              <w:pBdr>
                <w:between w:val="single" w:sz="6" w:space="1" w:color="auto"/>
              </w:pBdr>
              <w:jc w:val="both"/>
              <w:rPr>
                <w:sz w:val="24"/>
                <w:szCs w:val="24"/>
                <w:lang w:val="kk-KZ"/>
              </w:rPr>
            </w:pPr>
          </w:p>
        </w:tc>
        <w:tc>
          <w:tcPr>
            <w:tcW w:w="5386" w:type="dxa"/>
            <w:shd w:val="clear" w:color="auto" w:fill="auto"/>
          </w:tcPr>
          <w:p w:rsidR="00D01510" w:rsidRPr="009C6347" w:rsidRDefault="00D01510" w:rsidP="005F29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13209 часть 1. Предметы по уходу за детьми и уходу за ними. Носители для младенцев. Требования безопасности и методы испытаний.</w:t>
            </w:r>
          </w:p>
        </w:tc>
        <w:tc>
          <w:tcPr>
            <w:tcW w:w="2268" w:type="dxa"/>
            <w:shd w:val="clear" w:color="auto" w:fill="auto"/>
          </w:tcPr>
          <w:p w:rsidR="00D01510" w:rsidRPr="009C6347" w:rsidRDefault="00D01510" w:rsidP="00B01EFF">
            <w:pPr>
              <w:jc w:val="both"/>
              <w:rPr>
                <w:sz w:val="24"/>
                <w:szCs w:val="24"/>
                <w:lang w:val="kk-KZ"/>
              </w:rPr>
            </w:pPr>
            <w:r w:rsidRPr="009C6347">
              <w:rPr>
                <w:sz w:val="24"/>
                <w:szCs w:val="24"/>
                <w:lang w:val="kk-KZ"/>
              </w:rPr>
              <w:t xml:space="preserve">60 дней с момента уведомления </w:t>
            </w:r>
          </w:p>
        </w:tc>
      </w:tr>
      <w:tr w:rsidR="00D01510" w:rsidRPr="009C6347" w:rsidTr="00345A2D">
        <w:trPr>
          <w:trHeight w:val="361"/>
        </w:trPr>
        <w:tc>
          <w:tcPr>
            <w:tcW w:w="710" w:type="dxa"/>
            <w:vMerge/>
            <w:shd w:val="clear" w:color="auto" w:fill="auto"/>
          </w:tcPr>
          <w:p w:rsidR="00D01510" w:rsidRPr="009C6347" w:rsidRDefault="00D01510" w:rsidP="00345A2D">
            <w:pPr>
              <w:numPr>
                <w:ilvl w:val="0"/>
                <w:numId w:val="6"/>
              </w:numPr>
              <w:ind w:left="0" w:firstLine="0"/>
              <w:jc w:val="both"/>
              <w:rPr>
                <w:sz w:val="24"/>
                <w:szCs w:val="24"/>
                <w:lang w:val="kk-KZ"/>
              </w:rPr>
            </w:pPr>
          </w:p>
        </w:tc>
        <w:tc>
          <w:tcPr>
            <w:tcW w:w="2268" w:type="dxa"/>
            <w:shd w:val="clear" w:color="auto" w:fill="auto"/>
          </w:tcPr>
          <w:p w:rsidR="00D01510" w:rsidRPr="009C6347" w:rsidRDefault="00D01510" w:rsidP="00B01EFF">
            <w:pPr>
              <w:pBdr>
                <w:between w:val="single" w:sz="6" w:space="1" w:color="auto"/>
              </w:pBdr>
              <w:jc w:val="both"/>
              <w:rPr>
                <w:sz w:val="24"/>
                <w:szCs w:val="24"/>
                <w:lang w:val="kk-KZ"/>
              </w:rPr>
            </w:pPr>
            <w:r w:rsidRPr="009C6347">
              <w:rPr>
                <w:sz w:val="24"/>
                <w:szCs w:val="24"/>
                <w:lang w:val="kk-KZ"/>
              </w:rPr>
              <w:t>17 июля</w:t>
            </w:r>
          </w:p>
        </w:tc>
        <w:tc>
          <w:tcPr>
            <w:tcW w:w="5386" w:type="dxa"/>
            <w:shd w:val="clear" w:color="auto" w:fill="auto"/>
          </w:tcPr>
          <w:p w:rsidR="00D01510" w:rsidRPr="009C6347" w:rsidRDefault="00D0151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SI 13209 часть 1. предметы по уходу за детьми - рюкзаки для переноски ребёнка. Требования безопасности и методы испытаний </w:t>
            </w:r>
            <w:r w:rsidRPr="009C6347">
              <w:rPr>
                <w:sz w:val="24"/>
                <w:szCs w:val="24"/>
              </w:rPr>
              <w:t>(HS: 630790); (ICS: 97.140)</w:t>
            </w:r>
          </w:p>
        </w:tc>
        <w:tc>
          <w:tcPr>
            <w:tcW w:w="2268" w:type="dxa"/>
            <w:shd w:val="clear" w:color="auto" w:fill="auto"/>
          </w:tcPr>
          <w:p w:rsidR="00D01510" w:rsidRPr="009C6347" w:rsidRDefault="00D01510" w:rsidP="00345A2D">
            <w:pPr>
              <w:jc w:val="both"/>
              <w:rPr>
                <w:sz w:val="24"/>
                <w:szCs w:val="24"/>
                <w:lang w:val="kk-KZ"/>
              </w:rPr>
            </w:pPr>
          </w:p>
        </w:tc>
      </w:tr>
      <w:tr w:rsidR="00D01510" w:rsidRPr="009C6347" w:rsidTr="00345A2D">
        <w:trPr>
          <w:trHeight w:val="361"/>
        </w:trPr>
        <w:tc>
          <w:tcPr>
            <w:tcW w:w="710" w:type="dxa"/>
            <w:vMerge/>
            <w:shd w:val="clear" w:color="auto" w:fill="auto"/>
          </w:tcPr>
          <w:p w:rsidR="00D01510" w:rsidRPr="009C6347" w:rsidRDefault="00D01510" w:rsidP="00345A2D">
            <w:pPr>
              <w:numPr>
                <w:ilvl w:val="0"/>
                <w:numId w:val="6"/>
              </w:numPr>
              <w:ind w:left="0" w:firstLine="0"/>
              <w:jc w:val="both"/>
              <w:rPr>
                <w:sz w:val="24"/>
                <w:szCs w:val="24"/>
                <w:lang w:val="kk-KZ"/>
              </w:rPr>
            </w:pPr>
          </w:p>
        </w:tc>
        <w:tc>
          <w:tcPr>
            <w:tcW w:w="2268" w:type="dxa"/>
            <w:shd w:val="clear" w:color="auto" w:fill="auto"/>
          </w:tcPr>
          <w:p w:rsidR="00D01510" w:rsidRPr="009C6347" w:rsidRDefault="00D01510" w:rsidP="00B01EFF">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D01510" w:rsidRPr="009C6347" w:rsidRDefault="00D01510"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существующего стандарта, SI 13209, часть 1, касающегося рюкзаков для переноски ребёнка, должны быть объявлены обязательными. Эта декларация соответствует обязательной цели стандартизации для защиты безопасности человека.</w:t>
            </w:r>
          </w:p>
          <w:p w:rsidR="00D01510" w:rsidRPr="009C6347" w:rsidRDefault="00D01510"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как европейский стандарт EN 13209-1: сентябрь 2004 года, так и американский стандарт ASTM F2</w:t>
            </w:r>
            <w:r w:rsidR="0029192B" w:rsidRPr="009C6347">
              <w:rPr>
                <w:sz w:val="24"/>
                <w:szCs w:val="24"/>
                <w:lang w:val="kk-KZ"/>
              </w:rPr>
              <w:t>549 - 14a</w:t>
            </w:r>
            <w:r w:rsidRPr="009C6347">
              <w:rPr>
                <w:sz w:val="24"/>
                <w:szCs w:val="24"/>
                <w:lang w:val="kk-KZ"/>
              </w:rPr>
              <w:t>. Раздел стандарта на иврите включает следующие национальные отклонения:</w:t>
            </w:r>
          </w:p>
          <w:p w:rsidR="00D01510" w:rsidRPr="009C6347" w:rsidRDefault="00D01510"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Национальные отклонения от европейского стандарта (EN):</w:t>
            </w:r>
          </w:p>
          <w:p w:rsidR="00D01510" w:rsidRPr="009C6347" w:rsidRDefault="0029192B"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w:t>
            </w:r>
            <w:r w:rsidR="00D01510" w:rsidRPr="009C6347">
              <w:rPr>
                <w:sz w:val="24"/>
                <w:szCs w:val="24"/>
                <w:lang w:val="kk-KZ"/>
              </w:rPr>
              <w:t>изменяет нормативные ссылки (пункт 2);</w:t>
            </w:r>
          </w:p>
          <w:p w:rsidR="00D01510" w:rsidRPr="009C6347" w:rsidRDefault="0029192B"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w:t>
            </w:r>
            <w:r w:rsidR="00D01510" w:rsidRPr="009C6347">
              <w:rPr>
                <w:sz w:val="24"/>
                <w:szCs w:val="24"/>
                <w:lang w:val="kk-KZ"/>
              </w:rPr>
              <w:t xml:space="preserve"> Удаляет пункт а) пункта 8.1;</w:t>
            </w:r>
          </w:p>
          <w:p w:rsidR="00D01510" w:rsidRPr="009C6347" w:rsidRDefault="0029192B"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w:t>
            </w:r>
            <w:r w:rsidR="00D01510" w:rsidRPr="009C6347">
              <w:rPr>
                <w:sz w:val="24"/>
                <w:szCs w:val="24"/>
                <w:lang w:val="kk-KZ"/>
              </w:rPr>
              <w:t>Добавляет к пункту 9 требование о том, что предупреждения должны быть на иврите, и предоставляет в новом нормативном приложении А официальный перевод.</w:t>
            </w:r>
          </w:p>
          <w:p w:rsidR="00D01510" w:rsidRPr="009C6347" w:rsidRDefault="00D01510"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Национальные отклонения от американского стандарта (ASTM):</w:t>
            </w:r>
          </w:p>
          <w:p w:rsidR="00D01510" w:rsidRPr="009C6347" w:rsidRDefault="0029192B"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w:t>
            </w:r>
            <w:r w:rsidR="00D01510" w:rsidRPr="009C6347">
              <w:rPr>
                <w:sz w:val="24"/>
                <w:szCs w:val="24"/>
                <w:lang w:val="kk-KZ"/>
              </w:rPr>
              <w:t>Удаляет из сферы действия стандарта несколько предложений в пункте 1.6;</w:t>
            </w:r>
          </w:p>
          <w:p w:rsidR="00D01510" w:rsidRPr="009C6347" w:rsidRDefault="0029192B" w:rsidP="00D015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w:t>
            </w:r>
            <w:r w:rsidR="00D01510" w:rsidRPr="009C6347">
              <w:rPr>
                <w:sz w:val="24"/>
                <w:szCs w:val="24"/>
                <w:lang w:val="kk-KZ"/>
              </w:rPr>
              <w:t>Добавляет в пункт 8 требование о том, что предупреждения должны быть на иврите, и предоставляет в новом нормативном приложении А официальный перевод.</w:t>
            </w:r>
          </w:p>
        </w:tc>
        <w:tc>
          <w:tcPr>
            <w:tcW w:w="2268" w:type="dxa"/>
            <w:shd w:val="clear" w:color="auto" w:fill="auto"/>
          </w:tcPr>
          <w:p w:rsidR="00D01510" w:rsidRPr="009C6347" w:rsidRDefault="00D01510" w:rsidP="00345A2D">
            <w:pPr>
              <w:jc w:val="both"/>
              <w:rPr>
                <w:sz w:val="24"/>
                <w:szCs w:val="24"/>
                <w:lang w:val="kk-KZ"/>
              </w:rPr>
            </w:pPr>
          </w:p>
        </w:tc>
      </w:tr>
      <w:tr w:rsidR="00D01510" w:rsidRPr="00D03B6E" w:rsidTr="00345A2D">
        <w:trPr>
          <w:trHeight w:val="361"/>
        </w:trPr>
        <w:tc>
          <w:tcPr>
            <w:tcW w:w="710" w:type="dxa"/>
            <w:vMerge w:val="restart"/>
            <w:shd w:val="clear" w:color="auto" w:fill="auto"/>
          </w:tcPr>
          <w:p w:rsidR="00D01510" w:rsidRPr="009C6347" w:rsidRDefault="00D01510" w:rsidP="00345A2D">
            <w:pPr>
              <w:numPr>
                <w:ilvl w:val="0"/>
                <w:numId w:val="6"/>
              </w:numPr>
              <w:ind w:left="0" w:firstLine="0"/>
              <w:jc w:val="both"/>
              <w:rPr>
                <w:sz w:val="24"/>
                <w:szCs w:val="24"/>
                <w:lang w:val="kk-KZ"/>
              </w:rPr>
            </w:pPr>
          </w:p>
        </w:tc>
        <w:tc>
          <w:tcPr>
            <w:tcW w:w="2268" w:type="dxa"/>
            <w:shd w:val="clear" w:color="auto" w:fill="auto"/>
          </w:tcPr>
          <w:p w:rsidR="00C1733E" w:rsidRPr="009C6347" w:rsidRDefault="00C1733E" w:rsidP="00C1733E">
            <w:pPr>
              <w:jc w:val="both"/>
              <w:rPr>
                <w:rFonts w:eastAsia="Verdana"/>
                <w:b/>
                <w:sz w:val="24"/>
                <w:szCs w:val="24"/>
                <w:lang w:val="en-GB" w:eastAsia="en-US"/>
              </w:rPr>
            </w:pPr>
            <w:r w:rsidRPr="009C6347">
              <w:rPr>
                <w:b/>
                <w:sz w:val="24"/>
                <w:szCs w:val="24"/>
                <w:lang w:val="en-US"/>
              </w:rPr>
              <w:t>G/TBT/N/BOL/10/Add.3</w:t>
            </w:r>
          </w:p>
          <w:p w:rsidR="00D01510" w:rsidRPr="009C6347" w:rsidRDefault="00D01510" w:rsidP="008B73A4">
            <w:pPr>
              <w:pBdr>
                <w:between w:val="single" w:sz="6" w:space="1" w:color="auto"/>
              </w:pBdr>
              <w:jc w:val="both"/>
              <w:rPr>
                <w:sz w:val="24"/>
                <w:szCs w:val="24"/>
                <w:lang w:val="en-GB"/>
              </w:rPr>
            </w:pPr>
          </w:p>
        </w:tc>
        <w:tc>
          <w:tcPr>
            <w:tcW w:w="5386" w:type="dxa"/>
            <w:shd w:val="clear" w:color="auto" w:fill="auto"/>
          </w:tcPr>
          <w:p w:rsidR="00D01510" w:rsidRPr="009C6347" w:rsidRDefault="00C1733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C1733E" w:rsidRPr="009C6347" w:rsidRDefault="00C1733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15 июля 2019 года распространяется по просьбе делегации Многонационального Государства Боливия.</w:t>
            </w:r>
          </w:p>
          <w:p w:rsidR="00C1733E" w:rsidRPr="009C6347" w:rsidRDefault="00C1733E" w:rsidP="00C17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Портлендский и пуццолановый цемент</w:t>
            </w:r>
          </w:p>
          <w:p w:rsidR="00C1733E" w:rsidRPr="009C6347" w:rsidRDefault="00C1733E" w:rsidP="00C17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Технический регламент «Портлендский и пуццолановый цемент» и его Статьи 2 (Сфера действия) и 12 (Нарушения и штрафы) были дополнены в соответствии с Министерством производственного развития и Министерской резолюцией Министерства экономики № 115.2019 от 2 июля 2019 года, которая формирует </w:t>
            </w:r>
            <w:r w:rsidRPr="009C6347">
              <w:rPr>
                <w:sz w:val="24"/>
                <w:szCs w:val="24"/>
                <w:lang w:val="kk-KZ"/>
              </w:rPr>
              <w:lastRenderedPageBreak/>
              <w:t>часть этого уведомления.</w:t>
            </w:r>
          </w:p>
          <w:p w:rsidR="00C1733E" w:rsidRPr="009C6347" w:rsidRDefault="00C1733E" w:rsidP="00C173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https://members.wto.org/crnattachments/2019/TBT/BOL/19_3968_00_s.pdf</w:t>
            </w:r>
          </w:p>
        </w:tc>
        <w:tc>
          <w:tcPr>
            <w:tcW w:w="2268" w:type="dxa"/>
            <w:shd w:val="clear" w:color="auto" w:fill="auto"/>
          </w:tcPr>
          <w:p w:rsidR="00D01510" w:rsidRPr="009C6347" w:rsidRDefault="00D01510" w:rsidP="00345A2D">
            <w:pPr>
              <w:jc w:val="both"/>
              <w:rPr>
                <w:sz w:val="24"/>
                <w:szCs w:val="24"/>
                <w:lang w:val="kk-KZ"/>
              </w:rPr>
            </w:pPr>
          </w:p>
        </w:tc>
      </w:tr>
      <w:tr w:rsidR="00C1733E" w:rsidRPr="009C6347" w:rsidTr="00345A2D">
        <w:trPr>
          <w:trHeight w:val="361"/>
        </w:trPr>
        <w:tc>
          <w:tcPr>
            <w:tcW w:w="710" w:type="dxa"/>
            <w:vMerge/>
            <w:shd w:val="clear" w:color="auto" w:fill="auto"/>
          </w:tcPr>
          <w:p w:rsidR="00C1733E" w:rsidRPr="009C6347" w:rsidRDefault="00C1733E" w:rsidP="00345A2D">
            <w:pPr>
              <w:numPr>
                <w:ilvl w:val="0"/>
                <w:numId w:val="6"/>
              </w:numPr>
              <w:ind w:left="0" w:firstLine="0"/>
              <w:jc w:val="both"/>
              <w:rPr>
                <w:sz w:val="24"/>
                <w:szCs w:val="24"/>
                <w:lang w:val="kk-KZ"/>
              </w:rPr>
            </w:pPr>
          </w:p>
        </w:tc>
        <w:tc>
          <w:tcPr>
            <w:tcW w:w="2268" w:type="dxa"/>
            <w:shd w:val="clear" w:color="auto" w:fill="auto"/>
          </w:tcPr>
          <w:p w:rsidR="00C1733E" w:rsidRPr="009C6347" w:rsidRDefault="00C1733E" w:rsidP="00B01EFF">
            <w:pPr>
              <w:pBdr>
                <w:between w:val="single" w:sz="6" w:space="1" w:color="auto"/>
              </w:pBdr>
              <w:jc w:val="both"/>
              <w:rPr>
                <w:sz w:val="24"/>
                <w:szCs w:val="24"/>
                <w:lang w:val="kk-KZ"/>
              </w:rPr>
            </w:pPr>
            <w:r w:rsidRPr="009C6347">
              <w:rPr>
                <w:sz w:val="24"/>
                <w:szCs w:val="24"/>
                <w:lang w:val="kk-KZ"/>
              </w:rPr>
              <w:t>17 июля</w:t>
            </w:r>
          </w:p>
        </w:tc>
        <w:tc>
          <w:tcPr>
            <w:tcW w:w="5386" w:type="dxa"/>
            <w:shd w:val="clear" w:color="auto" w:fill="auto"/>
          </w:tcPr>
          <w:p w:rsidR="00C1733E" w:rsidRPr="009C6347" w:rsidRDefault="00C1733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1733E" w:rsidRPr="009C6347" w:rsidRDefault="00C1733E" w:rsidP="00345A2D">
            <w:pPr>
              <w:jc w:val="both"/>
              <w:rPr>
                <w:sz w:val="24"/>
                <w:szCs w:val="24"/>
                <w:lang w:val="kk-KZ"/>
              </w:rPr>
            </w:pPr>
          </w:p>
        </w:tc>
      </w:tr>
      <w:tr w:rsidR="00C1733E" w:rsidRPr="009C6347" w:rsidTr="00345A2D">
        <w:trPr>
          <w:trHeight w:val="361"/>
        </w:trPr>
        <w:tc>
          <w:tcPr>
            <w:tcW w:w="710" w:type="dxa"/>
            <w:vMerge/>
            <w:shd w:val="clear" w:color="auto" w:fill="auto"/>
          </w:tcPr>
          <w:p w:rsidR="00C1733E" w:rsidRPr="009C6347" w:rsidRDefault="00C1733E" w:rsidP="00345A2D">
            <w:pPr>
              <w:numPr>
                <w:ilvl w:val="0"/>
                <w:numId w:val="6"/>
              </w:numPr>
              <w:ind w:left="0" w:firstLine="0"/>
              <w:jc w:val="both"/>
              <w:rPr>
                <w:sz w:val="24"/>
                <w:szCs w:val="24"/>
                <w:lang w:val="kk-KZ"/>
              </w:rPr>
            </w:pPr>
          </w:p>
        </w:tc>
        <w:tc>
          <w:tcPr>
            <w:tcW w:w="2268" w:type="dxa"/>
            <w:shd w:val="clear" w:color="auto" w:fill="auto"/>
          </w:tcPr>
          <w:p w:rsidR="00C1733E" w:rsidRPr="009C6347" w:rsidRDefault="00C1733E" w:rsidP="00B01EFF">
            <w:pPr>
              <w:pBdr>
                <w:between w:val="single" w:sz="6" w:space="1" w:color="auto"/>
              </w:pBdr>
              <w:jc w:val="both"/>
              <w:rPr>
                <w:sz w:val="24"/>
                <w:szCs w:val="24"/>
                <w:lang w:val="kk-KZ"/>
              </w:rPr>
            </w:pPr>
            <w:r w:rsidRPr="009C6347">
              <w:rPr>
                <w:sz w:val="24"/>
                <w:szCs w:val="24"/>
                <w:lang w:val="kk-KZ"/>
              </w:rPr>
              <w:t>Многонациональное Государство Боливия</w:t>
            </w:r>
          </w:p>
        </w:tc>
        <w:tc>
          <w:tcPr>
            <w:tcW w:w="5386" w:type="dxa"/>
            <w:shd w:val="clear" w:color="auto" w:fill="auto"/>
          </w:tcPr>
          <w:p w:rsidR="00C1733E" w:rsidRPr="009C6347" w:rsidRDefault="00C1733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1733E" w:rsidRPr="009C6347" w:rsidRDefault="00C1733E" w:rsidP="00345A2D">
            <w:pPr>
              <w:jc w:val="both"/>
              <w:rPr>
                <w:sz w:val="24"/>
                <w:szCs w:val="24"/>
                <w:lang w:val="kk-KZ"/>
              </w:rPr>
            </w:pPr>
          </w:p>
        </w:tc>
      </w:tr>
      <w:tr w:rsidR="00C1733E" w:rsidRPr="009C6347" w:rsidTr="00345A2D">
        <w:trPr>
          <w:trHeight w:val="361"/>
        </w:trPr>
        <w:tc>
          <w:tcPr>
            <w:tcW w:w="710" w:type="dxa"/>
            <w:vMerge w:val="restart"/>
            <w:shd w:val="clear" w:color="auto" w:fill="auto"/>
          </w:tcPr>
          <w:p w:rsidR="00C1733E" w:rsidRPr="009C6347" w:rsidRDefault="00C1733E" w:rsidP="00345A2D">
            <w:pPr>
              <w:numPr>
                <w:ilvl w:val="0"/>
                <w:numId w:val="6"/>
              </w:numPr>
              <w:ind w:left="0" w:firstLine="0"/>
              <w:jc w:val="both"/>
              <w:rPr>
                <w:sz w:val="24"/>
                <w:szCs w:val="24"/>
                <w:lang w:val="kk-KZ"/>
              </w:rPr>
            </w:pPr>
          </w:p>
        </w:tc>
        <w:tc>
          <w:tcPr>
            <w:tcW w:w="2268" w:type="dxa"/>
            <w:shd w:val="clear" w:color="auto" w:fill="auto"/>
          </w:tcPr>
          <w:p w:rsidR="00C1733E" w:rsidRPr="009C6347" w:rsidRDefault="00C1733E" w:rsidP="00C1733E">
            <w:pPr>
              <w:jc w:val="both"/>
              <w:rPr>
                <w:b/>
                <w:sz w:val="24"/>
                <w:szCs w:val="24"/>
                <w:lang w:val="en-GB" w:eastAsia="en-US"/>
              </w:rPr>
            </w:pPr>
            <w:r w:rsidRPr="009C6347">
              <w:rPr>
                <w:b/>
                <w:sz w:val="24"/>
                <w:szCs w:val="24"/>
              </w:rPr>
              <w:t>G/TBT/N/AUS/111</w:t>
            </w:r>
          </w:p>
          <w:p w:rsidR="00C1733E" w:rsidRPr="009C6347" w:rsidRDefault="00C1733E" w:rsidP="008B73A4">
            <w:pPr>
              <w:pBdr>
                <w:between w:val="single" w:sz="6" w:space="1" w:color="auto"/>
              </w:pBdr>
              <w:jc w:val="both"/>
              <w:rPr>
                <w:sz w:val="24"/>
                <w:szCs w:val="24"/>
                <w:lang w:val="kk-KZ"/>
              </w:rPr>
            </w:pPr>
          </w:p>
        </w:tc>
        <w:tc>
          <w:tcPr>
            <w:tcW w:w="5386" w:type="dxa"/>
            <w:shd w:val="clear" w:color="auto" w:fill="auto"/>
          </w:tcPr>
          <w:p w:rsidR="00C1733E" w:rsidRPr="009C6347" w:rsidRDefault="000A0F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Потребительские товары (квадроциклы) Стандарт безопасности 2019 (18 стр., на английском языке)</w:t>
            </w:r>
          </w:p>
        </w:tc>
        <w:tc>
          <w:tcPr>
            <w:tcW w:w="2268" w:type="dxa"/>
            <w:shd w:val="clear" w:color="auto" w:fill="auto"/>
          </w:tcPr>
          <w:p w:rsidR="00C1733E" w:rsidRPr="009C6347" w:rsidRDefault="00210AEF" w:rsidP="00345A2D">
            <w:pPr>
              <w:jc w:val="both"/>
              <w:rPr>
                <w:sz w:val="24"/>
                <w:szCs w:val="24"/>
                <w:lang w:val="kk-KZ"/>
              </w:rPr>
            </w:pPr>
            <w:r w:rsidRPr="009C6347">
              <w:rPr>
                <w:sz w:val="24"/>
                <w:szCs w:val="24"/>
                <w:lang w:val="kk-KZ"/>
              </w:rPr>
              <w:t xml:space="preserve">7 августа 2019 </w:t>
            </w:r>
            <w:r w:rsidR="000A0F75" w:rsidRPr="009C6347">
              <w:rPr>
                <w:sz w:val="24"/>
                <w:szCs w:val="24"/>
                <w:lang w:val="kk-KZ"/>
              </w:rPr>
              <w:t xml:space="preserve">года </w:t>
            </w:r>
          </w:p>
        </w:tc>
      </w:tr>
      <w:tr w:rsidR="00C1733E" w:rsidRPr="009C6347" w:rsidTr="00345A2D">
        <w:trPr>
          <w:trHeight w:val="361"/>
        </w:trPr>
        <w:tc>
          <w:tcPr>
            <w:tcW w:w="710" w:type="dxa"/>
            <w:vMerge/>
            <w:shd w:val="clear" w:color="auto" w:fill="auto"/>
          </w:tcPr>
          <w:p w:rsidR="00C1733E" w:rsidRPr="009C6347" w:rsidRDefault="00C1733E" w:rsidP="00345A2D">
            <w:pPr>
              <w:numPr>
                <w:ilvl w:val="0"/>
                <w:numId w:val="6"/>
              </w:numPr>
              <w:ind w:left="0" w:firstLine="0"/>
              <w:jc w:val="both"/>
              <w:rPr>
                <w:sz w:val="24"/>
                <w:szCs w:val="24"/>
                <w:lang w:val="kk-KZ"/>
              </w:rPr>
            </w:pPr>
          </w:p>
        </w:tc>
        <w:tc>
          <w:tcPr>
            <w:tcW w:w="2268" w:type="dxa"/>
            <w:shd w:val="clear" w:color="auto" w:fill="auto"/>
          </w:tcPr>
          <w:p w:rsidR="00C1733E" w:rsidRPr="009C6347" w:rsidRDefault="00C30FD7" w:rsidP="008B73A4">
            <w:pPr>
              <w:pBdr>
                <w:between w:val="single" w:sz="6" w:space="1" w:color="auto"/>
              </w:pBdr>
              <w:jc w:val="both"/>
              <w:rPr>
                <w:sz w:val="24"/>
                <w:szCs w:val="24"/>
                <w:lang w:val="kk-KZ"/>
              </w:rPr>
            </w:pPr>
            <w:r w:rsidRPr="009C6347">
              <w:rPr>
                <w:sz w:val="24"/>
                <w:szCs w:val="24"/>
                <w:lang w:val="kk-KZ"/>
              </w:rPr>
              <w:t xml:space="preserve">17 июля 2019 года </w:t>
            </w:r>
          </w:p>
        </w:tc>
        <w:tc>
          <w:tcPr>
            <w:tcW w:w="5386" w:type="dxa"/>
            <w:shd w:val="clear" w:color="auto" w:fill="auto"/>
          </w:tcPr>
          <w:p w:rsidR="00C1733E" w:rsidRPr="009C6347" w:rsidRDefault="000A0F75" w:rsidP="000A0F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Квадроциклы, широко известные как вездеходы  - внедорожники, движимые механической энергией, предназначенные для движения на 4 колесах, с сиденьем, предназначенным для сидения водителя, и рулями для управления рулем.</w:t>
            </w:r>
          </w:p>
        </w:tc>
        <w:tc>
          <w:tcPr>
            <w:tcW w:w="2268" w:type="dxa"/>
            <w:shd w:val="clear" w:color="auto" w:fill="auto"/>
          </w:tcPr>
          <w:p w:rsidR="00C1733E" w:rsidRPr="009C6347" w:rsidRDefault="00C1733E" w:rsidP="00345A2D">
            <w:pPr>
              <w:jc w:val="both"/>
              <w:rPr>
                <w:sz w:val="24"/>
                <w:szCs w:val="24"/>
                <w:lang w:val="kk-KZ"/>
              </w:rPr>
            </w:pPr>
          </w:p>
        </w:tc>
      </w:tr>
      <w:tr w:rsidR="00C1733E" w:rsidRPr="009C6347" w:rsidTr="00345A2D">
        <w:trPr>
          <w:trHeight w:val="361"/>
        </w:trPr>
        <w:tc>
          <w:tcPr>
            <w:tcW w:w="710" w:type="dxa"/>
            <w:vMerge/>
            <w:shd w:val="clear" w:color="auto" w:fill="auto"/>
          </w:tcPr>
          <w:p w:rsidR="00C1733E" w:rsidRPr="009C6347" w:rsidRDefault="00C1733E" w:rsidP="00345A2D">
            <w:pPr>
              <w:numPr>
                <w:ilvl w:val="0"/>
                <w:numId w:val="6"/>
              </w:numPr>
              <w:ind w:left="0" w:firstLine="0"/>
              <w:jc w:val="both"/>
              <w:rPr>
                <w:sz w:val="24"/>
                <w:szCs w:val="24"/>
                <w:lang w:val="kk-KZ"/>
              </w:rPr>
            </w:pPr>
          </w:p>
        </w:tc>
        <w:tc>
          <w:tcPr>
            <w:tcW w:w="2268" w:type="dxa"/>
            <w:shd w:val="clear" w:color="auto" w:fill="auto"/>
          </w:tcPr>
          <w:p w:rsidR="00C1733E" w:rsidRPr="009C6347" w:rsidRDefault="00C30FD7" w:rsidP="008B73A4">
            <w:pPr>
              <w:pBdr>
                <w:between w:val="single" w:sz="6" w:space="1" w:color="auto"/>
              </w:pBdr>
              <w:jc w:val="both"/>
              <w:rPr>
                <w:sz w:val="24"/>
                <w:szCs w:val="24"/>
                <w:lang w:val="kk-KZ"/>
              </w:rPr>
            </w:pPr>
            <w:r w:rsidRPr="009C6347">
              <w:rPr>
                <w:sz w:val="24"/>
                <w:szCs w:val="24"/>
                <w:lang w:val="kk-KZ"/>
              </w:rPr>
              <w:t xml:space="preserve">Австралия </w:t>
            </w:r>
          </w:p>
        </w:tc>
        <w:tc>
          <w:tcPr>
            <w:tcW w:w="5386" w:type="dxa"/>
            <w:shd w:val="clear" w:color="auto" w:fill="auto"/>
          </w:tcPr>
          <w:p w:rsidR="00C1733E" w:rsidRPr="009C6347" w:rsidRDefault="00B01EF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проект стандарта безопасности 2019 на товары народного потребления (квадроциклы) устанавливает требования к конструкции, характеристикам и конструкции квадроциклов, а также к форме и содержанию маркировки и предупреждений, сопровождающих их.</w:t>
            </w:r>
          </w:p>
        </w:tc>
        <w:tc>
          <w:tcPr>
            <w:tcW w:w="2268" w:type="dxa"/>
            <w:shd w:val="clear" w:color="auto" w:fill="auto"/>
          </w:tcPr>
          <w:p w:rsidR="00C1733E" w:rsidRPr="009C6347" w:rsidRDefault="00C1733E" w:rsidP="00345A2D">
            <w:pPr>
              <w:jc w:val="both"/>
              <w:rPr>
                <w:sz w:val="24"/>
                <w:szCs w:val="24"/>
                <w:lang w:val="kk-KZ"/>
              </w:rPr>
            </w:pPr>
          </w:p>
        </w:tc>
      </w:tr>
      <w:tr w:rsidR="00C30FD7" w:rsidRPr="009C6347" w:rsidTr="00345A2D">
        <w:trPr>
          <w:trHeight w:val="361"/>
        </w:trPr>
        <w:tc>
          <w:tcPr>
            <w:tcW w:w="710" w:type="dxa"/>
            <w:vMerge w:val="restart"/>
            <w:shd w:val="clear" w:color="auto" w:fill="auto"/>
          </w:tcPr>
          <w:p w:rsidR="00C30FD7" w:rsidRPr="009C6347" w:rsidRDefault="00C30FD7" w:rsidP="00345A2D">
            <w:pPr>
              <w:numPr>
                <w:ilvl w:val="0"/>
                <w:numId w:val="6"/>
              </w:numPr>
              <w:ind w:left="0" w:firstLine="0"/>
              <w:jc w:val="both"/>
              <w:rPr>
                <w:sz w:val="24"/>
                <w:szCs w:val="24"/>
                <w:lang w:val="kk-KZ"/>
              </w:rPr>
            </w:pPr>
          </w:p>
        </w:tc>
        <w:tc>
          <w:tcPr>
            <w:tcW w:w="2268" w:type="dxa"/>
            <w:shd w:val="clear" w:color="auto" w:fill="auto"/>
          </w:tcPr>
          <w:p w:rsidR="00C30FD7" w:rsidRPr="009C6347" w:rsidRDefault="00C30FD7" w:rsidP="00C30FD7">
            <w:pPr>
              <w:jc w:val="both"/>
              <w:rPr>
                <w:b/>
                <w:sz w:val="24"/>
                <w:szCs w:val="24"/>
                <w:lang w:val="en-GB" w:eastAsia="en-US"/>
              </w:rPr>
            </w:pPr>
            <w:r w:rsidRPr="009C6347">
              <w:rPr>
                <w:b/>
                <w:sz w:val="24"/>
                <w:szCs w:val="24"/>
              </w:rPr>
              <w:t>G/TBT/N/USA/1505</w:t>
            </w:r>
          </w:p>
          <w:p w:rsidR="00C30FD7" w:rsidRPr="009C6347" w:rsidRDefault="00C30FD7" w:rsidP="008B73A4">
            <w:pPr>
              <w:pBdr>
                <w:between w:val="single" w:sz="6" w:space="1" w:color="auto"/>
              </w:pBdr>
              <w:jc w:val="both"/>
              <w:rPr>
                <w:sz w:val="24"/>
                <w:szCs w:val="24"/>
                <w:lang w:val="kk-KZ"/>
              </w:rPr>
            </w:pPr>
          </w:p>
        </w:tc>
        <w:tc>
          <w:tcPr>
            <w:tcW w:w="5386" w:type="dxa"/>
            <w:shd w:val="clear" w:color="auto" w:fill="auto"/>
          </w:tcPr>
          <w:p w:rsidR="00C30FD7" w:rsidRPr="009C6347" w:rsidRDefault="00C30FD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Программа энергосбережения: Стандарты энергосбережения для посудомоечных машин, ходатайство о нормотворчестве (12 страниц, на английском языке)</w:t>
            </w:r>
          </w:p>
        </w:tc>
        <w:tc>
          <w:tcPr>
            <w:tcW w:w="2268" w:type="dxa"/>
            <w:shd w:val="clear" w:color="auto" w:fill="auto"/>
          </w:tcPr>
          <w:p w:rsidR="00C30FD7" w:rsidRPr="009C6347" w:rsidRDefault="00210AEF" w:rsidP="00345A2D">
            <w:pPr>
              <w:jc w:val="both"/>
              <w:rPr>
                <w:sz w:val="24"/>
                <w:szCs w:val="24"/>
                <w:lang w:val="kk-KZ"/>
              </w:rPr>
            </w:pPr>
            <w:r w:rsidRPr="009C6347">
              <w:rPr>
                <w:sz w:val="24"/>
                <w:szCs w:val="24"/>
                <w:lang w:val="kk-KZ"/>
              </w:rPr>
              <w:t xml:space="preserve">16 сентября 2019 года </w:t>
            </w:r>
          </w:p>
        </w:tc>
      </w:tr>
      <w:tr w:rsidR="00C30FD7" w:rsidRPr="009C6347" w:rsidTr="00345A2D">
        <w:trPr>
          <w:trHeight w:val="361"/>
        </w:trPr>
        <w:tc>
          <w:tcPr>
            <w:tcW w:w="710" w:type="dxa"/>
            <w:vMerge/>
            <w:shd w:val="clear" w:color="auto" w:fill="auto"/>
          </w:tcPr>
          <w:p w:rsidR="00C30FD7" w:rsidRPr="009C6347" w:rsidRDefault="00C30FD7" w:rsidP="00345A2D">
            <w:pPr>
              <w:numPr>
                <w:ilvl w:val="0"/>
                <w:numId w:val="6"/>
              </w:numPr>
              <w:ind w:left="0" w:firstLine="0"/>
              <w:jc w:val="both"/>
              <w:rPr>
                <w:sz w:val="24"/>
                <w:szCs w:val="24"/>
                <w:lang w:val="kk-KZ"/>
              </w:rPr>
            </w:pPr>
          </w:p>
        </w:tc>
        <w:tc>
          <w:tcPr>
            <w:tcW w:w="2268" w:type="dxa"/>
            <w:shd w:val="clear" w:color="auto" w:fill="auto"/>
          </w:tcPr>
          <w:p w:rsidR="00C30FD7" w:rsidRPr="009C6347" w:rsidRDefault="00C30FD7" w:rsidP="008B73A4">
            <w:pPr>
              <w:pBdr>
                <w:between w:val="single" w:sz="6" w:space="1" w:color="auto"/>
              </w:pBdr>
              <w:jc w:val="both"/>
              <w:rPr>
                <w:sz w:val="24"/>
                <w:szCs w:val="24"/>
                <w:lang w:val="kk-KZ"/>
              </w:rPr>
            </w:pPr>
            <w:r w:rsidRPr="009C6347">
              <w:rPr>
                <w:sz w:val="24"/>
                <w:szCs w:val="24"/>
                <w:lang w:val="kk-KZ"/>
              </w:rPr>
              <w:t xml:space="preserve">18 июля 2019 года </w:t>
            </w:r>
          </w:p>
        </w:tc>
        <w:tc>
          <w:tcPr>
            <w:tcW w:w="5386" w:type="dxa"/>
            <w:shd w:val="clear" w:color="auto" w:fill="auto"/>
          </w:tcPr>
          <w:p w:rsidR="00C30FD7" w:rsidRPr="009C6347" w:rsidRDefault="00210AE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Посудомоечные машины; Бытового типа (ГС 842211); Защита окружающей среды (ICS 13.020), Кухонное оборудование (ICS 97.040)</w:t>
            </w:r>
          </w:p>
        </w:tc>
        <w:tc>
          <w:tcPr>
            <w:tcW w:w="2268" w:type="dxa"/>
            <w:shd w:val="clear" w:color="auto" w:fill="auto"/>
          </w:tcPr>
          <w:p w:rsidR="00C30FD7" w:rsidRPr="009C6347" w:rsidRDefault="00C30FD7" w:rsidP="00345A2D">
            <w:pPr>
              <w:jc w:val="both"/>
              <w:rPr>
                <w:sz w:val="24"/>
                <w:szCs w:val="24"/>
                <w:lang w:val="kk-KZ"/>
              </w:rPr>
            </w:pPr>
          </w:p>
        </w:tc>
      </w:tr>
      <w:tr w:rsidR="00C30FD7" w:rsidRPr="009C6347" w:rsidTr="00345A2D">
        <w:trPr>
          <w:trHeight w:val="361"/>
        </w:trPr>
        <w:tc>
          <w:tcPr>
            <w:tcW w:w="710" w:type="dxa"/>
            <w:vMerge/>
            <w:shd w:val="clear" w:color="auto" w:fill="auto"/>
          </w:tcPr>
          <w:p w:rsidR="00C30FD7" w:rsidRPr="009C6347" w:rsidRDefault="00C30FD7" w:rsidP="00345A2D">
            <w:pPr>
              <w:numPr>
                <w:ilvl w:val="0"/>
                <w:numId w:val="6"/>
              </w:numPr>
              <w:ind w:left="0" w:firstLine="0"/>
              <w:jc w:val="both"/>
              <w:rPr>
                <w:sz w:val="24"/>
                <w:szCs w:val="24"/>
                <w:lang w:val="kk-KZ"/>
              </w:rPr>
            </w:pPr>
          </w:p>
        </w:tc>
        <w:tc>
          <w:tcPr>
            <w:tcW w:w="2268" w:type="dxa"/>
            <w:shd w:val="clear" w:color="auto" w:fill="auto"/>
          </w:tcPr>
          <w:p w:rsidR="00C30FD7" w:rsidRPr="009C6347" w:rsidRDefault="00C30FD7" w:rsidP="008B73A4">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C30FD7" w:rsidRPr="009C6347" w:rsidRDefault="00210AEF" w:rsidP="00210A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Министерство энергетики США (DOE) получило петицию от Института конкурентоспособных предприятий (CEI), чтобы определить новый класс продуктов в соответствии с Законом об энергетической политике и сохранении (EPCA) для бытовых посудомоечных машин. Новый класс продуктов будет охватывать посудомоечные машины с продолжительностью цикла менее одного часа от мытья до сушки. Министерство энергетики опубликовало это ходатайство и запрос комментариев в Федеральном реестре 24 апреля 2018 года. На основании своей оценки ходатайства и тщательного рассмотрения комментариев общественности Министерство образования США решило предоставить это ходатайство для нормотворчества и предложить класс продукта для посудомоечной машины с циклом менее одного часа. Министерство энергетики намерено рассмотреть соответствующие пределы использования энергии и воды для такого класса продуктов, если они будут приняты, в отдельном нормотворчестве.</w:t>
            </w:r>
          </w:p>
        </w:tc>
        <w:tc>
          <w:tcPr>
            <w:tcW w:w="2268" w:type="dxa"/>
            <w:shd w:val="clear" w:color="auto" w:fill="auto"/>
          </w:tcPr>
          <w:p w:rsidR="00C30FD7" w:rsidRPr="009C6347" w:rsidRDefault="00C30FD7" w:rsidP="00345A2D">
            <w:pPr>
              <w:jc w:val="both"/>
              <w:rPr>
                <w:sz w:val="24"/>
                <w:szCs w:val="24"/>
                <w:lang w:val="kk-KZ"/>
              </w:rPr>
            </w:pPr>
          </w:p>
        </w:tc>
      </w:tr>
      <w:tr w:rsidR="00210AEF" w:rsidRPr="009C6347" w:rsidTr="00345A2D">
        <w:trPr>
          <w:trHeight w:val="361"/>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2821BA" w:rsidRPr="009C6347" w:rsidRDefault="002821BA" w:rsidP="002821BA">
            <w:pPr>
              <w:jc w:val="both"/>
              <w:rPr>
                <w:b/>
                <w:sz w:val="24"/>
                <w:szCs w:val="24"/>
                <w:lang w:val="es-ES" w:eastAsia="en-US"/>
              </w:rPr>
            </w:pPr>
            <w:r w:rsidRPr="009C6347">
              <w:rPr>
                <w:b/>
                <w:sz w:val="24"/>
                <w:szCs w:val="24"/>
                <w:lang w:val="es-ES"/>
              </w:rPr>
              <w:t>G/TBT/N/USA/1437/Add.1</w:t>
            </w:r>
          </w:p>
          <w:p w:rsidR="00210AEF" w:rsidRPr="009C6347" w:rsidRDefault="00210AEF" w:rsidP="008B73A4">
            <w:pPr>
              <w:pBdr>
                <w:between w:val="single" w:sz="6" w:space="1" w:color="auto"/>
              </w:pBdr>
              <w:jc w:val="both"/>
              <w:rPr>
                <w:sz w:val="24"/>
                <w:szCs w:val="24"/>
                <w:lang w:val="es-ES"/>
              </w:rPr>
            </w:pPr>
          </w:p>
        </w:tc>
        <w:tc>
          <w:tcPr>
            <w:tcW w:w="5386" w:type="dxa"/>
            <w:shd w:val="clear" w:color="auto" w:fill="auto"/>
          </w:tcPr>
          <w:p w:rsidR="00210AEF" w:rsidRPr="009C6347" w:rsidRDefault="002821B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2821BA" w:rsidRPr="009C6347" w:rsidRDefault="002821B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18 июля 2019 года распространяется по просьбе делегации Соединенных Штатов Америки.</w:t>
            </w:r>
          </w:p>
          <w:p w:rsidR="002821BA" w:rsidRPr="009C6347" w:rsidRDefault="002821BA" w:rsidP="002821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Удаление стандартов США.</w:t>
            </w:r>
          </w:p>
          <w:p w:rsidR="002821BA" w:rsidRPr="009C6347" w:rsidRDefault="002821BA" w:rsidP="002821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Служба аграрного маркетинга, USDA</w:t>
            </w:r>
          </w:p>
          <w:p w:rsidR="002821BA" w:rsidRPr="009C6347" w:rsidRDefault="002821BA" w:rsidP="002821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Утверждение временного правила в качестве окончательного</w:t>
            </w:r>
          </w:p>
          <w:p w:rsidR="002821BA" w:rsidRPr="009C6347" w:rsidRDefault="002821BA" w:rsidP="002821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Министерство сельского хозяйства США (USDA) принимает, в качестве окончательного правила, без изменений, временное правило, которое исключило семь добровольных стандартов сорта США и один потребительский стандарт на свежие фрукты и овощи из Кодекса федеральных правил (CFR). Исключение позволит сэкономить ресурсы Службы сельскохозяйственного маркетинга (AMS), поскольку затраты на печать восьми стандартов ежегодно превышают выгоды от их дальнейшего включения в CFR.</w:t>
            </w:r>
          </w:p>
          <w:p w:rsidR="002821BA" w:rsidRPr="009C6347" w:rsidRDefault="002821BA" w:rsidP="002821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Действует с 16 июля 2019 года</w:t>
            </w:r>
          </w:p>
          <w:p w:rsidR="002821BA" w:rsidRPr="009C6347" w:rsidRDefault="00282645" w:rsidP="006412AA">
            <w:pPr>
              <w:spacing w:after="120"/>
              <w:rPr>
                <w:sz w:val="24"/>
                <w:szCs w:val="24"/>
              </w:rPr>
            </w:pPr>
            <w:hyperlink r:id="rId15" w:history="1">
              <w:r w:rsidR="002821BA" w:rsidRPr="009C6347">
                <w:rPr>
                  <w:rStyle w:val="a9"/>
                  <w:sz w:val="24"/>
                  <w:szCs w:val="24"/>
                  <w:lang w:val="kk-KZ"/>
                </w:rPr>
                <w:t>https://www.govinfo.gov/content/pkg/FR-2019-07-16/html/2019-15060.htm</w:t>
              </w:r>
            </w:hyperlink>
            <w:r w:rsidR="002821BA" w:rsidRPr="009C6347">
              <w:rPr>
                <w:sz w:val="24"/>
                <w:szCs w:val="24"/>
                <w:lang w:val="kk-KZ"/>
              </w:rPr>
              <w:t xml:space="preserve"> </w:t>
            </w:r>
            <w:hyperlink r:id="rId16" w:history="1">
              <w:r w:rsidR="002821BA" w:rsidRPr="009C6347">
                <w:rPr>
                  <w:rStyle w:val="a9"/>
                  <w:sz w:val="24"/>
                  <w:szCs w:val="24"/>
                  <w:lang w:val="kk-KZ"/>
                </w:rPr>
                <w:t>https://www.govinfo.gov/content/pkg/FR-2019-07-16/pdf/2019-15060.pdf</w:t>
              </w:r>
            </w:hyperlink>
            <w:r w:rsidR="002821BA" w:rsidRPr="009C6347">
              <w:rPr>
                <w:sz w:val="24"/>
                <w:szCs w:val="24"/>
                <w:lang w:val="kk-KZ"/>
              </w:rPr>
              <w:t xml:space="preserve"> </w:t>
            </w:r>
            <w:hyperlink r:id="rId17" w:history="1">
              <w:r w:rsidR="002821BA" w:rsidRPr="009C6347">
                <w:rPr>
                  <w:rStyle w:val="a9"/>
                  <w:sz w:val="24"/>
                  <w:szCs w:val="24"/>
                  <w:lang w:val="kk-KZ"/>
                </w:rPr>
                <w:t>https://members.wto.org/crnattachments/2019/TBT/USA/19_4006_00_e.pdf</w:t>
              </w:r>
            </w:hyperlink>
          </w:p>
        </w:tc>
        <w:tc>
          <w:tcPr>
            <w:tcW w:w="2268" w:type="dxa"/>
            <w:shd w:val="clear" w:color="auto" w:fill="auto"/>
          </w:tcPr>
          <w:p w:rsidR="00210AEF" w:rsidRPr="009C6347" w:rsidRDefault="00210AEF" w:rsidP="00345A2D">
            <w:pPr>
              <w:jc w:val="both"/>
              <w:rPr>
                <w:sz w:val="24"/>
                <w:szCs w:val="24"/>
                <w:lang w:val="kk-KZ"/>
              </w:rPr>
            </w:pPr>
          </w:p>
        </w:tc>
      </w:tr>
      <w:tr w:rsidR="002821BA" w:rsidRPr="009C6347" w:rsidTr="00345A2D">
        <w:trPr>
          <w:trHeight w:val="361"/>
        </w:trPr>
        <w:tc>
          <w:tcPr>
            <w:tcW w:w="710" w:type="dxa"/>
            <w:vMerge/>
            <w:shd w:val="clear" w:color="auto" w:fill="auto"/>
          </w:tcPr>
          <w:p w:rsidR="002821BA" w:rsidRPr="009C6347" w:rsidRDefault="002821BA" w:rsidP="00345A2D">
            <w:pPr>
              <w:numPr>
                <w:ilvl w:val="0"/>
                <w:numId w:val="6"/>
              </w:numPr>
              <w:ind w:left="0" w:firstLine="0"/>
              <w:jc w:val="both"/>
              <w:rPr>
                <w:sz w:val="24"/>
                <w:szCs w:val="24"/>
                <w:lang w:val="kk-KZ"/>
              </w:rPr>
            </w:pPr>
          </w:p>
        </w:tc>
        <w:tc>
          <w:tcPr>
            <w:tcW w:w="2268" w:type="dxa"/>
            <w:shd w:val="clear" w:color="auto" w:fill="auto"/>
          </w:tcPr>
          <w:p w:rsidR="002821BA" w:rsidRPr="009C6347" w:rsidRDefault="002821BA" w:rsidP="0053144B">
            <w:pPr>
              <w:pBdr>
                <w:between w:val="single" w:sz="6" w:space="1" w:color="auto"/>
              </w:pBdr>
              <w:jc w:val="both"/>
              <w:rPr>
                <w:sz w:val="24"/>
                <w:szCs w:val="24"/>
                <w:lang w:val="kk-KZ"/>
              </w:rPr>
            </w:pPr>
            <w:r w:rsidRPr="009C6347">
              <w:rPr>
                <w:sz w:val="24"/>
                <w:szCs w:val="24"/>
                <w:lang w:val="kk-KZ"/>
              </w:rPr>
              <w:t xml:space="preserve">18 июля 2019 года </w:t>
            </w:r>
          </w:p>
        </w:tc>
        <w:tc>
          <w:tcPr>
            <w:tcW w:w="5386" w:type="dxa"/>
            <w:shd w:val="clear" w:color="auto" w:fill="auto"/>
          </w:tcPr>
          <w:p w:rsidR="002821BA" w:rsidRPr="009C6347" w:rsidRDefault="002821B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21BA" w:rsidRPr="009C6347" w:rsidRDefault="002821BA" w:rsidP="00345A2D">
            <w:pPr>
              <w:jc w:val="both"/>
              <w:rPr>
                <w:sz w:val="24"/>
                <w:szCs w:val="24"/>
                <w:lang w:val="kk-KZ"/>
              </w:rPr>
            </w:pPr>
          </w:p>
        </w:tc>
      </w:tr>
      <w:tr w:rsidR="002821BA" w:rsidRPr="009C6347" w:rsidTr="00345A2D">
        <w:trPr>
          <w:trHeight w:val="361"/>
        </w:trPr>
        <w:tc>
          <w:tcPr>
            <w:tcW w:w="710" w:type="dxa"/>
            <w:vMerge/>
            <w:shd w:val="clear" w:color="auto" w:fill="auto"/>
          </w:tcPr>
          <w:p w:rsidR="002821BA" w:rsidRPr="009C6347" w:rsidRDefault="002821BA" w:rsidP="00345A2D">
            <w:pPr>
              <w:numPr>
                <w:ilvl w:val="0"/>
                <w:numId w:val="6"/>
              </w:numPr>
              <w:ind w:left="0" w:firstLine="0"/>
              <w:jc w:val="both"/>
              <w:rPr>
                <w:sz w:val="24"/>
                <w:szCs w:val="24"/>
                <w:lang w:val="kk-KZ"/>
              </w:rPr>
            </w:pPr>
          </w:p>
        </w:tc>
        <w:tc>
          <w:tcPr>
            <w:tcW w:w="2268" w:type="dxa"/>
            <w:shd w:val="clear" w:color="auto" w:fill="auto"/>
          </w:tcPr>
          <w:p w:rsidR="002821BA" w:rsidRPr="009C6347" w:rsidRDefault="002821BA" w:rsidP="0053144B">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2821BA" w:rsidRPr="009C6347" w:rsidRDefault="002821B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21BA" w:rsidRPr="009C6347" w:rsidRDefault="002821BA" w:rsidP="00345A2D">
            <w:pPr>
              <w:jc w:val="both"/>
              <w:rPr>
                <w:sz w:val="24"/>
                <w:szCs w:val="24"/>
                <w:lang w:val="kk-KZ"/>
              </w:rPr>
            </w:pPr>
          </w:p>
        </w:tc>
      </w:tr>
      <w:tr w:rsidR="00210AEF" w:rsidRPr="009C6347" w:rsidTr="00345A2D">
        <w:trPr>
          <w:trHeight w:val="361"/>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6412AA" w:rsidRPr="009C6347" w:rsidRDefault="006412AA" w:rsidP="006412AA">
            <w:pPr>
              <w:jc w:val="both"/>
              <w:rPr>
                <w:b/>
                <w:sz w:val="24"/>
                <w:szCs w:val="24"/>
                <w:lang w:val="en-GB" w:eastAsia="en-US"/>
              </w:rPr>
            </w:pPr>
            <w:r w:rsidRPr="009C6347">
              <w:rPr>
                <w:b/>
                <w:sz w:val="24"/>
                <w:szCs w:val="24"/>
              </w:rPr>
              <w:t>G/TBT/N/THA/551</w:t>
            </w:r>
          </w:p>
          <w:p w:rsidR="00210AEF" w:rsidRPr="009C6347" w:rsidRDefault="00210AEF" w:rsidP="008B73A4">
            <w:pPr>
              <w:pBdr>
                <w:between w:val="single" w:sz="6" w:space="1" w:color="auto"/>
              </w:pBdr>
              <w:jc w:val="both"/>
              <w:rPr>
                <w:sz w:val="24"/>
                <w:szCs w:val="24"/>
                <w:lang w:val="kk-KZ"/>
              </w:rPr>
            </w:pPr>
          </w:p>
        </w:tc>
        <w:tc>
          <w:tcPr>
            <w:tcW w:w="5386" w:type="dxa"/>
            <w:shd w:val="clear" w:color="auto" w:fill="auto"/>
          </w:tcPr>
          <w:p w:rsidR="00210AEF" w:rsidRPr="009C6347" w:rsidRDefault="006412A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тайского промышленного стандарта для непрерывного горячего погружения 55% холоднокатаной плоскоуглеродистой стали с алюминиевым / оцинкованным покрытием коммерческих, волочильных и конструкционных качеств (TIS 2228-2559 (2016) (20 страниц, на тайском языке)</w:t>
            </w:r>
          </w:p>
        </w:tc>
        <w:tc>
          <w:tcPr>
            <w:tcW w:w="2268" w:type="dxa"/>
            <w:shd w:val="clear" w:color="auto" w:fill="auto"/>
          </w:tcPr>
          <w:p w:rsidR="00210AEF" w:rsidRPr="009C6347" w:rsidRDefault="006412AA" w:rsidP="00345A2D">
            <w:pPr>
              <w:jc w:val="both"/>
              <w:rPr>
                <w:sz w:val="24"/>
                <w:szCs w:val="24"/>
                <w:lang w:val="kk-KZ"/>
              </w:rPr>
            </w:pPr>
            <w:r w:rsidRPr="009C6347">
              <w:rPr>
                <w:sz w:val="24"/>
                <w:szCs w:val="24"/>
                <w:lang w:val="kk-KZ"/>
              </w:rPr>
              <w:t>60 дней с момента уведомления</w:t>
            </w:r>
          </w:p>
        </w:tc>
      </w:tr>
      <w:tr w:rsidR="006412AA" w:rsidRPr="009C6347" w:rsidTr="00345A2D">
        <w:trPr>
          <w:trHeight w:val="361"/>
        </w:trPr>
        <w:tc>
          <w:tcPr>
            <w:tcW w:w="710" w:type="dxa"/>
            <w:vMerge/>
            <w:shd w:val="clear" w:color="auto" w:fill="auto"/>
          </w:tcPr>
          <w:p w:rsidR="006412AA" w:rsidRPr="009C6347" w:rsidRDefault="006412AA" w:rsidP="00345A2D">
            <w:pPr>
              <w:numPr>
                <w:ilvl w:val="0"/>
                <w:numId w:val="6"/>
              </w:numPr>
              <w:ind w:left="0" w:firstLine="0"/>
              <w:jc w:val="both"/>
              <w:rPr>
                <w:sz w:val="24"/>
                <w:szCs w:val="24"/>
                <w:lang w:val="kk-KZ"/>
              </w:rPr>
            </w:pPr>
          </w:p>
        </w:tc>
        <w:tc>
          <w:tcPr>
            <w:tcW w:w="2268" w:type="dxa"/>
            <w:shd w:val="clear" w:color="auto" w:fill="auto"/>
          </w:tcPr>
          <w:p w:rsidR="006412AA" w:rsidRPr="009C6347" w:rsidRDefault="006412AA" w:rsidP="0053144B">
            <w:pPr>
              <w:pBdr>
                <w:between w:val="single" w:sz="6" w:space="1" w:color="auto"/>
              </w:pBdr>
              <w:jc w:val="both"/>
              <w:rPr>
                <w:sz w:val="24"/>
                <w:szCs w:val="24"/>
                <w:lang w:val="kk-KZ"/>
              </w:rPr>
            </w:pPr>
            <w:r w:rsidRPr="009C6347">
              <w:rPr>
                <w:sz w:val="24"/>
                <w:szCs w:val="24"/>
                <w:lang w:val="kk-KZ"/>
              </w:rPr>
              <w:t xml:space="preserve">18 июля 2019 года </w:t>
            </w:r>
          </w:p>
        </w:tc>
        <w:tc>
          <w:tcPr>
            <w:tcW w:w="5386" w:type="dxa"/>
            <w:shd w:val="clear" w:color="auto" w:fill="auto"/>
          </w:tcPr>
          <w:p w:rsidR="006412AA" w:rsidRPr="009C6347" w:rsidRDefault="006412A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Товары из листовой стали и полуобработанные изделия </w:t>
            </w:r>
            <w:r w:rsidRPr="009C6347">
              <w:rPr>
                <w:sz w:val="24"/>
                <w:szCs w:val="24"/>
              </w:rPr>
              <w:t>(ICS 77.140.50)</w:t>
            </w:r>
          </w:p>
        </w:tc>
        <w:tc>
          <w:tcPr>
            <w:tcW w:w="2268" w:type="dxa"/>
            <w:shd w:val="clear" w:color="auto" w:fill="auto"/>
          </w:tcPr>
          <w:p w:rsidR="006412AA" w:rsidRPr="009C6347" w:rsidRDefault="006412AA" w:rsidP="00345A2D">
            <w:pPr>
              <w:jc w:val="both"/>
              <w:rPr>
                <w:sz w:val="24"/>
                <w:szCs w:val="24"/>
                <w:lang w:val="kk-KZ"/>
              </w:rPr>
            </w:pPr>
          </w:p>
        </w:tc>
      </w:tr>
      <w:tr w:rsidR="006412AA" w:rsidRPr="009C6347" w:rsidTr="00345A2D">
        <w:trPr>
          <w:trHeight w:val="361"/>
        </w:trPr>
        <w:tc>
          <w:tcPr>
            <w:tcW w:w="710" w:type="dxa"/>
            <w:vMerge/>
            <w:shd w:val="clear" w:color="auto" w:fill="auto"/>
          </w:tcPr>
          <w:p w:rsidR="006412AA" w:rsidRPr="009C6347" w:rsidRDefault="006412AA" w:rsidP="00345A2D">
            <w:pPr>
              <w:numPr>
                <w:ilvl w:val="0"/>
                <w:numId w:val="6"/>
              </w:numPr>
              <w:ind w:left="0" w:firstLine="0"/>
              <w:jc w:val="both"/>
              <w:rPr>
                <w:sz w:val="24"/>
                <w:szCs w:val="24"/>
                <w:lang w:val="kk-KZ"/>
              </w:rPr>
            </w:pPr>
          </w:p>
        </w:tc>
        <w:tc>
          <w:tcPr>
            <w:tcW w:w="2268" w:type="dxa"/>
            <w:shd w:val="clear" w:color="auto" w:fill="auto"/>
          </w:tcPr>
          <w:p w:rsidR="006412AA" w:rsidRPr="009C6347" w:rsidRDefault="006412AA" w:rsidP="0053144B">
            <w:pPr>
              <w:pBdr>
                <w:between w:val="single" w:sz="6" w:space="1" w:color="auto"/>
              </w:pBdr>
              <w:jc w:val="both"/>
              <w:rPr>
                <w:sz w:val="24"/>
                <w:szCs w:val="24"/>
                <w:lang w:val="kk-KZ"/>
              </w:rPr>
            </w:pPr>
            <w:r w:rsidRPr="009C6347">
              <w:rPr>
                <w:sz w:val="24"/>
                <w:szCs w:val="24"/>
                <w:lang w:val="kk-KZ"/>
              </w:rPr>
              <w:t xml:space="preserve">Тайланд </w:t>
            </w:r>
          </w:p>
        </w:tc>
        <w:tc>
          <w:tcPr>
            <w:tcW w:w="5386" w:type="dxa"/>
            <w:shd w:val="clear" w:color="auto" w:fill="auto"/>
          </w:tcPr>
          <w:p w:rsidR="006412AA" w:rsidRPr="009C6347" w:rsidRDefault="006412AA" w:rsidP="00641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Тайский институт промышленных стандартов (TISI) предложил проект обязательного Тайского промышленного стандарта для непрерывной горячей прокатки холоднокатаной плоскоуглеродистой стали с покрытием из алюминия / цинка 55% коммерческих, волочильных и конструкционных качеств (TIS 2228-2559 (2016),</w:t>
            </w:r>
          </w:p>
          <w:p w:rsidR="006412AA" w:rsidRPr="009C6347" w:rsidRDefault="006412AA" w:rsidP="00641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стандарт покрывает плоский лист из углеродистой стали 55% алюминия / цинка, покрытый непрерывным процессом горячего погружения с 50 - 60% алюминиевым покрытием </w:t>
            </w:r>
            <w:r w:rsidRPr="009C6347">
              <w:rPr>
                <w:sz w:val="24"/>
                <w:szCs w:val="24"/>
                <w:lang w:val="kk-KZ"/>
              </w:rPr>
              <w:lastRenderedPageBreak/>
              <w:t>по массе, толщиной до 4,0 мм и шириной 1 500 мм.</w:t>
            </w:r>
          </w:p>
          <w:p w:rsidR="006412AA" w:rsidRPr="009C6347" w:rsidRDefault="006412AA" w:rsidP="006412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Стандарт включает в себя область применения; Термины и определения; покрытие, обработка поверхности, виды и марки; допуск на размеры; химический состав; механические свойства; требования; маркировка и маркировка; выборка и критерии; и методы испытаний. </w:t>
            </w:r>
          </w:p>
        </w:tc>
        <w:tc>
          <w:tcPr>
            <w:tcW w:w="2268" w:type="dxa"/>
            <w:shd w:val="clear" w:color="auto" w:fill="auto"/>
          </w:tcPr>
          <w:p w:rsidR="006412AA" w:rsidRPr="009C6347" w:rsidRDefault="006412AA" w:rsidP="00345A2D">
            <w:pPr>
              <w:jc w:val="both"/>
              <w:rPr>
                <w:sz w:val="24"/>
                <w:szCs w:val="24"/>
                <w:lang w:val="kk-KZ"/>
              </w:rPr>
            </w:pPr>
          </w:p>
        </w:tc>
      </w:tr>
      <w:tr w:rsidR="00210AEF" w:rsidRPr="009C6347" w:rsidTr="00210AEF">
        <w:trPr>
          <w:trHeight w:val="449"/>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4911D8" w:rsidRPr="009C6347" w:rsidRDefault="004911D8" w:rsidP="004911D8">
            <w:pPr>
              <w:jc w:val="both"/>
              <w:rPr>
                <w:b/>
                <w:sz w:val="24"/>
                <w:szCs w:val="24"/>
                <w:lang w:val="en-GB" w:eastAsia="en-US"/>
              </w:rPr>
            </w:pPr>
            <w:r w:rsidRPr="009C6347">
              <w:rPr>
                <w:b/>
                <w:sz w:val="24"/>
                <w:szCs w:val="24"/>
              </w:rPr>
              <w:t>G/TBT/N/SGP/51</w:t>
            </w:r>
          </w:p>
          <w:p w:rsidR="00210AEF" w:rsidRPr="009C6347" w:rsidRDefault="00210AEF" w:rsidP="008B73A4">
            <w:pPr>
              <w:pBdr>
                <w:between w:val="single" w:sz="6" w:space="1" w:color="auto"/>
              </w:pBdr>
              <w:jc w:val="both"/>
              <w:rPr>
                <w:sz w:val="24"/>
                <w:szCs w:val="24"/>
                <w:lang w:val="kk-KZ"/>
              </w:rPr>
            </w:pPr>
          </w:p>
        </w:tc>
        <w:tc>
          <w:tcPr>
            <w:tcW w:w="5386" w:type="dxa"/>
            <w:shd w:val="clear" w:color="auto" w:fill="auto"/>
          </w:tcPr>
          <w:p w:rsidR="00210AEF" w:rsidRPr="009C6347" w:rsidRDefault="004911D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Обновленный код пожарной безопасности 2018 - уведомление будет опубликовано на веб-сайте SCDF (https://www.scdf.gov.sg/home/fire-safety/downloads/acts-codes-regulations) после его принятия.</w:t>
            </w:r>
          </w:p>
        </w:tc>
        <w:tc>
          <w:tcPr>
            <w:tcW w:w="2268" w:type="dxa"/>
            <w:shd w:val="clear" w:color="auto" w:fill="auto"/>
          </w:tcPr>
          <w:p w:rsidR="00210AEF" w:rsidRPr="009C6347" w:rsidRDefault="004911D8" w:rsidP="00345A2D">
            <w:pPr>
              <w:jc w:val="both"/>
              <w:rPr>
                <w:sz w:val="24"/>
                <w:szCs w:val="24"/>
                <w:lang w:val="kk-KZ"/>
              </w:rPr>
            </w:pPr>
            <w:r w:rsidRPr="009C6347">
              <w:rPr>
                <w:sz w:val="24"/>
                <w:szCs w:val="24"/>
                <w:lang w:val="kk-KZ"/>
              </w:rPr>
              <w:t xml:space="preserve">60 дней с момента уведомления </w:t>
            </w:r>
          </w:p>
        </w:tc>
      </w:tr>
      <w:tr w:rsidR="004911D8" w:rsidRPr="009C6347" w:rsidTr="00345A2D">
        <w:trPr>
          <w:trHeight w:val="361"/>
        </w:trPr>
        <w:tc>
          <w:tcPr>
            <w:tcW w:w="710" w:type="dxa"/>
            <w:vMerge/>
            <w:shd w:val="clear" w:color="auto" w:fill="auto"/>
          </w:tcPr>
          <w:p w:rsidR="004911D8" w:rsidRPr="009C6347" w:rsidRDefault="004911D8" w:rsidP="00345A2D">
            <w:pPr>
              <w:numPr>
                <w:ilvl w:val="0"/>
                <w:numId w:val="6"/>
              </w:numPr>
              <w:ind w:left="0" w:firstLine="0"/>
              <w:jc w:val="both"/>
              <w:rPr>
                <w:sz w:val="24"/>
                <w:szCs w:val="24"/>
                <w:lang w:val="kk-KZ"/>
              </w:rPr>
            </w:pPr>
          </w:p>
        </w:tc>
        <w:tc>
          <w:tcPr>
            <w:tcW w:w="2268" w:type="dxa"/>
            <w:shd w:val="clear" w:color="auto" w:fill="auto"/>
          </w:tcPr>
          <w:p w:rsidR="004911D8" w:rsidRPr="009C6347" w:rsidRDefault="004911D8" w:rsidP="0053144B">
            <w:pPr>
              <w:pBdr>
                <w:between w:val="single" w:sz="6" w:space="1" w:color="auto"/>
              </w:pBdr>
              <w:jc w:val="both"/>
              <w:rPr>
                <w:sz w:val="24"/>
                <w:szCs w:val="24"/>
                <w:lang w:val="kk-KZ"/>
              </w:rPr>
            </w:pPr>
            <w:r w:rsidRPr="009C6347">
              <w:rPr>
                <w:sz w:val="24"/>
                <w:szCs w:val="24"/>
                <w:lang w:val="kk-KZ"/>
              </w:rPr>
              <w:t xml:space="preserve">18 июля 2019 года </w:t>
            </w:r>
          </w:p>
        </w:tc>
        <w:tc>
          <w:tcPr>
            <w:tcW w:w="5386" w:type="dxa"/>
            <w:shd w:val="clear" w:color="auto" w:fill="auto"/>
          </w:tcPr>
          <w:p w:rsidR="004911D8" w:rsidRPr="009C6347" w:rsidRDefault="004911D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Композитная панель. Национальный тарифный курс: 39,25</w:t>
            </w:r>
          </w:p>
        </w:tc>
        <w:tc>
          <w:tcPr>
            <w:tcW w:w="2268" w:type="dxa"/>
            <w:shd w:val="clear" w:color="auto" w:fill="auto"/>
          </w:tcPr>
          <w:p w:rsidR="004911D8" w:rsidRPr="009C6347" w:rsidRDefault="004911D8" w:rsidP="00345A2D">
            <w:pPr>
              <w:jc w:val="both"/>
              <w:rPr>
                <w:sz w:val="24"/>
                <w:szCs w:val="24"/>
                <w:lang w:val="kk-KZ"/>
              </w:rPr>
            </w:pPr>
          </w:p>
        </w:tc>
      </w:tr>
      <w:tr w:rsidR="004911D8" w:rsidRPr="009C6347" w:rsidTr="00345A2D">
        <w:trPr>
          <w:trHeight w:val="361"/>
        </w:trPr>
        <w:tc>
          <w:tcPr>
            <w:tcW w:w="710" w:type="dxa"/>
            <w:vMerge/>
            <w:shd w:val="clear" w:color="auto" w:fill="auto"/>
          </w:tcPr>
          <w:p w:rsidR="004911D8" w:rsidRPr="009C6347" w:rsidRDefault="004911D8" w:rsidP="00345A2D">
            <w:pPr>
              <w:numPr>
                <w:ilvl w:val="0"/>
                <w:numId w:val="6"/>
              </w:numPr>
              <w:ind w:left="0" w:firstLine="0"/>
              <w:jc w:val="both"/>
              <w:rPr>
                <w:sz w:val="24"/>
                <w:szCs w:val="24"/>
                <w:lang w:val="kk-KZ"/>
              </w:rPr>
            </w:pPr>
          </w:p>
        </w:tc>
        <w:tc>
          <w:tcPr>
            <w:tcW w:w="2268" w:type="dxa"/>
            <w:shd w:val="clear" w:color="auto" w:fill="auto"/>
          </w:tcPr>
          <w:p w:rsidR="004911D8" w:rsidRPr="009C6347" w:rsidRDefault="004911D8" w:rsidP="0053144B">
            <w:pPr>
              <w:pBdr>
                <w:between w:val="single" w:sz="6" w:space="1" w:color="auto"/>
              </w:pBdr>
              <w:jc w:val="both"/>
              <w:rPr>
                <w:sz w:val="24"/>
                <w:szCs w:val="24"/>
                <w:lang w:val="kk-KZ"/>
              </w:rPr>
            </w:pPr>
            <w:r w:rsidRPr="009C6347">
              <w:rPr>
                <w:sz w:val="24"/>
                <w:szCs w:val="24"/>
                <w:lang w:val="kk-KZ"/>
              </w:rPr>
              <w:t xml:space="preserve">Сингапур </w:t>
            </w:r>
          </w:p>
        </w:tc>
        <w:tc>
          <w:tcPr>
            <w:tcW w:w="5386" w:type="dxa"/>
            <w:shd w:val="clear" w:color="auto" w:fill="auto"/>
          </w:tcPr>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Силы гражданской обороны Сингапура (SCDF) регулируют продукты и материалы по пожарной безопасности с помощью своей Схемы перечня продуктов (PLS), которая является режимом сертификации третьей стороны на основе ISO / IEC 17067. Компании, которые хотят поставлять такие продукты в Сингапуре, обязаны сертифицировать свою продукцию путем получения сертификата соответствия (CoC) от органов по сертификации (CB), которые аккредитованы Сингапурским советом по аккредитации (SAC). Эти регулируемые продукты подлежат режиму наблюдения, который может включать ежегодные инспекции заводов и / или ежегодные контрольные испытания. Цель состоит в том, чтобы обеспечить безопасность населения, подвергая изделия и материалы с высоким уровнем риска стандартам и испытаниям, чтобы гарантировать их противопожарную эффективность.</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SCDF представит следующие усовершенствования режима сертификации композитных панелей:</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Усовершенствовать существующую схему сертификации и ввести новые требования по отбору пробных образцов на каждом объекте проекта:</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Композитные панели, используемые в качестве облицовки, в настоящее время подвергаются схеме сертификации типа 2. Схема сертификации типа 2 влечет за собой первоначальную сертификацию продукта с последующим ежегодным контрольным испытанием. Не хватает других видов деятельности, таких как производственный контроль и аудит систем управления. Схема сертификации будет усовершенствована до Схемы сертификации Типа </w:t>
            </w:r>
            <w:r w:rsidRPr="009C6347">
              <w:rPr>
                <w:sz w:val="24"/>
                <w:szCs w:val="24"/>
                <w:lang w:val="kk-KZ"/>
              </w:rPr>
              <w:lastRenderedPageBreak/>
              <w:t>5 в соответствии со стандартом ISO / IEC 17067 с дополнительным требованием отбора проб с каждого участка проекта для испытаний.</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Требование о критической информации на композитные панели:</w:t>
            </w:r>
          </w:p>
          <w:p w:rsidR="004911D8"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Критическая информация о продукте должна быть напечатана на защитной пленке и постоянно нанесена на композитную панель для отслеживания. Это будет сделано требованием для владельцев CoC.</w:t>
            </w:r>
          </w:p>
        </w:tc>
        <w:tc>
          <w:tcPr>
            <w:tcW w:w="2268" w:type="dxa"/>
            <w:shd w:val="clear" w:color="auto" w:fill="auto"/>
          </w:tcPr>
          <w:p w:rsidR="004911D8" w:rsidRPr="009C6347" w:rsidRDefault="004911D8" w:rsidP="00345A2D">
            <w:pPr>
              <w:jc w:val="both"/>
              <w:rPr>
                <w:sz w:val="24"/>
                <w:szCs w:val="24"/>
                <w:lang w:val="kk-KZ"/>
              </w:rPr>
            </w:pPr>
          </w:p>
        </w:tc>
      </w:tr>
      <w:tr w:rsidR="00210AEF" w:rsidRPr="00D03B6E" w:rsidTr="00345A2D">
        <w:trPr>
          <w:trHeight w:val="361"/>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CC41C4" w:rsidRPr="009C6347" w:rsidRDefault="00CC41C4" w:rsidP="00CC41C4">
            <w:pPr>
              <w:jc w:val="both"/>
              <w:rPr>
                <w:b/>
                <w:sz w:val="24"/>
                <w:szCs w:val="24"/>
                <w:lang w:val="es-ES" w:eastAsia="en-US"/>
              </w:rPr>
            </w:pPr>
            <w:r w:rsidRPr="009C6347">
              <w:rPr>
                <w:b/>
                <w:sz w:val="24"/>
                <w:szCs w:val="24"/>
                <w:lang w:val="es-ES"/>
              </w:rPr>
              <w:t>G/TBT/N/USA/304/Add.1</w:t>
            </w:r>
          </w:p>
          <w:p w:rsidR="00210AEF" w:rsidRPr="009C6347" w:rsidRDefault="00210AEF" w:rsidP="008B73A4">
            <w:pPr>
              <w:pBdr>
                <w:between w:val="single" w:sz="6" w:space="1" w:color="auto"/>
              </w:pBdr>
              <w:jc w:val="both"/>
              <w:rPr>
                <w:sz w:val="24"/>
                <w:szCs w:val="24"/>
                <w:lang w:val="es-ES"/>
              </w:rPr>
            </w:pPr>
          </w:p>
        </w:tc>
        <w:tc>
          <w:tcPr>
            <w:tcW w:w="5386" w:type="dxa"/>
            <w:shd w:val="clear" w:color="auto" w:fill="auto"/>
          </w:tcPr>
          <w:p w:rsidR="00210AEF" w:rsidRPr="009C6347" w:rsidRDefault="00CC41C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CC41C4" w:rsidRPr="009C6347" w:rsidRDefault="00CC41C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19 июля 2019 года распространяется по просьбе делегации Соединенных Штатов Америки.</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Автоматическое наблюдение - рассылка (ADS-B) Требования к производительности для поддержки службы управления воздушным движением (ATC)</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Федеральное авиационное управление (ФАУ), ТО</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Окончательное правило</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РЕЗЮМЕ: Это последнее правило вносит поправки в правила FAA, добавляя требования к оборудованию и стандарты производительности для системы автоматического наблюдения - радиовещания (ADS-B), которая выдает авионику на воздушных судах, выполняющих полеты в классах A, B и C, а также в некоторых других указанных классах воздушное пространство в рамках Национальной системы воздушного пространства США (NAS). </w:t>
            </w:r>
            <w:r w:rsidRPr="009C6347">
              <w:rPr>
                <w:b/>
                <w:sz w:val="24"/>
                <w:szCs w:val="24"/>
                <w:lang w:val="kk-KZ"/>
              </w:rPr>
              <w:t>ADS-B Out</w:t>
            </w:r>
            <w:r w:rsidRPr="009C6347">
              <w:rPr>
                <w:sz w:val="24"/>
                <w:szCs w:val="24"/>
                <w:lang w:val="kk-KZ"/>
              </w:rPr>
              <w:t xml:space="preserve"> передает информацию о воздушном судне через бортовой передатчик на наземный приемник. Использование </w:t>
            </w:r>
            <w:r w:rsidRPr="009C6347">
              <w:rPr>
                <w:b/>
                <w:sz w:val="24"/>
                <w:szCs w:val="24"/>
                <w:lang w:val="kk-KZ"/>
              </w:rPr>
              <w:t>ADS-B Out</w:t>
            </w:r>
            <w:r w:rsidRPr="009C6347">
              <w:rPr>
                <w:sz w:val="24"/>
                <w:szCs w:val="24"/>
                <w:lang w:val="kk-KZ"/>
              </w:rPr>
              <w:t xml:space="preserve"> переведет управление воздушным движением из радиолокационной системы в спутниковую систему определения местоположения воздушного судна. Это действие облегчает использование </w:t>
            </w:r>
            <w:r w:rsidRPr="009C6347">
              <w:rPr>
                <w:b/>
                <w:sz w:val="24"/>
                <w:szCs w:val="24"/>
                <w:lang w:val="kk-KZ"/>
              </w:rPr>
              <w:t>ADS-B</w:t>
            </w:r>
            <w:r w:rsidRPr="009C6347">
              <w:rPr>
                <w:sz w:val="24"/>
                <w:szCs w:val="24"/>
                <w:lang w:val="kk-KZ"/>
              </w:rPr>
              <w:t xml:space="preserve"> для наблюдения за воздушными судами авиадиспетчерами FAA и Министерства обороны США (DOD) для безопасного и эффективного размещения воздушных судов и ожидаемого увеличения спроса на воздушные перевозки. Это правило также предоставляет эксплуатантам воздушных судов платформу для дополнительных полетных приложений и услуг.</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ДАТЫ: Это окончательное правило вступает в силу 11 августа 2010 года. Датой соблюдения этого окончательного правила является 1 января 2020 года. Затрагиваемые стороны, однако, не обязаны соблюдать требование о сборе информации, изложенное в гл. 91.225 до тех пор, </w:t>
            </w:r>
            <w:r w:rsidRPr="009C6347">
              <w:rPr>
                <w:sz w:val="24"/>
                <w:szCs w:val="24"/>
                <w:lang w:val="kk-KZ"/>
              </w:rPr>
              <w:lastRenderedPageBreak/>
              <w:t>пока FAA не опубликует в Федеральном реестре контрольный номер, присвоенный Управлением по бюджету (OMB) для этого требования о сборе информации.</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Публикация контрольного номера уведомляет общественность о том, что OMB утвердил это требование о сборе информации в соответствии с Законом о сокращении объема бумажной работы 1995 года. Включение путем ссылки на некоторые публикации, перечисленные в правиле, утверждается директором Федерального реестра с 11 августа 2010 года.</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https://www.govinfo.gov/content/pkg/FR-2010-05-28/html/2010-12645.htm</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https://www.govinfo.gov/content/pkg/FR-2010-05-28/pdf/2010-12645.pdf</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СООТВЕТСТВУЮЩИЕ ДОКУМЕНТЫ:</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Уведомление - Деятельность Агентства по сбору информации: Запросы на комментарии; Разрешение на возобновление сбора информации: автоматическая система бонусов для зависимого наблюдения-вещания (ADS-B), опубликована 17 июня 2019 года:</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https://www.govinfo.gov/content/pkg/FR-2019-06-17/html/2019-12685.htm</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https://www.govinfo.gov/content/pkg/FR-2019-06-17/pdf/2019-12685.pdf</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Заявление о политике в отношении требований к эксплуатационным характеристикам для эксплуатантов воздушных судов, которые оснащены автоматической радиовещательной передачей (ADS-B), опубликовано 3 июля 2019 года:</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https://www.govinfo.gov/content/pkg/FR-2019-07-03/html/2019-14127.htm</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https://www.govinfo.gov/content/pkg/FR-2019-07-03/pdf/2019-14127.pdf</w:t>
            </w:r>
          </w:p>
          <w:p w:rsidR="00CC41C4" w:rsidRPr="009C6347" w:rsidRDefault="00CC41C4" w:rsidP="00CC41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https://members.wto.org/crnattachments/2019/TBT/USA/19_4026_00_e.pdf</w:t>
            </w:r>
          </w:p>
        </w:tc>
        <w:tc>
          <w:tcPr>
            <w:tcW w:w="2268" w:type="dxa"/>
            <w:shd w:val="clear" w:color="auto" w:fill="auto"/>
          </w:tcPr>
          <w:p w:rsidR="00210AEF" w:rsidRPr="009C6347" w:rsidRDefault="00210AEF" w:rsidP="00345A2D">
            <w:pPr>
              <w:jc w:val="both"/>
              <w:rPr>
                <w:sz w:val="24"/>
                <w:szCs w:val="24"/>
                <w:lang w:val="kk-KZ"/>
              </w:rPr>
            </w:pPr>
          </w:p>
        </w:tc>
      </w:tr>
      <w:tr w:rsidR="00CC41C4" w:rsidRPr="009C6347" w:rsidTr="00345A2D">
        <w:trPr>
          <w:trHeight w:val="361"/>
        </w:trPr>
        <w:tc>
          <w:tcPr>
            <w:tcW w:w="710" w:type="dxa"/>
            <w:vMerge/>
            <w:shd w:val="clear" w:color="auto" w:fill="auto"/>
          </w:tcPr>
          <w:p w:rsidR="00CC41C4" w:rsidRPr="009C6347" w:rsidRDefault="00CC41C4" w:rsidP="00345A2D">
            <w:pPr>
              <w:numPr>
                <w:ilvl w:val="0"/>
                <w:numId w:val="6"/>
              </w:numPr>
              <w:ind w:left="0" w:firstLine="0"/>
              <w:jc w:val="both"/>
              <w:rPr>
                <w:sz w:val="24"/>
                <w:szCs w:val="24"/>
                <w:lang w:val="kk-KZ"/>
              </w:rPr>
            </w:pPr>
          </w:p>
        </w:tc>
        <w:tc>
          <w:tcPr>
            <w:tcW w:w="2268" w:type="dxa"/>
            <w:shd w:val="clear" w:color="auto" w:fill="auto"/>
          </w:tcPr>
          <w:p w:rsidR="00CC41C4" w:rsidRPr="009C6347" w:rsidRDefault="00CC41C4" w:rsidP="0053144B">
            <w:pPr>
              <w:pBdr>
                <w:between w:val="single" w:sz="6" w:space="1" w:color="auto"/>
              </w:pBdr>
              <w:jc w:val="both"/>
              <w:rPr>
                <w:sz w:val="24"/>
                <w:szCs w:val="24"/>
                <w:lang w:val="kk-KZ"/>
              </w:rPr>
            </w:pPr>
            <w:r w:rsidRPr="009C6347">
              <w:rPr>
                <w:sz w:val="24"/>
                <w:szCs w:val="24"/>
                <w:lang w:val="kk-KZ"/>
              </w:rPr>
              <w:t xml:space="preserve">19 июля 2019 года </w:t>
            </w:r>
          </w:p>
        </w:tc>
        <w:tc>
          <w:tcPr>
            <w:tcW w:w="5386" w:type="dxa"/>
            <w:shd w:val="clear" w:color="auto" w:fill="auto"/>
          </w:tcPr>
          <w:p w:rsidR="00CC41C4" w:rsidRPr="009C6347" w:rsidRDefault="00CC41C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C41C4" w:rsidRPr="009C6347" w:rsidRDefault="00CC41C4" w:rsidP="00345A2D">
            <w:pPr>
              <w:jc w:val="both"/>
              <w:rPr>
                <w:sz w:val="24"/>
                <w:szCs w:val="24"/>
                <w:lang w:val="kk-KZ"/>
              </w:rPr>
            </w:pPr>
          </w:p>
        </w:tc>
      </w:tr>
      <w:tr w:rsidR="00CC41C4" w:rsidRPr="009C6347" w:rsidTr="00CC41C4">
        <w:trPr>
          <w:trHeight w:val="109"/>
        </w:trPr>
        <w:tc>
          <w:tcPr>
            <w:tcW w:w="710" w:type="dxa"/>
            <w:vMerge/>
            <w:shd w:val="clear" w:color="auto" w:fill="auto"/>
          </w:tcPr>
          <w:p w:rsidR="00CC41C4" w:rsidRPr="009C6347" w:rsidRDefault="00CC41C4" w:rsidP="00345A2D">
            <w:pPr>
              <w:numPr>
                <w:ilvl w:val="0"/>
                <w:numId w:val="6"/>
              </w:numPr>
              <w:ind w:left="0" w:firstLine="0"/>
              <w:jc w:val="both"/>
              <w:rPr>
                <w:sz w:val="24"/>
                <w:szCs w:val="24"/>
                <w:lang w:val="kk-KZ"/>
              </w:rPr>
            </w:pPr>
          </w:p>
        </w:tc>
        <w:tc>
          <w:tcPr>
            <w:tcW w:w="2268" w:type="dxa"/>
            <w:shd w:val="clear" w:color="auto" w:fill="auto"/>
          </w:tcPr>
          <w:p w:rsidR="00CC41C4" w:rsidRPr="009C6347" w:rsidRDefault="00CC41C4" w:rsidP="0053144B">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CC41C4" w:rsidRPr="009C6347" w:rsidRDefault="00CC41C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C41C4" w:rsidRPr="009C6347" w:rsidRDefault="00CC41C4" w:rsidP="00345A2D">
            <w:pPr>
              <w:jc w:val="both"/>
              <w:rPr>
                <w:sz w:val="24"/>
                <w:szCs w:val="24"/>
                <w:lang w:val="kk-KZ"/>
              </w:rPr>
            </w:pPr>
          </w:p>
        </w:tc>
      </w:tr>
      <w:tr w:rsidR="00210AEF" w:rsidRPr="009C6347" w:rsidTr="00345A2D">
        <w:trPr>
          <w:trHeight w:val="361"/>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892F63" w:rsidRPr="009C6347" w:rsidRDefault="00892F63" w:rsidP="00892F63">
            <w:pPr>
              <w:jc w:val="both"/>
              <w:rPr>
                <w:b/>
                <w:sz w:val="24"/>
                <w:szCs w:val="24"/>
                <w:lang w:val="en-GB" w:eastAsia="en-US"/>
              </w:rPr>
            </w:pPr>
            <w:r w:rsidRPr="009C6347">
              <w:rPr>
                <w:b/>
                <w:sz w:val="24"/>
                <w:szCs w:val="24"/>
              </w:rPr>
              <w:t>G/TBT/N/USA/1507</w:t>
            </w:r>
          </w:p>
          <w:p w:rsidR="00210AEF" w:rsidRPr="009C6347" w:rsidRDefault="00210AEF" w:rsidP="008B73A4">
            <w:pPr>
              <w:pBdr>
                <w:between w:val="single" w:sz="6" w:space="1" w:color="auto"/>
              </w:pBdr>
              <w:jc w:val="both"/>
              <w:rPr>
                <w:sz w:val="24"/>
                <w:szCs w:val="24"/>
                <w:lang w:val="kk-KZ"/>
              </w:rPr>
            </w:pPr>
          </w:p>
        </w:tc>
        <w:tc>
          <w:tcPr>
            <w:tcW w:w="5386" w:type="dxa"/>
            <w:shd w:val="clear" w:color="auto" w:fill="auto"/>
          </w:tcPr>
          <w:p w:rsidR="00210AEF" w:rsidRPr="009C6347" w:rsidRDefault="00892F63"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автоматического наблюдения (ADS-B) Out, требования к оборудованию и использованию (8 страниц, на английском языке)</w:t>
            </w:r>
          </w:p>
        </w:tc>
        <w:tc>
          <w:tcPr>
            <w:tcW w:w="2268" w:type="dxa"/>
            <w:shd w:val="clear" w:color="auto" w:fill="auto"/>
          </w:tcPr>
          <w:p w:rsidR="00210AEF" w:rsidRPr="009C6347" w:rsidRDefault="00892F63" w:rsidP="00345A2D">
            <w:pPr>
              <w:jc w:val="both"/>
              <w:rPr>
                <w:sz w:val="24"/>
                <w:szCs w:val="24"/>
                <w:lang w:val="kk-KZ"/>
              </w:rPr>
            </w:pPr>
            <w:r w:rsidRPr="009C6347">
              <w:rPr>
                <w:sz w:val="24"/>
                <w:szCs w:val="24"/>
                <w:lang w:val="kk-KZ"/>
              </w:rPr>
              <w:t>60 дней с момента уведомления</w:t>
            </w:r>
          </w:p>
        </w:tc>
      </w:tr>
      <w:tr w:rsidR="00892F63" w:rsidRPr="009C6347" w:rsidTr="00345A2D">
        <w:trPr>
          <w:trHeight w:val="361"/>
        </w:trPr>
        <w:tc>
          <w:tcPr>
            <w:tcW w:w="710" w:type="dxa"/>
            <w:vMerge/>
            <w:shd w:val="clear" w:color="auto" w:fill="auto"/>
          </w:tcPr>
          <w:p w:rsidR="00892F63" w:rsidRPr="009C6347" w:rsidRDefault="00892F63" w:rsidP="00345A2D">
            <w:pPr>
              <w:numPr>
                <w:ilvl w:val="0"/>
                <w:numId w:val="6"/>
              </w:numPr>
              <w:ind w:left="0" w:firstLine="0"/>
              <w:jc w:val="both"/>
              <w:rPr>
                <w:sz w:val="24"/>
                <w:szCs w:val="24"/>
                <w:lang w:val="kk-KZ"/>
              </w:rPr>
            </w:pPr>
          </w:p>
        </w:tc>
        <w:tc>
          <w:tcPr>
            <w:tcW w:w="2268" w:type="dxa"/>
            <w:shd w:val="clear" w:color="auto" w:fill="auto"/>
          </w:tcPr>
          <w:p w:rsidR="00892F63" w:rsidRPr="009C6347" w:rsidRDefault="00892F63" w:rsidP="0053144B">
            <w:pPr>
              <w:pBdr>
                <w:between w:val="single" w:sz="6" w:space="1" w:color="auto"/>
              </w:pBdr>
              <w:jc w:val="both"/>
              <w:rPr>
                <w:sz w:val="24"/>
                <w:szCs w:val="24"/>
                <w:lang w:val="kk-KZ"/>
              </w:rPr>
            </w:pPr>
            <w:r w:rsidRPr="009C6347">
              <w:rPr>
                <w:sz w:val="24"/>
                <w:szCs w:val="24"/>
                <w:lang w:val="kk-KZ"/>
              </w:rPr>
              <w:t xml:space="preserve">19 июля 2019 года </w:t>
            </w:r>
          </w:p>
        </w:tc>
        <w:tc>
          <w:tcPr>
            <w:tcW w:w="5386" w:type="dxa"/>
            <w:shd w:val="clear" w:color="auto" w:fill="auto"/>
          </w:tcPr>
          <w:p w:rsidR="00892F63" w:rsidRPr="009C6347" w:rsidRDefault="00892F63"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Оборудование для автоматического наблюдения-вещания (ADS-B); Радиосвязь (ICS 33.060), Мобильные службы (ICS 33.070), Бортовое оборудование и приборы (ICS 49.090)</w:t>
            </w:r>
          </w:p>
        </w:tc>
        <w:tc>
          <w:tcPr>
            <w:tcW w:w="2268" w:type="dxa"/>
            <w:shd w:val="clear" w:color="auto" w:fill="auto"/>
          </w:tcPr>
          <w:p w:rsidR="00892F63" w:rsidRPr="009C6347" w:rsidRDefault="00892F63" w:rsidP="00345A2D">
            <w:pPr>
              <w:jc w:val="both"/>
              <w:rPr>
                <w:sz w:val="24"/>
                <w:szCs w:val="24"/>
                <w:lang w:val="kk-KZ"/>
              </w:rPr>
            </w:pPr>
          </w:p>
        </w:tc>
      </w:tr>
      <w:tr w:rsidR="00892F63" w:rsidRPr="009C6347" w:rsidTr="00345A2D">
        <w:trPr>
          <w:trHeight w:val="361"/>
        </w:trPr>
        <w:tc>
          <w:tcPr>
            <w:tcW w:w="710" w:type="dxa"/>
            <w:vMerge/>
            <w:shd w:val="clear" w:color="auto" w:fill="auto"/>
          </w:tcPr>
          <w:p w:rsidR="00892F63" w:rsidRPr="009C6347" w:rsidRDefault="00892F63" w:rsidP="00345A2D">
            <w:pPr>
              <w:numPr>
                <w:ilvl w:val="0"/>
                <w:numId w:val="6"/>
              </w:numPr>
              <w:ind w:left="0" w:firstLine="0"/>
              <w:jc w:val="both"/>
              <w:rPr>
                <w:sz w:val="24"/>
                <w:szCs w:val="24"/>
                <w:lang w:val="kk-KZ"/>
              </w:rPr>
            </w:pPr>
          </w:p>
        </w:tc>
        <w:tc>
          <w:tcPr>
            <w:tcW w:w="2268" w:type="dxa"/>
            <w:shd w:val="clear" w:color="auto" w:fill="auto"/>
          </w:tcPr>
          <w:p w:rsidR="00892F63" w:rsidRPr="009C6347" w:rsidRDefault="00892F63" w:rsidP="0053144B">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892F63" w:rsidRPr="009C6347" w:rsidRDefault="00892F63" w:rsidP="00892F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 временное окончательное правило изменяет требование о том, что все воздушные суда, оборудованные автоматической широковещательной рассылкой (ADS-B Out), </w:t>
            </w:r>
            <w:r w:rsidRPr="009C6347">
              <w:rPr>
                <w:sz w:val="24"/>
                <w:szCs w:val="24"/>
                <w:lang w:val="kk-KZ"/>
              </w:rPr>
              <w:lastRenderedPageBreak/>
              <w:t>должны вести передачу постоянно. Это нормирование обеспечивает исключение из требований ADS-B, устраняя требование передачи для чувствительных операций, проводимых федеральными, государственными и местными органами власти в вопросах национальной обороны, национальной безопасности, разведки и правоохранительных органов. Изменения оказывают помощь тем федеральным, штатным и местным правительственным учреждениям, которые эксплуатируют самолеты, оборудованные ADS-B Out, но нуждаются в способности прекратить передачу сигнала при проведении миссий национальной обороны, национальной безопасности, разведки и правоохранительных органов, которые могут быть скомпрометированы. Это нормотворчество также позволяет FAA исключать использование определенного ретранслятора или передачу ADS-B Out определенным воздушным судном, что может поставить под угрозу функции управления воздушным движением (УВД).</w:t>
            </w:r>
          </w:p>
        </w:tc>
        <w:tc>
          <w:tcPr>
            <w:tcW w:w="2268" w:type="dxa"/>
            <w:shd w:val="clear" w:color="auto" w:fill="auto"/>
          </w:tcPr>
          <w:p w:rsidR="00892F63" w:rsidRPr="009C6347" w:rsidRDefault="00892F63" w:rsidP="00345A2D">
            <w:pPr>
              <w:jc w:val="both"/>
              <w:rPr>
                <w:sz w:val="24"/>
                <w:szCs w:val="24"/>
                <w:lang w:val="kk-KZ"/>
              </w:rPr>
            </w:pPr>
          </w:p>
        </w:tc>
      </w:tr>
      <w:tr w:rsidR="00210AEF" w:rsidRPr="009C6347" w:rsidTr="00345A2D">
        <w:trPr>
          <w:trHeight w:val="361"/>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892F63" w:rsidRPr="009C6347" w:rsidRDefault="00892F63" w:rsidP="00892F63">
            <w:pPr>
              <w:jc w:val="both"/>
              <w:rPr>
                <w:b/>
                <w:sz w:val="24"/>
                <w:szCs w:val="24"/>
                <w:lang w:val="en-GB" w:eastAsia="en-US"/>
              </w:rPr>
            </w:pPr>
            <w:r w:rsidRPr="009C6347">
              <w:rPr>
                <w:b/>
                <w:sz w:val="24"/>
                <w:szCs w:val="24"/>
              </w:rPr>
              <w:t>G/TBT/N/USA/1506</w:t>
            </w:r>
          </w:p>
          <w:p w:rsidR="00210AEF" w:rsidRPr="009C6347" w:rsidRDefault="00210AEF" w:rsidP="008B73A4">
            <w:pPr>
              <w:pBdr>
                <w:between w:val="single" w:sz="6" w:space="1" w:color="auto"/>
              </w:pBdr>
              <w:jc w:val="both"/>
              <w:rPr>
                <w:sz w:val="24"/>
                <w:szCs w:val="24"/>
                <w:lang w:val="kk-KZ"/>
              </w:rPr>
            </w:pPr>
          </w:p>
        </w:tc>
        <w:tc>
          <w:tcPr>
            <w:tcW w:w="5386" w:type="dxa"/>
            <w:shd w:val="clear" w:color="auto" w:fill="auto"/>
          </w:tcPr>
          <w:p w:rsidR="00210AEF" w:rsidRPr="009C6347" w:rsidRDefault="00E703C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Повышение безопасности полетов (18 страниц, на английском языке)</w:t>
            </w:r>
          </w:p>
        </w:tc>
        <w:tc>
          <w:tcPr>
            <w:tcW w:w="2268" w:type="dxa"/>
            <w:shd w:val="clear" w:color="auto" w:fill="auto"/>
          </w:tcPr>
          <w:p w:rsidR="00210AEF" w:rsidRPr="009C6347" w:rsidRDefault="00E703C6" w:rsidP="00345A2D">
            <w:pPr>
              <w:jc w:val="both"/>
              <w:rPr>
                <w:sz w:val="24"/>
                <w:szCs w:val="24"/>
                <w:lang w:val="kk-KZ"/>
              </w:rPr>
            </w:pPr>
            <w:r w:rsidRPr="009C6347">
              <w:rPr>
                <w:sz w:val="24"/>
                <w:szCs w:val="24"/>
                <w:lang w:val="kk-KZ"/>
              </w:rPr>
              <w:t xml:space="preserve">3 сентября 2019 года </w:t>
            </w:r>
          </w:p>
        </w:tc>
      </w:tr>
      <w:tr w:rsidR="00892F63" w:rsidRPr="009C6347" w:rsidTr="00345A2D">
        <w:trPr>
          <w:trHeight w:val="361"/>
        </w:trPr>
        <w:tc>
          <w:tcPr>
            <w:tcW w:w="710" w:type="dxa"/>
            <w:vMerge/>
            <w:shd w:val="clear" w:color="auto" w:fill="auto"/>
          </w:tcPr>
          <w:p w:rsidR="00892F63" w:rsidRPr="009C6347" w:rsidRDefault="00892F63" w:rsidP="00345A2D">
            <w:pPr>
              <w:numPr>
                <w:ilvl w:val="0"/>
                <w:numId w:val="6"/>
              </w:numPr>
              <w:ind w:left="0" w:firstLine="0"/>
              <w:jc w:val="both"/>
              <w:rPr>
                <w:sz w:val="24"/>
                <w:szCs w:val="24"/>
                <w:lang w:val="kk-KZ"/>
              </w:rPr>
            </w:pPr>
          </w:p>
        </w:tc>
        <w:tc>
          <w:tcPr>
            <w:tcW w:w="2268" w:type="dxa"/>
            <w:shd w:val="clear" w:color="auto" w:fill="auto"/>
          </w:tcPr>
          <w:p w:rsidR="00892F63" w:rsidRPr="009C6347" w:rsidRDefault="00892F63" w:rsidP="0053144B">
            <w:pPr>
              <w:pBdr>
                <w:between w:val="single" w:sz="6" w:space="1" w:color="auto"/>
              </w:pBdr>
              <w:jc w:val="both"/>
              <w:rPr>
                <w:sz w:val="24"/>
                <w:szCs w:val="24"/>
                <w:lang w:val="kk-KZ"/>
              </w:rPr>
            </w:pPr>
            <w:r w:rsidRPr="009C6347">
              <w:rPr>
                <w:sz w:val="24"/>
                <w:szCs w:val="24"/>
                <w:lang w:val="kk-KZ"/>
              </w:rPr>
              <w:t xml:space="preserve">19 июля 2019 года </w:t>
            </w:r>
          </w:p>
        </w:tc>
        <w:tc>
          <w:tcPr>
            <w:tcW w:w="5386" w:type="dxa"/>
            <w:shd w:val="clear" w:color="auto" w:fill="auto"/>
          </w:tcPr>
          <w:p w:rsidR="00892F63" w:rsidRPr="009C6347" w:rsidRDefault="00E703C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Авиационная безопасность; Радиосвязь (ICS 33.060), Мобильные службы (ICS 33.070), Бортовое оборудование и приборы (ICS 49.090)</w:t>
            </w:r>
          </w:p>
        </w:tc>
        <w:tc>
          <w:tcPr>
            <w:tcW w:w="2268" w:type="dxa"/>
            <w:shd w:val="clear" w:color="auto" w:fill="auto"/>
          </w:tcPr>
          <w:p w:rsidR="00892F63" w:rsidRPr="009C6347" w:rsidRDefault="00892F63" w:rsidP="00345A2D">
            <w:pPr>
              <w:jc w:val="both"/>
              <w:rPr>
                <w:sz w:val="24"/>
                <w:szCs w:val="24"/>
                <w:lang w:val="kk-KZ"/>
              </w:rPr>
            </w:pPr>
          </w:p>
        </w:tc>
      </w:tr>
      <w:tr w:rsidR="00892F63" w:rsidRPr="009C6347" w:rsidTr="00345A2D">
        <w:trPr>
          <w:trHeight w:val="361"/>
        </w:trPr>
        <w:tc>
          <w:tcPr>
            <w:tcW w:w="710" w:type="dxa"/>
            <w:vMerge/>
            <w:shd w:val="clear" w:color="auto" w:fill="auto"/>
          </w:tcPr>
          <w:p w:rsidR="00892F63" w:rsidRPr="009C6347" w:rsidRDefault="00892F63" w:rsidP="00345A2D">
            <w:pPr>
              <w:numPr>
                <w:ilvl w:val="0"/>
                <w:numId w:val="6"/>
              </w:numPr>
              <w:ind w:left="0" w:firstLine="0"/>
              <w:jc w:val="both"/>
              <w:rPr>
                <w:sz w:val="24"/>
                <w:szCs w:val="24"/>
                <w:lang w:val="kk-KZ"/>
              </w:rPr>
            </w:pPr>
          </w:p>
        </w:tc>
        <w:tc>
          <w:tcPr>
            <w:tcW w:w="2268" w:type="dxa"/>
            <w:shd w:val="clear" w:color="auto" w:fill="auto"/>
          </w:tcPr>
          <w:p w:rsidR="00892F63" w:rsidRPr="009C6347" w:rsidRDefault="00892F63" w:rsidP="0053144B">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892F63" w:rsidRPr="009C6347" w:rsidRDefault="00E703C6" w:rsidP="00E703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 временное окончательное правило изменяет требование о том, что все воздушные суда, оборудованные автоматической зависимой широковещательной рассылкой (ADS-B Out), должны вести передачу постоянно. Это нормирование обеспечивает исключение из требований ADS-B, устраняя требование передачи для чувствительных операций, проводимых федеральными, государственными и местными органами власти в вопросах национальной обороны, национальной безопасности, разведки и правоохранительных органов. Изменения оказывают помощь тем федеральным, штатным и местным правительственным учреждениям, которые эксплуатируют самолеты, оборудованные ADS-B Out, но нуждаются в способности прекратить передачу сигнала при проведении миссий национальной обороны, национальной безопасности, разведки и правоохранительных органов, которые могут быть скомпрометированы. Это нормотворчество также позволяет FAA исключать использование </w:t>
            </w:r>
            <w:r w:rsidRPr="009C6347">
              <w:rPr>
                <w:sz w:val="24"/>
                <w:szCs w:val="24"/>
                <w:lang w:val="kk-KZ"/>
              </w:rPr>
              <w:lastRenderedPageBreak/>
              <w:t>определенного ретранслятора или передачу ADS-B Out определенным воздушным судном, что может поставить под угрозу функции управления воздушным движением (УВД).</w:t>
            </w:r>
          </w:p>
        </w:tc>
        <w:tc>
          <w:tcPr>
            <w:tcW w:w="2268" w:type="dxa"/>
            <w:shd w:val="clear" w:color="auto" w:fill="auto"/>
          </w:tcPr>
          <w:p w:rsidR="00892F63" w:rsidRPr="009C6347" w:rsidRDefault="00892F63" w:rsidP="00345A2D">
            <w:pPr>
              <w:jc w:val="both"/>
              <w:rPr>
                <w:sz w:val="24"/>
                <w:szCs w:val="24"/>
                <w:lang w:val="kk-KZ"/>
              </w:rPr>
            </w:pPr>
          </w:p>
        </w:tc>
      </w:tr>
      <w:tr w:rsidR="00210AEF" w:rsidRPr="009C6347" w:rsidTr="00345A2D">
        <w:trPr>
          <w:trHeight w:val="361"/>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E703C6" w:rsidRPr="009C6347" w:rsidRDefault="00E703C6" w:rsidP="00E703C6">
            <w:pPr>
              <w:jc w:val="both"/>
              <w:rPr>
                <w:b/>
                <w:sz w:val="24"/>
                <w:szCs w:val="24"/>
                <w:lang w:val="en-GB" w:eastAsia="en-US"/>
              </w:rPr>
            </w:pPr>
            <w:r w:rsidRPr="009C6347">
              <w:rPr>
                <w:b/>
                <w:sz w:val="24"/>
                <w:szCs w:val="24"/>
              </w:rPr>
              <w:t>G/TBT/N/TPKM/384</w:t>
            </w:r>
          </w:p>
          <w:p w:rsidR="00210AEF" w:rsidRPr="009C6347" w:rsidRDefault="00210AEF" w:rsidP="008B73A4">
            <w:pPr>
              <w:pBdr>
                <w:between w:val="single" w:sz="6" w:space="1" w:color="auto"/>
              </w:pBdr>
              <w:jc w:val="both"/>
              <w:rPr>
                <w:sz w:val="24"/>
                <w:szCs w:val="24"/>
                <w:lang w:val="kk-KZ"/>
              </w:rPr>
            </w:pPr>
          </w:p>
        </w:tc>
        <w:tc>
          <w:tcPr>
            <w:tcW w:w="5386" w:type="dxa"/>
            <w:shd w:val="clear" w:color="auto" w:fill="auto"/>
          </w:tcPr>
          <w:p w:rsidR="00210AEF" w:rsidRPr="009C6347" w:rsidRDefault="00E703C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правил, регулирующих маркировку расфасованных пищевых солевых продуктов, в которые добавлены пищевые добавки, содержащие природное радиоактивное вещество калий-40 (1 страница на английском языке, 1 страница на китайском языке)</w:t>
            </w:r>
          </w:p>
        </w:tc>
        <w:tc>
          <w:tcPr>
            <w:tcW w:w="2268" w:type="dxa"/>
            <w:shd w:val="clear" w:color="auto" w:fill="auto"/>
          </w:tcPr>
          <w:p w:rsidR="00210AEF" w:rsidRPr="009C6347" w:rsidRDefault="00E703C6" w:rsidP="00345A2D">
            <w:pPr>
              <w:jc w:val="both"/>
              <w:rPr>
                <w:sz w:val="24"/>
                <w:szCs w:val="24"/>
                <w:lang w:val="kk-KZ"/>
              </w:rPr>
            </w:pPr>
            <w:r w:rsidRPr="009C6347">
              <w:rPr>
                <w:sz w:val="24"/>
                <w:szCs w:val="24"/>
                <w:lang w:val="kk-KZ"/>
              </w:rPr>
              <w:t>60 дней с момента уведомления</w:t>
            </w:r>
          </w:p>
        </w:tc>
      </w:tr>
      <w:tr w:rsidR="00E703C6" w:rsidRPr="009C6347" w:rsidTr="00345A2D">
        <w:trPr>
          <w:trHeight w:val="361"/>
        </w:trPr>
        <w:tc>
          <w:tcPr>
            <w:tcW w:w="710" w:type="dxa"/>
            <w:vMerge/>
            <w:shd w:val="clear" w:color="auto" w:fill="auto"/>
          </w:tcPr>
          <w:p w:rsidR="00E703C6" w:rsidRPr="009C6347" w:rsidRDefault="00E703C6" w:rsidP="00345A2D">
            <w:pPr>
              <w:numPr>
                <w:ilvl w:val="0"/>
                <w:numId w:val="6"/>
              </w:numPr>
              <w:ind w:left="0" w:firstLine="0"/>
              <w:jc w:val="both"/>
              <w:rPr>
                <w:sz w:val="24"/>
                <w:szCs w:val="24"/>
                <w:lang w:val="kk-KZ"/>
              </w:rPr>
            </w:pPr>
          </w:p>
        </w:tc>
        <w:tc>
          <w:tcPr>
            <w:tcW w:w="2268" w:type="dxa"/>
            <w:shd w:val="clear" w:color="auto" w:fill="auto"/>
          </w:tcPr>
          <w:p w:rsidR="00E703C6" w:rsidRPr="009C6347" w:rsidRDefault="00E703C6" w:rsidP="0053144B">
            <w:pPr>
              <w:pBdr>
                <w:between w:val="single" w:sz="6" w:space="1" w:color="auto"/>
              </w:pBdr>
              <w:jc w:val="both"/>
              <w:rPr>
                <w:sz w:val="24"/>
                <w:szCs w:val="24"/>
                <w:lang w:val="kk-KZ"/>
              </w:rPr>
            </w:pPr>
            <w:r w:rsidRPr="009C6347">
              <w:rPr>
                <w:sz w:val="24"/>
                <w:szCs w:val="24"/>
                <w:lang w:val="kk-KZ"/>
              </w:rPr>
              <w:t xml:space="preserve">19 июля 2019 года </w:t>
            </w:r>
          </w:p>
        </w:tc>
        <w:tc>
          <w:tcPr>
            <w:tcW w:w="5386" w:type="dxa"/>
            <w:shd w:val="clear" w:color="auto" w:fill="auto"/>
          </w:tcPr>
          <w:p w:rsidR="00E703C6" w:rsidRPr="009C6347" w:rsidRDefault="00E703C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Пища для потребления человеком; Пищевые продукты в целом (ICS 67.040)</w:t>
            </w:r>
          </w:p>
        </w:tc>
        <w:tc>
          <w:tcPr>
            <w:tcW w:w="2268" w:type="dxa"/>
            <w:shd w:val="clear" w:color="auto" w:fill="auto"/>
          </w:tcPr>
          <w:p w:rsidR="00E703C6" w:rsidRPr="009C6347" w:rsidRDefault="00E703C6" w:rsidP="00345A2D">
            <w:pPr>
              <w:jc w:val="both"/>
              <w:rPr>
                <w:sz w:val="24"/>
                <w:szCs w:val="24"/>
                <w:lang w:val="kk-KZ"/>
              </w:rPr>
            </w:pPr>
          </w:p>
        </w:tc>
      </w:tr>
      <w:tr w:rsidR="00E703C6" w:rsidRPr="009C6347" w:rsidTr="00345A2D">
        <w:trPr>
          <w:trHeight w:val="361"/>
        </w:trPr>
        <w:tc>
          <w:tcPr>
            <w:tcW w:w="710" w:type="dxa"/>
            <w:vMerge/>
            <w:shd w:val="clear" w:color="auto" w:fill="auto"/>
          </w:tcPr>
          <w:p w:rsidR="00E703C6" w:rsidRPr="009C6347" w:rsidRDefault="00E703C6" w:rsidP="00345A2D">
            <w:pPr>
              <w:numPr>
                <w:ilvl w:val="0"/>
                <w:numId w:val="6"/>
              </w:numPr>
              <w:ind w:left="0" w:firstLine="0"/>
              <w:jc w:val="both"/>
              <w:rPr>
                <w:sz w:val="24"/>
                <w:szCs w:val="24"/>
                <w:lang w:val="kk-KZ"/>
              </w:rPr>
            </w:pPr>
          </w:p>
        </w:tc>
        <w:tc>
          <w:tcPr>
            <w:tcW w:w="2268" w:type="dxa"/>
            <w:shd w:val="clear" w:color="auto" w:fill="auto"/>
          </w:tcPr>
          <w:p w:rsidR="00E703C6" w:rsidRPr="009C6347" w:rsidRDefault="00E703C6" w:rsidP="0053144B">
            <w:pPr>
              <w:pBdr>
                <w:between w:val="single" w:sz="6" w:space="1" w:color="auto"/>
              </w:pBdr>
              <w:jc w:val="both"/>
              <w:rPr>
                <w:sz w:val="24"/>
                <w:szCs w:val="24"/>
                <w:lang w:val="kk-KZ"/>
              </w:rPr>
            </w:pPr>
            <w:r w:rsidRPr="009C6347">
              <w:rPr>
                <w:sz w:val="24"/>
                <w:szCs w:val="24"/>
                <w:lang w:val="kk-KZ"/>
              </w:rPr>
              <w:t>Отдельная таможенная территория Тайваня, Пенху, Киньменя И Мацу</w:t>
            </w:r>
          </w:p>
        </w:tc>
        <w:tc>
          <w:tcPr>
            <w:tcW w:w="5386" w:type="dxa"/>
            <w:shd w:val="clear" w:color="auto" w:fill="auto"/>
          </w:tcPr>
          <w:p w:rsidR="00E703C6" w:rsidRPr="009C6347" w:rsidRDefault="00E703C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 основании положений подпункта 10 пункта 1 статьи 22 Закона о безопасности пищевых продуктов и санитарии Министерство здравоохранения и социального обеспечения предлагает требования к маркировке для расфасованных пищевых солей, в которые добавлены пищевые добавки, содержащие природные радиоактивные вещества. вещество калий-40, чтобы предложить потребителям право выбора.</w:t>
            </w:r>
          </w:p>
        </w:tc>
        <w:tc>
          <w:tcPr>
            <w:tcW w:w="2268" w:type="dxa"/>
            <w:shd w:val="clear" w:color="auto" w:fill="auto"/>
          </w:tcPr>
          <w:p w:rsidR="00E703C6" w:rsidRPr="009C6347" w:rsidRDefault="00E703C6" w:rsidP="00345A2D">
            <w:pPr>
              <w:jc w:val="both"/>
              <w:rPr>
                <w:sz w:val="24"/>
                <w:szCs w:val="24"/>
                <w:lang w:val="kk-KZ"/>
              </w:rPr>
            </w:pPr>
          </w:p>
        </w:tc>
      </w:tr>
      <w:tr w:rsidR="00210AEF" w:rsidRPr="009C6347" w:rsidTr="00345A2D">
        <w:trPr>
          <w:trHeight w:val="361"/>
        </w:trPr>
        <w:tc>
          <w:tcPr>
            <w:tcW w:w="710" w:type="dxa"/>
            <w:vMerge w:val="restart"/>
            <w:shd w:val="clear" w:color="auto" w:fill="auto"/>
          </w:tcPr>
          <w:p w:rsidR="00210AEF" w:rsidRPr="009C6347" w:rsidRDefault="00210AEF" w:rsidP="00345A2D">
            <w:pPr>
              <w:numPr>
                <w:ilvl w:val="0"/>
                <w:numId w:val="6"/>
              </w:numPr>
              <w:ind w:left="0" w:firstLine="0"/>
              <w:jc w:val="both"/>
              <w:rPr>
                <w:sz w:val="24"/>
                <w:szCs w:val="24"/>
                <w:lang w:val="kk-KZ"/>
              </w:rPr>
            </w:pPr>
          </w:p>
        </w:tc>
        <w:tc>
          <w:tcPr>
            <w:tcW w:w="2268" w:type="dxa"/>
            <w:shd w:val="clear" w:color="auto" w:fill="auto"/>
          </w:tcPr>
          <w:p w:rsidR="007B6365" w:rsidRPr="009C6347" w:rsidRDefault="007B6365" w:rsidP="007B6365">
            <w:pPr>
              <w:jc w:val="both"/>
              <w:rPr>
                <w:b/>
                <w:sz w:val="24"/>
                <w:szCs w:val="24"/>
                <w:lang w:val="en-GB" w:eastAsia="en-US"/>
              </w:rPr>
            </w:pPr>
            <w:r w:rsidRPr="009C6347">
              <w:rPr>
                <w:b/>
                <w:sz w:val="24"/>
                <w:szCs w:val="24"/>
              </w:rPr>
              <w:t>G/TBT/N/JPN/627</w:t>
            </w:r>
          </w:p>
          <w:p w:rsidR="00210AEF" w:rsidRPr="009C6347" w:rsidRDefault="00210AEF" w:rsidP="008B73A4">
            <w:pPr>
              <w:pBdr>
                <w:between w:val="single" w:sz="6" w:space="1" w:color="auto"/>
              </w:pBdr>
              <w:jc w:val="both"/>
              <w:rPr>
                <w:sz w:val="24"/>
                <w:szCs w:val="24"/>
                <w:lang w:val="kk-KZ"/>
              </w:rPr>
            </w:pPr>
          </w:p>
        </w:tc>
        <w:tc>
          <w:tcPr>
            <w:tcW w:w="5386" w:type="dxa"/>
            <w:shd w:val="clear" w:color="auto" w:fill="auto"/>
          </w:tcPr>
          <w:p w:rsidR="00210AEF" w:rsidRPr="009C6347" w:rsidRDefault="007B63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Частичный пересмотр Регламента по исполнению Закона о радио и т. Д. (4 стр., на английском языке)</w:t>
            </w:r>
          </w:p>
        </w:tc>
        <w:tc>
          <w:tcPr>
            <w:tcW w:w="2268" w:type="dxa"/>
            <w:shd w:val="clear" w:color="auto" w:fill="auto"/>
          </w:tcPr>
          <w:p w:rsidR="00210AEF" w:rsidRPr="009C6347" w:rsidRDefault="007B6365" w:rsidP="00345A2D">
            <w:pPr>
              <w:jc w:val="both"/>
              <w:rPr>
                <w:sz w:val="24"/>
                <w:szCs w:val="24"/>
                <w:lang w:val="kk-KZ"/>
              </w:rPr>
            </w:pPr>
            <w:r w:rsidRPr="009C6347">
              <w:rPr>
                <w:sz w:val="24"/>
                <w:szCs w:val="24"/>
                <w:lang w:val="kk-KZ"/>
              </w:rPr>
              <w:t>60 дней с момента уведомления</w:t>
            </w:r>
          </w:p>
        </w:tc>
      </w:tr>
      <w:tr w:rsidR="007B6365" w:rsidRPr="009C6347" w:rsidTr="00345A2D">
        <w:trPr>
          <w:trHeight w:val="361"/>
        </w:trPr>
        <w:tc>
          <w:tcPr>
            <w:tcW w:w="710" w:type="dxa"/>
            <w:vMerge/>
            <w:shd w:val="clear" w:color="auto" w:fill="auto"/>
          </w:tcPr>
          <w:p w:rsidR="007B6365" w:rsidRPr="009C6347" w:rsidRDefault="007B6365" w:rsidP="00345A2D">
            <w:pPr>
              <w:numPr>
                <w:ilvl w:val="0"/>
                <w:numId w:val="6"/>
              </w:numPr>
              <w:ind w:left="0" w:firstLine="0"/>
              <w:jc w:val="both"/>
              <w:rPr>
                <w:sz w:val="24"/>
                <w:szCs w:val="24"/>
                <w:lang w:val="kk-KZ"/>
              </w:rPr>
            </w:pPr>
          </w:p>
        </w:tc>
        <w:tc>
          <w:tcPr>
            <w:tcW w:w="2268" w:type="dxa"/>
            <w:shd w:val="clear" w:color="auto" w:fill="auto"/>
          </w:tcPr>
          <w:p w:rsidR="007B6365" w:rsidRPr="009C6347" w:rsidRDefault="007B6365" w:rsidP="0053144B">
            <w:pPr>
              <w:pBdr>
                <w:between w:val="single" w:sz="6" w:space="1" w:color="auto"/>
              </w:pBdr>
              <w:jc w:val="both"/>
              <w:rPr>
                <w:sz w:val="24"/>
                <w:szCs w:val="24"/>
                <w:lang w:val="kk-KZ"/>
              </w:rPr>
            </w:pPr>
            <w:r w:rsidRPr="009C6347">
              <w:rPr>
                <w:sz w:val="24"/>
                <w:szCs w:val="24"/>
                <w:lang w:val="kk-KZ"/>
              </w:rPr>
              <w:t xml:space="preserve">19 июля 2019 года </w:t>
            </w:r>
          </w:p>
        </w:tc>
        <w:tc>
          <w:tcPr>
            <w:tcW w:w="5386" w:type="dxa"/>
            <w:shd w:val="clear" w:color="auto" w:fill="auto"/>
          </w:tcPr>
          <w:p w:rsidR="007B6365" w:rsidRPr="009C6347" w:rsidRDefault="007B63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Система 5G (сотовая сеть пятого поколения)</w:t>
            </w:r>
          </w:p>
        </w:tc>
        <w:tc>
          <w:tcPr>
            <w:tcW w:w="2268" w:type="dxa"/>
            <w:shd w:val="clear" w:color="auto" w:fill="auto"/>
          </w:tcPr>
          <w:p w:rsidR="007B6365" w:rsidRPr="009C6347" w:rsidRDefault="007B6365" w:rsidP="00345A2D">
            <w:pPr>
              <w:jc w:val="both"/>
              <w:rPr>
                <w:sz w:val="24"/>
                <w:szCs w:val="24"/>
                <w:lang w:val="kk-KZ"/>
              </w:rPr>
            </w:pPr>
          </w:p>
        </w:tc>
      </w:tr>
      <w:tr w:rsidR="007B6365" w:rsidRPr="009C6347" w:rsidTr="00345A2D">
        <w:trPr>
          <w:trHeight w:val="361"/>
        </w:trPr>
        <w:tc>
          <w:tcPr>
            <w:tcW w:w="710" w:type="dxa"/>
            <w:vMerge/>
            <w:shd w:val="clear" w:color="auto" w:fill="auto"/>
          </w:tcPr>
          <w:p w:rsidR="007B6365" w:rsidRPr="009C6347" w:rsidRDefault="007B6365" w:rsidP="00345A2D">
            <w:pPr>
              <w:numPr>
                <w:ilvl w:val="0"/>
                <w:numId w:val="6"/>
              </w:numPr>
              <w:ind w:left="0" w:firstLine="0"/>
              <w:jc w:val="both"/>
              <w:rPr>
                <w:sz w:val="24"/>
                <w:szCs w:val="24"/>
                <w:lang w:val="kk-KZ"/>
              </w:rPr>
            </w:pPr>
          </w:p>
        </w:tc>
        <w:tc>
          <w:tcPr>
            <w:tcW w:w="2268" w:type="dxa"/>
            <w:shd w:val="clear" w:color="auto" w:fill="auto"/>
          </w:tcPr>
          <w:p w:rsidR="007B6365" w:rsidRPr="009C6347" w:rsidRDefault="007B6365" w:rsidP="0053144B">
            <w:pPr>
              <w:pBdr>
                <w:between w:val="single" w:sz="6" w:space="1" w:color="auto"/>
              </w:pBdr>
              <w:jc w:val="both"/>
              <w:rPr>
                <w:sz w:val="24"/>
                <w:szCs w:val="24"/>
                <w:lang w:val="kk-KZ"/>
              </w:rPr>
            </w:pPr>
            <w:r w:rsidRPr="009C6347">
              <w:rPr>
                <w:sz w:val="24"/>
                <w:szCs w:val="24"/>
                <w:lang w:val="kk-KZ"/>
              </w:rPr>
              <w:t>Япония</w:t>
            </w:r>
          </w:p>
        </w:tc>
        <w:tc>
          <w:tcPr>
            <w:tcW w:w="5386" w:type="dxa"/>
            <w:shd w:val="clear" w:color="auto" w:fill="auto"/>
          </w:tcPr>
          <w:p w:rsidR="007B6365" w:rsidRPr="009C6347" w:rsidRDefault="007B63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изменнеие правила для местной системы 5G.</w:t>
            </w:r>
          </w:p>
        </w:tc>
        <w:tc>
          <w:tcPr>
            <w:tcW w:w="2268" w:type="dxa"/>
            <w:shd w:val="clear" w:color="auto" w:fill="auto"/>
          </w:tcPr>
          <w:p w:rsidR="007B6365" w:rsidRPr="009C6347" w:rsidRDefault="007B6365" w:rsidP="00345A2D">
            <w:pPr>
              <w:jc w:val="both"/>
              <w:rPr>
                <w:sz w:val="24"/>
                <w:szCs w:val="24"/>
                <w:lang w:val="kk-KZ"/>
              </w:rPr>
            </w:pPr>
          </w:p>
        </w:tc>
      </w:tr>
      <w:tr w:rsidR="007B6365" w:rsidRPr="009C6347" w:rsidTr="00345A2D">
        <w:trPr>
          <w:trHeight w:val="361"/>
        </w:trPr>
        <w:tc>
          <w:tcPr>
            <w:tcW w:w="710" w:type="dxa"/>
            <w:vMerge w:val="restart"/>
            <w:shd w:val="clear" w:color="auto" w:fill="auto"/>
          </w:tcPr>
          <w:p w:rsidR="007B6365" w:rsidRPr="009C6347" w:rsidRDefault="007B6365" w:rsidP="00345A2D">
            <w:pPr>
              <w:numPr>
                <w:ilvl w:val="0"/>
                <w:numId w:val="6"/>
              </w:numPr>
              <w:ind w:left="0" w:firstLine="0"/>
              <w:jc w:val="both"/>
              <w:rPr>
                <w:sz w:val="24"/>
                <w:szCs w:val="24"/>
                <w:lang w:val="kk-KZ"/>
              </w:rPr>
            </w:pPr>
          </w:p>
        </w:tc>
        <w:tc>
          <w:tcPr>
            <w:tcW w:w="2268" w:type="dxa"/>
            <w:shd w:val="clear" w:color="auto" w:fill="auto"/>
          </w:tcPr>
          <w:p w:rsidR="0031501D" w:rsidRPr="009C6347" w:rsidRDefault="0031501D" w:rsidP="0031501D">
            <w:pPr>
              <w:jc w:val="both"/>
              <w:rPr>
                <w:b/>
                <w:sz w:val="24"/>
                <w:szCs w:val="24"/>
                <w:lang w:val="en-GB" w:eastAsia="en-US"/>
              </w:rPr>
            </w:pPr>
            <w:r w:rsidRPr="009C6347">
              <w:rPr>
                <w:b/>
                <w:sz w:val="24"/>
                <w:szCs w:val="24"/>
              </w:rPr>
              <w:t>G/TBT/N/EU/669</w:t>
            </w:r>
          </w:p>
          <w:p w:rsidR="007B6365" w:rsidRPr="009C6347" w:rsidRDefault="007B6365" w:rsidP="008B73A4">
            <w:pPr>
              <w:pBdr>
                <w:between w:val="single" w:sz="6" w:space="1" w:color="auto"/>
              </w:pBdr>
              <w:jc w:val="both"/>
              <w:rPr>
                <w:sz w:val="24"/>
                <w:szCs w:val="24"/>
                <w:lang w:val="kk-KZ"/>
              </w:rPr>
            </w:pPr>
          </w:p>
        </w:tc>
        <w:tc>
          <w:tcPr>
            <w:tcW w:w="5386" w:type="dxa"/>
            <w:shd w:val="clear" w:color="auto" w:fill="auto"/>
          </w:tcPr>
          <w:p w:rsidR="007B6365" w:rsidRPr="009C6347"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делегированного постановления Комиссии (ЕС) о внесении поправок в Регламент (ЕС) № 1272/2008 Европейского парламента и Совета о классификации, маркировке и упаковке веществ и смесей в отношении информации, касающейся реагирования на чрезвычайные ситуации в области здравоохранения (5 страниц + приложение 6 страниц, по-английски)</w:t>
            </w:r>
          </w:p>
        </w:tc>
        <w:tc>
          <w:tcPr>
            <w:tcW w:w="2268" w:type="dxa"/>
            <w:shd w:val="clear" w:color="auto" w:fill="auto"/>
          </w:tcPr>
          <w:p w:rsidR="007B6365" w:rsidRPr="009C6347" w:rsidRDefault="0031501D" w:rsidP="00345A2D">
            <w:pPr>
              <w:jc w:val="both"/>
              <w:rPr>
                <w:sz w:val="24"/>
                <w:szCs w:val="24"/>
                <w:lang w:val="kk-KZ"/>
              </w:rPr>
            </w:pPr>
            <w:r w:rsidRPr="009C6347">
              <w:rPr>
                <w:sz w:val="24"/>
                <w:szCs w:val="24"/>
                <w:lang w:val="kk-KZ"/>
              </w:rPr>
              <w:t>60 дней с момента уведомления</w:t>
            </w:r>
          </w:p>
        </w:tc>
      </w:tr>
      <w:tr w:rsidR="0031501D" w:rsidRPr="009C6347" w:rsidTr="00345A2D">
        <w:trPr>
          <w:trHeight w:val="361"/>
        </w:trPr>
        <w:tc>
          <w:tcPr>
            <w:tcW w:w="710" w:type="dxa"/>
            <w:vMerge/>
            <w:shd w:val="clear" w:color="auto" w:fill="auto"/>
          </w:tcPr>
          <w:p w:rsidR="0031501D" w:rsidRPr="009C6347" w:rsidRDefault="0031501D" w:rsidP="00345A2D">
            <w:pPr>
              <w:numPr>
                <w:ilvl w:val="0"/>
                <w:numId w:val="6"/>
              </w:numPr>
              <w:ind w:left="0" w:firstLine="0"/>
              <w:jc w:val="both"/>
              <w:rPr>
                <w:sz w:val="24"/>
                <w:szCs w:val="24"/>
                <w:lang w:val="kk-KZ"/>
              </w:rPr>
            </w:pPr>
          </w:p>
        </w:tc>
        <w:tc>
          <w:tcPr>
            <w:tcW w:w="2268" w:type="dxa"/>
            <w:shd w:val="clear" w:color="auto" w:fill="auto"/>
          </w:tcPr>
          <w:p w:rsidR="0031501D" w:rsidRPr="009C6347" w:rsidRDefault="0031501D" w:rsidP="0053144B">
            <w:pPr>
              <w:pBdr>
                <w:between w:val="single" w:sz="6" w:space="1" w:color="auto"/>
              </w:pBdr>
              <w:jc w:val="both"/>
              <w:rPr>
                <w:sz w:val="24"/>
                <w:szCs w:val="24"/>
                <w:lang w:val="kk-KZ"/>
              </w:rPr>
            </w:pPr>
            <w:r w:rsidRPr="009C6347">
              <w:rPr>
                <w:sz w:val="24"/>
                <w:szCs w:val="24"/>
                <w:lang w:val="kk-KZ"/>
              </w:rPr>
              <w:t xml:space="preserve">19 июля 2019 года </w:t>
            </w:r>
          </w:p>
        </w:tc>
        <w:tc>
          <w:tcPr>
            <w:tcW w:w="5386" w:type="dxa"/>
            <w:shd w:val="clear" w:color="auto" w:fill="auto"/>
          </w:tcPr>
          <w:p w:rsidR="0031501D" w:rsidRPr="009C6347"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Опасные вещества и смеси</w:t>
            </w:r>
          </w:p>
        </w:tc>
        <w:tc>
          <w:tcPr>
            <w:tcW w:w="2268" w:type="dxa"/>
            <w:shd w:val="clear" w:color="auto" w:fill="auto"/>
          </w:tcPr>
          <w:p w:rsidR="0031501D" w:rsidRPr="009C6347" w:rsidRDefault="0031501D" w:rsidP="00345A2D">
            <w:pPr>
              <w:jc w:val="both"/>
              <w:rPr>
                <w:sz w:val="24"/>
                <w:szCs w:val="24"/>
                <w:lang w:val="kk-KZ"/>
              </w:rPr>
            </w:pPr>
          </w:p>
        </w:tc>
      </w:tr>
      <w:tr w:rsidR="0031501D" w:rsidRPr="009C6347" w:rsidTr="00345A2D">
        <w:trPr>
          <w:trHeight w:val="361"/>
        </w:trPr>
        <w:tc>
          <w:tcPr>
            <w:tcW w:w="710" w:type="dxa"/>
            <w:vMerge/>
            <w:shd w:val="clear" w:color="auto" w:fill="auto"/>
          </w:tcPr>
          <w:p w:rsidR="0031501D" w:rsidRPr="009C6347" w:rsidRDefault="0031501D" w:rsidP="00345A2D">
            <w:pPr>
              <w:numPr>
                <w:ilvl w:val="0"/>
                <w:numId w:val="6"/>
              </w:numPr>
              <w:ind w:left="0" w:firstLine="0"/>
              <w:jc w:val="both"/>
              <w:rPr>
                <w:sz w:val="24"/>
                <w:szCs w:val="24"/>
                <w:lang w:val="kk-KZ"/>
              </w:rPr>
            </w:pPr>
          </w:p>
        </w:tc>
        <w:tc>
          <w:tcPr>
            <w:tcW w:w="2268" w:type="dxa"/>
            <w:shd w:val="clear" w:color="auto" w:fill="auto"/>
          </w:tcPr>
          <w:p w:rsidR="0031501D" w:rsidRPr="009C6347" w:rsidRDefault="0031501D" w:rsidP="0053144B">
            <w:pPr>
              <w:pBdr>
                <w:between w:val="single" w:sz="6" w:space="1" w:color="auto"/>
              </w:pBdr>
              <w:jc w:val="both"/>
              <w:rPr>
                <w:sz w:val="24"/>
                <w:szCs w:val="24"/>
                <w:lang w:val="kk-KZ"/>
              </w:rPr>
            </w:pPr>
            <w:r w:rsidRPr="009C6347">
              <w:rPr>
                <w:sz w:val="24"/>
                <w:szCs w:val="24"/>
                <w:lang w:val="kk-KZ"/>
              </w:rPr>
              <w:t>Европейский союз</w:t>
            </w:r>
          </w:p>
        </w:tc>
        <w:tc>
          <w:tcPr>
            <w:tcW w:w="5386" w:type="dxa"/>
            <w:shd w:val="clear" w:color="auto" w:fill="auto"/>
          </w:tcPr>
          <w:p w:rsidR="0031501D" w:rsidRPr="009C6347" w:rsidRDefault="0031501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соответствии со статьей 45 (1) Регламента CLP назначенные органы государств-членов должны получать информацию от импортеров и нижестоящих пользователей об опасных химических смесях, которые они размещают на рынке. Регламент Комиссии (ЕС) № 2017/542 внес поправки в Регламент CLP, добавив в него Приложение, гармонизирующее предоставляемую информацию, касающуюся реагирования на чрезвычайные ситуации в области здравоохранения («Приложение VIII»). Приложение VIII было принято в марте 2017 года и вступит в силу 1 января 2020 года.</w:t>
            </w:r>
          </w:p>
          <w:p w:rsidR="0031501D" w:rsidRPr="009C6347" w:rsidRDefault="0031501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Комиссия предлагает поправку к Приложению VIII до даты ее применения, которая будет </w:t>
            </w:r>
            <w:r w:rsidRPr="009C6347">
              <w:rPr>
                <w:sz w:val="24"/>
                <w:szCs w:val="24"/>
                <w:lang w:val="kk-KZ"/>
              </w:rPr>
              <w:lastRenderedPageBreak/>
              <w:t>содержать разъяснения текста, чтобы упростить интерпретацию, улучшить внутреннюю согласованность и смягчить некоторые непреднамеренные последствия, которые стали очевидными только после принятия Приложения.</w:t>
            </w:r>
          </w:p>
        </w:tc>
        <w:tc>
          <w:tcPr>
            <w:tcW w:w="2268" w:type="dxa"/>
            <w:shd w:val="clear" w:color="auto" w:fill="auto"/>
          </w:tcPr>
          <w:p w:rsidR="0031501D" w:rsidRPr="009C6347" w:rsidRDefault="0031501D" w:rsidP="00345A2D">
            <w:pPr>
              <w:jc w:val="both"/>
              <w:rPr>
                <w:sz w:val="24"/>
                <w:szCs w:val="24"/>
                <w:lang w:val="kk-KZ"/>
              </w:rPr>
            </w:pPr>
          </w:p>
        </w:tc>
      </w:tr>
      <w:tr w:rsidR="007B6365" w:rsidRPr="00D03B6E" w:rsidTr="00345A2D">
        <w:trPr>
          <w:trHeight w:val="361"/>
        </w:trPr>
        <w:tc>
          <w:tcPr>
            <w:tcW w:w="710" w:type="dxa"/>
            <w:vMerge w:val="restart"/>
            <w:shd w:val="clear" w:color="auto" w:fill="auto"/>
          </w:tcPr>
          <w:p w:rsidR="007B6365" w:rsidRPr="009C6347" w:rsidRDefault="007B6365" w:rsidP="00345A2D">
            <w:pPr>
              <w:numPr>
                <w:ilvl w:val="0"/>
                <w:numId w:val="6"/>
              </w:numPr>
              <w:ind w:left="0" w:firstLine="0"/>
              <w:jc w:val="both"/>
              <w:rPr>
                <w:sz w:val="24"/>
                <w:szCs w:val="24"/>
                <w:lang w:val="kk-KZ"/>
              </w:rPr>
            </w:pPr>
          </w:p>
        </w:tc>
        <w:tc>
          <w:tcPr>
            <w:tcW w:w="2268" w:type="dxa"/>
            <w:shd w:val="clear" w:color="auto" w:fill="auto"/>
          </w:tcPr>
          <w:p w:rsidR="0031501D" w:rsidRPr="009C6347" w:rsidRDefault="0031501D" w:rsidP="0031501D">
            <w:pPr>
              <w:jc w:val="both"/>
              <w:rPr>
                <w:b/>
                <w:sz w:val="24"/>
                <w:szCs w:val="24"/>
                <w:lang w:val="en-GB" w:eastAsia="en-US"/>
              </w:rPr>
            </w:pPr>
            <w:r w:rsidRPr="009C6347">
              <w:rPr>
                <w:b/>
                <w:sz w:val="24"/>
                <w:szCs w:val="24"/>
                <w:lang w:val="en-US"/>
              </w:rPr>
              <w:t>G/TBT/N/BRA/784 /Add.1</w:t>
            </w:r>
          </w:p>
          <w:p w:rsidR="007B6365" w:rsidRPr="009C6347" w:rsidRDefault="007B6365" w:rsidP="008B73A4">
            <w:pPr>
              <w:pBdr>
                <w:between w:val="single" w:sz="6" w:space="1" w:color="auto"/>
              </w:pBdr>
              <w:jc w:val="both"/>
              <w:rPr>
                <w:sz w:val="24"/>
                <w:szCs w:val="24"/>
                <w:lang w:val="en-GB"/>
              </w:rPr>
            </w:pPr>
          </w:p>
        </w:tc>
        <w:tc>
          <w:tcPr>
            <w:tcW w:w="5386" w:type="dxa"/>
            <w:shd w:val="clear" w:color="auto" w:fill="auto"/>
          </w:tcPr>
          <w:p w:rsidR="007B6365" w:rsidRPr="009C6347"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31501D" w:rsidRPr="009C6347"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19 июля 2019 года распространяется по просьбе делегации Бразилии.</w:t>
            </w:r>
          </w:p>
          <w:p w:rsidR="0031501D" w:rsidRPr="009C6347" w:rsidRDefault="0031501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Резолюции - RDC № 293 от 15 июля 2019 года изменена статья 19 RDC № 205 от 28 декабря 2017 года, о которой сообщается в документе G / TBT / N / BRA / 784, - устанавливает специальную процедуру для утверждения клинических испытаний, надлежащей производственной практики сертификация и регистрация новых лекарственных средств для лечения, диагностики или профилактики редких заболеваний.</w:t>
            </w:r>
          </w:p>
          <w:p w:rsidR="0031501D" w:rsidRPr="009C6347" w:rsidRDefault="0031501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От: «Компании, которые предъявляют требование рыночного разрешения для новых лекарств в соответствии с критериями настоящего постановления, должны представить досье для определения максимальной цены в соответствии с протоколом запроса рыночного разрешения».</w:t>
            </w:r>
          </w:p>
          <w:p w:rsidR="0031501D" w:rsidRPr="009C6347" w:rsidRDefault="0031501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Кому: «Компании, которые предъявляют требование рыночного разрешения для новых лекарств в соответствии с критериями этого решения, будут иметь срок 30 дней, чтобы представить досье для определения максимальной цены с первого рабочего дня после публикации разрешения рынка».</w:t>
            </w:r>
          </w:p>
          <w:p w:rsidR="0031501D" w:rsidRPr="009C6347" w:rsidRDefault="0031501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Настоящее постановление вступает в силу со дня его опубликования.</w:t>
            </w:r>
          </w:p>
          <w:p w:rsidR="0031501D" w:rsidRPr="009C6347" w:rsidRDefault="00282645" w:rsidP="0031501D">
            <w:pPr>
              <w:spacing w:after="120"/>
              <w:rPr>
                <w:sz w:val="24"/>
                <w:szCs w:val="24"/>
                <w:lang w:val="kk-KZ"/>
              </w:rPr>
            </w:pPr>
            <w:hyperlink r:id="rId18" w:history="1">
              <w:r w:rsidR="0031501D" w:rsidRPr="009C6347">
                <w:rPr>
                  <w:rStyle w:val="a9"/>
                  <w:sz w:val="24"/>
                  <w:szCs w:val="24"/>
                  <w:lang w:val="kk-KZ"/>
                </w:rPr>
                <w:t>http://pesquisa.in.gov.br/imprensa/jsp/visualiza/index.jsp?jornal=515&amp;pagina=41&amp;data=17/07/2019</w:t>
              </w:r>
            </w:hyperlink>
            <w:r w:rsidR="0031501D" w:rsidRPr="009C6347">
              <w:rPr>
                <w:sz w:val="24"/>
                <w:szCs w:val="24"/>
                <w:lang w:val="kk-KZ"/>
              </w:rPr>
              <w:t xml:space="preserve"> </w:t>
            </w:r>
          </w:p>
          <w:p w:rsidR="0031501D" w:rsidRPr="009C6347" w:rsidRDefault="00282645" w:rsidP="0031501D">
            <w:pPr>
              <w:spacing w:after="120"/>
              <w:rPr>
                <w:sz w:val="24"/>
                <w:szCs w:val="24"/>
                <w:lang w:val="kk-KZ"/>
              </w:rPr>
            </w:pPr>
            <w:hyperlink r:id="rId19" w:history="1">
              <w:r w:rsidR="0031501D" w:rsidRPr="009C6347">
                <w:rPr>
                  <w:rStyle w:val="a9"/>
                  <w:sz w:val="24"/>
                  <w:szCs w:val="24"/>
                  <w:lang w:val="kk-KZ"/>
                </w:rPr>
                <w:t>http://portal.anvisa.gov.br/documents/10181/5457360/RDC_293_2019_.pdf/8c805184-fb4a-47dc-9c0f-a24312de2779</w:t>
              </w:r>
            </w:hyperlink>
          </w:p>
          <w:p w:rsidR="0031501D" w:rsidRPr="009C6347" w:rsidRDefault="0031501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B6365" w:rsidRPr="009C6347" w:rsidRDefault="007B6365" w:rsidP="00345A2D">
            <w:pPr>
              <w:jc w:val="both"/>
              <w:rPr>
                <w:sz w:val="24"/>
                <w:szCs w:val="24"/>
                <w:lang w:val="kk-KZ"/>
              </w:rPr>
            </w:pPr>
          </w:p>
        </w:tc>
      </w:tr>
      <w:tr w:rsidR="0031501D" w:rsidRPr="009C6347" w:rsidTr="00345A2D">
        <w:trPr>
          <w:trHeight w:val="361"/>
        </w:trPr>
        <w:tc>
          <w:tcPr>
            <w:tcW w:w="710" w:type="dxa"/>
            <w:vMerge/>
            <w:shd w:val="clear" w:color="auto" w:fill="auto"/>
          </w:tcPr>
          <w:p w:rsidR="0031501D" w:rsidRPr="009C6347" w:rsidRDefault="0031501D" w:rsidP="00345A2D">
            <w:pPr>
              <w:numPr>
                <w:ilvl w:val="0"/>
                <w:numId w:val="6"/>
              </w:numPr>
              <w:ind w:left="0" w:firstLine="0"/>
              <w:jc w:val="both"/>
              <w:rPr>
                <w:sz w:val="24"/>
                <w:szCs w:val="24"/>
                <w:lang w:val="kk-KZ"/>
              </w:rPr>
            </w:pPr>
          </w:p>
        </w:tc>
        <w:tc>
          <w:tcPr>
            <w:tcW w:w="2268" w:type="dxa"/>
            <w:shd w:val="clear" w:color="auto" w:fill="auto"/>
          </w:tcPr>
          <w:p w:rsidR="0031501D" w:rsidRPr="009C6347" w:rsidRDefault="0031501D" w:rsidP="0053144B">
            <w:pPr>
              <w:pBdr>
                <w:between w:val="single" w:sz="6" w:space="1" w:color="auto"/>
              </w:pBdr>
              <w:jc w:val="both"/>
              <w:rPr>
                <w:sz w:val="24"/>
                <w:szCs w:val="24"/>
                <w:lang w:val="kk-KZ"/>
              </w:rPr>
            </w:pPr>
            <w:r w:rsidRPr="009C6347">
              <w:rPr>
                <w:sz w:val="24"/>
                <w:szCs w:val="24"/>
                <w:lang w:val="kk-KZ"/>
              </w:rPr>
              <w:t xml:space="preserve">19 июля 2019 года </w:t>
            </w:r>
          </w:p>
        </w:tc>
        <w:tc>
          <w:tcPr>
            <w:tcW w:w="5386" w:type="dxa"/>
            <w:shd w:val="clear" w:color="auto" w:fill="auto"/>
          </w:tcPr>
          <w:p w:rsidR="0031501D" w:rsidRPr="009C6347"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501D" w:rsidRPr="009C6347" w:rsidRDefault="0031501D" w:rsidP="00345A2D">
            <w:pPr>
              <w:jc w:val="both"/>
              <w:rPr>
                <w:sz w:val="24"/>
                <w:szCs w:val="24"/>
                <w:lang w:val="kk-KZ"/>
              </w:rPr>
            </w:pPr>
          </w:p>
        </w:tc>
      </w:tr>
      <w:tr w:rsidR="0031501D" w:rsidRPr="009C6347" w:rsidTr="00345A2D">
        <w:trPr>
          <w:trHeight w:val="361"/>
        </w:trPr>
        <w:tc>
          <w:tcPr>
            <w:tcW w:w="710" w:type="dxa"/>
            <w:vMerge/>
            <w:shd w:val="clear" w:color="auto" w:fill="auto"/>
          </w:tcPr>
          <w:p w:rsidR="0031501D" w:rsidRPr="009C6347" w:rsidRDefault="0031501D" w:rsidP="00345A2D">
            <w:pPr>
              <w:numPr>
                <w:ilvl w:val="0"/>
                <w:numId w:val="6"/>
              </w:numPr>
              <w:ind w:left="0" w:firstLine="0"/>
              <w:jc w:val="both"/>
              <w:rPr>
                <w:sz w:val="24"/>
                <w:szCs w:val="24"/>
                <w:lang w:val="kk-KZ"/>
              </w:rPr>
            </w:pPr>
          </w:p>
        </w:tc>
        <w:tc>
          <w:tcPr>
            <w:tcW w:w="2268" w:type="dxa"/>
            <w:shd w:val="clear" w:color="auto" w:fill="auto"/>
          </w:tcPr>
          <w:p w:rsidR="0031501D" w:rsidRPr="009C6347" w:rsidRDefault="0031501D" w:rsidP="008B73A4">
            <w:pPr>
              <w:pBdr>
                <w:between w:val="single" w:sz="6" w:space="1" w:color="auto"/>
              </w:pBdr>
              <w:jc w:val="both"/>
              <w:rPr>
                <w:sz w:val="24"/>
                <w:szCs w:val="24"/>
                <w:lang w:val="kk-KZ"/>
              </w:rPr>
            </w:pPr>
            <w:r w:rsidRPr="009C6347">
              <w:rPr>
                <w:sz w:val="24"/>
                <w:szCs w:val="24"/>
                <w:lang w:val="kk-KZ"/>
              </w:rPr>
              <w:t>Бразилия</w:t>
            </w:r>
          </w:p>
        </w:tc>
        <w:tc>
          <w:tcPr>
            <w:tcW w:w="5386" w:type="dxa"/>
            <w:shd w:val="clear" w:color="auto" w:fill="auto"/>
          </w:tcPr>
          <w:p w:rsidR="0031501D" w:rsidRPr="009C6347" w:rsidRDefault="003150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1501D" w:rsidRPr="009C6347" w:rsidRDefault="0031501D" w:rsidP="00345A2D">
            <w:pPr>
              <w:jc w:val="both"/>
              <w:rPr>
                <w:sz w:val="24"/>
                <w:szCs w:val="24"/>
                <w:lang w:val="kk-KZ"/>
              </w:rPr>
            </w:pPr>
          </w:p>
        </w:tc>
      </w:tr>
      <w:tr w:rsidR="0031501D" w:rsidRPr="009C6347" w:rsidTr="00345A2D">
        <w:trPr>
          <w:trHeight w:val="361"/>
        </w:trPr>
        <w:tc>
          <w:tcPr>
            <w:tcW w:w="710" w:type="dxa"/>
            <w:vMerge w:val="restart"/>
            <w:shd w:val="clear" w:color="auto" w:fill="auto"/>
          </w:tcPr>
          <w:p w:rsidR="0031501D" w:rsidRPr="009C6347" w:rsidRDefault="0031501D" w:rsidP="00345A2D">
            <w:pPr>
              <w:numPr>
                <w:ilvl w:val="0"/>
                <w:numId w:val="6"/>
              </w:numPr>
              <w:ind w:left="0" w:firstLine="0"/>
              <w:jc w:val="both"/>
              <w:rPr>
                <w:sz w:val="24"/>
                <w:szCs w:val="24"/>
                <w:lang w:val="kk-KZ"/>
              </w:rPr>
            </w:pPr>
          </w:p>
        </w:tc>
        <w:tc>
          <w:tcPr>
            <w:tcW w:w="2268" w:type="dxa"/>
            <w:shd w:val="clear" w:color="auto" w:fill="auto"/>
          </w:tcPr>
          <w:p w:rsidR="00412077" w:rsidRPr="009C6347" w:rsidRDefault="00412077" w:rsidP="00412077">
            <w:pPr>
              <w:jc w:val="both"/>
              <w:rPr>
                <w:b/>
                <w:sz w:val="24"/>
                <w:szCs w:val="24"/>
                <w:lang w:val="en-GB" w:eastAsia="en-US"/>
              </w:rPr>
            </w:pPr>
            <w:r w:rsidRPr="009C6347">
              <w:rPr>
                <w:b/>
                <w:sz w:val="24"/>
                <w:szCs w:val="24"/>
              </w:rPr>
              <w:t>G/TBT/N/MNE/9</w:t>
            </w:r>
          </w:p>
          <w:p w:rsidR="0031501D" w:rsidRPr="009C6347" w:rsidRDefault="0031501D" w:rsidP="008B73A4">
            <w:pPr>
              <w:pBdr>
                <w:between w:val="single" w:sz="6" w:space="1" w:color="auto"/>
              </w:pBdr>
              <w:jc w:val="both"/>
              <w:rPr>
                <w:sz w:val="24"/>
                <w:szCs w:val="24"/>
                <w:lang w:val="kk-KZ"/>
              </w:rPr>
            </w:pPr>
          </w:p>
        </w:tc>
        <w:tc>
          <w:tcPr>
            <w:tcW w:w="5386" w:type="dxa"/>
            <w:shd w:val="clear" w:color="auto" w:fill="auto"/>
          </w:tcPr>
          <w:p w:rsidR="0031501D" w:rsidRPr="009C6347" w:rsidRDefault="0041207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электромагнитной совместимости. На черногорском языке.</w:t>
            </w:r>
          </w:p>
        </w:tc>
        <w:tc>
          <w:tcPr>
            <w:tcW w:w="2268" w:type="dxa"/>
            <w:shd w:val="clear" w:color="auto" w:fill="auto"/>
          </w:tcPr>
          <w:p w:rsidR="0031501D" w:rsidRPr="009C6347" w:rsidRDefault="00412077" w:rsidP="00345A2D">
            <w:pPr>
              <w:jc w:val="both"/>
              <w:rPr>
                <w:sz w:val="24"/>
                <w:szCs w:val="24"/>
                <w:lang w:val="kk-KZ"/>
              </w:rPr>
            </w:pPr>
            <w:r w:rsidRPr="009C6347">
              <w:rPr>
                <w:sz w:val="24"/>
                <w:szCs w:val="24"/>
                <w:lang w:val="kk-KZ"/>
              </w:rPr>
              <w:t>принят</w:t>
            </w:r>
          </w:p>
        </w:tc>
      </w:tr>
      <w:tr w:rsidR="00AF62A9" w:rsidRPr="009C6347" w:rsidTr="00412077">
        <w:trPr>
          <w:trHeight w:val="619"/>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Электромагнитная совместимость для оборудования, представленного на рынке</w:t>
            </w:r>
          </w:p>
        </w:tc>
        <w:tc>
          <w:tcPr>
            <w:tcW w:w="2268" w:type="dxa"/>
            <w:shd w:val="clear" w:color="auto" w:fill="auto"/>
          </w:tcPr>
          <w:p w:rsidR="00AF62A9" w:rsidRPr="009C6347" w:rsidRDefault="00AF62A9" w:rsidP="00345A2D">
            <w:pPr>
              <w:jc w:val="both"/>
              <w:rPr>
                <w:sz w:val="24"/>
                <w:szCs w:val="24"/>
                <w:lang w:val="kk-KZ"/>
              </w:rPr>
            </w:pPr>
          </w:p>
        </w:tc>
      </w:tr>
      <w:tr w:rsidR="0031501D" w:rsidRPr="009C6347" w:rsidTr="00345A2D">
        <w:trPr>
          <w:trHeight w:val="361"/>
        </w:trPr>
        <w:tc>
          <w:tcPr>
            <w:tcW w:w="710" w:type="dxa"/>
            <w:vMerge/>
            <w:shd w:val="clear" w:color="auto" w:fill="auto"/>
          </w:tcPr>
          <w:p w:rsidR="0031501D" w:rsidRPr="009C6347" w:rsidRDefault="0031501D" w:rsidP="00345A2D">
            <w:pPr>
              <w:numPr>
                <w:ilvl w:val="0"/>
                <w:numId w:val="6"/>
              </w:numPr>
              <w:ind w:left="0" w:firstLine="0"/>
              <w:jc w:val="both"/>
              <w:rPr>
                <w:sz w:val="24"/>
                <w:szCs w:val="24"/>
                <w:lang w:val="kk-KZ"/>
              </w:rPr>
            </w:pPr>
          </w:p>
        </w:tc>
        <w:tc>
          <w:tcPr>
            <w:tcW w:w="2268" w:type="dxa"/>
            <w:shd w:val="clear" w:color="auto" w:fill="auto"/>
          </w:tcPr>
          <w:p w:rsidR="0031501D" w:rsidRPr="009C6347" w:rsidRDefault="00412077" w:rsidP="008B73A4">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31501D" w:rsidRPr="009C6347" w:rsidRDefault="0041207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данном Руководстве содержатся требования к электромагнитной совместимости, которые должны выполняться оборудованием, размещенным на рынке и / или вводящим его в </w:t>
            </w:r>
            <w:r w:rsidRPr="009C6347">
              <w:rPr>
                <w:sz w:val="24"/>
                <w:szCs w:val="24"/>
                <w:lang w:val="kk-KZ"/>
              </w:rPr>
              <w:lastRenderedPageBreak/>
              <w:t>действие, презумпцией соответствия, процедурами оценки соответствия, маркировкой соответствия и требованиями для назначения органа по оценке соответствия.</w:t>
            </w:r>
          </w:p>
        </w:tc>
        <w:tc>
          <w:tcPr>
            <w:tcW w:w="2268" w:type="dxa"/>
            <w:shd w:val="clear" w:color="auto" w:fill="auto"/>
          </w:tcPr>
          <w:p w:rsidR="0031501D" w:rsidRPr="009C6347" w:rsidRDefault="0031501D" w:rsidP="00345A2D">
            <w:pPr>
              <w:jc w:val="both"/>
              <w:rPr>
                <w:sz w:val="24"/>
                <w:szCs w:val="24"/>
                <w:lang w:val="kk-KZ"/>
              </w:rPr>
            </w:pPr>
          </w:p>
        </w:tc>
      </w:tr>
      <w:tr w:rsidR="00412077" w:rsidRPr="009C6347" w:rsidTr="00345A2D">
        <w:trPr>
          <w:trHeight w:val="361"/>
        </w:trPr>
        <w:tc>
          <w:tcPr>
            <w:tcW w:w="710" w:type="dxa"/>
            <w:vMerge w:val="restart"/>
            <w:shd w:val="clear" w:color="auto" w:fill="auto"/>
          </w:tcPr>
          <w:p w:rsidR="00412077" w:rsidRPr="009C6347" w:rsidRDefault="00412077" w:rsidP="00345A2D">
            <w:pPr>
              <w:numPr>
                <w:ilvl w:val="0"/>
                <w:numId w:val="6"/>
              </w:numPr>
              <w:ind w:left="0" w:firstLine="0"/>
              <w:jc w:val="both"/>
              <w:rPr>
                <w:sz w:val="24"/>
                <w:szCs w:val="24"/>
                <w:lang w:val="kk-KZ"/>
              </w:rPr>
            </w:pPr>
          </w:p>
        </w:tc>
        <w:tc>
          <w:tcPr>
            <w:tcW w:w="2268" w:type="dxa"/>
            <w:shd w:val="clear" w:color="auto" w:fill="auto"/>
          </w:tcPr>
          <w:p w:rsidR="00412077" w:rsidRPr="009C6347" w:rsidRDefault="00412077" w:rsidP="0053144B">
            <w:pPr>
              <w:jc w:val="both"/>
              <w:rPr>
                <w:b/>
                <w:sz w:val="24"/>
                <w:szCs w:val="24"/>
                <w:lang w:val="en-GB" w:eastAsia="en-US"/>
              </w:rPr>
            </w:pPr>
            <w:r w:rsidRPr="009C6347">
              <w:rPr>
                <w:b/>
                <w:sz w:val="24"/>
                <w:szCs w:val="24"/>
              </w:rPr>
              <w:t>G/TBT/N/MNE/8</w:t>
            </w:r>
          </w:p>
          <w:p w:rsidR="00412077" w:rsidRPr="009C6347" w:rsidRDefault="00412077" w:rsidP="0053144B">
            <w:pPr>
              <w:pBdr>
                <w:between w:val="single" w:sz="6" w:space="1" w:color="auto"/>
              </w:pBdr>
              <w:jc w:val="both"/>
              <w:rPr>
                <w:sz w:val="24"/>
                <w:szCs w:val="24"/>
                <w:lang w:val="kk-KZ"/>
              </w:rPr>
            </w:pPr>
          </w:p>
        </w:tc>
        <w:tc>
          <w:tcPr>
            <w:tcW w:w="5386" w:type="dxa"/>
            <w:shd w:val="clear" w:color="auto" w:fill="auto"/>
          </w:tcPr>
          <w:p w:rsidR="00412077" w:rsidRPr="009C6347" w:rsidRDefault="0041207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Текстильные изделия.</w:t>
            </w:r>
          </w:p>
        </w:tc>
        <w:tc>
          <w:tcPr>
            <w:tcW w:w="2268" w:type="dxa"/>
            <w:shd w:val="clear" w:color="auto" w:fill="auto"/>
          </w:tcPr>
          <w:p w:rsidR="00412077" w:rsidRPr="009C6347" w:rsidRDefault="00412077"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4120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маркировке текстильных изделий. На черногорском языке.</w:t>
            </w:r>
          </w:p>
        </w:tc>
        <w:tc>
          <w:tcPr>
            <w:tcW w:w="2268" w:type="dxa"/>
            <w:shd w:val="clear" w:color="auto" w:fill="auto"/>
          </w:tcPr>
          <w:p w:rsidR="00AF62A9" w:rsidRPr="009C6347" w:rsidRDefault="00AF62A9" w:rsidP="00345A2D">
            <w:pPr>
              <w:jc w:val="both"/>
              <w:rPr>
                <w:sz w:val="24"/>
                <w:szCs w:val="24"/>
                <w:lang w:val="kk-KZ"/>
              </w:rPr>
            </w:pPr>
          </w:p>
        </w:tc>
      </w:tr>
      <w:tr w:rsidR="00412077" w:rsidRPr="009C6347" w:rsidTr="00345A2D">
        <w:trPr>
          <w:trHeight w:val="361"/>
        </w:trPr>
        <w:tc>
          <w:tcPr>
            <w:tcW w:w="710" w:type="dxa"/>
            <w:vMerge/>
            <w:shd w:val="clear" w:color="auto" w:fill="auto"/>
          </w:tcPr>
          <w:p w:rsidR="00412077" w:rsidRPr="009C6347" w:rsidRDefault="00412077" w:rsidP="00345A2D">
            <w:pPr>
              <w:numPr>
                <w:ilvl w:val="0"/>
                <w:numId w:val="6"/>
              </w:numPr>
              <w:ind w:left="0" w:firstLine="0"/>
              <w:jc w:val="both"/>
              <w:rPr>
                <w:sz w:val="24"/>
                <w:szCs w:val="24"/>
                <w:lang w:val="kk-KZ"/>
              </w:rPr>
            </w:pPr>
          </w:p>
        </w:tc>
        <w:tc>
          <w:tcPr>
            <w:tcW w:w="2268" w:type="dxa"/>
            <w:shd w:val="clear" w:color="auto" w:fill="auto"/>
          </w:tcPr>
          <w:p w:rsidR="00412077" w:rsidRPr="009C6347" w:rsidRDefault="00412077" w:rsidP="0053144B">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12077" w:rsidRPr="009C6347" w:rsidRDefault="00412077" w:rsidP="004120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Своде правил должен быть указан метод маркировки текстильных изделий посредством использования названий текстильных волокон, прикрепления этикетки, маркировки состава волокон текстильных изделий и изделий, содержащих нетекстильные части животных. Происхождение, определение состава волокон текстильных изделий путем количественного анализа двухкомпонентных и трехкомпонентных смесей текстильных волокон.</w:t>
            </w:r>
          </w:p>
        </w:tc>
        <w:tc>
          <w:tcPr>
            <w:tcW w:w="2268" w:type="dxa"/>
            <w:shd w:val="clear" w:color="auto" w:fill="auto"/>
          </w:tcPr>
          <w:p w:rsidR="00412077" w:rsidRPr="009C6347" w:rsidRDefault="00412077" w:rsidP="00345A2D">
            <w:pPr>
              <w:jc w:val="both"/>
              <w:rPr>
                <w:sz w:val="24"/>
                <w:szCs w:val="24"/>
                <w:lang w:val="kk-KZ"/>
              </w:rPr>
            </w:pPr>
          </w:p>
        </w:tc>
      </w:tr>
      <w:tr w:rsidR="00412077" w:rsidRPr="009C6347" w:rsidTr="00345A2D">
        <w:trPr>
          <w:trHeight w:val="361"/>
        </w:trPr>
        <w:tc>
          <w:tcPr>
            <w:tcW w:w="710" w:type="dxa"/>
            <w:vMerge w:val="restart"/>
            <w:shd w:val="clear" w:color="auto" w:fill="auto"/>
          </w:tcPr>
          <w:p w:rsidR="00412077" w:rsidRPr="009C6347" w:rsidRDefault="00412077" w:rsidP="00345A2D">
            <w:pPr>
              <w:numPr>
                <w:ilvl w:val="0"/>
                <w:numId w:val="6"/>
              </w:numPr>
              <w:ind w:left="0" w:firstLine="0"/>
              <w:jc w:val="both"/>
              <w:rPr>
                <w:sz w:val="24"/>
                <w:szCs w:val="24"/>
                <w:lang w:val="kk-KZ"/>
              </w:rPr>
            </w:pPr>
          </w:p>
        </w:tc>
        <w:tc>
          <w:tcPr>
            <w:tcW w:w="2268" w:type="dxa"/>
            <w:shd w:val="clear" w:color="auto" w:fill="auto"/>
          </w:tcPr>
          <w:p w:rsidR="00412077" w:rsidRPr="009C6347" w:rsidRDefault="00412077" w:rsidP="0053144B">
            <w:pPr>
              <w:jc w:val="both"/>
              <w:rPr>
                <w:b/>
                <w:sz w:val="24"/>
                <w:szCs w:val="24"/>
                <w:lang w:val="en-GB" w:eastAsia="en-US"/>
              </w:rPr>
            </w:pPr>
            <w:r w:rsidRPr="009C6347">
              <w:rPr>
                <w:b/>
                <w:sz w:val="24"/>
                <w:szCs w:val="24"/>
              </w:rPr>
              <w:t>G/TBT/N/MNE/</w:t>
            </w:r>
            <w:r w:rsidR="00401F9A" w:rsidRPr="009C6347">
              <w:rPr>
                <w:b/>
                <w:sz w:val="24"/>
                <w:szCs w:val="24"/>
              </w:rPr>
              <w:t>7</w:t>
            </w:r>
          </w:p>
          <w:p w:rsidR="00412077" w:rsidRPr="009C6347" w:rsidRDefault="00412077" w:rsidP="0053144B">
            <w:pPr>
              <w:pBdr>
                <w:between w:val="single" w:sz="6" w:space="1" w:color="auto"/>
              </w:pBdr>
              <w:jc w:val="both"/>
              <w:rPr>
                <w:sz w:val="24"/>
                <w:szCs w:val="24"/>
                <w:lang w:val="kk-KZ"/>
              </w:rPr>
            </w:pPr>
          </w:p>
        </w:tc>
        <w:tc>
          <w:tcPr>
            <w:tcW w:w="5386" w:type="dxa"/>
            <w:shd w:val="clear" w:color="auto" w:fill="auto"/>
          </w:tcPr>
          <w:p w:rsidR="00412077"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неавтоматическим весовым приборам. На черногорском языке.</w:t>
            </w:r>
          </w:p>
        </w:tc>
        <w:tc>
          <w:tcPr>
            <w:tcW w:w="2268" w:type="dxa"/>
            <w:shd w:val="clear" w:color="auto" w:fill="auto"/>
          </w:tcPr>
          <w:p w:rsidR="00412077" w:rsidRPr="009C6347" w:rsidRDefault="00412077"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неавтоматические весоизмерительные приборы</w:t>
            </w:r>
          </w:p>
        </w:tc>
        <w:tc>
          <w:tcPr>
            <w:tcW w:w="2268" w:type="dxa"/>
            <w:shd w:val="clear" w:color="auto" w:fill="auto"/>
          </w:tcPr>
          <w:p w:rsidR="00AF62A9" w:rsidRPr="009C6347" w:rsidRDefault="00AF62A9" w:rsidP="00345A2D">
            <w:pPr>
              <w:jc w:val="both"/>
              <w:rPr>
                <w:sz w:val="24"/>
                <w:szCs w:val="24"/>
                <w:lang w:val="kk-KZ"/>
              </w:rPr>
            </w:pPr>
          </w:p>
        </w:tc>
      </w:tr>
      <w:tr w:rsidR="00412077" w:rsidRPr="009C6347" w:rsidTr="00345A2D">
        <w:trPr>
          <w:trHeight w:val="361"/>
        </w:trPr>
        <w:tc>
          <w:tcPr>
            <w:tcW w:w="710" w:type="dxa"/>
            <w:vMerge/>
            <w:shd w:val="clear" w:color="auto" w:fill="auto"/>
          </w:tcPr>
          <w:p w:rsidR="00412077" w:rsidRPr="009C6347" w:rsidRDefault="00412077" w:rsidP="00345A2D">
            <w:pPr>
              <w:numPr>
                <w:ilvl w:val="0"/>
                <w:numId w:val="6"/>
              </w:numPr>
              <w:ind w:left="0" w:firstLine="0"/>
              <w:jc w:val="both"/>
              <w:rPr>
                <w:sz w:val="24"/>
                <w:szCs w:val="24"/>
                <w:lang w:val="kk-KZ"/>
              </w:rPr>
            </w:pPr>
          </w:p>
        </w:tc>
        <w:tc>
          <w:tcPr>
            <w:tcW w:w="2268" w:type="dxa"/>
            <w:shd w:val="clear" w:color="auto" w:fill="auto"/>
          </w:tcPr>
          <w:p w:rsidR="00412077" w:rsidRPr="009C6347" w:rsidRDefault="00412077" w:rsidP="0053144B">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12077"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своде правил установлены метрологические и технические требования, предъявляемые к заполнению неавтоматическими весовыми приборами, размещаемыми на рынке / введенными в эксплуатацию, процедуры оценки соответствия, требования к органам по оценке соответствия и другие соответствующие вопросы.</w:t>
            </w:r>
          </w:p>
        </w:tc>
        <w:tc>
          <w:tcPr>
            <w:tcW w:w="2268" w:type="dxa"/>
            <w:shd w:val="clear" w:color="auto" w:fill="auto"/>
          </w:tcPr>
          <w:p w:rsidR="00412077" w:rsidRPr="009C6347" w:rsidRDefault="00412077" w:rsidP="00345A2D">
            <w:pPr>
              <w:jc w:val="both"/>
              <w:rPr>
                <w:sz w:val="24"/>
                <w:szCs w:val="24"/>
                <w:lang w:val="kk-KZ"/>
              </w:rPr>
            </w:pPr>
          </w:p>
        </w:tc>
      </w:tr>
      <w:tr w:rsidR="00401F9A" w:rsidRPr="009C6347" w:rsidTr="00345A2D">
        <w:trPr>
          <w:trHeight w:val="361"/>
        </w:trPr>
        <w:tc>
          <w:tcPr>
            <w:tcW w:w="710" w:type="dxa"/>
            <w:vMerge w:val="restart"/>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jc w:val="both"/>
              <w:rPr>
                <w:b/>
                <w:sz w:val="24"/>
                <w:szCs w:val="24"/>
                <w:lang w:val="en-GB" w:eastAsia="en-US"/>
              </w:rPr>
            </w:pPr>
            <w:r w:rsidRPr="009C6347">
              <w:rPr>
                <w:b/>
                <w:sz w:val="24"/>
                <w:szCs w:val="24"/>
              </w:rPr>
              <w:t>G/TBT/N/MNE/6</w:t>
            </w:r>
          </w:p>
          <w:p w:rsidR="00401F9A" w:rsidRPr="009C6347" w:rsidRDefault="00401F9A" w:rsidP="0053144B">
            <w:pPr>
              <w:pBdr>
                <w:between w:val="single" w:sz="6" w:space="1" w:color="auto"/>
              </w:pBdr>
              <w:jc w:val="both"/>
              <w:rPr>
                <w:sz w:val="24"/>
                <w:szCs w:val="24"/>
                <w:lang w:val="kk-KZ"/>
              </w:rPr>
            </w:pP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о требованиях к эффективности для новых водогрейных котлов, работающих на жидком или газообразном топливе. На черногорском языке.</w:t>
            </w:r>
          </w:p>
        </w:tc>
        <w:tc>
          <w:tcPr>
            <w:tcW w:w="2268" w:type="dxa"/>
            <w:shd w:val="clear" w:color="auto" w:fill="auto"/>
          </w:tcPr>
          <w:p w:rsidR="00401F9A" w:rsidRPr="009C6347" w:rsidRDefault="00401F9A"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водогрейные котлы, работающие на жидком или газообразном топливе</w:t>
            </w:r>
          </w:p>
        </w:tc>
        <w:tc>
          <w:tcPr>
            <w:tcW w:w="2268" w:type="dxa"/>
            <w:shd w:val="clear" w:color="auto" w:fill="auto"/>
          </w:tcPr>
          <w:p w:rsidR="00AF62A9" w:rsidRPr="009C6347" w:rsidRDefault="00AF62A9" w:rsidP="00345A2D">
            <w:pPr>
              <w:jc w:val="both"/>
              <w:rPr>
                <w:sz w:val="24"/>
                <w:szCs w:val="24"/>
                <w:lang w:val="kk-KZ"/>
              </w:rPr>
            </w:pPr>
          </w:p>
        </w:tc>
      </w:tr>
      <w:tr w:rsidR="00401F9A" w:rsidRPr="009C6347" w:rsidTr="00345A2D">
        <w:trPr>
          <w:trHeight w:val="361"/>
        </w:trPr>
        <w:tc>
          <w:tcPr>
            <w:tcW w:w="710" w:type="dxa"/>
            <w:vMerge/>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01F9A" w:rsidRPr="009C6347" w:rsidRDefault="00401F9A" w:rsidP="00401F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руководстве содержатся основные требования, касающиеся уровня эффективности, процедур оценки соответствия и маркировки водогрейных котлов, работающих на жидком или газообразном топливе, с номинальной мощностью не более 400 кВт.</w:t>
            </w:r>
          </w:p>
        </w:tc>
        <w:tc>
          <w:tcPr>
            <w:tcW w:w="2268" w:type="dxa"/>
            <w:shd w:val="clear" w:color="auto" w:fill="auto"/>
          </w:tcPr>
          <w:p w:rsidR="00401F9A" w:rsidRPr="009C6347" w:rsidRDefault="00401F9A" w:rsidP="00345A2D">
            <w:pPr>
              <w:jc w:val="both"/>
              <w:rPr>
                <w:sz w:val="24"/>
                <w:szCs w:val="24"/>
                <w:lang w:val="kk-KZ"/>
              </w:rPr>
            </w:pPr>
          </w:p>
        </w:tc>
      </w:tr>
      <w:tr w:rsidR="00401F9A" w:rsidRPr="009C6347" w:rsidTr="00345A2D">
        <w:trPr>
          <w:trHeight w:val="361"/>
        </w:trPr>
        <w:tc>
          <w:tcPr>
            <w:tcW w:w="710" w:type="dxa"/>
            <w:vMerge w:val="restart"/>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jc w:val="both"/>
              <w:rPr>
                <w:b/>
                <w:sz w:val="24"/>
                <w:szCs w:val="24"/>
                <w:lang w:val="en-GB" w:eastAsia="en-US"/>
              </w:rPr>
            </w:pPr>
            <w:r w:rsidRPr="009C6347">
              <w:rPr>
                <w:b/>
                <w:sz w:val="24"/>
                <w:szCs w:val="24"/>
              </w:rPr>
              <w:t>G/TBT/N/MNE/5</w:t>
            </w:r>
          </w:p>
          <w:p w:rsidR="00401F9A" w:rsidRPr="009C6347" w:rsidRDefault="00401F9A" w:rsidP="0053144B">
            <w:pPr>
              <w:pBdr>
                <w:between w:val="single" w:sz="6" w:space="1" w:color="auto"/>
              </w:pBdr>
              <w:jc w:val="both"/>
              <w:rPr>
                <w:sz w:val="24"/>
                <w:szCs w:val="24"/>
                <w:lang w:val="kk-KZ"/>
              </w:rPr>
            </w:pP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маркировке обуви. На черногорском языке.</w:t>
            </w:r>
          </w:p>
        </w:tc>
        <w:tc>
          <w:tcPr>
            <w:tcW w:w="2268" w:type="dxa"/>
            <w:shd w:val="clear" w:color="auto" w:fill="auto"/>
          </w:tcPr>
          <w:p w:rsidR="00401F9A" w:rsidRPr="009C6347" w:rsidRDefault="00401F9A"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Обувь</w:t>
            </w:r>
          </w:p>
        </w:tc>
        <w:tc>
          <w:tcPr>
            <w:tcW w:w="2268" w:type="dxa"/>
            <w:shd w:val="clear" w:color="auto" w:fill="auto"/>
          </w:tcPr>
          <w:p w:rsidR="00AF62A9" w:rsidRPr="009C6347" w:rsidRDefault="00AF62A9" w:rsidP="00345A2D">
            <w:pPr>
              <w:jc w:val="both"/>
              <w:rPr>
                <w:sz w:val="24"/>
                <w:szCs w:val="24"/>
                <w:lang w:val="kk-KZ"/>
              </w:rPr>
            </w:pPr>
          </w:p>
        </w:tc>
      </w:tr>
      <w:tr w:rsidR="00401F9A" w:rsidRPr="009C6347" w:rsidTr="00401F9A">
        <w:trPr>
          <w:trHeight w:val="1278"/>
        </w:trPr>
        <w:tc>
          <w:tcPr>
            <w:tcW w:w="710" w:type="dxa"/>
            <w:vMerge/>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Своде правил должна быть указана маркировка материалов, используемых в основных частях обуви, предназначенных для продажи потребителям.</w:t>
            </w:r>
          </w:p>
        </w:tc>
        <w:tc>
          <w:tcPr>
            <w:tcW w:w="2268" w:type="dxa"/>
            <w:shd w:val="clear" w:color="auto" w:fill="auto"/>
          </w:tcPr>
          <w:p w:rsidR="00401F9A" w:rsidRPr="009C6347" w:rsidRDefault="00401F9A" w:rsidP="00345A2D">
            <w:pPr>
              <w:jc w:val="both"/>
              <w:rPr>
                <w:sz w:val="24"/>
                <w:szCs w:val="24"/>
                <w:lang w:val="kk-KZ"/>
              </w:rPr>
            </w:pPr>
          </w:p>
        </w:tc>
      </w:tr>
      <w:tr w:rsidR="00401F9A" w:rsidRPr="009C6347" w:rsidTr="00345A2D">
        <w:trPr>
          <w:trHeight w:val="361"/>
        </w:trPr>
        <w:tc>
          <w:tcPr>
            <w:tcW w:w="710" w:type="dxa"/>
            <w:vMerge w:val="restart"/>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jc w:val="both"/>
              <w:rPr>
                <w:b/>
                <w:sz w:val="24"/>
                <w:szCs w:val="24"/>
                <w:lang w:val="en-GB" w:eastAsia="en-US"/>
              </w:rPr>
            </w:pPr>
            <w:r w:rsidRPr="009C6347">
              <w:rPr>
                <w:b/>
                <w:sz w:val="24"/>
                <w:szCs w:val="24"/>
              </w:rPr>
              <w:t>G/TBT/N/MNE/4</w:t>
            </w:r>
          </w:p>
          <w:p w:rsidR="00401F9A" w:rsidRPr="009C6347" w:rsidRDefault="00401F9A" w:rsidP="0053144B">
            <w:pPr>
              <w:pBdr>
                <w:between w:val="single" w:sz="6" w:space="1" w:color="auto"/>
              </w:pBdr>
              <w:jc w:val="both"/>
              <w:rPr>
                <w:sz w:val="24"/>
                <w:szCs w:val="24"/>
                <w:lang w:val="kk-KZ"/>
              </w:rPr>
            </w:pP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Руководство по техническим требованиям к аэрозольным дозаторам. На черногорском языке.</w:t>
            </w:r>
          </w:p>
        </w:tc>
        <w:tc>
          <w:tcPr>
            <w:tcW w:w="2268" w:type="dxa"/>
            <w:shd w:val="clear" w:color="auto" w:fill="auto"/>
          </w:tcPr>
          <w:p w:rsidR="00401F9A" w:rsidRPr="009C6347" w:rsidRDefault="00401F9A"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Аэрозольные дозаторы</w:t>
            </w:r>
          </w:p>
        </w:tc>
        <w:tc>
          <w:tcPr>
            <w:tcW w:w="2268" w:type="dxa"/>
            <w:shd w:val="clear" w:color="auto" w:fill="auto"/>
          </w:tcPr>
          <w:p w:rsidR="00AF62A9" w:rsidRPr="009C6347" w:rsidRDefault="00AF62A9" w:rsidP="00345A2D">
            <w:pPr>
              <w:jc w:val="both"/>
              <w:rPr>
                <w:sz w:val="24"/>
                <w:szCs w:val="24"/>
                <w:lang w:val="kk-KZ"/>
              </w:rPr>
            </w:pPr>
          </w:p>
        </w:tc>
      </w:tr>
      <w:tr w:rsidR="00401F9A" w:rsidRPr="009C6347" w:rsidTr="00345A2D">
        <w:trPr>
          <w:trHeight w:val="361"/>
        </w:trPr>
        <w:tc>
          <w:tcPr>
            <w:tcW w:w="710" w:type="dxa"/>
            <w:vMerge/>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руководстве содержатся технические требования, которые необходимо заполнить с помощью аэрозольного распылителя, имеющегося на рынке.</w:t>
            </w:r>
          </w:p>
        </w:tc>
        <w:tc>
          <w:tcPr>
            <w:tcW w:w="2268" w:type="dxa"/>
            <w:shd w:val="clear" w:color="auto" w:fill="auto"/>
          </w:tcPr>
          <w:p w:rsidR="00401F9A" w:rsidRPr="009C6347" w:rsidRDefault="00401F9A" w:rsidP="00345A2D">
            <w:pPr>
              <w:jc w:val="both"/>
              <w:rPr>
                <w:sz w:val="24"/>
                <w:szCs w:val="24"/>
                <w:lang w:val="kk-KZ"/>
              </w:rPr>
            </w:pPr>
          </w:p>
        </w:tc>
      </w:tr>
      <w:tr w:rsidR="00401F9A" w:rsidRPr="009C6347" w:rsidTr="00345A2D">
        <w:trPr>
          <w:trHeight w:val="361"/>
        </w:trPr>
        <w:tc>
          <w:tcPr>
            <w:tcW w:w="710" w:type="dxa"/>
            <w:vMerge w:val="restart"/>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jc w:val="both"/>
              <w:rPr>
                <w:b/>
                <w:sz w:val="24"/>
                <w:szCs w:val="24"/>
                <w:lang w:val="en-GB" w:eastAsia="en-US"/>
              </w:rPr>
            </w:pPr>
            <w:r w:rsidRPr="009C6347">
              <w:rPr>
                <w:b/>
                <w:sz w:val="24"/>
                <w:szCs w:val="24"/>
              </w:rPr>
              <w:t>G/TBT/N/MNE/3</w:t>
            </w:r>
          </w:p>
          <w:p w:rsidR="00401F9A" w:rsidRPr="009C6347" w:rsidRDefault="00401F9A" w:rsidP="0053144B">
            <w:pPr>
              <w:pBdr>
                <w:between w:val="single" w:sz="6" w:space="1" w:color="auto"/>
              </w:pBdr>
              <w:jc w:val="both"/>
              <w:rPr>
                <w:sz w:val="24"/>
                <w:szCs w:val="24"/>
                <w:lang w:val="kk-KZ"/>
              </w:rPr>
            </w:pP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Руководство по техническим требованиям к оборудованию, работающему под давлением. На черногорском языке</w:t>
            </w:r>
          </w:p>
        </w:tc>
        <w:tc>
          <w:tcPr>
            <w:tcW w:w="2268" w:type="dxa"/>
            <w:shd w:val="clear" w:color="auto" w:fill="auto"/>
          </w:tcPr>
          <w:p w:rsidR="00401F9A" w:rsidRPr="009C6347" w:rsidRDefault="00401F9A"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Оборудование под давлением</w:t>
            </w:r>
          </w:p>
        </w:tc>
        <w:tc>
          <w:tcPr>
            <w:tcW w:w="2268" w:type="dxa"/>
            <w:shd w:val="clear" w:color="auto" w:fill="auto"/>
          </w:tcPr>
          <w:p w:rsidR="00AF62A9" w:rsidRPr="009C6347" w:rsidRDefault="00AF62A9" w:rsidP="00345A2D">
            <w:pPr>
              <w:jc w:val="both"/>
              <w:rPr>
                <w:sz w:val="24"/>
                <w:szCs w:val="24"/>
                <w:lang w:val="kk-KZ"/>
              </w:rPr>
            </w:pPr>
          </w:p>
        </w:tc>
      </w:tr>
      <w:tr w:rsidR="00401F9A" w:rsidRPr="009C6347" w:rsidTr="00345A2D">
        <w:trPr>
          <w:trHeight w:val="361"/>
        </w:trPr>
        <w:tc>
          <w:tcPr>
            <w:tcW w:w="710" w:type="dxa"/>
            <w:vMerge/>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своде правил изложены технические требования к проектированию, изготовлению и оценке соответствия оборудования под давлением.</w:t>
            </w:r>
          </w:p>
        </w:tc>
        <w:tc>
          <w:tcPr>
            <w:tcW w:w="2268" w:type="dxa"/>
            <w:shd w:val="clear" w:color="auto" w:fill="auto"/>
          </w:tcPr>
          <w:p w:rsidR="00401F9A" w:rsidRPr="009C6347" w:rsidRDefault="00401F9A" w:rsidP="00345A2D">
            <w:pPr>
              <w:jc w:val="both"/>
              <w:rPr>
                <w:sz w:val="24"/>
                <w:szCs w:val="24"/>
                <w:lang w:val="kk-KZ"/>
              </w:rPr>
            </w:pPr>
          </w:p>
        </w:tc>
      </w:tr>
      <w:tr w:rsidR="00401F9A" w:rsidRPr="009C6347" w:rsidTr="00345A2D">
        <w:trPr>
          <w:trHeight w:val="361"/>
        </w:trPr>
        <w:tc>
          <w:tcPr>
            <w:tcW w:w="710" w:type="dxa"/>
            <w:vMerge w:val="restart"/>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jc w:val="both"/>
              <w:rPr>
                <w:b/>
                <w:sz w:val="24"/>
                <w:szCs w:val="24"/>
                <w:lang w:val="en-GB" w:eastAsia="en-US"/>
              </w:rPr>
            </w:pPr>
            <w:r w:rsidRPr="009C6347">
              <w:rPr>
                <w:b/>
                <w:sz w:val="24"/>
                <w:szCs w:val="24"/>
              </w:rPr>
              <w:t>G/TBT/N/MNE/2</w:t>
            </w:r>
          </w:p>
          <w:p w:rsidR="00401F9A" w:rsidRPr="009C6347" w:rsidRDefault="00401F9A" w:rsidP="0053144B">
            <w:pPr>
              <w:pBdr>
                <w:between w:val="single" w:sz="6" w:space="1" w:color="auto"/>
              </w:pBdr>
              <w:jc w:val="both"/>
              <w:rPr>
                <w:sz w:val="24"/>
                <w:szCs w:val="24"/>
                <w:lang w:val="kk-KZ"/>
              </w:rPr>
            </w:pP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измерительным приборам. На черногорском языке.</w:t>
            </w:r>
          </w:p>
        </w:tc>
        <w:tc>
          <w:tcPr>
            <w:tcW w:w="2268" w:type="dxa"/>
            <w:shd w:val="clear" w:color="auto" w:fill="auto"/>
          </w:tcPr>
          <w:p w:rsidR="00401F9A" w:rsidRPr="009C6347" w:rsidRDefault="00401F9A"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Измерительные приборы</w:t>
            </w:r>
          </w:p>
        </w:tc>
        <w:tc>
          <w:tcPr>
            <w:tcW w:w="2268" w:type="dxa"/>
            <w:shd w:val="clear" w:color="auto" w:fill="auto"/>
          </w:tcPr>
          <w:p w:rsidR="00AF62A9" w:rsidRPr="009C6347" w:rsidRDefault="00AF62A9" w:rsidP="00345A2D">
            <w:pPr>
              <w:jc w:val="both"/>
              <w:rPr>
                <w:sz w:val="24"/>
                <w:szCs w:val="24"/>
                <w:lang w:val="kk-KZ"/>
              </w:rPr>
            </w:pPr>
          </w:p>
        </w:tc>
      </w:tr>
      <w:tr w:rsidR="00401F9A" w:rsidRPr="009C6347" w:rsidTr="00345A2D">
        <w:trPr>
          <w:trHeight w:val="361"/>
        </w:trPr>
        <w:tc>
          <w:tcPr>
            <w:tcW w:w="710" w:type="dxa"/>
            <w:vMerge/>
            <w:shd w:val="clear" w:color="auto" w:fill="auto"/>
          </w:tcPr>
          <w:p w:rsidR="00401F9A" w:rsidRPr="009C6347" w:rsidRDefault="00401F9A" w:rsidP="00345A2D">
            <w:pPr>
              <w:numPr>
                <w:ilvl w:val="0"/>
                <w:numId w:val="6"/>
              </w:numPr>
              <w:ind w:left="0" w:firstLine="0"/>
              <w:jc w:val="both"/>
              <w:rPr>
                <w:sz w:val="24"/>
                <w:szCs w:val="24"/>
                <w:lang w:val="kk-KZ"/>
              </w:rPr>
            </w:pPr>
          </w:p>
        </w:tc>
        <w:tc>
          <w:tcPr>
            <w:tcW w:w="2268" w:type="dxa"/>
            <w:shd w:val="clear" w:color="auto" w:fill="auto"/>
          </w:tcPr>
          <w:p w:rsidR="00401F9A" w:rsidRPr="009C6347" w:rsidRDefault="00401F9A" w:rsidP="0053144B">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01F9A" w:rsidRPr="009C6347" w:rsidRDefault="00401F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руководстве содержатся технические и метрологические требования, которые должны выполняться измерительными приборами и системами с измерительной функцией, размещаемой на рынке или вводимой в действие, процедурами оценки соответствия измерительных приборов, требованиями к органам оценки соответствия, а также маркировка измерительных приборов.</w:t>
            </w:r>
          </w:p>
        </w:tc>
        <w:tc>
          <w:tcPr>
            <w:tcW w:w="2268" w:type="dxa"/>
            <w:shd w:val="clear" w:color="auto" w:fill="auto"/>
          </w:tcPr>
          <w:p w:rsidR="00401F9A" w:rsidRPr="009C6347" w:rsidRDefault="00401F9A" w:rsidP="00345A2D">
            <w:pPr>
              <w:jc w:val="both"/>
              <w:rPr>
                <w:sz w:val="24"/>
                <w:szCs w:val="24"/>
                <w:lang w:val="kk-KZ"/>
              </w:rPr>
            </w:pPr>
          </w:p>
        </w:tc>
      </w:tr>
      <w:tr w:rsidR="001744B8" w:rsidRPr="009C6347" w:rsidTr="00345A2D">
        <w:trPr>
          <w:trHeight w:val="361"/>
        </w:trPr>
        <w:tc>
          <w:tcPr>
            <w:tcW w:w="710" w:type="dxa"/>
            <w:vMerge w:val="restart"/>
            <w:shd w:val="clear" w:color="auto" w:fill="auto"/>
          </w:tcPr>
          <w:p w:rsidR="001744B8" w:rsidRPr="009C6347" w:rsidRDefault="001744B8" w:rsidP="00345A2D">
            <w:pPr>
              <w:numPr>
                <w:ilvl w:val="0"/>
                <w:numId w:val="6"/>
              </w:numPr>
              <w:ind w:left="0" w:firstLine="0"/>
              <w:jc w:val="both"/>
              <w:rPr>
                <w:sz w:val="24"/>
                <w:szCs w:val="24"/>
                <w:lang w:val="kk-KZ"/>
              </w:rPr>
            </w:pPr>
          </w:p>
        </w:tc>
        <w:tc>
          <w:tcPr>
            <w:tcW w:w="2268" w:type="dxa"/>
            <w:shd w:val="clear" w:color="auto" w:fill="auto"/>
          </w:tcPr>
          <w:p w:rsidR="001744B8" w:rsidRPr="009C6347" w:rsidRDefault="001744B8" w:rsidP="001744B8">
            <w:pPr>
              <w:jc w:val="both"/>
              <w:rPr>
                <w:b/>
                <w:sz w:val="24"/>
                <w:szCs w:val="24"/>
                <w:lang w:eastAsia="en-US"/>
              </w:rPr>
            </w:pPr>
            <w:r w:rsidRPr="009C6347">
              <w:rPr>
                <w:b/>
                <w:sz w:val="24"/>
                <w:szCs w:val="24"/>
              </w:rPr>
              <w:t>G/TBT/N/MNE/1</w:t>
            </w:r>
            <w:r w:rsidR="001E2C4B" w:rsidRPr="009C6347">
              <w:rPr>
                <w:b/>
                <w:sz w:val="24"/>
                <w:szCs w:val="24"/>
              </w:rPr>
              <w:t>5</w:t>
            </w:r>
          </w:p>
        </w:tc>
        <w:tc>
          <w:tcPr>
            <w:tcW w:w="5386" w:type="dxa"/>
            <w:shd w:val="clear" w:color="auto" w:fill="auto"/>
          </w:tcPr>
          <w:p w:rsidR="001744B8" w:rsidRPr="009C6347" w:rsidRDefault="001E2C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безопасности игрушек. На черногорском языке.</w:t>
            </w:r>
          </w:p>
        </w:tc>
        <w:tc>
          <w:tcPr>
            <w:tcW w:w="2268" w:type="dxa"/>
            <w:shd w:val="clear" w:color="auto" w:fill="auto"/>
          </w:tcPr>
          <w:p w:rsidR="001744B8" w:rsidRPr="009C6347" w:rsidRDefault="001E2C4B"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Игрушки</w:t>
            </w:r>
          </w:p>
        </w:tc>
        <w:tc>
          <w:tcPr>
            <w:tcW w:w="2268" w:type="dxa"/>
            <w:shd w:val="clear" w:color="auto" w:fill="auto"/>
          </w:tcPr>
          <w:p w:rsidR="00AF62A9" w:rsidRPr="009C6347" w:rsidRDefault="00AF62A9" w:rsidP="00345A2D">
            <w:pPr>
              <w:jc w:val="both"/>
              <w:rPr>
                <w:sz w:val="24"/>
                <w:szCs w:val="24"/>
                <w:lang w:val="kk-KZ"/>
              </w:rPr>
            </w:pPr>
          </w:p>
        </w:tc>
      </w:tr>
      <w:tr w:rsidR="001744B8" w:rsidRPr="009C6347" w:rsidTr="00345A2D">
        <w:trPr>
          <w:trHeight w:val="361"/>
        </w:trPr>
        <w:tc>
          <w:tcPr>
            <w:tcW w:w="710" w:type="dxa"/>
            <w:vMerge/>
            <w:shd w:val="clear" w:color="auto" w:fill="auto"/>
          </w:tcPr>
          <w:p w:rsidR="001744B8" w:rsidRPr="009C6347" w:rsidRDefault="001744B8" w:rsidP="00345A2D">
            <w:pPr>
              <w:numPr>
                <w:ilvl w:val="0"/>
                <w:numId w:val="6"/>
              </w:numPr>
              <w:ind w:left="0" w:firstLine="0"/>
              <w:jc w:val="both"/>
              <w:rPr>
                <w:sz w:val="24"/>
                <w:szCs w:val="24"/>
                <w:lang w:val="kk-KZ"/>
              </w:rPr>
            </w:pPr>
          </w:p>
        </w:tc>
        <w:tc>
          <w:tcPr>
            <w:tcW w:w="2268" w:type="dxa"/>
            <w:shd w:val="clear" w:color="auto" w:fill="auto"/>
          </w:tcPr>
          <w:p w:rsidR="001744B8" w:rsidRPr="009C6347" w:rsidRDefault="001744B8" w:rsidP="002041A6">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1744B8" w:rsidRPr="009C6347" w:rsidRDefault="001E2C4B" w:rsidP="001E2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руководстве содержатся требования, которые игрушки должны выполнять в отношении безопасности детей, процедур оценки соответствия, маркировки, а также других требований.</w:t>
            </w:r>
          </w:p>
        </w:tc>
        <w:tc>
          <w:tcPr>
            <w:tcW w:w="2268" w:type="dxa"/>
            <w:shd w:val="clear" w:color="auto" w:fill="auto"/>
          </w:tcPr>
          <w:p w:rsidR="001744B8" w:rsidRPr="009C6347" w:rsidRDefault="001744B8" w:rsidP="00345A2D">
            <w:pPr>
              <w:jc w:val="both"/>
              <w:rPr>
                <w:sz w:val="24"/>
                <w:szCs w:val="24"/>
                <w:lang w:val="kk-KZ"/>
              </w:rPr>
            </w:pPr>
          </w:p>
        </w:tc>
      </w:tr>
      <w:tr w:rsidR="001E2C4B" w:rsidRPr="009C6347" w:rsidTr="00345A2D">
        <w:trPr>
          <w:trHeight w:val="361"/>
        </w:trPr>
        <w:tc>
          <w:tcPr>
            <w:tcW w:w="710" w:type="dxa"/>
            <w:vMerge w:val="restart"/>
            <w:shd w:val="clear" w:color="auto" w:fill="auto"/>
          </w:tcPr>
          <w:p w:rsidR="001E2C4B" w:rsidRPr="009C6347" w:rsidRDefault="001E2C4B" w:rsidP="00345A2D">
            <w:pPr>
              <w:numPr>
                <w:ilvl w:val="0"/>
                <w:numId w:val="6"/>
              </w:numPr>
              <w:ind w:left="0" w:firstLine="0"/>
              <w:jc w:val="both"/>
              <w:rPr>
                <w:sz w:val="24"/>
                <w:szCs w:val="24"/>
                <w:lang w:val="kk-KZ"/>
              </w:rPr>
            </w:pPr>
          </w:p>
        </w:tc>
        <w:tc>
          <w:tcPr>
            <w:tcW w:w="2268" w:type="dxa"/>
            <w:shd w:val="clear" w:color="auto" w:fill="auto"/>
          </w:tcPr>
          <w:p w:rsidR="001E2C4B" w:rsidRPr="009C6347" w:rsidRDefault="001E2C4B" w:rsidP="002041A6">
            <w:pPr>
              <w:jc w:val="both"/>
              <w:rPr>
                <w:b/>
                <w:sz w:val="24"/>
                <w:szCs w:val="24"/>
                <w:lang w:eastAsia="en-US"/>
              </w:rPr>
            </w:pPr>
            <w:r w:rsidRPr="009C6347">
              <w:rPr>
                <w:b/>
                <w:sz w:val="24"/>
                <w:szCs w:val="24"/>
              </w:rPr>
              <w:t>G/TBT/N/MNE/1</w:t>
            </w:r>
            <w:r w:rsidR="00462D1B" w:rsidRPr="009C6347">
              <w:rPr>
                <w:b/>
                <w:sz w:val="24"/>
                <w:szCs w:val="24"/>
              </w:rPr>
              <w:t>4</w:t>
            </w:r>
          </w:p>
        </w:tc>
        <w:tc>
          <w:tcPr>
            <w:tcW w:w="5386" w:type="dxa"/>
            <w:shd w:val="clear" w:color="auto" w:fill="auto"/>
          </w:tcPr>
          <w:p w:rsidR="001E2C4B" w:rsidRPr="009C6347" w:rsidRDefault="00462D1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простым сосудам под давлением. На черногорском языке.</w:t>
            </w:r>
          </w:p>
        </w:tc>
        <w:tc>
          <w:tcPr>
            <w:tcW w:w="2268" w:type="dxa"/>
            <w:shd w:val="clear" w:color="auto" w:fill="auto"/>
          </w:tcPr>
          <w:p w:rsidR="001E2C4B" w:rsidRPr="009C6347" w:rsidRDefault="001E2C4B"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Простые сосуды под давлением</w:t>
            </w:r>
          </w:p>
        </w:tc>
        <w:tc>
          <w:tcPr>
            <w:tcW w:w="2268" w:type="dxa"/>
            <w:shd w:val="clear" w:color="auto" w:fill="auto"/>
          </w:tcPr>
          <w:p w:rsidR="00AF62A9" w:rsidRPr="009C6347" w:rsidRDefault="00AF62A9" w:rsidP="00345A2D">
            <w:pPr>
              <w:jc w:val="both"/>
              <w:rPr>
                <w:sz w:val="24"/>
                <w:szCs w:val="24"/>
                <w:lang w:val="kk-KZ"/>
              </w:rPr>
            </w:pPr>
          </w:p>
        </w:tc>
      </w:tr>
      <w:tr w:rsidR="001E2C4B" w:rsidRPr="009C6347" w:rsidTr="00345A2D">
        <w:trPr>
          <w:trHeight w:val="361"/>
        </w:trPr>
        <w:tc>
          <w:tcPr>
            <w:tcW w:w="710" w:type="dxa"/>
            <w:vMerge/>
            <w:shd w:val="clear" w:color="auto" w:fill="auto"/>
          </w:tcPr>
          <w:p w:rsidR="001E2C4B" w:rsidRPr="009C6347" w:rsidRDefault="001E2C4B" w:rsidP="00345A2D">
            <w:pPr>
              <w:numPr>
                <w:ilvl w:val="0"/>
                <w:numId w:val="6"/>
              </w:numPr>
              <w:ind w:left="0" w:firstLine="0"/>
              <w:jc w:val="both"/>
              <w:rPr>
                <w:sz w:val="24"/>
                <w:szCs w:val="24"/>
                <w:lang w:val="kk-KZ"/>
              </w:rPr>
            </w:pPr>
          </w:p>
        </w:tc>
        <w:tc>
          <w:tcPr>
            <w:tcW w:w="2268" w:type="dxa"/>
            <w:shd w:val="clear" w:color="auto" w:fill="auto"/>
          </w:tcPr>
          <w:p w:rsidR="001E2C4B" w:rsidRPr="009C6347" w:rsidRDefault="001E2C4B" w:rsidP="002041A6">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1E2C4B" w:rsidRPr="009C6347" w:rsidRDefault="00462D1B"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руководстве содержатся требования, касающиеся проектирования, изготовления и оценки соответствия оборудования, работающего под давлением, процедур оценки соответствия и маркировки.</w:t>
            </w:r>
          </w:p>
        </w:tc>
        <w:tc>
          <w:tcPr>
            <w:tcW w:w="2268" w:type="dxa"/>
            <w:shd w:val="clear" w:color="auto" w:fill="auto"/>
          </w:tcPr>
          <w:p w:rsidR="001E2C4B" w:rsidRPr="009C6347" w:rsidRDefault="001E2C4B" w:rsidP="00345A2D">
            <w:pPr>
              <w:jc w:val="both"/>
              <w:rPr>
                <w:sz w:val="24"/>
                <w:szCs w:val="24"/>
                <w:lang w:val="kk-KZ"/>
              </w:rPr>
            </w:pPr>
          </w:p>
        </w:tc>
      </w:tr>
      <w:tr w:rsidR="00462D1B" w:rsidRPr="009C6347" w:rsidTr="00345A2D">
        <w:trPr>
          <w:trHeight w:val="361"/>
        </w:trPr>
        <w:tc>
          <w:tcPr>
            <w:tcW w:w="710" w:type="dxa"/>
            <w:vMerge w:val="restart"/>
            <w:shd w:val="clear" w:color="auto" w:fill="auto"/>
          </w:tcPr>
          <w:p w:rsidR="00462D1B" w:rsidRPr="009C6347" w:rsidRDefault="00462D1B" w:rsidP="00345A2D">
            <w:pPr>
              <w:numPr>
                <w:ilvl w:val="0"/>
                <w:numId w:val="6"/>
              </w:numPr>
              <w:ind w:left="0" w:firstLine="0"/>
              <w:jc w:val="both"/>
              <w:rPr>
                <w:sz w:val="24"/>
                <w:szCs w:val="24"/>
                <w:lang w:val="kk-KZ"/>
              </w:rPr>
            </w:pPr>
          </w:p>
        </w:tc>
        <w:tc>
          <w:tcPr>
            <w:tcW w:w="2268" w:type="dxa"/>
            <w:shd w:val="clear" w:color="auto" w:fill="auto"/>
          </w:tcPr>
          <w:p w:rsidR="00462D1B" w:rsidRPr="009C6347" w:rsidRDefault="00462D1B" w:rsidP="002041A6">
            <w:pPr>
              <w:jc w:val="both"/>
              <w:rPr>
                <w:b/>
                <w:sz w:val="24"/>
                <w:szCs w:val="24"/>
                <w:lang w:eastAsia="en-US"/>
              </w:rPr>
            </w:pPr>
            <w:r w:rsidRPr="009C6347">
              <w:rPr>
                <w:b/>
                <w:sz w:val="24"/>
                <w:szCs w:val="24"/>
              </w:rPr>
              <w:t>G/TBT/N/MNE/13</w:t>
            </w:r>
          </w:p>
        </w:tc>
        <w:tc>
          <w:tcPr>
            <w:tcW w:w="5386" w:type="dxa"/>
            <w:shd w:val="clear" w:color="auto" w:fill="auto"/>
          </w:tcPr>
          <w:p w:rsidR="00462D1B" w:rsidRPr="009C6347" w:rsidRDefault="00462D1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расфасованным продуктам. На черногорском языке.</w:t>
            </w:r>
          </w:p>
        </w:tc>
        <w:tc>
          <w:tcPr>
            <w:tcW w:w="2268" w:type="dxa"/>
            <w:shd w:val="clear" w:color="auto" w:fill="auto"/>
          </w:tcPr>
          <w:p w:rsidR="00462D1B" w:rsidRPr="009C6347" w:rsidRDefault="00462D1B"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предварительно упакованные продукты</w:t>
            </w:r>
          </w:p>
        </w:tc>
        <w:tc>
          <w:tcPr>
            <w:tcW w:w="2268" w:type="dxa"/>
            <w:shd w:val="clear" w:color="auto" w:fill="auto"/>
          </w:tcPr>
          <w:p w:rsidR="00AF62A9" w:rsidRPr="009C6347" w:rsidRDefault="00AF62A9" w:rsidP="00345A2D">
            <w:pPr>
              <w:jc w:val="both"/>
              <w:rPr>
                <w:sz w:val="24"/>
                <w:szCs w:val="24"/>
                <w:lang w:val="kk-KZ"/>
              </w:rPr>
            </w:pPr>
          </w:p>
        </w:tc>
      </w:tr>
      <w:tr w:rsidR="00462D1B" w:rsidRPr="009C6347" w:rsidTr="00345A2D">
        <w:trPr>
          <w:trHeight w:val="361"/>
        </w:trPr>
        <w:tc>
          <w:tcPr>
            <w:tcW w:w="710" w:type="dxa"/>
            <w:vMerge/>
            <w:shd w:val="clear" w:color="auto" w:fill="auto"/>
          </w:tcPr>
          <w:p w:rsidR="00462D1B" w:rsidRPr="009C6347" w:rsidRDefault="00462D1B" w:rsidP="00345A2D">
            <w:pPr>
              <w:numPr>
                <w:ilvl w:val="0"/>
                <w:numId w:val="6"/>
              </w:numPr>
              <w:ind w:left="0" w:firstLine="0"/>
              <w:jc w:val="both"/>
              <w:rPr>
                <w:sz w:val="24"/>
                <w:szCs w:val="24"/>
                <w:lang w:val="kk-KZ"/>
              </w:rPr>
            </w:pPr>
          </w:p>
        </w:tc>
        <w:tc>
          <w:tcPr>
            <w:tcW w:w="2268" w:type="dxa"/>
            <w:shd w:val="clear" w:color="auto" w:fill="auto"/>
          </w:tcPr>
          <w:p w:rsidR="00462D1B" w:rsidRPr="009C6347" w:rsidRDefault="00462D1B" w:rsidP="002041A6">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62D1B" w:rsidRPr="009C6347" w:rsidRDefault="00462D1B"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этом своде правил установлены метрологические требования, которые должны выполняться по количествам расфасованных продуктов, отмечаются количества, допуски фактического количества, относящиеся к уровню указанного номинального количества, список указанных номинальных количеств </w:t>
            </w:r>
            <w:r w:rsidRPr="009C6347">
              <w:rPr>
                <w:sz w:val="24"/>
                <w:szCs w:val="24"/>
                <w:lang w:val="kk-KZ"/>
              </w:rPr>
              <w:lastRenderedPageBreak/>
              <w:t>расфасованных продуктов, размер, форма и способ соответствия знака количествам расфасованных продуктов, а также способ соответствия количеств расфасованных продуктов метрологическим требованиям.</w:t>
            </w:r>
          </w:p>
        </w:tc>
        <w:tc>
          <w:tcPr>
            <w:tcW w:w="2268" w:type="dxa"/>
            <w:shd w:val="clear" w:color="auto" w:fill="auto"/>
          </w:tcPr>
          <w:p w:rsidR="00462D1B" w:rsidRPr="009C6347" w:rsidRDefault="00462D1B" w:rsidP="00345A2D">
            <w:pPr>
              <w:jc w:val="both"/>
              <w:rPr>
                <w:sz w:val="24"/>
                <w:szCs w:val="24"/>
                <w:lang w:val="kk-KZ"/>
              </w:rPr>
            </w:pPr>
          </w:p>
        </w:tc>
      </w:tr>
      <w:tr w:rsidR="00462D1B" w:rsidRPr="009C6347" w:rsidTr="00345A2D">
        <w:trPr>
          <w:trHeight w:val="361"/>
        </w:trPr>
        <w:tc>
          <w:tcPr>
            <w:tcW w:w="710" w:type="dxa"/>
            <w:vMerge w:val="restart"/>
            <w:shd w:val="clear" w:color="auto" w:fill="auto"/>
          </w:tcPr>
          <w:p w:rsidR="00462D1B" w:rsidRPr="009C6347" w:rsidRDefault="00462D1B" w:rsidP="00345A2D">
            <w:pPr>
              <w:numPr>
                <w:ilvl w:val="0"/>
                <w:numId w:val="6"/>
              </w:numPr>
              <w:ind w:left="0" w:firstLine="0"/>
              <w:jc w:val="both"/>
              <w:rPr>
                <w:sz w:val="24"/>
                <w:szCs w:val="24"/>
                <w:lang w:val="kk-KZ"/>
              </w:rPr>
            </w:pPr>
          </w:p>
        </w:tc>
        <w:tc>
          <w:tcPr>
            <w:tcW w:w="2268" w:type="dxa"/>
            <w:shd w:val="clear" w:color="auto" w:fill="auto"/>
          </w:tcPr>
          <w:p w:rsidR="00462D1B" w:rsidRPr="009C6347" w:rsidRDefault="00462D1B" w:rsidP="002041A6">
            <w:pPr>
              <w:jc w:val="both"/>
              <w:rPr>
                <w:b/>
                <w:sz w:val="24"/>
                <w:szCs w:val="24"/>
                <w:lang w:eastAsia="en-US"/>
              </w:rPr>
            </w:pPr>
            <w:r w:rsidRPr="009C6347">
              <w:rPr>
                <w:b/>
                <w:sz w:val="24"/>
                <w:szCs w:val="24"/>
              </w:rPr>
              <w:t>G/TBT/N/MNE/12</w:t>
            </w:r>
          </w:p>
        </w:tc>
        <w:tc>
          <w:tcPr>
            <w:tcW w:w="5386" w:type="dxa"/>
            <w:shd w:val="clear" w:color="auto" w:fill="auto"/>
          </w:tcPr>
          <w:p w:rsidR="00462D1B" w:rsidRPr="009C6347" w:rsidRDefault="00462D1B" w:rsidP="00462D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безопасности машин. На черногорском языке.</w:t>
            </w:r>
          </w:p>
        </w:tc>
        <w:tc>
          <w:tcPr>
            <w:tcW w:w="2268" w:type="dxa"/>
            <w:shd w:val="clear" w:color="auto" w:fill="auto"/>
          </w:tcPr>
          <w:p w:rsidR="00462D1B" w:rsidRPr="009C6347" w:rsidRDefault="00462D1B" w:rsidP="00345A2D">
            <w:pPr>
              <w:jc w:val="both"/>
              <w:rPr>
                <w:sz w:val="24"/>
                <w:szCs w:val="24"/>
                <w:lang w:val="kk-KZ"/>
              </w:rPr>
            </w:pPr>
            <w:r w:rsidRPr="009C6347">
              <w:rPr>
                <w:sz w:val="24"/>
                <w:szCs w:val="24"/>
                <w:lang w:val="kk-KZ"/>
              </w:rPr>
              <w:t>принят</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22 июля 2019 года</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Оборудование</w:t>
            </w:r>
          </w:p>
        </w:tc>
        <w:tc>
          <w:tcPr>
            <w:tcW w:w="2268" w:type="dxa"/>
            <w:shd w:val="clear" w:color="auto" w:fill="auto"/>
          </w:tcPr>
          <w:p w:rsidR="00AF62A9" w:rsidRPr="009C6347" w:rsidRDefault="00AF62A9" w:rsidP="00345A2D">
            <w:pPr>
              <w:jc w:val="both"/>
              <w:rPr>
                <w:sz w:val="24"/>
                <w:szCs w:val="24"/>
                <w:lang w:val="kk-KZ"/>
              </w:rPr>
            </w:pPr>
          </w:p>
        </w:tc>
      </w:tr>
      <w:tr w:rsidR="00462D1B" w:rsidRPr="009C6347" w:rsidTr="00345A2D">
        <w:trPr>
          <w:trHeight w:val="361"/>
        </w:trPr>
        <w:tc>
          <w:tcPr>
            <w:tcW w:w="710" w:type="dxa"/>
            <w:vMerge/>
            <w:shd w:val="clear" w:color="auto" w:fill="auto"/>
          </w:tcPr>
          <w:p w:rsidR="00462D1B" w:rsidRPr="009C6347" w:rsidRDefault="00462D1B" w:rsidP="00345A2D">
            <w:pPr>
              <w:numPr>
                <w:ilvl w:val="0"/>
                <w:numId w:val="6"/>
              </w:numPr>
              <w:ind w:left="0" w:firstLine="0"/>
              <w:jc w:val="both"/>
              <w:rPr>
                <w:sz w:val="24"/>
                <w:szCs w:val="24"/>
                <w:lang w:val="kk-KZ"/>
              </w:rPr>
            </w:pPr>
          </w:p>
        </w:tc>
        <w:tc>
          <w:tcPr>
            <w:tcW w:w="2268" w:type="dxa"/>
            <w:shd w:val="clear" w:color="auto" w:fill="auto"/>
          </w:tcPr>
          <w:p w:rsidR="00462D1B" w:rsidRPr="009C6347" w:rsidRDefault="00462D1B" w:rsidP="002041A6">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462D1B" w:rsidRPr="009C6347" w:rsidRDefault="00462D1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Руководстве предписываются: основные требования, связанные с проектированием и конструированием машин с целью защиты жизни, здоровья и безопасности людей, домашних животных и защиты имущества, а также другие требования и условия, которые должны соблюдаться для размещать их на рынке и / или вводить в эксплуатацию; содержание декларации о соответствии для машин и декларации о включении частично укомплектованных машин; содержание технической документации; процедура оценки соответствия; маркировка соответствия и нанесение маркировки соответствия; конфиденциальность информации и защитная оговорка.</w:t>
            </w:r>
          </w:p>
        </w:tc>
        <w:tc>
          <w:tcPr>
            <w:tcW w:w="2268" w:type="dxa"/>
            <w:shd w:val="clear" w:color="auto" w:fill="auto"/>
          </w:tcPr>
          <w:p w:rsidR="00462D1B" w:rsidRPr="009C6347" w:rsidRDefault="00462D1B" w:rsidP="00345A2D">
            <w:pPr>
              <w:jc w:val="both"/>
              <w:rPr>
                <w:sz w:val="24"/>
                <w:szCs w:val="24"/>
                <w:lang w:val="kk-KZ"/>
              </w:rPr>
            </w:pPr>
          </w:p>
        </w:tc>
      </w:tr>
      <w:tr w:rsidR="00293B7A" w:rsidRPr="009C6347" w:rsidTr="00345A2D">
        <w:trPr>
          <w:trHeight w:val="361"/>
        </w:trPr>
        <w:tc>
          <w:tcPr>
            <w:tcW w:w="710" w:type="dxa"/>
            <w:vMerge w:val="restart"/>
            <w:shd w:val="clear" w:color="auto" w:fill="auto"/>
          </w:tcPr>
          <w:p w:rsidR="00293B7A" w:rsidRPr="009C6347" w:rsidRDefault="00293B7A" w:rsidP="00345A2D">
            <w:pPr>
              <w:numPr>
                <w:ilvl w:val="0"/>
                <w:numId w:val="6"/>
              </w:numPr>
              <w:ind w:left="0" w:firstLine="0"/>
              <w:jc w:val="both"/>
              <w:rPr>
                <w:sz w:val="24"/>
                <w:szCs w:val="24"/>
                <w:lang w:val="kk-KZ"/>
              </w:rPr>
            </w:pPr>
          </w:p>
        </w:tc>
        <w:tc>
          <w:tcPr>
            <w:tcW w:w="2268" w:type="dxa"/>
            <w:shd w:val="clear" w:color="auto" w:fill="auto"/>
          </w:tcPr>
          <w:p w:rsidR="00293B7A" w:rsidRPr="009C6347" w:rsidRDefault="00293B7A" w:rsidP="002041A6">
            <w:pPr>
              <w:jc w:val="both"/>
              <w:rPr>
                <w:b/>
                <w:sz w:val="24"/>
                <w:szCs w:val="24"/>
                <w:lang w:eastAsia="en-US"/>
              </w:rPr>
            </w:pPr>
            <w:r w:rsidRPr="009C6347">
              <w:rPr>
                <w:b/>
                <w:sz w:val="24"/>
                <w:szCs w:val="24"/>
              </w:rPr>
              <w:t>G/TBT/N/MNE/11</w:t>
            </w:r>
          </w:p>
        </w:tc>
        <w:tc>
          <w:tcPr>
            <w:tcW w:w="5386" w:type="dxa"/>
            <w:shd w:val="clear" w:color="auto" w:fill="auto"/>
          </w:tcPr>
          <w:p w:rsidR="00293B7A" w:rsidRPr="009C6347" w:rsidRDefault="00CD373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Руководство по электрическому оборудованию, предназначенному для использования в определенных пределах напряжения. На черногорском языке.</w:t>
            </w:r>
          </w:p>
        </w:tc>
        <w:tc>
          <w:tcPr>
            <w:tcW w:w="2268" w:type="dxa"/>
            <w:shd w:val="clear" w:color="auto" w:fill="auto"/>
          </w:tcPr>
          <w:p w:rsidR="00293B7A" w:rsidRPr="009C6347" w:rsidRDefault="00293B7A" w:rsidP="00345A2D">
            <w:pPr>
              <w:jc w:val="both"/>
              <w:rPr>
                <w:sz w:val="24"/>
                <w:szCs w:val="24"/>
                <w:lang w:val="kk-KZ"/>
              </w:rPr>
            </w:pPr>
            <w:r w:rsidRPr="009C6347">
              <w:rPr>
                <w:sz w:val="24"/>
                <w:szCs w:val="24"/>
                <w:lang w:val="kk-KZ"/>
              </w:rPr>
              <w:t>принят</w:t>
            </w:r>
          </w:p>
        </w:tc>
      </w:tr>
      <w:tr w:rsidR="00293B7A" w:rsidRPr="009C6347" w:rsidTr="00345A2D">
        <w:trPr>
          <w:trHeight w:val="361"/>
        </w:trPr>
        <w:tc>
          <w:tcPr>
            <w:tcW w:w="710" w:type="dxa"/>
            <w:vMerge/>
            <w:shd w:val="clear" w:color="auto" w:fill="auto"/>
          </w:tcPr>
          <w:p w:rsidR="00293B7A" w:rsidRPr="009C6347" w:rsidRDefault="00293B7A" w:rsidP="00345A2D">
            <w:pPr>
              <w:numPr>
                <w:ilvl w:val="0"/>
                <w:numId w:val="6"/>
              </w:numPr>
              <w:ind w:left="0" w:firstLine="0"/>
              <w:jc w:val="both"/>
              <w:rPr>
                <w:sz w:val="24"/>
                <w:szCs w:val="24"/>
                <w:lang w:val="kk-KZ"/>
              </w:rPr>
            </w:pPr>
          </w:p>
        </w:tc>
        <w:tc>
          <w:tcPr>
            <w:tcW w:w="2268" w:type="dxa"/>
            <w:shd w:val="clear" w:color="auto" w:fill="auto"/>
          </w:tcPr>
          <w:p w:rsidR="00293B7A" w:rsidRPr="009C6347" w:rsidRDefault="00293B7A" w:rsidP="002041A6">
            <w:pPr>
              <w:pBdr>
                <w:between w:val="single" w:sz="6" w:space="1" w:color="auto"/>
              </w:pBdr>
              <w:jc w:val="both"/>
              <w:rPr>
                <w:sz w:val="24"/>
                <w:szCs w:val="24"/>
                <w:lang w:val="kk-KZ"/>
              </w:rPr>
            </w:pPr>
            <w:r w:rsidRPr="009C6347">
              <w:rPr>
                <w:sz w:val="24"/>
                <w:szCs w:val="24"/>
                <w:lang w:val="kk-KZ"/>
              </w:rPr>
              <w:t xml:space="preserve">22 июля </w:t>
            </w:r>
            <w:r w:rsidR="00AF62A9" w:rsidRPr="009C6347">
              <w:rPr>
                <w:sz w:val="24"/>
                <w:szCs w:val="24"/>
                <w:lang w:val="kk-KZ"/>
              </w:rPr>
              <w:t>2019 года</w:t>
            </w:r>
          </w:p>
        </w:tc>
        <w:tc>
          <w:tcPr>
            <w:tcW w:w="5386" w:type="dxa"/>
            <w:shd w:val="clear" w:color="auto" w:fill="auto"/>
          </w:tcPr>
          <w:p w:rsidR="00293B7A" w:rsidRPr="009C6347" w:rsidRDefault="00CD373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Электрооборудование, предназначенное для использования с номинальным напряжением от 50 до 1000 В для переменного тока и от 75 до 1 500 В для постоянного тока</w:t>
            </w:r>
          </w:p>
        </w:tc>
        <w:tc>
          <w:tcPr>
            <w:tcW w:w="2268" w:type="dxa"/>
            <w:shd w:val="clear" w:color="auto" w:fill="auto"/>
          </w:tcPr>
          <w:p w:rsidR="00293B7A" w:rsidRPr="009C6347" w:rsidRDefault="00293B7A" w:rsidP="00345A2D">
            <w:pPr>
              <w:jc w:val="both"/>
              <w:rPr>
                <w:sz w:val="24"/>
                <w:szCs w:val="24"/>
                <w:lang w:val="kk-KZ"/>
              </w:rPr>
            </w:pPr>
          </w:p>
        </w:tc>
      </w:tr>
      <w:tr w:rsidR="00293B7A" w:rsidRPr="009C6347" w:rsidTr="00345A2D">
        <w:trPr>
          <w:trHeight w:val="361"/>
        </w:trPr>
        <w:tc>
          <w:tcPr>
            <w:tcW w:w="710" w:type="dxa"/>
            <w:vMerge/>
            <w:shd w:val="clear" w:color="auto" w:fill="auto"/>
          </w:tcPr>
          <w:p w:rsidR="00293B7A" w:rsidRPr="009C6347" w:rsidRDefault="00293B7A" w:rsidP="00345A2D">
            <w:pPr>
              <w:numPr>
                <w:ilvl w:val="0"/>
                <w:numId w:val="6"/>
              </w:numPr>
              <w:ind w:left="0" w:firstLine="0"/>
              <w:jc w:val="both"/>
              <w:rPr>
                <w:sz w:val="24"/>
                <w:szCs w:val="24"/>
                <w:lang w:val="kk-KZ"/>
              </w:rPr>
            </w:pPr>
          </w:p>
        </w:tc>
        <w:tc>
          <w:tcPr>
            <w:tcW w:w="2268" w:type="dxa"/>
            <w:shd w:val="clear" w:color="auto" w:fill="auto"/>
          </w:tcPr>
          <w:p w:rsidR="00293B7A" w:rsidRPr="009C6347" w:rsidRDefault="00293B7A" w:rsidP="002041A6">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293B7A" w:rsidRPr="009C6347" w:rsidRDefault="00CD373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Руководстве содержатся основные требования, предъявляемые к электрическому оборудованию низкого напряжения, презумпция соответствия, процедуры оценки соответствия, а также маркировка.</w:t>
            </w:r>
          </w:p>
        </w:tc>
        <w:tc>
          <w:tcPr>
            <w:tcW w:w="2268" w:type="dxa"/>
            <w:shd w:val="clear" w:color="auto" w:fill="auto"/>
          </w:tcPr>
          <w:p w:rsidR="00293B7A" w:rsidRPr="009C6347" w:rsidRDefault="00293B7A" w:rsidP="00345A2D">
            <w:pPr>
              <w:jc w:val="both"/>
              <w:rPr>
                <w:sz w:val="24"/>
                <w:szCs w:val="24"/>
                <w:lang w:val="kk-KZ"/>
              </w:rPr>
            </w:pPr>
          </w:p>
        </w:tc>
      </w:tr>
      <w:tr w:rsidR="0029790A" w:rsidRPr="009C6347" w:rsidTr="00345A2D">
        <w:trPr>
          <w:trHeight w:val="361"/>
        </w:trPr>
        <w:tc>
          <w:tcPr>
            <w:tcW w:w="710" w:type="dxa"/>
            <w:vMerge w:val="restart"/>
            <w:shd w:val="clear" w:color="auto" w:fill="auto"/>
          </w:tcPr>
          <w:p w:rsidR="0029790A" w:rsidRPr="009C6347" w:rsidRDefault="0029790A" w:rsidP="00345A2D">
            <w:pPr>
              <w:numPr>
                <w:ilvl w:val="0"/>
                <w:numId w:val="6"/>
              </w:numPr>
              <w:ind w:left="0" w:firstLine="0"/>
              <w:jc w:val="both"/>
              <w:rPr>
                <w:sz w:val="24"/>
                <w:szCs w:val="24"/>
                <w:lang w:val="kk-KZ"/>
              </w:rPr>
            </w:pPr>
          </w:p>
        </w:tc>
        <w:tc>
          <w:tcPr>
            <w:tcW w:w="2268" w:type="dxa"/>
            <w:shd w:val="clear" w:color="auto" w:fill="auto"/>
          </w:tcPr>
          <w:p w:rsidR="0029790A" w:rsidRPr="009C6347" w:rsidRDefault="0029790A" w:rsidP="002041A6">
            <w:pPr>
              <w:jc w:val="both"/>
              <w:rPr>
                <w:b/>
                <w:sz w:val="24"/>
                <w:szCs w:val="24"/>
                <w:lang w:eastAsia="en-US"/>
              </w:rPr>
            </w:pPr>
            <w:r w:rsidRPr="009C6347">
              <w:rPr>
                <w:b/>
                <w:sz w:val="24"/>
                <w:szCs w:val="24"/>
              </w:rPr>
              <w:t>G/TBT/N/MNE/10</w:t>
            </w:r>
          </w:p>
        </w:tc>
        <w:tc>
          <w:tcPr>
            <w:tcW w:w="5386" w:type="dxa"/>
            <w:shd w:val="clear" w:color="auto" w:fill="auto"/>
          </w:tcPr>
          <w:p w:rsidR="0029790A" w:rsidRPr="009C6347" w:rsidRDefault="0029790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техническим требованиям безопасности лифтов. На черногорском языке.</w:t>
            </w:r>
          </w:p>
        </w:tc>
        <w:tc>
          <w:tcPr>
            <w:tcW w:w="2268" w:type="dxa"/>
            <w:shd w:val="clear" w:color="auto" w:fill="auto"/>
          </w:tcPr>
          <w:p w:rsidR="0029790A" w:rsidRPr="009C6347" w:rsidRDefault="00972CFE" w:rsidP="00345A2D">
            <w:pPr>
              <w:jc w:val="both"/>
              <w:rPr>
                <w:sz w:val="24"/>
                <w:szCs w:val="24"/>
                <w:lang w:val="kk-KZ"/>
              </w:rPr>
            </w:pPr>
            <w:r w:rsidRPr="009C6347">
              <w:rPr>
                <w:sz w:val="24"/>
                <w:szCs w:val="24"/>
                <w:lang w:val="kk-KZ"/>
              </w:rPr>
              <w:t>принят</w:t>
            </w:r>
          </w:p>
        </w:tc>
      </w:tr>
      <w:tr w:rsidR="0029790A" w:rsidRPr="009C6347" w:rsidTr="00345A2D">
        <w:trPr>
          <w:trHeight w:val="361"/>
        </w:trPr>
        <w:tc>
          <w:tcPr>
            <w:tcW w:w="710" w:type="dxa"/>
            <w:vMerge/>
            <w:shd w:val="clear" w:color="auto" w:fill="auto"/>
          </w:tcPr>
          <w:p w:rsidR="0029790A" w:rsidRPr="009C6347" w:rsidRDefault="0029790A" w:rsidP="00345A2D">
            <w:pPr>
              <w:numPr>
                <w:ilvl w:val="0"/>
                <w:numId w:val="6"/>
              </w:numPr>
              <w:ind w:left="0" w:firstLine="0"/>
              <w:jc w:val="both"/>
              <w:rPr>
                <w:sz w:val="24"/>
                <w:szCs w:val="24"/>
                <w:lang w:val="kk-KZ"/>
              </w:rPr>
            </w:pPr>
          </w:p>
        </w:tc>
        <w:tc>
          <w:tcPr>
            <w:tcW w:w="2268" w:type="dxa"/>
            <w:shd w:val="clear" w:color="auto" w:fill="auto"/>
          </w:tcPr>
          <w:p w:rsidR="0029790A" w:rsidRPr="009C6347" w:rsidRDefault="0029790A" w:rsidP="002041A6">
            <w:pPr>
              <w:pBdr>
                <w:between w:val="single" w:sz="6" w:space="1" w:color="auto"/>
              </w:pBdr>
              <w:jc w:val="both"/>
              <w:rPr>
                <w:sz w:val="24"/>
                <w:szCs w:val="24"/>
                <w:lang w:val="kk-KZ"/>
              </w:rPr>
            </w:pPr>
            <w:r w:rsidRPr="009C6347">
              <w:rPr>
                <w:sz w:val="24"/>
                <w:szCs w:val="24"/>
                <w:lang w:val="kk-KZ"/>
              </w:rPr>
              <w:t xml:space="preserve">22 июля </w:t>
            </w:r>
            <w:r w:rsidR="00AF62A9" w:rsidRPr="009C6347">
              <w:rPr>
                <w:sz w:val="24"/>
                <w:szCs w:val="24"/>
                <w:lang w:val="kk-KZ"/>
              </w:rPr>
              <w:t>2019 года</w:t>
            </w:r>
          </w:p>
        </w:tc>
        <w:tc>
          <w:tcPr>
            <w:tcW w:w="5386" w:type="dxa"/>
            <w:shd w:val="clear" w:color="auto" w:fill="auto"/>
          </w:tcPr>
          <w:p w:rsidR="0029790A" w:rsidRPr="009C6347" w:rsidRDefault="0029790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Лифты</w:t>
            </w:r>
          </w:p>
        </w:tc>
        <w:tc>
          <w:tcPr>
            <w:tcW w:w="2268" w:type="dxa"/>
            <w:shd w:val="clear" w:color="auto" w:fill="auto"/>
          </w:tcPr>
          <w:p w:rsidR="0029790A" w:rsidRPr="009C6347" w:rsidRDefault="0029790A" w:rsidP="00345A2D">
            <w:pPr>
              <w:jc w:val="both"/>
              <w:rPr>
                <w:sz w:val="24"/>
                <w:szCs w:val="24"/>
                <w:lang w:val="kk-KZ"/>
              </w:rPr>
            </w:pPr>
          </w:p>
        </w:tc>
      </w:tr>
      <w:tr w:rsidR="0029790A" w:rsidRPr="009C6347" w:rsidTr="00345A2D">
        <w:trPr>
          <w:trHeight w:val="361"/>
        </w:trPr>
        <w:tc>
          <w:tcPr>
            <w:tcW w:w="710" w:type="dxa"/>
            <w:vMerge/>
            <w:shd w:val="clear" w:color="auto" w:fill="auto"/>
          </w:tcPr>
          <w:p w:rsidR="0029790A" w:rsidRPr="009C6347" w:rsidRDefault="0029790A" w:rsidP="00345A2D">
            <w:pPr>
              <w:numPr>
                <w:ilvl w:val="0"/>
                <w:numId w:val="6"/>
              </w:numPr>
              <w:ind w:left="0" w:firstLine="0"/>
              <w:jc w:val="both"/>
              <w:rPr>
                <w:sz w:val="24"/>
                <w:szCs w:val="24"/>
                <w:lang w:val="kk-KZ"/>
              </w:rPr>
            </w:pPr>
          </w:p>
        </w:tc>
        <w:tc>
          <w:tcPr>
            <w:tcW w:w="2268" w:type="dxa"/>
            <w:shd w:val="clear" w:color="auto" w:fill="auto"/>
          </w:tcPr>
          <w:p w:rsidR="0029790A" w:rsidRPr="009C6347" w:rsidRDefault="0029790A" w:rsidP="002041A6">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29790A" w:rsidRPr="009C6347" w:rsidRDefault="0029790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данном Своде правил изложены технические требования, относящиеся к проектированию, изготовлению, установке и размещению на рынке и компонентов безопасности в лифтах, а также содержание декларации о соответствии, технической документации и процедур оценки соответствия.</w:t>
            </w:r>
          </w:p>
        </w:tc>
        <w:tc>
          <w:tcPr>
            <w:tcW w:w="2268" w:type="dxa"/>
            <w:shd w:val="clear" w:color="auto" w:fill="auto"/>
          </w:tcPr>
          <w:p w:rsidR="0029790A" w:rsidRPr="009C6347" w:rsidRDefault="0029790A" w:rsidP="00345A2D">
            <w:pPr>
              <w:jc w:val="both"/>
              <w:rPr>
                <w:sz w:val="24"/>
                <w:szCs w:val="24"/>
                <w:lang w:val="kk-KZ"/>
              </w:rPr>
            </w:pPr>
          </w:p>
        </w:tc>
      </w:tr>
      <w:tr w:rsidR="00972CFE" w:rsidRPr="009C6347" w:rsidTr="00345A2D">
        <w:trPr>
          <w:trHeight w:val="361"/>
        </w:trPr>
        <w:tc>
          <w:tcPr>
            <w:tcW w:w="710" w:type="dxa"/>
            <w:vMerge w:val="restart"/>
            <w:shd w:val="clear" w:color="auto" w:fill="auto"/>
          </w:tcPr>
          <w:p w:rsidR="00972CFE" w:rsidRPr="009C6347" w:rsidRDefault="00972CFE" w:rsidP="00345A2D">
            <w:pPr>
              <w:numPr>
                <w:ilvl w:val="0"/>
                <w:numId w:val="6"/>
              </w:numPr>
              <w:ind w:left="0" w:firstLine="0"/>
              <w:jc w:val="both"/>
              <w:rPr>
                <w:sz w:val="24"/>
                <w:szCs w:val="24"/>
                <w:lang w:val="kk-KZ"/>
              </w:rPr>
            </w:pPr>
          </w:p>
        </w:tc>
        <w:tc>
          <w:tcPr>
            <w:tcW w:w="2268" w:type="dxa"/>
            <w:shd w:val="clear" w:color="auto" w:fill="auto"/>
          </w:tcPr>
          <w:p w:rsidR="00972CFE" w:rsidRPr="009C6347" w:rsidRDefault="00972CFE" w:rsidP="002041A6">
            <w:pPr>
              <w:jc w:val="both"/>
              <w:rPr>
                <w:b/>
                <w:sz w:val="24"/>
                <w:szCs w:val="24"/>
                <w:lang w:eastAsia="en-US"/>
              </w:rPr>
            </w:pPr>
            <w:r w:rsidRPr="009C6347">
              <w:rPr>
                <w:b/>
                <w:sz w:val="24"/>
                <w:szCs w:val="24"/>
              </w:rPr>
              <w:t>G/TBT/N/MNE/1</w:t>
            </w:r>
          </w:p>
        </w:tc>
        <w:tc>
          <w:tcPr>
            <w:tcW w:w="5386" w:type="dxa"/>
            <w:shd w:val="clear" w:color="auto" w:fill="auto"/>
          </w:tcPr>
          <w:p w:rsidR="00972CFE" w:rsidRPr="009C6347" w:rsidRDefault="00972C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Свод правил по приборам, работающим на газообразном топливе. На черногорском языке.</w:t>
            </w:r>
          </w:p>
        </w:tc>
        <w:tc>
          <w:tcPr>
            <w:tcW w:w="2268" w:type="dxa"/>
            <w:shd w:val="clear" w:color="auto" w:fill="auto"/>
          </w:tcPr>
          <w:p w:rsidR="00972CFE" w:rsidRPr="009C6347" w:rsidRDefault="00972CFE" w:rsidP="00345A2D">
            <w:pPr>
              <w:jc w:val="both"/>
              <w:rPr>
                <w:sz w:val="24"/>
                <w:szCs w:val="24"/>
                <w:lang w:val="kk-KZ"/>
              </w:rPr>
            </w:pPr>
            <w:r w:rsidRPr="009C6347">
              <w:rPr>
                <w:sz w:val="24"/>
                <w:szCs w:val="24"/>
                <w:lang w:val="kk-KZ"/>
              </w:rPr>
              <w:t>принят</w:t>
            </w:r>
          </w:p>
        </w:tc>
      </w:tr>
      <w:tr w:rsidR="00972CFE" w:rsidRPr="009C6347" w:rsidTr="00345A2D">
        <w:trPr>
          <w:trHeight w:val="361"/>
        </w:trPr>
        <w:tc>
          <w:tcPr>
            <w:tcW w:w="710" w:type="dxa"/>
            <w:vMerge/>
            <w:shd w:val="clear" w:color="auto" w:fill="auto"/>
          </w:tcPr>
          <w:p w:rsidR="00972CFE" w:rsidRPr="009C6347" w:rsidRDefault="00972CFE" w:rsidP="00345A2D">
            <w:pPr>
              <w:numPr>
                <w:ilvl w:val="0"/>
                <w:numId w:val="6"/>
              </w:numPr>
              <w:ind w:left="0" w:firstLine="0"/>
              <w:jc w:val="both"/>
              <w:rPr>
                <w:sz w:val="24"/>
                <w:szCs w:val="24"/>
                <w:lang w:val="kk-KZ"/>
              </w:rPr>
            </w:pPr>
          </w:p>
        </w:tc>
        <w:tc>
          <w:tcPr>
            <w:tcW w:w="2268" w:type="dxa"/>
            <w:shd w:val="clear" w:color="auto" w:fill="auto"/>
          </w:tcPr>
          <w:p w:rsidR="00972CFE" w:rsidRPr="009C6347" w:rsidRDefault="00972CFE" w:rsidP="002041A6">
            <w:pPr>
              <w:pBdr>
                <w:between w:val="single" w:sz="6" w:space="1" w:color="auto"/>
              </w:pBdr>
              <w:jc w:val="both"/>
              <w:rPr>
                <w:sz w:val="24"/>
                <w:szCs w:val="24"/>
                <w:lang w:val="kk-KZ"/>
              </w:rPr>
            </w:pPr>
            <w:r w:rsidRPr="009C6347">
              <w:rPr>
                <w:sz w:val="24"/>
                <w:szCs w:val="24"/>
                <w:lang w:val="kk-KZ"/>
              </w:rPr>
              <w:t xml:space="preserve">22 июля </w:t>
            </w:r>
            <w:r w:rsidR="00AF62A9" w:rsidRPr="009C6347">
              <w:rPr>
                <w:sz w:val="24"/>
                <w:szCs w:val="24"/>
                <w:lang w:val="kk-KZ"/>
              </w:rPr>
              <w:t xml:space="preserve">2019 года </w:t>
            </w:r>
          </w:p>
        </w:tc>
        <w:tc>
          <w:tcPr>
            <w:tcW w:w="5386" w:type="dxa"/>
            <w:shd w:val="clear" w:color="auto" w:fill="auto"/>
          </w:tcPr>
          <w:p w:rsidR="00972CFE" w:rsidRPr="009C6347" w:rsidRDefault="00972C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приборы, работающие на газообразном топливе.</w:t>
            </w:r>
          </w:p>
        </w:tc>
        <w:tc>
          <w:tcPr>
            <w:tcW w:w="2268" w:type="dxa"/>
            <w:shd w:val="clear" w:color="auto" w:fill="auto"/>
          </w:tcPr>
          <w:p w:rsidR="00972CFE" w:rsidRPr="009C6347" w:rsidRDefault="00972CFE" w:rsidP="00345A2D">
            <w:pPr>
              <w:jc w:val="both"/>
              <w:rPr>
                <w:sz w:val="24"/>
                <w:szCs w:val="24"/>
                <w:lang w:val="kk-KZ"/>
              </w:rPr>
            </w:pPr>
          </w:p>
        </w:tc>
      </w:tr>
      <w:tr w:rsidR="00972CFE" w:rsidRPr="009C6347" w:rsidTr="00345A2D">
        <w:trPr>
          <w:trHeight w:val="361"/>
        </w:trPr>
        <w:tc>
          <w:tcPr>
            <w:tcW w:w="710" w:type="dxa"/>
            <w:vMerge/>
            <w:shd w:val="clear" w:color="auto" w:fill="auto"/>
          </w:tcPr>
          <w:p w:rsidR="00972CFE" w:rsidRPr="009C6347" w:rsidRDefault="00972CFE" w:rsidP="00345A2D">
            <w:pPr>
              <w:numPr>
                <w:ilvl w:val="0"/>
                <w:numId w:val="6"/>
              </w:numPr>
              <w:ind w:left="0" w:firstLine="0"/>
              <w:jc w:val="both"/>
              <w:rPr>
                <w:sz w:val="24"/>
                <w:szCs w:val="24"/>
                <w:lang w:val="kk-KZ"/>
              </w:rPr>
            </w:pPr>
          </w:p>
        </w:tc>
        <w:tc>
          <w:tcPr>
            <w:tcW w:w="2268" w:type="dxa"/>
            <w:shd w:val="clear" w:color="auto" w:fill="auto"/>
          </w:tcPr>
          <w:p w:rsidR="00972CFE" w:rsidRPr="009C6347" w:rsidRDefault="00972CFE" w:rsidP="002041A6">
            <w:pPr>
              <w:pBdr>
                <w:between w:val="single" w:sz="6" w:space="1" w:color="auto"/>
              </w:pBdr>
              <w:jc w:val="both"/>
              <w:rPr>
                <w:sz w:val="24"/>
                <w:szCs w:val="24"/>
                <w:lang w:val="kk-KZ"/>
              </w:rPr>
            </w:pPr>
            <w:r w:rsidRPr="009C6347">
              <w:rPr>
                <w:sz w:val="24"/>
                <w:szCs w:val="24"/>
                <w:lang w:val="kk-KZ"/>
              </w:rPr>
              <w:t>Черногория</w:t>
            </w:r>
          </w:p>
        </w:tc>
        <w:tc>
          <w:tcPr>
            <w:tcW w:w="5386" w:type="dxa"/>
            <w:shd w:val="clear" w:color="auto" w:fill="auto"/>
          </w:tcPr>
          <w:p w:rsidR="00972CFE" w:rsidRPr="009C6347" w:rsidRDefault="00972C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данном руководстве содержатся технические </w:t>
            </w:r>
            <w:r w:rsidRPr="009C6347">
              <w:rPr>
                <w:sz w:val="24"/>
                <w:szCs w:val="24"/>
                <w:lang w:val="kk-KZ"/>
              </w:rPr>
              <w:lastRenderedPageBreak/>
              <w:t>требования, которые должны выполняться с помощью приборов, сжигающих газообразное топливо, и которые поставляются на рынок / вводятся в эксплуатацию, процедуры оценки соответствия, маркировка соответствия приборов, сжигающих газообразное топливо.</w:t>
            </w:r>
          </w:p>
        </w:tc>
        <w:tc>
          <w:tcPr>
            <w:tcW w:w="2268" w:type="dxa"/>
            <w:shd w:val="clear" w:color="auto" w:fill="auto"/>
          </w:tcPr>
          <w:p w:rsidR="00972CFE" w:rsidRPr="009C6347" w:rsidRDefault="00972CFE" w:rsidP="00345A2D">
            <w:pPr>
              <w:jc w:val="both"/>
              <w:rPr>
                <w:sz w:val="24"/>
                <w:szCs w:val="24"/>
                <w:lang w:val="kk-KZ"/>
              </w:rPr>
            </w:pPr>
          </w:p>
        </w:tc>
      </w:tr>
      <w:tr w:rsidR="00972CFE" w:rsidRPr="009C6347" w:rsidTr="00345A2D">
        <w:trPr>
          <w:trHeight w:val="361"/>
        </w:trPr>
        <w:tc>
          <w:tcPr>
            <w:tcW w:w="710" w:type="dxa"/>
            <w:vMerge w:val="restart"/>
            <w:shd w:val="clear" w:color="auto" w:fill="auto"/>
          </w:tcPr>
          <w:p w:rsidR="00972CFE" w:rsidRPr="009C6347" w:rsidRDefault="00972CFE" w:rsidP="00345A2D">
            <w:pPr>
              <w:numPr>
                <w:ilvl w:val="0"/>
                <w:numId w:val="6"/>
              </w:numPr>
              <w:ind w:left="0" w:firstLine="0"/>
              <w:jc w:val="both"/>
              <w:rPr>
                <w:sz w:val="24"/>
                <w:szCs w:val="24"/>
                <w:lang w:val="kk-KZ"/>
              </w:rPr>
            </w:pPr>
          </w:p>
        </w:tc>
        <w:tc>
          <w:tcPr>
            <w:tcW w:w="2268" w:type="dxa"/>
            <w:shd w:val="clear" w:color="auto" w:fill="auto"/>
          </w:tcPr>
          <w:p w:rsidR="00947DF8" w:rsidRPr="009C6347" w:rsidRDefault="00947DF8" w:rsidP="00947DF8">
            <w:pPr>
              <w:jc w:val="both"/>
              <w:rPr>
                <w:b/>
                <w:sz w:val="24"/>
                <w:szCs w:val="24"/>
                <w:lang w:val="en-GB" w:eastAsia="en-US"/>
              </w:rPr>
            </w:pPr>
            <w:r w:rsidRPr="009C6347">
              <w:rPr>
                <w:b/>
                <w:sz w:val="24"/>
                <w:szCs w:val="24"/>
              </w:rPr>
              <w:t>G/TBT/N/TZA/301</w:t>
            </w:r>
          </w:p>
          <w:p w:rsidR="00972CFE" w:rsidRPr="009C6347" w:rsidRDefault="00972CFE" w:rsidP="008B73A4">
            <w:pPr>
              <w:pBdr>
                <w:between w:val="single" w:sz="6" w:space="1" w:color="auto"/>
              </w:pBdr>
              <w:jc w:val="both"/>
              <w:rPr>
                <w:sz w:val="24"/>
                <w:szCs w:val="24"/>
                <w:lang w:val="pt-BR"/>
              </w:rPr>
            </w:pPr>
          </w:p>
        </w:tc>
        <w:tc>
          <w:tcPr>
            <w:tcW w:w="5386" w:type="dxa"/>
            <w:shd w:val="clear" w:color="auto" w:fill="auto"/>
          </w:tcPr>
          <w:p w:rsidR="009B4DC1" w:rsidRPr="009C6347" w:rsidRDefault="004D6B08"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DEAS 982 4: 2019  </w:t>
            </w:r>
            <w:r w:rsidR="009E12BD" w:rsidRPr="009C6347">
              <w:rPr>
                <w:sz w:val="24"/>
                <w:szCs w:val="24"/>
                <w:lang w:val="kk-KZ"/>
              </w:rPr>
              <w:t>битумное вяжущее вещество</w:t>
            </w:r>
            <w:r w:rsidRPr="009C6347">
              <w:rPr>
                <w:sz w:val="24"/>
                <w:szCs w:val="24"/>
                <w:lang w:val="kk-KZ"/>
              </w:rPr>
              <w:t>. Часть 4. Катионные битумные эмульсии. Технические условия (10 страниц, на английском языке)</w:t>
            </w:r>
          </w:p>
        </w:tc>
        <w:tc>
          <w:tcPr>
            <w:tcW w:w="2268" w:type="dxa"/>
            <w:shd w:val="clear" w:color="auto" w:fill="auto"/>
          </w:tcPr>
          <w:p w:rsidR="00972CFE" w:rsidRPr="009C6347" w:rsidRDefault="004D6B08" w:rsidP="00345A2D">
            <w:pPr>
              <w:jc w:val="both"/>
              <w:rPr>
                <w:sz w:val="24"/>
                <w:szCs w:val="24"/>
                <w:lang w:val="kk-KZ"/>
              </w:rPr>
            </w:pPr>
            <w:r w:rsidRPr="009C6347">
              <w:rPr>
                <w:sz w:val="24"/>
                <w:szCs w:val="24"/>
                <w:lang w:val="kk-KZ"/>
              </w:rPr>
              <w:t>60 дней с момента уведомления</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Строительные материалы (ICS 91.100), Дорожно-строительные материалы (ICS 93.080.20)</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947DF8">
        <w:trPr>
          <w:trHeight w:val="188"/>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Танзания </w:t>
            </w:r>
          </w:p>
        </w:tc>
        <w:tc>
          <w:tcPr>
            <w:tcW w:w="5386" w:type="dxa"/>
            <w:shd w:val="clear" w:color="auto" w:fill="auto"/>
          </w:tcPr>
          <w:p w:rsidR="00AF62A9" w:rsidRPr="009C6347" w:rsidRDefault="00AF62A9"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и методы испытаний катионных битумных эмульсий, подходящих для строительства дорожных покрытий.</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val="restart"/>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jc w:val="both"/>
              <w:rPr>
                <w:b/>
                <w:sz w:val="24"/>
                <w:szCs w:val="24"/>
                <w:lang w:val="en-GB" w:eastAsia="en-US"/>
              </w:rPr>
            </w:pPr>
            <w:r w:rsidRPr="009C6347">
              <w:rPr>
                <w:b/>
                <w:sz w:val="24"/>
                <w:szCs w:val="24"/>
              </w:rPr>
              <w:t>G/TBT/N/TZA/300</w:t>
            </w:r>
          </w:p>
          <w:p w:rsidR="00AF62A9" w:rsidRPr="009C6347" w:rsidRDefault="00AF62A9" w:rsidP="002041A6">
            <w:pPr>
              <w:pBdr>
                <w:between w:val="single" w:sz="6" w:space="1" w:color="auto"/>
              </w:pBdr>
              <w:jc w:val="both"/>
              <w:rPr>
                <w:sz w:val="24"/>
                <w:szCs w:val="24"/>
                <w:lang w:val="pt-BR"/>
              </w:rPr>
            </w:pPr>
          </w:p>
        </w:tc>
        <w:tc>
          <w:tcPr>
            <w:tcW w:w="5386" w:type="dxa"/>
            <w:shd w:val="clear" w:color="auto" w:fill="auto"/>
          </w:tcPr>
          <w:p w:rsidR="00AF62A9" w:rsidRPr="009C6347" w:rsidRDefault="00AF62A9"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DEAS 982 3: 2019 битумное вяжущее вещество. Часть 3. Анионная битумная эмульсия. Технические условия</w:t>
            </w:r>
          </w:p>
        </w:tc>
        <w:tc>
          <w:tcPr>
            <w:tcW w:w="2268" w:type="dxa"/>
            <w:shd w:val="clear" w:color="auto" w:fill="auto"/>
          </w:tcPr>
          <w:p w:rsidR="00AF62A9" w:rsidRPr="009C6347" w:rsidRDefault="00AF62A9" w:rsidP="00345A2D">
            <w:pPr>
              <w:jc w:val="both"/>
              <w:rPr>
                <w:sz w:val="24"/>
                <w:szCs w:val="24"/>
                <w:lang w:val="kk-KZ"/>
              </w:rPr>
            </w:pPr>
            <w:r w:rsidRPr="009C6347">
              <w:rPr>
                <w:sz w:val="24"/>
                <w:szCs w:val="24"/>
                <w:lang w:val="kk-KZ"/>
              </w:rPr>
              <w:t>60 дней с момента уведомления</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Строительные материалы (ICS 91.100), Дорожно-строительные материалы (ICS 93.080.20)</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Танзания </w:t>
            </w:r>
          </w:p>
        </w:tc>
        <w:tc>
          <w:tcPr>
            <w:tcW w:w="5386" w:type="dxa"/>
            <w:shd w:val="clear" w:color="auto" w:fill="auto"/>
          </w:tcPr>
          <w:p w:rsidR="00AF62A9" w:rsidRPr="009C6347" w:rsidRDefault="00AF62A9" w:rsidP="004D6B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определяются требования и методы испытаний анионных битумных эмульсий, подходящих для строительства дорожных покрытий.</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val="restart"/>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jc w:val="both"/>
              <w:rPr>
                <w:b/>
                <w:sz w:val="24"/>
                <w:szCs w:val="24"/>
                <w:lang w:val="en-GB" w:eastAsia="en-US"/>
              </w:rPr>
            </w:pPr>
            <w:r w:rsidRPr="009C6347">
              <w:rPr>
                <w:b/>
                <w:sz w:val="24"/>
                <w:szCs w:val="24"/>
              </w:rPr>
              <w:t>G/TBT/N/TZA/299</w:t>
            </w:r>
          </w:p>
          <w:p w:rsidR="00AF62A9" w:rsidRPr="009C6347" w:rsidRDefault="00AF62A9" w:rsidP="002041A6">
            <w:pPr>
              <w:pBdr>
                <w:between w:val="single" w:sz="6" w:space="1" w:color="auto"/>
              </w:pBdr>
              <w:jc w:val="both"/>
              <w:rPr>
                <w:sz w:val="24"/>
                <w:szCs w:val="24"/>
                <w:lang w:val="pt-BR"/>
              </w:rPr>
            </w:pPr>
          </w:p>
        </w:tc>
        <w:tc>
          <w:tcPr>
            <w:tcW w:w="5386" w:type="dxa"/>
            <w:shd w:val="clear" w:color="auto" w:fill="auto"/>
          </w:tcPr>
          <w:p w:rsidR="00AF62A9" w:rsidRPr="009C6347" w:rsidRDefault="00AF62A9" w:rsidP="00FD4A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DEAS 982 2: 2019 битумное вяжущее вещество. Часть 2. Сокращенный битум. Технические характеристики (8 страниц, на английском языке)</w:t>
            </w:r>
          </w:p>
        </w:tc>
        <w:tc>
          <w:tcPr>
            <w:tcW w:w="2268" w:type="dxa"/>
            <w:shd w:val="clear" w:color="auto" w:fill="auto"/>
          </w:tcPr>
          <w:p w:rsidR="00AF62A9" w:rsidRPr="009C6347" w:rsidRDefault="00AF62A9" w:rsidP="00345A2D">
            <w:pPr>
              <w:jc w:val="both"/>
              <w:rPr>
                <w:sz w:val="24"/>
                <w:szCs w:val="24"/>
                <w:lang w:val="kk-KZ"/>
              </w:rPr>
            </w:pPr>
            <w:r w:rsidRPr="009C6347">
              <w:rPr>
                <w:sz w:val="24"/>
                <w:szCs w:val="24"/>
                <w:lang w:val="kk-KZ"/>
              </w:rPr>
              <w:t>60 дней с момента уведомления</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Строительные материалы (ICS 91.100), Дорожно-строительные материалы (ICS 93.080.20)</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Танзания </w:t>
            </w:r>
          </w:p>
        </w:tc>
        <w:tc>
          <w:tcPr>
            <w:tcW w:w="5386" w:type="dxa"/>
            <w:shd w:val="clear" w:color="auto" w:fill="auto"/>
          </w:tcPr>
          <w:p w:rsidR="00AF62A9" w:rsidRPr="009C6347" w:rsidRDefault="00AF62A9" w:rsidP="00FD4A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стандарт применяется к битумным материалам и охватывает требования к сокращенным типам битумов, подходящим для дорожного строительства и аналогичных целей.</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val="restart"/>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jc w:val="both"/>
              <w:rPr>
                <w:b/>
                <w:sz w:val="24"/>
                <w:szCs w:val="24"/>
                <w:lang w:val="en-GB" w:eastAsia="en-US"/>
              </w:rPr>
            </w:pPr>
            <w:r w:rsidRPr="009C6347">
              <w:rPr>
                <w:b/>
                <w:sz w:val="24"/>
                <w:szCs w:val="24"/>
              </w:rPr>
              <w:t>G/TBT/N/TZA/298</w:t>
            </w:r>
          </w:p>
          <w:p w:rsidR="00AF62A9" w:rsidRPr="009C6347" w:rsidRDefault="00AF62A9" w:rsidP="002041A6">
            <w:pPr>
              <w:pBdr>
                <w:between w:val="single" w:sz="6" w:space="1" w:color="auto"/>
              </w:pBdr>
              <w:jc w:val="both"/>
              <w:rPr>
                <w:sz w:val="24"/>
                <w:szCs w:val="24"/>
                <w:lang w:val="pt-BR"/>
              </w:rPr>
            </w:pP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Строительные материалы (ICS 91.100), Дорожно-строительные материалы (ICS 93.080.20)</w:t>
            </w:r>
          </w:p>
        </w:tc>
        <w:tc>
          <w:tcPr>
            <w:tcW w:w="2268" w:type="dxa"/>
            <w:shd w:val="clear" w:color="auto" w:fill="auto"/>
          </w:tcPr>
          <w:p w:rsidR="00AF62A9" w:rsidRPr="009C6347" w:rsidRDefault="00AF62A9" w:rsidP="00345A2D">
            <w:pPr>
              <w:jc w:val="both"/>
              <w:rPr>
                <w:sz w:val="24"/>
                <w:szCs w:val="24"/>
                <w:lang w:val="kk-KZ"/>
              </w:rPr>
            </w:pPr>
            <w:r w:rsidRPr="009C6347">
              <w:rPr>
                <w:sz w:val="24"/>
                <w:szCs w:val="24"/>
                <w:lang w:val="kk-KZ"/>
              </w:rPr>
              <w:t>60 дней с момента уведомления</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AF62A9" w:rsidRPr="009C6347" w:rsidRDefault="00AF62A9" w:rsidP="009E1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DEAS 982 1: 2019 битумное вяжущее вещество. Часть 1. Битум степени проникновения. Технические характеристики (14 стр., На английском языке)</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Танзания </w:t>
            </w:r>
          </w:p>
        </w:tc>
        <w:tc>
          <w:tcPr>
            <w:tcW w:w="5386" w:type="dxa"/>
            <w:shd w:val="clear" w:color="auto" w:fill="auto"/>
          </w:tcPr>
          <w:p w:rsidR="00AF62A9" w:rsidRPr="009C6347" w:rsidRDefault="00AF62A9" w:rsidP="009E12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проект стандарта определяет требования и методы испытаний для битумов с градиентом проникновения, подходящих для строительства тротуара.</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val="restart"/>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jc w:val="both"/>
              <w:rPr>
                <w:b/>
                <w:sz w:val="24"/>
                <w:szCs w:val="24"/>
                <w:lang w:val="en-GB" w:eastAsia="en-US"/>
              </w:rPr>
            </w:pPr>
            <w:r w:rsidRPr="009C6347">
              <w:rPr>
                <w:b/>
                <w:sz w:val="24"/>
                <w:szCs w:val="24"/>
              </w:rPr>
              <w:t>G/TBT/N/TZA/297</w:t>
            </w:r>
          </w:p>
          <w:p w:rsidR="00AF62A9" w:rsidRPr="009C6347" w:rsidRDefault="00AF62A9" w:rsidP="002041A6">
            <w:pPr>
              <w:pBdr>
                <w:between w:val="single" w:sz="6" w:space="1" w:color="auto"/>
              </w:pBdr>
              <w:jc w:val="both"/>
              <w:rPr>
                <w:sz w:val="24"/>
                <w:szCs w:val="24"/>
                <w:lang w:val="pt-BR"/>
              </w:rPr>
            </w:pP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DEAS 981: 2019 Гидравлические дорожные связующие вещества. Технические характеристики (11 страниц, на английском языке)</w:t>
            </w:r>
          </w:p>
        </w:tc>
        <w:tc>
          <w:tcPr>
            <w:tcW w:w="2268" w:type="dxa"/>
            <w:shd w:val="clear" w:color="auto" w:fill="auto"/>
          </w:tcPr>
          <w:p w:rsidR="00AF62A9" w:rsidRPr="009C6347" w:rsidRDefault="00AF62A9" w:rsidP="00345A2D">
            <w:pPr>
              <w:jc w:val="both"/>
              <w:rPr>
                <w:sz w:val="24"/>
                <w:szCs w:val="24"/>
                <w:lang w:val="kk-KZ"/>
              </w:rPr>
            </w:pPr>
            <w:r w:rsidRPr="009C6347">
              <w:rPr>
                <w:sz w:val="24"/>
                <w:szCs w:val="24"/>
                <w:lang w:val="kk-KZ"/>
              </w:rPr>
              <w:t>60 дней с момента уведомления</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Строительные материалы (ICS 91.100), Дорожно-строительные материалы (ICS 93.080.20)</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Танзания </w:t>
            </w:r>
          </w:p>
        </w:tc>
        <w:tc>
          <w:tcPr>
            <w:tcW w:w="5386" w:type="dxa"/>
            <w:shd w:val="clear" w:color="auto" w:fill="auto"/>
          </w:tcPr>
          <w:p w:rsidR="00AF62A9" w:rsidRPr="009C6347" w:rsidRDefault="00AF62A9" w:rsidP="00B25D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Настоящий стандарт применяется к гидравлическим дорожным связующим </w:t>
            </w:r>
            <w:r w:rsidRPr="009C6347">
              <w:rPr>
                <w:sz w:val="24"/>
                <w:szCs w:val="24"/>
                <w:lang w:val="kk-KZ"/>
              </w:rPr>
              <w:lastRenderedPageBreak/>
              <w:t>веществам, производимым на заводе и поставляемым готовым для использования на дорожных основаниях, подстилающих поверхностях, слоях укупорки, а также для стабилизации грунта или улучшения почвы. В нем указаны механические, физические и химические требования к гидравлическим дорожным связующим веществам, а также критерии соответствия и процедуры оценки, применяемые изготовителем.</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val="restart"/>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656EEF">
            <w:pPr>
              <w:jc w:val="both"/>
              <w:rPr>
                <w:b/>
                <w:sz w:val="24"/>
                <w:szCs w:val="24"/>
                <w:lang w:val="en-GB" w:eastAsia="en-US"/>
              </w:rPr>
            </w:pPr>
            <w:r w:rsidRPr="009C6347">
              <w:rPr>
                <w:b/>
                <w:sz w:val="24"/>
                <w:szCs w:val="24"/>
              </w:rPr>
              <w:t>G/TBT/N/KOR/848</w:t>
            </w:r>
          </w:p>
          <w:p w:rsidR="00AF62A9" w:rsidRPr="009C6347" w:rsidRDefault="00AF62A9" w:rsidP="008B73A4">
            <w:pPr>
              <w:pBdr>
                <w:between w:val="single" w:sz="6" w:space="1" w:color="auto"/>
              </w:pBdr>
              <w:jc w:val="both"/>
              <w:rPr>
                <w:sz w:val="24"/>
                <w:szCs w:val="24"/>
                <w:lang w:val="kk-KZ"/>
              </w:rPr>
            </w:pPr>
          </w:p>
        </w:tc>
        <w:tc>
          <w:tcPr>
            <w:tcW w:w="5386" w:type="dxa"/>
            <w:shd w:val="clear" w:color="auto" w:fill="auto"/>
          </w:tcPr>
          <w:p w:rsidR="00AF62A9" w:rsidRPr="009C6347" w:rsidRDefault="00AF62A9" w:rsidP="00656E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пересмотра критериев безопасности для основных батарей (8 страниц (на корейском языке)</w:t>
            </w:r>
          </w:p>
        </w:tc>
        <w:tc>
          <w:tcPr>
            <w:tcW w:w="2268" w:type="dxa"/>
            <w:shd w:val="clear" w:color="auto" w:fill="auto"/>
          </w:tcPr>
          <w:p w:rsidR="00AF62A9" w:rsidRPr="009C6347" w:rsidRDefault="00AF62A9" w:rsidP="00345A2D">
            <w:pPr>
              <w:jc w:val="both"/>
              <w:rPr>
                <w:sz w:val="24"/>
                <w:szCs w:val="24"/>
                <w:lang w:val="kk-KZ"/>
              </w:rPr>
            </w:pPr>
            <w:r w:rsidRPr="009C6347">
              <w:rPr>
                <w:sz w:val="24"/>
                <w:szCs w:val="24"/>
                <w:lang w:val="kk-KZ"/>
              </w:rPr>
              <w:t>60 дней с момента уведомления</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Первичные батареи (Этот критерий безопасности применяется к основным батареям марганца и щелочного марганца, за исключением использования в военных целях)</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Корея </w:t>
            </w:r>
          </w:p>
        </w:tc>
        <w:tc>
          <w:tcPr>
            <w:tcW w:w="5386" w:type="dxa"/>
            <w:shd w:val="clear" w:color="auto" w:fill="auto"/>
          </w:tcPr>
          <w:p w:rsidR="00AF62A9" w:rsidRPr="009C6347" w:rsidRDefault="00AF62A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Первичные батареи кнопочного типа были включены в критерии безопасности первичных батарей.</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val="restart"/>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AF62A9">
            <w:pPr>
              <w:jc w:val="both"/>
              <w:rPr>
                <w:b/>
                <w:sz w:val="24"/>
                <w:szCs w:val="24"/>
                <w:lang w:val="en-GB" w:eastAsia="en-US"/>
              </w:rPr>
            </w:pPr>
            <w:r w:rsidRPr="009C6347">
              <w:rPr>
                <w:b/>
                <w:sz w:val="24"/>
                <w:szCs w:val="24"/>
              </w:rPr>
              <w:t>G/TBT/N/JPN/628</w:t>
            </w:r>
          </w:p>
          <w:p w:rsidR="00AF62A9" w:rsidRPr="009C6347" w:rsidRDefault="00AF62A9" w:rsidP="008B73A4">
            <w:pPr>
              <w:pBdr>
                <w:between w:val="single" w:sz="6" w:space="1" w:color="auto"/>
              </w:pBdr>
              <w:jc w:val="both"/>
              <w:rPr>
                <w:sz w:val="24"/>
                <w:szCs w:val="24"/>
                <w:lang w:val="kk-KZ"/>
              </w:rPr>
            </w:pPr>
          </w:p>
        </w:tc>
        <w:tc>
          <w:tcPr>
            <w:tcW w:w="5386" w:type="dxa"/>
            <w:shd w:val="clear" w:color="auto" w:fill="auto"/>
          </w:tcPr>
          <w:p w:rsidR="00AF62A9" w:rsidRPr="009C6347" w:rsidRDefault="00B1424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распоряжения Кабинета министров в соответствии с Законом о рациональном использовании и надлежащем регулировании использования фторуглеродов. (1 страниц на английском языке)</w:t>
            </w:r>
          </w:p>
        </w:tc>
        <w:tc>
          <w:tcPr>
            <w:tcW w:w="2268" w:type="dxa"/>
            <w:shd w:val="clear" w:color="auto" w:fill="auto"/>
          </w:tcPr>
          <w:p w:rsidR="00AF62A9" w:rsidRPr="009C6347" w:rsidRDefault="00B14243" w:rsidP="00345A2D">
            <w:pPr>
              <w:jc w:val="both"/>
              <w:rPr>
                <w:sz w:val="24"/>
                <w:szCs w:val="24"/>
                <w:lang w:val="kk-KZ"/>
              </w:rPr>
            </w:pPr>
            <w:r w:rsidRPr="009C6347">
              <w:rPr>
                <w:sz w:val="24"/>
                <w:szCs w:val="24"/>
                <w:lang w:val="kk-KZ"/>
              </w:rPr>
              <w:t>60 дней с момента уведомления</w:t>
            </w: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AF62A9"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AF62A9" w:rsidRPr="009C6347" w:rsidRDefault="00B14243" w:rsidP="00B142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исходный раствор жесткого пенополиуретана (кроме тех, которые используются для формования и изготовления следующих продуктов) и следующие продукты, использующие жесткую полиуретановую пену; Материалы теплоизоляционные. Холодильные машины </w:t>
            </w:r>
          </w:p>
        </w:tc>
        <w:tc>
          <w:tcPr>
            <w:tcW w:w="2268" w:type="dxa"/>
            <w:shd w:val="clear" w:color="auto" w:fill="auto"/>
          </w:tcPr>
          <w:p w:rsidR="00AF62A9" w:rsidRPr="009C6347" w:rsidRDefault="00AF62A9" w:rsidP="00345A2D">
            <w:pPr>
              <w:jc w:val="both"/>
              <w:rPr>
                <w:sz w:val="24"/>
                <w:szCs w:val="24"/>
                <w:lang w:val="kk-KZ"/>
              </w:rPr>
            </w:pPr>
          </w:p>
        </w:tc>
      </w:tr>
      <w:tr w:rsidR="00AF62A9" w:rsidRPr="009C6347" w:rsidTr="00345A2D">
        <w:trPr>
          <w:trHeight w:val="361"/>
        </w:trPr>
        <w:tc>
          <w:tcPr>
            <w:tcW w:w="710" w:type="dxa"/>
            <w:vMerge/>
            <w:shd w:val="clear" w:color="auto" w:fill="auto"/>
          </w:tcPr>
          <w:p w:rsidR="00AF62A9" w:rsidRPr="009C6347" w:rsidRDefault="00AF62A9" w:rsidP="00345A2D">
            <w:pPr>
              <w:numPr>
                <w:ilvl w:val="0"/>
                <w:numId w:val="6"/>
              </w:numPr>
              <w:ind w:left="0" w:firstLine="0"/>
              <w:jc w:val="both"/>
              <w:rPr>
                <w:sz w:val="24"/>
                <w:szCs w:val="24"/>
                <w:lang w:val="kk-KZ"/>
              </w:rPr>
            </w:pPr>
          </w:p>
        </w:tc>
        <w:tc>
          <w:tcPr>
            <w:tcW w:w="2268" w:type="dxa"/>
            <w:shd w:val="clear" w:color="auto" w:fill="auto"/>
          </w:tcPr>
          <w:p w:rsidR="00AF62A9" w:rsidRPr="009C6347" w:rsidRDefault="00B14243" w:rsidP="008B73A4">
            <w:pPr>
              <w:pBdr>
                <w:between w:val="single" w:sz="6" w:space="1" w:color="auto"/>
              </w:pBdr>
              <w:jc w:val="both"/>
              <w:rPr>
                <w:sz w:val="24"/>
                <w:szCs w:val="24"/>
                <w:lang w:val="kk-KZ"/>
              </w:rPr>
            </w:pPr>
            <w:r w:rsidRPr="009C6347">
              <w:rPr>
                <w:sz w:val="24"/>
                <w:szCs w:val="24"/>
                <w:lang w:val="kk-KZ"/>
              </w:rPr>
              <w:t>Япония</w:t>
            </w:r>
          </w:p>
        </w:tc>
        <w:tc>
          <w:tcPr>
            <w:tcW w:w="5386" w:type="dxa"/>
            <w:shd w:val="clear" w:color="auto" w:fill="auto"/>
          </w:tcPr>
          <w:p w:rsidR="00AF62A9" w:rsidRPr="009C6347" w:rsidRDefault="00B1424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Установление критериев в соответствии с Законом о рациональном использовании и правильном обращении с фторуглеродами.</w:t>
            </w:r>
          </w:p>
        </w:tc>
        <w:tc>
          <w:tcPr>
            <w:tcW w:w="2268" w:type="dxa"/>
            <w:shd w:val="clear" w:color="auto" w:fill="auto"/>
          </w:tcPr>
          <w:p w:rsidR="00AF62A9" w:rsidRPr="009C6347" w:rsidRDefault="00AF62A9" w:rsidP="00345A2D">
            <w:pPr>
              <w:jc w:val="both"/>
              <w:rPr>
                <w:sz w:val="24"/>
                <w:szCs w:val="24"/>
                <w:lang w:val="kk-KZ"/>
              </w:rPr>
            </w:pPr>
          </w:p>
        </w:tc>
      </w:tr>
      <w:tr w:rsidR="00345FD5" w:rsidRPr="009C6347" w:rsidTr="00345A2D">
        <w:trPr>
          <w:trHeight w:val="361"/>
        </w:trPr>
        <w:tc>
          <w:tcPr>
            <w:tcW w:w="710" w:type="dxa"/>
            <w:vMerge w:val="restart"/>
            <w:shd w:val="clear" w:color="auto" w:fill="auto"/>
          </w:tcPr>
          <w:p w:rsidR="00345FD5" w:rsidRPr="009C6347" w:rsidRDefault="00345FD5" w:rsidP="00345A2D">
            <w:pPr>
              <w:numPr>
                <w:ilvl w:val="0"/>
                <w:numId w:val="6"/>
              </w:numPr>
              <w:ind w:left="0" w:firstLine="0"/>
              <w:jc w:val="both"/>
              <w:rPr>
                <w:sz w:val="24"/>
                <w:szCs w:val="24"/>
                <w:lang w:val="kk-KZ"/>
              </w:rPr>
            </w:pPr>
          </w:p>
        </w:tc>
        <w:tc>
          <w:tcPr>
            <w:tcW w:w="2268" w:type="dxa"/>
            <w:shd w:val="clear" w:color="auto" w:fill="auto"/>
          </w:tcPr>
          <w:p w:rsidR="008329AA" w:rsidRPr="009C6347" w:rsidRDefault="008329AA" w:rsidP="008329AA">
            <w:pPr>
              <w:jc w:val="both"/>
              <w:rPr>
                <w:b/>
                <w:sz w:val="24"/>
                <w:szCs w:val="24"/>
                <w:lang w:val="en-GB" w:eastAsia="en-US"/>
              </w:rPr>
            </w:pPr>
            <w:r w:rsidRPr="009C6347">
              <w:rPr>
                <w:b/>
                <w:sz w:val="24"/>
                <w:szCs w:val="24"/>
              </w:rPr>
              <w:t>G/TBT/N/ISR/1069</w:t>
            </w:r>
          </w:p>
          <w:p w:rsidR="00345FD5" w:rsidRPr="009C6347" w:rsidRDefault="00345FD5" w:rsidP="008B73A4">
            <w:pPr>
              <w:pBdr>
                <w:between w:val="single" w:sz="6" w:space="1" w:color="auto"/>
              </w:pBdr>
              <w:jc w:val="both"/>
              <w:rPr>
                <w:sz w:val="24"/>
                <w:szCs w:val="24"/>
                <w:lang w:val="kk-KZ"/>
              </w:rPr>
            </w:pPr>
          </w:p>
        </w:tc>
        <w:tc>
          <w:tcPr>
            <w:tcW w:w="5386" w:type="dxa"/>
            <w:shd w:val="clear" w:color="auto" w:fill="auto"/>
          </w:tcPr>
          <w:p w:rsidR="00345FD5" w:rsidRPr="009C6347" w:rsidRDefault="008329AA" w:rsidP="008329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SI 62196 часть 3: Вилки, розетки, соединители машины и автомобильные входы. </w:t>
            </w:r>
            <w:r w:rsidR="00F800A5" w:rsidRPr="009C6347">
              <w:rPr>
                <w:sz w:val="24"/>
                <w:szCs w:val="24"/>
                <w:lang w:val="kk-KZ"/>
              </w:rPr>
              <w:t>токопроводящая зарядка электромобилей</w:t>
            </w:r>
            <w:r w:rsidRPr="009C6347">
              <w:rPr>
                <w:sz w:val="24"/>
                <w:szCs w:val="24"/>
                <w:lang w:val="kk-KZ"/>
              </w:rPr>
              <w:t>. Требования к совместимости и взаимозаменяемости размеров для d.c. и a.c./d.c. автомобильные сцепные устройства с контактными трубками (18 стр., на английском языке; 5 стр. на иврите)</w:t>
            </w:r>
          </w:p>
        </w:tc>
        <w:tc>
          <w:tcPr>
            <w:tcW w:w="2268" w:type="dxa"/>
            <w:shd w:val="clear" w:color="auto" w:fill="auto"/>
          </w:tcPr>
          <w:p w:rsidR="00345FD5" w:rsidRPr="009C6347" w:rsidRDefault="001947C7" w:rsidP="00345A2D">
            <w:pPr>
              <w:jc w:val="both"/>
              <w:rPr>
                <w:sz w:val="24"/>
                <w:szCs w:val="24"/>
                <w:lang w:val="kk-KZ"/>
              </w:rPr>
            </w:pPr>
            <w:r w:rsidRPr="009C6347">
              <w:rPr>
                <w:sz w:val="24"/>
                <w:szCs w:val="24"/>
                <w:lang w:val="kk-KZ"/>
              </w:rPr>
              <w:t>60 дней с момента уведомления</w:t>
            </w:r>
          </w:p>
        </w:tc>
      </w:tr>
      <w:tr w:rsidR="008329AA" w:rsidRPr="009C6347" w:rsidTr="00345A2D">
        <w:trPr>
          <w:trHeight w:val="361"/>
        </w:trPr>
        <w:tc>
          <w:tcPr>
            <w:tcW w:w="710" w:type="dxa"/>
            <w:vMerge/>
            <w:shd w:val="clear" w:color="auto" w:fill="auto"/>
          </w:tcPr>
          <w:p w:rsidR="008329AA" w:rsidRPr="009C6347" w:rsidRDefault="008329AA" w:rsidP="00345A2D">
            <w:pPr>
              <w:numPr>
                <w:ilvl w:val="0"/>
                <w:numId w:val="6"/>
              </w:numPr>
              <w:ind w:left="0" w:firstLine="0"/>
              <w:jc w:val="both"/>
              <w:rPr>
                <w:sz w:val="24"/>
                <w:szCs w:val="24"/>
                <w:lang w:val="kk-KZ"/>
              </w:rPr>
            </w:pPr>
          </w:p>
        </w:tc>
        <w:tc>
          <w:tcPr>
            <w:tcW w:w="2268" w:type="dxa"/>
            <w:shd w:val="clear" w:color="auto" w:fill="auto"/>
          </w:tcPr>
          <w:p w:rsidR="008329AA" w:rsidRPr="009C6347" w:rsidRDefault="008329AA"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8329AA" w:rsidRPr="009C6347" w:rsidRDefault="001947C7" w:rsidP="001947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токопроводящая зарядка электромобилей; ICS: 29.120.30, 43.120.</w:t>
            </w:r>
          </w:p>
        </w:tc>
        <w:tc>
          <w:tcPr>
            <w:tcW w:w="2268" w:type="dxa"/>
            <w:shd w:val="clear" w:color="auto" w:fill="auto"/>
          </w:tcPr>
          <w:p w:rsidR="008329AA" w:rsidRPr="009C6347" w:rsidRDefault="008329AA" w:rsidP="00345A2D">
            <w:pPr>
              <w:jc w:val="both"/>
              <w:rPr>
                <w:sz w:val="24"/>
                <w:szCs w:val="24"/>
                <w:lang w:val="kk-KZ"/>
              </w:rPr>
            </w:pPr>
          </w:p>
        </w:tc>
      </w:tr>
      <w:tr w:rsidR="008329AA" w:rsidRPr="009C6347" w:rsidTr="00345A2D">
        <w:trPr>
          <w:trHeight w:val="361"/>
        </w:trPr>
        <w:tc>
          <w:tcPr>
            <w:tcW w:w="710" w:type="dxa"/>
            <w:vMerge/>
            <w:shd w:val="clear" w:color="auto" w:fill="auto"/>
          </w:tcPr>
          <w:p w:rsidR="008329AA" w:rsidRPr="009C6347" w:rsidRDefault="008329AA" w:rsidP="00345A2D">
            <w:pPr>
              <w:numPr>
                <w:ilvl w:val="0"/>
                <w:numId w:val="6"/>
              </w:numPr>
              <w:ind w:left="0" w:firstLine="0"/>
              <w:jc w:val="both"/>
              <w:rPr>
                <w:sz w:val="24"/>
                <w:szCs w:val="24"/>
                <w:lang w:val="kk-KZ"/>
              </w:rPr>
            </w:pPr>
          </w:p>
        </w:tc>
        <w:tc>
          <w:tcPr>
            <w:tcW w:w="2268" w:type="dxa"/>
            <w:shd w:val="clear" w:color="auto" w:fill="auto"/>
          </w:tcPr>
          <w:p w:rsidR="008329AA" w:rsidRPr="009C6347" w:rsidRDefault="008329AA" w:rsidP="008B73A4">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8329AA" w:rsidRPr="009C6347" w:rsidRDefault="008329AA" w:rsidP="008329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62196 часть 3, касающиеся проводящей зарядки электромобилей, должны быть объявлены обязательными. Эта декларация соответствует обязательной цели стандартизации для защиты безопасности человека.</w:t>
            </w:r>
          </w:p>
          <w:p w:rsidR="008329AA" w:rsidRPr="009C6347" w:rsidRDefault="008329AA" w:rsidP="008329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стандарт принимает международный </w:t>
            </w:r>
            <w:r w:rsidRPr="009C6347">
              <w:rPr>
                <w:sz w:val="24"/>
                <w:szCs w:val="24"/>
                <w:lang w:val="kk-KZ"/>
              </w:rPr>
              <w:lastRenderedPageBreak/>
              <w:t>стандарт IEC 62196-3 Edition 1.0: 2014-06. Раздел стандарта на иврите добавляет общее национальное замечание, которое дополняет нормативные ссылки.</w:t>
            </w:r>
          </w:p>
        </w:tc>
        <w:tc>
          <w:tcPr>
            <w:tcW w:w="2268" w:type="dxa"/>
            <w:shd w:val="clear" w:color="auto" w:fill="auto"/>
          </w:tcPr>
          <w:p w:rsidR="008329AA" w:rsidRPr="009C6347" w:rsidRDefault="008329AA" w:rsidP="00345A2D">
            <w:pPr>
              <w:jc w:val="both"/>
              <w:rPr>
                <w:sz w:val="24"/>
                <w:szCs w:val="24"/>
                <w:lang w:val="kk-KZ"/>
              </w:rPr>
            </w:pPr>
          </w:p>
        </w:tc>
      </w:tr>
      <w:tr w:rsidR="00C20DB5" w:rsidRPr="009C6347" w:rsidTr="00345A2D">
        <w:trPr>
          <w:trHeight w:val="361"/>
        </w:trPr>
        <w:tc>
          <w:tcPr>
            <w:tcW w:w="710" w:type="dxa"/>
            <w:vMerge w:val="restart"/>
            <w:shd w:val="clear" w:color="auto" w:fill="auto"/>
          </w:tcPr>
          <w:p w:rsidR="00C20DB5" w:rsidRPr="009C6347" w:rsidRDefault="00C20DB5" w:rsidP="00345A2D">
            <w:pPr>
              <w:numPr>
                <w:ilvl w:val="0"/>
                <w:numId w:val="6"/>
              </w:numPr>
              <w:ind w:left="0" w:firstLine="0"/>
              <w:jc w:val="both"/>
              <w:rPr>
                <w:sz w:val="24"/>
                <w:szCs w:val="24"/>
                <w:lang w:val="kk-KZ"/>
              </w:rPr>
            </w:pPr>
          </w:p>
        </w:tc>
        <w:tc>
          <w:tcPr>
            <w:tcW w:w="2268" w:type="dxa"/>
            <w:shd w:val="clear" w:color="auto" w:fill="auto"/>
          </w:tcPr>
          <w:p w:rsidR="00C20DB5" w:rsidRPr="009C6347" w:rsidRDefault="00C20DB5" w:rsidP="00C20DB5">
            <w:pPr>
              <w:jc w:val="both"/>
              <w:rPr>
                <w:b/>
                <w:sz w:val="24"/>
                <w:szCs w:val="24"/>
                <w:lang w:val="en-GB" w:eastAsia="en-US"/>
              </w:rPr>
            </w:pPr>
            <w:r w:rsidRPr="009C6347">
              <w:rPr>
                <w:b/>
                <w:sz w:val="24"/>
                <w:szCs w:val="24"/>
              </w:rPr>
              <w:t>G/TBT/N/ISR/1068</w:t>
            </w:r>
          </w:p>
          <w:p w:rsidR="00C20DB5" w:rsidRPr="009C6347" w:rsidRDefault="00C20DB5" w:rsidP="008B73A4">
            <w:pPr>
              <w:pBdr>
                <w:between w:val="single" w:sz="6" w:space="1" w:color="auto"/>
              </w:pBdr>
              <w:jc w:val="both"/>
              <w:rPr>
                <w:sz w:val="24"/>
                <w:szCs w:val="24"/>
                <w:lang w:val="kk-KZ"/>
              </w:rPr>
            </w:pPr>
          </w:p>
        </w:tc>
        <w:tc>
          <w:tcPr>
            <w:tcW w:w="5386" w:type="dxa"/>
            <w:shd w:val="clear" w:color="auto" w:fill="auto"/>
          </w:tcPr>
          <w:p w:rsidR="00C20DB5" w:rsidRPr="009C6347" w:rsidRDefault="00C20D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SI 62196 часть 2: Вилки, розетки, соединители машины и автомобильные входы. </w:t>
            </w:r>
            <w:r w:rsidR="00F800A5" w:rsidRPr="009C6347">
              <w:rPr>
                <w:sz w:val="24"/>
                <w:szCs w:val="24"/>
                <w:lang w:val="kk-KZ"/>
              </w:rPr>
              <w:t>токопроводящая зарядка электромобилей</w:t>
            </w:r>
            <w:r w:rsidRPr="009C6347">
              <w:rPr>
                <w:sz w:val="24"/>
                <w:szCs w:val="24"/>
                <w:lang w:val="kk-KZ"/>
              </w:rPr>
              <w:t xml:space="preserve">. Требования к совместимости размеров и взаимозаменяемости для a.c. принадлежности для штифтов и контактных трубок (78 стр., на английском языке; 5 стр. на иврите) </w:t>
            </w:r>
          </w:p>
        </w:tc>
        <w:tc>
          <w:tcPr>
            <w:tcW w:w="2268" w:type="dxa"/>
            <w:shd w:val="clear" w:color="auto" w:fill="auto"/>
          </w:tcPr>
          <w:p w:rsidR="00C20DB5" w:rsidRPr="009C6347" w:rsidRDefault="00C20DB5" w:rsidP="002041A6">
            <w:pPr>
              <w:jc w:val="both"/>
              <w:rPr>
                <w:sz w:val="24"/>
                <w:szCs w:val="24"/>
                <w:lang w:val="kk-KZ"/>
              </w:rPr>
            </w:pPr>
            <w:r w:rsidRPr="009C6347">
              <w:rPr>
                <w:sz w:val="24"/>
                <w:szCs w:val="24"/>
                <w:lang w:val="kk-KZ"/>
              </w:rPr>
              <w:t>60 дней с момента уведомления</w:t>
            </w:r>
          </w:p>
        </w:tc>
      </w:tr>
      <w:tr w:rsidR="00C20DB5" w:rsidRPr="009C6347" w:rsidTr="00345A2D">
        <w:trPr>
          <w:trHeight w:val="361"/>
        </w:trPr>
        <w:tc>
          <w:tcPr>
            <w:tcW w:w="710" w:type="dxa"/>
            <w:vMerge/>
            <w:shd w:val="clear" w:color="auto" w:fill="auto"/>
          </w:tcPr>
          <w:p w:rsidR="00C20DB5" w:rsidRPr="009C6347" w:rsidRDefault="00C20DB5" w:rsidP="00345A2D">
            <w:pPr>
              <w:numPr>
                <w:ilvl w:val="0"/>
                <w:numId w:val="6"/>
              </w:numPr>
              <w:ind w:left="0" w:firstLine="0"/>
              <w:jc w:val="both"/>
              <w:rPr>
                <w:sz w:val="24"/>
                <w:szCs w:val="24"/>
                <w:lang w:val="kk-KZ"/>
              </w:rPr>
            </w:pPr>
          </w:p>
        </w:tc>
        <w:tc>
          <w:tcPr>
            <w:tcW w:w="2268" w:type="dxa"/>
            <w:shd w:val="clear" w:color="auto" w:fill="auto"/>
          </w:tcPr>
          <w:p w:rsidR="00C20DB5" w:rsidRPr="009C6347" w:rsidRDefault="00C20DB5"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C20DB5" w:rsidRPr="009C6347" w:rsidRDefault="00C20DB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токопроводящая зарядка электромобилей; ICS: 29.120.30, 43.120.</w:t>
            </w:r>
          </w:p>
        </w:tc>
        <w:tc>
          <w:tcPr>
            <w:tcW w:w="2268" w:type="dxa"/>
            <w:shd w:val="clear" w:color="auto" w:fill="auto"/>
          </w:tcPr>
          <w:p w:rsidR="00C20DB5" w:rsidRPr="009C6347" w:rsidRDefault="00C20DB5" w:rsidP="00345A2D">
            <w:pPr>
              <w:jc w:val="both"/>
              <w:rPr>
                <w:sz w:val="24"/>
                <w:szCs w:val="24"/>
                <w:lang w:val="kk-KZ"/>
              </w:rPr>
            </w:pPr>
          </w:p>
        </w:tc>
      </w:tr>
      <w:tr w:rsidR="00C20DB5" w:rsidRPr="009C6347" w:rsidTr="00345A2D">
        <w:trPr>
          <w:trHeight w:val="361"/>
        </w:trPr>
        <w:tc>
          <w:tcPr>
            <w:tcW w:w="710" w:type="dxa"/>
            <w:vMerge/>
            <w:shd w:val="clear" w:color="auto" w:fill="auto"/>
          </w:tcPr>
          <w:p w:rsidR="00C20DB5" w:rsidRPr="009C6347" w:rsidRDefault="00C20DB5" w:rsidP="00345A2D">
            <w:pPr>
              <w:numPr>
                <w:ilvl w:val="0"/>
                <w:numId w:val="6"/>
              </w:numPr>
              <w:ind w:left="0" w:firstLine="0"/>
              <w:jc w:val="both"/>
              <w:rPr>
                <w:sz w:val="24"/>
                <w:szCs w:val="24"/>
                <w:lang w:val="kk-KZ"/>
              </w:rPr>
            </w:pPr>
          </w:p>
        </w:tc>
        <w:tc>
          <w:tcPr>
            <w:tcW w:w="2268" w:type="dxa"/>
            <w:shd w:val="clear" w:color="auto" w:fill="auto"/>
          </w:tcPr>
          <w:p w:rsidR="00C20DB5" w:rsidRPr="009C6347" w:rsidRDefault="00C20DB5" w:rsidP="002041A6">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C20DB5" w:rsidRPr="009C6347" w:rsidRDefault="00C20DB5" w:rsidP="00C20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62196 часть 2, касающиеся токопроводящей зарядки электромобилей, должны быть объявлены обязательными. Эта декларация соответствует обязательной цели стандартизации для защиты безопасности человека.</w:t>
            </w:r>
          </w:p>
          <w:p w:rsidR="00C20DB5" w:rsidRPr="009C6347" w:rsidRDefault="00C20DB5" w:rsidP="00C20D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международный стандарт IEC 62196-2 Издание 1.0: 2011-10. В разделе стандарта на иврите добавлено общее национальное примечание, в котором вместо международного стандарта МЭК 61851-1 вместо требований международного стандарта МЭК 61851-1 применяются требования стандарта Израиля SI 62196, часть 1, и требований израильского стандарта SI 61851, части 1.</w:t>
            </w:r>
          </w:p>
        </w:tc>
        <w:tc>
          <w:tcPr>
            <w:tcW w:w="2268" w:type="dxa"/>
            <w:shd w:val="clear" w:color="auto" w:fill="auto"/>
          </w:tcPr>
          <w:p w:rsidR="00C20DB5" w:rsidRPr="009C6347" w:rsidRDefault="00C20DB5" w:rsidP="00345A2D">
            <w:pPr>
              <w:jc w:val="both"/>
              <w:rPr>
                <w:sz w:val="24"/>
                <w:szCs w:val="24"/>
                <w:lang w:val="kk-KZ"/>
              </w:rPr>
            </w:pPr>
          </w:p>
        </w:tc>
      </w:tr>
      <w:tr w:rsidR="005173B4" w:rsidRPr="009C6347" w:rsidTr="00345A2D">
        <w:trPr>
          <w:trHeight w:val="361"/>
        </w:trPr>
        <w:tc>
          <w:tcPr>
            <w:tcW w:w="710" w:type="dxa"/>
            <w:vMerge w:val="restart"/>
            <w:shd w:val="clear" w:color="auto" w:fill="auto"/>
          </w:tcPr>
          <w:p w:rsidR="005173B4" w:rsidRPr="009C6347" w:rsidRDefault="005173B4" w:rsidP="00345A2D">
            <w:pPr>
              <w:numPr>
                <w:ilvl w:val="0"/>
                <w:numId w:val="6"/>
              </w:numPr>
              <w:ind w:left="0" w:firstLine="0"/>
              <w:jc w:val="both"/>
              <w:rPr>
                <w:sz w:val="24"/>
                <w:szCs w:val="24"/>
                <w:lang w:val="kk-KZ"/>
              </w:rPr>
            </w:pPr>
          </w:p>
        </w:tc>
        <w:tc>
          <w:tcPr>
            <w:tcW w:w="2268" w:type="dxa"/>
            <w:shd w:val="clear" w:color="auto" w:fill="auto"/>
          </w:tcPr>
          <w:p w:rsidR="005173B4" w:rsidRPr="009C6347" w:rsidRDefault="005173B4" w:rsidP="00F800A5">
            <w:pPr>
              <w:jc w:val="both"/>
              <w:rPr>
                <w:b/>
                <w:sz w:val="24"/>
                <w:szCs w:val="24"/>
                <w:lang w:val="en-GB" w:eastAsia="en-US"/>
              </w:rPr>
            </w:pPr>
            <w:r w:rsidRPr="009C6347">
              <w:rPr>
                <w:b/>
                <w:sz w:val="24"/>
                <w:szCs w:val="24"/>
              </w:rPr>
              <w:t>G/TBT/N/ISR/1067</w:t>
            </w:r>
          </w:p>
          <w:p w:rsidR="005173B4" w:rsidRPr="009C6347" w:rsidRDefault="005173B4" w:rsidP="008B73A4">
            <w:pPr>
              <w:pBdr>
                <w:between w:val="single" w:sz="6" w:space="1" w:color="auto"/>
              </w:pBdr>
              <w:jc w:val="both"/>
              <w:rPr>
                <w:sz w:val="24"/>
                <w:szCs w:val="24"/>
                <w:lang w:val="kk-KZ"/>
              </w:rPr>
            </w:pPr>
          </w:p>
        </w:tc>
        <w:tc>
          <w:tcPr>
            <w:tcW w:w="5386" w:type="dxa"/>
            <w:shd w:val="clear" w:color="auto" w:fill="auto"/>
          </w:tcPr>
          <w:p w:rsidR="005173B4" w:rsidRPr="009C6347" w:rsidRDefault="005173B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SI 62196 часть 1: Вилки, розетки, соединители машины и автомобильные входы. токопроводящая зарядка электромобилей: общие требования (78 страниц), на английском языке; 7 страниц, на иврите </w:t>
            </w:r>
          </w:p>
        </w:tc>
        <w:tc>
          <w:tcPr>
            <w:tcW w:w="2268" w:type="dxa"/>
            <w:shd w:val="clear" w:color="auto" w:fill="auto"/>
          </w:tcPr>
          <w:p w:rsidR="005173B4" w:rsidRPr="009C6347" w:rsidRDefault="005173B4" w:rsidP="002041A6">
            <w:pPr>
              <w:jc w:val="both"/>
              <w:rPr>
                <w:sz w:val="24"/>
                <w:szCs w:val="24"/>
                <w:lang w:val="kk-KZ"/>
              </w:rPr>
            </w:pPr>
            <w:r w:rsidRPr="009C6347">
              <w:rPr>
                <w:sz w:val="24"/>
                <w:szCs w:val="24"/>
                <w:lang w:val="kk-KZ"/>
              </w:rPr>
              <w:t>60 дней с момента уведомления</w:t>
            </w:r>
          </w:p>
        </w:tc>
      </w:tr>
      <w:tr w:rsidR="005173B4" w:rsidRPr="009C6347" w:rsidTr="00345A2D">
        <w:trPr>
          <w:trHeight w:val="361"/>
        </w:trPr>
        <w:tc>
          <w:tcPr>
            <w:tcW w:w="710" w:type="dxa"/>
            <w:vMerge/>
            <w:shd w:val="clear" w:color="auto" w:fill="auto"/>
          </w:tcPr>
          <w:p w:rsidR="005173B4" w:rsidRPr="009C6347" w:rsidRDefault="005173B4" w:rsidP="00345A2D">
            <w:pPr>
              <w:numPr>
                <w:ilvl w:val="0"/>
                <w:numId w:val="6"/>
              </w:numPr>
              <w:ind w:left="0" w:firstLine="0"/>
              <w:jc w:val="both"/>
              <w:rPr>
                <w:sz w:val="24"/>
                <w:szCs w:val="24"/>
                <w:lang w:val="kk-KZ"/>
              </w:rPr>
            </w:pPr>
          </w:p>
        </w:tc>
        <w:tc>
          <w:tcPr>
            <w:tcW w:w="2268" w:type="dxa"/>
            <w:shd w:val="clear" w:color="auto" w:fill="auto"/>
          </w:tcPr>
          <w:p w:rsidR="005173B4" w:rsidRPr="009C6347" w:rsidRDefault="005173B4"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5173B4" w:rsidRPr="009C6347" w:rsidRDefault="005173B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токопроводящая зарядка электромобилей</w:t>
            </w:r>
            <w:r w:rsidRPr="009C6347">
              <w:rPr>
                <w:sz w:val="24"/>
                <w:szCs w:val="24"/>
              </w:rPr>
              <w:t xml:space="preserve"> ICS: 29.120.30, 43.120</w:t>
            </w:r>
            <w:bookmarkStart w:id="3" w:name="sps3a"/>
            <w:bookmarkEnd w:id="3"/>
            <w:r w:rsidRPr="009C6347">
              <w:rPr>
                <w:sz w:val="24"/>
                <w:szCs w:val="24"/>
              </w:rPr>
              <w:t>.</w:t>
            </w:r>
          </w:p>
        </w:tc>
        <w:tc>
          <w:tcPr>
            <w:tcW w:w="2268" w:type="dxa"/>
            <w:shd w:val="clear" w:color="auto" w:fill="auto"/>
          </w:tcPr>
          <w:p w:rsidR="005173B4" w:rsidRPr="009C6347" w:rsidRDefault="005173B4" w:rsidP="00345A2D">
            <w:pPr>
              <w:jc w:val="both"/>
              <w:rPr>
                <w:sz w:val="24"/>
                <w:szCs w:val="24"/>
                <w:lang w:val="kk-KZ"/>
              </w:rPr>
            </w:pPr>
          </w:p>
        </w:tc>
      </w:tr>
      <w:tr w:rsidR="005173B4" w:rsidRPr="009C6347" w:rsidTr="00345A2D">
        <w:trPr>
          <w:trHeight w:val="361"/>
        </w:trPr>
        <w:tc>
          <w:tcPr>
            <w:tcW w:w="710" w:type="dxa"/>
            <w:vMerge/>
            <w:shd w:val="clear" w:color="auto" w:fill="auto"/>
          </w:tcPr>
          <w:p w:rsidR="005173B4" w:rsidRPr="009C6347" w:rsidRDefault="005173B4" w:rsidP="00345A2D">
            <w:pPr>
              <w:numPr>
                <w:ilvl w:val="0"/>
                <w:numId w:val="6"/>
              </w:numPr>
              <w:ind w:left="0" w:firstLine="0"/>
              <w:jc w:val="both"/>
              <w:rPr>
                <w:sz w:val="24"/>
                <w:szCs w:val="24"/>
                <w:lang w:val="kk-KZ"/>
              </w:rPr>
            </w:pPr>
          </w:p>
        </w:tc>
        <w:tc>
          <w:tcPr>
            <w:tcW w:w="2268" w:type="dxa"/>
            <w:shd w:val="clear" w:color="auto" w:fill="auto"/>
          </w:tcPr>
          <w:p w:rsidR="005173B4" w:rsidRPr="009C6347" w:rsidRDefault="005173B4" w:rsidP="002041A6">
            <w:pPr>
              <w:pBdr>
                <w:between w:val="single" w:sz="6" w:space="1" w:color="auto"/>
              </w:pBdr>
              <w:jc w:val="both"/>
              <w:rPr>
                <w:sz w:val="24"/>
                <w:szCs w:val="24"/>
                <w:lang w:val="kk-KZ"/>
              </w:rPr>
            </w:pPr>
            <w:r w:rsidRPr="009C6347">
              <w:rPr>
                <w:sz w:val="24"/>
                <w:szCs w:val="24"/>
                <w:lang w:val="kk-KZ"/>
              </w:rPr>
              <w:t>Израил</w:t>
            </w:r>
          </w:p>
        </w:tc>
        <w:tc>
          <w:tcPr>
            <w:tcW w:w="5386" w:type="dxa"/>
            <w:shd w:val="clear" w:color="auto" w:fill="auto"/>
          </w:tcPr>
          <w:p w:rsidR="005173B4" w:rsidRPr="009C6347" w:rsidRDefault="005173B4" w:rsidP="00F93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62196 часть 1, касающиеся токопроводящей зарядки электромобилей, должны быть объявлены обязательными. Эта декларация соответствует обязательной цели стандартизации для защиты безопасности человека.</w:t>
            </w:r>
          </w:p>
          <w:p w:rsidR="005173B4" w:rsidRPr="009C6347" w:rsidRDefault="005173B4" w:rsidP="00F93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международный стандарт IEC 62196-1, издание 2.0: 2011-10. Раздел стандарта на иврите включает следующие национальные отклонения:</w:t>
            </w:r>
          </w:p>
          <w:p w:rsidR="005173B4" w:rsidRPr="009C6347" w:rsidRDefault="005173B4" w:rsidP="00F93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нормативные ссылки (пункт 2);</w:t>
            </w:r>
          </w:p>
          <w:p w:rsidR="005173B4" w:rsidRPr="009C6347" w:rsidRDefault="005173B4" w:rsidP="00F93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ссылки на соответствие проводников, проверенных в Израиле, указанные в пункте 4.2.6;</w:t>
            </w:r>
          </w:p>
          <w:p w:rsidR="005173B4" w:rsidRPr="009C6347" w:rsidRDefault="005173B4" w:rsidP="00F93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ссылки на соответствие проводников, проверенных в Израиле, указанные в пункте 31.2;</w:t>
            </w:r>
          </w:p>
          <w:p w:rsidR="005173B4" w:rsidRPr="009C6347" w:rsidRDefault="005173B4" w:rsidP="00F93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Заменяет пункт в информативном приложении А.</w:t>
            </w:r>
          </w:p>
        </w:tc>
        <w:tc>
          <w:tcPr>
            <w:tcW w:w="2268" w:type="dxa"/>
            <w:shd w:val="clear" w:color="auto" w:fill="auto"/>
          </w:tcPr>
          <w:p w:rsidR="005173B4" w:rsidRPr="009C6347" w:rsidRDefault="005173B4" w:rsidP="00345A2D">
            <w:pPr>
              <w:jc w:val="both"/>
              <w:rPr>
                <w:sz w:val="24"/>
                <w:szCs w:val="24"/>
                <w:lang w:val="kk-KZ"/>
              </w:rPr>
            </w:pPr>
          </w:p>
        </w:tc>
      </w:tr>
      <w:tr w:rsidR="00013624" w:rsidRPr="009C6347" w:rsidTr="00345A2D">
        <w:trPr>
          <w:trHeight w:val="361"/>
        </w:trPr>
        <w:tc>
          <w:tcPr>
            <w:tcW w:w="710" w:type="dxa"/>
            <w:vMerge w:val="restart"/>
            <w:shd w:val="clear" w:color="auto" w:fill="auto"/>
          </w:tcPr>
          <w:p w:rsidR="00013624" w:rsidRPr="009C6347" w:rsidRDefault="00013624" w:rsidP="00345A2D">
            <w:pPr>
              <w:numPr>
                <w:ilvl w:val="0"/>
                <w:numId w:val="6"/>
              </w:numPr>
              <w:ind w:left="0" w:firstLine="0"/>
              <w:jc w:val="both"/>
              <w:rPr>
                <w:sz w:val="24"/>
                <w:szCs w:val="24"/>
                <w:lang w:val="kk-KZ"/>
              </w:rPr>
            </w:pPr>
          </w:p>
        </w:tc>
        <w:tc>
          <w:tcPr>
            <w:tcW w:w="2268" w:type="dxa"/>
            <w:shd w:val="clear" w:color="auto" w:fill="auto"/>
          </w:tcPr>
          <w:p w:rsidR="00013624" w:rsidRPr="009C6347" w:rsidRDefault="00013624" w:rsidP="002041A6">
            <w:pPr>
              <w:jc w:val="both"/>
              <w:rPr>
                <w:b/>
                <w:sz w:val="24"/>
                <w:szCs w:val="24"/>
                <w:lang w:val="en-GB" w:eastAsia="en-US"/>
              </w:rPr>
            </w:pPr>
            <w:r w:rsidRPr="009C6347">
              <w:rPr>
                <w:b/>
                <w:sz w:val="24"/>
                <w:szCs w:val="24"/>
              </w:rPr>
              <w:t>G/TBT/N/ISR/1066</w:t>
            </w:r>
          </w:p>
          <w:p w:rsidR="00013624" w:rsidRPr="009C6347" w:rsidRDefault="00013624" w:rsidP="002041A6">
            <w:pPr>
              <w:pBdr>
                <w:between w:val="single" w:sz="6" w:space="1" w:color="auto"/>
              </w:pBdr>
              <w:jc w:val="both"/>
              <w:rPr>
                <w:sz w:val="24"/>
                <w:szCs w:val="24"/>
                <w:lang w:val="kk-KZ"/>
              </w:rPr>
            </w:pPr>
          </w:p>
        </w:tc>
        <w:tc>
          <w:tcPr>
            <w:tcW w:w="5386" w:type="dxa"/>
            <w:shd w:val="clear" w:color="auto" w:fill="auto"/>
          </w:tcPr>
          <w:p w:rsidR="00013624" w:rsidRPr="009C6347" w:rsidRDefault="0001362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61643 часть 11- Устройства защиты от перенапряжений, подключенные к низковольтным системам электропитания: рабочие характеристики и методы испытаний (102 страниц, на английском языке; 7 страниц, на иврите)</w:t>
            </w:r>
          </w:p>
        </w:tc>
        <w:tc>
          <w:tcPr>
            <w:tcW w:w="2268" w:type="dxa"/>
            <w:shd w:val="clear" w:color="auto" w:fill="auto"/>
          </w:tcPr>
          <w:p w:rsidR="00013624" w:rsidRPr="009C6347" w:rsidRDefault="00013624" w:rsidP="002041A6">
            <w:pPr>
              <w:jc w:val="both"/>
              <w:rPr>
                <w:sz w:val="24"/>
                <w:szCs w:val="24"/>
                <w:lang w:val="kk-KZ"/>
              </w:rPr>
            </w:pPr>
            <w:r w:rsidRPr="009C6347">
              <w:rPr>
                <w:sz w:val="24"/>
                <w:szCs w:val="24"/>
                <w:lang w:val="kk-KZ"/>
              </w:rPr>
              <w:t>60 дней с момента уведомления</w:t>
            </w:r>
          </w:p>
        </w:tc>
      </w:tr>
      <w:tr w:rsidR="00013624" w:rsidRPr="009C6347" w:rsidTr="00345A2D">
        <w:trPr>
          <w:trHeight w:val="361"/>
        </w:trPr>
        <w:tc>
          <w:tcPr>
            <w:tcW w:w="710" w:type="dxa"/>
            <w:vMerge/>
            <w:shd w:val="clear" w:color="auto" w:fill="auto"/>
          </w:tcPr>
          <w:p w:rsidR="00013624" w:rsidRPr="009C6347" w:rsidRDefault="00013624" w:rsidP="00345A2D">
            <w:pPr>
              <w:numPr>
                <w:ilvl w:val="0"/>
                <w:numId w:val="6"/>
              </w:numPr>
              <w:ind w:left="0" w:firstLine="0"/>
              <w:jc w:val="both"/>
              <w:rPr>
                <w:sz w:val="24"/>
                <w:szCs w:val="24"/>
                <w:lang w:val="kk-KZ"/>
              </w:rPr>
            </w:pPr>
          </w:p>
        </w:tc>
        <w:tc>
          <w:tcPr>
            <w:tcW w:w="2268" w:type="dxa"/>
            <w:shd w:val="clear" w:color="auto" w:fill="auto"/>
          </w:tcPr>
          <w:p w:rsidR="00013624" w:rsidRPr="009C6347" w:rsidRDefault="00013624"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013624" w:rsidRPr="009C6347" w:rsidRDefault="0001362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устройство защиты от перенапряжений </w:t>
            </w:r>
            <w:r w:rsidRPr="009C6347">
              <w:rPr>
                <w:sz w:val="24"/>
                <w:szCs w:val="24"/>
              </w:rPr>
              <w:t>HS: 8536; ICS: 29.240.</w:t>
            </w:r>
          </w:p>
        </w:tc>
        <w:tc>
          <w:tcPr>
            <w:tcW w:w="2268" w:type="dxa"/>
            <w:shd w:val="clear" w:color="auto" w:fill="auto"/>
          </w:tcPr>
          <w:p w:rsidR="00013624" w:rsidRPr="009C6347" w:rsidRDefault="00013624" w:rsidP="00345A2D">
            <w:pPr>
              <w:jc w:val="both"/>
              <w:rPr>
                <w:sz w:val="24"/>
                <w:szCs w:val="24"/>
                <w:lang w:val="kk-KZ"/>
              </w:rPr>
            </w:pPr>
          </w:p>
        </w:tc>
      </w:tr>
      <w:tr w:rsidR="00013624" w:rsidRPr="009C6347" w:rsidTr="00345A2D">
        <w:trPr>
          <w:trHeight w:val="361"/>
        </w:trPr>
        <w:tc>
          <w:tcPr>
            <w:tcW w:w="710" w:type="dxa"/>
            <w:vMerge/>
            <w:shd w:val="clear" w:color="auto" w:fill="auto"/>
          </w:tcPr>
          <w:p w:rsidR="00013624" w:rsidRPr="009C6347" w:rsidRDefault="00013624" w:rsidP="00345A2D">
            <w:pPr>
              <w:numPr>
                <w:ilvl w:val="0"/>
                <w:numId w:val="6"/>
              </w:numPr>
              <w:ind w:left="0" w:firstLine="0"/>
              <w:jc w:val="both"/>
              <w:rPr>
                <w:sz w:val="24"/>
                <w:szCs w:val="24"/>
                <w:lang w:val="kk-KZ"/>
              </w:rPr>
            </w:pPr>
          </w:p>
        </w:tc>
        <w:tc>
          <w:tcPr>
            <w:tcW w:w="2268" w:type="dxa"/>
            <w:shd w:val="clear" w:color="auto" w:fill="auto"/>
          </w:tcPr>
          <w:p w:rsidR="00013624" w:rsidRPr="009C6347" w:rsidRDefault="00013624" w:rsidP="002041A6">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013624" w:rsidRPr="009C6347" w:rsidRDefault="00013624" w:rsidP="00FA7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действующего стандарта SI 61643 часть 11, касающиеся устройств защиты от перенапряжений, должны быть объявлены обязательными. Эта декларация соответствует обязательной цели стандартизации для защиты безопасности человека.</w:t>
            </w:r>
          </w:p>
          <w:p w:rsidR="00013624" w:rsidRPr="009C6347" w:rsidRDefault="00013624" w:rsidP="00FA7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принимает международный стандарт IEC 61643-11 Издание 1.0: 2011-03. Раздел стандарта на иврите включает следующие национальные отклонения:</w:t>
            </w:r>
          </w:p>
          <w:p w:rsidR="00013624" w:rsidRPr="009C6347" w:rsidRDefault="00013624" w:rsidP="00FA7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нормативные ссылки (пункт 2);</w:t>
            </w:r>
          </w:p>
          <w:p w:rsidR="00013624" w:rsidRPr="009C6347" w:rsidRDefault="00013624" w:rsidP="00FA7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примечание к пункту 7.1, требующее, чтобы установка устройств защиты от перенапряжений также соответствовала Закону об электроэнергии Израиля 1954 года и его поправкам.</w:t>
            </w:r>
          </w:p>
        </w:tc>
        <w:tc>
          <w:tcPr>
            <w:tcW w:w="2268" w:type="dxa"/>
            <w:shd w:val="clear" w:color="auto" w:fill="auto"/>
          </w:tcPr>
          <w:p w:rsidR="00013624" w:rsidRPr="009C6347" w:rsidRDefault="00013624" w:rsidP="00345A2D">
            <w:pPr>
              <w:jc w:val="both"/>
              <w:rPr>
                <w:sz w:val="24"/>
                <w:szCs w:val="24"/>
                <w:lang w:val="kk-KZ"/>
              </w:rPr>
            </w:pPr>
          </w:p>
        </w:tc>
      </w:tr>
      <w:tr w:rsidR="00796FD6" w:rsidRPr="009C6347" w:rsidTr="00345A2D">
        <w:trPr>
          <w:trHeight w:val="361"/>
        </w:trPr>
        <w:tc>
          <w:tcPr>
            <w:tcW w:w="710" w:type="dxa"/>
            <w:vMerge w:val="restart"/>
            <w:shd w:val="clear" w:color="auto" w:fill="auto"/>
          </w:tcPr>
          <w:p w:rsidR="00796FD6" w:rsidRPr="009C6347" w:rsidRDefault="00796FD6" w:rsidP="00345A2D">
            <w:pPr>
              <w:numPr>
                <w:ilvl w:val="0"/>
                <w:numId w:val="6"/>
              </w:numPr>
              <w:ind w:left="0" w:firstLine="0"/>
              <w:jc w:val="both"/>
              <w:rPr>
                <w:sz w:val="24"/>
                <w:szCs w:val="24"/>
                <w:lang w:val="kk-KZ"/>
              </w:rPr>
            </w:pPr>
          </w:p>
        </w:tc>
        <w:tc>
          <w:tcPr>
            <w:tcW w:w="2268" w:type="dxa"/>
            <w:shd w:val="clear" w:color="auto" w:fill="auto"/>
          </w:tcPr>
          <w:p w:rsidR="00796FD6" w:rsidRPr="009C6347" w:rsidRDefault="00796FD6" w:rsidP="00796FD6">
            <w:pPr>
              <w:jc w:val="both"/>
              <w:rPr>
                <w:b/>
                <w:sz w:val="24"/>
                <w:szCs w:val="24"/>
                <w:lang w:val="en-GB" w:eastAsia="en-US"/>
              </w:rPr>
            </w:pPr>
            <w:r w:rsidRPr="009C6347">
              <w:rPr>
                <w:b/>
                <w:sz w:val="24"/>
                <w:szCs w:val="24"/>
              </w:rPr>
              <w:t>G/TBT/N/EU/670</w:t>
            </w:r>
          </w:p>
          <w:p w:rsidR="00796FD6" w:rsidRPr="009C6347" w:rsidRDefault="00796FD6" w:rsidP="008B73A4">
            <w:pPr>
              <w:pBdr>
                <w:between w:val="single" w:sz="6" w:space="1" w:color="auto"/>
              </w:pBdr>
              <w:jc w:val="both"/>
              <w:rPr>
                <w:sz w:val="24"/>
                <w:szCs w:val="24"/>
                <w:lang w:val="kk-KZ"/>
              </w:rPr>
            </w:pPr>
          </w:p>
        </w:tc>
        <w:tc>
          <w:tcPr>
            <w:tcW w:w="5386" w:type="dxa"/>
            <w:shd w:val="clear" w:color="auto" w:fill="auto"/>
          </w:tcPr>
          <w:p w:rsidR="00796FD6" w:rsidRPr="009C6347" w:rsidRDefault="00796FD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Комиссии, реализующей Регламент о внесении поправок в Регламент (ЕС) № 889/2008, устанавливающий подробные правила по осуществлению Регламента (ЕС) Совета № 834/2007 об органическом производстве и маркировке органических продуктов в отношении органического производства, маркировки и контроля (4 страницы + приложения на 16 страницах, на английском языке)</w:t>
            </w:r>
          </w:p>
        </w:tc>
        <w:tc>
          <w:tcPr>
            <w:tcW w:w="2268" w:type="dxa"/>
            <w:shd w:val="clear" w:color="auto" w:fill="auto"/>
          </w:tcPr>
          <w:p w:rsidR="00796FD6" w:rsidRPr="009C6347" w:rsidRDefault="00796FD6" w:rsidP="002041A6">
            <w:pPr>
              <w:jc w:val="both"/>
              <w:rPr>
                <w:sz w:val="24"/>
                <w:szCs w:val="24"/>
                <w:lang w:val="kk-KZ"/>
              </w:rPr>
            </w:pPr>
            <w:r w:rsidRPr="009C6347">
              <w:rPr>
                <w:sz w:val="24"/>
                <w:szCs w:val="24"/>
                <w:lang w:val="kk-KZ"/>
              </w:rPr>
              <w:t>60 дней с момента уведомления</w:t>
            </w:r>
          </w:p>
        </w:tc>
      </w:tr>
      <w:tr w:rsidR="00796FD6" w:rsidRPr="009C6347" w:rsidTr="00345A2D">
        <w:trPr>
          <w:trHeight w:val="361"/>
        </w:trPr>
        <w:tc>
          <w:tcPr>
            <w:tcW w:w="710" w:type="dxa"/>
            <w:vMerge/>
            <w:shd w:val="clear" w:color="auto" w:fill="auto"/>
          </w:tcPr>
          <w:p w:rsidR="00796FD6" w:rsidRPr="009C6347" w:rsidRDefault="00796FD6" w:rsidP="00345A2D">
            <w:pPr>
              <w:numPr>
                <w:ilvl w:val="0"/>
                <w:numId w:val="6"/>
              </w:numPr>
              <w:ind w:left="0" w:firstLine="0"/>
              <w:jc w:val="both"/>
              <w:rPr>
                <w:sz w:val="24"/>
                <w:szCs w:val="24"/>
                <w:lang w:val="kk-KZ"/>
              </w:rPr>
            </w:pPr>
          </w:p>
        </w:tc>
        <w:tc>
          <w:tcPr>
            <w:tcW w:w="2268" w:type="dxa"/>
            <w:shd w:val="clear" w:color="auto" w:fill="auto"/>
          </w:tcPr>
          <w:p w:rsidR="00796FD6" w:rsidRPr="009C6347" w:rsidRDefault="00796FD6"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796FD6" w:rsidRPr="009C6347" w:rsidRDefault="00796FD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сырые и переработанные сельскохозяйственные и аквакультурные продукты органического производства, включая детское питание и вино; удобрения, средства защиты растений, добавки и корма, используемые в органическом производстве</w:t>
            </w:r>
          </w:p>
        </w:tc>
        <w:tc>
          <w:tcPr>
            <w:tcW w:w="2268" w:type="dxa"/>
            <w:shd w:val="clear" w:color="auto" w:fill="auto"/>
          </w:tcPr>
          <w:p w:rsidR="00796FD6" w:rsidRPr="009C6347" w:rsidRDefault="00796FD6" w:rsidP="00345A2D">
            <w:pPr>
              <w:jc w:val="both"/>
              <w:rPr>
                <w:sz w:val="24"/>
                <w:szCs w:val="24"/>
                <w:lang w:val="kk-KZ"/>
              </w:rPr>
            </w:pPr>
          </w:p>
        </w:tc>
      </w:tr>
      <w:tr w:rsidR="00796FD6" w:rsidRPr="009C6347" w:rsidTr="00345A2D">
        <w:trPr>
          <w:trHeight w:val="361"/>
        </w:trPr>
        <w:tc>
          <w:tcPr>
            <w:tcW w:w="710" w:type="dxa"/>
            <w:vMerge/>
            <w:shd w:val="clear" w:color="auto" w:fill="auto"/>
          </w:tcPr>
          <w:p w:rsidR="00796FD6" w:rsidRPr="009C6347" w:rsidRDefault="00796FD6" w:rsidP="00345A2D">
            <w:pPr>
              <w:numPr>
                <w:ilvl w:val="0"/>
                <w:numId w:val="6"/>
              </w:numPr>
              <w:ind w:left="0" w:firstLine="0"/>
              <w:jc w:val="both"/>
              <w:rPr>
                <w:sz w:val="24"/>
                <w:szCs w:val="24"/>
                <w:lang w:val="kk-KZ"/>
              </w:rPr>
            </w:pPr>
          </w:p>
        </w:tc>
        <w:tc>
          <w:tcPr>
            <w:tcW w:w="2268" w:type="dxa"/>
            <w:shd w:val="clear" w:color="auto" w:fill="auto"/>
          </w:tcPr>
          <w:p w:rsidR="00796FD6" w:rsidRPr="009C6347" w:rsidRDefault="00796FD6" w:rsidP="008B73A4">
            <w:pPr>
              <w:pBdr>
                <w:between w:val="single" w:sz="6" w:space="1" w:color="auto"/>
              </w:pBdr>
              <w:jc w:val="both"/>
              <w:rPr>
                <w:sz w:val="24"/>
                <w:szCs w:val="24"/>
                <w:lang w:val="kk-KZ"/>
              </w:rPr>
            </w:pPr>
            <w:r w:rsidRPr="009C6347">
              <w:rPr>
                <w:sz w:val="24"/>
                <w:szCs w:val="24"/>
                <w:lang w:val="kk-KZ"/>
              </w:rPr>
              <w:t>Европейский союз</w:t>
            </w:r>
          </w:p>
        </w:tc>
        <w:tc>
          <w:tcPr>
            <w:tcW w:w="5386" w:type="dxa"/>
            <w:shd w:val="clear" w:color="auto" w:fill="auto"/>
          </w:tcPr>
          <w:p w:rsidR="00796FD6" w:rsidRPr="009C6347" w:rsidRDefault="00796FD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проект постановления Комиссии, касающегося осуществления, касается изменения списков разрешенных исходных материалов, которые будут использоваться для органического производства.</w:t>
            </w:r>
          </w:p>
        </w:tc>
        <w:tc>
          <w:tcPr>
            <w:tcW w:w="2268" w:type="dxa"/>
            <w:shd w:val="clear" w:color="auto" w:fill="auto"/>
          </w:tcPr>
          <w:p w:rsidR="00796FD6" w:rsidRPr="009C6347" w:rsidRDefault="00796FD6" w:rsidP="00345A2D">
            <w:pPr>
              <w:jc w:val="both"/>
              <w:rPr>
                <w:sz w:val="24"/>
                <w:szCs w:val="24"/>
                <w:lang w:val="kk-KZ"/>
              </w:rPr>
            </w:pPr>
          </w:p>
        </w:tc>
      </w:tr>
      <w:tr w:rsidR="00796FD6" w:rsidRPr="009C6347" w:rsidTr="00345A2D">
        <w:trPr>
          <w:trHeight w:val="361"/>
        </w:trPr>
        <w:tc>
          <w:tcPr>
            <w:tcW w:w="710" w:type="dxa"/>
            <w:vMerge w:val="restart"/>
            <w:shd w:val="clear" w:color="auto" w:fill="auto"/>
          </w:tcPr>
          <w:p w:rsidR="00796FD6" w:rsidRPr="009C6347" w:rsidRDefault="00796FD6" w:rsidP="00345A2D">
            <w:pPr>
              <w:numPr>
                <w:ilvl w:val="0"/>
                <w:numId w:val="6"/>
              </w:numPr>
              <w:ind w:left="0" w:firstLine="0"/>
              <w:jc w:val="both"/>
              <w:rPr>
                <w:sz w:val="24"/>
                <w:szCs w:val="24"/>
                <w:lang w:val="kk-KZ"/>
              </w:rPr>
            </w:pPr>
          </w:p>
        </w:tc>
        <w:tc>
          <w:tcPr>
            <w:tcW w:w="2268" w:type="dxa"/>
            <w:shd w:val="clear" w:color="auto" w:fill="auto"/>
          </w:tcPr>
          <w:p w:rsidR="00960A67" w:rsidRPr="009C6347" w:rsidRDefault="00960A67" w:rsidP="00960A67">
            <w:pPr>
              <w:jc w:val="both"/>
              <w:rPr>
                <w:rFonts w:eastAsia="Verdana"/>
                <w:b/>
                <w:sz w:val="24"/>
                <w:szCs w:val="24"/>
                <w:lang w:val="en-GB" w:eastAsia="en-US"/>
              </w:rPr>
            </w:pPr>
            <w:r w:rsidRPr="009C6347">
              <w:rPr>
                <w:b/>
                <w:sz w:val="24"/>
                <w:szCs w:val="24"/>
                <w:lang w:val="en-US"/>
              </w:rPr>
              <w:t>G/TBT/N/ARG/38/Add.10</w:t>
            </w:r>
          </w:p>
          <w:p w:rsidR="00796FD6" w:rsidRPr="009C6347" w:rsidRDefault="00796FD6" w:rsidP="008B73A4">
            <w:pPr>
              <w:pBdr>
                <w:between w:val="single" w:sz="6" w:space="1" w:color="auto"/>
              </w:pBdr>
              <w:jc w:val="both"/>
              <w:rPr>
                <w:sz w:val="24"/>
                <w:szCs w:val="24"/>
                <w:lang w:val="en-GB"/>
              </w:rPr>
            </w:pPr>
          </w:p>
        </w:tc>
        <w:tc>
          <w:tcPr>
            <w:tcW w:w="5386" w:type="dxa"/>
            <w:shd w:val="clear" w:color="auto" w:fill="auto"/>
          </w:tcPr>
          <w:p w:rsidR="00796FD6" w:rsidRPr="009C6347" w:rsidRDefault="00960A6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960A67" w:rsidRPr="009C6347" w:rsidRDefault="00960A6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22 июля 2019 года распространяется по просьбе делегации Аргентины.</w:t>
            </w:r>
          </w:p>
          <w:p w:rsidR="00960A67" w:rsidRPr="009C6347" w:rsidRDefault="00960A67" w:rsidP="0096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Автозапчасти и / или фитинги безопасности</w:t>
            </w:r>
          </w:p>
          <w:p w:rsidR="00960A67" w:rsidRPr="009C6347" w:rsidRDefault="00960A67" w:rsidP="0096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Обращаем ваше внимание на то, что проект Резолюции о сертификате об утверждении типа для безопасных автозапчастей и / или фитингов </w:t>
            </w:r>
            <w:r w:rsidRPr="009C6347">
              <w:rPr>
                <w:sz w:val="24"/>
                <w:szCs w:val="24"/>
                <w:lang w:val="kk-KZ"/>
              </w:rPr>
              <w:lastRenderedPageBreak/>
              <w:t>(C.H.A.S.), касающийся сбыта новых шин, не выпускаемых в качестве стандартных фитингов для модели транспортного средства, доступен для публичного обсуждения.</w:t>
            </w:r>
          </w:p>
          <w:p w:rsidR="00960A67" w:rsidRPr="009C6347" w:rsidRDefault="00960A67" w:rsidP="0096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Процедура получения сертификата об утверждении типа для безопасных автозапчастей и / или фитингов (CHAS), упомянутых выше, изложена в Резолюции Секретариата промышленности № 91/2001 (G / TBT / N / ARG / 38) и Секретариата Резолюция промышленности № 25/2007 (G / TBT / N / ARG / 3</w:t>
            </w:r>
          </w:p>
          <w:p w:rsidR="00960A67" w:rsidRPr="009C6347" w:rsidRDefault="00960A67" w:rsidP="00960A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8 / Add.6).</w:t>
            </w:r>
          </w:p>
        </w:tc>
        <w:tc>
          <w:tcPr>
            <w:tcW w:w="2268" w:type="dxa"/>
            <w:shd w:val="clear" w:color="auto" w:fill="auto"/>
          </w:tcPr>
          <w:p w:rsidR="00796FD6" w:rsidRPr="009C6347" w:rsidRDefault="00960A67" w:rsidP="00345A2D">
            <w:pPr>
              <w:jc w:val="both"/>
              <w:rPr>
                <w:sz w:val="24"/>
                <w:szCs w:val="24"/>
                <w:lang w:val="kk-KZ"/>
              </w:rPr>
            </w:pPr>
            <w:r w:rsidRPr="009C6347">
              <w:rPr>
                <w:sz w:val="24"/>
                <w:szCs w:val="24"/>
                <w:lang w:val="kk-KZ"/>
              </w:rPr>
              <w:lastRenderedPageBreak/>
              <w:t xml:space="preserve">13 сентября 2019 года </w:t>
            </w:r>
          </w:p>
        </w:tc>
      </w:tr>
      <w:tr w:rsidR="00960A67" w:rsidRPr="009C6347" w:rsidTr="00345A2D">
        <w:trPr>
          <w:trHeight w:val="361"/>
        </w:trPr>
        <w:tc>
          <w:tcPr>
            <w:tcW w:w="710" w:type="dxa"/>
            <w:vMerge/>
            <w:shd w:val="clear" w:color="auto" w:fill="auto"/>
          </w:tcPr>
          <w:p w:rsidR="00960A67" w:rsidRPr="009C6347" w:rsidRDefault="00960A67" w:rsidP="00345A2D">
            <w:pPr>
              <w:numPr>
                <w:ilvl w:val="0"/>
                <w:numId w:val="6"/>
              </w:numPr>
              <w:ind w:left="0" w:firstLine="0"/>
              <w:jc w:val="both"/>
              <w:rPr>
                <w:sz w:val="24"/>
                <w:szCs w:val="24"/>
                <w:lang w:val="kk-KZ"/>
              </w:rPr>
            </w:pPr>
          </w:p>
        </w:tc>
        <w:tc>
          <w:tcPr>
            <w:tcW w:w="2268" w:type="dxa"/>
            <w:shd w:val="clear" w:color="auto" w:fill="auto"/>
          </w:tcPr>
          <w:p w:rsidR="00960A67" w:rsidRPr="009C6347" w:rsidRDefault="00960A67"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960A67" w:rsidRPr="009C6347" w:rsidRDefault="00960A6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A67" w:rsidRPr="009C6347" w:rsidRDefault="00960A67" w:rsidP="00345A2D">
            <w:pPr>
              <w:jc w:val="both"/>
              <w:rPr>
                <w:sz w:val="24"/>
                <w:szCs w:val="24"/>
                <w:lang w:val="kk-KZ"/>
              </w:rPr>
            </w:pPr>
          </w:p>
        </w:tc>
      </w:tr>
      <w:tr w:rsidR="00960A67" w:rsidRPr="009C6347" w:rsidTr="00345A2D">
        <w:trPr>
          <w:trHeight w:val="361"/>
        </w:trPr>
        <w:tc>
          <w:tcPr>
            <w:tcW w:w="710" w:type="dxa"/>
            <w:vMerge/>
            <w:shd w:val="clear" w:color="auto" w:fill="auto"/>
          </w:tcPr>
          <w:p w:rsidR="00960A67" w:rsidRPr="009C6347" w:rsidRDefault="00960A67" w:rsidP="00345A2D">
            <w:pPr>
              <w:numPr>
                <w:ilvl w:val="0"/>
                <w:numId w:val="6"/>
              </w:numPr>
              <w:ind w:left="0" w:firstLine="0"/>
              <w:jc w:val="both"/>
              <w:rPr>
                <w:sz w:val="24"/>
                <w:szCs w:val="24"/>
                <w:lang w:val="kk-KZ"/>
              </w:rPr>
            </w:pPr>
          </w:p>
        </w:tc>
        <w:tc>
          <w:tcPr>
            <w:tcW w:w="2268" w:type="dxa"/>
            <w:shd w:val="clear" w:color="auto" w:fill="auto"/>
          </w:tcPr>
          <w:p w:rsidR="00960A67" w:rsidRPr="009C6347" w:rsidRDefault="00960A67" w:rsidP="002041A6">
            <w:pPr>
              <w:pBdr>
                <w:between w:val="single" w:sz="6" w:space="1" w:color="auto"/>
              </w:pBdr>
              <w:jc w:val="both"/>
              <w:rPr>
                <w:sz w:val="24"/>
                <w:szCs w:val="24"/>
                <w:lang w:val="kk-KZ"/>
              </w:rPr>
            </w:pPr>
            <w:r w:rsidRPr="009C6347">
              <w:rPr>
                <w:sz w:val="24"/>
                <w:szCs w:val="24"/>
                <w:lang w:val="kk-KZ"/>
              </w:rPr>
              <w:t>Аргентина</w:t>
            </w:r>
          </w:p>
        </w:tc>
        <w:tc>
          <w:tcPr>
            <w:tcW w:w="5386" w:type="dxa"/>
            <w:shd w:val="clear" w:color="auto" w:fill="auto"/>
          </w:tcPr>
          <w:p w:rsidR="00960A67" w:rsidRPr="009C6347" w:rsidRDefault="00960A6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60A67" w:rsidRPr="009C6347" w:rsidRDefault="00960A67" w:rsidP="00345A2D">
            <w:pPr>
              <w:jc w:val="both"/>
              <w:rPr>
                <w:sz w:val="24"/>
                <w:szCs w:val="24"/>
                <w:lang w:val="kk-KZ"/>
              </w:rPr>
            </w:pPr>
          </w:p>
        </w:tc>
      </w:tr>
      <w:tr w:rsidR="00796FD6" w:rsidRPr="009C6347" w:rsidTr="00345A2D">
        <w:trPr>
          <w:trHeight w:val="361"/>
        </w:trPr>
        <w:tc>
          <w:tcPr>
            <w:tcW w:w="710" w:type="dxa"/>
            <w:vMerge w:val="restart"/>
            <w:shd w:val="clear" w:color="auto" w:fill="auto"/>
          </w:tcPr>
          <w:p w:rsidR="00796FD6" w:rsidRPr="009C6347" w:rsidRDefault="00796FD6" w:rsidP="00345A2D">
            <w:pPr>
              <w:numPr>
                <w:ilvl w:val="0"/>
                <w:numId w:val="6"/>
              </w:numPr>
              <w:ind w:left="0" w:firstLine="0"/>
              <w:jc w:val="both"/>
              <w:rPr>
                <w:sz w:val="24"/>
                <w:szCs w:val="24"/>
                <w:lang w:val="kk-KZ"/>
              </w:rPr>
            </w:pPr>
          </w:p>
        </w:tc>
        <w:tc>
          <w:tcPr>
            <w:tcW w:w="2268" w:type="dxa"/>
            <w:shd w:val="clear" w:color="auto" w:fill="auto"/>
          </w:tcPr>
          <w:p w:rsidR="00844514" w:rsidRPr="009C6347" w:rsidRDefault="00844514" w:rsidP="00844514">
            <w:pPr>
              <w:jc w:val="both"/>
              <w:rPr>
                <w:rFonts w:eastAsia="Verdana"/>
                <w:b/>
                <w:sz w:val="24"/>
                <w:szCs w:val="24"/>
                <w:lang w:val="en-GB" w:eastAsia="en-US"/>
              </w:rPr>
            </w:pPr>
            <w:r w:rsidRPr="009C6347">
              <w:rPr>
                <w:b/>
                <w:sz w:val="24"/>
                <w:szCs w:val="24"/>
              </w:rPr>
              <w:t>G/TBT/N/ARG/371</w:t>
            </w:r>
          </w:p>
          <w:p w:rsidR="00796FD6" w:rsidRPr="009C6347" w:rsidRDefault="00796FD6" w:rsidP="008B73A4">
            <w:pPr>
              <w:pBdr>
                <w:between w:val="single" w:sz="6" w:space="1" w:color="auto"/>
              </w:pBdr>
              <w:jc w:val="both"/>
              <w:rPr>
                <w:sz w:val="24"/>
                <w:szCs w:val="24"/>
                <w:lang w:val="kk-KZ"/>
              </w:rPr>
            </w:pPr>
          </w:p>
        </w:tc>
        <w:tc>
          <w:tcPr>
            <w:tcW w:w="5386" w:type="dxa"/>
            <w:shd w:val="clear" w:color="auto" w:fill="auto"/>
          </w:tcPr>
          <w:p w:rsidR="00796FD6" w:rsidRPr="009C6347" w:rsidRDefault="0084451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Проект Технического регламента </w:t>
            </w:r>
            <w:r w:rsidRPr="009C6347">
              <w:rPr>
                <w:b/>
                <w:sz w:val="24"/>
                <w:szCs w:val="24"/>
                <w:lang w:val="kk-KZ"/>
              </w:rPr>
              <w:t>МЕРКОСУР</w:t>
            </w:r>
            <w:r w:rsidRPr="009C6347">
              <w:rPr>
                <w:sz w:val="24"/>
                <w:szCs w:val="24"/>
                <w:lang w:val="kk-KZ"/>
              </w:rPr>
              <w:t xml:space="preserve"> об идентификации и качестве казеина (12 страниц, на испанском языке)</w:t>
            </w:r>
          </w:p>
        </w:tc>
        <w:tc>
          <w:tcPr>
            <w:tcW w:w="2268" w:type="dxa"/>
            <w:shd w:val="clear" w:color="auto" w:fill="auto"/>
          </w:tcPr>
          <w:p w:rsidR="00796FD6" w:rsidRPr="009C6347" w:rsidRDefault="00CA6F32" w:rsidP="00345A2D">
            <w:pPr>
              <w:jc w:val="both"/>
              <w:rPr>
                <w:sz w:val="24"/>
                <w:szCs w:val="24"/>
                <w:lang w:val="kk-KZ"/>
              </w:rPr>
            </w:pPr>
            <w:r w:rsidRPr="009C6347">
              <w:rPr>
                <w:sz w:val="24"/>
                <w:szCs w:val="24"/>
                <w:lang w:val="kk-KZ"/>
              </w:rPr>
              <w:t>13 сентября 2019 года</w:t>
            </w:r>
          </w:p>
        </w:tc>
      </w:tr>
      <w:tr w:rsidR="00844514" w:rsidRPr="009C6347" w:rsidTr="00345A2D">
        <w:trPr>
          <w:trHeight w:val="361"/>
        </w:trPr>
        <w:tc>
          <w:tcPr>
            <w:tcW w:w="710" w:type="dxa"/>
            <w:vMerge/>
            <w:shd w:val="clear" w:color="auto" w:fill="auto"/>
          </w:tcPr>
          <w:p w:rsidR="00844514" w:rsidRPr="009C6347" w:rsidRDefault="00844514" w:rsidP="00345A2D">
            <w:pPr>
              <w:numPr>
                <w:ilvl w:val="0"/>
                <w:numId w:val="6"/>
              </w:numPr>
              <w:ind w:left="0" w:firstLine="0"/>
              <w:jc w:val="both"/>
              <w:rPr>
                <w:sz w:val="24"/>
                <w:szCs w:val="24"/>
                <w:lang w:val="kk-KZ"/>
              </w:rPr>
            </w:pPr>
          </w:p>
        </w:tc>
        <w:tc>
          <w:tcPr>
            <w:tcW w:w="2268" w:type="dxa"/>
            <w:shd w:val="clear" w:color="auto" w:fill="auto"/>
          </w:tcPr>
          <w:p w:rsidR="00844514" w:rsidRPr="009C6347" w:rsidRDefault="00844514"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844514" w:rsidRPr="009C6347" w:rsidRDefault="0084451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Казеин (HS 350110)</w:t>
            </w:r>
          </w:p>
        </w:tc>
        <w:tc>
          <w:tcPr>
            <w:tcW w:w="2268" w:type="dxa"/>
            <w:shd w:val="clear" w:color="auto" w:fill="auto"/>
          </w:tcPr>
          <w:p w:rsidR="00844514" w:rsidRPr="009C6347" w:rsidRDefault="00844514" w:rsidP="00345A2D">
            <w:pPr>
              <w:jc w:val="both"/>
              <w:rPr>
                <w:sz w:val="24"/>
                <w:szCs w:val="24"/>
                <w:lang w:val="kk-KZ"/>
              </w:rPr>
            </w:pPr>
          </w:p>
        </w:tc>
      </w:tr>
      <w:tr w:rsidR="00844514" w:rsidRPr="009C6347" w:rsidTr="00345A2D">
        <w:trPr>
          <w:trHeight w:val="361"/>
        </w:trPr>
        <w:tc>
          <w:tcPr>
            <w:tcW w:w="710" w:type="dxa"/>
            <w:vMerge/>
            <w:shd w:val="clear" w:color="auto" w:fill="auto"/>
          </w:tcPr>
          <w:p w:rsidR="00844514" w:rsidRPr="009C6347" w:rsidRDefault="00844514" w:rsidP="00345A2D">
            <w:pPr>
              <w:numPr>
                <w:ilvl w:val="0"/>
                <w:numId w:val="6"/>
              </w:numPr>
              <w:ind w:left="0" w:firstLine="0"/>
              <w:jc w:val="both"/>
              <w:rPr>
                <w:sz w:val="24"/>
                <w:szCs w:val="24"/>
                <w:lang w:val="kk-KZ"/>
              </w:rPr>
            </w:pPr>
          </w:p>
        </w:tc>
        <w:tc>
          <w:tcPr>
            <w:tcW w:w="2268" w:type="dxa"/>
            <w:shd w:val="clear" w:color="auto" w:fill="auto"/>
          </w:tcPr>
          <w:p w:rsidR="00844514" w:rsidRPr="009C6347" w:rsidRDefault="00844514" w:rsidP="002041A6">
            <w:pPr>
              <w:pBdr>
                <w:between w:val="single" w:sz="6" w:space="1" w:color="auto"/>
              </w:pBdr>
              <w:jc w:val="both"/>
              <w:rPr>
                <w:sz w:val="24"/>
                <w:szCs w:val="24"/>
                <w:lang w:val="kk-KZ"/>
              </w:rPr>
            </w:pPr>
            <w:r w:rsidRPr="009C6347">
              <w:rPr>
                <w:sz w:val="24"/>
                <w:szCs w:val="24"/>
                <w:lang w:val="kk-KZ"/>
              </w:rPr>
              <w:t>Аргентина</w:t>
            </w:r>
          </w:p>
        </w:tc>
        <w:tc>
          <w:tcPr>
            <w:tcW w:w="5386" w:type="dxa"/>
            <w:shd w:val="clear" w:color="auto" w:fill="auto"/>
          </w:tcPr>
          <w:p w:rsidR="00844514" w:rsidRPr="009C6347" w:rsidRDefault="00844514" w:rsidP="00844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Заявленный проект устанавливает требования к качеству и идентичности, которым должен соответствовать казеин для потребления человеком.</w:t>
            </w:r>
          </w:p>
        </w:tc>
        <w:tc>
          <w:tcPr>
            <w:tcW w:w="2268" w:type="dxa"/>
            <w:shd w:val="clear" w:color="auto" w:fill="auto"/>
          </w:tcPr>
          <w:p w:rsidR="00844514" w:rsidRPr="009C6347" w:rsidRDefault="00844514" w:rsidP="00345A2D">
            <w:pPr>
              <w:jc w:val="both"/>
              <w:rPr>
                <w:sz w:val="24"/>
                <w:szCs w:val="24"/>
                <w:lang w:val="kk-KZ"/>
              </w:rPr>
            </w:pPr>
          </w:p>
        </w:tc>
      </w:tr>
      <w:tr w:rsidR="00796FD6" w:rsidRPr="009C6347" w:rsidTr="00345A2D">
        <w:trPr>
          <w:trHeight w:val="361"/>
        </w:trPr>
        <w:tc>
          <w:tcPr>
            <w:tcW w:w="710" w:type="dxa"/>
            <w:vMerge w:val="restart"/>
            <w:shd w:val="clear" w:color="auto" w:fill="auto"/>
          </w:tcPr>
          <w:p w:rsidR="00796FD6" w:rsidRPr="009C6347" w:rsidRDefault="00796FD6" w:rsidP="00345A2D">
            <w:pPr>
              <w:numPr>
                <w:ilvl w:val="0"/>
                <w:numId w:val="6"/>
              </w:numPr>
              <w:ind w:left="0" w:firstLine="0"/>
              <w:jc w:val="both"/>
              <w:rPr>
                <w:sz w:val="24"/>
                <w:szCs w:val="24"/>
                <w:lang w:val="kk-KZ"/>
              </w:rPr>
            </w:pPr>
          </w:p>
        </w:tc>
        <w:tc>
          <w:tcPr>
            <w:tcW w:w="2268" w:type="dxa"/>
            <w:shd w:val="clear" w:color="auto" w:fill="auto"/>
          </w:tcPr>
          <w:p w:rsidR="003919B7" w:rsidRPr="009C6347" w:rsidRDefault="003919B7" w:rsidP="003919B7">
            <w:pPr>
              <w:jc w:val="both"/>
              <w:rPr>
                <w:rFonts w:eastAsia="Verdana"/>
                <w:b/>
                <w:sz w:val="24"/>
                <w:szCs w:val="24"/>
                <w:lang w:val="en-GB" w:eastAsia="en-US"/>
              </w:rPr>
            </w:pPr>
            <w:r w:rsidRPr="009C6347">
              <w:rPr>
                <w:b/>
                <w:sz w:val="24"/>
                <w:szCs w:val="24"/>
              </w:rPr>
              <w:t>G/TBT/N/ARG/370</w:t>
            </w:r>
          </w:p>
          <w:p w:rsidR="00796FD6" w:rsidRPr="009C6347" w:rsidRDefault="00796FD6" w:rsidP="008B73A4">
            <w:pPr>
              <w:pBdr>
                <w:between w:val="single" w:sz="6" w:space="1" w:color="auto"/>
              </w:pBdr>
              <w:jc w:val="both"/>
              <w:rPr>
                <w:sz w:val="24"/>
                <w:szCs w:val="24"/>
                <w:lang w:val="kk-KZ"/>
              </w:rPr>
            </w:pPr>
          </w:p>
        </w:tc>
        <w:tc>
          <w:tcPr>
            <w:tcW w:w="5386" w:type="dxa"/>
            <w:shd w:val="clear" w:color="auto" w:fill="auto"/>
          </w:tcPr>
          <w:p w:rsidR="00796FD6" w:rsidRPr="009C6347" w:rsidRDefault="003919B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Проект технического регламента </w:t>
            </w:r>
            <w:r w:rsidRPr="009C6347">
              <w:rPr>
                <w:b/>
                <w:sz w:val="24"/>
                <w:szCs w:val="24"/>
                <w:lang w:val="kk-KZ"/>
              </w:rPr>
              <w:t>МЕРКОСУР</w:t>
            </w:r>
            <w:r w:rsidRPr="009C6347">
              <w:rPr>
                <w:sz w:val="24"/>
                <w:szCs w:val="24"/>
                <w:lang w:val="kk-KZ"/>
              </w:rPr>
              <w:t xml:space="preserve"> об идентификации и качестве чеснока (17 страниц, на испанском языке)</w:t>
            </w:r>
          </w:p>
        </w:tc>
        <w:tc>
          <w:tcPr>
            <w:tcW w:w="2268" w:type="dxa"/>
            <w:shd w:val="clear" w:color="auto" w:fill="auto"/>
          </w:tcPr>
          <w:p w:rsidR="00796FD6" w:rsidRPr="009C6347" w:rsidRDefault="003919B7" w:rsidP="00345A2D">
            <w:pPr>
              <w:jc w:val="both"/>
              <w:rPr>
                <w:sz w:val="24"/>
                <w:szCs w:val="24"/>
                <w:lang w:val="kk-KZ"/>
              </w:rPr>
            </w:pPr>
            <w:r w:rsidRPr="009C6347">
              <w:rPr>
                <w:sz w:val="24"/>
                <w:szCs w:val="24"/>
                <w:lang w:val="kk-KZ"/>
              </w:rPr>
              <w:t>13 сентября 2019 года</w:t>
            </w:r>
          </w:p>
        </w:tc>
      </w:tr>
      <w:tr w:rsidR="003919B7" w:rsidRPr="009C6347" w:rsidTr="00345A2D">
        <w:trPr>
          <w:trHeight w:val="361"/>
        </w:trPr>
        <w:tc>
          <w:tcPr>
            <w:tcW w:w="710" w:type="dxa"/>
            <w:vMerge/>
            <w:shd w:val="clear" w:color="auto" w:fill="auto"/>
          </w:tcPr>
          <w:p w:rsidR="003919B7" w:rsidRPr="009C6347" w:rsidRDefault="003919B7" w:rsidP="00345A2D">
            <w:pPr>
              <w:numPr>
                <w:ilvl w:val="0"/>
                <w:numId w:val="6"/>
              </w:numPr>
              <w:ind w:left="0" w:firstLine="0"/>
              <w:jc w:val="both"/>
              <w:rPr>
                <w:sz w:val="24"/>
                <w:szCs w:val="24"/>
                <w:lang w:val="kk-KZ"/>
              </w:rPr>
            </w:pPr>
          </w:p>
        </w:tc>
        <w:tc>
          <w:tcPr>
            <w:tcW w:w="2268" w:type="dxa"/>
            <w:shd w:val="clear" w:color="auto" w:fill="auto"/>
          </w:tcPr>
          <w:p w:rsidR="003919B7" w:rsidRPr="009C6347" w:rsidRDefault="003919B7"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3919B7" w:rsidRPr="009C6347" w:rsidRDefault="003919B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Чеснок </w:t>
            </w:r>
            <w:r w:rsidRPr="009C6347">
              <w:rPr>
                <w:sz w:val="24"/>
                <w:szCs w:val="24"/>
              </w:rPr>
              <w:t>(HS 070320)</w:t>
            </w:r>
          </w:p>
        </w:tc>
        <w:tc>
          <w:tcPr>
            <w:tcW w:w="2268" w:type="dxa"/>
            <w:shd w:val="clear" w:color="auto" w:fill="auto"/>
          </w:tcPr>
          <w:p w:rsidR="003919B7" w:rsidRPr="009C6347" w:rsidRDefault="003919B7" w:rsidP="00345A2D">
            <w:pPr>
              <w:jc w:val="both"/>
              <w:rPr>
                <w:sz w:val="24"/>
                <w:szCs w:val="24"/>
                <w:lang w:val="kk-KZ"/>
              </w:rPr>
            </w:pPr>
          </w:p>
        </w:tc>
      </w:tr>
      <w:tr w:rsidR="003919B7" w:rsidRPr="009C6347" w:rsidTr="00345A2D">
        <w:trPr>
          <w:trHeight w:val="361"/>
        </w:trPr>
        <w:tc>
          <w:tcPr>
            <w:tcW w:w="710" w:type="dxa"/>
            <w:vMerge/>
            <w:shd w:val="clear" w:color="auto" w:fill="auto"/>
          </w:tcPr>
          <w:p w:rsidR="003919B7" w:rsidRPr="009C6347" w:rsidRDefault="003919B7" w:rsidP="00345A2D">
            <w:pPr>
              <w:numPr>
                <w:ilvl w:val="0"/>
                <w:numId w:val="6"/>
              </w:numPr>
              <w:ind w:left="0" w:firstLine="0"/>
              <w:jc w:val="both"/>
              <w:rPr>
                <w:sz w:val="24"/>
                <w:szCs w:val="24"/>
                <w:lang w:val="kk-KZ"/>
              </w:rPr>
            </w:pPr>
          </w:p>
        </w:tc>
        <w:tc>
          <w:tcPr>
            <w:tcW w:w="2268" w:type="dxa"/>
            <w:shd w:val="clear" w:color="auto" w:fill="auto"/>
          </w:tcPr>
          <w:p w:rsidR="003919B7" w:rsidRPr="009C6347" w:rsidRDefault="003919B7" w:rsidP="002041A6">
            <w:pPr>
              <w:pBdr>
                <w:between w:val="single" w:sz="6" w:space="1" w:color="auto"/>
              </w:pBdr>
              <w:jc w:val="both"/>
              <w:rPr>
                <w:sz w:val="24"/>
                <w:szCs w:val="24"/>
                <w:lang w:val="kk-KZ"/>
              </w:rPr>
            </w:pPr>
            <w:r w:rsidRPr="009C6347">
              <w:rPr>
                <w:sz w:val="24"/>
                <w:szCs w:val="24"/>
                <w:lang w:val="kk-KZ"/>
              </w:rPr>
              <w:t>Аргентина</w:t>
            </w:r>
          </w:p>
        </w:tc>
        <w:tc>
          <w:tcPr>
            <w:tcW w:w="5386" w:type="dxa"/>
            <w:shd w:val="clear" w:color="auto" w:fill="auto"/>
          </w:tcPr>
          <w:p w:rsidR="003919B7" w:rsidRPr="009C6347" w:rsidRDefault="003919B7" w:rsidP="00391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уведомленного текста устанавливает требования к качеству, которым должен соответствовать чеснок во время приготовления и упаковки.</w:t>
            </w:r>
          </w:p>
        </w:tc>
        <w:tc>
          <w:tcPr>
            <w:tcW w:w="2268" w:type="dxa"/>
            <w:shd w:val="clear" w:color="auto" w:fill="auto"/>
          </w:tcPr>
          <w:p w:rsidR="003919B7" w:rsidRPr="009C6347" w:rsidRDefault="003919B7" w:rsidP="00345A2D">
            <w:pPr>
              <w:jc w:val="both"/>
              <w:rPr>
                <w:sz w:val="24"/>
                <w:szCs w:val="24"/>
                <w:lang w:val="kk-KZ"/>
              </w:rPr>
            </w:pPr>
          </w:p>
        </w:tc>
      </w:tr>
      <w:tr w:rsidR="00796FD6" w:rsidRPr="009C6347" w:rsidTr="00345A2D">
        <w:trPr>
          <w:trHeight w:val="361"/>
        </w:trPr>
        <w:tc>
          <w:tcPr>
            <w:tcW w:w="710" w:type="dxa"/>
            <w:vMerge w:val="restart"/>
            <w:shd w:val="clear" w:color="auto" w:fill="auto"/>
          </w:tcPr>
          <w:p w:rsidR="00796FD6" w:rsidRPr="009C6347" w:rsidRDefault="00796FD6" w:rsidP="00345A2D">
            <w:pPr>
              <w:numPr>
                <w:ilvl w:val="0"/>
                <w:numId w:val="6"/>
              </w:numPr>
              <w:ind w:left="0" w:firstLine="0"/>
              <w:jc w:val="both"/>
              <w:rPr>
                <w:sz w:val="24"/>
                <w:szCs w:val="24"/>
                <w:lang w:val="kk-KZ"/>
              </w:rPr>
            </w:pPr>
          </w:p>
        </w:tc>
        <w:tc>
          <w:tcPr>
            <w:tcW w:w="2268" w:type="dxa"/>
            <w:shd w:val="clear" w:color="auto" w:fill="auto"/>
          </w:tcPr>
          <w:p w:rsidR="000A6E33" w:rsidRPr="009C6347" w:rsidRDefault="000A6E33" w:rsidP="000A6E33">
            <w:pPr>
              <w:jc w:val="both"/>
              <w:rPr>
                <w:rFonts w:eastAsia="Verdana"/>
                <w:b/>
                <w:sz w:val="24"/>
                <w:szCs w:val="24"/>
                <w:lang w:val="en-GB" w:eastAsia="en-US"/>
              </w:rPr>
            </w:pPr>
            <w:r w:rsidRPr="009C6347">
              <w:rPr>
                <w:b/>
                <w:sz w:val="24"/>
                <w:szCs w:val="24"/>
                <w:lang w:val="en-US"/>
              </w:rPr>
              <w:t>G/TBT/N/ARG/359/Add.1</w:t>
            </w:r>
          </w:p>
          <w:p w:rsidR="00796FD6" w:rsidRPr="009C6347" w:rsidRDefault="00796FD6" w:rsidP="008B73A4">
            <w:pPr>
              <w:pBdr>
                <w:between w:val="single" w:sz="6" w:space="1" w:color="auto"/>
              </w:pBdr>
              <w:jc w:val="both"/>
              <w:rPr>
                <w:sz w:val="24"/>
                <w:szCs w:val="24"/>
                <w:lang w:val="en-GB"/>
              </w:rPr>
            </w:pPr>
          </w:p>
        </w:tc>
        <w:tc>
          <w:tcPr>
            <w:tcW w:w="5386" w:type="dxa"/>
            <w:shd w:val="clear" w:color="auto" w:fill="auto"/>
          </w:tcPr>
          <w:p w:rsidR="00796FD6" w:rsidRPr="009C6347" w:rsidRDefault="000A6E3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0A6E33" w:rsidRPr="009C6347" w:rsidRDefault="000A6E3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22 июля 2019 года распространяется по просьбе делегации Аргентины.</w:t>
            </w:r>
          </w:p>
          <w:p w:rsidR="000A6E33" w:rsidRPr="009C6347" w:rsidRDefault="000A6E33" w:rsidP="000A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Автотранспорт</w:t>
            </w:r>
          </w:p>
          <w:p w:rsidR="000A6E33" w:rsidRPr="009C6347" w:rsidRDefault="000A6E33" w:rsidP="000A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Обращаем ваше внимание на то, что Приложения I и II к Резолюции Секретариата промышленности № 26/2019 об исключениях из запрета на ввоз подержанных автомобилей, указанных в документе </w:t>
            </w:r>
            <w:r w:rsidRPr="009C6347">
              <w:rPr>
                <w:b/>
                <w:sz w:val="24"/>
                <w:szCs w:val="24"/>
                <w:lang w:val="kk-KZ"/>
              </w:rPr>
              <w:t>G / TBT / N / ARG / 359</w:t>
            </w:r>
            <w:r w:rsidRPr="009C6347">
              <w:rPr>
                <w:sz w:val="24"/>
                <w:szCs w:val="24"/>
                <w:lang w:val="kk-KZ"/>
              </w:rPr>
              <w:t>, заменены Резолюцией Секретариата промышленности №. 125/2019.</w:t>
            </w:r>
          </w:p>
          <w:p w:rsidR="000A6E33" w:rsidRPr="009C6347" w:rsidRDefault="000A6E33" w:rsidP="000A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Указ № 110/1999</w:t>
            </w:r>
          </w:p>
          <w:p w:rsidR="000A6E33" w:rsidRPr="009C6347" w:rsidRDefault="000A6E33" w:rsidP="000A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http://servicios.infoleg.gob.ar/infolegInternet/anexos/55000-59999/56149/texact.htm</w:t>
            </w:r>
          </w:p>
          <w:p w:rsidR="000A6E33" w:rsidRPr="009C6347" w:rsidRDefault="000A6E33" w:rsidP="000A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Резолюция Секретариата промышленности № 26/2019 http://www.puntofocal.gov.ar/notific_otros_miembros/Arg/359_t.pdf</w:t>
            </w:r>
          </w:p>
        </w:tc>
        <w:tc>
          <w:tcPr>
            <w:tcW w:w="2268" w:type="dxa"/>
            <w:shd w:val="clear" w:color="auto" w:fill="auto"/>
          </w:tcPr>
          <w:p w:rsidR="00796FD6" w:rsidRPr="009C6347" w:rsidRDefault="00796FD6" w:rsidP="00345A2D">
            <w:pPr>
              <w:jc w:val="both"/>
              <w:rPr>
                <w:sz w:val="24"/>
                <w:szCs w:val="24"/>
                <w:lang w:val="kk-KZ"/>
              </w:rPr>
            </w:pPr>
          </w:p>
        </w:tc>
      </w:tr>
      <w:tr w:rsidR="000A6E33" w:rsidRPr="009C6347" w:rsidTr="00345A2D">
        <w:trPr>
          <w:trHeight w:val="361"/>
        </w:trPr>
        <w:tc>
          <w:tcPr>
            <w:tcW w:w="710" w:type="dxa"/>
            <w:vMerge/>
            <w:shd w:val="clear" w:color="auto" w:fill="auto"/>
          </w:tcPr>
          <w:p w:rsidR="000A6E33" w:rsidRPr="009C6347" w:rsidRDefault="000A6E33" w:rsidP="00345A2D">
            <w:pPr>
              <w:numPr>
                <w:ilvl w:val="0"/>
                <w:numId w:val="6"/>
              </w:numPr>
              <w:ind w:left="0" w:firstLine="0"/>
              <w:jc w:val="both"/>
              <w:rPr>
                <w:sz w:val="24"/>
                <w:szCs w:val="24"/>
                <w:lang w:val="kk-KZ"/>
              </w:rPr>
            </w:pPr>
          </w:p>
        </w:tc>
        <w:tc>
          <w:tcPr>
            <w:tcW w:w="2268" w:type="dxa"/>
            <w:shd w:val="clear" w:color="auto" w:fill="auto"/>
          </w:tcPr>
          <w:p w:rsidR="000A6E33" w:rsidRPr="009C6347" w:rsidRDefault="000A6E33" w:rsidP="002041A6">
            <w:pPr>
              <w:pBdr>
                <w:between w:val="single" w:sz="6" w:space="1" w:color="auto"/>
              </w:pBdr>
              <w:jc w:val="both"/>
              <w:rPr>
                <w:sz w:val="24"/>
                <w:szCs w:val="24"/>
                <w:lang w:val="kk-KZ"/>
              </w:rPr>
            </w:pPr>
            <w:r w:rsidRPr="009C6347">
              <w:rPr>
                <w:sz w:val="24"/>
                <w:szCs w:val="24"/>
                <w:lang w:val="kk-KZ"/>
              </w:rPr>
              <w:t xml:space="preserve">23 июля 2019 года </w:t>
            </w:r>
          </w:p>
        </w:tc>
        <w:tc>
          <w:tcPr>
            <w:tcW w:w="5386" w:type="dxa"/>
            <w:shd w:val="clear" w:color="auto" w:fill="auto"/>
          </w:tcPr>
          <w:p w:rsidR="000A6E33" w:rsidRPr="009C6347" w:rsidRDefault="000A6E3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6E33" w:rsidRPr="009C6347" w:rsidRDefault="000A6E33" w:rsidP="00345A2D">
            <w:pPr>
              <w:jc w:val="both"/>
              <w:rPr>
                <w:sz w:val="24"/>
                <w:szCs w:val="24"/>
                <w:lang w:val="kk-KZ"/>
              </w:rPr>
            </w:pPr>
          </w:p>
        </w:tc>
      </w:tr>
      <w:tr w:rsidR="000A6E33" w:rsidRPr="009C6347" w:rsidTr="00345A2D">
        <w:trPr>
          <w:trHeight w:val="361"/>
        </w:trPr>
        <w:tc>
          <w:tcPr>
            <w:tcW w:w="710" w:type="dxa"/>
            <w:vMerge/>
            <w:shd w:val="clear" w:color="auto" w:fill="auto"/>
          </w:tcPr>
          <w:p w:rsidR="000A6E33" w:rsidRPr="009C6347" w:rsidRDefault="000A6E33" w:rsidP="00345A2D">
            <w:pPr>
              <w:numPr>
                <w:ilvl w:val="0"/>
                <w:numId w:val="6"/>
              </w:numPr>
              <w:ind w:left="0" w:firstLine="0"/>
              <w:jc w:val="both"/>
              <w:rPr>
                <w:sz w:val="24"/>
                <w:szCs w:val="24"/>
                <w:lang w:val="kk-KZ"/>
              </w:rPr>
            </w:pPr>
          </w:p>
        </w:tc>
        <w:tc>
          <w:tcPr>
            <w:tcW w:w="2268" w:type="dxa"/>
            <w:shd w:val="clear" w:color="auto" w:fill="auto"/>
          </w:tcPr>
          <w:p w:rsidR="000A6E33" w:rsidRPr="009C6347" w:rsidRDefault="000A6E33" w:rsidP="002041A6">
            <w:pPr>
              <w:pBdr>
                <w:between w:val="single" w:sz="6" w:space="1" w:color="auto"/>
              </w:pBdr>
              <w:jc w:val="both"/>
              <w:rPr>
                <w:sz w:val="24"/>
                <w:szCs w:val="24"/>
                <w:lang w:val="kk-KZ"/>
              </w:rPr>
            </w:pPr>
            <w:r w:rsidRPr="009C6347">
              <w:rPr>
                <w:sz w:val="24"/>
                <w:szCs w:val="24"/>
                <w:lang w:val="kk-KZ"/>
              </w:rPr>
              <w:t>Аргентина</w:t>
            </w:r>
          </w:p>
        </w:tc>
        <w:tc>
          <w:tcPr>
            <w:tcW w:w="5386" w:type="dxa"/>
            <w:shd w:val="clear" w:color="auto" w:fill="auto"/>
          </w:tcPr>
          <w:p w:rsidR="000A6E33" w:rsidRPr="009C6347" w:rsidRDefault="000A6E3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A6E33" w:rsidRPr="009C6347" w:rsidRDefault="000A6E33" w:rsidP="00345A2D">
            <w:pPr>
              <w:jc w:val="both"/>
              <w:rPr>
                <w:sz w:val="24"/>
                <w:szCs w:val="24"/>
                <w:lang w:val="kk-KZ"/>
              </w:rPr>
            </w:pPr>
          </w:p>
        </w:tc>
      </w:tr>
      <w:tr w:rsidR="00340C8E" w:rsidRPr="009C6347" w:rsidTr="00345A2D">
        <w:trPr>
          <w:trHeight w:val="361"/>
        </w:trPr>
        <w:tc>
          <w:tcPr>
            <w:tcW w:w="710" w:type="dxa"/>
            <w:vMerge w:val="restart"/>
            <w:shd w:val="clear" w:color="auto" w:fill="auto"/>
          </w:tcPr>
          <w:p w:rsidR="00340C8E" w:rsidRPr="009C6347" w:rsidRDefault="00340C8E" w:rsidP="00345A2D">
            <w:pPr>
              <w:numPr>
                <w:ilvl w:val="0"/>
                <w:numId w:val="6"/>
              </w:numPr>
              <w:ind w:left="0" w:firstLine="0"/>
              <w:jc w:val="both"/>
              <w:rPr>
                <w:sz w:val="24"/>
                <w:szCs w:val="24"/>
                <w:lang w:val="kk-KZ"/>
              </w:rPr>
            </w:pPr>
          </w:p>
        </w:tc>
        <w:tc>
          <w:tcPr>
            <w:tcW w:w="2268" w:type="dxa"/>
            <w:shd w:val="clear" w:color="auto" w:fill="auto"/>
          </w:tcPr>
          <w:p w:rsidR="00340C8E" w:rsidRPr="009C6347" w:rsidRDefault="00340C8E" w:rsidP="00340C8E">
            <w:pPr>
              <w:jc w:val="both"/>
              <w:rPr>
                <w:b/>
                <w:sz w:val="24"/>
                <w:szCs w:val="24"/>
                <w:lang w:val="en-GB" w:eastAsia="en-US"/>
              </w:rPr>
            </w:pPr>
            <w:r w:rsidRPr="009C6347">
              <w:rPr>
                <w:b/>
                <w:sz w:val="24"/>
                <w:szCs w:val="24"/>
              </w:rPr>
              <w:t>G/TBT/N/EU/671</w:t>
            </w:r>
          </w:p>
          <w:p w:rsidR="00340C8E" w:rsidRPr="009C6347" w:rsidRDefault="00340C8E" w:rsidP="008B73A4">
            <w:pPr>
              <w:pBdr>
                <w:between w:val="single" w:sz="6" w:space="1" w:color="auto"/>
              </w:pBdr>
              <w:jc w:val="both"/>
              <w:rPr>
                <w:sz w:val="24"/>
                <w:szCs w:val="24"/>
                <w:lang w:val="kk-KZ"/>
              </w:rPr>
            </w:pPr>
          </w:p>
        </w:tc>
        <w:tc>
          <w:tcPr>
            <w:tcW w:w="5386" w:type="dxa"/>
            <w:shd w:val="clear" w:color="auto" w:fill="auto"/>
          </w:tcPr>
          <w:p w:rsidR="00340C8E" w:rsidRPr="009C6347" w:rsidRDefault="009B329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делегированного Регламента Комиссии, вносящий изменения в Приложение II к Регламенту (ЕС) 2018/848 Европейского парламента и Совета в отношении некоторых подробных правил производства органических продуктов (4 страницы + Приложение 2 страницы, на английском)</w:t>
            </w:r>
          </w:p>
        </w:tc>
        <w:tc>
          <w:tcPr>
            <w:tcW w:w="2268" w:type="dxa"/>
            <w:shd w:val="clear" w:color="auto" w:fill="auto"/>
          </w:tcPr>
          <w:p w:rsidR="00340C8E" w:rsidRPr="009C6347" w:rsidRDefault="00340C8E" w:rsidP="002041A6">
            <w:pPr>
              <w:jc w:val="both"/>
              <w:rPr>
                <w:sz w:val="24"/>
                <w:szCs w:val="24"/>
                <w:lang w:val="kk-KZ"/>
              </w:rPr>
            </w:pPr>
            <w:r w:rsidRPr="009C6347">
              <w:rPr>
                <w:sz w:val="24"/>
                <w:szCs w:val="24"/>
                <w:lang w:val="kk-KZ"/>
              </w:rPr>
              <w:t>60 дней с момента уведомления</w:t>
            </w:r>
          </w:p>
        </w:tc>
      </w:tr>
      <w:tr w:rsidR="00340C8E" w:rsidRPr="009C6347" w:rsidTr="00345A2D">
        <w:trPr>
          <w:trHeight w:val="361"/>
        </w:trPr>
        <w:tc>
          <w:tcPr>
            <w:tcW w:w="710" w:type="dxa"/>
            <w:vMerge/>
            <w:shd w:val="clear" w:color="auto" w:fill="auto"/>
          </w:tcPr>
          <w:p w:rsidR="00340C8E" w:rsidRPr="009C6347" w:rsidRDefault="00340C8E" w:rsidP="00345A2D">
            <w:pPr>
              <w:numPr>
                <w:ilvl w:val="0"/>
                <w:numId w:val="6"/>
              </w:numPr>
              <w:ind w:left="0" w:firstLine="0"/>
              <w:jc w:val="both"/>
              <w:rPr>
                <w:sz w:val="24"/>
                <w:szCs w:val="24"/>
                <w:lang w:val="kk-KZ"/>
              </w:rPr>
            </w:pPr>
          </w:p>
        </w:tc>
        <w:tc>
          <w:tcPr>
            <w:tcW w:w="2268" w:type="dxa"/>
            <w:shd w:val="clear" w:color="auto" w:fill="auto"/>
          </w:tcPr>
          <w:p w:rsidR="00340C8E" w:rsidRPr="009C6347" w:rsidRDefault="00340C8E" w:rsidP="002041A6">
            <w:pPr>
              <w:pBdr>
                <w:between w:val="single" w:sz="6" w:space="1" w:color="auto"/>
              </w:pBdr>
              <w:jc w:val="both"/>
              <w:rPr>
                <w:sz w:val="24"/>
                <w:szCs w:val="24"/>
                <w:lang w:val="kk-KZ"/>
              </w:rPr>
            </w:pPr>
            <w:r w:rsidRPr="009C6347">
              <w:rPr>
                <w:sz w:val="24"/>
                <w:szCs w:val="24"/>
                <w:lang w:val="kk-KZ"/>
              </w:rPr>
              <w:t xml:space="preserve">24 июля 2019 года </w:t>
            </w:r>
          </w:p>
        </w:tc>
        <w:tc>
          <w:tcPr>
            <w:tcW w:w="5386" w:type="dxa"/>
            <w:shd w:val="clear" w:color="auto" w:fill="auto"/>
          </w:tcPr>
          <w:p w:rsidR="00340C8E" w:rsidRPr="009C6347" w:rsidRDefault="009B329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Органические продукты</w:t>
            </w:r>
          </w:p>
        </w:tc>
        <w:tc>
          <w:tcPr>
            <w:tcW w:w="2268" w:type="dxa"/>
            <w:shd w:val="clear" w:color="auto" w:fill="auto"/>
          </w:tcPr>
          <w:p w:rsidR="00340C8E" w:rsidRPr="009C6347" w:rsidRDefault="00340C8E" w:rsidP="00345A2D">
            <w:pPr>
              <w:jc w:val="both"/>
              <w:rPr>
                <w:sz w:val="24"/>
                <w:szCs w:val="24"/>
                <w:lang w:val="kk-KZ"/>
              </w:rPr>
            </w:pPr>
          </w:p>
        </w:tc>
      </w:tr>
      <w:tr w:rsidR="00340C8E" w:rsidRPr="009C6347" w:rsidTr="00345A2D">
        <w:trPr>
          <w:trHeight w:val="361"/>
        </w:trPr>
        <w:tc>
          <w:tcPr>
            <w:tcW w:w="710" w:type="dxa"/>
            <w:vMerge/>
            <w:shd w:val="clear" w:color="auto" w:fill="auto"/>
          </w:tcPr>
          <w:p w:rsidR="00340C8E" w:rsidRPr="009C6347" w:rsidRDefault="00340C8E" w:rsidP="00345A2D">
            <w:pPr>
              <w:numPr>
                <w:ilvl w:val="0"/>
                <w:numId w:val="6"/>
              </w:numPr>
              <w:ind w:left="0" w:firstLine="0"/>
              <w:jc w:val="both"/>
              <w:rPr>
                <w:sz w:val="24"/>
                <w:szCs w:val="24"/>
                <w:lang w:val="kk-KZ"/>
              </w:rPr>
            </w:pPr>
          </w:p>
        </w:tc>
        <w:tc>
          <w:tcPr>
            <w:tcW w:w="2268" w:type="dxa"/>
            <w:shd w:val="clear" w:color="auto" w:fill="auto"/>
          </w:tcPr>
          <w:p w:rsidR="00340C8E" w:rsidRPr="009C6347" w:rsidRDefault="00340C8E" w:rsidP="008B73A4">
            <w:pPr>
              <w:pBdr>
                <w:between w:val="single" w:sz="6" w:space="1" w:color="auto"/>
              </w:pBdr>
              <w:jc w:val="both"/>
              <w:rPr>
                <w:sz w:val="24"/>
                <w:szCs w:val="24"/>
                <w:lang w:val="kk-KZ"/>
              </w:rPr>
            </w:pPr>
            <w:r w:rsidRPr="009C6347">
              <w:rPr>
                <w:sz w:val="24"/>
                <w:szCs w:val="24"/>
                <w:lang w:val="kk-KZ"/>
              </w:rPr>
              <w:t>Европейский союз</w:t>
            </w:r>
          </w:p>
        </w:tc>
        <w:tc>
          <w:tcPr>
            <w:tcW w:w="5386" w:type="dxa"/>
            <w:shd w:val="clear" w:color="auto" w:fill="auto"/>
          </w:tcPr>
          <w:p w:rsidR="00340C8E" w:rsidRPr="009C6347" w:rsidRDefault="009B329B" w:rsidP="009B3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Делегированный Регламент о внесении изменений в Регламент (ЕС) 2018/848 о подробных правилах производства органических продуктов, устанавливающий дополнительные правила производства для различных категорий продуктов: дополнительные подробности и методы выращивания для производства ростков путем увлажнения семян, кормления пчел, корма для хищных животных аквакультуры и дальнейшие подробные условия для выращивания молодых особей .</w:t>
            </w:r>
          </w:p>
        </w:tc>
        <w:tc>
          <w:tcPr>
            <w:tcW w:w="2268" w:type="dxa"/>
            <w:shd w:val="clear" w:color="auto" w:fill="auto"/>
          </w:tcPr>
          <w:p w:rsidR="00340C8E" w:rsidRPr="009C6347" w:rsidRDefault="00340C8E" w:rsidP="00345A2D">
            <w:pPr>
              <w:jc w:val="both"/>
              <w:rPr>
                <w:sz w:val="24"/>
                <w:szCs w:val="24"/>
                <w:lang w:val="kk-KZ"/>
              </w:rPr>
            </w:pPr>
          </w:p>
        </w:tc>
      </w:tr>
      <w:tr w:rsidR="000C7DF9" w:rsidRPr="009C6347" w:rsidTr="00345A2D">
        <w:trPr>
          <w:trHeight w:val="361"/>
        </w:trPr>
        <w:tc>
          <w:tcPr>
            <w:tcW w:w="710" w:type="dxa"/>
            <w:vMerge w:val="restart"/>
            <w:shd w:val="clear" w:color="auto" w:fill="auto"/>
          </w:tcPr>
          <w:p w:rsidR="000C7DF9" w:rsidRPr="009C6347" w:rsidRDefault="000C7DF9" w:rsidP="00345A2D">
            <w:pPr>
              <w:numPr>
                <w:ilvl w:val="0"/>
                <w:numId w:val="6"/>
              </w:numPr>
              <w:ind w:left="0" w:firstLine="0"/>
              <w:jc w:val="both"/>
              <w:rPr>
                <w:sz w:val="24"/>
                <w:szCs w:val="24"/>
                <w:lang w:val="kk-KZ"/>
              </w:rPr>
            </w:pPr>
          </w:p>
        </w:tc>
        <w:tc>
          <w:tcPr>
            <w:tcW w:w="2268" w:type="dxa"/>
            <w:shd w:val="clear" w:color="auto" w:fill="auto"/>
          </w:tcPr>
          <w:p w:rsidR="000C7DF9" w:rsidRPr="009C6347" w:rsidRDefault="000C7DF9" w:rsidP="000C7DF9">
            <w:pPr>
              <w:jc w:val="both"/>
              <w:rPr>
                <w:rFonts w:eastAsia="Verdana"/>
                <w:b/>
                <w:sz w:val="24"/>
                <w:szCs w:val="24"/>
                <w:lang w:val="en-GB" w:eastAsia="en-US"/>
              </w:rPr>
            </w:pPr>
            <w:r w:rsidRPr="009C6347">
              <w:rPr>
                <w:b/>
                <w:sz w:val="24"/>
                <w:szCs w:val="24"/>
              </w:rPr>
              <w:t>G/TBT/N/CHL/488</w:t>
            </w:r>
          </w:p>
          <w:p w:rsidR="000C7DF9" w:rsidRPr="009C6347" w:rsidRDefault="000C7DF9" w:rsidP="008B73A4">
            <w:pPr>
              <w:pBdr>
                <w:between w:val="single" w:sz="6" w:space="1" w:color="auto"/>
              </w:pBdr>
              <w:jc w:val="both"/>
              <w:rPr>
                <w:sz w:val="24"/>
                <w:szCs w:val="24"/>
                <w:lang w:val="kk-KZ"/>
              </w:rPr>
            </w:pPr>
          </w:p>
        </w:tc>
        <w:tc>
          <w:tcPr>
            <w:tcW w:w="5386" w:type="dxa"/>
            <w:shd w:val="clear" w:color="auto" w:fill="auto"/>
          </w:tcPr>
          <w:p w:rsidR="000C7DF9" w:rsidRPr="009C6347" w:rsidRDefault="000C7DF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анализа безопасности и / или протокола испытаний электротехнической продукции: вертикальные паровые утюги (ПЭ № 1/36: 2019)</w:t>
            </w:r>
          </w:p>
        </w:tc>
        <w:tc>
          <w:tcPr>
            <w:tcW w:w="2268" w:type="dxa"/>
            <w:shd w:val="clear" w:color="auto" w:fill="auto"/>
          </w:tcPr>
          <w:p w:rsidR="000C7DF9" w:rsidRPr="009C6347" w:rsidRDefault="000C7DF9" w:rsidP="002041A6">
            <w:pPr>
              <w:jc w:val="both"/>
              <w:rPr>
                <w:sz w:val="24"/>
                <w:szCs w:val="24"/>
                <w:lang w:val="kk-KZ"/>
              </w:rPr>
            </w:pPr>
            <w:r w:rsidRPr="009C6347">
              <w:rPr>
                <w:sz w:val="24"/>
                <w:szCs w:val="24"/>
                <w:lang w:val="kk-KZ"/>
              </w:rPr>
              <w:t>60 дней с момента уведомления</w:t>
            </w:r>
          </w:p>
        </w:tc>
      </w:tr>
      <w:tr w:rsidR="000C7DF9" w:rsidRPr="009C6347" w:rsidTr="000C7DF9">
        <w:trPr>
          <w:trHeight w:val="171"/>
        </w:trPr>
        <w:tc>
          <w:tcPr>
            <w:tcW w:w="710" w:type="dxa"/>
            <w:vMerge/>
            <w:shd w:val="clear" w:color="auto" w:fill="auto"/>
          </w:tcPr>
          <w:p w:rsidR="000C7DF9" w:rsidRPr="009C6347" w:rsidRDefault="000C7DF9" w:rsidP="00345A2D">
            <w:pPr>
              <w:numPr>
                <w:ilvl w:val="0"/>
                <w:numId w:val="6"/>
              </w:numPr>
              <w:ind w:left="0" w:firstLine="0"/>
              <w:jc w:val="both"/>
              <w:rPr>
                <w:sz w:val="24"/>
                <w:szCs w:val="24"/>
                <w:lang w:val="kk-KZ"/>
              </w:rPr>
            </w:pPr>
          </w:p>
        </w:tc>
        <w:tc>
          <w:tcPr>
            <w:tcW w:w="2268" w:type="dxa"/>
            <w:shd w:val="clear" w:color="auto" w:fill="auto"/>
          </w:tcPr>
          <w:p w:rsidR="000C7DF9" w:rsidRPr="009C6347" w:rsidRDefault="000C7DF9" w:rsidP="002041A6">
            <w:pPr>
              <w:pBdr>
                <w:between w:val="single" w:sz="6" w:space="1" w:color="auto"/>
              </w:pBdr>
              <w:jc w:val="both"/>
              <w:rPr>
                <w:sz w:val="24"/>
                <w:szCs w:val="24"/>
                <w:lang w:val="kk-KZ"/>
              </w:rPr>
            </w:pPr>
            <w:r w:rsidRPr="009C6347">
              <w:rPr>
                <w:sz w:val="24"/>
                <w:szCs w:val="24"/>
                <w:lang w:val="kk-KZ"/>
              </w:rPr>
              <w:t xml:space="preserve">24 июля 2019 года </w:t>
            </w:r>
          </w:p>
        </w:tc>
        <w:tc>
          <w:tcPr>
            <w:tcW w:w="5386" w:type="dxa"/>
            <w:shd w:val="clear" w:color="auto" w:fill="auto"/>
          </w:tcPr>
          <w:p w:rsidR="000C7DF9" w:rsidRPr="009C6347" w:rsidRDefault="000C7DF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Вертикальные паровые утюги</w:t>
            </w:r>
          </w:p>
        </w:tc>
        <w:tc>
          <w:tcPr>
            <w:tcW w:w="2268" w:type="dxa"/>
            <w:shd w:val="clear" w:color="auto" w:fill="auto"/>
          </w:tcPr>
          <w:p w:rsidR="000C7DF9" w:rsidRPr="009C6347" w:rsidRDefault="000C7DF9" w:rsidP="00345A2D">
            <w:pPr>
              <w:jc w:val="both"/>
              <w:rPr>
                <w:sz w:val="24"/>
                <w:szCs w:val="24"/>
                <w:lang w:val="kk-KZ"/>
              </w:rPr>
            </w:pPr>
          </w:p>
        </w:tc>
      </w:tr>
      <w:tr w:rsidR="000C7DF9" w:rsidRPr="009C6347" w:rsidTr="00345A2D">
        <w:trPr>
          <w:trHeight w:val="361"/>
        </w:trPr>
        <w:tc>
          <w:tcPr>
            <w:tcW w:w="710" w:type="dxa"/>
            <w:vMerge/>
            <w:shd w:val="clear" w:color="auto" w:fill="auto"/>
          </w:tcPr>
          <w:p w:rsidR="000C7DF9" w:rsidRPr="009C6347" w:rsidRDefault="000C7DF9" w:rsidP="00345A2D">
            <w:pPr>
              <w:numPr>
                <w:ilvl w:val="0"/>
                <w:numId w:val="6"/>
              </w:numPr>
              <w:ind w:left="0" w:firstLine="0"/>
              <w:jc w:val="both"/>
              <w:rPr>
                <w:sz w:val="24"/>
                <w:szCs w:val="24"/>
                <w:lang w:val="kk-KZ"/>
              </w:rPr>
            </w:pPr>
          </w:p>
        </w:tc>
        <w:tc>
          <w:tcPr>
            <w:tcW w:w="2268" w:type="dxa"/>
            <w:shd w:val="clear" w:color="auto" w:fill="auto"/>
          </w:tcPr>
          <w:p w:rsidR="000C7DF9" w:rsidRPr="009C6347" w:rsidRDefault="000C7DF9" w:rsidP="002041A6">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0C7DF9" w:rsidRPr="009C6347" w:rsidRDefault="000C7DF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Уведомленный протокол устанавливает процедуру сертификации вертикальных паровых утюгов бытового назначения с номинальным напряжением не более 250 В.</w:t>
            </w:r>
          </w:p>
        </w:tc>
        <w:tc>
          <w:tcPr>
            <w:tcW w:w="2268" w:type="dxa"/>
            <w:shd w:val="clear" w:color="auto" w:fill="auto"/>
          </w:tcPr>
          <w:p w:rsidR="000C7DF9" w:rsidRPr="009C6347" w:rsidRDefault="000C7DF9" w:rsidP="00345A2D">
            <w:pPr>
              <w:jc w:val="both"/>
              <w:rPr>
                <w:sz w:val="24"/>
                <w:szCs w:val="24"/>
                <w:lang w:val="kk-KZ"/>
              </w:rPr>
            </w:pPr>
          </w:p>
        </w:tc>
      </w:tr>
      <w:tr w:rsidR="000C7DF9" w:rsidRPr="00D03B6E" w:rsidTr="00345A2D">
        <w:trPr>
          <w:trHeight w:val="361"/>
        </w:trPr>
        <w:tc>
          <w:tcPr>
            <w:tcW w:w="710" w:type="dxa"/>
            <w:vMerge w:val="restart"/>
            <w:shd w:val="clear" w:color="auto" w:fill="auto"/>
          </w:tcPr>
          <w:p w:rsidR="000C7DF9" w:rsidRPr="009C6347" w:rsidRDefault="000C7DF9" w:rsidP="00345A2D">
            <w:pPr>
              <w:numPr>
                <w:ilvl w:val="0"/>
                <w:numId w:val="6"/>
              </w:numPr>
              <w:ind w:left="0" w:firstLine="0"/>
              <w:jc w:val="both"/>
              <w:rPr>
                <w:sz w:val="24"/>
                <w:szCs w:val="24"/>
                <w:lang w:val="kk-KZ"/>
              </w:rPr>
            </w:pPr>
          </w:p>
        </w:tc>
        <w:tc>
          <w:tcPr>
            <w:tcW w:w="2268" w:type="dxa"/>
            <w:shd w:val="clear" w:color="auto" w:fill="auto"/>
          </w:tcPr>
          <w:p w:rsidR="006F3FFE" w:rsidRPr="009C6347" w:rsidRDefault="006F3FFE" w:rsidP="006F3FFE">
            <w:pPr>
              <w:jc w:val="both"/>
              <w:rPr>
                <w:rFonts w:eastAsia="Verdana"/>
                <w:b/>
                <w:sz w:val="24"/>
                <w:szCs w:val="24"/>
                <w:lang w:val="en-GB" w:eastAsia="en-US"/>
              </w:rPr>
            </w:pPr>
            <w:r w:rsidRPr="009C6347">
              <w:rPr>
                <w:b/>
                <w:sz w:val="24"/>
                <w:szCs w:val="24"/>
                <w:lang w:val="en-US"/>
              </w:rPr>
              <w:t>G/TBT/N/CHL/413/Add.2</w:t>
            </w:r>
          </w:p>
          <w:p w:rsidR="000C7DF9" w:rsidRPr="009C6347" w:rsidRDefault="000C7DF9" w:rsidP="008B73A4">
            <w:pPr>
              <w:pBdr>
                <w:between w:val="single" w:sz="6" w:space="1" w:color="auto"/>
              </w:pBdr>
              <w:jc w:val="both"/>
              <w:rPr>
                <w:sz w:val="24"/>
                <w:szCs w:val="24"/>
                <w:lang w:val="en-GB"/>
              </w:rPr>
            </w:pPr>
          </w:p>
        </w:tc>
        <w:tc>
          <w:tcPr>
            <w:tcW w:w="5386" w:type="dxa"/>
            <w:shd w:val="clear" w:color="auto" w:fill="auto"/>
          </w:tcPr>
          <w:p w:rsidR="000C7DF9" w:rsidRPr="009C6347" w:rsidRDefault="006F3F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6F3FFE" w:rsidRPr="009C6347" w:rsidRDefault="006F3F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23 июля 2019 года распространяется по просьбе делегации Чили.</w:t>
            </w:r>
          </w:p>
          <w:p w:rsidR="006F3FFE" w:rsidRPr="009C6347" w:rsidRDefault="006F3F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Настоящим Республика Чили уведомляет, что поправка к Высшему указу Министерства здравоохранения № 977, о которой 11 июля 2017 года сообщается в документе </w:t>
            </w:r>
            <w:r w:rsidRPr="009C6347">
              <w:rPr>
                <w:b/>
                <w:sz w:val="24"/>
                <w:szCs w:val="24"/>
                <w:lang w:val="kk-KZ"/>
              </w:rPr>
              <w:t>G / TBT / N / CHL / 41</w:t>
            </w:r>
            <w:r w:rsidRPr="009C6347">
              <w:rPr>
                <w:sz w:val="24"/>
                <w:szCs w:val="24"/>
                <w:lang w:val="kk-KZ"/>
              </w:rPr>
              <w:t>3, была опубликована 15 апреля 2019 года в соответствии с опубликованным указом № 13. 3 июля 2019 года, который вступит в силу через шесть месяцев после публикации.</w:t>
            </w:r>
          </w:p>
          <w:p w:rsidR="006F3FFE" w:rsidRPr="009C6347" w:rsidRDefault="00282645" w:rsidP="006F3FFE">
            <w:pPr>
              <w:spacing w:after="120"/>
              <w:rPr>
                <w:rStyle w:val="a9"/>
                <w:sz w:val="24"/>
                <w:szCs w:val="24"/>
                <w:lang w:val="kk-KZ"/>
              </w:rPr>
            </w:pPr>
            <w:hyperlink r:id="rId20" w:history="1">
              <w:r w:rsidR="006F3FFE" w:rsidRPr="009C6347">
                <w:rPr>
                  <w:rStyle w:val="a9"/>
                  <w:sz w:val="24"/>
                  <w:szCs w:val="24"/>
                  <w:lang w:val="kk-KZ"/>
                </w:rPr>
                <w:t>http://www.doe.cl/PDFDoe.php?f=03072019&amp;cve=1615013</w:t>
              </w:r>
            </w:hyperlink>
          </w:p>
          <w:p w:rsidR="006F3FFE" w:rsidRPr="009C6347" w:rsidRDefault="00282645" w:rsidP="006F3FFE">
            <w:pPr>
              <w:spacing w:after="120"/>
              <w:rPr>
                <w:rStyle w:val="a9"/>
                <w:sz w:val="24"/>
                <w:szCs w:val="24"/>
                <w:lang w:val="kk-KZ"/>
              </w:rPr>
            </w:pPr>
            <w:hyperlink r:id="rId21" w:history="1">
              <w:r w:rsidR="006F3FFE" w:rsidRPr="009C6347">
                <w:rPr>
                  <w:rStyle w:val="a9"/>
                  <w:sz w:val="24"/>
                  <w:szCs w:val="24"/>
                  <w:lang w:val="kk-KZ"/>
                </w:rPr>
                <w:t>https://members.wto.org/crnattachments/2019/TBT/CHL/19_4102_00_s.pdf</w:t>
              </w:r>
            </w:hyperlink>
          </w:p>
          <w:p w:rsidR="006F3FFE" w:rsidRPr="009C6347" w:rsidRDefault="006F3F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7DF9" w:rsidRPr="009C6347" w:rsidRDefault="000C7DF9" w:rsidP="00345A2D">
            <w:pPr>
              <w:jc w:val="both"/>
              <w:rPr>
                <w:sz w:val="24"/>
                <w:szCs w:val="24"/>
                <w:lang w:val="kk-KZ"/>
              </w:rPr>
            </w:pPr>
          </w:p>
        </w:tc>
      </w:tr>
      <w:tr w:rsidR="006F3FFE" w:rsidRPr="009C6347" w:rsidTr="00345A2D">
        <w:trPr>
          <w:trHeight w:val="361"/>
        </w:trPr>
        <w:tc>
          <w:tcPr>
            <w:tcW w:w="710" w:type="dxa"/>
            <w:vMerge/>
            <w:shd w:val="clear" w:color="auto" w:fill="auto"/>
          </w:tcPr>
          <w:p w:rsidR="006F3FFE" w:rsidRPr="009C6347" w:rsidRDefault="006F3FFE" w:rsidP="00345A2D">
            <w:pPr>
              <w:numPr>
                <w:ilvl w:val="0"/>
                <w:numId w:val="6"/>
              </w:numPr>
              <w:ind w:left="0" w:firstLine="0"/>
              <w:jc w:val="both"/>
              <w:rPr>
                <w:sz w:val="24"/>
                <w:szCs w:val="24"/>
                <w:lang w:val="kk-KZ"/>
              </w:rPr>
            </w:pPr>
          </w:p>
        </w:tc>
        <w:tc>
          <w:tcPr>
            <w:tcW w:w="2268" w:type="dxa"/>
            <w:shd w:val="clear" w:color="auto" w:fill="auto"/>
          </w:tcPr>
          <w:p w:rsidR="006F3FFE" w:rsidRPr="009C6347" w:rsidRDefault="006F3FFE" w:rsidP="002041A6">
            <w:pPr>
              <w:pBdr>
                <w:between w:val="single" w:sz="6" w:space="1" w:color="auto"/>
              </w:pBdr>
              <w:jc w:val="both"/>
              <w:rPr>
                <w:sz w:val="24"/>
                <w:szCs w:val="24"/>
                <w:lang w:val="kk-KZ"/>
              </w:rPr>
            </w:pPr>
            <w:r w:rsidRPr="009C6347">
              <w:rPr>
                <w:sz w:val="24"/>
                <w:szCs w:val="24"/>
                <w:lang w:val="kk-KZ"/>
              </w:rPr>
              <w:t xml:space="preserve">24 июля 2019 года </w:t>
            </w:r>
          </w:p>
        </w:tc>
        <w:tc>
          <w:tcPr>
            <w:tcW w:w="5386" w:type="dxa"/>
            <w:shd w:val="clear" w:color="auto" w:fill="auto"/>
          </w:tcPr>
          <w:p w:rsidR="006F3FFE" w:rsidRPr="009C6347" w:rsidRDefault="006F3F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F3FFE" w:rsidRPr="009C6347" w:rsidRDefault="006F3FFE" w:rsidP="00345A2D">
            <w:pPr>
              <w:jc w:val="both"/>
              <w:rPr>
                <w:sz w:val="24"/>
                <w:szCs w:val="24"/>
                <w:lang w:val="kk-KZ"/>
              </w:rPr>
            </w:pPr>
          </w:p>
        </w:tc>
      </w:tr>
      <w:tr w:rsidR="006F3FFE" w:rsidRPr="009C6347" w:rsidTr="00345A2D">
        <w:trPr>
          <w:trHeight w:val="361"/>
        </w:trPr>
        <w:tc>
          <w:tcPr>
            <w:tcW w:w="710" w:type="dxa"/>
            <w:vMerge/>
            <w:shd w:val="clear" w:color="auto" w:fill="auto"/>
          </w:tcPr>
          <w:p w:rsidR="006F3FFE" w:rsidRPr="009C6347" w:rsidRDefault="006F3FFE" w:rsidP="00345A2D">
            <w:pPr>
              <w:numPr>
                <w:ilvl w:val="0"/>
                <w:numId w:val="6"/>
              </w:numPr>
              <w:ind w:left="0" w:firstLine="0"/>
              <w:jc w:val="both"/>
              <w:rPr>
                <w:sz w:val="24"/>
                <w:szCs w:val="24"/>
                <w:lang w:val="kk-KZ"/>
              </w:rPr>
            </w:pPr>
          </w:p>
        </w:tc>
        <w:tc>
          <w:tcPr>
            <w:tcW w:w="2268" w:type="dxa"/>
            <w:shd w:val="clear" w:color="auto" w:fill="auto"/>
          </w:tcPr>
          <w:p w:rsidR="006F3FFE" w:rsidRPr="009C6347" w:rsidRDefault="006F3FFE" w:rsidP="002041A6">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6F3FFE" w:rsidRPr="009C6347" w:rsidRDefault="006F3FF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F3FFE" w:rsidRPr="009C6347" w:rsidRDefault="006F3FFE" w:rsidP="00345A2D">
            <w:pPr>
              <w:jc w:val="both"/>
              <w:rPr>
                <w:sz w:val="24"/>
                <w:szCs w:val="24"/>
                <w:lang w:val="kk-KZ"/>
              </w:rPr>
            </w:pPr>
          </w:p>
        </w:tc>
      </w:tr>
      <w:tr w:rsidR="000C7DF9" w:rsidRPr="00D03B6E" w:rsidTr="00345A2D">
        <w:trPr>
          <w:trHeight w:val="361"/>
        </w:trPr>
        <w:tc>
          <w:tcPr>
            <w:tcW w:w="710" w:type="dxa"/>
            <w:vMerge w:val="restart"/>
            <w:shd w:val="clear" w:color="auto" w:fill="auto"/>
          </w:tcPr>
          <w:p w:rsidR="000C7DF9" w:rsidRPr="009C6347" w:rsidRDefault="000C7DF9" w:rsidP="00345A2D">
            <w:pPr>
              <w:numPr>
                <w:ilvl w:val="0"/>
                <w:numId w:val="6"/>
              </w:numPr>
              <w:ind w:left="0" w:firstLine="0"/>
              <w:jc w:val="both"/>
              <w:rPr>
                <w:sz w:val="24"/>
                <w:szCs w:val="24"/>
                <w:lang w:val="kk-KZ"/>
              </w:rPr>
            </w:pPr>
          </w:p>
        </w:tc>
        <w:tc>
          <w:tcPr>
            <w:tcW w:w="2268" w:type="dxa"/>
            <w:shd w:val="clear" w:color="auto" w:fill="auto"/>
          </w:tcPr>
          <w:p w:rsidR="009415BD" w:rsidRPr="009C6347" w:rsidRDefault="009415BD" w:rsidP="009415BD">
            <w:pPr>
              <w:jc w:val="both"/>
              <w:rPr>
                <w:b/>
                <w:sz w:val="24"/>
                <w:szCs w:val="24"/>
                <w:lang w:val="es-ES" w:eastAsia="en-US"/>
              </w:rPr>
            </w:pPr>
            <w:r w:rsidRPr="009C6347">
              <w:rPr>
                <w:b/>
                <w:sz w:val="24"/>
                <w:szCs w:val="24"/>
                <w:lang w:val="es-ES"/>
              </w:rPr>
              <w:t>G/TBT/N/USA/564/Add.5</w:t>
            </w:r>
          </w:p>
          <w:p w:rsidR="000C7DF9" w:rsidRPr="009C6347" w:rsidRDefault="000C7DF9" w:rsidP="008B73A4">
            <w:pPr>
              <w:pBdr>
                <w:between w:val="single" w:sz="6" w:space="1" w:color="auto"/>
              </w:pBdr>
              <w:jc w:val="both"/>
              <w:rPr>
                <w:sz w:val="24"/>
                <w:szCs w:val="24"/>
                <w:lang w:val="es-ES"/>
              </w:rPr>
            </w:pPr>
          </w:p>
        </w:tc>
        <w:tc>
          <w:tcPr>
            <w:tcW w:w="5386" w:type="dxa"/>
            <w:shd w:val="clear" w:color="auto" w:fill="auto"/>
          </w:tcPr>
          <w:p w:rsidR="009415BD" w:rsidRPr="009C6347" w:rsidRDefault="009415BD" w:rsidP="00941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0C7DF9" w:rsidRPr="009C6347" w:rsidRDefault="009415B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25 июля 2019 года распространяется по просьбе делегации Соединенных Штатов Америки.</w:t>
            </w:r>
          </w:p>
          <w:p w:rsidR="009415BD" w:rsidRPr="009C6347" w:rsidRDefault="009415BD" w:rsidP="00941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НАЗВАНИЕ: пересмотр стандарта безопасности для полноразмерных детских кроваток</w:t>
            </w:r>
          </w:p>
          <w:p w:rsidR="009415BD" w:rsidRPr="009C6347" w:rsidRDefault="009415BD" w:rsidP="00941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Комиссия по безопасности потребительских товаров</w:t>
            </w:r>
          </w:p>
          <w:p w:rsidR="009415BD" w:rsidRPr="009C6347" w:rsidRDefault="009415BD" w:rsidP="00941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Прямое окончательное правило</w:t>
            </w:r>
          </w:p>
          <w:p w:rsidR="009415BD" w:rsidRPr="009C6347" w:rsidRDefault="009415BD" w:rsidP="00941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В декабре 2010 года Комиссия по безопасности потребительских товаров США (Комиссия или CPSC) опубликовала стандарт безопасности потребительских товаров для полноразмерных детских кроваток (детские кроватки FS). Стандарт включен посредством ссылки на применимый добровольный стандарт ASTM. С тех пор ASTM опубликовал несколько пересмотров добровольного стандарта для детских кроваток FS. Мы публикуем это прямое окончательное правило, пересматривая обязательный стандарт CPSC для детских кроваток FS, чтобы включить путем ссылки самую последнюю версию применимого стандарта ASTM.</w:t>
            </w:r>
          </w:p>
          <w:p w:rsidR="009415BD" w:rsidRPr="009C6347" w:rsidRDefault="009415BD" w:rsidP="00941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Правило вступает в силу 28 октября 2019 года, если только мы не получим отрицательные комментарии к 22 августа 2019 года. Если мы своевременно получим отрицательные комментарии, мы опубликуем уведомление в Федеральном реестре, отменяя это прямое окончательное правило до его вступления в силу. Регистрация путем ссылки на публикацию, перечисленную в этом правиле, утверждается директором Федерального реестра с 28 октября 2019 года.</w:t>
            </w:r>
          </w:p>
          <w:p w:rsidR="00CD2660" w:rsidRPr="009C6347" w:rsidRDefault="00282645" w:rsidP="00CD2660">
            <w:pPr>
              <w:spacing w:after="120"/>
              <w:rPr>
                <w:sz w:val="24"/>
                <w:szCs w:val="24"/>
                <w:lang w:val="kk-KZ"/>
              </w:rPr>
            </w:pPr>
            <w:hyperlink r:id="rId22" w:history="1">
              <w:r w:rsidR="00CD2660" w:rsidRPr="009C6347">
                <w:rPr>
                  <w:rStyle w:val="a9"/>
                  <w:sz w:val="24"/>
                  <w:szCs w:val="24"/>
                  <w:lang w:val="kk-KZ"/>
                </w:rPr>
                <w:t>https://www.govinfo.gov/content/pkg/FR-2019-07-23/html/2019-15601.htm</w:t>
              </w:r>
            </w:hyperlink>
            <w:r w:rsidR="00CD2660" w:rsidRPr="009C6347">
              <w:rPr>
                <w:sz w:val="24"/>
                <w:szCs w:val="24"/>
                <w:lang w:val="kk-KZ"/>
              </w:rPr>
              <w:t xml:space="preserve"> </w:t>
            </w:r>
          </w:p>
          <w:p w:rsidR="00CD2660" w:rsidRPr="009C6347" w:rsidRDefault="00282645" w:rsidP="00CD2660">
            <w:pPr>
              <w:spacing w:after="120"/>
              <w:rPr>
                <w:sz w:val="24"/>
                <w:szCs w:val="24"/>
                <w:lang w:val="kk-KZ"/>
              </w:rPr>
            </w:pPr>
            <w:hyperlink r:id="rId23" w:history="1">
              <w:r w:rsidR="00CD2660" w:rsidRPr="009C6347">
                <w:rPr>
                  <w:rStyle w:val="a9"/>
                  <w:sz w:val="24"/>
                  <w:szCs w:val="24"/>
                  <w:lang w:val="kk-KZ"/>
                </w:rPr>
                <w:t>https://www.govinfo.gov/content/pkg/FR-2019-07-23/pdf/2019-15601.pdf</w:t>
              </w:r>
            </w:hyperlink>
            <w:r w:rsidR="00CD2660" w:rsidRPr="009C6347">
              <w:rPr>
                <w:sz w:val="24"/>
                <w:szCs w:val="24"/>
                <w:lang w:val="kk-KZ"/>
              </w:rPr>
              <w:t xml:space="preserve"> </w:t>
            </w:r>
          </w:p>
          <w:p w:rsidR="00CD2660" w:rsidRPr="009C6347" w:rsidRDefault="00282645" w:rsidP="00CD2660">
            <w:pPr>
              <w:spacing w:after="120"/>
              <w:rPr>
                <w:sz w:val="24"/>
                <w:szCs w:val="24"/>
                <w:lang w:val="kk-KZ"/>
              </w:rPr>
            </w:pPr>
            <w:hyperlink r:id="rId24" w:history="1">
              <w:r w:rsidR="00CD2660" w:rsidRPr="009C6347">
                <w:rPr>
                  <w:rStyle w:val="a9"/>
                  <w:sz w:val="24"/>
                  <w:szCs w:val="24"/>
                  <w:lang w:val="kk-KZ"/>
                </w:rPr>
                <w:t>https://members.wto.org/crnattachments/2019/TBT/USA/19_4156_00_e.pdf</w:t>
              </w:r>
            </w:hyperlink>
          </w:p>
        </w:tc>
        <w:tc>
          <w:tcPr>
            <w:tcW w:w="2268" w:type="dxa"/>
            <w:shd w:val="clear" w:color="auto" w:fill="auto"/>
          </w:tcPr>
          <w:p w:rsidR="000C7DF9" w:rsidRPr="009C6347" w:rsidRDefault="000C7DF9" w:rsidP="00345A2D">
            <w:pPr>
              <w:jc w:val="both"/>
              <w:rPr>
                <w:sz w:val="24"/>
                <w:szCs w:val="24"/>
                <w:lang w:val="kk-KZ"/>
              </w:rPr>
            </w:pPr>
          </w:p>
        </w:tc>
      </w:tr>
      <w:tr w:rsidR="009415BD" w:rsidRPr="009C6347" w:rsidTr="00345A2D">
        <w:trPr>
          <w:trHeight w:val="361"/>
        </w:trPr>
        <w:tc>
          <w:tcPr>
            <w:tcW w:w="710" w:type="dxa"/>
            <w:vMerge/>
            <w:shd w:val="clear" w:color="auto" w:fill="auto"/>
          </w:tcPr>
          <w:p w:rsidR="009415BD" w:rsidRPr="009C6347" w:rsidRDefault="009415BD" w:rsidP="00345A2D">
            <w:pPr>
              <w:numPr>
                <w:ilvl w:val="0"/>
                <w:numId w:val="6"/>
              </w:numPr>
              <w:ind w:left="0" w:firstLine="0"/>
              <w:jc w:val="both"/>
              <w:rPr>
                <w:sz w:val="24"/>
                <w:szCs w:val="24"/>
                <w:lang w:val="kk-KZ"/>
              </w:rPr>
            </w:pPr>
          </w:p>
        </w:tc>
        <w:tc>
          <w:tcPr>
            <w:tcW w:w="2268" w:type="dxa"/>
            <w:shd w:val="clear" w:color="auto" w:fill="auto"/>
          </w:tcPr>
          <w:p w:rsidR="009415BD" w:rsidRPr="009C6347" w:rsidRDefault="009415BD"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9415BD" w:rsidRPr="009C6347" w:rsidRDefault="009415B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415BD" w:rsidRPr="009C6347" w:rsidRDefault="009415BD" w:rsidP="00345A2D">
            <w:pPr>
              <w:jc w:val="both"/>
              <w:rPr>
                <w:sz w:val="24"/>
                <w:szCs w:val="24"/>
                <w:lang w:val="kk-KZ"/>
              </w:rPr>
            </w:pPr>
          </w:p>
        </w:tc>
      </w:tr>
      <w:tr w:rsidR="009415BD" w:rsidRPr="009C6347" w:rsidTr="00345A2D">
        <w:trPr>
          <w:trHeight w:val="361"/>
        </w:trPr>
        <w:tc>
          <w:tcPr>
            <w:tcW w:w="710" w:type="dxa"/>
            <w:vMerge/>
            <w:shd w:val="clear" w:color="auto" w:fill="auto"/>
          </w:tcPr>
          <w:p w:rsidR="009415BD" w:rsidRPr="009C6347" w:rsidRDefault="009415BD" w:rsidP="00345A2D">
            <w:pPr>
              <w:numPr>
                <w:ilvl w:val="0"/>
                <w:numId w:val="6"/>
              </w:numPr>
              <w:ind w:left="0" w:firstLine="0"/>
              <w:jc w:val="both"/>
              <w:rPr>
                <w:sz w:val="24"/>
                <w:szCs w:val="24"/>
                <w:lang w:val="kk-KZ"/>
              </w:rPr>
            </w:pPr>
          </w:p>
        </w:tc>
        <w:tc>
          <w:tcPr>
            <w:tcW w:w="2268" w:type="dxa"/>
            <w:shd w:val="clear" w:color="auto" w:fill="auto"/>
          </w:tcPr>
          <w:p w:rsidR="009415BD" w:rsidRPr="009C6347" w:rsidRDefault="009415BD" w:rsidP="002041A6">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9415BD" w:rsidRPr="009C6347" w:rsidRDefault="009415B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415BD" w:rsidRPr="009C6347" w:rsidRDefault="009415BD" w:rsidP="00345A2D">
            <w:pPr>
              <w:jc w:val="both"/>
              <w:rPr>
                <w:sz w:val="24"/>
                <w:szCs w:val="24"/>
                <w:lang w:val="kk-KZ"/>
              </w:rPr>
            </w:pPr>
          </w:p>
        </w:tc>
      </w:tr>
      <w:tr w:rsidR="000C7DF9" w:rsidRPr="00D03B6E" w:rsidTr="00345A2D">
        <w:trPr>
          <w:trHeight w:val="361"/>
        </w:trPr>
        <w:tc>
          <w:tcPr>
            <w:tcW w:w="710" w:type="dxa"/>
            <w:vMerge w:val="restart"/>
            <w:shd w:val="clear" w:color="auto" w:fill="auto"/>
          </w:tcPr>
          <w:p w:rsidR="000C7DF9" w:rsidRPr="009C6347" w:rsidRDefault="000C7DF9" w:rsidP="00345A2D">
            <w:pPr>
              <w:numPr>
                <w:ilvl w:val="0"/>
                <w:numId w:val="6"/>
              </w:numPr>
              <w:ind w:left="0" w:firstLine="0"/>
              <w:jc w:val="both"/>
              <w:rPr>
                <w:sz w:val="24"/>
                <w:szCs w:val="24"/>
                <w:lang w:val="kk-KZ"/>
              </w:rPr>
            </w:pPr>
          </w:p>
        </w:tc>
        <w:tc>
          <w:tcPr>
            <w:tcW w:w="2268" w:type="dxa"/>
            <w:shd w:val="clear" w:color="auto" w:fill="auto"/>
          </w:tcPr>
          <w:p w:rsidR="00CD2660" w:rsidRPr="009C6347" w:rsidRDefault="00CD2660" w:rsidP="00CD2660">
            <w:pPr>
              <w:jc w:val="both"/>
              <w:rPr>
                <w:b/>
                <w:sz w:val="24"/>
                <w:szCs w:val="24"/>
                <w:lang w:val="es-ES" w:eastAsia="en-US"/>
              </w:rPr>
            </w:pPr>
            <w:r w:rsidRPr="009C6347">
              <w:rPr>
                <w:b/>
                <w:sz w:val="24"/>
                <w:szCs w:val="24"/>
                <w:lang w:val="es-ES"/>
              </w:rPr>
              <w:t>G/TBT/N/USA/1491/Add.2</w:t>
            </w:r>
          </w:p>
          <w:p w:rsidR="000C7DF9" w:rsidRPr="009C6347" w:rsidRDefault="000C7DF9" w:rsidP="008B73A4">
            <w:pPr>
              <w:pBdr>
                <w:between w:val="single" w:sz="6" w:space="1" w:color="auto"/>
              </w:pBdr>
              <w:jc w:val="both"/>
              <w:rPr>
                <w:sz w:val="24"/>
                <w:szCs w:val="24"/>
                <w:lang w:val="es-ES"/>
              </w:rPr>
            </w:pPr>
          </w:p>
        </w:tc>
        <w:tc>
          <w:tcPr>
            <w:tcW w:w="5386" w:type="dxa"/>
            <w:shd w:val="clear" w:color="auto" w:fill="auto"/>
          </w:tcPr>
          <w:p w:rsidR="00CD2660"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CD2660"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25 июля 2019 года распространяется по просьбе делегации Соединенных Штатов Америки.</w:t>
            </w:r>
          </w:p>
          <w:p w:rsidR="00CD2660"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Процедура испытаний Временный процесс отказа</w:t>
            </w:r>
          </w:p>
          <w:p w:rsidR="00CD2660"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Управление энергоэффективности и возобновляемых источников энергии, Министерство энергетики</w:t>
            </w:r>
          </w:p>
          <w:p w:rsidR="00CD2660"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ДЕЙСТВИЕ: Предлагаемое правило; возобновление периода общественного </w:t>
            </w:r>
            <w:r w:rsidRPr="009C6347">
              <w:rPr>
                <w:sz w:val="24"/>
                <w:szCs w:val="24"/>
                <w:lang w:val="kk-KZ"/>
              </w:rPr>
              <w:lastRenderedPageBreak/>
              <w:t>обсуждения</w:t>
            </w:r>
          </w:p>
          <w:p w:rsidR="00CD2660"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1 мая 2019 года Министерство энергетики США (DOE) опубликовало «Уведомление о предлагаемом нормотворчестве» (NOPR), в котором предложены поправки, чтобы упростить процедуру испытаний в процессе промежуточного принятия решений. Период комментариев для НОПР закончился 1 июля 2019 года. В результате запросов заинтересованных сторон 26 июня 2019 года Министерство энергетики опубликовало уведомление о вебинаре и продлении периода общественного обсуждения до 15 июля 2019 года. Во время вебинара и вскоре после него, заинтересованные стороны попросили дополнительное время для комментариев. Поэтому DOE решил возобновить период комментариев. Этот документ объявляет, что период для представления комментариев на NOPR должен быть вновь открыт.</w:t>
            </w:r>
          </w:p>
          <w:p w:rsidR="000C7DF9"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период комментариев к предлагаемому правилу, опубликованному 1 мая 2019 года (84 FR 18414), вновь открыт. Министерство энергетики примет комментарии, данные и информацию, касающиеся этого NOPR, полученные не позднее полуночи 6 августа 2019 года, и считает, что любые комментарии, полученные до этой даты, будут своевременно представлены.</w:t>
            </w:r>
          </w:p>
          <w:p w:rsidR="00CD2660" w:rsidRPr="009C6347" w:rsidRDefault="00282645" w:rsidP="00CD2660">
            <w:pPr>
              <w:spacing w:after="120"/>
              <w:rPr>
                <w:sz w:val="24"/>
                <w:szCs w:val="24"/>
                <w:lang w:val="kk-KZ"/>
              </w:rPr>
            </w:pPr>
            <w:hyperlink r:id="rId25" w:history="1">
              <w:r w:rsidR="00CD2660" w:rsidRPr="009C6347">
                <w:rPr>
                  <w:rStyle w:val="a9"/>
                  <w:sz w:val="24"/>
                  <w:szCs w:val="24"/>
                  <w:lang w:val="kk-KZ"/>
                </w:rPr>
                <w:t>https://www.govinfo.gov/content/pkg/FR-2019-07-22/html/2019-15506.htm</w:t>
              </w:r>
            </w:hyperlink>
          </w:p>
          <w:p w:rsidR="00CD2660" w:rsidRPr="009C6347" w:rsidRDefault="00282645" w:rsidP="00CD2660">
            <w:pPr>
              <w:spacing w:after="120"/>
              <w:rPr>
                <w:sz w:val="24"/>
                <w:szCs w:val="24"/>
                <w:lang w:val="kk-KZ"/>
              </w:rPr>
            </w:pPr>
            <w:hyperlink r:id="rId26" w:history="1">
              <w:r w:rsidR="00CD2660" w:rsidRPr="009C6347">
                <w:rPr>
                  <w:rStyle w:val="a9"/>
                  <w:sz w:val="24"/>
                  <w:szCs w:val="24"/>
                  <w:lang w:val="kk-KZ"/>
                </w:rPr>
                <w:t>https://www.govinfo.gov/content/pkg/FR-2019-07-22/pdf/2019-15506.pdf</w:t>
              </w:r>
            </w:hyperlink>
            <w:r w:rsidR="00CD2660" w:rsidRPr="009C6347">
              <w:rPr>
                <w:sz w:val="24"/>
                <w:szCs w:val="24"/>
                <w:lang w:val="kk-KZ"/>
              </w:rPr>
              <w:t xml:space="preserve"> </w:t>
            </w:r>
          </w:p>
          <w:p w:rsidR="00CD2660" w:rsidRPr="009C6347" w:rsidRDefault="00282645" w:rsidP="00CD2660">
            <w:pPr>
              <w:spacing w:after="120"/>
              <w:rPr>
                <w:sz w:val="24"/>
                <w:szCs w:val="24"/>
                <w:lang w:val="kk-KZ"/>
              </w:rPr>
            </w:pPr>
            <w:hyperlink r:id="rId27" w:history="1">
              <w:r w:rsidR="00CD2660" w:rsidRPr="009C6347">
                <w:rPr>
                  <w:rStyle w:val="a9"/>
                  <w:sz w:val="24"/>
                  <w:szCs w:val="24"/>
                  <w:lang w:val="kk-KZ"/>
                </w:rPr>
                <w:t>https://members.wto.org/crnattachments/2019/TBT/USA/19_4154_00_e.pdf</w:t>
              </w:r>
            </w:hyperlink>
          </w:p>
          <w:p w:rsidR="00CD2660" w:rsidRPr="009C6347" w:rsidRDefault="00CD2660" w:rsidP="00CD26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C7DF9" w:rsidRPr="009C6347" w:rsidRDefault="000C7DF9" w:rsidP="00345A2D">
            <w:pPr>
              <w:jc w:val="both"/>
              <w:rPr>
                <w:sz w:val="24"/>
                <w:szCs w:val="24"/>
                <w:lang w:val="kk-KZ"/>
              </w:rPr>
            </w:pPr>
          </w:p>
        </w:tc>
      </w:tr>
      <w:tr w:rsidR="00CD2660" w:rsidRPr="009C6347" w:rsidTr="00CD2660">
        <w:trPr>
          <w:trHeight w:val="289"/>
        </w:trPr>
        <w:tc>
          <w:tcPr>
            <w:tcW w:w="710" w:type="dxa"/>
            <w:vMerge/>
            <w:shd w:val="clear" w:color="auto" w:fill="auto"/>
          </w:tcPr>
          <w:p w:rsidR="00CD2660" w:rsidRPr="009C6347" w:rsidRDefault="00CD2660" w:rsidP="00345A2D">
            <w:pPr>
              <w:numPr>
                <w:ilvl w:val="0"/>
                <w:numId w:val="6"/>
              </w:numPr>
              <w:ind w:left="0" w:firstLine="0"/>
              <w:jc w:val="both"/>
              <w:rPr>
                <w:sz w:val="24"/>
                <w:szCs w:val="24"/>
                <w:lang w:val="kk-KZ"/>
              </w:rPr>
            </w:pPr>
          </w:p>
        </w:tc>
        <w:tc>
          <w:tcPr>
            <w:tcW w:w="2268" w:type="dxa"/>
            <w:shd w:val="clear" w:color="auto" w:fill="auto"/>
          </w:tcPr>
          <w:p w:rsidR="00CD2660" w:rsidRPr="009C6347" w:rsidRDefault="00CD2660"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CD2660" w:rsidRPr="009C6347" w:rsidRDefault="00CD26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D2660" w:rsidRPr="009C6347" w:rsidRDefault="00CD2660" w:rsidP="00345A2D">
            <w:pPr>
              <w:jc w:val="both"/>
              <w:rPr>
                <w:sz w:val="24"/>
                <w:szCs w:val="24"/>
                <w:lang w:val="kk-KZ"/>
              </w:rPr>
            </w:pPr>
          </w:p>
        </w:tc>
      </w:tr>
      <w:tr w:rsidR="00CD2660" w:rsidRPr="009C6347" w:rsidTr="00345A2D">
        <w:trPr>
          <w:trHeight w:val="361"/>
        </w:trPr>
        <w:tc>
          <w:tcPr>
            <w:tcW w:w="710" w:type="dxa"/>
            <w:vMerge/>
            <w:shd w:val="clear" w:color="auto" w:fill="auto"/>
          </w:tcPr>
          <w:p w:rsidR="00CD2660" w:rsidRPr="009C6347" w:rsidRDefault="00CD2660" w:rsidP="00345A2D">
            <w:pPr>
              <w:numPr>
                <w:ilvl w:val="0"/>
                <w:numId w:val="6"/>
              </w:numPr>
              <w:ind w:left="0" w:firstLine="0"/>
              <w:jc w:val="both"/>
              <w:rPr>
                <w:sz w:val="24"/>
                <w:szCs w:val="24"/>
                <w:lang w:val="kk-KZ"/>
              </w:rPr>
            </w:pPr>
          </w:p>
        </w:tc>
        <w:tc>
          <w:tcPr>
            <w:tcW w:w="2268" w:type="dxa"/>
            <w:shd w:val="clear" w:color="auto" w:fill="auto"/>
          </w:tcPr>
          <w:p w:rsidR="00CD2660" w:rsidRPr="009C6347" w:rsidRDefault="00CD2660" w:rsidP="002041A6">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CD2660" w:rsidRPr="009C6347" w:rsidRDefault="00CD26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D2660" w:rsidRPr="009C6347" w:rsidRDefault="00CD2660" w:rsidP="00345A2D">
            <w:pPr>
              <w:jc w:val="both"/>
              <w:rPr>
                <w:sz w:val="24"/>
                <w:szCs w:val="24"/>
                <w:lang w:val="kk-KZ"/>
              </w:rPr>
            </w:pPr>
          </w:p>
        </w:tc>
      </w:tr>
      <w:tr w:rsidR="00AE4A15" w:rsidRPr="009C6347" w:rsidTr="00345A2D">
        <w:trPr>
          <w:trHeight w:val="361"/>
        </w:trPr>
        <w:tc>
          <w:tcPr>
            <w:tcW w:w="710" w:type="dxa"/>
            <w:vMerge w:val="restart"/>
            <w:shd w:val="clear" w:color="auto" w:fill="auto"/>
          </w:tcPr>
          <w:p w:rsidR="00AE4A15" w:rsidRPr="009C6347" w:rsidRDefault="00AE4A15" w:rsidP="00345A2D">
            <w:pPr>
              <w:numPr>
                <w:ilvl w:val="0"/>
                <w:numId w:val="6"/>
              </w:numPr>
              <w:ind w:left="0" w:firstLine="0"/>
              <w:jc w:val="both"/>
              <w:rPr>
                <w:sz w:val="24"/>
                <w:szCs w:val="24"/>
                <w:lang w:val="kk-KZ"/>
              </w:rPr>
            </w:pPr>
          </w:p>
        </w:tc>
        <w:tc>
          <w:tcPr>
            <w:tcW w:w="2268" w:type="dxa"/>
            <w:shd w:val="clear" w:color="auto" w:fill="auto"/>
          </w:tcPr>
          <w:p w:rsidR="00AE4A15" w:rsidRPr="009C6347" w:rsidRDefault="00AE4A15" w:rsidP="00BA3EF6">
            <w:pPr>
              <w:jc w:val="both"/>
              <w:rPr>
                <w:b/>
                <w:sz w:val="24"/>
                <w:szCs w:val="24"/>
                <w:lang w:val="en-GB" w:eastAsia="en-US"/>
              </w:rPr>
            </w:pPr>
            <w:r w:rsidRPr="009C6347">
              <w:rPr>
                <w:b/>
                <w:sz w:val="24"/>
                <w:szCs w:val="24"/>
              </w:rPr>
              <w:t>G/TBT/N/TZA/303</w:t>
            </w:r>
          </w:p>
          <w:p w:rsidR="00AE4A15" w:rsidRPr="009C6347" w:rsidRDefault="00AE4A15" w:rsidP="008B73A4">
            <w:pPr>
              <w:pBdr>
                <w:between w:val="single" w:sz="6" w:space="1" w:color="auto"/>
              </w:pBdr>
              <w:jc w:val="both"/>
              <w:rPr>
                <w:sz w:val="24"/>
                <w:szCs w:val="24"/>
                <w:lang w:val="es-ES"/>
              </w:rPr>
            </w:pPr>
          </w:p>
        </w:tc>
        <w:tc>
          <w:tcPr>
            <w:tcW w:w="5386" w:type="dxa"/>
            <w:shd w:val="clear" w:color="auto" w:fill="auto"/>
          </w:tcPr>
          <w:p w:rsidR="00AE4A15" w:rsidRPr="009C6347" w:rsidRDefault="00AE4A15" w:rsidP="00BA3E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FDEAS 158: 2019 Автомобильный бензин (</w:t>
            </w:r>
            <w:r w:rsidRPr="009C6347">
              <w:rPr>
                <w:i/>
                <w:sz w:val="24"/>
                <w:szCs w:val="24"/>
                <w:lang w:val="kk-KZ"/>
              </w:rPr>
              <w:t>Premium Motor Spirit</w:t>
            </w:r>
            <w:r w:rsidRPr="009C6347">
              <w:rPr>
                <w:sz w:val="24"/>
                <w:szCs w:val="24"/>
                <w:lang w:val="kk-KZ"/>
              </w:rPr>
              <w:t>).</w:t>
            </w:r>
          </w:p>
        </w:tc>
        <w:tc>
          <w:tcPr>
            <w:tcW w:w="2268" w:type="dxa"/>
            <w:shd w:val="clear" w:color="auto" w:fill="auto"/>
          </w:tcPr>
          <w:p w:rsidR="00AE4A15" w:rsidRPr="009C6347" w:rsidRDefault="00AE4A15" w:rsidP="002041A6">
            <w:pPr>
              <w:jc w:val="both"/>
              <w:rPr>
                <w:sz w:val="24"/>
                <w:szCs w:val="24"/>
                <w:lang w:val="kk-KZ"/>
              </w:rPr>
            </w:pPr>
            <w:r w:rsidRPr="009C6347">
              <w:rPr>
                <w:sz w:val="24"/>
                <w:szCs w:val="24"/>
                <w:lang w:val="kk-KZ"/>
              </w:rPr>
              <w:t>60 дней с момента уведомления</w:t>
            </w:r>
          </w:p>
        </w:tc>
      </w:tr>
      <w:tr w:rsidR="00AE4A15" w:rsidRPr="009C6347" w:rsidTr="00345A2D">
        <w:trPr>
          <w:trHeight w:val="361"/>
        </w:trPr>
        <w:tc>
          <w:tcPr>
            <w:tcW w:w="710" w:type="dxa"/>
            <w:vMerge/>
            <w:shd w:val="clear" w:color="auto" w:fill="auto"/>
          </w:tcPr>
          <w:p w:rsidR="00AE4A15" w:rsidRPr="009C6347" w:rsidRDefault="00AE4A15" w:rsidP="00345A2D">
            <w:pPr>
              <w:numPr>
                <w:ilvl w:val="0"/>
                <w:numId w:val="6"/>
              </w:numPr>
              <w:ind w:left="0" w:firstLine="0"/>
              <w:jc w:val="both"/>
              <w:rPr>
                <w:sz w:val="24"/>
                <w:szCs w:val="24"/>
                <w:lang w:val="kk-KZ"/>
              </w:rPr>
            </w:pPr>
          </w:p>
        </w:tc>
        <w:tc>
          <w:tcPr>
            <w:tcW w:w="2268" w:type="dxa"/>
            <w:shd w:val="clear" w:color="auto" w:fill="auto"/>
          </w:tcPr>
          <w:p w:rsidR="00AE4A15" w:rsidRPr="009C6347" w:rsidRDefault="00AE4A15"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AE4A15" w:rsidRPr="009C6347" w:rsidRDefault="00AE4A1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жидкое топливо (ICS 75.160.20)</w:t>
            </w:r>
          </w:p>
        </w:tc>
        <w:tc>
          <w:tcPr>
            <w:tcW w:w="2268" w:type="dxa"/>
            <w:shd w:val="clear" w:color="auto" w:fill="auto"/>
          </w:tcPr>
          <w:p w:rsidR="00AE4A15" w:rsidRPr="009C6347" w:rsidRDefault="00AE4A15" w:rsidP="00345A2D">
            <w:pPr>
              <w:jc w:val="both"/>
              <w:rPr>
                <w:sz w:val="24"/>
                <w:szCs w:val="24"/>
                <w:lang w:val="kk-KZ"/>
              </w:rPr>
            </w:pPr>
          </w:p>
        </w:tc>
      </w:tr>
      <w:tr w:rsidR="00AE4A15" w:rsidRPr="009C6347" w:rsidTr="00345A2D">
        <w:trPr>
          <w:trHeight w:val="361"/>
        </w:trPr>
        <w:tc>
          <w:tcPr>
            <w:tcW w:w="710" w:type="dxa"/>
            <w:vMerge/>
            <w:shd w:val="clear" w:color="auto" w:fill="auto"/>
          </w:tcPr>
          <w:p w:rsidR="00AE4A15" w:rsidRPr="009C6347" w:rsidRDefault="00AE4A15" w:rsidP="00345A2D">
            <w:pPr>
              <w:numPr>
                <w:ilvl w:val="0"/>
                <w:numId w:val="6"/>
              </w:numPr>
              <w:ind w:left="0" w:firstLine="0"/>
              <w:jc w:val="both"/>
              <w:rPr>
                <w:sz w:val="24"/>
                <w:szCs w:val="24"/>
                <w:lang w:val="kk-KZ"/>
              </w:rPr>
            </w:pPr>
          </w:p>
        </w:tc>
        <w:tc>
          <w:tcPr>
            <w:tcW w:w="2268" w:type="dxa"/>
            <w:shd w:val="clear" w:color="auto" w:fill="auto"/>
          </w:tcPr>
          <w:p w:rsidR="00AE4A15" w:rsidRPr="009C6347" w:rsidRDefault="00AE4A15" w:rsidP="002041A6">
            <w:pPr>
              <w:pBdr>
                <w:between w:val="single" w:sz="6" w:space="1" w:color="auto"/>
              </w:pBdr>
              <w:jc w:val="both"/>
              <w:rPr>
                <w:sz w:val="24"/>
                <w:szCs w:val="24"/>
                <w:lang w:val="kk-KZ"/>
              </w:rPr>
            </w:pPr>
            <w:r w:rsidRPr="009C6347">
              <w:rPr>
                <w:sz w:val="24"/>
                <w:szCs w:val="24"/>
                <w:lang w:val="kk-KZ"/>
              </w:rPr>
              <w:t xml:space="preserve">Ттанзания </w:t>
            </w:r>
          </w:p>
        </w:tc>
        <w:tc>
          <w:tcPr>
            <w:tcW w:w="5386" w:type="dxa"/>
            <w:shd w:val="clear" w:color="auto" w:fill="auto"/>
          </w:tcPr>
          <w:p w:rsidR="00AE4A15" w:rsidRPr="009C6347" w:rsidRDefault="00AE4A15" w:rsidP="00BA3E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Настоящий окончательный проект стандарта определяет требования и методы отбора проб и испытаний автомобильного бензина </w:t>
            </w:r>
            <w:r w:rsidRPr="009C6347">
              <w:rPr>
                <w:i/>
                <w:sz w:val="24"/>
                <w:szCs w:val="24"/>
                <w:lang w:val="kk-KZ"/>
              </w:rPr>
              <w:t>Premium Motor Spirit</w:t>
            </w:r>
            <w:r w:rsidRPr="009C6347">
              <w:rPr>
                <w:sz w:val="24"/>
                <w:szCs w:val="24"/>
                <w:lang w:val="kk-KZ"/>
              </w:rPr>
              <w:t xml:space="preserve"> (PMS), также известного как бензин, для использования в двигателях с искровым зажиганием, в том числе оснащенных устройствами для уменьшения выбросов загрязняющих веществ. Стандарт распространяется на PMS (изготовленные, хранящиеся, транспортируемые и продаваемые).</w:t>
            </w:r>
          </w:p>
        </w:tc>
        <w:tc>
          <w:tcPr>
            <w:tcW w:w="2268" w:type="dxa"/>
            <w:shd w:val="clear" w:color="auto" w:fill="auto"/>
          </w:tcPr>
          <w:p w:rsidR="00AE4A15" w:rsidRPr="009C6347" w:rsidRDefault="00AE4A15" w:rsidP="00345A2D">
            <w:pPr>
              <w:jc w:val="both"/>
              <w:rPr>
                <w:sz w:val="24"/>
                <w:szCs w:val="24"/>
                <w:lang w:val="kk-KZ"/>
              </w:rPr>
            </w:pPr>
          </w:p>
        </w:tc>
      </w:tr>
      <w:tr w:rsidR="00B874DF" w:rsidRPr="009C6347" w:rsidTr="00345A2D">
        <w:trPr>
          <w:trHeight w:val="361"/>
        </w:trPr>
        <w:tc>
          <w:tcPr>
            <w:tcW w:w="710" w:type="dxa"/>
            <w:vMerge w:val="restart"/>
            <w:shd w:val="clear" w:color="auto" w:fill="auto"/>
          </w:tcPr>
          <w:p w:rsidR="00B874DF" w:rsidRPr="009C6347" w:rsidRDefault="00B874DF" w:rsidP="00345A2D">
            <w:pPr>
              <w:numPr>
                <w:ilvl w:val="0"/>
                <w:numId w:val="6"/>
              </w:numPr>
              <w:ind w:left="0" w:firstLine="0"/>
              <w:jc w:val="both"/>
              <w:rPr>
                <w:sz w:val="24"/>
                <w:szCs w:val="24"/>
                <w:lang w:val="kk-KZ"/>
              </w:rPr>
            </w:pPr>
          </w:p>
        </w:tc>
        <w:tc>
          <w:tcPr>
            <w:tcW w:w="2268" w:type="dxa"/>
            <w:shd w:val="clear" w:color="auto" w:fill="auto"/>
          </w:tcPr>
          <w:p w:rsidR="00B874DF" w:rsidRPr="009C6347" w:rsidRDefault="00B874DF" w:rsidP="00B874DF">
            <w:pPr>
              <w:jc w:val="both"/>
              <w:rPr>
                <w:sz w:val="24"/>
                <w:szCs w:val="24"/>
              </w:rPr>
            </w:pPr>
            <w:r w:rsidRPr="009C6347">
              <w:rPr>
                <w:b/>
                <w:sz w:val="24"/>
                <w:szCs w:val="24"/>
              </w:rPr>
              <w:t>G/TBT/N/TZA/302</w:t>
            </w:r>
          </w:p>
        </w:tc>
        <w:tc>
          <w:tcPr>
            <w:tcW w:w="5386" w:type="dxa"/>
            <w:shd w:val="clear" w:color="auto" w:fill="auto"/>
          </w:tcPr>
          <w:p w:rsidR="00B874DF" w:rsidRPr="009C6347" w:rsidRDefault="00430CD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DEAS 982 5: 2019 Битум и битумное вяжущее вещество. Часть 5. Битум с градуировкой. Технические характеристики (8 страниц, на английском языке)</w:t>
            </w:r>
          </w:p>
        </w:tc>
        <w:tc>
          <w:tcPr>
            <w:tcW w:w="2268" w:type="dxa"/>
            <w:shd w:val="clear" w:color="auto" w:fill="auto"/>
          </w:tcPr>
          <w:p w:rsidR="00B874DF" w:rsidRPr="009C6347" w:rsidRDefault="00B874DF" w:rsidP="002041A6">
            <w:pPr>
              <w:jc w:val="both"/>
              <w:rPr>
                <w:sz w:val="24"/>
                <w:szCs w:val="24"/>
                <w:lang w:val="kk-KZ"/>
              </w:rPr>
            </w:pPr>
            <w:r w:rsidRPr="009C6347">
              <w:rPr>
                <w:sz w:val="24"/>
                <w:szCs w:val="24"/>
                <w:lang w:val="kk-KZ"/>
              </w:rPr>
              <w:t>60 дней с момента уведомления</w:t>
            </w:r>
          </w:p>
        </w:tc>
      </w:tr>
      <w:tr w:rsidR="00B874DF" w:rsidRPr="009C6347" w:rsidTr="00345A2D">
        <w:trPr>
          <w:trHeight w:val="361"/>
        </w:trPr>
        <w:tc>
          <w:tcPr>
            <w:tcW w:w="710" w:type="dxa"/>
            <w:vMerge/>
            <w:shd w:val="clear" w:color="auto" w:fill="auto"/>
          </w:tcPr>
          <w:p w:rsidR="00B874DF" w:rsidRPr="009C6347" w:rsidRDefault="00B874DF" w:rsidP="00345A2D">
            <w:pPr>
              <w:numPr>
                <w:ilvl w:val="0"/>
                <w:numId w:val="6"/>
              </w:numPr>
              <w:ind w:left="0" w:firstLine="0"/>
              <w:jc w:val="both"/>
              <w:rPr>
                <w:sz w:val="24"/>
                <w:szCs w:val="24"/>
                <w:lang w:val="kk-KZ"/>
              </w:rPr>
            </w:pPr>
          </w:p>
        </w:tc>
        <w:tc>
          <w:tcPr>
            <w:tcW w:w="2268" w:type="dxa"/>
            <w:shd w:val="clear" w:color="auto" w:fill="auto"/>
          </w:tcPr>
          <w:p w:rsidR="00B874DF" w:rsidRPr="009C6347" w:rsidRDefault="00B874DF"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B874DF" w:rsidRPr="009C6347" w:rsidRDefault="00430CD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Строительные материалы (ICS 91.100), Дорожно-строительные материалы (ICS 93.080.20)</w:t>
            </w:r>
          </w:p>
        </w:tc>
        <w:tc>
          <w:tcPr>
            <w:tcW w:w="2268" w:type="dxa"/>
            <w:shd w:val="clear" w:color="auto" w:fill="auto"/>
          </w:tcPr>
          <w:p w:rsidR="00B874DF" w:rsidRPr="009C6347" w:rsidRDefault="00B874DF" w:rsidP="00345A2D">
            <w:pPr>
              <w:jc w:val="both"/>
              <w:rPr>
                <w:sz w:val="24"/>
                <w:szCs w:val="24"/>
                <w:lang w:val="kk-KZ"/>
              </w:rPr>
            </w:pPr>
          </w:p>
        </w:tc>
      </w:tr>
      <w:tr w:rsidR="00B874DF" w:rsidRPr="009C6347" w:rsidTr="00345A2D">
        <w:trPr>
          <w:trHeight w:val="361"/>
        </w:trPr>
        <w:tc>
          <w:tcPr>
            <w:tcW w:w="710" w:type="dxa"/>
            <w:vMerge/>
            <w:shd w:val="clear" w:color="auto" w:fill="auto"/>
          </w:tcPr>
          <w:p w:rsidR="00B874DF" w:rsidRPr="009C6347" w:rsidRDefault="00B874DF" w:rsidP="00345A2D">
            <w:pPr>
              <w:numPr>
                <w:ilvl w:val="0"/>
                <w:numId w:val="6"/>
              </w:numPr>
              <w:ind w:left="0" w:firstLine="0"/>
              <w:jc w:val="both"/>
              <w:rPr>
                <w:sz w:val="24"/>
                <w:szCs w:val="24"/>
                <w:lang w:val="kk-KZ"/>
              </w:rPr>
            </w:pPr>
          </w:p>
        </w:tc>
        <w:tc>
          <w:tcPr>
            <w:tcW w:w="2268" w:type="dxa"/>
            <w:shd w:val="clear" w:color="auto" w:fill="auto"/>
          </w:tcPr>
          <w:p w:rsidR="00B874DF" w:rsidRPr="009C6347" w:rsidRDefault="00B874DF" w:rsidP="002041A6">
            <w:pPr>
              <w:pBdr>
                <w:between w:val="single" w:sz="6" w:space="1" w:color="auto"/>
              </w:pBdr>
              <w:jc w:val="both"/>
              <w:rPr>
                <w:sz w:val="24"/>
                <w:szCs w:val="24"/>
                <w:lang w:val="kk-KZ"/>
              </w:rPr>
            </w:pPr>
            <w:r w:rsidRPr="009C6347">
              <w:rPr>
                <w:sz w:val="24"/>
                <w:szCs w:val="24"/>
                <w:lang w:val="kk-KZ"/>
              </w:rPr>
              <w:t xml:space="preserve">Ттанзания </w:t>
            </w:r>
          </w:p>
        </w:tc>
        <w:tc>
          <w:tcPr>
            <w:tcW w:w="5386" w:type="dxa"/>
            <w:shd w:val="clear" w:color="auto" w:fill="auto"/>
          </w:tcPr>
          <w:p w:rsidR="00B874DF" w:rsidRPr="009C6347" w:rsidRDefault="00B874DF" w:rsidP="00B874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определяются требования и методы испытаний для битумов с градуированными характеристиками, подходящих для строительства дорожных покрытий.</w:t>
            </w:r>
          </w:p>
        </w:tc>
        <w:tc>
          <w:tcPr>
            <w:tcW w:w="2268" w:type="dxa"/>
            <w:shd w:val="clear" w:color="auto" w:fill="auto"/>
          </w:tcPr>
          <w:p w:rsidR="00B874DF" w:rsidRPr="009C6347" w:rsidRDefault="00B874DF" w:rsidP="00345A2D">
            <w:pPr>
              <w:jc w:val="both"/>
              <w:rPr>
                <w:sz w:val="24"/>
                <w:szCs w:val="24"/>
                <w:lang w:val="kk-KZ"/>
              </w:rPr>
            </w:pPr>
          </w:p>
        </w:tc>
      </w:tr>
      <w:tr w:rsidR="00EF7720" w:rsidRPr="009C6347" w:rsidTr="00345A2D">
        <w:trPr>
          <w:trHeight w:val="361"/>
        </w:trPr>
        <w:tc>
          <w:tcPr>
            <w:tcW w:w="710" w:type="dxa"/>
            <w:vMerge w:val="restart"/>
            <w:shd w:val="clear" w:color="auto" w:fill="auto"/>
          </w:tcPr>
          <w:p w:rsidR="00EF7720" w:rsidRPr="009C6347" w:rsidRDefault="00EF7720" w:rsidP="00345A2D">
            <w:pPr>
              <w:numPr>
                <w:ilvl w:val="0"/>
                <w:numId w:val="6"/>
              </w:numPr>
              <w:ind w:left="0" w:firstLine="0"/>
              <w:jc w:val="both"/>
              <w:rPr>
                <w:sz w:val="24"/>
                <w:szCs w:val="24"/>
                <w:lang w:val="kk-KZ"/>
              </w:rPr>
            </w:pPr>
          </w:p>
        </w:tc>
        <w:tc>
          <w:tcPr>
            <w:tcW w:w="2268" w:type="dxa"/>
            <w:shd w:val="clear" w:color="auto" w:fill="auto"/>
          </w:tcPr>
          <w:p w:rsidR="00EF7720" w:rsidRPr="009C6347" w:rsidRDefault="00EF7720" w:rsidP="00430CD4">
            <w:pPr>
              <w:jc w:val="both"/>
              <w:rPr>
                <w:b/>
                <w:sz w:val="24"/>
                <w:szCs w:val="24"/>
                <w:lang w:val="en-GB" w:eastAsia="en-US"/>
              </w:rPr>
            </w:pPr>
            <w:r w:rsidRPr="009C6347">
              <w:rPr>
                <w:b/>
                <w:sz w:val="24"/>
                <w:szCs w:val="24"/>
              </w:rPr>
              <w:t>G/TBT/N/KOR/849</w:t>
            </w:r>
          </w:p>
          <w:p w:rsidR="00EF7720" w:rsidRPr="009C6347" w:rsidRDefault="00EF7720" w:rsidP="008B73A4">
            <w:pPr>
              <w:pBdr>
                <w:between w:val="single" w:sz="6" w:space="1" w:color="auto"/>
              </w:pBdr>
              <w:jc w:val="both"/>
              <w:rPr>
                <w:sz w:val="24"/>
                <w:szCs w:val="24"/>
                <w:lang w:val="kk-KZ"/>
              </w:rPr>
            </w:pPr>
          </w:p>
        </w:tc>
        <w:tc>
          <w:tcPr>
            <w:tcW w:w="5386" w:type="dxa"/>
            <w:shd w:val="clear" w:color="auto" w:fill="auto"/>
          </w:tcPr>
          <w:p w:rsidR="00EF7720" w:rsidRPr="009C6347" w:rsidRDefault="00EF772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Предлагаемые поправки к «Обозначению объема квазипрепаратов» (4 страницы, на корейском языке)</w:t>
            </w:r>
          </w:p>
        </w:tc>
        <w:tc>
          <w:tcPr>
            <w:tcW w:w="2268" w:type="dxa"/>
            <w:shd w:val="clear" w:color="auto" w:fill="auto"/>
          </w:tcPr>
          <w:p w:rsidR="00EF7720" w:rsidRPr="009C6347" w:rsidRDefault="00EF7720" w:rsidP="002041A6">
            <w:pPr>
              <w:jc w:val="both"/>
              <w:rPr>
                <w:sz w:val="24"/>
                <w:szCs w:val="24"/>
                <w:lang w:val="kk-KZ"/>
              </w:rPr>
            </w:pPr>
            <w:r w:rsidRPr="009C6347">
              <w:rPr>
                <w:sz w:val="24"/>
                <w:szCs w:val="24"/>
                <w:lang w:val="kk-KZ"/>
              </w:rPr>
              <w:t>60 дней с момента уведомления</w:t>
            </w:r>
          </w:p>
        </w:tc>
      </w:tr>
      <w:tr w:rsidR="00EF7720" w:rsidRPr="009C6347" w:rsidTr="00345A2D">
        <w:trPr>
          <w:trHeight w:val="361"/>
        </w:trPr>
        <w:tc>
          <w:tcPr>
            <w:tcW w:w="710" w:type="dxa"/>
            <w:vMerge/>
            <w:shd w:val="clear" w:color="auto" w:fill="auto"/>
          </w:tcPr>
          <w:p w:rsidR="00EF7720" w:rsidRPr="009C6347" w:rsidRDefault="00EF7720" w:rsidP="00345A2D">
            <w:pPr>
              <w:numPr>
                <w:ilvl w:val="0"/>
                <w:numId w:val="6"/>
              </w:numPr>
              <w:ind w:left="0" w:firstLine="0"/>
              <w:jc w:val="both"/>
              <w:rPr>
                <w:sz w:val="24"/>
                <w:szCs w:val="24"/>
                <w:lang w:val="kk-KZ"/>
              </w:rPr>
            </w:pPr>
          </w:p>
        </w:tc>
        <w:tc>
          <w:tcPr>
            <w:tcW w:w="2268" w:type="dxa"/>
            <w:shd w:val="clear" w:color="auto" w:fill="auto"/>
          </w:tcPr>
          <w:p w:rsidR="00EF7720" w:rsidRPr="009C6347" w:rsidRDefault="00EF7720"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EF7720" w:rsidRPr="009C6347" w:rsidRDefault="00EF772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квази-препараты</w:t>
            </w:r>
          </w:p>
        </w:tc>
        <w:tc>
          <w:tcPr>
            <w:tcW w:w="2268" w:type="dxa"/>
            <w:shd w:val="clear" w:color="auto" w:fill="auto"/>
          </w:tcPr>
          <w:p w:rsidR="00EF7720" w:rsidRPr="009C6347" w:rsidRDefault="00EF7720" w:rsidP="00345A2D">
            <w:pPr>
              <w:jc w:val="both"/>
              <w:rPr>
                <w:sz w:val="24"/>
                <w:szCs w:val="24"/>
                <w:lang w:val="kk-KZ"/>
              </w:rPr>
            </w:pPr>
          </w:p>
        </w:tc>
      </w:tr>
      <w:tr w:rsidR="00EF7720" w:rsidRPr="009C6347" w:rsidTr="00345A2D">
        <w:trPr>
          <w:trHeight w:val="361"/>
        </w:trPr>
        <w:tc>
          <w:tcPr>
            <w:tcW w:w="710" w:type="dxa"/>
            <w:vMerge/>
            <w:shd w:val="clear" w:color="auto" w:fill="auto"/>
          </w:tcPr>
          <w:p w:rsidR="00EF7720" w:rsidRPr="009C6347" w:rsidRDefault="00EF7720" w:rsidP="00345A2D">
            <w:pPr>
              <w:numPr>
                <w:ilvl w:val="0"/>
                <w:numId w:val="6"/>
              </w:numPr>
              <w:ind w:left="0" w:firstLine="0"/>
              <w:jc w:val="both"/>
              <w:rPr>
                <w:sz w:val="24"/>
                <w:szCs w:val="24"/>
                <w:lang w:val="kk-KZ"/>
              </w:rPr>
            </w:pPr>
          </w:p>
        </w:tc>
        <w:tc>
          <w:tcPr>
            <w:tcW w:w="2268" w:type="dxa"/>
            <w:shd w:val="clear" w:color="auto" w:fill="auto"/>
          </w:tcPr>
          <w:p w:rsidR="00EF7720" w:rsidRPr="009C6347" w:rsidRDefault="00EF7720" w:rsidP="002041A6">
            <w:pPr>
              <w:pBdr>
                <w:between w:val="single" w:sz="6" w:space="1" w:color="auto"/>
              </w:pBdr>
              <w:jc w:val="both"/>
              <w:rPr>
                <w:sz w:val="24"/>
                <w:szCs w:val="24"/>
                <w:lang w:val="kk-KZ"/>
              </w:rPr>
            </w:pPr>
            <w:r w:rsidRPr="009C6347">
              <w:rPr>
                <w:sz w:val="24"/>
                <w:szCs w:val="24"/>
                <w:lang w:val="kk-KZ"/>
              </w:rPr>
              <w:t xml:space="preserve">Корея </w:t>
            </w:r>
          </w:p>
        </w:tc>
        <w:tc>
          <w:tcPr>
            <w:tcW w:w="5386" w:type="dxa"/>
            <w:shd w:val="clear" w:color="auto" w:fill="auto"/>
          </w:tcPr>
          <w:p w:rsidR="00EF7720" w:rsidRPr="009C6347" w:rsidRDefault="00EF772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Министерство безопасности пищевых продуктов и лекарств (MFDS) Республики Корея внесло поправки в «Назначенный объем квазипрепаратов», как указано ниже:</w:t>
            </w:r>
          </w:p>
          <w:p w:rsidR="00EF7720" w:rsidRPr="009C6347" w:rsidRDefault="00EF772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 Накладки для беременных, используемые для впитывания послеродовых кровотечений и лохии (послеродовые выделения из влагалища) были определены как квази-наркотики в Корее.</w:t>
            </w:r>
          </w:p>
        </w:tc>
        <w:tc>
          <w:tcPr>
            <w:tcW w:w="2268" w:type="dxa"/>
            <w:shd w:val="clear" w:color="auto" w:fill="auto"/>
          </w:tcPr>
          <w:p w:rsidR="00EF7720" w:rsidRPr="009C6347" w:rsidRDefault="00EF7720" w:rsidP="00345A2D">
            <w:pPr>
              <w:jc w:val="both"/>
              <w:rPr>
                <w:sz w:val="24"/>
                <w:szCs w:val="24"/>
                <w:lang w:val="kk-KZ"/>
              </w:rPr>
            </w:pPr>
          </w:p>
        </w:tc>
      </w:tr>
      <w:tr w:rsidR="008D1D89" w:rsidRPr="009C6347" w:rsidTr="00345A2D">
        <w:trPr>
          <w:trHeight w:val="361"/>
        </w:trPr>
        <w:tc>
          <w:tcPr>
            <w:tcW w:w="710" w:type="dxa"/>
            <w:vMerge w:val="restart"/>
            <w:shd w:val="clear" w:color="auto" w:fill="auto"/>
          </w:tcPr>
          <w:p w:rsidR="008D1D89" w:rsidRPr="009C6347" w:rsidRDefault="008D1D89" w:rsidP="00345A2D">
            <w:pPr>
              <w:numPr>
                <w:ilvl w:val="0"/>
                <w:numId w:val="6"/>
              </w:numPr>
              <w:ind w:left="0" w:firstLine="0"/>
              <w:jc w:val="both"/>
              <w:rPr>
                <w:sz w:val="24"/>
                <w:szCs w:val="24"/>
                <w:lang w:val="kk-KZ"/>
              </w:rPr>
            </w:pPr>
          </w:p>
        </w:tc>
        <w:tc>
          <w:tcPr>
            <w:tcW w:w="2268" w:type="dxa"/>
            <w:shd w:val="clear" w:color="auto" w:fill="auto"/>
          </w:tcPr>
          <w:p w:rsidR="008D1D89" w:rsidRPr="009C6347" w:rsidRDefault="008D1D89" w:rsidP="008D1D89">
            <w:pPr>
              <w:jc w:val="both"/>
              <w:rPr>
                <w:rFonts w:eastAsia="Verdana"/>
                <w:b/>
                <w:sz w:val="24"/>
                <w:szCs w:val="24"/>
                <w:lang w:val="en-GB" w:eastAsia="en-US"/>
              </w:rPr>
            </w:pPr>
            <w:r w:rsidRPr="009C6347">
              <w:rPr>
                <w:b/>
                <w:sz w:val="24"/>
                <w:szCs w:val="24"/>
              </w:rPr>
              <w:t>G/TBT/N/CHL/492</w:t>
            </w:r>
          </w:p>
          <w:p w:rsidR="008D1D89" w:rsidRPr="009C6347" w:rsidRDefault="008D1D89" w:rsidP="008B73A4">
            <w:pPr>
              <w:pBdr>
                <w:between w:val="single" w:sz="6" w:space="1" w:color="auto"/>
              </w:pBdr>
              <w:jc w:val="both"/>
              <w:rPr>
                <w:sz w:val="24"/>
                <w:szCs w:val="24"/>
                <w:lang w:val="kk-KZ"/>
              </w:rPr>
            </w:pPr>
          </w:p>
        </w:tc>
        <w:tc>
          <w:tcPr>
            <w:tcW w:w="5386" w:type="dxa"/>
            <w:shd w:val="clear" w:color="auto" w:fill="auto"/>
          </w:tcPr>
          <w:p w:rsidR="008D1D89" w:rsidRPr="009C6347" w:rsidRDefault="008D1D8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анализа безопасности и / или протокола испытаний для газовых продуктов, регуляторов давления природного газа, для давления 5 бар или более, но не более 100 бар) (9 страниц, на испанском языке)</w:t>
            </w:r>
          </w:p>
        </w:tc>
        <w:tc>
          <w:tcPr>
            <w:tcW w:w="2268" w:type="dxa"/>
            <w:shd w:val="clear" w:color="auto" w:fill="auto"/>
          </w:tcPr>
          <w:p w:rsidR="008D1D89" w:rsidRPr="009C6347" w:rsidRDefault="008D1D89" w:rsidP="002041A6">
            <w:pPr>
              <w:jc w:val="both"/>
              <w:rPr>
                <w:sz w:val="24"/>
                <w:szCs w:val="24"/>
                <w:lang w:val="kk-KZ"/>
              </w:rPr>
            </w:pPr>
            <w:r w:rsidRPr="009C6347">
              <w:rPr>
                <w:sz w:val="24"/>
                <w:szCs w:val="24"/>
                <w:lang w:val="kk-KZ"/>
              </w:rPr>
              <w:t>60 дней с момента уведомления</w:t>
            </w:r>
          </w:p>
        </w:tc>
      </w:tr>
      <w:tr w:rsidR="008D1D89" w:rsidRPr="009C6347" w:rsidTr="00345A2D">
        <w:trPr>
          <w:trHeight w:val="361"/>
        </w:trPr>
        <w:tc>
          <w:tcPr>
            <w:tcW w:w="710" w:type="dxa"/>
            <w:vMerge/>
            <w:shd w:val="clear" w:color="auto" w:fill="auto"/>
          </w:tcPr>
          <w:p w:rsidR="008D1D89" w:rsidRPr="009C6347" w:rsidRDefault="008D1D89" w:rsidP="00345A2D">
            <w:pPr>
              <w:numPr>
                <w:ilvl w:val="0"/>
                <w:numId w:val="6"/>
              </w:numPr>
              <w:ind w:left="0" w:firstLine="0"/>
              <w:jc w:val="both"/>
              <w:rPr>
                <w:sz w:val="24"/>
                <w:szCs w:val="24"/>
                <w:lang w:val="kk-KZ"/>
              </w:rPr>
            </w:pPr>
          </w:p>
        </w:tc>
        <w:tc>
          <w:tcPr>
            <w:tcW w:w="2268" w:type="dxa"/>
            <w:shd w:val="clear" w:color="auto" w:fill="auto"/>
          </w:tcPr>
          <w:p w:rsidR="008D1D89" w:rsidRPr="009C6347" w:rsidRDefault="008D1D89"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8D1D89" w:rsidRPr="009C6347" w:rsidRDefault="008D1D8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Регуляторы давления природного газа, для давления 5 бар или более, но не более 100 бар</w:t>
            </w:r>
          </w:p>
        </w:tc>
        <w:tc>
          <w:tcPr>
            <w:tcW w:w="2268" w:type="dxa"/>
            <w:shd w:val="clear" w:color="auto" w:fill="auto"/>
          </w:tcPr>
          <w:p w:rsidR="008D1D89" w:rsidRPr="009C6347" w:rsidRDefault="008D1D89" w:rsidP="00345A2D">
            <w:pPr>
              <w:jc w:val="both"/>
              <w:rPr>
                <w:sz w:val="24"/>
                <w:szCs w:val="24"/>
                <w:lang w:val="kk-KZ"/>
              </w:rPr>
            </w:pPr>
          </w:p>
        </w:tc>
      </w:tr>
      <w:tr w:rsidR="008D1D89" w:rsidRPr="009C6347" w:rsidTr="00345A2D">
        <w:trPr>
          <w:trHeight w:val="361"/>
        </w:trPr>
        <w:tc>
          <w:tcPr>
            <w:tcW w:w="710" w:type="dxa"/>
            <w:vMerge/>
            <w:shd w:val="clear" w:color="auto" w:fill="auto"/>
          </w:tcPr>
          <w:p w:rsidR="008D1D89" w:rsidRPr="009C6347" w:rsidRDefault="008D1D89" w:rsidP="00345A2D">
            <w:pPr>
              <w:numPr>
                <w:ilvl w:val="0"/>
                <w:numId w:val="6"/>
              </w:numPr>
              <w:ind w:left="0" w:firstLine="0"/>
              <w:jc w:val="both"/>
              <w:rPr>
                <w:sz w:val="24"/>
                <w:szCs w:val="24"/>
                <w:lang w:val="kk-KZ"/>
              </w:rPr>
            </w:pPr>
          </w:p>
        </w:tc>
        <w:tc>
          <w:tcPr>
            <w:tcW w:w="2268" w:type="dxa"/>
            <w:shd w:val="clear" w:color="auto" w:fill="auto"/>
          </w:tcPr>
          <w:p w:rsidR="008D1D89" w:rsidRPr="009C6347" w:rsidRDefault="008D1D89" w:rsidP="008B73A4">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8D1D89" w:rsidRPr="009C6347" w:rsidRDefault="008D1D89"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Уведомленный протокол устанавливает процедуру сертификации регуляторов давления природного газа для давления 5 бар и более, но не более 100 бар, для использования в распределительных сетях природного газа.</w:t>
            </w:r>
          </w:p>
        </w:tc>
        <w:tc>
          <w:tcPr>
            <w:tcW w:w="2268" w:type="dxa"/>
            <w:shd w:val="clear" w:color="auto" w:fill="auto"/>
          </w:tcPr>
          <w:p w:rsidR="008D1D89" w:rsidRPr="009C6347" w:rsidRDefault="008D1D89" w:rsidP="00345A2D">
            <w:pPr>
              <w:jc w:val="both"/>
              <w:rPr>
                <w:sz w:val="24"/>
                <w:szCs w:val="24"/>
                <w:lang w:val="kk-KZ"/>
              </w:rPr>
            </w:pPr>
          </w:p>
        </w:tc>
      </w:tr>
      <w:tr w:rsidR="008B184F" w:rsidRPr="009C6347" w:rsidTr="00345A2D">
        <w:trPr>
          <w:trHeight w:val="361"/>
        </w:trPr>
        <w:tc>
          <w:tcPr>
            <w:tcW w:w="710" w:type="dxa"/>
            <w:vMerge w:val="restart"/>
            <w:shd w:val="clear" w:color="auto" w:fill="auto"/>
          </w:tcPr>
          <w:p w:rsidR="008B184F" w:rsidRPr="009C6347" w:rsidRDefault="008B184F" w:rsidP="00345A2D">
            <w:pPr>
              <w:numPr>
                <w:ilvl w:val="0"/>
                <w:numId w:val="6"/>
              </w:numPr>
              <w:ind w:left="0" w:firstLine="0"/>
              <w:jc w:val="both"/>
              <w:rPr>
                <w:sz w:val="24"/>
                <w:szCs w:val="24"/>
                <w:lang w:val="kk-KZ"/>
              </w:rPr>
            </w:pPr>
          </w:p>
        </w:tc>
        <w:tc>
          <w:tcPr>
            <w:tcW w:w="2268" w:type="dxa"/>
            <w:shd w:val="clear" w:color="auto" w:fill="auto"/>
          </w:tcPr>
          <w:p w:rsidR="008B184F" w:rsidRPr="009C6347" w:rsidRDefault="008B184F" w:rsidP="008B184F">
            <w:pPr>
              <w:jc w:val="both"/>
              <w:rPr>
                <w:rFonts w:eastAsia="Verdana"/>
                <w:b/>
                <w:sz w:val="24"/>
                <w:szCs w:val="24"/>
                <w:lang w:val="en-GB" w:eastAsia="en-US"/>
              </w:rPr>
            </w:pPr>
            <w:r w:rsidRPr="009C6347">
              <w:rPr>
                <w:b/>
                <w:sz w:val="24"/>
                <w:szCs w:val="24"/>
              </w:rPr>
              <w:t>G/TBT/N/CHL/491</w:t>
            </w:r>
          </w:p>
          <w:p w:rsidR="008B184F" w:rsidRPr="009C6347" w:rsidRDefault="008B184F" w:rsidP="008B73A4">
            <w:pPr>
              <w:pBdr>
                <w:between w:val="single" w:sz="6" w:space="1" w:color="auto"/>
              </w:pBdr>
              <w:jc w:val="both"/>
              <w:rPr>
                <w:sz w:val="24"/>
                <w:szCs w:val="24"/>
                <w:lang w:val="kk-KZ"/>
              </w:rPr>
            </w:pPr>
          </w:p>
        </w:tc>
        <w:tc>
          <w:tcPr>
            <w:tcW w:w="5386" w:type="dxa"/>
            <w:shd w:val="clear" w:color="auto" w:fill="auto"/>
          </w:tcPr>
          <w:p w:rsidR="008B184F" w:rsidRPr="009C6347" w:rsidRDefault="008B184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rPr>
              <w:t xml:space="preserve">PC </w:t>
            </w:r>
            <w:r w:rsidRPr="009C6347">
              <w:rPr>
                <w:sz w:val="24"/>
                <w:szCs w:val="24"/>
                <w:lang w:val="kk-KZ"/>
              </w:rPr>
              <w:t>№ 11/1: 2019 Проект анализа безопасности и / или протокола испытаний для газовых продуктов, переносные сварные стальные баллоны многоразового использования для СНГ (9 страниц, на испанском языке)</w:t>
            </w:r>
          </w:p>
        </w:tc>
        <w:tc>
          <w:tcPr>
            <w:tcW w:w="2268" w:type="dxa"/>
            <w:shd w:val="clear" w:color="auto" w:fill="auto"/>
          </w:tcPr>
          <w:p w:rsidR="008B184F" w:rsidRPr="009C6347" w:rsidRDefault="008B184F" w:rsidP="002041A6">
            <w:pPr>
              <w:jc w:val="both"/>
              <w:rPr>
                <w:sz w:val="24"/>
                <w:szCs w:val="24"/>
                <w:lang w:val="kk-KZ"/>
              </w:rPr>
            </w:pPr>
            <w:r w:rsidRPr="009C6347">
              <w:rPr>
                <w:sz w:val="24"/>
                <w:szCs w:val="24"/>
                <w:lang w:val="kk-KZ"/>
              </w:rPr>
              <w:t>60 дней с момента уведомления</w:t>
            </w:r>
          </w:p>
        </w:tc>
      </w:tr>
      <w:tr w:rsidR="008B184F" w:rsidRPr="009C6347" w:rsidTr="00345A2D">
        <w:trPr>
          <w:trHeight w:val="361"/>
        </w:trPr>
        <w:tc>
          <w:tcPr>
            <w:tcW w:w="710" w:type="dxa"/>
            <w:vMerge/>
            <w:shd w:val="clear" w:color="auto" w:fill="auto"/>
          </w:tcPr>
          <w:p w:rsidR="008B184F" w:rsidRPr="009C6347" w:rsidRDefault="008B184F" w:rsidP="00345A2D">
            <w:pPr>
              <w:numPr>
                <w:ilvl w:val="0"/>
                <w:numId w:val="6"/>
              </w:numPr>
              <w:ind w:left="0" w:firstLine="0"/>
              <w:jc w:val="both"/>
              <w:rPr>
                <w:sz w:val="24"/>
                <w:szCs w:val="24"/>
                <w:lang w:val="kk-KZ"/>
              </w:rPr>
            </w:pPr>
          </w:p>
        </w:tc>
        <w:tc>
          <w:tcPr>
            <w:tcW w:w="2268" w:type="dxa"/>
            <w:shd w:val="clear" w:color="auto" w:fill="auto"/>
          </w:tcPr>
          <w:p w:rsidR="008B184F" w:rsidRPr="009C6347" w:rsidRDefault="008B184F"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8B184F" w:rsidRPr="009C6347" w:rsidRDefault="008B184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Переносные сварные стальные баллоны многоразового использования для сжиженного нефтяного газа (СНГ)</w:t>
            </w:r>
          </w:p>
        </w:tc>
        <w:tc>
          <w:tcPr>
            <w:tcW w:w="2268" w:type="dxa"/>
            <w:shd w:val="clear" w:color="auto" w:fill="auto"/>
          </w:tcPr>
          <w:p w:rsidR="008B184F" w:rsidRPr="009C6347" w:rsidRDefault="008B184F" w:rsidP="00345A2D">
            <w:pPr>
              <w:jc w:val="both"/>
              <w:rPr>
                <w:sz w:val="24"/>
                <w:szCs w:val="24"/>
                <w:lang w:val="kk-KZ"/>
              </w:rPr>
            </w:pPr>
          </w:p>
        </w:tc>
      </w:tr>
      <w:tr w:rsidR="008B184F" w:rsidRPr="009C6347" w:rsidTr="00345A2D">
        <w:trPr>
          <w:trHeight w:val="361"/>
        </w:trPr>
        <w:tc>
          <w:tcPr>
            <w:tcW w:w="710" w:type="dxa"/>
            <w:vMerge/>
            <w:shd w:val="clear" w:color="auto" w:fill="auto"/>
          </w:tcPr>
          <w:p w:rsidR="008B184F" w:rsidRPr="009C6347" w:rsidRDefault="008B184F" w:rsidP="00345A2D">
            <w:pPr>
              <w:numPr>
                <w:ilvl w:val="0"/>
                <w:numId w:val="6"/>
              </w:numPr>
              <w:ind w:left="0" w:firstLine="0"/>
              <w:jc w:val="both"/>
              <w:rPr>
                <w:sz w:val="24"/>
                <w:szCs w:val="24"/>
                <w:lang w:val="kk-KZ"/>
              </w:rPr>
            </w:pPr>
          </w:p>
        </w:tc>
        <w:tc>
          <w:tcPr>
            <w:tcW w:w="2268" w:type="dxa"/>
            <w:shd w:val="clear" w:color="auto" w:fill="auto"/>
          </w:tcPr>
          <w:p w:rsidR="008B184F" w:rsidRPr="009C6347" w:rsidRDefault="008B184F" w:rsidP="002041A6">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8B184F" w:rsidRPr="009C6347" w:rsidRDefault="008B184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уведомленном протоколе устанавливается процедура сертификации переносных сварных стальных баллонов многоразового использования для СНГ от 4,5 до 120 литров включительно. </w:t>
            </w:r>
          </w:p>
        </w:tc>
        <w:tc>
          <w:tcPr>
            <w:tcW w:w="2268" w:type="dxa"/>
            <w:shd w:val="clear" w:color="auto" w:fill="auto"/>
          </w:tcPr>
          <w:p w:rsidR="008B184F" w:rsidRPr="009C6347" w:rsidRDefault="008B184F" w:rsidP="00345A2D">
            <w:pPr>
              <w:jc w:val="both"/>
              <w:rPr>
                <w:sz w:val="24"/>
                <w:szCs w:val="24"/>
                <w:lang w:val="kk-KZ"/>
              </w:rPr>
            </w:pPr>
          </w:p>
        </w:tc>
      </w:tr>
      <w:tr w:rsidR="003B6B60" w:rsidRPr="009C6347" w:rsidTr="00345A2D">
        <w:trPr>
          <w:trHeight w:val="361"/>
        </w:trPr>
        <w:tc>
          <w:tcPr>
            <w:tcW w:w="710" w:type="dxa"/>
            <w:vMerge w:val="restart"/>
            <w:shd w:val="clear" w:color="auto" w:fill="auto"/>
          </w:tcPr>
          <w:p w:rsidR="003B6B60" w:rsidRPr="009C6347" w:rsidRDefault="003B6B60" w:rsidP="00345A2D">
            <w:pPr>
              <w:numPr>
                <w:ilvl w:val="0"/>
                <w:numId w:val="6"/>
              </w:numPr>
              <w:ind w:left="0" w:firstLine="0"/>
              <w:jc w:val="both"/>
              <w:rPr>
                <w:sz w:val="24"/>
                <w:szCs w:val="24"/>
                <w:lang w:val="kk-KZ"/>
              </w:rPr>
            </w:pPr>
          </w:p>
        </w:tc>
        <w:tc>
          <w:tcPr>
            <w:tcW w:w="2268" w:type="dxa"/>
            <w:shd w:val="clear" w:color="auto" w:fill="auto"/>
          </w:tcPr>
          <w:p w:rsidR="003B6B60" w:rsidRPr="009C6347" w:rsidRDefault="003B6B60" w:rsidP="002041A6">
            <w:pPr>
              <w:jc w:val="both"/>
              <w:rPr>
                <w:rFonts w:eastAsia="Verdana"/>
                <w:b/>
                <w:sz w:val="24"/>
                <w:szCs w:val="24"/>
                <w:lang w:val="en-GB" w:eastAsia="en-US"/>
              </w:rPr>
            </w:pPr>
            <w:r w:rsidRPr="009C6347">
              <w:rPr>
                <w:b/>
                <w:sz w:val="24"/>
                <w:szCs w:val="24"/>
              </w:rPr>
              <w:t>G/TBT/N/CHL/490</w:t>
            </w:r>
          </w:p>
          <w:p w:rsidR="003B6B60" w:rsidRPr="009C6347" w:rsidRDefault="003B6B60" w:rsidP="002041A6">
            <w:pPr>
              <w:pBdr>
                <w:between w:val="single" w:sz="6" w:space="1" w:color="auto"/>
              </w:pBdr>
              <w:jc w:val="both"/>
              <w:rPr>
                <w:sz w:val="24"/>
                <w:szCs w:val="24"/>
                <w:lang w:val="kk-KZ"/>
              </w:rPr>
            </w:pPr>
          </w:p>
        </w:tc>
        <w:tc>
          <w:tcPr>
            <w:tcW w:w="5386" w:type="dxa"/>
            <w:shd w:val="clear" w:color="auto" w:fill="auto"/>
          </w:tcPr>
          <w:p w:rsidR="003B6B60" w:rsidRPr="009C6347" w:rsidRDefault="003B6B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PC № 27/1: 2019, Проект анализа безопасности и / или протокола испытаний для газовых продуктов - бытовые кухонные приборы, работающие на газе (16 страниц, на испанском языке)</w:t>
            </w:r>
          </w:p>
        </w:tc>
        <w:tc>
          <w:tcPr>
            <w:tcW w:w="2268" w:type="dxa"/>
            <w:shd w:val="clear" w:color="auto" w:fill="auto"/>
          </w:tcPr>
          <w:p w:rsidR="003B6B60" w:rsidRPr="009C6347" w:rsidRDefault="003B6B60" w:rsidP="00345A2D">
            <w:pPr>
              <w:jc w:val="both"/>
              <w:rPr>
                <w:sz w:val="24"/>
                <w:szCs w:val="24"/>
                <w:lang w:val="kk-KZ"/>
              </w:rPr>
            </w:pPr>
            <w:r w:rsidRPr="009C6347">
              <w:rPr>
                <w:sz w:val="24"/>
                <w:szCs w:val="24"/>
                <w:lang w:val="kk-KZ"/>
              </w:rPr>
              <w:t>60 дней с момента уведомления</w:t>
            </w:r>
          </w:p>
        </w:tc>
      </w:tr>
      <w:tr w:rsidR="003B6B60" w:rsidRPr="009C6347" w:rsidTr="00345A2D">
        <w:trPr>
          <w:trHeight w:val="361"/>
        </w:trPr>
        <w:tc>
          <w:tcPr>
            <w:tcW w:w="710" w:type="dxa"/>
            <w:vMerge/>
            <w:shd w:val="clear" w:color="auto" w:fill="auto"/>
          </w:tcPr>
          <w:p w:rsidR="003B6B60" w:rsidRPr="009C6347" w:rsidRDefault="003B6B60" w:rsidP="00345A2D">
            <w:pPr>
              <w:numPr>
                <w:ilvl w:val="0"/>
                <w:numId w:val="6"/>
              </w:numPr>
              <w:ind w:left="0" w:firstLine="0"/>
              <w:jc w:val="both"/>
              <w:rPr>
                <w:sz w:val="24"/>
                <w:szCs w:val="24"/>
                <w:lang w:val="kk-KZ"/>
              </w:rPr>
            </w:pPr>
          </w:p>
        </w:tc>
        <w:tc>
          <w:tcPr>
            <w:tcW w:w="2268" w:type="dxa"/>
            <w:shd w:val="clear" w:color="auto" w:fill="auto"/>
          </w:tcPr>
          <w:p w:rsidR="003B6B60" w:rsidRPr="009C6347" w:rsidRDefault="003B6B60"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3B6B60" w:rsidRPr="009C6347" w:rsidRDefault="003B6B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Газовые приборы для приготовления пищи</w:t>
            </w:r>
          </w:p>
        </w:tc>
        <w:tc>
          <w:tcPr>
            <w:tcW w:w="2268" w:type="dxa"/>
            <w:shd w:val="clear" w:color="auto" w:fill="auto"/>
          </w:tcPr>
          <w:p w:rsidR="003B6B60" w:rsidRPr="009C6347" w:rsidRDefault="003B6B60" w:rsidP="00345A2D">
            <w:pPr>
              <w:jc w:val="both"/>
              <w:rPr>
                <w:sz w:val="24"/>
                <w:szCs w:val="24"/>
                <w:lang w:val="kk-KZ"/>
              </w:rPr>
            </w:pPr>
          </w:p>
        </w:tc>
      </w:tr>
      <w:tr w:rsidR="003B6B60" w:rsidRPr="009C6347" w:rsidTr="00345A2D">
        <w:trPr>
          <w:trHeight w:val="361"/>
        </w:trPr>
        <w:tc>
          <w:tcPr>
            <w:tcW w:w="710" w:type="dxa"/>
            <w:vMerge/>
            <w:shd w:val="clear" w:color="auto" w:fill="auto"/>
          </w:tcPr>
          <w:p w:rsidR="003B6B60" w:rsidRPr="009C6347" w:rsidRDefault="003B6B60" w:rsidP="00345A2D">
            <w:pPr>
              <w:numPr>
                <w:ilvl w:val="0"/>
                <w:numId w:val="6"/>
              </w:numPr>
              <w:ind w:left="0" w:firstLine="0"/>
              <w:jc w:val="both"/>
              <w:rPr>
                <w:sz w:val="24"/>
                <w:szCs w:val="24"/>
                <w:lang w:val="kk-KZ"/>
              </w:rPr>
            </w:pPr>
          </w:p>
        </w:tc>
        <w:tc>
          <w:tcPr>
            <w:tcW w:w="2268" w:type="dxa"/>
            <w:shd w:val="clear" w:color="auto" w:fill="auto"/>
          </w:tcPr>
          <w:p w:rsidR="003B6B60" w:rsidRPr="009C6347" w:rsidRDefault="003B6B60" w:rsidP="002041A6">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3B6B60" w:rsidRPr="009C6347" w:rsidRDefault="003B6B6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уведомленном протоколе устанавливается процедура сертификации бытовых кухонных приборов, работающих на газе, с точки зрения безопасности, в соответствии с областью применения и европейскими стандартами UNE-EN 30-1-1: 2009 + A3: 2013, UNE-EN 30-1 -2: 2012, UNE-EN 30-1-3: 2004 + A1: 2007 и UNE-EN 30-1-4: 2013 и чилийский стандарт NCh927 / 1 от 2007 года.</w:t>
            </w:r>
          </w:p>
        </w:tc>
        <w:tc>
          <w:tcPr>
            <w:tcW w:w="2268" w:type="dxa"/>
            <w:shd w:val="clear" w:color="auto" w:fill="auto"/>
          </w:tcPr>
          <w:p w:rsidR="003B6B60" w:rsidRPr="009C6347" w:rsidRDefault="003B6B60" w:rsidP="00345A2D">
            <w:pPr>
              <w:jc w:val="both"/>
              <w:rPr>
                <w:sz w:val="24"/>
                <w:szCs w:val="24"/>
                <w:lang w:val="kk-KZ"/>
              </w:rPr>
            </w:pPr>
          </w:p>
        </w:tc>
      </w:tr>
      <w:tr w:rsidR="003B6B60" w:rsidRPr="009C6347" w:rsidTr="00345A2D">
        <w:trPr>
          <w:trHeight w:val="361"/>
        </w:trPr>
        <w:tc>
          <w:tcPr>
            <w:tcW w:w="710" w:type="dxa"/>
            <w:vMerge w:val="restart"/>
            <w:shd w:val="clear" w:color="auto" w:fill="auto"/>
          </w:tcPr>
          <w:p w:rsidR="003B6B60" w:rsidRPr="009C6347" w:rsidRDefault="003B6B60" w:rsidP="00345A2D">
            <w:pPr>
              <w:numPr>
                <w:ilvl w:val="0"/>
                <w:numId w:val="6"/>
              </w:numPr>
              <w:ind w:left="0" w:firstLine="0"/>
              <w:jc w:val="both"/>
              <w:rPr>
                <w:sz w:val="24"/>
                <w:szCs w:val="24"/>
                <w:lang w:val="kk-KZ"/>
              </w:rPr>
            </w:pPr>
          </w:p>
        </w:tc>
        <w:tc>
          <w:tcPr>
            <w:tcW w:w="2268" w:type="dxa"/>
            <w:shd w:val="clear" w:color="auto" w:fill="auto"/>
          </w:tcPr>
          <w:p w:rsidR="00DB0323" w:rsidRPr="009C6347" w:rsidRDefault="00DB0323" w:rsidP="00DB0323">
            <w:pPr>
              <w:jc w:val="both"/>
              <w:rPr>
                <w:rFonts w:eastAsia="Verdana"/>
                <w:b/>
                <w:sz w:val="24"/>
                <w:szCs w:val="24"/>
                <w:lang w:val="en-GB" w:eastAsia="en-US"/>
              </w:rPr>
            </w:pPr>
            <w:r w:rsidRPr="009C6347">
              <w:rPr>
                <w:b/>
                <w:sz w:val="24"/>
                <w:szCs w:val="24"/>
              </w:rPr>
              <w:t>G/TBT/N/CHL/489</w:t>
            </w:r>
          </w:p>
          <w:p w:rsidR="003B6B60" w:rsidRPr="009C6347" w:rsidRDefault="003B6B60" w:rsidP="008B73A4">
            <w:pPr>
              <w:pBdr>
                <w:between w:val="single" w:sz="6" w:space="1" w:color="auto"/>
              </w:pBdr>
              <w:jc w:val="both"/>
              <w:rPr>
                <w:sz w:val="24"/>
                <w:szCs w:val="24"/>
                <w:lang w:val="kk-KZ"/>
              </w:rPr>
            </w:pPr>
          </w:p>
        </w:tc>
        <w:tc>
          <w:tcPr>
            <w:tcW w:w="5386" w:type="dxa"/>
            <w:shd w:val="clear" w:color="auto" w:fill="auto"/>
          </w:tcPr>
          <w:p w:rsidR="003B6B60" w:rsidRPr="009C6347" w:rsidRDefault="00DB03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консультации с общественностью по обновлению статей 494, 496 и 497 и включению новых статей 497ter, quater и quinquies о последующих смесях и смесях для младенцев старше 12 месяцев (24 страницы, на испанском)</w:t>
            </w:r>
          </w:p>
        </w:tc>
        <w:tc>
          <w:tcPr>
            <w:tcW w:w="2268" w:type="dxa"/>
            <w:shd w:val="clear" w:color="auto" w:fill="auto"/>
          </w:tcPr>
          <w:p w:rsidR="003B6B60" w:rsidRPr="009C6347" w:rsidRDefault="00DB0323" w:rsidP="00345A2D">
            <w:pPr>
              <w:jc w:val="both"/>
              <w:rPr>
                <w:sz w:val="24"/>
                <w:szCs w:val="24"/>
                <w:lang w:val="kk-KZ"/>
              </w:rPr>
            </w:pPr>
            <w:r w:rsidRPr="009C6347">
              <w:rPr>
                <w:sz w:val="24"/>
                <w:szCs w:val="24"/>
                <w:lang w:val="kk-KZ"/>
              </w:rPr>
              <w:t>60 дней с момента уведомления</w:t>
            </w:r>
          </w:p>
        </w:tc>
      </w:tr>
      <w:tr w:rsidR="00DB0323" w:rsidRPr="009C6347" w:rsidTr="00345A2D">
        <w:trPr>
          <w:trHeight w:val="361"/>
        </w:trPr>
        <w:tc>
          <w:tcPr>
            <w:tcW w:w="710" w:type="dxa"/>
            <w:vMerge/>
            <w:shd w:val="clear" w:color="auto" w:fill="auto"/>
          </w:tcPr>
          <w:p w:rsidR="00DB0323" w:rsidRPr="009C6347" w:rsidRDefault="00DB0323" w:rsidP="00345A2D">
            <w:pPr>
              <w:numPr>
                <w:ilvl w:val="0"/>
                <w:numId w:val="6"/>
              </w:numPr>
              <w:ind w:left="0" w:firstLine="0"/>
              <w:jc w:val="both"/>
              <w:rPr>
                <w:sz w:val="24"/>
                <w:szCs w:val="24"/>
                <w:lang w:val="kk-KZ"/>
              </w:rPr>
            </w:pPr>
          </w:p>
        </w:tc>
        <w:tc>
          <w:tcPr>
            <w:tcW w:w="2268" w:type="dxa"/>
            <w:shd w:val="clear" w:color="auto" w:fill="auto"/>
          </w:tcPr>
          <w:p w:rsidR="00DB0323" w:rsidRPr="009C6347" w:rsidRDefault="00DB0323"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DB0323" w:rsidRPr="009C6347" w:rsidRDefault="00DB03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Смесь для детского питания и детское питание для детей старше 12 месяцев.</w:t>
            </w:r>
          </w:p>
        </w:tc>
        <w:tc>
          <w:tcPr>
            <w:tcW w:w="2268" w:type="dxa"/>
            <w:shd w:val="clear" w:color="auto" w:fill="auto"/>
          </w:tcPr>
          <w:p w:rsidR="00DB0323" w:rsidRPr="009C6347" w:rsidRDefault="00DB0323" w:rsidP="00345A2D">
            <w:pPr>
              <w:jc w:val="both"/>
              <w:rPr>
                <w:sz w:val="24"/>
                <w:szCs w:val="24"/>
                <w:lang w:val="kk-KZ"/>
              </w:rPr>
            </w:pPr>
          </w:p>
        </w:tc>
      </w:tr>
      <w:tr w:rsidR="00DB0323" w:rsidRPr="009C6347" w:rsidTr="00345A2D">
        <w:trPr>
          <w:trHeight w:val="361"/>
        </w:trPr>
        <w:tc>
          <w:tcPr>
            <w:tcW w:w="710" w:type="dxa"/>
            <w:vMerge/>
            <w:shd w:val="clear" w:color="auto" w:fill="auto"/>
          </w:tcPr>
          <w:p w:rsidR="00DB0323" w:rsidRPr="009C6347" w:rsidRDefault="00DB0323" w:rsidP="00345A2D">
            <w:pPr>
              <w:numPr>
                <w:ilvl w:val="0"/>
                <w:numId w:val="6"/>
              </w:numPr>
              <w:ind w:left="0" w:firstLine="0"/>
              <w:jc w:val="both"/>
              <w:rPr>
                <w:sz w:val="24"/>
                <w:szCs w:val="24"/>
                <w:lang w:val="kk-KZ"/>
              </w:rPr>
            </w:pPr>
          </w:p>
        </w:tc>
        <w:tc>
          <w:tcPr>
            <w:tcW w:w="2268" w:type="dxa"/>
            <w:shd w:val="clear" w:color="auto" w:fill="auto"/>
          </w:tcPr>
          <w:p w:rsidR="00DB0323" w:rsidRPr="009C6347" w:rsidRDefault="00DB0323" w:rsidP="002041A6">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DB0323" w:rsidRPr="009C6347" w:rsidRDefault="00DB032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Целью настоящего предложения является обновление и согласование статей Правил гигиены питания, регулирующих детское питание для детей в возрасте от 6 до 12 месяцев, и включение нормативной базы для детского питания для детей в возрасте старше 12 месяцев, в контекст национальной государственной политики в области питания и продуктов питания.</w:t>
            </w:r>
          </w:p>
        </w:tc>
        <w:tc>
          <w:tcPr>
            <w:tcW w:w="2268" w:type="dxa"/>
            <w:shd w:val="clear" w:color="auto" w:fill="auto"/>
          </w:tcPr>
          <w:p w:rsidR="00DB0323" w:rsidRPr="009C6347" w:rsidRDefault="00DB0323" w:rsidP="00345A2D">
            <w:pPr>
              <w:jc w:val="both"/>
              <w:rPr>
                <w:sz w:val="24"/>
                <w:szCs w:val="24"/>
                <w:lang w:val="kk-KZ"/>
              </w:rPr>
            </w:pPr>
          </w:p>
        </w:tc>
      </w:tr>
      <w:tr w:rsidR="006C5C0A" w:rsidRPr="009C6347" w:rsidTr="006C5C0A">
        <w:trPr>
          <w:trHeight w:val="583"/>
        </w:trPr>
        <w:tc>
          <w:tcPr>
            <w:tcW w:w="710" w:type="dxa"/>
            <w:vMerge w:val="restart"/>
            <w:shd w:val="clear" w:color="auto" w:fill="auto"/>
          </w:tcPr>
          <w:p w:rsidR="006C5C0A" w:rsidRPr="009C6347" w:rsidRDefault="006C5C0A" w:rsidP="00345A2D">
            <w:pPr>
              <w:numPr>
                <w:ilvl w:val="0"/>
                <w:numId w:val="6"/>
              </w:numPr>
              <w:ind w:left="0" w:firstLine="0"/>
              <w:jc w:val="both"/>
              <w:rPr>
                <w:sz w:val="24"/>
                <w:szCs w:val="24"/>
                <w:lang w:val="kk-KZ"/>
              </w:rPr>
            </w:pPr>
          </w:p>
        </w:tc>
        <w:tc>
          <w:tcPr>
            <w:tcW w:w="2268" w:type="dxa"/>
            <w:shd w:val="clear" w:color="auto" w:fill="auto"/>
          </w:tcPr>
          <w:p w:rsidR="006C5C0A" w:rsidRPr="009C6347" w:rsidRDefault="006C5C0A" w:rsidP="006C5C0A">
            <w:pPr>
              <w:jc w:val="both"/>
              <w:rPr>
                <w:b/>
                <w:sz w:val="24"/>
                <w:szCs w:val="24"/>
                <w:lang w:val="en-GB" w:eastAsia="en-US"/>
              </w:rPr>
            </w:pPr>
            <w:r w:rsidRPr="009C6347">
              <w:rPr>
                <w:b/>
                <w:sz w:val="24"/>
                <w:szCs w:val="24"/>
              </w:rPr>
              <w:t>G/TBT/N/TTO/121</w:t>
            </w:r>
          </w:p>
          <w:p w:rsidR="006C5C0A" w:rsidRPr="009C6347" w:rsidRDefault="006C5C0A" w:rsidP="008B73A4">
            <w:pPr>
              <w:pBdr>
                <w:between w:val="single" w:sz="6" w:space="1" w:color="auto"/>
              </w:pBdr>
              <w:jc w:val="both"/>
              <w:rPr>
                <w:sz w:val="24"/>
                <w:szCs w:val="24"/>
                <w:lang w:val="kk-KZ"/>
              </w:rPr>
            </w:pPr>
          </w:p>
        </w:tc>
        <w:tc>
          <w:tcPr>
            <w:tcW w:w="5386" w:type="dxa"/>
            <w:shd w:val="clear" w:color="auto" w:fill="auto"/>
          </w:tcPr>
          <w:p w:rsidR="006C5C0A" w:rsidRPr="009C6347" w:rsidRDefault="006C5C0A"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Безопасность игрушек. </w:t>
            </w:r>
            <w:r w:rsidR="00A45399" w:rsidRPr="009C6347">
              <w:rPr>
                <w:sz w:val="24"/>
                <w:szCs w:val="24"/>
                <w:lang w:val="kk-KZ"/>
              </w:rPr>
              <w:t xml:space="preserve">Высвобождение </w:t>
            </w:r>
            <w:r w:rsidRPr="009C6347">
              <w:rPr>
                <w:sz w:val="24"/>
                <w:szCs w:val="24"/>
                <w:lang w:val="kk-KZ"/>
              </w:rPr>
              <w:t>определенных элементов. Обязательные требования (4 страниц, на английском языке)</w:t>
            </w:r>
          </w:p>
        </w:tc>
        <w:tc>
          <w:tcPr>
            <w:tcW w:w="2268" w:type="dxa"/>
            <w:shd w:val="clear" w:color="auto" w:fill="auto"/>
          </w:tcPr>
          <w:p w:rsidR="006C5C0A" w:rsidRPr="009C6347" w:rsidRDefault="006C5C0A" w:rsidP="002041A6">
            <w:pPr>
              <w:jc w:val="both"/>
              <w:rPr>
                <w:sz w:val="24"/>
                <w:szCs w:val="24"/>
                <w:lang w:val="kk-KZ"/>
              </w:rPr>
            </w:pPr>
            <w:r w:rsidRPr="009C6347">
              <w:rPr>
                <w:sz w:val="24"/>
                <w:szCs w:val="24"/>
                <w:lang w:val="kk-KZ"/>
              </w:rPr>
              <w:t>60 дней с момента уведомления</w:t>
            </w:r>
          </w:p>
        </w:tc>
      </w:tr>
      <w:tr w:rsidR="006C5C0A" w:rsidRPr="009C6347" w:rsidTr="00345A2D">
        <w:trPr>
          <w:trHeight w:val="361"/>
        </w:trPr>
        <w:tc>
          <w:tcPr>
            <w:tcW w:w="710" w:type="dxa"/>
            <w:vMerge/>
            <w:shd w:val="clear" w:color="auto" w:fill="auto"/>
          </w:tcPr>
          <w:p w:rsidR="006C5C0A" w:rsidRPr="009C6347" w:rsidRDefault="006C5C0A" w:rsidP="00345A2D">
            <w:pPr>
              <w:numPr>
                <w:ilvl w:val="0"/>
                <w:numId w:val="6"/>
              </w:numPr>
              <w:ind w:left="0" w:firstLine="0"/>
              <w:jc w:val="both"/>
              <w:rPr>
                <w:sz w:val="24"/>
                <w:szCs w:val="24"/>
                <w:lang w:val="kk-KZ"/>
              </w:rPr>
            </w:pPr>
          </w:p>
        </w:tc>
        <w:tc>
          <w:tcPr>
            <w:tcW w:w="2268" w:type="dxa"/>
            <w:shd w:val="clear" w:color="auto" w:fill="auto"/>
          </w:tcPr>
          <w:p w:rsidR="006C5C0A" w:rsidRPr="009C6347" w:rsidRDefault="006C5C0A" w:rsidP="002041A6">
            <w:pPr>
              <w:pBdr>
                <w:between w:val="single" w:sz="6" w:space="1" w:color="auto"/>
              </w:pBdr>
              <w:jc w:val="both"/>
              <w:rPr>
                <w:sz w:val="24"/>
                <w:szCs w:val="24"/>
                <w:lang w:val="kk-KZ"/>
              </w:rPr>
            </w:pPr>
            <w:r w:rsidRPr="009C6347">
              <w:rPr>
                <w:sz w:val="24"/>
                <w:szCs w:val="24"/>
                <w:lang w:val="kk-KZ"/>
              </w:rPr>
              <w:t xml:space="preserve">25 июля 2019 года </w:t>
            </w:r>
          </w:p>
        </w:tc>
        <w:tc>
          <w:tcPr>
            <w:tcW w:w="5386" w:type="dxa"/>
            <w:shd w:val="clear" w:color="auto" w:fill="auto"/>
          </w:tcPr>
          <w:p w:rsidR="006C5C0A" w:rsidRPr="009C6347" w:rsidRDefault="006C5C0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Игрушки  ICS 97.200.50</w:t>
            </w:r>
          </w:p>
        </w:tc>
        <w:tc>
          <w:tcPr>
            <w:tcW w:w="2268" w:type="dxa"/>
            <w:shd w:val="clear" w:color="auto" w:fill="auto"/>
          </w:tcPr>
          <w:p w:rsidR="006C5C0A" w:rsidRPr="009C6347" w:rsidRDefault="006C5C0A" w:rsidP="00345A2D">
            <w:pPr>
              <w:jc w:val="both"/>
              <w:rPr>
                <w:sz w:val="24"/>
                <w:szCs w:val="24"/>
                <w:lang w:val="kk-KZ"/>
              </w:rPr>
            </w:pPr>
          </w:p>
        </w:tc>
      </w:tr>
      <w:tr w:rsidR="006C5C0A" w:rsidRPr="009C6347" w:rsidTr="00345A2D">
        <w:trPr>
          <w:trHeight w:val="361"/>
        </w:trPr>
        <w:tc>
          <w:tcPr>
            <w:tcW w:w="710" w:type="dxa"/>
            <w:vMerge/>
            <w:shd w:val="clear" w:color="auto" w:fill="auto"/>
          </w:tcPr>
          <w:p w:rsidR="006C5C0A" w:rsidRPr="009C6347" w:rsidRDefault="006C5C0A" w:rsidP="00345A2D">
            <w:pPr>
              <w:numPr>
                <w:ilvl w:val="0"/>
                <w:numId w:val="6"/>
              </w:numPr>
              <w:ind w:left="0" w:firstLine="0"/>
              <w:jc w:val="both"/>
              <w:rPr>
                <w:sz w:val="24"/>
                <w:szCs w:val="24"/>
                <w:lang w:val="kk-KZ"/>
              </w:rPr>
            </w:pPr>
          </w:p>
        </w:tc>
        <w:tc>
          <w:tcPr>
            <w:tcW w:w="2268" w:type="dxa"/>
            <w:shd w:val="clear" w:color="auto" w:fill="auto"/>
          </w:tcPr>
          <w:p w:rsidR="006C5C0A" w:rsidRPr="009C6347" w:rsidRDefault="006C5C0A" w:rsidP="008B73A4">
            <w:pPr>
              <w:pBdr>
                <w:between w:val="single" w:sz="6" w:space="1" w:color="auto"/>
              </w:pBdr>
              <w:jc w:val="both"/>
              <w:rPr>
                <w:sz w:val="24"/>
                <w:szCs w:val="24"/>
                <w:lang w:val="kk-KZ"/>
              </w:rPr>
            </w:pPr>
            <w:r w:rsidRPr="009C6347">
              <w:rPr>
                <w:sz w:val="24"/>
                <w:szCs w:val="24"/>
                <w:lang w:val="kk-KZ"/>
              </w:rPr>
              <w:t>Тринидад и Тобаго</w:t>
            </w:r>
          </w:p>
        </w:tc>
        <w:tc>
          <w:tcPr>
            <w:tcW w:w="5386" w:type="dxa"/>
            <w:shd w:val="clear" w:color="auto" w:fill="auto"/>
          </w:tcPr>
          <w:p w:rsidR="00A45399" w:rsidRPr="009C6347" w:rsidRDefault="00A45399"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обязательные требования для высвобождения элементов, включая сурьму, мышьяк, барий, кадмий, хром, свинец, ртуть и селен. Он также включает требования к маркировке игрушек.</w:t>
            </w:r>
          </w:p>
          <w:p w:rsidR="00A45399" w:rsidRPr="009C6347" w:rsidRDefault="00A45399"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распространяются на следующие игрушки, компоненты игрушек и игрушечные материалы:</w:t>
            </w:r>
          </w:p>
          <w:p w:rsidR="00A45399" w:rsidRPr="009C6347" w:rsidRDefault="00A45399"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все предназначенные для еды и касающиеся ротовой полости, контактные игрушки, косметические игрушки и пишущие инструменты, отнесенные к категории игрушек, независимо от возраста или рекомендуемой маркировки возраста;</w:t>
            </w:r>
          </w:p>
          <w:p w:rsidR="00A45399" w:rsidRPr="009C6347" w:rsidRDefault="00A45399"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все игрушки, предназначенные или подходящие для детей в возрасте до семидесяти двух месяцев;</w:t>
            </w:r>
          </w:p>
          <w:p w:rsidR="00A45399" w:rsidRPr="009C6347" w:rsidRDefault="00A45399"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доступные жидкости, пасты, гели (например, жидкие краски и моделирующие составы), независимо от срока годности, маркировки или рекомендуемой маркировки срока годности.</w:t>
            </w:r>
          </w:p>
          <w:p w:rsidR="006C5C0A" w:rsidRPr="009C6347" w:rsidRDefault="00A45399" w:rsidP="00A45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стандарт не распространяется на </w:t>
            </w:r>
            <w:r w:rsidRPr="009C6347">
              <w:rPr>
                <w:sz w:val="24"/>
                <w:szCs w:val="24"/>
                <w:lang w:val="kk-KZ"/>
              </w:rPr>
              <w:lastRenderedPageBreak/>
              <w:t>упаковочные материалы, если они не предназначены, например, для хранения. коробки, контейнеры или если они не являются частью игрушки или имеют предполагаемую игровую ценность</w:t>
            </w:r>
          </w:p>
        </w:tc>
        <w:tc>
          <w:tcPr>
            <w:tcW w:w="2268" w:type="dxa"/>
            <w:shd w:val="clear" w:color="auto" w:fill="auto"/>
          </w:tcPr>
          <w:p w:rsidR="006C5C0A" w:rsidRPr="009C6347" w:rsidRDefault="006C5C0A" w:rsidP="00345A2D">
            <w:pPr>
              <w:jc w:val="both"/>
              <w:rPr>
                <w:sz w:val="24"/>
                <w:szCs w:val="24"/>
                <w:lang w:val="kk-KZ"/>
              </w:rPr>
            </w:pPr>
          </w:p>
        </w:tc>
      </w:tr>
      <w:tr w:rsidR="006C5C0A" w:rsidRPr="009C6347" w:rsidTr="00345A2D">
        <w:trPr>
          <w:trHeight w:val="361"/>
        </w:trPr>
        <w:tc>
          <w:tcPr>
            <w:tcW w:w="710" w:type="dxa"/>
            <w:vMerge w:val="restart"/>
            <w:shd w:val="clear" w:color="auto" w:fill="auto"/>
          </w:tcPr>
          <w:p w:rsidR="006C5C0A" w:rsidRPr="009C6347" w:rsidRDefault="006C5C0A" w:rsidP="00345A2D">
            <w:pPr>
              <w:numPr>
                <w:ilvl w:val="0"/>
                <w:numId w:val="6"/>
              </w:numPr>
              <w:ind w:left="0" w:firstLine="0"/>
              <w:jc w:val="both"/>
              <w:rPr>
                <w:sz w:val="24"/>
                <w:szCs w:val="24"/>
                <w:lang w:val="kk-KZ"/>
              </w:rPr>
            </w:pPr>
          </w:p>
        </w:tc>
        <w:tc>
          <w:tcPr>
            <w:tcW w:w="2268" w:type="dxa"/>
            <w:shd w:val="clear" w:color="auto" w:fill="auto"/>
          </w:tcPr>
          <w:p w:rsidR="006A6975" w:rsidRPr="009C6347" w:rsidRDefault="006A6975" w:rsidP="006A6975">
            <w:pPr>
              <w:jc w:val="both"/>
              <w:rPr>
                <w:rFonts w:eastAsia="Verdana"/>
                <w:b/>
                <w:sz w:val="24"/>
                <w:szCs w:val="24"/>
                <w:lang w:val="en-GB" w:eastAsia="en-US"/>
              </w:rPr>
            </w:pPr>
            <w:r w:rsidRPr="009C6347">
              <w:rPr>
                <w:b/>
                <w:sz w:val="24"/>
                <w:szCs w:val="24"/>
              </w:rPr>
              <w:t>G/TBT/N/PRY/112</w:t>
            </w:r>
          </w:p>
          <w:p w:rsidR="006C5C0A" w:rsidRPr="009C6347" w:rsidRDefault="006C5C0A" w:rsidP="008B73A4">
            <w:pPr>
              <w:pBdr>
                <w:between w:val="single" w:sz="6" w:space="1" w:color="auto"/>
              </w:pBdr>
              <w:jc w:val="both"/>
              <w:rPr>
                <w:sz w:val="24"/>
                <w:szCs w:val="24"/>
                <w:lang w:val="kk-KZ"/>
              </w:rPr>
            </w:pPr>
          </w:p>
        </w:tc>
        <w:tc>
          <w:tcPr>
            <w:tcW w:w="5386" w:type="dxa"/>
            <w:shd w:val="clear" w:color="auto" w:fill="auto"/>
          </w:tcPr>
          <w:p w:rsidR="006C5C0A" w:rsidRPr="009C6347" w:rsidRDefault="006A69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проект резолюции группы общего рынка (GMC): «Технический регламент </w:t>
            </w:r>
            <w:r w:rsidRPr="009C6347">
              <w:rPr>
                <w:b/>
                <w:sz w:val="24"/>
                <w:szCs w:val="24"/>
                <w:lang w:val="kk-KZ"/>
              </w:rPr>
              <w:t>МЕРКОСУР</w:t>
            </w:r>
            <w:r w:rsidRPr="009C6347">
              <w:rPr>
                <w:sz w:val="24"/>
                <w:szCs w:val="24"/>
                <w:lang w:val="kk-KZ"/>
              </w:rPr>
              <w:t>, касающийся идентификации и качества казеина) (отмена резолюции GMC № 43/94) (5 страниц, на испанском языке)</w:t>
            </w:r>
          </w:p>
        </w:tc>
        <w:tc>
          <w:tcPr>
            <w:tcW w:w="2268" w:type="dxa"/>
            <w:shd w:val="clear" w:color="auto" w:fill="auto"/>
          </w:tcPr>
          <w:p w:rsidR="006C5C0A" w:rsidRPr="009C6347" w:rsidRDefault="006A6975" w:rsidP="00345A2D">
            <w:pPr>
              <w:jc w:val="both"/>
              <w:rPr>
                <w:sz w:val="24"/>
                <w:szCs w:val="24"/>
                <w:lang w:val="kk-KZ"/>
              </w:rPr>
            </w:pPr>
            <w:r w:rsidRPr="009C6347">
              <w:rPr>
                <w:sz w:val="24"/>
                <w:szCs w:val="24"/>
                <w:lang w:val="kk-KZ"/>
              </w:rPr>
              <w:t>Парагвайские власти ответят на запросы о предоставлении документов и получат любые соответствующие комментарии в течение 60 дней после уведомления.</w:t>
            </w:r>
          </w:p>
        </w:tc>
      </w:tr>
      <w:tr w:rsidR="006A6975" w:rsidRPr="009C6347" w:rsidTr="00345A2D">
        <w:trPr>
          <w:trHeight w:val="361"/>
        </w:trPr>
        <w:tc>
          <w:tcPr>
            <w:tcW w:w="710" w:type="dxa"/>
            <w:vMerge/>
            <w:shd w:val="clear" w:color="auto" w:fill="auto"/>
          </w:tcPr>
          <w:p w:rsidR="006A6975" w:rsidRPr="009C6347" w:rsidRDefault="006A6975" w:rsidP="00345A2D">
            <w:pPr>
              <w:numPr>
                <w:ilvl w:val="0"/>
                <w:numId w:val="6"/>
              </w:numPr>
              <w:ind w:left="0" w:firstLine="0"/>
              <w:jc w:val="both"/>
              <w:rPr>
                <w:sz w:val="24"/>
                <w:szCs w:val="24"/>
                <w:lang w:val="kk-KZ"/>
              </w:rPr>
            </w:pPr>
          </w:p>
        </w:tc>
        <w:tc>
          <w:tcPr>
            <w:tcW w:w="2268" w:type="dxa"/>
            <w:shd w:val="clear" w:color="auto" w:fill="auto"/>
          </w:tcPr>
          <w:p w:rsidR="006A6975" w:rsidRPr="009C6347" w:rsidRDefault="006A6975" w:rsidP="002041A6">
            <w:pPr>
              <w:pBdr>
                <w:between w:val="single" w:sz="6" w:space="1" w:color="auto"/>
              </w:pBdr>
              <w:jc w:val="both"/>
              <w:rPr>
                <w:sz w:val="24"/>
                <w:szCs w:val="24"/>
                <w:lang w:val="kk-KZ"/>
              </w:rPr>
            </w:pPr>
            <w:r w:rsidRPr="009C6347">
              <w:rPr>
                <w:sz w:val="24"/>
                <w:szCs w:val="24"/>
                <w:lang w:val="kk-KZ"/>
              </w:rPr>
              <w:t xml:space="preserve">26 июля 2019 года </w:t>
            </w:r>
          </w:p>
        </w:tc>
        <w:tc>
          <w:tcPr>
            <w:tcW w:w="5386" w:type="dxa"/>
            <w:shd w:val="clear" w:color="auto" w:fill="auto"/>
          </w:tcPr>
          <w:p w:rsidR="006A6975" w:rsidRPr="009C6347" w:rsidRDefault="006A69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Казеин (NCM 35.01)</w:t>
            </w:r>
          </w:p>
        </w:tc>
        <w:tc>
          <w:tcPr>
            <w:tcW w:w="2268" w:type="dxa"/>
            <w:shd w:val="clear" w:color="auto" w:fill="auto"/>
          </w:tcPr>
          <w:p w:rsidR="006A6975" w:rsidRPr="009C6347" w:rsidRDefault="006A6975" w:rsidP="00345A2D">
            <w:pPr>
              <w:jc w:val="both"/>
              <w:rPr>
                <w:sz w:val="24"/>
                <w:szCs w:val="24"/>
                <w:lang w:val="kk-KZ"/>
              </w:rPr>
            </w:pPr>
          </w:p>
        </w:tc>
      </w:tr>
      <w:tr w:rsidR="006A6975" w:rsidRPr="009C6347" w:rsidTr="00345A2D">
        <w:trPr>
          <w:trHeight w:val="361"/>
        </w:trPr>
        <w:tc>
          <w:tcPr>
            <w:tcW w:w="710" w:type="dxa"/>
            <w:vMerge/>
            <w:shd w:val="clear" w:color="auto" w:fill="auto"/>
          </w:tcPr>
          <w:p w:rsidR="006A6975" w:rsidRPr="009C6347" w:rsidRDefault="006A6975" w:rsidP="00345A2D">
            <w:pPr>
              <w:numPr>
                <w:ilvl w:val="0"/>
                <w:numId w:val="6"/>
              </w:numPr>
              <w:ind w:left="0" w:firstLine="0"/>
              <w:jc w:val="both"/>
              <w:rPr>
                <w:sz w:val="24"/>
                <w:szCs w:val="24"/>
                <w:lang w:val="kk-KZ"/>
              </w:rPr>
            </w:pPr>
          </w:p>
        </w:tc>
        <w:tc>
          <w:tcPr>
            <w:tcW w:w="2268" w:type="dxa"/>
            <w:shd w:val="clear" w:color="auto" w:fill="auto"/>
          </w:tcPr>
          <w:p w:rsidR="006A6975" w:rsidRPr="009C6347" w:rsidRDefault="006A6975" w:rsidP="008B73A4">
            <w:pPr>
              <w:pBdr>
                <w:between w:val="single" w:sz="6" w:space="1" w:color="auto"/>
              </w:pBdr>
              <w:jc w:val="both"/>
              <w:rPr>
                <w:sz w:val="24"/>
                <w:szCs w:val="24"/>
                <w:lang w:val="kk-KZ"/>
              </w:rPr>
            </w:pPr>
            <w:r w:rsidRPr="009C6347">
              <w:rPr>
                <w:sz w:val="24"/>
                <w:szCs w:val="24"/>
                <w:lang w:val="kk-KZ"/>
              </w:rPr>
              <w:t>Парагвай</w:t>
            </w:r>
          </w:p>
        </w:tc>
        <w:tc>
          <w:tcPr>
            <w:tcW w:w="5386" w:type="dxa"/>
            <w:shd w:val="clear" w:color="auto" w:fill="auto"/>
          </w:tcPr>
          <w:p w:rsidR="006A6975" w:rsidRPr="009C6347" w:rsidRDefault="006A697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резолюции устанавливает минимальные требования к качеству и идентичности, которым должен соответствовать казеин для потребления человеком. Он будет применяться на территории государств-участников, для торговли между ними и для импорта из-за пределов зоны МЕРКОСУР.</w:t>
            </w:r>
          </w:p>
        </w:tc>
        <w:tc>
          <w:tcPr>
            <w:tcW w:w="2268" w:type="dxa"/>
            <w:shd w:val="clear" w:color="auto" w:fill="auto"/>
          </w:tcPr>
          <w:p w:rsidR="006A6975" w:rsidRPr="009C6347" w:rsidRDefault="006A6975" w:rsidP="00345A2D">
            <w:pPr>
              <w:jc w:val="both"/>
              <w:rPr>
                <w:sz w:val="24"/>
                <w:szCs w:val="24"/>
                <w:lang w:val="kk-KZ"/>
              </w:rPr>
            </w:pPr>
          </w:p>
        </w:tc>
      </w:tr>
      <w:tr w:rsidR="006A6975" w:rsidRPr="009C6347" w:rsidTr="00345A2D">
        <w:trPr>
          <w:trHeight w:val="361"/>
        </w:trPr>
        <w:tc>
          <w:tcPr>
            <w:tcW w:w="710" w:type="dxa"/>
            <w:vMerge w:val="restart"/>
            <w:shd w:val="clear" w:color="auto" w:fill="auto"/>
          </w:tcPr>
          <w:p w:rsidR="006A6975" w:rsidRPr="009C6347" w:rsidRDefault="006A6975" w:rsidP="00345A2D">
            <w:pPr>
              <w:numPr>
                <w:ilvl w:val="0"/>
                <w:numId w:val="6"/>
              </w:numPr>
              <w:ind w:left="0" w:firstLine="0"/>
              <w:jc w:val="both"/>
              <w:rPr>
                <w:sz w:val="24"/>
                <w:szCs w:val="24"/>
                <w:lang w:val="kk-KZ"/>
              </w:rPr>
            </w:pPr>
          </w:p>
        </w:tc>
        <w:tc>
          <w:tcPr>
            <w:tcW w:w="2268" w:type="dxa"/>
            <w:shd w:val="clear" w:color="auto" w:fill="auto"/>
          </w:tcPr>
          <w:p w:rsidR="007223E0" w:rsidRPr="009C6347" w:rsidRDefault="007223E0" w:rsidP="007223E0">
            <w:pPr>
              <w:jc w:val="both"/>
              <w:rPr>
                <w:rFonts w:eastAsia="Verdana"/>
                <w:b/>
                <w:sz w:val="24"/>
                <w:szCs w:val="24"/>
                <w:lang w:val="en-GB" w:eastAsia="en-US"/>
              </w:rPr>
            </w:pPr>
            <w:r w:rsidRPr="009C6347">
              <w:rPr>
                <w:b/>
                <w:sz w:val="24"/>
                <w:szCs w:val="24"/>
              </w:rPr>
              <w:t>G/TBT/N/PRY/111</w:t>
            </w:r>
          </w:p>
          <w:p w:rsidR="006A6975" w:rsidRPr="009C6347" w:rsidRDefault="006A6975" w:rsidP="008B73A4">
            <w:pPr>
              <w:pBdr>
                <w:between w:val="single" w:sz="6" w:space="1" w:color="auto"/>
              </w:pBdr>
              <w:jc w:val="both"/>
              <w:rPr>
                <w:sz w:val="24"/>
                <w:szCs w:val="24"/>
                <w:lang w:val="kk-KZ"/>
              </w:rPr>
            </w:pPr>
          </w:p>
        </w:tc>
        <w:tc>
          <w:tcPr>
            <w:tcW w:w="5386" w:type="dxa"/>
            <w:shd w:val="clear" w:color="auto" w:fill="auto"/>
          </w:tcPr>
          <w:p w:rsidR="006A6975" w:rsidRPr="009C6347" w:rsidRDefault="007223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Проект резолюции Группы общего рынка (GMC): «Технический регламент </w:t>
            </w:r>
            <w:r w:rsidRPr="009C6347">
              <w:rPr>
                <w:b/>
                <w:sz w:val="24"/>
                <w:szCs w:val="24"/>
                <w:lang w:val="kk-KZ"/>
              </w:rPr>
              <w:t>МЕРКОСУР</w:t>
            </w:r>
            <w:r w:rsidRPr="009C6347">
              <w:rPr>
                <w:sz w:val="24"/>
                <w:szCs w:val="24"/>
                <w:lang w:val="kk-KZ"/>
              </w:rPr>
              <w:t xml:space="preserve"> об идентификации и качестве чеснока» (Отмена резолюции GMC № 98/94) (8 страниц, на испанском языке)</w:t>
            </w:r>
          </w:p>
        </w:tc>
        <w:tc>
          <w:tcPr>
            <w:tcW w:w="2268" w:type="dxa"/>
            <w:shd w:val="clear" w:color="auto" w:fill="auto"/>
          </w:tcPr>
          <w:p w:rsidR="006A6975" w:rsidRPr="009C6347" w:rsidRDefault="007223E0" w:rsidP="00345A2D">
            <w:pPr>
              <w:jc w:val="both"/>
              <w:rPr>
                <w:sz w:val="24"/>
                <w:szCs w:val="24"/>
                <w:lang w:val="kk-KZ"/>
              </w:rPr>
            </w:pPr>
            <w:r w:rsidRPr="009C6347">
              <w:rPr>
                <w:sz w:val="24"/>
                <w:szCs w:val="24"/>
                <w:lang w:val="kk-KZ"/>
              </w:rPr>
              <w:t>Парагвайские власти ответят на запросы о предоставлении документов и получат любые соответствующие комментарии в течение 60 дней после уведомления.</w:t>
            </w:r>
          </w:p>
        </w:tc>
      </w:tr>
      <w:tr w:rsidR="007223E0" w:rsidRPr="009C6347" w:rsidTr="007223E0">
        <w:trPr>
          <w:trHeight w:val="218"/>
        </w:trPr>
        <w:tc>
          <w:tcPr>
            <w:tcW w:w="710" w:type="dxa"/>
            <w:vMerge/>
            <w:shd w:val="clear" w:color="auto" w:fill="auto"/>
          </w:tcPr>
          <w:p w:rsidR="007223E0" w:rsidRPr="009C6347" w:rsidRDefault="007223E0" w:rsidP="00345A2D">
            <w:pPr>
              <w:numPr>
                <w:ilvl w:val="0"/>
                <w:numId w:val="6"/>
              </w:numPr>
              <w:ind w:left="0" w:firstLine="0"/>
              <w:jc w:val="both"/>
              <w:rPr>
                <w:sz w:val="24"/>
                <w:szCs w:val="24"/>
                <w:lang w:val="kk-KZ"/>
              </w:rPr>
            </w:pPr>
          </w:p>
        </w:tc>
        <w:tc>
          <w:tcPr>
            <w:tcW w:w="2268" w:type="dxa"/>
            <w:shd w:val="clear" w:color="auto" w:fill="auto"/>
          </w:tcPr>
          <w:p w:rsidR="007223E0" w:rsidRPr="009C6347" w:rsidRDefault="007223E0" w:rsidP="002041A6">
            <w:pPr>
              <w:pBdr>
                <w:between w:val="single" w:sz="6" w:space="1" w:color="auto"/>
              </w:pBdr>
              <w:jc w:val="both"/>
              <w:rPr>
                <w:sz w:val="24"/>
                <w:szCs w:val="24"/>
                <w:lang w:val="kk-KZ"/>
              </w:rPr>
            </w:pPr>
            <w:r w:rsidRPr="009C6347">
              <w:rPr>
                <w:sz w:val="24"/>
                <w:szCs w:val="24"/>
                <w:lang w:val="kk-KZ"/>
              </w:rPr>
              <w:t xml:space="preserve">26 июля 2019 года </w:t>
            </w:r>
          </w:p>
        </w:tc>
        <w:tc>
          <w:tcPr>
            <w:tcW w:w="5386" w:type="dxa"/>
            <w:shd w:val="clear" w:color="auto" w:fill="auto"/>
          </w:tcPr>
          <w:p w:rsidR="007223E0" w:rsidRPr="009C6347" w:rsidRDefault="007223E0"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rPr>
              <w:t>Чеснок (NCM 0703.20)</w:t>
            </w:r>
          </w:p>
        </w:tc>
        <w:tc>
          <w:tcPr>
            <w:tcW w:w="2268" w:type="dxa"/>
            <w:shd w:val="clear" w:color="auto" w:fill="auto"/>
          </w:tcPr>
          <w:p w:rsidR="007223E0" w:rsidRPr="009C6347" w:rsidRDefault="007223E0" w:rsidP="00345A2D">
            <w:pPr>
              <w:jc w:val="both"/>
              <w:rPr>
                <w:sz w:val="24"/>
                <w:szCs w:val="24"/>
                <w:lang w:val="kk-KZ"/>
              </w:rPr>
            </w:pPr>
          </w:p>
        </w:tc>
      </w:tr>
      <w:tr w:rsidR="007223E0" w:rsidRPr="009C6347" w:rsidTr="00345A2D">
        <w:trPr>
          <w:trHeight w:val="361"/>
        </w:trPr>
        <w:tc>
          <w:tcPr>
            <w:tcW w:w="710" w:type="dxa"/>
            <w:vMerge/>
            <w:shd w:val="clear" w:color="auto" w:fill="auto"/>
          </w:tcPr>
          <w:p w:rsidR="007223E0" w:rsidRPr="009C6347" w:rsidRDefault="007223E0" w:rsidP="00345A2D">
            <w:pPr>
              <w:numPr>
                <w:ilvl w:val="0"/>
                <w:numId w:val="6"/>
              </w:numPr>
              <w:ind w:left="0" w:firstLine="0"/>
              <w:jc w:val="both"/>
              <w:rPr>
                <w:sz w:val="24"/>
                <w:szCs w:val="24"/>
                <w:lang w:val="kk-KZ"/>
              </w:rPr>
            </w:pPr>
          </w:p>
        </w:tc>
        <w:tc>
          <w:tcPr>
            <w:tcW w:w="2268" w:type="dxa"/>
            <w:shd w:val="clear" w:color="auto" w:fill="auto"/>
          </w:tcPr>
          <w:p w:rsidR="007223E0" w:rsidRPr="009C6347" w:rsidRDefault="007223E0" w:rsidP="002041A6">
            <w:pPr>
              <w:pBdr>
                <w:between w:val="single" w:sz="6" w:space="1" w:color="auto"/>
              </w:pBdr>
              <w:jc w:val="both"/>
              <w:rPr>
                <w:sz w:val="24"/>
                <w:szCs w:val="24"/>
                <w:lang w:val="kk-KZ"/>
              </w:rPr>
            </w:pPr>
            <w:r w:rsidRPr="009C6347">
              <w:rPr>
                <w:sz w:val="24"/>
                <w:szCs w:val="24"/>
                <w:lang w:val="kk-KZ"/>
              </w:rPr>
              <w:t>Парагвай</w:t>
            </w:r>
          </w:p>
        </w:tc>
        <w:tc>
          <w:tcPr>
            <w:tcW w:w="5386" w:type="dxa"/>
            <w:shd w:val="clear" w:color="auto" w:fill="auto"/>
          </w:tcPr>
          <w:p w:rsidR="007223E0" w:rsidRPr="009C6347" w:rsidRDefault="007223E0" w:rsidP="007223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Проект технического регламента </w:t>
            </w:r>
            <w:r w:rsidRPr="009C6347">
              <w:rPr>
                <w:b/>
                <w:sz w:val="24"/>
                <w:szCs w:val="24"/>
                <w:lang w:val="kk-KZ"/>
              </w:rPr>
              <w:t>МЕРКОСУР</w:t>
            </w:r>
            <w:r w:rsidRPr="009C6347">
              <w:rPr>
                <w:sz w:val="24"/>
                <w:szCs w:val="24"/>
                <w:lang w:val="kk-KZ"/>
              </w:rPr>
              <w:t xml:space="preserve">, о котором сообщается, устанавливает идентичность и качественные характеристики чеснока после приготовления и упаковки. Он будет применяться на территории государств-участников, для торговли между ними и для импорта из-за пределов зоны </w:t>
            </w:r>
            <w:r w:rsidRPr="009C6347">
              <w:rPr>
                <w:b/>
                <w:sz w:val="24"/>
                <w:szCs w:val="24"/>
                <w:lang w:val="kk-KZ"/>
              </w:rPr>
              <w:t>МЕРКОСУР</w:t>
            </w:r>
            <w:r w:rsidRPr="009C6347">
              <w:rPr>
                <w:sz w:val="24"/>
                <w:szCs w:val="24"/>
                <w:lang w:val="kk-KZ"/>
              </w:rPr>
              <w:t>.</w:t>
            </w:r>
          </w:p>
        </w:tc>
        <w:tc>
          <w:tcPr>
            <w:tcW w:w="2268" w:type="dxa"/>
            <w:shd w:val="clear" w:color="auto" w:fill="auto"/>
          </w:tcPr>
          <w:p w:rsidR="007223E0" w:rsidRPr="009C6347" w:rsidRDefault="007223E0" w:rsidP="00345A2D">
            <w:pPr>
              <w:jc w:val="both"/>
              <w:rPr>
                <w:sz w:val="24"/>
                <w:szCs w:val="24"/>
                <w:lang w:val="kk-KZ"/>
              </w:rPr>
            </w:pPr>
          </w:p>
        </w:tc>
      </w:tr>
      <w:tr w:rsidR="00077406" w:rsidRPr="009C6347" w:rsidTr="00345A2D">
        <w:trPr>
          <w:trHeight w:val="361"/>
        </w:trPr>
        <w:tc>
          <w:tcPr>
            <w:tcW w:w="710" w:type="dxa"/>
            <w:vMerge w:val="restart"/>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077406" w:rsidRPr="009C6347" w:rsidRDefault="00077406" w:rsidP="00077406">
            <w:pPr>
              <w:jc w:val="both"/>
              <w:rPr>
                <w:b/>
                <w:sz w:val="24"/>
                <w:szCs w:val="24"/>
                <w:lang w:val="en-GB" w:eastAsia="en-US"/>
              </w:rPr>
            </w:pPr>
            <w:r w:rsidRPr="009C6347">
              <w:rPr>
                <w:b/>
                <w:sz w:val="24"/>
                <w:szCs w:val="24"/>
              </w:rPr>
              <w:t>G/TBT/N/IND/104</w:t>
            </w:r>
          </w:p>
          <w:p w:rsidR="00077406" w:rsidRPr="009C6347" w:rsidRDefault="00077406" w:rsidP="008B73A4">
            <w:pPr>
              <w:pBdr>
                <w:between w:val="single" w:sz="6" w:space="1" w:color="auto"/>
              </w:pBdr>
              <w:jc w:val="both"/>
              <w:rPr>
                <w:sz w:val="24"/>
                <w:szCs w:val="24"/>
                <w:lang w:val="kk-KZ"/>
              </w:rPr>
            </w:pPr>
          </w:p>
        </w:tc>
        <w:tc>
          <w:tcPr>
            <w:tcW w:w="5386" w:type="dxa"/>
            <w:shd w:val="clear" w:color="auto" w:fill="auto"/>
          </w:tcPr>
          <w:p w:rsidR="00077406" w:rsidRPr="009C6347" w:rsidRDefault="0007740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Правила о внесении изменений в Стандарты безопасности пищевых продуктов и алкогольных напитков, 2019 (9 страниц, на хинди и английском)</w:t>
            </w:r>
          </w:p>
        </w:tc>
        <w:tc>
          <w:tcPr>
            <w:tcW w:w="2268" w:type="dxa"/>
            <w:shd w:val="clear" w:color="auto" w:fill="auto"/>
          </w:tcPr>
          <w:p w:rsidR="00077406" w:rsidRPr="009C6347" w:rsidRDefault="00077406" w:rsidP="002041A6">
            <w:pPr>
              <w:jc w:val="both"/>
              <w:rPr>
                <w:sz w:val="24"/>
                <w:szCs w:val="24"/>
                <w:lang w:val="kk-KZ"/>
              </w:rPr>
            </w:pPr>
            <w:r w:rsidRPr="009C6347">
              <w:rPr>
                <w:sz w:val="24"/>
                <w:szCs w:val="24"/>
                <w:lang w:val="kk-KZ"/>
              </w:rPr>
              <w:t>60 дней с момента уведомления</w:t>
            </w:r>
          </w:p>
        </w:tc>
      </w:tr>
      <w:tr w:rsidR="00077406" w:rsidRPr="009C6347" w:rsidTr="00345A2D">
        <w:trPr>
          <w:trHeight w:val="361"/>
        </w:trPr>
        <w:tc>
          <w:tcPr>
            <w:tcW w:w="710" w:type="dxa"/>
            <w:vMerge/>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077406" w:rsidRPr="009C6347" w:rsidRDefault="00077406" w:rsidP="002041A6">
            <w:pPr>
              <w:pBdr>
                <w:between w:val="single" w:sz="6" w:space="1" w:color="auto"/>
              </w:pBdr>
              <w:jc w:val="both"/>
              <w:rPr>
                <w:sz w:val="24"/>
                <w:szCs w:val="24"/>
                <w:lang w:val="kk-KZ"/>
              </w:rPr>
            </w:pPr>
            <w:r w:rsidRPr="009C6347">
              <w:rPr>
                <w:sz w:val="24"/>
                <w:szCs w:val="24"/>
                <w:lang w:val="kk-KZ"/>
              </w:rPr>
              <w:t xml:space="preserve">26 июля 2019 года </w:t>
            </w:r>
          </w:p>
        </w:tc>
        <w:tc>
          <w:tcPr>
            <w:tcW w:w="5386" w:type="dxa"/>
            <w:shd w:val="clear" w:color="auto" w:fill="auto"/>
          </w:tcPr>
          <w:p w:rsidR="00077406" w:rsidRPr="009C6347" w:rsidRDefault="0007740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Пищевые продукты</w:t>
            </w:r>
          </w:p>
        </w:tc>
        <w:tc>
          <w:tcPr>
            <w:tcW w:w="2268" w:type="dxa"/>
            <w:shd w:val="clear" w:color="auto" w:fill="auto"/>
          </w:tcPr>
          <w:p w:rsidR="00077406" w:rsidRPr="009C6347" w:rsidRDefault="00077406" w:rsidP="00345A2D">
            <w:pPr>
              <w:jc w:val="both"/>
              <w:rPr>
                <w:sz w:val="24"/>
                <w:szCs w:val="24"/>
                <w:lang w:val="kk-KZ"/>
              </w:rPr>
            </w:pPr>
          </w:p>
        </w:tc>
      </w:tr>
      <w:tr w:rsidR="00077406" w:rsidRPr="009C6347" w:rsidTr="00345A2D">
        <w:trPr>
          <w:trHeight w:val="361"/>
        </w:trPr>
        <w:tc>
          <w:tcPr>
            <w:tcW w:w="710" w:type="dxa"/>
            <w:vMerge/>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077406" w:rsidRPr="009C6347" w:rsidRDefault="00077406" w:rsidP="002041A6">
            <w:pPr>
              <w:pBdr>
                <w:between w:val="single" w:sz="6" w:space="1" w:color="auto"/>
              </w:pBdr>
              <w:jc w:val="both"/>
              <w:rPr>
                <w:sz w:val="24"/>
                <w:szCs w:val="24"/>
                <w:lang w:val="kk-KZ"/>
              </w:rPr>
            </w:pPr>
            <w:r w:rsidRPr="009C6347">
              <w:rPr>
                <w:sz w:val="24"/>
                <w:szCs w:val="24"/>
                <w:lang w:val="kk-KZ"/>
              </w:rPr>
              <w:t>Индия</w:t>
            </w:r>
          </w:p>
        </w:tc>
        <w:tc>
          <w:tcPr>
            <w:tcW w:w="5386" w:type="dxa"/>
            <w:shd w:val="clear" w:color="auto" w:fill="auto"/>
          </w:tcPr>
          <w:p w:rsidR="00077406" w:rsidRPr="009C6347" w:rsidRDefault="0007740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Правила о внесении изменений в нормативы безопасности пищевых продуктов и алкогольных напитков 2019 года подробно определяют требования к слабоалкогольным напиткам, кроме вина и пива, положения о географических показателях, определенные требования к </w:t>
            </w:r>
            <w:r w:rsidRPr="009C6347">
              <w:rPr>
                <w:sz w:val="24"/>
                <w:szCs w:val="24"/>
                <w:lang w:val="kk-KZ"/>
              </w:rPr>
              <w:lastRenderedPageBreak/>
              <w:t>маркировке и другие требования и т. Д.</w:t>
            </w:r>
          </w:p>
        </w:tc>
        <w:tc>
          <w:tcPr>
            <w:tcW w:w="2268" w:type="dxa"/>
            <w:shd w:val="clear" w:color="auto" w:fill="auto"/>
          </w:tcPr>
          <w:p w:rsidR="00077406" w:rsidRPr="009C6347" w:rsidRDefault="00077406" w:rsidP="00345A2D">
            <w:pPr>
              <w:jc w:val="both"/>
              <w:rPr>
                <w:sz w:val="24"/>
                <w:szCs w:val="24"/>
                <w:lang w:val="kk-KZ"/>
              </w:rPr>
            </w:pPr>
          </w:p>
        </w:tc>
      </w:tr>
      <w:tr w:rsidR="00077406" w:rsidRPr="009C6347" w:rsidTr="00345A2D">
        <w:trPr>
          <w:trHeight w:val="361"/>
        </w:trPr>
        <w:tc>
          <w:tcPr>
            <w:tcW w:w="710" w:type="dxa"/>
            <w:vMerge w:val="restart"/>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723BF3" w:rsidRPr="009C6347" w:rsidRDefault="00723BF3" w:rsidP="00723BF3">
            <w:pPr>
              <w:jc w:val="both"/>
              <w:rPr>
                <w:b/>
                <w:sz w:val="24"/>
                <w:szCs w:val="24"/>
                <w:lang w:val="en-GB" w:eastAsia="en-US"/>
              </w:rPr>
            </w:pPr>
            <w:r w:rsidRPr="009C6347">
              <w:rPr>
                <w:b/>
                <w:sz w:val="24"/>
                <w:szCs w:val="24"/>
              </w:rPr>
              <w:t>G/TBT/N/IND/103</w:t>
            </w:r>
          </w:p>
          <w:p w:rsidR="00077406" w:rsidRPr="009C6347" w:rsidRDefault="00077406" w:rsidP="008B73A4">
            <w:pPr>
              <w:pBdr>
                <w:between w:val="single" w:sz="6" w:space="1" w:color="auto"/>
              </w:pBdr>
              <w:jc w:val="both"/>
              <w:rPr>
                <w:sz w:val="24"/>
                <w:szCs w:val="24"/>
                <w:lang w:val="kk-KZ"/>
              </w:rPr>
            </w:pPr>
          </w:p>
        </w:tc>
        <w:tc>
          <w:tcPr>
            <w:tcW w:w="5386" w:type="dxa"/>
            <w:shd w:val="clear" w:color="auto" w:fill="auto"/>
          </w:tcPr>
          <w:p w:rsidR="00077406" w:rsidRPr="009C6347" w:rsidRDefault="00723BF3" w:rsidP="00723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Положения о внесении изменений в Стандарты безопасности пищевых продуктов и стандартов (лабораторный анализ и анализ образцов), 2019 г. (3 страницы, на хинди и английском языках)</w:t>
            </w:r>
          </w:p>
        </w:tc>
        <w:tc>
          <w:tcPr>
            <w:tcW w:w="2268" w:type="dxa"/>
            <w:shd w:val="clear" w:color="auto" w:fill="auto"/>
          </w:tcPr>
          <w:p w:rsidR="00077406" w:rsidRPr="009C6347" w:rsidRDefault="00723BF3" w:rsidP="00345A2D">
            <w:pPr>
              <w:jc w:val="both"/>
              <w:rPr>
                <w:sz w:val="24"/>
                <w:szCs w:val="24"/>
                <w:lang w:val="kk-KZ"/>
              </w:rPr>
            </w:pPr>
            <w:r w:rsidRPr="009C6347">
              <w:rPr>
                <w:sz w:val="24"/>
                <w:szCs w:val="24"/>
                <w:lang w:val="kk-KZ"/>
              </w:rPr>
              <w:t>60 дней с момента уведомления</w:t>
            </w:r>
          </w:p>
        </w:tc>
      </w:tr>
      <w:tr w:rsidR="00723BF3" w:rsidRPr="009C6347" w:rsidTr="00345A2D">
        <w:trPr>
          <w:trHeight w:val="361"/>
        </w:trPr>
        <w:tc>
          <w:tcPr>
            <w:tcW w:w="710" w:type="dxa"/>
            <w:vMerge/>
            <w:shd w:val="clear" w:color="auto" w:fill="auto"/>
          </w:tcPr>
          <w:p w:rsidR="00723BF3" w:rsidRPr="009C6347" w:rsidRDefault="00723BF3" w:rsidP="00345A2D">
            <w:pPr>
              <w:numPr>
                <w:ilvl w:val="0"/>
                <w:numId w:val="6"/>
              </w:numPr>
              <w:ind w:left="0" w:firstLine="0"/>
              <w:jc w:val="both"/>
              <w:rPr>
                <w:sz w:val="24"/>
                <w:szCs w:val="24"/>
                <w:lang w:val="kk-KZ"/>
              </w:rPr>
            </w:pPr>
          </w:p>
        </w:tc>
        <w:tc>
          <w:tcPr>
            <w:tcW w:w="2268" w:type="dxa"/>
            <w:shd w:val="clear" w:color="auto" w:fill="auto"/>
          </w:tcPr>
          <w:p w:rsidR="00723BF3" w:rsidRPr="009C6347" w:rsidRDefault="00723BF3" w:rsidP="002041A6">
            <w:pPr>
              <w:pBdr>
                <w:between w:val="single" w:sz="6" w:space="1" w:color="auto"/>
              </w:pBdr>
              <w:jc w:val="both"/>
              <w:rPr>
                <w:sz w:val="24"/>
                <w:szCs w:val="24"/>
                <w:lang w:val="kk-KZ"/>
              </w:rPr>
            </w:pPr>
            <w:r w:rsidRPr="009C6347">
              <w:rPr>
                <w:sz w:val="24"/>
                <w:szCs w:val="24"/>
                <w:lang w:val="kk-KZ"/>
              </w:rPr>
              <w:t xml:space="preserve">26 июля 2019 года </w:t>
            </w:r>
          </w:p>
        </w:tc>
        <w:tc>
          <w:tcPr>
            <w:tcW w:w="5386" w:type="dxa"/>
            <w:shd w:val="clear" w:color="auto" w:fill="auto"/>
          </w:tcPr>
          <w:p w:rsidR="00723BF3" w:rsidRPr="009C6347" w:rsidRDefault="00723BF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Пищевые продукты</w:t>
            </w:r>
          </w:p>
        </w:tc>
        <w:tc>
          <w:tcPr>
            <w:tcW w:w="2268" w:type="dxa"/>
            <w:shd w:val="clear" w:color="auto" w:fill="auto"/>
          </w:tcPr>
          <w:p w:rsidR="00723BF3" w:rsidRPr="009C6347" w:rsidRDefault="00723BF3" w:rsidP="00345A2D">
            <w:pPr>
              <w:jc w:val="both"/>
              <w:rPr>
                <w:sz w:val="24"/>
                <w:szCs w:val="24"/>
                <w:lang w:val="kk-KZ"/>
              </w:rPr>
            </w:pPr>
          </w:p>
        </w:tc>
      </w:tr>
      <w:tr w:rsidR="00723BF3" w:rsidRPr="009C6347" w:rsidTr="00345A2D">
        <w:trPr>
          <w:trHeight w:val="361"/>
        </w:trPr>
        <w:tc>
          <w:tcPr>
            <w:tcW w:w="710" w:type="dxa"/>
            <w:vMerge/>
            <w:shd w:val="clear" w:color="auto" w:fill="auto"/>
          </w:tcPr>
          <w:p w:rsidR="00723BF3" w:rsidRPr="009C6347" w:rsidRDefault="00723BF3" w:rsidP="00345A2D">
            <w:pPr>
              <w:numPr>
                <w:ilvl w:val="0"/>
                <w:numId w:val="6"/>
              </w:numPr>
              <w:ind w:left="0" w:firstLine="0"/>
              <w:jc w:val="both"/>
              <w:rPr>
                <w:sz w:val="24"/>
                <w:szCs w:val="24"/>
                <w:lang w:val="kk-KZ"/>
              </w:rPr>
            </w:pPr>
          </w:p>
        </w:tc>
        <w:tc>
          <w:tcPr>
            <w:tcW w:w="2268" w:type="dxa"/>
            <w:shd w:val="clear" w:color="auto" w:fill="auto"/>
          </w:tcPr>
          <w:p w:rsidR="00723BF3" w:rsidRPr="009C6347" w:rsidRDefault="00723BF3" w:rsidP="002041A6">
            <w:pPr>
              <w:pBdr>
                <w:between w:val="single" w:sz="6" w:space="1" w:color="auto"/>
              </w:pBdr>
              <w:jc w:val="both"/>
              <w:rPr>
                <w:sz w:val="24"/>
                <w:szCs w:val="24"/>
                <w:lang w:val="kk-KZ"/>
              </w:rPr>
            </w:pPr>
            <w:r w:rsidRPr="009C6347">
              <w:rPr>
                <w:sz w:val="24"/>
                <w:szCs w:val="24"/>
                <w:lang w:val="kk-KZ"/>
              </w:rPr>
              <w:t>Индия</w:t>
            </w:r>
          </w:p>
        </w:tc>
        <w:tc>
          <w:tcPr>
            <w:tcW w:w="5386" w:type="dxa"/>
            <w:shd w:val="clear" w:color="auto" w:fill="auto"/>
          </w:tcPr>
          <w:p w:rsidR="00723BF3" w:rsidRPr="009C6347" w:rsidRDefault="00723BF3"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Положения о внесении поправок в Правила безопасности пищевых продуктов и стандартов (лабораторный анализ и анализ проб), относящиеся к утверждению набора, оборудования или метода для быстрого аналитического тестирования пищевых продуктов.</w:t>
            </w:r>
          </w:p>
        </w:tc>
        <w:tc>
          <w:tcPr>
            <w:tcW w:w="2268" w:type="dxa"/>
            <w:shd w:val="clear" w:color="auto" w:fill="auto"/>
          </w:tcPr>
          <w:p w:rsidR="00723BF3" w:rsidRPr="009C6347" w:rsidRDefault="00723BF3" w:rsidP="00345A2D">
            <w:pPr>
              <w:jc w:val="both"/>
              <w:rPr>
                <w:sz w:val="24"/>
                <w:szCs w:val="24"/>
                <w:lang w:val="kk-KZ"/>
              </w:rPr>
            </w:pPr>
          </w:p>
        </w:tc>
      </w:tr>
      <w:tr w:rsidR="00077406" w:rsidRPr="009C6347" w:rsidTr="00345A2D">
        <w:trPr>
          <w:trHeight w:val="361"/>
        </w:trPr>
        <w:tc>
          <w:tcPr>
            <w:tcW w:w="710" w:type="dxa"/>
            <w:vMerge w:val="restart"/>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DB44BD" w:rsidRPr="009C6347" w:rsidRDefault="00DB44BD" w:rsidP="00DB44BD">
            <w:pPr>
              <w:jc w:val="both"/>
              <w:rPr>
                <w:rFonts w:eastAsia="Verdana"/>
                <w:b/>
                <w:sz w:val="24"/>
                <w:szCs w:val="24"/>
                <w:lang w:val="en-GB" w:eastAsia="en-US"/>
              </w:rPr>
            </w:pPr>
            <w:r w:rsidRPr="009C6347">
              <w:rPr>
                <w:b/>
                <w:sz w:val="24"/>
                <w:szCs w:val="24"/>
              </w:rPr>
              <w:t>G/TBT/N/COL/238</w:t>
            </w:r>
          </w:p>
          <w:p w:rsidR="00077406" w:rsidRPr="009C6347" w:rsidRDefault="00077406" w:rsidP="008B73A4">
            <w:pPr>
              <w:pBdr>
                <w:between w:val="single" w:sz="6" w:space="1" w:color="auto"/>
              </w:pBdr>
              <w:jc w:val="both"/>
              <w:rPr>
                <w:sz w:val="24"/>
                <w:szCs w:val="24"/>
                <w:lang w:val="kk-KZ"/>
              </w:rPr>
            </w:pPr>
          </w:p>
        </w:tc>
        <w:tc>
          <w:tcPr>
            <w:tcW w:w="5386" w:type="dxa"/>
            <w:shd w:val="clear" w:color="auto" w:fill="auto"/>
          </w:tcPr>
          <w:p w:rsidR="00077406" w:rsidRPr="009C6347" w:rsidRDefault="00DB44B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технического регламента, устанавливающий максимальное содержание натрия в пищевых продуктах, приоритетных в рамках Национальной стратегии сокращения потребления натрия, и излагающий другие положения (16 страниц, на испанском языке)</w:t>
            </w:r>
          </w:p>
        </w:tc>
        <w:tc>
          <w:tcPr>
            <w:tcW w:w="2268" w:type="dxa"/>
            <w:shd w:val="clear" w:color="auto" w:fill="auto"/>
          </w:tcPr>
          <w:p w:rsidR="00077406" w:rsidRPr="009C6347" w:rsidRDefault="00DB44BD" w:rsidP="00345A2D">
            <w:pPr>
              <w:jc w:val="both"/>
              <w:rPr>
                <w:sz w:val="24"/>
                <w:szCs w:val="24"/>
                <w:lang w:val="kk-KZ"/>
              </w:rPr>
            </w:pPr>
            <w:r w:rsidRPr="009C6347">
              <w:rPr>
                <w:sz w:val="24"/>
                <w:szCs w:val="24"/>
                <w:lang w:val="kk-KZ"/>
              </w:rPr>
              <w:t>18 октября 2019 года</w:t>
            </w:r>
          </w:p>
        </w:tc>
      </w:tr>
      <w:tr w:rsidR="00DB44BD" w:rsidRPr="009C6347" w:rsidTr="00345A2D">
        <w:trPr>
          <w:trHeight w:val="361"/>
        </w:trPr>
        <w:tc>
          <w:tcPr>
            <w:tcW w:w="710" w:type="dxa"/>
            <w:vMerge/>
            <w:shd w:val="clear" w:color="auto" w:fill="auto"/>
          </w:tcPr>
          <w:p w:rsidR="00DB44BD" w:rsidRPr="009C6347" w:rsidRDefault="00DB44BD" w:rsidP="00345A2D">
            <w:pPr>
              <w:numPr>
                <w:ilvl w:val="0"/>
                <w:numId w:val="6"/>
              </w:numPr>
              <w:ind w:left="0" w:firstLine="0"/>
              <w:jc w:val="both"/>
              <w:rPr>
                <w:sz w:val="24"/>
                <w:szCs w:val="24"/>
                <w:lang w:val="kk-KZ"/>
              </w:rPr>
            </w:pPr>
          </w:p>
        </w:tc>
        <w:tc>
          <w:tcPr>
            <w:tcW w:w="2268" w:type="dxa"/>
            <w:shd w:val="clear" w:color="auto" w:fill="auto"/>
          </w:tcPr>
          <w:p w:rsidR="00DB44BD" w:rsidRPr="009C6347" w:rsidRDefault="00DB44BD" w:rsidP="002041A6">
            <w:pPr>
              <w:pBdr>
                <w:between w:val="single" w:sz="6" w:space="1" w:color="auto"/>
              </w:pBdr>
              <w:jc w:val="both"/>
              <w:rPr>
                <w:sz w:val="24"/>
                <w:szCs w:val="24"/>
                <w:lang w:val="kk-KZ"/>
              </w:rPr>
            </w:pPr>
            <w:r w:rsidRPr="009C6347">
              <w:rPr>
                <w:sz w:val="24"/>
                <w:szCs w:val="24"/>
                <w:lang w:val="kk-KZ"/>
              </w:rPr>
              <w:t xml:space="preserve">26 июля 2019 года </w:t>
            </w:r>
          </w:p>
        </w:tc>
        <w:tc>
          <w:tcPr>
            <w:tcW w:w="5386" w:type="dxa"/>
            <w:shd w:val="clear" w:color="auto" w:fill="auto"/>
          </w:tcPr>
          <w:tbl>
            <w:tblPr>
              <w:tblStyle w:val="af2"/>
              <w:tblW w:w="5000" w:type="pct"/>
              <w:tblLayout w:type="fixed"/>
              <w:tblLook w:val="04A0" w:firstRow="1" w:lastRow="0" w:firstColumn="1" w:lastColumn="0" w:noHBand="0" w:noVBand="1"/>
            </w:tblPr>
            <w:tblGrid>
              <w:gridCol w:w="3298"/>
              <w:gridCol w:w="1862"/>
            </w:tblGrid>
            <w:tr w:rsidR="00DC7399"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DC7399" w:rsidRPr="009C6347" w:rsidRDefault="00DC7399">
                  <w:pPr>
                    <w:spacing w:before="120" w:after="120"/>
                    <w:jc w:val="both"/>
                    <w:rPr>
                      <w:rFonts w:eastAsiaTheme="minorHAnsi"/>
                      <w:sz w:val="24"/>
                      <w:szCs w:val="24"/>
                      <w:lang w:eastAsia="en-US"/>
                    </w:rPr>
                  </w:pPr>
                  <w:r w:rsidRPr="009C6347">
                    <w:rPr>
                      <w:b/>
                      <w:bCs/>
                      <w:sz w:val="24"/>
                      <w:szCs w:val="24"/>
                    </w:rPr>
                    <w:t>Пища приоритетна по содержанию натрия</w:t>
                  </w:r>
                </w:p>
              </w:tc>
              <w:tc>
                <w:tcPr>
                  <w:tcW w:w="1804" w:type="pct"/>
                  <w:tcBorders>
                    <w:top w:val="single" w:sz="4" w:space="0" w:color="auto"/>
                    <w:left w:val="single" w:sz="4" w:space="0" w:color="auto"/>
                    <w:bottom w:val="single" w:sz="4" w:space="0" w:color="auto"/>
                    <w:right w:val="single" w:sz="4" w:space="0" w:color="auto"/>
                  </w:tcBorders>
                  <w:hideMark/>
                </w:tcPr>
                <w:p w:rsidR="00DC7399" w:rsidRPr="009C6347" w:rsidRDefault="00DC7399">
                  <w:pPr>
                    <w:spacing w:before="120" w:after="120"/>
                    <w:jc w:val="both"/>
                    <w:rPr>
                      <w:rFonts w:eastAsiaTheme="minorHAnsi"/>
                      <w:sz w:val="24"/>
                      <w:szCs w:val="24"/>
                      <w:lang w:val="en-GB" w:eastAsia="en-US"/>
                    </w:rPr>
                  </w:pPr>
                  <w:r w:rsidRPr="009C6347">
                    <w:rPr>
                      <w:b/>
                      <w:bCs/>
                      <w:sz w:val="24"/>
                      <w:szCs w:val="24"/>
                    </w:rPr>
                    <w:t>тарифная товарная субпозиция</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Тунец в масле</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1604.14.10.00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Тунец в воде</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1604.14.10.00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Смешанный тунец</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1604.14.10.00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Сухие соусы</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2104.10.10.00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Обезвоженные супы</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2104.10.20.00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Фаршированная куриная колбаса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Сухие завтраки из нескольких ингредиентов</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1104.30.00.00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Экструдированные и расширенные хлопья для завтрака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1104.30.00.00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Хлопья для завтрака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1104.30.00.00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Chorizo</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Куриное чоризо</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Упакованные гренки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1905.40.00.00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Экструдированные пищевые продукты без добавления ароматизатора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1904.10.00.00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lastRenderedPageBreak/>
                    <w:t>Экструдированные пищевые продукты с добавлением ароматизатора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1904.10.00.00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Соленое печенье</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Печенье с низким содержанием натрия</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ветчина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1602.41.00.00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Куриная ветчина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1602.41.00.00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Арахис с другими орехами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2008.19.90.00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Арахис с изюмом</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2008.11.90.00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Соленый арахис</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2008.11.90.00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Сладкий арахис</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rPr>
                      <w:sz w:val="24"/>
                      <w:szCs w:val="24"/>
                    </w:rPr>
                  </w:pPr>
                  <w:r w:rsidRPr="009C6347">
                    <w:rPr>
                      <w:sz w:val="24"/>
                      <w:szCs w:val="24"/>
                    </w:rPr>
                    <w:t>2006.00.00.00</w:t>
                  </w:r>
                </w:p>
                <w:p w:rsidR="003F7D5B" w:rsidRPr="009C6347" w:rsidRDefault="003F7D5B">
                  <w:pPr>
                    <w:spacing w:before="120" w:after="120"/>
                    <w:rPr>
                      <w:sz w:val="24"/>
                      <w:szCs w:val="24"/>
                    </w:rPr>
                  </w:pPr>
                  <w:r w:rsidRPr="009C6347">
                    <w:rPr>
                      <w:sz w:val="24"/>
                      <w:szCs w:val="24"/>
                    </w:rPr>
                    <w:t>2008.11.90.00</w:t>
                  </w:r>
                </w:p>
                <w:p w:rsidR="003F7D5B" w:rsidRPr="009C6347" w:rsidRDefault="003F7D5B">
                  <w:pPr>
                    <w:spacing w:before="120" w:after="120"/>
                    <w:jc w:val="both"/>
                    <w:rPr>
                      <w:rFonts w:eastAsiaTheme="minorHAnsi"/>
                      <w:sz w:val="24"/>
                      <w:szCs w:val="24"/>
                      <w:lang w:val="en-GB" w:eastAsia="en-US"/>
                    </w:rPr>
                  </w:pPr>
                  <w:r w:rsidRPr="009C6347">
                    <w:rPr>
                      <w:sz w:val="24"/>
                      <w:szCs w:val="24"/>
                    </w:rPr>
                    <w:t>1806.90.00.90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Арахис слабосоленый</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2008.11.90.00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Арахис в смеси с другими ингредиентами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rPr>
                      <w:sz w:val="24"/>
                      <w:szCs w:val="24"/>
                    </w:rPr>
                  </w:pPr>
                  <w:r w:rsidRPr="009C6347">
                    <w:rPr>
                      <w:sz w:val="24"/>
                      <w:szCs w:val="24"/>
                    </w:rPr>
                    <w:t>2008.19.90.00</w:t>
                  </w:r>
                </w:p>
                <w:p w:rsidR="003F7D5B" w:rsidRPr="009C6347" w:rsidRDefault="003F7D5B">
                  <w:pPr>
                    <w:spacing w:before="120" w:after="120"/>
                    <w:jc w:val="both"/>
                    <w:rPr>
                      <w:rFonts w:eastAsiaTheme="minorHAnsi"/>
                      <w:sz w:val="24"/>
                      <w:szCs w:val="24"/>
                      <w:lang w:val="en-GB" w:eastAsia="en-US"/>
                    </w:rPr>
                  </w:pPr>
                  <w:r w:rsidRPr="009C6347">
                    <w:rPr>
                      <w:sz w:val="24"/>
                      <w:szCs w:val="24"/>
                    </w:rPr>
                    <w:t>2008.11.90.00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Японский арахис</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2008.11.90.00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Сливочное масло;</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0405.10.00.00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Промышленный маргарин</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1510.17.10.00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Стол и варка маргарина и спредов</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1510.17.10.00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Майонез</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2103.90.00.00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Смесь для приготовления ароматизаторов и приправ</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2103.90.20.00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Смесь для приготовления приправ и текстуризаторов</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2103.90.20.00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Смешанные закуски без добавления вкусовых добавок</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rPr>
                      <w:sz w:val="24"/>
                      <w:szCs w:val="24"/>
                    </w:rPr>
                  </w:pPr>
                  <w:r w:rsidRPr="009C6347">
                    <w:rPr>
                      <w:sz w:val="24"/>
                      <w:szCs w:val="24"/>
                    </w:rPr>
                    <w:t>2005.20.00.00</w:t>
                  </w:r>
                </w:p>
                <w:p w:rsidR="003F7D5B" w:rsidRPr="009C6347" w:rsidRDefault="003F7D5B">
                  <w:pPr>
                    <w:spacing w:before="120" w:after="120"/>
                    <w:rPr>
                      <w:sz w:val="24"/>
                      <w:szCs w:val="24"/>
                    </w:rPr>
                  </w:pPr>
                  <w:r w:rsidRPr="009C6347">
                    <w:rPr>
                      <w:sz w:val="24"/>
                      <w:szCs w:val="24"/>
                    </w:rPr>
                    <w:t>2005.91.00.00</w:t>
                  </w:r>
                </w:p>
                <w:p w:rsidR="003F7D5B" w:rsidRPr="009C6347" w:rsidRDefault="003F7D5B">
                  <w:pPr>
                    <w:spacing w:before="120" w:after="120"/>
                    <w:jc w:val="both"/>
                    <w:rPr>
                      <w:rFonts w:eastAsiaTheme="minorHAnsi"/>
                      <w:sz w:val="24"/>
                      <w:szCs w:val="24"/>
                      <w:lang w:val="en-GB" w:eastAsia="en-US"/>
                    </w:rPr>
                  </w:pPr>
                  <w:r w:rsidRPr="009C6347">
                    <w:rPr>
                      <w:sz w:val="24"/>
                      <w:szCs w:val="24"/>
                    </w:rPr>
                    <w:t>1602.49.00.00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Смешанные закуски с добавлением вкуса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rPr>
                      <w:sz w:val="24"/>
                      <w:szCs w:val="24"/>
                    </w:rPr>
                  </w:pPr>
                  <w:r w:rsidRPr="009C6347">
                    <w:rPr>
                      <w:sz w:val="24"/>
                      <w:szCs w:val="24"/>
                    </w:rPr>
                    <w:t>2005.20.00.00</w:t>
                  </w:r>
                </w:p>
                <w:p w:rsidR="003F7D5B" w:rsidRPr="009C6347" w:rsidRDefault="003F7D5B">
                  <w:pPr>
                    <w:spacing w:before="120" w:after="120"/>
                    <w:rPr>
                      <w:sz w:val="24"/>
                      <w:szCs w:val="24"/>
                    </w:rPr>
                  </w:pPr>
                  <w:r w:rsidRPr="009C6347">
                    <w:rPr>
                      <w:sz w:val="24"/>
                      <w:szCs w:val="24"/>
                    </w:rPr>
                    <w:t>2005.91.00.00</w:t>
                  </w:r>
                </w:p>
                <w:p w:rsidR="003F7D5B" w:rsidRPr="009C6347" w:rsidRDefault="003F7D5B">
                  <w:pPr>
                    <w:spacing w:before="120" w:after="120"/>
                    <w:jc w:val="both"/>
                    <w:rPr>
                      <w:rFonts w:eastAsiaTheme="minorHAnsi"/>
                      <w:sz w:val="24"/>
                      <w:szCs w:val="24"/>
                      <w:lang w:val="en-GB" w:eastAsia="en-US"/>
                    </w:rPr>
                  </w:pPr>
                  <w:r w:rsidRPr="009C6347">
                    <w:rPr>
                      <w:sz w:val="24"/>
                      <w:szCs w:val="24"/>
                    </w:rPr>
                    <w:t>2301.10.10.00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Mortadella</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lastRenderedPageBreak/>
                    <w:t>Мортаделла с курицей</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горчичный</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2103.30.20.00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Упакованный мягкий хлеб</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Упакованные булочки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Упакованный нарезанный хлеб</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Упакованный поджаренный хлеб</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1905.40.00.00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Картофельные чипсы с добавлением ароматизатора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2005.20.00.00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Картофельные чипсы без добавления ароматизатора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2005.20.00.00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Закуски из пшеничной муки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Свиные хрустящие закуски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2301.10.10.00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Овощная паста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Бананы и / или маниока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2008.99.90.00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Продукты из пшеничной муки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Запеченные продукты на основе крахмала маниока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Сливочный сыр</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0406.10.00.00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Свежий фермерский сыр (типо кампесино)</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0406.10.00.00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Свежая паста филата с сыром</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0406.10.00.00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Колбаса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Куриная колбаса</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Колбаски салями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Куриная колбаса салями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1601.00.00.00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Соевый соус</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2103.10.00.00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Томатный соус</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2103.10.90.00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Соусы на томатной основе</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2002.10.90.00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Соусы с помидорами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2002.10.90.00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Соусы на растительной основе</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Эмульгированные соусы</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lastRenderedPageBreak/>
                    <w:t>Неэмульгированные соусы</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2103.90.90.00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Сардины в масле</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1604.20.13.00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Сардины в томатном соусе</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1604.13.10.00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Сухие супы с макаронами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2104.10.20.00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Обезвоженные супы и кремовые супы</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2104.10.20.00</w:t>
                  </w:r>
                </w:p>
              </w:tc>
            </w:tr>
            <w:tr w:rsidR="003F7D5B" w:rsidRPr="009C6347" w:rsidTr="00DC7399">
              <w:tc>
                <w:tcPr>
                  <w:tcW w:w="3196" w:type="pct"/>
                  <w:tcBorders>
                    <w:top w:val="single" w:sz="4" w:space="0" w:color="auto"/>
                    <w:left w:val="single" w:sz="4" w:space="0" w:color="auto"/>
                    <w:bottom w:val="single" w:sz="4" w:space="0" w:color="auto"/>
                    <w:right w:val="single" w:sz="4" w:space="0" w:color="auto"/>
                  </w:tcBorders>
                  <w:hideMark/>
                </w:tcPr>
                <w:p w:rsidR="003F7D5B" w:rsidRPr="009C6347" w:rsidRDefault="003F7D5B" w:rsidP="002041A6">
                  <w:pPr>
                    <w:rPr>
                      <w:sz w:val="24"/>
                      <w:szCs w:val="24"/>
                    </w:rPr>
                  </w:pPr>
                  <w:r w:rsidRPr="009C6347">
                    <w:rPr>
                      <w:sz w:val="24"/>
                      <w:szCs w:val="24"/>
                    </w:rPr>
                    <w:t>Кукурузные тортильи</w:t>
                  </w:r>
                </w:p>
              </w:tc>
              <w:tc>
                <w:tcPr>
                  <w:tcW w:w="1804" w:type="pct"/>
                  <w:tcBorders>
                    <w:top w:val="single" w:sz="4" w:space="0" w:color="auto"/>
                    <w:left w:val="single" w:sz="4" w:space="0" w:color="auto"/>
                    <w:bottom w:val="single" w:sz="4" w:space="0" w:color="auto"/>
                    <w:right w:val="single" w:sz="4" w:space="0" w:color="auto"/>
                  </w:tcBorders>
                  <w:hideMark/>
                </w:tcPr>
                <w:p w:rsidR="003F7D5B" w:rsidRPr="009C6347" w:rsidRDefault="003F7D5B">
                  <w:pPr>
                    <w:spacing w:before="120" w:after="120"/>
                    <w:jc w:val="both"/>
                    <w:rPr>
                      <w:rFonts w:eastAsiaTheme="minorHAnsi"/>
                      <w:sz w:val="24"/>
                      <w:szCs w:val="24"/>
                      <w:lang w:val="en-GB" w:eastAsia="en-US"/>
                    </w:rPr>
                  </w:pPr>
                  <w:r w:rsidRPr="009C6347">
                    <w:rPr>
                      <w:sz w:val="24"/>
                      <w:szCs w:val="24"/>
                    </w:rPr>
                    <w:t>1905.90.90.00</w:t>
                  </w:r>
                </w:p>
              </w:tc>
            </w:tr>
          </w:tbl>
          <w:p w:rsidR="00DB44BD" w:rsidRPr="009C6347" w:rsidRDefault="00DB44B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B44BD" w:rsidRPr="009C6347" w:rsidRDefault="00DB44BD" w:rsidP="00345A2D">
            <w:pPr>
              <w:jc w:val="both"/>
              <w:rPr>
                <w:sz w:val="24"/>
                <w:szCs w:val="24"/>
                <w:lang w:val="kk-KZ"/>
              </w:rPr>
            </w:pPr>
          </w:p>
        </w:tc>
      </w:tr>
      <w:tr w:rsidR="00DB44BD" w:rsidRPr="009C6347" w:rsidTr="00345A2D">
        <w:trPr>
          <w:trHeight w:val="361"/>
        </w:trPr>
        <w:tc>
          <w:tcPr>
            <w:tcW w:w="710" w:type="dxa"/>
            <w:vMerge/>
            <w:shd w:val="clear" w:color="auto" w:fill="auto"/>
          </w:tcPr>
          <w:p w:rsidR="00DB44BD" w:rsidRPr="009C6347" w:rsidRDefault="00DB44BD" w:rsidP="00345A2D">
            <w:pPr>
              <w:numPr>
                <w:ilvl w:val="0"/>
                <w:numId w:val="6"/>
              </w:numPr>
              <w:ind w:left="0" w:firstLine="0"/>
              <w:jc w:val="both"/>
              <w:rPr>
                <w:sz w:val="24"/>
                <w:szCs w:val="24"/>
                <w:lang w:val="kk-KZ"/>
              </w:rPr>
            </w:pPr>
          </w:p>
        </w:tc>
        <w:tc>
          <w:tcPr>
            <w:tcW w:w="2268" w:type="dxa"/>
            <w:shd w:val="clear" w:color="auto" w:fill="auto"/>
          </w:tcPr>
          <w:p w:rsidR="00DB44BD" w:rsidRPr="009C6347" w:rsidRDefault="00DB44BD" w:rsidP="002041A6">
            <w:pPr>
              <w:pBdr>
                <w:between w:val="single" w:sz="6" w:space="1" w:color="auto"/>
              </w:pBdr>
              <w:jc w:val="both"/>
              <w:rPr>
                <w:sz w:val="24"/>
                <w:szCs w:val="24"/>
                <w:lang w:val="kk-KZ"/>
              </w:rPr>
            </w:pPr>
            <w:r w:rsidRPr="009C6347">
              <w:rPr>
                <w:sz w:val="24"/>
                <w:szCs w:val="24"/>
                <w:lang w:val="kk-KZ"/>
              </w:rPr>
              <w:t>Колумбия</w:t>
            </w:r>
          </w:p>
        </w:tc>
        <w:tc>
          <w:tcPr>
            <w:tcW w:w="5386" w:type="dxa"/>
            <w:shd w:val="clear" w:color="auto" w:fill="auto"/>
          </w:tcPr>
          <w:p w:rsidR="00DB44BD" w:rsidRPr="009C6347" w:rsidRDefault="00DB44BD" w:rsidP="00DB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заявленном Техническом регламенте делается попытка установить максимальное содержание натрия в пищевых продуктах, приоритетных для Национальной стратегии сокращения потребления натрия, с целью содействия снижению артериальной гипертонии и связанных с ней неинфекционных заболеваний, а также с законной целью защиты здоровье населения Колумбии.</w:t>
            </w:r>
          </w:p>
          <w:p w:rsidR="00DB44BD" w:rsidRPr="009C6347" w:rsidRDefault="00DB44BD" w:rsidP="00DB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Глава I: Цель, сфера применения и определения</w:t>
            </w:r>
          </w:p>
          <w:p w:rsidR="00DB44BD" w:rsidRPr="009C6347" w:rsidRDefault="00DB44BD" w:rsidP="00DB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Глава II: Максимальное содержание натрия и требования к маркировке</w:t>
            </w:r>
          </w:p>
          <w:p w:rsidR="00DB44BD" w:rsidRPr="009C6347" w:rsidRDefault="00DB44BD" w:rsidP="00DB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Глава III: Оценка соответствия</w:t>
            </w:r>
          </w:p>
          <w:p w:rsidR="00DB44BD" w:rsidRPr="009C6347" w:rsidRDefault="00DB44BD" w:rsidP="00DB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Глава IV: Ответственность, инспекция, надзор и контроль</w:t>
            </w:r>
          </w:p>
          <w:p w:rsidR="00DB44BD" w:rsidRPr="009C6347" w:rsidRDefault="00DB44BD" w:rsidP="00DB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Глава V Заключительные положения</w:t>
            </w:r>
          </w:p>
        </w:tc>
        <w:tc>
          <w:tcPr>
            <w:tcW w:w="2268" w:type="dxa"/>
            <w:shd w:val="clear" w:color="auto" w:fill="auto"/>
          </w:tcPr>
          <w:p w:rsidR="00DB44BD" w:rsidRPr="009C6347" w:rsidRDefault="00DB44BD" w:rsidP="00345A2D">
            <w:pPr>
              <w:jc w:val="both"/>
              <w:rPr>
                <w:sz w:val="24"/>
                <w:szCs w:val="24"/>
                <w:lang w:val="kk-KZ"/>
              </w:rPr>
            </w:pPr>
          </w:p>
        </w:tc>
      </w:tr>
      <w:tr w:rsidR="00077406" w:rsidRPr="009C6347" w:rsidTr="00345A2D">
        <w:trPr>
          <w:trHeight w:val="361"/>
        </w:trPr>
        <w:tc>
          <w:tcPr>
            <w:tcW w:w="710" w:type="dxa"/>
            <w:vMerge w:val="restart"/>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DE7469" w:rsidRPr="009C6347" w:rsidRDefault="00DE7469" w:rsidP="00DE7469">
            <w:pPr>
              <w:jc w:val="both"/>
              <w:rPr>
                <w:rFonts w:eastAsia="Verdana"/>
                <w:b/>
                <w:sz w:val="24"/>
                <w:szCs w:val="24"/>
                <w:lang w:val="en-GB" w:eastAsia="en-US"/>
              </w:rPr>
            </w:pPr>
            <w:r w:rsidRPr="009C6347">
              <w:rPr>
                <w:b/>
                <w:sz w:val="24"/>
                <w:szCs w:val="24"/>
                <w:lang w:val="en-US"/>
              </w:rPr>
              <w:t>G/TBT/N/COL/228/Add.4</w:t>
            </w:r>
          </w:p>
          <w:p w:rsidR="00077406" w:rsidRPr="009C6347" w:rsidRDefault="00077406" w:rsidP="008B73A4">
            <w:pPr>
              <w:pBdr>
                <w:between w:val="single" w:sz="6" w:space="1" w:color="auto"/>
              </w:pBdr>
              <w:jc w:val="both"/>
              <w:rPr>
                <w:sz w:val="24"/>
                <w:szCs w:val="24"/>
                <w:lang w:val="en-GB"/>
              </w:rPr>
            </w:pPr>
          </w:p>
        </w:tc>
        <w:tc>
          <w:tcPr>
            <w:tcW w:w="5386" w:type="dxa"/>
            <w:shd w:val="clear" w:color="auto" w:fill="auto"/>
          </w:tcPr>
          <w:p w:rsidR="00077406" w:rsidRPr="009C6347" w:rsidRDefault="00EA373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EA373D" w:rsidRPr="009C6347" w:rsidRDefault="00EA373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23 июля 2019 года распространяется по просьбе делегации Колумбии.</w:t>
            </w:r>
          </w:p>
          <w:p w:rsidR="00EA373D" w:rsidRPr="009C6347" w:rsidRDefault="00EA373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Республика Колумбия настоящим уведомляет о том, что в соответствии с постановлением № 1222 от 9 июля 2019 года о вступлении в силу постановления № 721 от 2018 года Министерства торговли, промышленности и туризма и Министерства окружающей среды и устойчивого развития  «Технический регламент, применимый к цинково-углеродным и щелочным элементам и батареям, импортируемым или производимым в Колумбии для сбыта в стране», уведомленный 25 апреля 2018 года Всемирной торговой организацией в документе G / TBT / N / COL / 228 / Add. 1, был отложен до 19 декабря 2019 года.</w:t>
            </w:r>
          </w:p>
        </w:tc>
        <w:tc>
          <w:tcPr>
            <w:tcW w:w="2268" w:type="dxa"/>
            <w:shd w:val="clear" w:color="auto" w:fill="auto"/>
          </w:tcPr>
          <w:p w:rsidR="00077406" w:rsidRPr="009C6347" w:rsidRDefault="00077406" w:rsidP="00345A2D">
            <w:pPr>
              <w:jc w:val="both"/>
              <w:rPr>
                <w:sz w:val="24"/>
                <w:szCs w:val="24"/>
                <w:lang w:val="kk-KZ"/>
              </w:rPr>
            </w:pPr>
          </w:p>
        </w:tc>
      </w:tr>
      <w:tr w:rsidR="00077406" w:rsidRPr="009C6347" w:rsidTr="00345A2D">
        <w:trPr>
          <w:trHeight w:val="361"/>
        </w:trPr>
        <w:tc>
          <w:tcPr>
            <w:tcW w:w="710" w:type="dxa"/>
            <w:vMerge/>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077406" w:rsidRPr="009C6347" w:rsidRDefault="00EA373D" w:rsidP="008B73A4">
            <w:pPr>
              <w:pBdr>
                <w:between w:val="single" w:sz="6" w:space="1" w:color="auto"/>
              </w:pBdr>
              <w:jc w:val="both"/>
              <w:rPr>
                <w:sz w:val="24"/>
                <w:szCs w:val="24"/>
                <w:lang w:val="kk-KZ"/>
              </w:rPr>
            </w:pPr>
            <w:r w:rsidRPr="009C6347">
              <w:rPr>
                <w:sz w:val="24"/>
                <w:szCs w:val="24"/>
                <w:lang w:val="kk-KZ"/>
              </w:rPr>
              <w:t>26 июля 2019 года</w:t>
            </w:r>
          </w:p>
        </w:tc>
        <w:tc>
          <w:tcPr>
            <w:tcW w:w="5386" w:type="dxa"/>
            <w:shd w:val="clear" w:color="auto" w:fill="auto"/>
          </w:tcPr>
          <w:p w:rsidR="00077406" w:rsidRPr="009C6347" w:rsidRDefault="0007740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7406" w:rsidRPr="009C6347" w:rsidRDefault="00077406" w:rsidP="00345A2D">
            <w:pPr>
              <w:jc w:val="both"/>
              <w:rPr>
                <w:sz w:val="24"/>
                <w:szCs w:val="24"/>
                <w:lang w:val="kk-KZ"/>
              </w:rPr>
            </w:pPr>
          </w:p>
        </w:tc>
      </w:tr>
      <w:tr w:rsidR="00077406" w:rsidRPr="009C6347" w:rsidTr="00345A2D">
        <w:trPr>
          <w:trHeight w:val="361"/>
        </w:trPr>
        <w:tc>
          <w:tcPr>
            <w:tcW w:w="710" w:type="dxa"/>
            <w:vMerge/>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077406" w:rsidRPr="009C6347" w:rsidRDefault="00EA373D" w:rsidP="00EA373D">
            <w:pPr>
              <w:pBdr>
                <w:between w:val="single" w:sz="6" w:space="1" w:color="auto"/>
              </w:pBdr>
              <w:rPr>
                <w:sz w:val="24"/>
                <w:szCs w:val="24"/>
                <w:lang w:val="kk-KZ"/>
              </w:rPr>
            </w:pPr>
            <w:r w:rsidRPr="009C6347">
              <w:rPr>
                <w:sz w:val="24"/>
                <w:szCs w:val="24"/>
                <w:lang w:val="kk-KZ"/>
              </w:rPr>
              <w:t xml:space="preserve">Колумбия </w:t>
            </w:r>
          </w:p>
        </w:tc>
        <w:tc>
          <w:tcPr>
            <w:tcW w:w="5386" w:type="dxa"/>
            <w:shd w:val="clear" w:color="auto" w:fill="auto"/>
          </w:tcPr>
          <w:p w:rsidR="00077406" w:rsidRPr="009C6347" w:rsidRDefault="00077406"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77406" w:rsidRPr="009C6347" w:rsidRDefault="00077406" w:rsidP="00345A2D">
            <w:pPr>
              <w:jc w:val="both"/>
              <w:rPr>
                <w:sz w:val="24"/>
                <w:szCs w:val="24"/>
                <w:lang w:val="kk-KZ"/>
              </w:rPr>
            </w:pPr>
          </w:p>
        </w:tc>
      </w:tr>
      <w:tr w:rsidR="00077406" w:rsidRPr="009C6347" w:rsidTr="00345A2D">
        <w:trPr>
          <w:trHeight w:val="361"/>
        </w:trPr>
        <w:tc>
          <w:tcPr>
            <w:tcW w:w="710" w:type="dxa"/>
            <w:vMerge w:val="restart"/>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F41F65" w:rsidRPr="009C6347" w:rsidRDefault="00F41F65" w:rsidP="00F41F65">
            <w:pPr>
              <w:jc w:val="both"/>
              <w:rPr>
                <w:b/>
                <w:sz w:val="24"/>
                <w:szCs w:val="24"/>
                <w:lang w:val="en-GB" w:eastAsia="en-US"/>
              </w:rPr>
            </w:pPr>
            <w:r w:rsidRPr="009C6347">
              <w:rPr>
                <w:b/>
                <w:sz w:val="24"/>
                <w:szCs w:val="24"/>
                <w:lang w:val="en-US"/>
              </w:rPr>
              <w:t>G/TBT/N/TPKM/337/Rev.1/Add.1</w:t>
            </w:r>
          </w:p>
          <w:p w:rsidR="00077406" w:rsidRPr="009C6347" w:rsidRDefault="00077406" w:rsidP="008B73A4">
            <w:pPr>
              <w:pBdr>
                <w:between w:val="single" w:sz="6" w:space="1" w:color="auto"/>
              </w:pBdr>
              <w:jc w:val="both"/>
              <w:rPr>
                <w:sz w:val="24"/>
                <w:szCs w:val="24"/>
                <w:lang w:val="en-GB"/>
              </w:rPr>
            </w:pPr>
          </w:p>
        </w:tc>
        <w:tc>
          <w:tcPr>
            <w:tcW w:w="5386" w:type="dxa"/>
            <w:shd w:val="clear" w:color="auto" w:fill="auto"/>
          </w:tcPr>
          <w:p w:rsidR="00F41F65" w:rsidRPr="009C6347" w:rsidRDefault="00F41F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077406" w:rsidRPr="009C6347" w:rsidRDefault="00F41F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29 июля 2019 года распространяется по просьбе делегации Отдельной таможенной территории Тайваня, Пэнху, Цзиньмэнь и Мацу.</w:t>
            </w:r>
          </w:p>
          <w:p w:rsidR="00BF7438" w:rsidRPr="009C6347" w:rsidRDefault="00BF7438" w:rsidP="00BF7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Регулирование патентной связи лекарственных средств</w:t>
            </w:r>
          </w:p>
          <w:p w:rsidR="00BF7438" w:rsidRPr="009C6347" w:rsidRDefault="00BF7438" w:rsidP="00BF7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Отдельная таможенная территория Тайваня, Пэнху, Цзиньмэнь и Мацу хотела бы уведомить о том, что «Положение о патентной увязке лекарственных средств», согласно </w:t>
            </w:r>
            <w:r w:rsidRPr="009C6347">
              <w:rPr>
                <w:b/>
                <w:sz w:val="24"/>
                <w:szCs w:val="24"/>
                <w:lang w:val="kk-KZ"/>
              </w:rPr>
              <w:t>G / TBT / N / TPKM / 337 / Rev.1</w:t>
            </w:r>
            <w:r w:rsidRPr="009C6347">
              <w:rPr>
                <w:sz w:val="24"/>
                <w:szCs w:val="24"/>
                <w:lang w:val="kk-KZ"/>
              </w:rPr>
              <w:t xml:space="preserve"> 5 февраля 2019 года, было обнародовано 1 июля 2019 года. Дата вступления в силу будет объявлена позднее.</w:t>
            </w:r>
          </w:p>
        </w:tc>
        <w:tc>
          <w:tcPr>
            <w:tcW w:w="2268" w:type="dxa"/>
            <w:shd w:val="clear" w:color="auto" w:fill="auto"/>
          </w:tcPr>
          <w:p w:rsidR="00077406" w:rsidRPr="009C6347" w:rsidRDefault="00077406" w:rsidP="00345A2D">
            <w:pPr>
              <w:jc w:val="both"/>
              <w:rPr>
                <w:sz w:val="24"/>
                <w:szCs w:val="24"/>
                <w:lang w:val="kk-KZ"/>
              </w:rPr>
            </w:pPr>
          </w:p>
        </w:tc>
      </w:tr>
      <w:tr w:rsidR="00F41F65" w:rsidRPr="009C6347" w:rsidTr="00345A2D">
        <w:trPr>
          <w:trHeight w:val="361"/>
        </w:trPr>
        <w:tc>
          <w:tcPr>
            <w:tcW w:w="710" w:type="dxa"/>
            <w:vMerge/>
            <w:shd w:val="clear" w:color="auto" w:fill="auto"/>
          </w:tcPr>
          <w:p w:rsidR="00F41F65" w:rsidRPr="009C6347" w:rsidRDefault="00F41F65" w:rsidP="00345A2D">
            <w:pPr>
              <w:numPr>
                <w:ilvl w:val="0"/>
                <w:numId w:val="6"/>
              </w:numPr>
              <w:ind w:left="0" w:firstLine="0"/>
              <w:jc w:val="both"/>
              <w:rPr>
                <w:sz w:val="24"/>
                <w:szCs w:val="24"/>
                <w:lang w:val="kk-KZ"/>
              </w:rPr>
            </w:pPr>
          </w:p>
        </w:tc>
        <w:tc>
          <w:tcPr>
            <w:tcW w:w="2268" w:type="dxa"/>
            <w:shd w:val="clear" w:color="auto" w:fill="auto"/>
          </w:tcPr>
          <w:p w:rsidR="00F41F65" w:rsidRPr="009C6347" w:rsidRDefault="00F41F65" w:rsidP="002041A6">
            <w:pPr>
              <w:pBdr>
                <w:between w:val="single" w:sz="6" w:space="1" w:color="auto"/>
              </w:pBdr>
              <w:jc w:val="both"/>
              <w:rPr>
                <w:sz w:val="24"/>
                <w:szCs w:val="24"/>
                <w:lang w:val="kk-KZ"/>
              </w:rPr>
            </w:pPr>
            <w:r w:rsidRPr="009C6347">
              <w:rPr>
                <w:sz w:val="24"/>
                <w:szCs w:val="24"/>
                <w:lang w:val="kk-KZ"/>
              </w:rPr>
              <w:t>29 июля 2019 года</w:t>
            </w:r>
          </w:p>
        </w:tc>
        <w:tc>
          <w:tcPr>
            <w:tcW w:w="5386" w:type="dxa"/>
            <w:shd w:val="clear" w:color="auto" w:fill="auto"/>
          </w:tcPr>
          <w:p w:rsidR="00F41F65" w:rsidRPr="009C6347" w:rsidRDefault="00F41F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41F65" w:rsidRPr="009C6347" w:rsidRDefault="00F41F65" w:rsidP="00345A2D">
            <w:pPr>
              <w:jc w:val="both"/>
              <w:rPr>
                <w:sz w:val="24"/>
                <w:szCs w:val="24"/>
                <w:lang w:val="kk-KZ"/>
              </w:rPr>
            </w:pPr>
          </w:p>
        </w:tc>
      </w:tr>
      <w:tr w:rsidR="00F41F65" w:rsidRPr="009C6347" w:rsidTr="00345A2D">
        <w:trPr>
          <w:trHeight w:val="361"/>
        </w:trPr>
        <w:tc>
          <w:tcPr>
            <w:tcW w:w="710" w:type="dxa"/>
            <w:vMerge/>
            <w:shd w:val="clear" w:color="auto" w:fill="auto"/>
          </w:tcPr>
          <w:p w:rsidR="00F41F65" w:rsidRPr="009C6347" w:rsidRDefault="00F41F65" w:rsidP="00345A2D">
            <w:pPr>
              <w:numPr>
                <w:ilvl w:val="0"/>
                <w:numId w:val="6"/>
              </w:numPr>
              <w:ind w:left="0" w:firstLine="0"/>
              <w:jc w:val="both"/>
              <w:rPr>
                <w:sz w:val="24"/>
                <w:szCs w:val="24"/>
                <w:lang w:val="kk-KZ"/>
              </w:rPr>
            </w:pPr>
          </w:p>
        </w:tc>
        <w:tc>
          <w:tcPr>
            <w:tcW w:w="2268" w:type="dxa"/>
            <w:shd w:val="clear" w:color="auto" w:fill="auto"/>
          </w:tcPr>
          <w:p w:rsidR="00F41F65" w:rsidRPr="009C6347" w:rsidRDefault="00F41F65" w:rsidP="002041A6">
            <w:pPr>
              <w:pBdr>
                <w:between w:val="single" w:sz="6" w:space="1" w:color="auto"/>
              </w:pBdr>
              <w:rPr>
                <w:sz w:val="24"/>
                <w:szCs w:val="24"/>
                <w:lang w:val="kk-KZ"/>
              </w:rPr>
            </w:pPr>
            <w:r w:rsidRPr="009C6347">
              <w:rPr>
                <w:sz w:val="24"/>
                <w:szCs w:val="24"/>
                <w:lang w:val="kk-KZ"/>
              </w:rPr>
              <w:t>Отдельная таможенная территория Тайваня, Пэнху, Цзиньмэнь и Мацу.</w:t>
            </w:r>
          </w:p>
        </w:tc>
        <w:tc>
          <w:tcPr>
            <w:tcW w:w="5386" w:type="dxa"/>
            <w:shd w:val="clear" w:color="auto" w:fill="auto"/>
          </w:tcPr>
          <w:p w:rsidR="00F41F65" w:rsidRPr="009C6347" w:rsidRDefault="00F41F6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41F65" w:rsidRPr="009C6347" w:rsidRDefault="00F41F65" w:rsidP="00345A2D">
            <w:pPr>
              <w:jc w:val="both"/>
              <w:rPr>
                <w:sz w:val="24"/>
                <w:szCs w:val="24"/>
                <w:lang w:val="kk-KZ"/>
              </w:rPr>
            </w:pPr>
          </w:p>
        </w:tc>
      </w:tr>
      <w:tr w:rsidR="00077406" w:rsidRPr="00D03B6E" w:rsidTr="00345A2D">
        <w:trPr>
          <w:trHeight w:val="361"/>
        </w:trPr>
        <w:tc>
          <w:tcPr>
            <w:tcW w:w="710" w:type="dxa"/>
            <w:vMerge w:val="restart"/>
            <w:shd w:val="clear" w:color="auto" w:fill="auto"/>
          </w:tcPr>
          <w:p w:rsidR="00077406" w:rsidRPr="009C6347" w:rsidRDefault="00077406" w:rsidP="00345A2D">
            <w:pPr>
              <w:numPr>
                <w:ilvl w:val="0"/>
                <w:numId w:val="6"/>
              </w:numPr>
              <w:ind w:left="0" w:firstLine="0"/>
              <w:jc w:val="both"/>
              <w:rPr>
                <w:sz w:val="24"/>
                <w:szCs w:val="24"/>
                <w:lang w:val="kk-KZ"/>
              </w:rPr>
            </w:pPr>
          </w:p>
        </w:tc>
        <w:tc>
          <w:tcPr>
            <w:tcW w:w="2268" w:type="dxa"/>
            <w:shd w:val="clear" w:color="auto" w:fill="auto"/>
          </w:tcPr>
          <w:p w:rsidR="001A1C6C" w:rsidRPr="009C6347" w:rsidRDefault="001A1C6C" w:rsidP="001A1C6C">
            <w:pPr>
              <w:jc w:val="both"/>
              <w:rPr>
                <w:b/>
                <w:sz w:val="24"/>
                <w:szCs w:val="24"/>
                <w:lang w:val="en-GB" w:eastAsia="en-US"/>
              </w:rPr>
            </w:pPr>
            <w:r w:rsidRPr="009C6347">
              <w:rPr>
                <w:b/>
                <w:sz w:val="24"/>
                <w:szCs w:val="24"/>
                <w:lang w:val="en-US"/>
              </w:rPr>
              <w:t>G/TBT/N/THA/551/Corr.1</w:t>
            </w:r>
          </w:p>
          <w:p w:rsidR="00077406" w:rsidRPr="009C6347" w:rsidRDefault="00077406" w:rsidP="008B73A4">
            <w:pPr>
              <w:pBdr>
                <w:between w:val="single" w:sz="6" w:space="1" w:color="auto"/>
              </w:pBdr>
              <w:jc w:val="both"/>
              <w:rPr>
                <w:sz w:val="24"/>
                <w:szCs w:val="24"/>
                <w:lang w:val="en-GB"/>
              </w:rPr>
            </w:pPr>
          </w:p>
        </w:tc>
        <w:tc>
          <w:tcPr>
            <w:tcW w:w="5386" w:type="dxa"/>
            <w:shd w:val="clear" w:color="auto" w:fill="auto"/>
          </w:tcPr>
          <w:p w:rsidR="00077406" w:rsidRPr="009C6347" w:rsidRDefault="001A1C6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Поправка</w:t>
            </w:r>
          </w:p>
          <w:p w:rsidR="001A1C6C" w:rsidRPr="009C6347" w:rsidRDefault="001A1C6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26 июля 2019 года распространяется по просьбе делегации Таиланда.</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 поправки содержат информацию о том, что в уведомлении Таиланда </w:t>
            </w:r>
            <w:r w:rsidRPr="009C6347">
              <w:rPr>
                <w:b/>
                <w:sz w:val="24"/>
                <w:szCs w:val="24"/>
                <w:lang w:val="kk-KZ"/>
              </w:rPr>
              <w:t>G / TBT / N / THA / 551</w:t>
            </w:r>
            <w:r w:rsidRPr="009C6347">
              <w:rPr>
                <w:sz w:val="24"/>
                <w:szCs w:val="24"/>
                <w:lang w:val="kk-KZ"/>
              </w:rPr>
              <w:t>, распространенном 18 июля 2019 года, должна быть исправлена ​​информация следующим образом:</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Изменить наименование «Проект тайского промышленного стандарта для непрерывной горячей прокатки 55% холоднокатаной плоскоуглеродистой стали с алюминиевым / цинковым покрытием коммерческих, волочильных и конструкционных качеств (TIS 2228-2559 (2016)» на «Thai Industrial Стандарт для непрерывного горячего погружения 55% холоднокатаной плоской стали с алюминиевым / цинковым покрытием (TIS 2228-2559 (2016)».</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Под пунктом 6 (Описание содержания) следует читать:</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Тайский институт промышленных стандартов (TISI) предложил ввести в действие в качестве обязательного стандарта Тайский промышленный стандарт для непрерывной горячей прокатки холоднокатаной плоской стали с покрытием из алюминия / цинка (TIS 2228-2559 (2016).</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покрывает плоский лист из углеродистой стали 55% алюминия / цинка, покрытый непрерывным процессом горячего погружения с 50 - 60% алюминиевым покрытием по массе, толщиной до 4,0 мм и шириной 1 500 мм.</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Требования (обработка поверхности; типы и марки; допуск на размеры; химический состав; механические свойства; маркировка и маркировка; отбор образцов и критерии; и </w:t>
            </w:r>
            <w:r w:rsidRPr="009C6347">
              <w:rPr>
                <w:sz w:val="24"/>
                <w:szCs w:val="24"/>
                <w:lang w:val="kk-KZ"/>
              </w:rPr>
              <w:lastRenderedPageBreak/>
              <w:t>методы испытаний) должны соответствовать TIS 2228-2558 (2015); за исключением сферы действия и пункта 2.1 определений; оно должно следовать, как указано в уведомлении Министерства промышленности № 4973 (B.E. 2560), изданном в соответствии с Законом о промышленных стандартах B.E. 2511 (1968): изменение тайского промышленного стандарта для непрерывного горячего погружения 55% холоднокатаной плоскоуглеродистой стали с алюминиевым / оцинкованным покрытием коммерческих, волочильных и конструкционных качеств (TIS 2228-2558 (2015)) (поправка № 1)» ,</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Пункт 8 (Соответствующие документы) должен гласить:</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TIS 2228-2558 (2015) Тайский промышленный стандарт для непрерывного горячего погружения 55% холоднокатаной плоскоуглеродистой стали с алюминиевым / оцинкованным покрытием коммерческих, волочильных и конструкционных качеств</w:t>
            </w:r>
          </w:p>
          <w:p w:rsidR="001A1C6C" w:rsidRPr="009C6347" w:rsidRDefault="001A1C6C"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4) Добавить еще один полный текст, который является вышеупомянутым уведомлением Министерства промышленности.</w:t>
            </w:r>
          </w:p>
          <w:p w:rsidR="001A1C6C" w:rsidRPr="009C6347" w:rsidRDefault="00282645" w:rsidP="001A1C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8" w:history="1">
              <w:r w:rsidR="001A1C6C" w:rsidRPr="009C6347">
                <w:rPr>
                  <w:rStyle w:val="a9"/>
                  <w:sz w:val="24"/>
                  <w:szCs w:val="24"/>
                  <w:lang w:val="kk-KZ"/>
                </w:rPr>
                <w:t>https://members.wto.org/crnattachments/2019/TBT/THA/19_4194_00_x.pdf</w:t>
              </w:r>
            </w:hyperlink>
          </w:p>
        </w:tc>
        <w:tc>
          <w:tcPr>
            <w:tcW w:w="2268" w:type="dxa"/>
            <w:shd w:val="clear" w:color="auto" w:fill="auto"/>
          </w:tcPr>
          <w:p w:rsidR="00077406" w:rsidRPr="009C6347" w:rsidRDefault="00077406" w:rsidP="00345A2D">
            <w:pPr>
              <w:jc w:val="both"/>
              <w:rPr>
                <w:sz w:val="24"/>
                <w:szCs w:val="24"/>
                <w:lang w:val="kk-KZ"/>
              </w:rPr>
            </w:pPr>
          </w:p>
        </w:tc>
      </w:tr>
      <w:tr w:rsidR="001A1C6C" w:rsidRPr="009C6347" w:rsidTr="00345A2D">
        <w:trPr>
          <w:trHeight w:val="361"/>
        </w:trPr>
        <w:tc>
          <w:tcPr>
            <w:tcW w:w="710" w:type="dxa"/>
            <w:vMerge/>
            <w:shd w:val="clear" w:color="auto" w:fill="auto"/>
          </w:tcPr>
          <w:p w:rsidR="001A1C6C" w:rsidRPr="009C6347" w:rsidRDefault="001A1C6C" w:rsidP="00345A2D">
            <w:pPr>
              <w:numPr>
                <w:ilvl w:val="0"/>
                <w:numId w:val="6"/>
              </w:numPr>
              <w:ind w:left="0" w:firstLine="0"/>
              <w:jc w:val="both"/>
              <w:rPr>
                <w:sz w:val="24"/>
                <w:szCs w:val="24"/>
                <w:lang w:val="kk-KZ"/>
              </w:rPr>
            </w:pPr>
          </w:p>
        </w:tc>
        <w:tc>
          <w:tcPr>
            <w:tcW w:w="2268" w:type="dxa"/>
            <w:shd w:val="clear" w:color="auto" w:fill="auto"/>
          </w:tcPr>
          <w:p w:rsidR="001A1C6C" w:rsidRPr="009C6347" w:rsidRDefault="001A1C6C" w:rsidP="002041A6">
            <w:pPr>
              <w:pBdr>
                <w:between w:val="single" w:sz="6" w:space="1" w:color="auto"/>
              </w:pBdr>
              <w:jc w:val="both"/>
              <w:rPr>
                <w:sz w:val="24"/>
                <w:szCs w:val="24"/>
                <w:lang w:val="kk-KZ"/>
              </w:rPr>
            </w:pPr>
            <w:r w:rsidRPr="009C6347">
              <w:rPr>
                <w:sz w:val="24"/>
                <w:szCs w:val="24"/>
                <w:lang w:val="kk-KZ"/>
              </w:rPr>
              <w:t>29 июля 2019 года</w:t>
            </w:r>
          </w:p>
        </w:tc>
        <w:tc>
          <w:tcPr>
            <w:tcW w:w="5386" w:type="dxa"/>
            <w:shd w:val="clear" w:color="auto" w:fill="auto"/>
          </w:tcPr>
          <w:p w:rsidR="001A1C6C" w:rsidRPr="009C6347" w:rsidRDefault="001A1C6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A1C6C" w:rsidRPr="009C6347" w:rsidRDefault="001A1C6C" w:rsidP="00345A2D">
            <w:pPr>
              <w:jc w:val="both"/>
              <w:rPr>
                <w:sz w:val="24"/>
                <w:szCs w:val="24"/>
                <w:lang w:val="kk-KZ"/>
              </w:rPr>
            </w:pPr>
          </w:p>
        </w:tc>
      </w:tr>
      <w:tr w:rsidR="001A1C6C" w:rsidRPr="009C6347" w:rsidTr="00345A2D">
        <w:trPr>
          <w:trHeight w:val="361"/>
        </w:trPr>
        <w:tc>
          <w:tcPr>
            <w:tcW w:w="710" w:type="dxa"/>
            <w:vMerge/>
            <w:shd w:val="clear" w:color="auto" w:fill="auto"/>
          </w:tcPr>
          <w:p w:rsidR="001A1C6C" w:rsidRPr="009C6347" w:rsidRDefault="001A1C6C" w:rsidP="00345A2D">
            <w:pPr>
              <w:numPr>
                <w:ilvl w:val="0"/>
                <w:numId w:val="6"/>
              </w:numPr>
              <w:ind w:left="0" w:firstLine="0"/>
              <w:jc w:val="both"/>
              <w:rPr>
                <w:sz w:val="24"/>
                <w:szCs w:val="24"/>
                <w:lang w:val="kk-KZ"/>
              </w:rPr>
            </w:pPr>
          </w:p>
        </w:tc>
        <w:tc>
          <w:tcPr>
            <w:tcW w:w="2268" w:type="dxa"/>
            <w:shd w:val="clear" w:color="auto" w:fill="auto"/>
          </w:tcPr>
          <w:p w:rsidR="001A1C6C" w:rsidRPr="009C6347" w:rsidRDefault="001A1C6C" w:rsidP="008B73A4">
            <w:pPr>
              <w:pBdr>
                <w:between w:val="single" w:sz="6" w:space="1" w:color="auto"/>
              </w:pBdr>
              <w:jc w:val="both"/>
              <w:rPr>
                <w:sz w:val="24"/>
                <w:szCs w:val="24"/>
                <w:lang w:val="kk-KZ"/>
              </w:rPr>
            </w:pPr>
            <w:r w:rsidRPr="009C6347">
              <w:rPr>
                <w:sz w:val="24"/>
                <w:szCs w:val="24"/>
                <w:lang w:val="kk-KZ"/>
              </w:rPr>
              <w:t>Тайланд</w:t>
            </w:r>
          </w:p>
        </w:tc>
        <w:tc>
          <w:tcPr>
            <w:tcW w:w="5386" w:type="dxa"/>
            <w:shd w:val="clear" w:color="auto" w:fill="auto"/>
          </w:tcPr>
          <w:p w:rsidR="001A1C6C" w:rsidRPr="009C6347" w:rsidRDefault="001A1C6C"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A1C6C" w:rsidRPr="009C6347" w:rsidRDefault="001A1C6C" w:rsidP="00345A2D">
            <w:pPr>
              <w:jc w:val="both"/>
              <w:rPr>
                <w:sz w:val="24"/>
                <w:szCs w:val="24"/>
                <w:lang w:val="kk-KZ"/>
              </w:rPr>
            </w:pPr>
          </w:p>
        </w:tc>
      </w:tr>
      <w:tr w:rsidR="001A1C6C" w:rsidRPr="009C6347" w:rsidTr="00345A2D">
        <w:trPr>
          <w:trHeight w:val="361"/>
        </w:trPr>
        <w:tc>
          <w:tcPr>
            <w:tcW w:w="710" w:type="dxa"/>
            <w:vMerge w:val="restart"/>
            <w:shd w:val="clear" w:color="auto" w:fill="auto"/>
          </w:tcPr>
          <w:p w:rsidR="001A1C6C" w:rsidRPr="009C6347" w:rsidRDefault="001A1C6C" w:rsidP="00345A2D">
            <w:pPr>
              <w:numPr>
                <w:ilvl w:val="0"/>
                <w:numId w:val="6"/>
              </w:numPr>
              <w:ind w:left="0" w:firstLine="0"/>
              <w:jc w:val="both"/>
              <w:rPr>
                <w:sz w:val="24"/>
                <w:szCs w:val="24"/>
                <w:lang w:val="kk-KZ"/>
              </w:rPr>
            </w:pPr>
          </w:p>
        </w:tc>
        <w:tc>
          <w:tcPr>
            <w:tcW w:w="2268" w:type="dxa"/>
            <w:shd w:val="clear" w:color="auto" w:fill="auto"/>
          </w:tcPr>
          <w:p w:rsidR="00701BC2" w:rsidRPr="009C6347" w:rsidRDefault="00701BC2" w:rsidP="00701BC2">
            <w:pPr>
              <w:jc w:val="both"/>
              <w:rPr>
                <w:rFonts w:eastAsia="Verdana"/>
                <w:b/>
                <w:sz w:val="24"/>
                <w:szCs w:val="24"/>
                <w:lang w:val="en-GB" w:eastAsia="en-US"/>
              </w:rPr>
            </w:pPr>
            <w:r w:rsidRPr="009C6347">
              <w:rPr>
                <w:b/>
                <w:sz w:val="24"/>
                <w:szCs w:val="24"/>
              </w:rPr>
              <w:t>G/TBT/N/MAR/27</w:t>
            </w:r>
          </w:p>
          <w:p w:rsidR="001A1C6C" w:rsidRPr="009C6347" w:rsidRDefault="001A1C6C" w:rsidP="008B73A4">
            <w:pPr>
              <w:pBdr>
                <w:between w:val="single" w:sz="6" w:space="1" w:color="auto"/>
              </w:pBdr>
              <w:jc w:val="both"/>
              <w:rPr>
                <w:sz w:val="24"/>
                <w:szCs w:val="24"/>
                <w:lang w:val="kk-KZ"/>
              </w:rPr>
            </w:pPr>
          </w:p>
        </w:tc>
        <w:tc>
          <w:tcPr>
            <w:tcW w:w="5386" w:type="dxa"/>
            <w:shd w:val="clear" w:color="auto" w:fill="auto"/>
          </w:tcPr>
          <w:p w:rsidR="001A1C6C" w:rsidRPr="009C6347" w:rsidRDefault="00701BC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Указа о качестве и безопасности некоторых продаваемых безалкогольных напитков (6 страниц, на французском языке)</w:t>
            </w:r>
          </w:p>
        </w:tc>
        <w:tc>
          <w:tcPr>
            <w:tcW w:w="2268" w:type="dxa"/>
            <w:shd w:val="clear" w:color="auto" w:fill="auto"/>
          </w:tcPr>
          <w:p w:rsidR="001A1C6C" w:rsidRPr="009C6347" w:rsidRDefault="00701BC2" w:rsidP="00345A2D">
            <w:pPr>
              <w:jc w:val="both"/>
              <w:rPr>
                <w:sz w:val="24"/>
                <w:szCs w:val="24"/>
                <w:lang w:val="kk-KZ"/>
              </w:rPr>
            </w:pPr>
            <w:r w:rsidRPr="009C6347">
              <w:rPr>
                <w:sz w:val="24"/>
                <w:szCs w:val="24"/>
                <w:lang w:val="kk-KZ"/>
              </w:rPr>
              <w:t xml:space="preserve">31 мая 2019 года </w:t>
            </w:r>
          </w:p>
        </w:tc>
      </w:tr>
      <w:tr w:rsidR="00701BC2" w:rsidRPr="009C6347" w:rsidTr="00345A2D">
        <w:trPr>
          <w:trHeight w:val="361"/>
        </w:trPr>
        <w:tc>
          <w:tcPr>
            <w:tcW w:w="710" w:type="dxa"/>
            <w:vMerge/>
            <w:shd w:val="clear" w:color="auto" w:fill="auto"/>
          </w:tcPr>
          <w:p w:rsidR="00701BC2" w:rsidRPr="009C6347" w:rsidRDefault="00701BC2" w:rsidP="00345A2D">
            <w:pPr>
              <w:numPr>
                <w:ilvl w:val="0"/>
                <w:numId w:val="6"/>
              </w:numPr>
              <w:ind w:left="0" w:firstLine="0"/>
              <w:jc w:val="both"/>
              <w:rPr>
                <w:sz w:val="24"/>
                <w:szCs w:val="24"/>
                <w:lang w:val="kk-KZ"/>
              </w:rPr>
            </w:pPr>
          </w:p>
        </w:tc>
        <w:tc>
          <w:tcPr>
            <w:tcW w:w="2268" w:type="dxa"/>
            <w:shd w:val="clear" w:color="auto" w:fill="auto"/>
          </w:tcPr>
          <w:p w:rsidR="00701BC2" w:rsidRPr="009C6347" w:rsidRDefault="00701BC2" w:rsidP="002041A6">
            <w:pPr>
              <w:pBdr>
                <w:between w:val="single" w:sz="6" w:space="1" w:color="auto"/>
              </w:pBdr>
              <w:jc w:val="both"/>
              <w:rPr>
                <w:sz w:val="24"/>
                <w:szCs w:val="24"/>
                <w:lang w:val="kk-KZ"/>
              </w:rPr>
            </w:pPr>
            <w:r w:rsidRPr="009C6347">
              <w:rPr>
                <w:sz w:val="24"/>
                <w:szCs w:val="24"/>
                <w:lang w:val="kk-KZ"/>
              </w:rPr>
              <w:t>29 июля 2019 года</w:t>
            </w:r>
          </w:p>
        </w:tc>
        <w:tc>
          <w:tcPr>
            <w:tcW w:w="5386" w:type="dxa"/>
            <w:shd w:val="clear" w:color="auto" w:fill="auto"/>
          </w:tcPr>
          <w:p w:rsidR="00701BC2" w:rsidRPr="009C6347" w:rsidRDefault="00701BC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Безалкогольные напитки</w:t>
            </w:r>
          </w:p>
        </w:tc>
        <w:tc>
          <w:tcPr>
            <w:tcW w:w="2268" w:type="dxa"/>
            <w:shd w:val="clear" w:color="auto" w:fill="auto"/>
          </w:tcPr>
          <w:p w:rsidR="00701BC2" w:rsidRPr="009C6347" w:rsidRDefault="00701BC2" w:rsidP="00345A2D">
            <w:pPr>
              <w:jc w:val="both"/>
              <w:rPr>
                <w:sz w:val="24"/>
                <w:szCs w:val="24"/>
                <w:lang w:val="kk-KZ"/>
              </w:rPr>
            </w:pPr>
          </w:p>
        </w:tc>
      </w:tr>
      <w:tr w:rsidR="00701BC2" w:rsidRPr="009C6347" w:rsidTr="00345A2D">
        <w:trPr>
          <w:trHeight w:val="361"/>
        </w:trPr>
        <w:tc>
          <w:tcPr>
            <w:tcW w:w="710" w:type="dxa"/>
            <w:vMerge/>
            <w:shd w:val="clear" w:color="auto" w:fill="auto"/>
          </w:tcPr>
          <w:p w:rsidR="00701BC2" w:rsidRPr="009C6347" w:rsidRDefault="00701BC2" w:rsidP="00345A2D">
            <w:pPr>
              <w:numPr>
                <w:ilvl w:val="0"/>
                <w:numId w:val="6"/>
              </w:numPr>
              <w:ind w:left="0" w:firstLine="0"/>
              <w:jc w:val="both"/>
              <w:rPr>
                <w:sz w:val="24"/>
                <w:szCs w:val="24"/>
                <w:lang w:val="kk-KZ"/>
              </w:rPr>
            </w:pPr>
          </w:p>
        </w:tc>
        <w:tc>
          <w:tcPr>
            <w:tcW w:w="2268" w:type="dxa"/>
            <w:shd w:val="clear" w:color="auto" w:fill="auto"/>
          </w:tcPr>
          <w:p w:rsidR="00701BC2" w:rsidRPr="009C6347" w:rsidRDefault="00701BC2" w:rsidP="002041A6">
            <w:pPr>
              <w:pBdr>
                <w:between w:val="single" w:sz="6" w:space="1" w:color="auto"/>
              </w:pBdr>
              <w:jc w:val="both"/>
              <w:rPr>
                <w:sz w:val="24"/>
                <w:szCs w:val="24"/>
                <w:lang w:val="kk-KZ"/>
              </w:rPr>
            </w:pPr>
            <w:r w:rsidRPr="009C6347">
              <w:rPr>
                <w:sz w:val="24"/>
                <w:szCs w:val="24"/>
                <w:lang w:val="kk-KZ"/>
              </w:rPr>
              <w:t>Морокко</w:t>
            </w:r>
          </w:p>
        </w:tc>
        <w:tc>
          <w:tcPr>
            <w:tcW w:w="5386" w:type="dxa"/>
            <w:shd w:val="clear" w:color="auto" w:fill="auto"/>
          </w:tcPr>
          <w:p w:rsidR="00701BC2" w:rsidRPr="009C6347" w:rsidRDefault="00701BC2" w:rsidP="00701BC2">
            <w:pPr>
              <w:shd w:val="clear" w:color="auto" w:fill="FFFFFF"/>
              <w:tabs>
                <w:tab w:val="left" w:pos="1477"/>
              </w:tabs>
              <w:jc w:val="both"/>
              <w:rPr>
                <w:sz w:val="24"/>
                <w:szCs w:val="24"/>
                <w:lang w:val="kk-KZ"/>
              </w:rPr>
            </w:pPr>
            <w:r w:rsidRPr="009C6347">
              <w:rPr>
                <w:sz w:val="24"/>
                <w:szCs w:val="24"/>
                <w:lang w:val="kk-KZ"/>
              </w:rPr>
              <w:t>В свете развития рынка безалкогольных напитков было сочтено необходимым создать справочную структуру, которая поможет облегчить торговлю при одновременном обеспечении защиты аспектов, связанных с безопасностью и качеством продукции, информацией для потребителей и справедливой торговлей.</w:t>
            </w:r>
          </w:p>
          <w:p w:rsidR="00701BC2" w:rsidRPr="009C6347" w:rsidRDefault="00701BC2" w:rsidP="00701BC2">
            <w:pPr>
              <w:shd w:val="clear" w:color="auto" w:fill="FFFFFF"/>
              <w:tabs>
                <w:tab w:val="left" w:pos="1477"/>
              </w:tabs>
              <w:jc w:val="both"/>
              <w:rPr>
                <w:sz w:val="24"/>
                <w:szCs w:val="24"/>
                <w:lang w:val="kk-KZ"/>
              </w:rPr>
            </w:pPr>
            <w:r w:rsidRPr="009C6347">
              <w:rPr>
                <w:sz w:val="24"/>
                <w:szCs w:val="24"/>
                <w:lang w:val="kk-KZ"/>
              </w:rPr>
              <w:t>В связи с этим был принят проект Указа, регулирующий данный сектор. Основными целями этого проекта текста являются:</w:t>
            </w:r>
          </w:p>
          <w:p w:rsidR="00701BC2" w:rsidRPr="009C6347" w:rsidRDefault="00701BC2" w:rsidP="00701BC2">
            <w:pPr>
              <w:pStyle w:val="af7"/>
              <w:numPr>
                <w:ilvl w:val="0"/>
                <w:numId w:val="44"/>
              </w:numPr>
              <w:shd w:val="clear" w:color="auto" w:fill="FFFFFF"/>
              <w:tabs>
                <w:tab w:val="left" w:pos="1477"/>
              </w:tabs>
              <w:ind w:left="0" w:firstLine="0"/>
              <w:jc w:val="both"/>
              <w:rPr>
                <w:sz w:val="24"/>
                <w:szCs w:val="24"/>
                <w:lang w:val="kk-KZ"/>
              </w:rPr>
            </w:pPr>
            <w:r w:rsidRPr="009C6347">
              <w:rPr>
                <w:sz w:val="24"/>
                <w:szCs w:val="24"/>
                <w:lang w:val="kk-KZ"/>
              </w:rPr>
              <w:t xml:space="preserve">дать определения для продуктов, представленных на рынке, в частности, растворимых, энергетических, молочных напитков,  напитков на основе чая и кофе, а также чая со льдом; </w:t>
            </w:r>
          </w:p>
          <w:p w:rsidR="00701BC2" w:rsidRPr="009C6347" w:rsidRDefault="00701BC2" w:rsidP="00701BC2">
            <w:pPr>
              <w:pStyle w:val="af7"/>
              <w:numPr>
                <w:ilvl w:val="0"/>
                <w:numId w:val="44"/>
              </w:numPr>
              <w:shd w:val="clear" w:color="auto" w:fill="FFFFFF"/>
              <w:tabs>
                <w:tab w:val="left" w:pos="1477"/>
              </w:tabs>
              <w:ind w:left="0" w:firstLine="0"/>
              <w:jc w:val="both"/>
              <w:rPr>
                <w:sz w:val="24"/>
                <w:szCs w:val="24"/>
                <w:lang w:val="kk-KZ"/>
              </w:rPr>
            </w:pPr>
            <w:r w:rsidRPr="009C6347">
              <w:rPr>
                <w:sz w:val="24"/>
                <w:szCs w:val="24"/>
                <w:lang w:val="kk-KZ"/>
              </w:rPr>
              <w:t xml:space="preserve">четко установить спецификации для маркировки продуктов, подпадающих под действие этого проекта Указа, чтобы предотвратить любые формы недопонимания, и </w:t>
            </w:r>
            <w:r w:rsidRPr="009C6347">
              <w:rPr>
                <w:sz w:val="24"/>
                <w:szCs w:val="24"/>
                <w:lang w:val="kk-KZ"/>
              </w:rPr>
              <w:lastRenderedPageBreak/>
              <w:t>указать предупреждения, касающиеся энергетических напитков.</w:t>
            </w:r>
            <w:r w:rsidRPr="009C6347">
              <w:rPr>
                <w:sz w:val="24"/>
                <w:szCs w:val="24"/>
                <w:lang w:val="kk-KZ"/>
              </w:rPr>
              <w:tab/>
            </w:r>
          </w:p>
        </w:tc>
        <w:tc>
          <w:tcPr>
            <w:tcW w:w="2268" w:type="dxa"/>
            <w:shd w:val="clear" w:color="auto" w:fill="auto"/>
          </w:tcPr>
          <w:p w:rsidR="00701BC2" w:rsidRPr="009C6347" w:rsidRDefault="00701BC2" w:rsidP="00345A2D">
            <w:pPr>
              <w:jc w:val="both"/>
              <w:rPr>
                <w:sz w:val="24"/>
                <w:szCs w:val="24"/>
                <w:lang w:val="kk-KZ"/>
              </w:rPr>
            </w:pPr>
          </w:p>
        </w:tc>
      </w:tr>
      <w:tr w:rsidR="00B90DB2" w:rsidRPr="009C6347" w:rsidTr="00345A2D">
        <w:trPr>
          <w:trHeight w:val="361"/>
        </w:trPr>
        <w:tc>
          <w:tcPr>
            <w:tcW w:w="710" w:type="dxa"/>
            <w:vMerge w:val="restart"/>
            <w:shd w:val="clear" w:color="auto" w:fill="auto"/>
          </w:tcPr>
          <w:p w:rsidR="00B90DB2" w:rsidRPr="009C6347" w:rsidRDefault="00B90DB2" w:rsidP="00345A2D">
            <w:pPr>
              <w:numPr>
                <w:ilvl w:val="0"/>
                <w:numId w:val="6"/>
              </w:numPr>
              <w:ind w:left="0" w:firstLine="0"/>
              <w:jc w:val="both"/>
              <w:rPr>
                <w:sz w:val="24"/>
                <w:szCs w:val="24"/>
                <w:lang w:val="kk-KZ"/>
              </w:rPr>
            </w:pPr>
          </w:p>
        </w:tc>
        <w:tc>
          <w:tcPr>
            <w:tcW w:w="2268" w:type="dxa"/>
            <w:shd w:val="clear" w:color="auto" w:fill="auto"/>
          </w:tcPr>
          <w:p w:rsidR="00B90DB2" w:rsidRPr="009C6347" w:rsidRDefault="00B90DB2" w:rsidP="00B90DB2">
            <w:pPr>
              <w:jc w:val="both"/>
              <w:rPr>
                <w:b/>
                <w:sz w:val="24"/>
                <w:szCs w:val="24"/>
                <w:lang w:val="en-GB" w:eastAsia="en-US"/>
              </w:rPr>
            </w:pPr>
            <w:r w:rsidRPr="009C6347">
              <w:rPr>
                <w:b/>
                <w:sz w:val="24"/>
                <w:szCs w:val="24"/>
              </w:rPr>
              <w:t>G/TBT/N/ISR/1072</w:t>
            </w:r>
          </w:p>
          <w:p w:rsidR="00B90DB2" w:rsidRPr="009C6347" w:rsidRDefault="00B90DB2" w:rsidP="008B73A4">
            <w:pPr>
              <w:pBdr>
                <w:between w:val="single" w:sz="6" w:space="1" w:color="auto"/>
              </w:pBdr>
              <w:jc w:val="both"/>
              <w:rPr>
                <w:sz w:val="24"/>
                <w:szCs w:val="24"/>
                <w:lang w:val="kk-KZ"/>
              </w:rPr>
            </w:pPr>
          </w:p>
        </w:tc>
        <w:tc>
          <w:tcPr>
            <w:tcW w:w="5386" w:type="dxa"/>
            <w:shd w:val="clear" w:color="auto" w:fill="auto"/>
          </w:tcPr>
          <w:p w:rsidR="00B90DB2" w:rsidRPr="009C6347" w:rsidRDefault="00B235AD" w:rsidP="00B235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562, часть 8 - Безопасность игрушек: качели, горки и аналогичные игрушки для активного отдыха в домашних (66 страниц, на английском языке; 6 страниц на иврите)</w:t>
            </w:r>
          </w:p>
        </w:tc>
        <w:tc>
          <w:tcPr>
            <w:tcW w:w="2268" w:type="dxa"/>
            <w:shd w:val="clear" w:color="auto" w:fill="auto"/>
          </w:tcPr>
          <w:p w:rsidR="00B90DB2" w:rsidRPr="009C6347" w:rsidRDefault="00B90DB2" w:rsidP="00345A2D">
            <w:pPr>
              <w:jc w:val="both"/>
              <w:rPr>
                <w:sz w:val="24"/>
                <w:szCs w:val="24"/>
                <w:lang w:val="kk-KZ"/>
              </w:rPr>
            </w:pPr>
          </w:p>
        </w:tc>
      </w:tr>
      <w:tr w:rsidR="00B90DB2" w:rsidRPr="009C6347" w:rsidTr="00345A2D">
        <w:trPr>
          <w:trHeight w:val="361"/>
        </w:trPr>
        <w:tc>
          <w:tcPr>
            <w:tcW w:w="710" w:type="dxa"/>
            <w:vMerge/>
            <w:shd w:val="clear" w:color="auto" w:fill="auto"/>
          </w:tcPr>
          <w:p w:rsidR="00B90DB2" w:rsidRPr="009C6347" w:rsidRDefault="00B90DB2" w:rsidP="00345A2D">
            <w:pPr>
              <w:numPr>
                <w:ilvl w:val="0"/>
                <w:numId w:val="6"/>
              </w:numPr>
              <w:ind w:left="0" w:firstLine="0"/>
              <w:jc w:val="both"/>
              <w:rPr>
                <w:sz w:val="24"/>
                <w:szCs w:val="24"/>
                <w:lang w:val="kk-KZ"/>
              </w:rPr>
            </w:pPr>
          </w:p>
        </w:tc>
        <w:tc>
          <w:tcPr>
            <w:tcW w:w="2268" w:type="dxa"/>
            <w:shd w:val="clear" w:color="auto" w:fill="auto"/>
          </w:tcPr>
          <w:p w:rsidR="00B90DB2" w:rsidRPr="009C6347" w:rsidRDefault="00B90DB2" w:rsidP="002041A6">
            <w:pPr>
              <w:pBdr>
                <w:between w:val="single" w:sz="6" w:space="1" w:color="auto"/>
              </w:pBdr>
              <w:jc w:val="both"/>
              <w:rPr>
                <w:sz w:val="24"/>
                <w:szCs w:val="24"/>
                <w:lang w:val="kk-KZ"/>
              </w:rPr>
            </w:pPr>
            <w:r w:rsidRPr="009C6347">
              <w:rPr>
                <w:sz w:val="24"/>
                <w:szCs w:val="24"/>
                <w:lang w:val="kk-KZ"/>
              </w:rPr>
              <w:t>29 июля 2019 года</w:t>
            </w:r>
          </w:p>
        </w:tc>
        <w:tc>
          <w:tcPr>
            <w:tcW w:w="5386" w:type="dxa"/>
            <w:shd w:val="clear" w:color="auto" w:fill="auto"/>
          </w:tcPr>
          <w:p w:rsidR="00B90DB2" w:rsidRPr="009C6347" w:rsidRDefault="00B235A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качели, горки и аналогичные игрушки для активного отдыха; HS: 9508; ICS: 97.200.50</w:t>
            </w:r>
          </w:p>
        </w:tc>
        <w:tc>
          <w:tcPr>
            <w:tcW w:w="2268" w:type="dxa"/>
            <w:shd w:val="clear" w:color="auto" w:fill="auto"/>
          </w:tcPr>
          <w:p w:rsidR="00B90DB2" w:rsidRPr="009C6347" w:rsidRDefault="00B90DB2" w:rsidP="00345A2D">
            <w:pPr>
              <w:jc w:val="both"/>
              <w:rPr>
                <w:sz w:val="24"/>
                <w:szCs w:val="24"/>
                <w:lang w:val="kk-KZ"/>
              </w:rPr>
            </w:pPr>
          </w:p>
        </w:tc>
      </w:tr>
      <w:tr w:rsidR="00B90DB2" w:rsidRPr="009C6347" w:rsidTr="00345A2D">
        <w:trPr>
          <w:trHeight w:val="361"/>
        </w:trPr>
        <w:tc>
          <w:tcPr>
            <w:tcW w:w="710" w:type="dxa"/>
            <w:vMerge/>
            <w:shd w:val="clear" w:color="auto" w:fill="auto"/>
          </w:tcPr>
          <w:p w:rsidR="00B90DB2" w:rsidRPr="009C6347" w:rsidRDefault="00B90DB2" w:rsidP="00345A2D">
            <w:pPr>
              <w:numPr>
                <w:ilvl w:val="0"/>
                <w:numId w:val="6"/>
              </w:numPr>
              <w:ind w:left="0" w:firstLine="0"/>
              <w:jc w:val="both"/>
              <w:rPr>
                <w:sz w:val="24"/>
                <w:szCs w:val="24"/>
                <w:lang w:val="kk-KZ"/>
              </w:rPr>
            </w:pPr>
          </w:p>
        </w:tc>
        <w:tc>
          <w:tcPr>
            <w:tcW w:w="2268" w:type="dxa"/>
            <w:shd w:val="clear" w:color="auto" w:fill="auto"/>
          </w:tcPr>
          <w:p w:rsidR="00B90DB2" w:rsidRPr="009C6347" w:rsidRDefault="00B90DB2" w:rsidP="008B73A4">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B90DB2" w:rsidRPr="009C6347" w:rsidRDefault="00B235A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Обязательного стандарта SI 562, часть 8, касающегося качелей, горок и аналогичных игрушек для занятий. В этом проекте пересмотренного стандарта принят Европейский стандарт EN-71-8: январь 2018 года с некоторыми изменениями, которые появляются в разделе стандарта на иврите.</w:t>
            </w:r>
          </w:p>
        </w:tc>
        <w:tc>
          <w:tcPr>
            <w:tcW w:w="2268" w:type="dxa"/>
            <w:shd w:val="clear" w:color="auto" w:fill="auto"/>
          </w:tcPr>
          <w:p w:rsidR="00B90DB2" w:rsidRPr="009C6347" w:rsidRDefault="00B90DB2" w:rsidP="00345A2D">
            <w:pPr>
              <w:jc w:val="both"/>
              <w:rPr>
                <w:sz w:val="24"/>
                <w:szCs w:val="24"/>
                <w:lang w:val="kk-KZ"/>
              </w:rPr>
            </w:pPr>
          </w:p>
        </w:tc>
      </w:tr>
      <w:tr w:rsidR="001150CF" w:rsidRPr="009C6347" w:rsidTr="00345A2D">
        <w:trPr>
          <w:trHeight w:val="361"/>
        </w:trPr>
        <w:tc>
          <w:tcPr>
            <w:tcW w:w="710" w:type="dxa"/>
            <w:vMerge w:val="restart"/>
            <w:shd w:val="clear" w:color="auto" w:fill="auto"/>
          </w:tcPr>
          <w:p w:rsidR="001150CF" w:rsidRPr="009C6347" w:rsidRDefault="001150CF" w:rsidP="00345A2D">
            <w:pPr>
              <w:numPr>
                <w:ilvl w:val="0"/>
                <w:numId w:val="6"/>
              </w:numPr>
              <w:ind w:left="0" w:firstLine="0"/>
              <w:jc w:val="both"/>
              <w:rPr>
                <w:sz w:val="24"/>
                <w:szCs w:val="24"/>
                <w:lang w:val="kk-KZ"/>
              </w:rPr>
            </w:pPr>
          </w:p>
        </w:tc>
        <w:tc>
          <w:tcPr>
            <w:tcW w:w="2268" w:type="dxa"/>
            <w:shd w:val="clear" w:color="auto" w:fill="auto"/>
          </w:tcPr>
          <w:p w:rsidR="001150CF" w:rsidRPr="009C6347" w:rsidRDefault="001150CF" w:rsidP="002041A6">
            <w:pPr>
              <w:jc w:val="both"/>
              <w:rPr>
                <w:b/>
                <w:sz w:val="24"/>
                <w:szCs w:val="24"/>
                <w:lang w:val="en-GB" w:eastAsia="en-US"/>
              </w:rPr>
            </w:pPr>
            <w:r w:rsidRPr="009C6347">
              <w:rPr>
                <w:b/>
                <w:sz w:val="24"/>
                <w:szCs w:val="24"/>
              </w:rPr>
              <w:t>G/TBT/N/ISR/1071</w:t>
            </w:r>
          </w:p>
          <w:p w:rsidR="001150CF" w:rsidRPr="009C6347" w:rsidRDefault="001150CF" w:rsidP="002041A6">
            <w:pPr>
              <w:pBdr>
                <w:between w:val="single" w:sz="6" w:space="1" w:color="auto"/>
              </w:pBdr>
              <w:jc w:val="both"/>
              <w:rPr>
                <w:sz w:val="24"/>
                <w:szCs w:val="24"/>
                <w:lang w:val="kk-KZ"/>
              </w:rPr>
            </w:pPr>
          </w:p>
        </w:tc>
        <w:tc>
          <w:tcPr>
            <w:tcW w:w="5386" w:type="dxa"/>
            <w:shd w:val="clear" w:color="auto" w:fill="auto"/>
          </w:tcPr>
          <w:p w:rsidR="001150CF" w:rsidRPr="009C6347" w:rsidRDefault="001150C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562, часть 7 - Безопасность игрушек: краски для пальцев. Требования и методы испытаний (74 страниц, на английском языке; 5 страниц, на иврите)</w:t>
            </w:r>
          </w:p>
        </w:tc>
        <w:tc>
          <w:tcPr>
            <w:tcW w:w="2268" w:type="dxa"/>
            <w:shd w:val="clear" w:color="auto" w:fill="auto"/>
          </w:tcPr>
          <w:p w:rsidR="001150CF" w:rsidRPr="009C6347" w:rsidRDefault="001150CF" w:rsidP="00345A2D">
            <w:pPr>
              <w:jc w:val="both"/>
              <w:rPr>
                <w:sz w:val="24"/>
                <w:szCs w:val="24"/>
                <w:lang w:val="kk-KZ"/>
              </w:rPr>
            </w:pPr>
            <w:r w:rsidRPr="009C6347">
              <w:rPr>
                <w:sz w:val="24"/>
                <w:szCs w:val="24"/>
                <w:lang w:val="kk-KZ"/>
              </w:rPr>
              <w:t xml:space="preserve">60 дней с момента уведомления </w:t>
            </w:r>
          </w:p>
        </w:tc>
      </w:tr>
      <w:tr w:rsidR="001150CF" w:rsidRPr="009C6347" w:rsidTr="00345A2D">
        <w:trPr>
          <w:trHeight w:val="361"/>
        </w:trPr>
        <w:tc>
          <w:tcPr>
            <w:tcW w:w="710" w:type="dxa"/>
            <w:vMerge/>
            <w:shd w:val="clear" w:color="auto" w:fill="auto"/>
          </w:tcPr>
          <w:p w:rsidR="001150CF" w:rsidRPr="009C6347" w:rsidRDefault="001150CF" w:rsidP="00345A2D">
            <w:pPr>
              <w:numPr>
                <w:ilvl w:val="0"/>
                <w:numId w:val="6"/>
              </w:numPr>
              <w:ind w:left="0" w:firstLine="0"/>
              <w:jc w:val="both"/>
              <w:rPr>
                <w:sz w:val="24"/>
                <w:szCs w:val="24"/>
                <w:lang w:val="kk-KZ"/>
              </w:rPr>
            </w:pPr>
          </w:p>
        </w:tc>
        <w:tc>
          <w:tcPr>
            <w:tcW w:w="2268" w:type="dxa"/>
            <w:shd w:val="clear" w:color="auto" w:fill="auto"/>
          </w:tcPr>
          <w:p w:rsidR="001150CF" w:rsidRPr="009C6347" w:rsidRDefault="001150CF" w:rsidP="002041A6">
            <w:pPr>
              <w:pBdr>
                <w:between w:val="single" w:sz="6" w:space="1" w:color="auto"/>
              </w:pBdr>
              <w:jc w:val="both"/>
              <w:rPr>
                <w:sz w:val="24"/>
                <w:szCs w:val="24"/>
                <w:lang w:val="kk-KZ"/>
              </w:rPr>
            </w:pPr>
            <w:r w:rsidRPr="009C6347">
              <w:rPr>
                <w:sz w:val="24"/>
                <w:szCs w:val="24"/>
                <w:lang w:val="kk-KZ"/>
              </w:rPr>
              <w:t>29 июля 2019 года</w:t>
            </w:r>
          </w:p>
        </w:tc>
        <w:tc>
          <w:tcPr>
            <w:tcW w:w="5386" w:type="dxa"/>
            <w:shd w:val="clear" w:color="auto" w:fill="auto"/>
          </w:tcPr>
          <w:p w:rsidR="001150CF" w:rsidRPr="009C6347" w:rsidRDefault="001150C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краски для пальцев; HS: 95; ICS: 97.200.50</w:t>
            </w:r>
          </w:p>
        </w:tc>
        <w:tc>
          <w:tcPr>
            <w:tcW w:w="2268" w:type="dxa"/>
            <w:shd w:val="clear" w:color="auto" w:fill="auto"/>
          </w:tcPr>
          <w:p w:rsidR="001150CF" w:rsidRPr="009C6347" w:rsidRDefault="001150CF" w:rsidP="00345A2D">
            <w:pPr>
              <w:jc w:val="both"/>
              <w:rPr>
                <w:sz w:val="24"/>
                <w:szCs w:val="24"/>
                <w:lang w:val="kk-KZ"/>
              </w:rPr>
            </w:pPr>
          </w:p>
        </w:tc>
      </w:tr>
      <w:tr w:rsidR="001150CF" w:rsidRPr="009C6347" w:rsidTr="00345A2D">
        <w:trPr>
          <w:trHeight w:val="361"/>
        </w:trPr>
        <w:tc>
          <w:tcPr>
            <w:tcW w:w="710" w:type="dxa"/>
            <w:vMerge/>
            <w:shd w:val="clear" w:color="auto" w:fill="auto"/>
          </w:tcPr>
          <w:p w:rsidR="001150CF" w:rsidRPr="009C6347" w:rsidRDefault="001150CF" w:rsidP="00345A2D">
            <w:pPr>
              <w:numPr>
                <w:ilvl w:val="0"/>
                <w:numId w:val="6"/>
              </w:numPr>
              <w:ind w:left="0" w:firstLine="0"/>
              <w:jc w:val="both"/>
              <w:rPr>
                <w:sz w:val="24"/>
                <w:szCs w:val="24"/>
                <w:lang w:val="kk-KZ"/>
              </w:rPr>
            </w:pPr>
          </w:p>
        </w:tc>
        <w:tc>
          <w:tcPr>
            <w:tcW w:w="2268" w:type="dxa"/>
            <w:shd w:val="clear" w:color="auto" w:fill="auto"/>
          </w:tcPr>
          <w:p w:rsidR="001150CF" w:rsidRPr="009C6347" w:rsidRDefault="001150CF" w:rsidP="002041A6">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1150CF" w:rsidRPr="009C6347" w:rsidRDefault="001150C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Обязательного стандарта SI 562, часть 7, касающегося красок для пальцев. В этом проекте пересмотренного стандарта принят Европейский стандарт EN-71-7: 2014 и A2: февраль 2018 года с некоторыми изменениями, которые появляются в разделе стандарта на иврите.</w:t>
            </w:r>
          </w:p>
        </w:tc>
        <w:tc>
          <w:tcPr>
            <w:tcW w:w="2268" w:type="dxa"/>
            <w:shd w:val="clear" w:color="auto" w:fill="auto"/>
          </w:tcPr>
          <w:p w:rsidR="001150CF" w:rsidRPr="009C6347" w:rsidRDefault="001150CF" w:rsidP="00345A2D">
            <w:pPr>
              <w:jc w:val="both"/>
              <w:rPr>
                <w:sz w:val="24"/>
                <w:szCs w:val="24"/>
                <w:lang w:val="kk-KZ"/>
              </w:rPr>
            </w:pPr>
          </w:p>
        </w:tc>
      </w:tr>
      <w:tr w:rsidR="00142F8A" w:rsidRPr="009C6347" w:rsidTr="00345A2D">
        <w:trPr>
          <w:trHeight w:val="361"/>
        </w:trPr>
        <w:tc>
          <w:tcPr>
            <w:tcW w:w="710" w:type="dxa"/>
            <w:vMerge w:val="restart"/>
            <w:shd w:val="clear" w:color="auto" w:fill="auto"/>
          </w:tcPr>
          <w:p w:rsidR="00142F8A" w:rsidRPr="009C6347" w:rsidRDefault="00142F8A" w:rsidP="00345A2D">
            <w:pPr>
              <w:numPr>
                <w:ilvl w:val="0"/>
                <w:numId w:val="6"/>
              </w:numPr>
              <w:ind w:left="0" w:firstLine="0"/>
              <w:jc w:val="both"/>
              <w:rPr>
                <w:sz w:val="24"/>
                <w:szCs w:val="24"/>
                <w:lang w:val="kk-KZ"/>
              </w:rPr>
            </w:pPr>
          </w:p>
        </w:tc>
        <w:tc>
          <w:tcPr>
            <w:tcW w:w="2268" w:type="dxa"/>
            <w:shd w:val="clear" w:color="auto" w:fill="auto"/>
          </w:tcPr>
          <w:p w:rsidR="00142F8A" w:rsidRPr="009C6347" w:rsidRDefault="00142F8A" w:rsidP="002041A6">
            <w:pPr>
              <w:jc w:val="both"/>
              <w:rPr>
                <w:b/>
                <w:sz w:val="24"/>
                <w:szCs w:val="24"/>
                <w:lang w:val="en-GB" w:eastAsia="en-US"/>
              </w:rPr>
            </w:pPr>
            <w:r w:rsidRPr="009C6347">
              <w:rPr>
                <w:b/>
                <w:sz w:val="24"/>
                <w:szCs w:val="24"/>
              </w:rPr>
              <w:t>G/TBT/N/ISR/1070</w:t>
            </w:r>
          </w:p>
          <w:p w:rsidR="00142F8A" w:rsidRPr="009C6347" w:rsidRDefault="00142F8A" w:rsidP="002041A6">
            <w:pPr>
              <w:pBdr>
                <w:between w:val="single" w:sz="6" w:space="1" w:color="auto"/>
              </w:pBdr>
              <w:jc w:val="both"/>
              <w:rPr>
                <w:sz w:val="24"/>
                <w:szCs w:val="24"/>
                <w:lang w:val="kk-KZ"/>
              </w:rPr>
            </w:pPr>
          </w:p>
        </w:tc>
        <w:tc>
          <w:tcPr>
            <w:tcW w:w="5386" w:type="dxa"/>
            <w:shd w:val="clear" w:color="auto" w:fill="auto"/>
          </w:tcPr>
          <w:p w:rsidR="00142F8A" w:rsidRPr="009C6347" w:rsidRDefault="00142F8A" w:rsidP="00142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562 часть 3 - Безопасность игрушек: выбросы определенных химических элементов (54 страницы, на английском языке); 5 страница на иврите)</w:t>
            </w:r>
          </w:p>
        </w:tc>
        <w:tc>
          <w:tcPr>
            <w:tcW w:w="2268" w:type="dxa"/>
            <w:shd w:val="clear" w:color="auto" w:fill="auto"/>
          </w:tcPr>
          <w:p w:rsidR="00142F8A" w:rsidRPr="009C6347" w:rsidRDefault="00142F8A" w:rsidP="00345A2D">
            <w:pPr>
              <w:jc w:val="both"/>
              <w:rPr>
                <w:sz w:val="24"/>
                <w:szCs w:val="24"/>
                <w:lang w:val="kk-KZ"/>
              </w:rPr>
            </w:pPr>
            <w:r w:rsidRPr="009C6347">
              <w:rPr>
                <w:sz w:val="24"/>
                <w:szCs w:val="24"/>
                <w:lang w:val="kk-KZ"/>
              </w:rPr>
              <w:t>60 дней с момента уведомления</w:t>
            </w:r>
          </w:p>
        </w:tc>
      </w:tr>
      <w:tr w:rsidR="00142F8A" w:rsidRPr="009C6347" w:rsidTr="00345A2D">
        <w:trPr>
          <w:trHeight w:val="361"/>
        </w:trPr>
        <w:tc>
          <w:tcPr>
            <w:tcW w:w="710" w:type="dxa"/>
            <w:vMerge/>
            <w:shd w:val="clear" w:color="auto" w:fill="auto"/>
          </w:tcPr>
          <w:p w:rsidR="00142F8A" w:rsidRPr="009C6347" w:rsidRDefault="00142F8A" w:rsidP="00345A2D">
            <w:pPr>
              <w:numPr>
                <w:ilvl w:val="0"/>
                <w:numId w:val="6"/>
              </w:numPr>
              <w:ind w:left="0" w:firstLine="0"/>
              <w:jc w:val="both"/>
              <w:rPr>
                <w:sz w:val="24"/>
                <w:szCs w:val="24"/>
                <w:lang w:val="kk-KZ"/>
              </w:rPr>
            </w:pPr>
          </w:p>
        </w:tc>
        <w:tc>
          <w:tcPr>
            <w:tcW w:w="2268" w:type="dxa"/>
            <w:shd w:val="clear" w:color="auto" w:fill="auto"/>
          </w:tcPr>
          <w:p w:rsidR="00142F8A" w:rsidRPr="009C6347" w:rsidRDefault="00142F8A" w:rsidP="002041A6">
            <w:pPr>
              <w:pBdr>
                <w:between w:val="single" w:sz="6" w:space="1" w:color="auto"/>
              </w:pBdr>
              <w:jc w:val="both"/>
              <w:rPr>
                <w:sz w:val="24"/>
                <w:szCs w:val="24"/>
                <w:lang w:val="kk-KZ"/>
              </w:rPr>
            </w:pPr>
            <w:r w:rsidRPr="009C6347">
              <w:rPr>
                <w:sz w:val="24"/>
                <w:szCs w:val="24"/>
                <w:lang w:val="kk-KZ"/>
              </w:rPr>
              <w:t>29 июля 2019 года</w:t>
            </w:r>
          </w:p>
        </w:tc>
        <w:tc>
          <w:tcPr>
            <w:tcW w:w="5386" w:type="dxa"/>
            <w:shd w:val="clear" w:color="auto" w:fill="auto"/>
          </w:tcPr>
          <w:p w:rsidR="00142F8A" w:rsidRPr="009C6347" w:rsidRDefault="00142F8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игрушки; HS: 95; ICS: 97.200.50</w:t>
            </w:r>
          </w:p>
        </w:tc>
        <w:tc>
          <w:tcPr>
            <w:tcW w:w="2268" w:type="dxa"/>
            <w:shd w:val="clear" w:color="auto" w:fill="auto"/>
          </w:tcPr>
          <w:p w:rsidR="00142F8A" w:rsidRPr="009C6347" w:rsidRDefault="00142F8A" w:rsidP="00345A2D">
            <w:pPr>
              <w:jc w:val="both"/>
              <w:rPr>
                <w:sz w:val="24"/>
                <w:szCs w:val="24"/>
                <w:lang w:val="kk-KZ"/>
              </w:rPr>
            </w:pPr>
          </w:p>
        </w:tc>
      </w:tr>
      <w:tr w:rsidR="00142F8A" w:rsidRPr="009C6347" w:rsidTr="00345A2D">
        <w:trPr>
          <w:trHeight w:val="361"/>
        </w:trPr>
        <w:tc>
          <w:tcPr>
            <w:tcW w:w="710" w:type="dxa"/>
            <w:vMerge/>
            <w:shd w:val="clear" w:color="auto" w:fill="auto"/>
          </w:tcPr>
          <w:p w:rsidR="00142F8A" w:rsidRPr="009C6347" w:rsidRDefault="00142F8A" w:rsidP="00345A2D">
            <w:pPr>
              <w:numPr>
                <w:ilvl w:val="0"/>
                <w:numId w:val="6"/>
              </w:numPr>
              <w:ind w:left="0" w:firstLine="0"/>
              <w:jc w:val="both"/>
              <w:rPr>
                <w:sz w:val="24"/>
                <w:szCs w:val="24"/>
                <w:lang w:val="kk-KZ"/>
              </w:rPr>
            </w:pPr>
          </w:p>
        </w:tc>
        <w:tc>
          <w:tcPr>
            <w:tcW w:w="2268" w:type="dxa"/>
            <w:shd w:val="clear" w:color="auto" w:fill="auto"/>
          </w:tcPr>
          <w:p w:rsidR="00142F8A" w:rsidRPr="009C6347" w:rsidRDefault="00142F8A" w:rsidP="002041A6">
            <w:pPr>
              <w:pBdr>
                <w:between w:val="single" w:sz="6" w:space="1" w:color="auto"/>
              </w:pBdr>
              <w:jc w:val="both"/>
              <w:rPr>
                <w:sz w:val="24"/>
                <w:szCs w:val="24"/>
                <w:lang w:val="kk-KZ"/>
              </w:rPr>
            </w:pPr>
            <w:r w:rsidRPr="009C6347">
              <w:rPr>
                <w:sz w:val="24"/>
                <w:szCs w:val="24"/>
                <w:lang w:val="kk-KZ"/>
              </w:rPr>
              <w:t>Израиль</w:t>
            </w:r>
          </w:p>
        </w:tc>
        <w:tc>
          <w:tcPr>
            <w:tcW w:w="5386" w:type="dxa"/>
            <w:shd w:val="clear" w:color="auto" w:fill="auto"/>
          </w:tcPr>
          <w:p w:rsidR="00142F8A" w:rsidRPr="009C6347" w:rsidRDefault="00142F8A" w:rsidP="00142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Обязательного стандарта SI 562, часть 3, касающегося выброса некоторых химических элементов из игрушек. В этом проекте пересмотренного стандарта приняты Европейский стандарт EN-71-3: 2013 и A3: июнь 2018 года с некоторыми изменениями, которые появляются в разделе стандарта на иврите.</w:t>
            </w:r>
          </w:p>
        </w:tc>
        <w:tc>
          <w:tcPr>
            <w:tcW w:w="2268" w:type="dxa"/>
            <w:shd w:val="clear" w:color="auto" w:fill="auto"/>
          </w:tcPr>
          <w:p w:rsidR="00142F8A" w:rsidRPr="009C6347" w:rsidRDefault="00142F8A" w:rsidP="00345A2D">
            <w:pPr>
              <w:jc w:val="both"/>
              <w:rPr>
                <w:sz w:val="24"/>
                <w:szCs w:val="24"/>
                <w:lang w:val="kk-KZ"/>
              </w:rPr>
            </w:pPr>
          </w:p>
        </w:tc>
      </w:tr>
      <w:tr w:rsidR="00B90DB2" w:rsidRPr="009C6347" w:rsidTr="00345A2D">
        <w:trPr>
          <w:trHeight w:val="361"/>
        </w:trPr>
        <w:tc>
          <w:tcPr>
            <w:tcW w:w="710" w:type="dxa"/>
            <w:vMerge w:val="restart"/>
            <w:shd w:val="clear" w:color="auto" w:fill="auto"/>
          </w:tcPr>
          <w:p w:rsidR="00B90DB2" w:rsidRPr="009C6347" w:rsidRDefault="00B90DB2" w:rsidP="00345A2D">
            <w:pPr>
              <w:numPr>
                <w:ilvl w:val="0"/>
                <w:numId w:val="6"/>
              </w:numPr>
              <w:ind w:left="0" w:firstLine="0"/>
              <w:jc w:val="both"/>
              <w:rPr>
                <w:sz w:val="24"/>
                <w:szCs w:val="24"/>
                <w:lang w:val="kk-KZ"/>
              </w:rPr>
            </w:pPr>
          </w:p>
        </w:tc>
        <w:tc>
          <w:tcPr>
            <w:tcW w:w="2268" w:type="dxa"/>
            <w:shd w:val="clear" w:color="auto" w:fill="auto"/>
          </w:tcPr>
          <w:p w:rsidR="009C0146" w:rsidRPr="009C6347" w:rsidRDefault="009C0146" w:rsidP="009C0146">
            <w:pPr>
              <w:jc w:val="both"/>
              <w:rPr>
                <w:b/>
                <w:sz w:val="24"/>
                <w:szCs w:val="24"/>
                <w:lang w:val="en-GB" w:eastAsia="en-US"/>
              </w:rPr>
            </w:pPr>
            <w:r w:rsidRPr="009C6347">
              <w:rPr>
                <w:b/>
                <w:sz w:val="24"/>
                <w:szCs w:val="24"/>
              </w:rPr>
              <w:t>G/TBT/N/USA/1508</w:t>
            </w:r>
          </w:p>
          <w:p w:rsidR="00B90DB2" w:rsidRPr="009C6347" w:rsidRDefault="00B90DB2" w:rsidP="008B73A4">
            <w:pPr>
              <w:pBdr>
                <w:between w:val="single" w:sz="6" w:space="1" w:color="auto"/>
              </w:pBdr>
              <w:jc w:val="both"/>
              <w:rPr>
                <w:sz w:val="24"/>
                <w:szCs w:val="24"/>
                <w:lang w:val="kk-KZ"/>
              </w:rPr>
            </w:pPr>
          </w:p>
        </w:tc>
        <w:tc>
          <w:tcPr>
            <w:tcW w:w="5386" w:type="dxa"/>
            <w:shd w:val="clear" w:color="auto" w:fill="auto"/>
          </w:tcPr>
          <w:p w:rsidR="00B90DB2" w:rsidRPr="009C6347" w:rsidRDefault="008739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Программа энергосбережения: процедура испытаний сушилок для белья (26 страниц, на английском языке)</w:t>
            </w:r>
          </w:p>
        </w:tc>
        <w:tc>
          <w:tcPr>
            <w:tcW w:w="2268" w:type="dxa"/>
            <w:shd w:val="clear" w:color="auto" w:fill="auto"/>
          </w:tcPr>
          <w:p w:rsidR="00B90DB2" w:rsidRPr="009C6347" w:rsidRDefault="008739F8" w:rsidP="00345A2D">
            <w:pPr>
              <w:jc w:val="both"/>
              <w:rPr>
                <w:sz w:val="24"/>
                <w:szCs w:val="24"/>
                <w:lang w:val="kk-KZ"/>
              </w:rPr>
            </w:pPr>
            <w:r w:rsidRPr="009C6347">
              <w:rPr>
                <w:sz w:val="24"/>
                <w:szCs w:val="24"/>
                <w:lang w:val="kk-KZ"/>
              </w:rPr>
              <w:t xml:space="preserve">23 сентября 2019 года </w:t>
            </w:r>
          </w:p>
        </w:tc>
      </w:tr>
      <w:tr w:rsidR="00B90DB2" w:rsidRPr="009C6347" w:rsidTr="00345A2D">
        <w:trPr>
          <w:trHeight w:val="361"/>
        </w:trPr>
        <w:tc>
          <w:tcPr>
            <w:tcW w:w="710" w:type="dxa"/>
            <w:vMerge/>
            <w:shd w:val="clear" w:color="auto" w:fill="auto"/>
          </w:tcPr>
          <w:p w:rsidR="00B90DB2" w:rsidRPr="009C6347" w:rsidRDefault="00B90DB2" w:rsidP="00345A2D">
            <w:pPr>
              <w:numPr>
                <w:ilvl w:val="0"/>
                <w:numId w:val="6"/>
              </w:numPr>
              <w:ind w:left="0" w:firstLine="0"/>
              <w:jc w:val="both"/>
              <w:rPr>
                <w:sz w:val="24"/>
                <w:szCs w:val="24"/>
                <w:lang w:val="kk-KZ"/>
              </w:rPr>
            </w:pPr>
          </w:p>
        </w:tc>
        <w:tc>
          <w:tcPr>
            <w:tcW w:w="2268" w:type="dxa"/>
            <w:shd w:val="clear" w:color="auto" w:fill="auto"/>
          </w:tcPr>
          <w:p w:rsidR="00B90DB2" w:rsidRPr="009C6347" w:rsidRDefault="009C0146" w:rsidP="008B73A4">
            <w:pPr>
              <w:pBdr>
                <w:between w:val="single" w:sz="6" w:space="1" w:color="auto"/>
              </w:pBdr>
              <w:jc w:val="both"/>
              <w:rPr>
                <w:sz w:val="24"/>
                <w:szCs w:val="24"/>
                <w:lang w:val="kk-KZ"/>
              </w:rPr>
            </w:pPr>
            <w:r w:rsidRPr="009C6347">
              <w:rPr>
                <w:sz w:val="24"/>
                <w:szCs w:val="24"/>
                <w:lang w:val="kk-KZ"/>
              </w:rPr>
              <w:t xml:space="preserve">30 июля 2019 года </w:t>
            </w:r>
          </w:p>
        </w:tc>
        <w:tc>
          <w:tcPr>
            <w:tcW w:w="5386" w:type="dxa"/>
            <w:shd w:val="clear" w:color="auto" w:fill="auto"/>
          </w:tcPr>
          <w:p w:rsidR="00B90DB2" w:rsidRPr="009C6347" w:rsidRDefault="008739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Сушилки для белья; Качество (ICS 03.120), Условия и процедуры испытаний в целом (ICS 19.020), Прачечная (ICS 97.060)</w:t>
            </w:r>
          </w:p>
        </w:tc>
        <w:tc>
          <w:tcPr>
            <w:tcW w:w="2268" w:type="dxa"/>
            <w:shd w:val="clear" w:color="auto" w:fill="auto"/>
          </w:tcPr>
          <w:p w:rsidR="00B90DB2" w:rsidRPr="009C6347" w:rsidRDefault="00B90DB2" w:rsidP="00345A2D">
            <w:pPr>
              <w:jc w:val="both"/>
              <w:rPr>
                <w:sz w:val="24"/>
                <w:szCs w:val="24"/>
                <w:lang w:val="kk-KZ"/>
              </w:rPr>
            </w:pPr>
          </w:p>
        </w:tc>
      </w:tr>
      <w:tr w:rsidR="00B90DB2" w:rsidRPr="009C6347" w:rsidTr="00345A2D">
        <w:trPr>
          <w:trHeight w:val="361"/>
        </w:trPr>
        <w:tc>
          <w:tcPr>
            <w:tcW w:w="710" w:type="dxa"/>
            <w:vMerge/>
            <w:shd w:val="clear" w:color="auto" w:fill="auto"/>
          </w:tcPr>
          <w:p w:rsidR="00B90DB2" w:rsidRPr="009C6347" w:rsidRDefault="00B90DB2" w:rsidP="00345A2D">
            <w:pPr>
              <w:numPr>
                <w:ilvl w:val="0"/>
                <w:numId w:val="6"/>
              </w:numPr>
              <w:ind w:left="0" w:firstLine="0"/>
              <w:jc w:val="both"/>
              <w:rPr>
                <w:sz w:val="24"/>
                <w:szCs w:val="24"/>
                <w:lang w:val="kk-KZ"/>
              </w:rPr>
            </w:pPr>
          </w:p>
        </w:tc>
        <w:tc>
          <w:tcPr>
            <w:tcW w:w="2268" w:type="dxa"/>
            <w:shd w:val="clear" w:color="auto" w:fill="auto"/>
          </w:tcPr>
          <w:p w:rsidR="00B90DB2" w:rsidRPr="009C6347" w:rsidRDefault="009C0146" w:rsidP="008B73A4">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B90DB2" w:rsidRPr="009C6347" w:rsidRDefault="008739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Министерство энергетики США («</w:t>
            </w:r>
            <w:r w:rsidRPr="009C6347">
              <w:rPr>
                <w:sz w:val="24"/>
                <w:szCs w:val="24"/>
                <w:lang w:val="en-US"/>
              </w:rPr>
              <w:t>DOE</w:t>
            </w:r>
            <w:r w:rsidRPr="009C6347">
              <w:rPr>
                <w:sz w:val="24"/>
                <w:szCs w:val="24"/>
              </w:rPr>
              <w:t xml:space="preserve">») предлагает изменить процедуры испытаний сушилок для белья, чтобы дать дополнительные указания в ответ на вопросы производителей и испытательных лабораторий. </w:t>
            </w:r>
            <w:r w:rsidRPr="009C6347">
              <w:rPr>
                <w:sz w:val="24"/>
                <w:szCs w:val="24"/>
                <w:lang w:val="en-US"/>
              </w:rPr>
              <w:t>DOE</w:t>
            </w:r>
            <w:r w:rsidRPr="009C6347">
              <w:rPr>
                <w:sz w:val="24"/>
                <w:szCs w:val="24"/>
              </w:rPr>
              <w:t xml:space="preserve"> также предлагает поправки, чтобы определить </w:t>
            </w:r>
            <w:r w:rsidRPr="009C6347">
              <w:rPr>
                <w:sz w:val="24"/>
                <w:szCs w:val="24"/>
              </w:rPr>
              <w:lastRenderedPageBreak/>
              <w:t xml:space="preserve">требования к округлению для всех сообщаемых значений; применять последовательное использование номенклатуры и исправлять опечатки; удалить устаревшие разделы процедур испытаний, включая приложение </w:t>
            </w:r>
            <w:r w:rsidRPr="009C6347">
              <w:rPr>
                <w:sz w:val="24"/>
                <w:szCs w:val="24"/>
                <w:lang w:val="en-US"/>
              </w:rPr>
              <w:t>D</w:t>
            </w:r>
            <w:r w:rsidRPr="009C6347">
              <w:rPr>
                <w:sz w:val="24"/>
                <w:szCs w:val="24"/>
              </w:rPr>
              <w:t xml:space="preserve">. Министерство энергетики также запрашивает отзывы заинтересованных сторон по таким вопросам, как схемы использования потребителями и «подключенные» функции сушилки для белья. Как часть этого предложения, Министерство энергетики объявляет о проведении открытого собрания для сбора комментариев и данных о своем предложении. </w:t>
            </w:r>
            <w:r w:rsidRPr="009C6347">
              <w:rPr>
                <w:sz w:val="24"/>
                <w:szCs w:val="24"/>
                <w:lang w:val="en-US"/>
              </w:rPr>
              <w:t>DOE</w:t>
            </w:r>
            <w:r w:rsidRPr="009C6347">
              <w:rPr>
                <w:sz w:val="24"/>
                <w:szCs w:val="24"/>
              </w:rPr>
              <w:t xml:space="preserve"> также приветствует комментарии по изменениям в процедуре испытаний, чтобы гарантировать, что процедура испытаний измеряет энергопотребление сушилки для белья в течение репрезентативного среднего цикла использования или периода использования, и не является чрезмерно обременительным для проведения.</w:t>
            </w:r>
          </w:p>
        </w:tc>
        <w:tc>
          <w:tcPr>
            <w:tcW w:w="2268" w:type="dxa"/>
            <w:shd w:val="clear" w:color="auto" w:fill="auto"/>
          </w:tcPr>
          <w:p w:rsidR="00B90DB2" w:rsidRPr="009C6347" w:rsidRDefault="00B90DB2" w:rsidP="00345A2D">
            <w:pPr>
              <w:jc w:val="both"/>
              <w:rPr>
                <w:sz w:val="24"/>
                <w:szCs w:val="24"/>
                <w:lang w:val="kk-KZ"/>
              </w:rPr>
            </w:pPr>
          </w:p>
        </w:tc>
      </w:tr>
      <w:tr w:rsidR="00E550BF" w:rsidRPr="00D03B6E" w:rsidTr="00345A2D">
        <w:trPr>
          <w:trHeight w:val="361"/>
        </w:trPr>
        <w:tc>
          <w:tcPr>
            <w:tcW w:w="710" w:type="dxa"/>
            <w:vMerge w:val="restart"/>
            <w:shd w:val="clear" w:color="auto" w:fill="auto"/>
          </w:tcPr>
          <w:p w:rsidR="00E550BF" w:rsidRPr="009C6347" w:rsidRDefault="00E550BF" w:rsidP="00345A2D">
            <w:pPr>
              <w:numPr>
                <w:ilvl w:val="0"/>
                <w:numId w:val="6"/>
              </w:numPr>
              <w:ind w:left="0" w:firstLine="0"/>
              <w:jc w:val="both"/>
              <w:rPr>
                <w:sz w:val="24"/>
                <w:szCs w:val="24"/>
                <w:lang w:val="kk-KZ"/>
              </w:rPr>
            </w:pPr>
          </w:p>
        </w:tc>
        <w:tc>
          <w:tcPr>
            <w:tcW w:w="2268" w:type="dxa"/>
            <w:shd w:val="clear" w:color="auto" w:fill="auto"/>
          </w:tcPr>
          <w:p w:rsidR="00E550BF" w:rsidRPr="009C6347" w:rsidRDefault="00E550BF" w:rsidP="008B73A4">
            <w:pPr>
              <w:pBdr>
                <w:between w:val="single" w:sz="6" w:space="1" w:color="auto"/>
              </w:pBdr>
              <w:jc w:val="both"/>
              <w:rPr>
                <w:sz w:val="24"/>
                <w:szCs w:val="24"/>
                <w:lang w:val="kk-KZ"/>
              </w:rPr>
            </w:pPr>
            <w:r w:rsidRPr="009C6347">
              <w:rPr>
                <w:sz w:val="24"/>
                <w:szCs w:val="24"/>
                <w:lang w:val="kk-KZ"/>
              </w:rPr>
              <w:t>G/TBT/N/USA/1499/Add.1/Corr.1</w:t>
            </w:r>
          </w:p>
        </w:tc>
        <w:tc>
          <w:tcPr>
            <w:tcW w:w="5386" w:type="dxa"/>
            <w:shd w:val="clear" w:color="auto" w:fill="auto"/>
          </w:tcPr>
          <w:p w:rsidR="00E550BF" w:rsidRPr="009C6347" w:rsidRDefault="00E550B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Поправка </w:t>
            </w:r>
          </w:p>
          <w:p w:rsidR="00E550BF" w:rsidRPr="009C6347" w:rsidRDefault="00E550B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30 июля 2019 года распространяется по просьбе делегации Соединенных Штатов Америки.</w:t>
            </w:r>
          </w:p>
          <w:p w:rsidR="00E550BF" w:rsidRPr="009C6347" w:rsidRDefault="00E550BF" w:rsidP="00E55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Стандарты производительности для стационарных двигателей внутреннего сгорания с воспламенением от сжатия</w:t>
            </w:r>
          </w:p>
          <w:p w:rsidR="00E550BF" w:rsidRPr="009C6347" w:rsidRDefault="00E550BF" w:rsidP="00E55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Агентство по охране окружающей среды (EPA)</w:t>
            </w:r>
          </w:p>
          <w:p w:rsidR="00E550BF" w:rsidRPr="009C6347" w:rsidRDefault="00E550BF" w:rsidP="00E55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Исправление</w:t>
            </w:r>
          </w:p>
          <w:p w:rsidR="00E550BF" w:rsidRPr="009C6347" w:rsidRDefault="00E550BF" w:rsidP="00E55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В документе с правилами 2019-14372, опубликованном на страницах с 32084 по 32088, в выпуске пятницы, 5 июля 2019 года, внесите следующие исправления:</w:t>
            </w:r>
          </w:p>
          <w:p w:rsidR="00E550BF" w:rsidRPr="009C6347" w:rsidRDefault="00E550BF" w:rsidP="00E55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1. На странице 32084 в заголовке документа «FRL-9992-21-OAR» следует читать «FRL 9996 21 OAR».</w:t>
            </w:r>
          </w:p>
          <w:p w:rsidR="00E550BF" w:rsidRPr="009C6347" w:rsidRDefault="00E550BF" w:rsidP="00E55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На стр. 32088, во втором столбце, в последнем абзаце, в последней строке «p.m.» следует читать «ПМ».</w:t>
            </w:r>
          </w:p>
          <w:p w:rsidR="00E550BF" w:rsidRPr="009C6347" w:rsidRDefault="00282645" w:rsidP="00E550BF">
            <w:pPr>
              <w:spacing w:after="120"/>
              <w:rPr>
                <w:sz w:val="24"/>
                <w:szCs w:val="24"/>
                <w:lang w:val="kk-KZ"/>
              </w:rPr>
            </w:pPr>
            <w:hyperlink r:id="rId29" w:history="1">
              <w:r w:rsidR="00E550BF" w:rsidRPr="009C6347">
                <w:rPr>
                  <w:rStyle w:val="a9"/>
                  <w:sz w:val="24"/>
                  <w:szCs w:val="24"/>
                  <w:lang w:val="kk-KZ"/>
                </w:rPr>
                <w:t>https://www.govinfo.gov/content/pkg/FR-2019-07-26/html/C1-2019-14372.htm</w:t>
              </w:r>
            </w:hyperlink>
            <w:r w:rsidR="00E550BF" w:rsidRPr="009C6347">
              <w:rPr>
                <w:sz w:val="24"/>
                <w:szCs w:val="24"/>
                <w:lang w:val="kk-KZ"/>
              </w:rPr>
              <w:t xml:space="preserve"> </w:t>
            </w:r>
          </w:p>
          <w:p w:rsidR="00E550BF" w:rsidRPr="009C6347" w:rsidRDefault="00282645" w:rsidP="00E550BF">
            <w:pPr>
              <w:spacing w:after="120"/>
              <w:rPr>
                <w:sz w:val="24"/>
                <w:szCs w:val="24"/>
                <w:lang w:val="kk-KZ"/>
              </w:rPr>
            </w:pPr>
            <w:hyperlink r:id="rId30" w:history="1">
              <w:r w:rsidR="00E550BF" w:rsidRPr="009C6347">
                <w:rPr>
                  <w:rStyle w:val="a9"/>
                  <w:sz w:val="24"/>
                  <w:szCs w:val="24"/>
                  <w:lang w:val="kk-KZ"/>
                </w:rPr>
                <w:t>https://www.govinfo.gov/content/pkg/FR-2019-07-26/pdf/C1-2019-14372.pdf</w:t>
              </w:r>
            </w:hyperlink>
            <w:r w:rsidR="00E550BF" w:rsidRPr="009C6347">
              <w:rPr>
                <w:sz w:val="24"/>
                <w:szCs w:val="24"/>
                <w:lang w:val="kk-KZ"/>
              </w:rPr>
              <w:t xml:space="preserve"> </w:t>
            </w:r>
          </w:p>
          <w:p w:rsidR="00E550BF" w:rsidRPr="009C6347" w:rsidRDefault="00282645" w:rsidP="00E550BF">
            <w:pPr>
              <w:spacing w:after="120"/>
              <w:rPr>
                <w:sz w:val="24"/>
                <w:szCs w:val="24"/>
                <w:lang w:val="kk-KZ"/>
              </w:rPr>
            </w:pPr>
            <w:hyperlink r:id="rId31" w:history="1">
              <w:r w:rsidR="00E550BF" w:rsidRPr="009C6347">
                <w:rPr>
                  <w:rStyle w:val="a9"/>
                  <w:sz w:val="24"/>
                  <w:szCs w:val="24"/>
                  <w:lang w:val="kk-KZ"/>
                </w:rPr>
                <w:t>https://members.wto.org/crnattachments/2019/TBT/USA/19_4239_00_e.pdf</w:t>
              </w:r>
            </w:hyperlink>
          </w:p>
          <w:p w:rsidR="00E550BF" w:rsidRPr="009C6347" w:rsidRDefault="00E550BF" w:rsidP="00E55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550BF" w:rsidRPr="009C6347" w:rsidRDefault="00E550BF" w:rsidP="00345A2D">
            <w:pPr>
              <w:jc w:val="both"/>
              <w:rPr>
                <w:sz w:val="24"/>
                <w:szCs w:val="24"/>
                <w:lang w:val="kk-KZ"/>
              </w:rPr>
            </w:pPr>
          </w:p>
        </w:tc>
      </w:tr>
      <w:tr w:rsidR="00E550BF" w:rsidRPr="009C6347" w:rsidTr="00345A2D">
        <w:trPr>
          <w:trHeight w:val="361"/>
        </w:trPr>
        <w:tc>
          <w:tcPr>
            <w:tcW w:w="710" w:type="dxa"/>
            <w:vMerge/>
            <w:shd w:val="clear" w:color="auto" w:fill="auto"/>
          </w:tcPr>
          <w:p w:rsidR="00E550BF" w:rsidRPr="009C6347" w:rsidRDefault="00E550BF" w:rsidP="00345A2D">
            <w:pPr>
              <w:numPr>
                <w:ilvl w:val="0"/>
                <w:numId w:val="6"/>
              </w:numPr>
              <w:ind w:left="0" w:firstLine="0"/>
              <w:jc w:val="both"/>
              <w:rPr>
                <w:sz w:val="24"/>
                <w:szCs w:val="24"/>
                <w:lang w:val="kk-KZ"/>
              </w:rPr>
            </w:pPr>
          </w:p>
        </w:tc>
        <w:tc>
          <w:tcPr>
            <w:tcW w:w="2268" w:type="dxa"/>
            <w:shd w:val="clear" w:color="auto" w:fill="auto"/>
          </w:tcPr>
          <w:p w:rsidR="00E550BF" w:rsidRPr="009C6347" w:rsidRDefault="00E550BF" w:rsidP="008B73A4">
            <w:pPr>
              <w:pBdr>
                <w:between w:val="single" w:sz="6" w:space="1" w:color="auto"/>
              </w:pBdr>
              <w:jc w:val="both"/>
              <w:rPr>
                <w:sz w:val="24"/>
                <w:szCs w:val="24"/>
                <w:lang w:val="kk-KZ"/>
              </w:rPr>
            </w:pPr>
            <w:r w:rsidRPr="009C6347">
              <w:rPr>
                <w:sz w:val="24"/>
                <w:szCs w:val="24"/>
                <w:lang w:val="kk-KZ"/>
              </w:rPr>
              <w:t>30 июля 2019 года</w:t>
            </w:r>
          </w:p>
        </w:tc>
        <w:tc>
          <w:tcPr>
            <w:tcW w:w="5386" w:type="dxa"/>
            <w:shd w:val="clear" w:color="auto" w:fill="auto"/>
          </w:tcPr>
          <w:p w:rsidR="00E550BF" w:rsidRPr="009C6347" w:rsidRDefault="00E550B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550BF" w:rsidRPr="009C6347" w:rsidRDefault="00E550BF" w:rsidP="00345A2D">
            <w:pPr>
              <w:jc w:val="both"/>
              <w:rPr>
                <w:sz w:val="24"/>
                <w:szCs w:val="24"/>
                <w:lang w:val="kk-KZ"/>
              </w:rPr>
            </w:pPr>
          </w:p>
        </w:tc>
      </w:tr>
      <w:tr w:rsidR="00E550BF" w:rsidRPr="009C6347" w:rsidTr="00345A2D">
        <w:trPr>
          <w:trHeight w:val="361"/>
        </w:trPr>
        <w:tc>
          <w:tcPr>
            <w:tcW w:w="710" w:type="dxa"/>
            <w:vMerge/>
            <w:shd w:val="clear" w:color="auto" w:fill="auto"/>
          </w:tcPr>
          <w:p w:rsidR="00E550BF" w:rsidRPr="009C6347" w:rsidRDefault="00E550BF" w:rsidP="00345A2D">
            <w:pPr>
              <w:numPr>
                <w:ilvl w:val="0"/>
                <w:numId w:val="6"/>
              </w:numPr>
              <w:ind w:left="0" w:firstLine="0"/>
              <w:jc w:val="both"/>
              <w:rPr>
                <w:sz w:val="24"/>
                <w:szCs w:val="24"/>
                <w:lang w:val="kk-KZ"/>
              </w:rPr>
            </w:pPr>
          </w:p>
        </w:tc>
        <w:tc>
          <w:tcPr>
            <w:tcW w:w="2268" w:type="dxa"/>
            <w:shd w:val="clear" w:color="auto" w:fill="auto"/>
          </w:tcPr>
          <w:p w:rsidR="00E550BF" w:rsidRPr="009C6347" w:rsidRDefault="00E550BF" w:rsidP="008B73A4">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E550BF" w:rsidRPr="009C6347" w:rsidRDefault="00E550BF"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550BF" w:rsidRPr="009C6347" w:rsidRDefault="00E550BF" w:rsidP="00345A2D">
            <w:pPr>
              <w:jc w:val="both"/>
              <w:rPr>
                <w:sz w:val="24"/>
                <w:szCs w:val="24"/>
                <w:lang w:val="kk-KZ"/>
              </w:rPr>
            </w:pPr>
          </w:p>
        </w:tc>
      </w:tr>
      <w:tr w:rsidR="00E550BF" w:rsidRPr="009C6347" w:rsidTr="00345A2D">
        <w:trPr>
          <w:trHeight w:val="361"/>
        </w:trPr>
        <w:tc>
          <w:tcPr>
            <w:tcW w:w="710" w:type="dxa"/>
            <w:vMerge w:val="restart"/>
            <w:shd w:val="clear" w:color="auto" w:fill="auto"/>
          </w:tcPr>
          <w:p w:rsidR="00E550BF" w:rsidRPr="009C6347" w:rsidRDefault="00E550BF" w:rsidP="00345A2D">
            <w:pPr>
              <w:numPr>
                <w:ilvl w:val="0"/>
                <w:numId w:val="6"/>
              </w:numPr>
              <w:ind w:left="0" w:firstLine="0"/>
              <w:jc w:val="both"/>
              <w:rPr>
                <w:sz w:val="24"/>
                <w:szCs w:val="24"/>
                <w:lang w:val="kk-KZ"/>
              </w:rPr>
            </w:pPr>
          </w:p>
        </w:tc>
        <w:tc>
          <w:tcPr>
            <w:tcW w:w="2268" w:type="dxa"/>
            <w:shd w:val="clear" w:color="auto" w:fill="auto"/>
          </w:tcPr>
          <w:p w:rsidR="005F57DA" w:rsidRPr="009C6347" w:rsidRDefault="005F57DA" w:rsidP="005F57DA">
            <w:pPr>
              <w:jc w:val="both"/>
              <w:rPr>
                <w:b/>
                <w:sz w:val="24"/>
                <w:szCs w:val="24"/>
                <w:lang w:val="en-GB" w:eastAsia="en-US"/>
              </w:rPr>
            </w:pPr>
            <w:r w:rsidRPr="009C6347">
              <w:rPr>
                <w:b/>
                <w:sz w:val="24"/>
                <w:szCs w:val="24"/>
                <w:lang w:val="en-US"/>
              </w:rPr>
              <w:t>G/TBT/N/TPKM/372/Add.1</w:t>
            </w:r>
          </w:p>
          <w:p w:rsidR="00E550BF" w:rsidRPr="009C6347" w:rsidRDefault="00E550BF" w:rsidP="008B73A4">
            <w:pPr>
              <w:pBdr>
                <w:between w:val="single" w:sz="6" w:space="1" w:color="auto"/>
              </w:pBdr>
              <w:jc w:val="both"/>
              <w:rPr>
                <w:sz w:val="24"/>
                <w:szCs w:val="24"/>
                <w:lang w:val="en-GB"/>
              </w:rPr>
            </w:pPr>
          </w:p>
        </w:tc>
        <w:tc>
          <w:tcPr>
            <w:tcW w:w="5386" w:type="dxa"/>
            <w:shd w:val="clear" w:color="auto" w:fill="auto"/>
          </w:tcPr>
          <w:p w:rsidR="005F57DA" w:rsidRPr="009C6347" w:rsidRDefault="005F57D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E550BF" w:rsidRPr="009C6347" w:rsidRDefault="005F57D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30 июля 2019 года распространяется по просьбе делегации Отдельной таможенной территории Тайваня, Пэнху, Цзиньмэнь и Мацу.</w:t>
            </w:r>
          </w:p>
          <w:p w:rsidR="005F57DA" w:rsidRPr="009C6347" w:rsidRDefault="005F57DA" w:rsidP="005F5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Поправка Приложения I к Статье 3 и Статье 8 Правил управления медицинским оборудованием</w:t>
            </w:r>
          </w:p>
          <w:p w:rsidR="005F57DA" w:rsidRPr="009C6347" w:rsidRDefault="005F57DA" w:rsidP="005F57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Отдельная таможенная территория Тайваня, Пэнху, Цзиньмэнь и Мацу хотела бы уведомить членов ВТО о том, что «Поправка к Приложению I к Статье 3 и Статье 8 Правил управления медицинским оборудованием» согласно G / TBT / N / TPKM / 372 от 26 марта 2019 года был обнародован 29 июля 2019 года, а даты вступления в силу указаны в окончательном тексте.</w:t>
            </w:r>
          </w:p>
        </w:tc>
        <w:tc>
          <w:tcPr>
            <w:tcW w:w="2268" w:type="dxa"/>
            <w:shd w:val="clear" w:color="auto" w:fill="auto"/>
          </w:tcPr>
          <w:p w:rsidR="00E550BF" w:rsidRPr="009C6347" w:rsidRDefault="00E550BF" w:rsidP="00345A2D">
            <w:pPr>
              <w:jc w:val="both"/>
              <w:rPr>
                <w:sz w:val="24"/>
                <w:szCs w:val="24"/>
                <w:lang w:val="kk-KZ"/>
              </w:rPr>
            </w:pPr>
          </w:p>
        </w:tc>
      </w:tr>
      <w:tr w:rsidR="005F57DA" w:rsidRPr="009C6347" w:rsidTr="00345A2D">
        <w:trPr>
          <w:trHeight w:val="361"/>
        </w:trPr>
        <w:tc>
          <w:tcPr>
            <w:tcW w:w="710" w:type="dxa"/>
            <w:vMerge/>
            <w:shd w:val="clear" w:color="auto" w:fill="auto"/>
          </w:tcPr>
          <w:p w:rsidR="005F57DA" w:rsidRPr="009C6347" w:rsidRDefault="005F57DA" w:rsidP="00345A2D">
            <w:pPr>
              <w:numPr>
                <w:ilvl w:val="0"/>
                <w:numId w:val="6"/>
              </w:numPr>
              <w:ind w:left="0" w:firstLine="0"/>
              <w:jc w:val="both"/>
              <w:rPr>
                <w:sz w:val="24"/>
                <w:szCs w:val="24"/>
                <w:lang w:val="kk-KZ"/>
              </w:rPr>
            </w:pPr>
          </w:p>
        </w:tc>
        <w:tc>
          <w:tcPr>
            <w:tcW w:w="2268" w:type="dxa"/>
            <w:shd w:val="clear" w:color="auto" w:fill="auto"/>
          </w:tcPr>
          <w:p w:rsidR="005F57DA" w:rsidRPr="009C6347" w:rsidRDefault="005F57DA" w:rsidP="002041A6">
            <w:pPr>
              <w:pBdr>
                <w:between w:val="single" w:sz="6" w:space="1" w:color="auto"/>
              </w:pBdr>
              <w:jc w:val="both"/>
              <w:rPr>
                <w:sz w:val="24"/>
                <w:szCs w:val="24"/>
                <w:lang w:val="kk-KZ"/>
              </w:rPr>
            </w:pPr>
            <w:r w:rsidRPr="009C6347">
              <w:rPr>
                <w:sz w:val="24"/>
                <w:szCs w:val="24"/>
                <w:lang w:val="kk-KZ"/>
              </w:rPr>
              <w:t>30 июля 2019 года</w:t>
            </w:r>
          </w:p>
        </w:tc>
        <w:tc>
          <w:tcPr>
            <w:tcW w:w="5386" w:type="dxa"/>
            <w:shd w:val="clear" w:color="auto" w:fill="auto"/>
          </w:tcPr>
          <w:p w:rsidR="005F57DA" w:rsidRPr="009C6347" w:rsidRDefault="005F57D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F57DA" w:rsidRPr="009C6347" w:rsidRDefault="005F57DA" w:rsidP="00345A2D">
            <w:pPr>
              <w:jc w:val="both"/>
              <w:rPr>
                <w:sz w:val="24"/>
                <w:szCs w:val="24"/>
                <w:lang w:val="kk-KZ"/>
              </w:rPr>
            </w:pPr>
          </w:p>
        </w:tc>
      </w:tr>
      <w:tr w:rsidR="005F57DA" w:rsidRPr="009C6347" w:rsidTr="00345A2D">
        <w:trPr>
          <w:trHeight w:val="361"/>
        </w:trPr>
        <w:tc>
          <w:tcPr>
            <w:tcW w:w="710" w:type="dxa"/>
            <w:vMerge/>
            <w:shd w:val="clear" w:color="auto" w:fill="auto"/>
          </w:tcPr>
          <w:p w:rsidR="005F57DA" w:rsidRPr="009C6347" w:rsidRDefault="005F57DA" w:rsidP="00345A2D">
            <w:pPr>
              <w:numPr>
                <w:ilvl w:val="0"/>
                <w:numId w:val="6"/>
              </w:numPr>
              <w:ind w:left="0" w:firstLine="0"/>
              <w:jc w:val="both"/>
              <w:rPr>
                <w:sz w:val="24"/>
                <w:szCs w:val="24"/>
                <w:lang w:val="kk-KZ"/>
              </w:rPr>
            </w:pPr>
          </w:p>
        </w:tc>
        <w:tc>
          <w:tcPr>
            <w:tcW w:w="2268" w:type="dxa"/>
            <w:shd w:val="clear" w:color="auto" w:fill="auto"/>
          </w:tcPr>
          <w:p w:rsidR="005F57DA" w:rsidRPr="009C6347" w:rsidRDefault="005F57DA" w:rsidP="008B73A4">
            <w:pPr>
              <w:pBdr>
                <w:between w:val="single" w:sz="6" w:space="1" w:color="auto"/>
              </w:pBdr>
              <w:jc w:val="both"/>
              <w:rPr>
                <w:sz w:val="24"/>
                <w:szCs w:val="24"/>
                <w:lang w:val="kk-KZ"/>
              </w:rPr>
            </w:pPr>
            <w:r w:rsidRPr="009C6347">
              <w:rPr>
                <w:sz w:val="24"/>
                <w:szCs w:val="24"/>
                <w:lang w:val="kk-KZ"/>
              </w:rPr>
              <w:t>Отдельная таможенная территория Тайваня, Пэнху, Цзиньмэнь и Мацу.</w:t>
            </w:r>
          </w:p>
        </w:tc>
        <w:tc>
          <w:tcPr>
            <w:tcW w:w="5386" w:type="dxa"/>
            <w:shd w:val="clear" w:color="auto" w:fill="auto"/>
          </w:tcPr>
          <w:p w:rsidR="005F57DA" w:rsidRPr="009C6347" w:rsidRDefault="005F57D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F57DA" w:rsidRPr="009C6347" w:rsidRDefault="005F57DA" w:rsidP="00345A2D">
            <w:pPr>
              <w:jc w:val="both"/>
              <w:rPr>
                <w:sz w:val="24"/>
                <w:szCs w:val="24"/>
                <w:lang w:val="kk-KZ"/>
              </w:rPr>
            </w:pPr>
          </w:p>
        </w:tc>
      </w:tr>
      <w:tr w:rsidR="005F57DA" w:rsidRPr="00D03B6E" w:rsidTr="00345A2D">
        <w:trPr>
          <w:trHeight w:val="361"/>
        </w:trPr>
        <w:tc>
          <w:tcPr>
            <w:tcW w:w="710" w:type="dxa"/>
            <w:vMerge w:val="restart"/>
            <w:shd w:val="clear" w:color="auto" w:fill="auto"/>
          </w:tcPr>
          <w:p w:rsidR="005F57DA" w:rsidRPr="009C6347" w:rsidRDefault="005F57DA" w:rsidP="00345A2D">
            <w:pPr>
              <w:numPr>
                <w:ilvl w:val="0"/>
                <w:numId w:val="6"/>
              </w:numPr>
              <w:ind w:left="0" w:firstLine="0"/>
              <w:jc w:val="both"/>
              <w:rPr>
                <w:sz w:val="24"/>
                <w:szCs w:val="24"/>
                <w:lang w:val="kk-KZ"/>
              </w:rPr>
            </w:pPr>
          </w:p>
        </w:tc>
        <w:tc>
          <w:tcPr>
            <w:tcW w:w="2268" w:type="dxa"/>
            <w:shd w:val="clear" w:color="auto" w:fill="auto"/>
          </w:tcPr>
          <w:p w:rsidR="00EA0962" w:rsidRPr="009C6347" w:rsidRDefault="00EA0962" w:rsidP="00EA0962">
            <w:pPr>
              <w:jc w:val="both"/>
              <w:rPr>
                <w:b/>
                <w:sz w:val="24"/>
                <w:szCs w:val="24"/>
                <w:lang w:val="en-GB" w:eastAsia="en-US"/>
              </w:rPr>
            </w:pPr>
            <w:r w:rsidRPr="009C6347">
              <w:rPr>
                <w:b/>
                <w:sz w:val="24"/>
                <w:szCs w:val="24"/>
                <w:lang w:val="en-US"/>
              </w:rPr>
              <w:t>G/TBT/N/JPN/621/Add.1</w:t>
            </w:r>
          </w:p>
          <w:p w:rsidR="005F57DA" w:rsidRPr="009C6347" w:rsidRDefault="005F57DA" w:rsidP="008B73A4">
            <w:pPr>
              <w:pBdr>
                <w:between w:val="single" w:sz="6" w:space="1" w:color="auto"/>
              </w:pBdr>
              <w:jc w:val="both"/>
              <w:rPr>
                <w:sz w:val="24"/>
                <w:szCs w:val="24"/>
                <w:lang w:val="en-GB"/>
              </w:rPr>
            </w:pPr>
          </w:p>
        </w:tc>
        <w:tc>
          <w:tcPr>
            <w:tcW w:w="5386" w:type="dxa"/>
            <w:shd w:val="clear" w:color="auto" w:fill="auto"/>
          </w:tcPr>
          <w:p w:rsidR="005F57DA" w:rsidRPr="009C6347" w:rsidRDefault="00EA096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EA0962" w:rsidRPr="009C6347" w:rsidRDefault="00EA096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30 июля 2019 года распространяется по просьбе делегации Японии.</w:t>
            </w:r>
          </w:p>
          <w:p w:rsidR="00EA0962" w:rsidRPr="009C6347" w:rsidRDefault="00EA0962" w:rsidP="00EA0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Уведомление о частичном пересмотре правил, касающихся радиооборудования (окончательное правило)</w:t>
            </w:r>
          </w:p>
          <w:p w:rsidR="00EA0962" w:rsidRPr="009C6347" w:rsidRDefault="00EA0962" w:rsidP="00EA0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правил, касающихся радиооборудования, о котором сообщается в документе G / TBT / N / JPN / 621 (от 1 марта 2019 года), был опубликован 11 июля 2019 года.</w:t>
            </w:r>
          </w:p>
          <w:p w:rsidR="00EA0962" w:rsidRPr="009C6347" w:rsidRDefault="00EA0962" w:rsidP="00EA0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Полный текст пересмотренного правила (только на японском языке) доступен следующим образом:</w:t>
            </w:r>
          </w:p>
          <w:p w:rsidR="00EA0962" w:rsidRPr="009C6347" w:rsidRDefault="00EA0962" w:rsidP="00EA09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http://www.soumu.go.jp/menu_hourei/s_shourei.html</w:t>
            </w:r>
          </w:p>
        </w:tc>
        <w:tc>
          <w:tcPr>
            <w:tcW w:w="2268" w:type="dxa"/>
            <w:shd w:val="clear" w:color="auto" w:fill="auto"/>
          </w:tcPr>
          <w:p w:rsidR="005F57DA" w:rsidRPr="009C6347" w:rsidRDefault="005F57DA" w:rsidP="00345A2D">
            <w:pPr>
              <w:jc w:val="both"/>
              <w:rPr>
                <w:sz w:val="24"/>
                <w:szCs w:val="24"/>
                <w:lang w:val="kk-KZ"/>
              </w:rPr>
            </w:pPr>
          </w:p>
        </w:tc>
      </w:tr>
      <w:tr w:rsidR="00EA0962" w:rsidRPr="009C6347" w:rsidTr="00345A2D">
        <w:trPr>
          <w:trHeight w:val="361"/>
        </w:trPr>
        <w:tc>
          <w:tcPr>
            <w:tcW w:w="710" w:type="dxa"/>
            <w:vMerge/>
            <w:shd w:val="clear" w:color="auto" w:fill="auto"/>
          </w:tcPr>
          <w:p w:rsidR="00EA0962" w:rsidRPr="009C6347" w:rsidRDefault="00EA0962" w:rsidP="00345A2D">
            <w:pPr>
              <w:numPr>
                <w:ilvl w:val="0"/>
                <w:numId w:val="6"/>
              </w:numPr>
              <w:ind w:left="0" w:firstLine="0"/>
              <w:jc w:val="both"/>
              <w:rPr>
                <w:sz w:val="24"/>
                <w:szCs w:val="24"/>
                <w:lang w:val="kk-KZ"/>
              </w:rPr>
            </w:pPr>
          </w:p>
        </w:tc>
        <w:tc>
          <w:tcPr>
            <w:tcW w:w="2268" w:type="dxa"/>
            <w:shd w:val="clear" w:color="auto" w:fill="auto"/>
          </w:tcPr>
          <w:p w:rsidR="00EA0962" w:rsidRPr="009C6347" w:rsidRDefault="00EA0962" w:rsidP="002041A6">
            <w:pPr>
              <w:pBdr>
                <w:between w:val="single" w:sz="6" w:space="1" w:color="auto"/>
              </w:pBdr>
              <w:jc w:val="both"/>
              <w:rPr>
                <w:sz w:val="24"/>
                <w:szCs w:val="24"/>
                <w:lang w:val="kk-KZ"/>
              </w:rPr>
            </w:pPr>
            <w:r w:rsidRPr="009C6347">
              <w:rPr>
                <w:sz w:val="24"/>
                <w:szCs w:val="24"/>
                <w:lang w:val="kk-KZ"/>
              </w:rPr>
              <w:t>30 июля 2019 года</w:t>
            </w:r>
          </w:p>
        </w:tc>
        <w:tc>
          <w:tcPr>
            <w:tcW w:w="5386" w:type="dxa"/>
            <w:shd w:val="clear" w:color="auto" w:fill="auto"/>
          </w:tcPr>
          <w:p w:rsidR="00EA0962" w:rsidRPr="009C6347" w:rsidRDefault="00EA096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A0962" w:rsidRPr="009C6347" w:rsidRDefault="00EA0962" w:rsidP="00345A2D">
            <w:pPr>
              <w:jc w:val="both"/>
              <w:rPr>
                <w:sz w:val="24"/>
                <w:szCs w:val="24"/>
                <w:lang w:val="kk-KZ"/>
              </w:rPr>
            </w:pPr>
          </w:p>
        </w:tc>
      </w:tr>
      <w:tr w:rsidR="00EA0962" w:rsidRPr="009C6347" w:rsidTr="00345A2D">
        <w:trPr>
          <w:trHeight w:val="361"/>
        </w:trPr>
        <w:tc>
          <w:tcPr>
            <w:tcW w:w="710" w:type="dxa"/>
            <w:vMerge/>
            <w:shd w:val="clear" w:color="auto" w:fill="auto"/>
          </w:tcPr>
          <w:p w:rsidR="00EA0962" w:rsidRPr="009C6347" w:rsidRDefault="00EA0962" w:rsidP="00345A2D">
            <w:pPr>
              <w:numPr>
                <w:ilvl w:val="0"/>
                <w:numId w:val="6"/>
              </w:numPr>
              <w:ind w:left="0" w:firstLine="0"/>
              <w:jc w:val="both"/>
              <w:rPr>
                <w:sz w:val="24"/>
                <w:szCs w:val="24"/>
                <w:lang w:val="kk-KZ"/>
              </w:rPr>
            </w:pPr>
          </w:p>
        </w:tc>
        <w:tc>
          <w:tcPr>
            <w:tcW w:w="2268" w:type="dxa"/>
            <w:shd w:val="clear" w:color="auto" w:fill="auto"/>
          </w:tcPr>
          <w:p w:rsidR="00EA0962" w:rsidRPr="009C6347" w:rsidRDefault="00EA0962" w:rsidP="002041A6">
            <w:pPr>
              <w:pBdr>
                <w:between w:val="single" w:sz="6" w:space="1" w:color="auto"/>
              </w:pBdr>
              <w:jc w:val="both"/>
              <w:rPr>
                <w:sz w:val="24"/>
                <w:szCs w:val="24"/>
                <w:lang w:val="kk-KZ"/>
              </w:rPr>
            </w:pPr>
            <w:r w:rsidRPr="009C6347">
              <w:rPr>
                <w:sz w:val="24"/>
                <w:szCs w:val="24"/>
                <w:lang w:val="kk-KZ"/>
              </w:rPr>
              <w:t xml:space="preserve">Япония </w:t>
            </w:r>
          </w:p>
        </w:tc>
        <w:tc>
          <w:tcPr>
            <w:tcW w:w="5386" w:type="dxa"/>
            <w:shd w:val="clear" w:color="auto" w:fill="auto"/>
          </w:tcPr>
          <w:p w:rsidR="00EA0962" w:rsidRPr="009C6347" w:rsidRDefault="00EA0962"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A0962" w:rsidRPr="009C6347" w:rsidRDefault="00EA0962" w:rsidP="00345A2D">
            <w:pPr>
              <w:jc w:val="both"/>
              <w:rPr>
                <w:sz w:val="24"/>
                <w:szCs w:val="24"/>
                <w:lang w:val="kk-KZ"/>
              </w:rPr>
            </w:pPr>
          </w:p>
        </w:tc>
      </w:tr>
      <w:tr w:rsidR="009123F8" w:rsidRPr="009C6347" w:rsidTr="00345A2D">
        <w:trPr>
          <w:trHeight w:val="361"/>
        </w:trPr>
        <w:tc>
          <w:tcPr>
            <w:tcW w:w="710" w:type="dxa"/>
            <w:vMerge w:val="restart"/>
            <w:shd w:val="clear" w:color="auto" w:fill="auto"/>
          </w:tcPr>
          <w:p w:rsidR="009123F8" w:rsidRPr="009C6347" w:rsidRDefault="009123F8" w:rsidP="00345A2D">
            <w:pPr>
              <w:numPr>
                <w:ilvl w:val="0"/>
                <w:numId w:val="6"/>
              </w:numPr>
              <w:ind w:left="0" w:firstLine="0"/>
              <w:jc w:val="both"/>
              <w:rPr>
                <w:sz w:val="24"/>
                <w:szCs w:val="24"/>
                <w:lang w:val="kk-KZ"/>
              </w:rPr>
            </w:pPr>
          </w:p>
        </w:tc>
        <w:tc>
          <w:tcPr>
            <w:tcW w:w="2268" w:type="dxa"/>
            <w:shd w:val="clear" w:color="auto" w:fill="auto"/>
          </w:tcPr>
          <w:p w:rsidR="009123F8" w:rsidRPr="009C6347" w:rsidRDefault="009123F8" w:rsidP="009123F8">
            <w:pPr>
              <w:jc w:val="both"/>
              <w:rPr>
                <w:b/>
                <w:sz w:val="24"/>
                <w:szCs w:val="24"/>
                <w:lang w:val="en-GB" w:eastAsia="en-US"/>
              </w:rPr>
            </w:pPr>
            <w:r w:rsidRPr="009C6347">
              <w:rPr>
                <w:b/>
                <w:sz w:val="24"/>
                <w:szCs w:val="24"/>
              </w:rPr>
              <w:t>G/TBT/N/USA/1512</w:t>
            </w:r>
          </w:p>
          <w:p w:rsidR="009123F8" w:rsidRPr="009C6347" w:rsidRDefault="009123F8" w:rsidP="008B73A4">
            <w:pPr>
              <w:pBdr>
                <w:between w:val="single" w:sz="6" w:space="1" w:color="auto"/>
              </w:pBdr>
              <w:jc w:val="both"/>
              <w:rPr>
                <w:sz w:val="24"/>
                <w:szCs w:val="24"/>
                <w:lang w:val="kk-KZ"/>
              </w:rPr>
            </w:pPr>
          </w:p>
        </w:tc>
        <w:tc>
          <w:tcPr>
            <w:tcW w:w="5386" w:type="dxa"/>
            <w:shd w:val="clear" w:color="auto" w:fill="auto"/>
          </w:tcPr>
          <w:p w:rsidR="009123F8" w:rsidRPr="009C6347" w:rsidRDefault="009123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Регулирование стойких, биоаккумуляционных и токсичных химических веществ в соответствии с разделом 6 (h) TSCA (33 страницы, на английском языке)</w:t>
            </w:r>
          </w:p>
        </w:tc>
        <w:tc>
          <w:tcPr>
            <w:tcW w:w="2268" w:type="dxa"/>
            <w:shd w:val="clear" w:color="auto" w:fill="auto"/>
          </w:tcPr>
          <w:p w:rsidR="009123F8" w:rsidRPr="009C6347" w:rsidRDefault="009123F8" w:rsidP="00345A2D">
            <w:pPr>
              <w:jc w:val="both"/>
              <w:rPr>
                <w:sz w:val="24"/>
                <w:szCs w:val="24"/>
                <w:lang w:val="kk-KZ"/>
              </w:rPr>
            </w:pPr>
            <w:r w:rsidRPr="009C6347">
              <w:rPr>
                <w:sz w:val="24"/>
                <w:szCs w:val="24"/>
                <w:lang w:val="kk-KZ"/>
              </w:rPr>
              <w:t xml:space="preserve">27 сентября 2019 года </w:t>
            </w:r>
          </w:p>
        </w:tc>
      </w:tr>
      <w:tr w:rsidR="009123F8" w:rsidRPr="009C6347" w:rsidTr="00345A2D">
        <w:trPr>
          <w:trHeight w:val="361"/>
        </w:trPr>
        <w:tc>
          <w:tcPr>
            <w:tcW w:w="710" w:type="dxa"/>
            <w:vMerge/>
            <w:shd w:val="clear" w:color="auto" w:fill="auto"/>
          </w:tcPr>
          <w:p w:rsidR="009123F8" w:rsidRPr="009C6347" w:rsidRDefault="009123F8" w:rsidP="00345A2D">
            <w:pPr>
              <w:numPr>
                <w:ilvl w:val="0"/>
                <w:numId w:val="6"/>
              </w:numPr>
              <w:ind w:left="0" w:firstLine="0"/>
              <w:jc w:val="both"/>
              <w:rPr>
                <w:sz w:val="24"/>
                <w:szCs w:val="24"/>
                <w:lang w:val="kk-KZ"/>
              </w:rPr>
            </w:pPr>
          </w:p>
        </w:tc>
        <w:tc>
          <w:tcPr>
            <w:tcW w:w="2268" w:type="dxa"/>
            <w:shd w:val="clear" w:color="auto" w:fill="auto"/>
          </w:tcPr>
          <w:p w:rsidR="009123F8" w:rsidRPr="009C6347" w:rsidRDefault="009123F8" w:rsidP="008B73A4">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9123F8" w:rsidRPr="009C6347" w:rsidRDefault="009123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стойкие, биоаккумулируемые и токсичные химические вещества; Охрана окружающей среды (ICS 13.020), Охрана труда. Промышленная гигиена (ICS 13.100), Бытовая безопасность (ICS 13.120), Продукция химической промышленности (ICS 71.100)</w:t>
            </w:r>
          </w:p>
        </w:tc>
        <w:tc>
          <w:tcPr>
            <w:tcW w:w="2268" w:type="dxa"/>
            <w:shd w:val="clear" w:color="auto" w:fill="auto"/>
          </w:tcPr>
          <w:p w:rsidR="009123F8" w:rsidRPr="009C6347" w:rsidRDefault="009123F8" w:rsidP="00345A2D">
            <w:pPr>
              <w:jc w:val="both"/>
              <w:rPr>
                <w:sz w:val="24"/>
                <w:szCs w:val="24"/>
                <w:lang w:val="kk-KZ"/>
              </w:rPr>
            </w:pPr>
          </w:p>
        </w:tc>
      </w:tr>
      <w:tr w:rsidR="009123F8" w:rsidRPr="009C6347" w:rsidTr="00345A2D">
        <w:trPr>
          <w:trHeight w:val="361"/>
        </w:trPr>
        <w:tc>
          <w:tcPr>
            <w:tcW w:w="710" w:type="dxa"/>
            <w:vMerge/>
            <w:shd w:val="clear" w:color="auto" w:fill="auto"/>
          </w:tcPr>
          <w:p w:rsidR="009123F8" w:rsidRPr="009C6347" w:rsidRDefault="009123F8" w:rsidP="00345A2D">
            <w:pPr>
              <w:numPr>
                <w:ilvl w:val="0"/>
                <w:numId w:val="6"/>
              </w:numPr>
              <w:ind w:left="0" w:firstLine="0"/>
              <w:jc w:val="both"/>
              <w:rPr>
                <w:sz w:val="24"/>
                <w:szCs w:val="24"/>
                <w:lang w:val="kk-KZ"/>
              </w:rPr>
            </w:pPr>
          </w:p>
        </w:tc>
        <w:tc>
          <w:tcPr>
            <w:tcW w:w="2268" w:type="dxa"/>
            <w:shd w:val="clear" w:color="auto" w:fill="auto"/>
          </w:tcPr>
          <w:p w:rsidR="009123F8" w:rsidRPr="009C6347" w:rsidRDefault="009123F8" w:rsidP="008B73A4">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9123F8" w:rsidRPr="009C6347" w:rsidRDefault="009123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EPA предлагает правило для определенных стойких, биоаккумуляционных и токсичных химических веществ, определенных в </w:t>
            </w:r>
            <w:r w:rsidRPr="009C6347">
              <w:rPr>
                <w:sz w:val="24"/>
                <w:szCs w:val="24"/>
                <w:lang w:val="kk-KZ"/>
              </w:rPr>
              <w:lastRenderedPageBreak/>
              <w:t xml:space="preserve">соответствии с разделом 6 (h) Закона о контроле над токсичными веществами (TSCA) </w:t>
            </w:r>
          </w:p>
          <w:p w:rsidR="009123F8" w:rsidRPr="009C6347" w:rsidRDefault="009123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Эти пять химических веществ: декабромдифениловый эфир; фенол, изопропилированный фосфат (3: 1), также известный как трис (4-изопропилфенил) фосфат; 2,4,6-трис (трет-бутил) фенол; гексахлорбутадиен; и пентахлортиофенол. Это предлагаемое правило будет ограничивать или запрещать производство (включая импорт), обработку и распространение в торговле для многих видов использования четырех из этих пяти химических веществ. EPA оценило использование гексахлорбутадиена и не предлагает никаких регулирующих мер. Для остальных четырех это предложение включает требования к ведению документации. Дополнительные требования к последующему уведомлению предлагаются для фенола, изопропилированного фосфата (3: 1).</w:t>
            </w:r>
          </w:p>
        </w:tc>
        <w:tc>
          <w:tcPr>
            <w:tcW w:w="2268" w:type="dxa"/>
            <w:shd w:val="clear" w:color="auto" w:fill="auto"/>
          </w:tcPr>
          <w:p w:rsidR="009123F8" w:rsidRPr="009C6347" w:rsidRDefault="009123F8" w:rsidP="00345A2D">
            <w:pPr>
              <w:jc w:val="both"/>
              <w:rPr>
                <w:sz w:val="24"/>
                <w:szCs w:val="24"/>
                <w:lang w:val="kk-KZ"/>
              </w:rPr>
            </w:pPr>
          </w:p>
        </w:tc>
      </w:tr>
      <w:tr w:rsidR="009123F8" w:rsidRPr="009C6347" w:rsidTr="00345A2D">
        <w:trPr>
          <w:trHeight w:val="361"/>
        </w:trPr>
        <w:tc>
          <w:tcPr>
            <w:tcW w:w="710" w:type="dxa"/>
            <w:vMerge w:val="restart"/>
            <w:shd w:val="clear" w:color="auto" w:fill="auto"/>
          </w:tcPr>
          <w:p w:rsidR="009123F8" w:rsidRPr="009C6347" w:rsidRDefault="009123F8" w:rsidP="00345A2D">
            <w:pPr>
              <w:numPr>
                <w:ilvl w:val="0"/>
                <w:numId w:val="6"/>
              </w:numPr>
              <w:ind w:left="0" w:firstLine="0"/>
              <w:jc w:val="both"/>
              <w:rPr>
                <w:sz w:val="24"/>
                <w:szCs w:val="24"/>
                <w:lang w:val="kk-KZ"/>
              </w:rPr>
            </w:pPr>
          </w:p>
        </w:tc>
        <w:tc>
          <w:tcPr>
            <w:tcW w:w="2268" w:type="dxa"/>
            <w:shd w:val="clear" w:color="auto" w:fill="auto"/>
          </w:tcPr>
          <w:p w:rsidR="009123F8" w:rsidRPr="009C6347" w:rsidRDefault="009123F8" w:rsidP="009123F8">
            <w:pPr>
              <w:jc w:val="both"/>
              <w:rPr>
                <w:b/>
                <w:sz w:val="24"/>
                <w:szCs w:val="24"/>
                <w:lang w:val="en-GB" w:eastAsia="en-US"/>
              </w:rPr>
            </w:pPr>
            <w:r w:rsidRPr="009C6347">
              <w:rPr>
                <w:b/>
                <w:sz w:val="24"/>
                <w:szCs w:val="24"/>
              </w:rPr>
              <w:t>G/TBT/N/USA/1511</w:t>
            </w:r>
          </w:p>
          <w:p w:rsidR="009123F8" w:rsidRPr="009C6347" w:rsidRDefault="009123F8" w:rsidP="008B73A4">
            <w:pPr>
              <w:pBdr>
                <w:between w:val="single" w:sz="6" w:space="1" w:color="auto"/>
              </w:pBdr>
              <w:jc w:val="both"/>
              <w:rPr>
                <w:sz w:val="24"/>
                <w:szCs w:val="24"/>
                <w:lang w:val="kk-KZ"/>
              </w:rPr>
            </w:pPr>
          </w:p>
        </w:tc>
        <w:tc>
          <w:tcPr>
            <w:tcW w:w="5386" w:type="dxa"/>
            <w:shd w:val="clear" w:color="auto" w:fill="auto"/>
          </w:tcPr>
          <w:p w:rsidR="009123F8" w:rsidRPr="009C6347" w:rsidRDefault="009123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Предлагаемый отзыв существенного нового правила использования амида жирных кислот (2 страниц, на английском языке)</w:t>
            </w:r>
          </w:p>
        </w:tc>
        <w:tc>
          <w:tcPr>
            <w:tcW w:w="2268" w:type="dxa"/>
            <w:shd w:val="clear" w:color="auto" w:fill="auto"/>
          </w:tcPr>
          <w:p w:rsidR="009123F8" w:rsidRPr="009C6347" w:rsidRDefault="00A05444" w:rsidP="00345A2D">
            <w:pPr>
              <w:jc w:val="both"/>
              <w:rPr>
                <w:sz w:val="24"/>
                <w:szCs w:val="24"/>
                <w:lang w:val="kk-KZ"/>
              </w:rPr>
            </w:pPr>
            <w:r w:rsidRPr="009C6347">
              <w:rPr>
                <w:sz w:val="24"/>
                <w:szCs w:val="24"/>
                <w:lang w:val="kk-KZ"/>
              </w:rPr>
              <w:t xml:space="preserve">23 августа 2019 года </w:t>
            </w:r>
          </w:p>
        </w:tc>
      </w:tr>
      <w:tr w:rsidR="009123F8" w:rsidRPr="009C6347" w:rsidTr="00345A2D">
        <w:trPr>
          <w:trHeight w:val="361"/>
        </w:trPr>
        <w:tc>
          <w:tcPr>
            <w:tcW w:w="710" w:type="dxa"/>
            <w:vMerge/>
            <w:shd w:val="clear" w:color="auto" w:fill="auto"/>
          </w:tcPr>
          <w:p w:rsidR="009123F8" w:rsidRPr="009C6347" w:rsidRDefault="009123F8" w:rsidP="00345A2D">
            <w:pPr>
              <w:numPr>
                <w:ilvl w:val="0"/>
                <w:numId w:val="6"/>
              </w:numPr>
              <w:ind w:left="0" w:firstLine="0"/>
              <w:jc w:val="both"/>
              <w:rPr>
                <w:sz w:val="24"/>
                <w:szCs w:val="24"/>
                <w:lang w:val="kk-KZ"/>
              </w:rPr>
            </w:pPr>
          </w:p>
        </w:tc>
        <w:tc>
          <w:tcPr>
            <w:tcW w:w="2268" w:type="dxa"/>
            <w:shd w:val="clear" w:color="auto" w:fill="auto"/>
          </w:tcPr>
          <w:p w:rsidR="009123F8" w:rsidRPr="009C6347" w:rsidRDefault="009123F8"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9123F8" w:rsidRPr="009C6347" w:rsidRDefault="009123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Амид жирной кислоты; Другие органические химические вещества (ICS 71.080.99)</w:t>
            </w:r>
          </w:p>
        </w:tc>
        <w:tc>
          <w:tcPr>
            <w:tcW w:w="2268" w:type="dxa"/>
            <w:shd w:val="clear" w:color="auto" w:fill="auto"/>
          </w:tcPr>
          <w:p w:rsidR="009123F8" w:rsidRPr="009C6347" w:rsidRDefault="009123F8" w:rsidP="00345A2D">
            <w:pPr>
              <w:jc w:val="both"/>
              <w:rPr>
                <w:sz w:val="24"/>
                <w:szCs w:val="24"/>
                <w:lang w:val="kk-KZ"/>
              </w:rPr>
            </w:pPr>
          </w:p>
        </w:tc>
      </w:tr>
      <w:tr w:rsidR="009123F8" w:rsidRPr="009C6347" w:rsidTr="00345A2D">
        <w:trPr>
          <w:trHeight w:val="361"/>
        </w:trPr>
        <w:tc>
          <w:tcPr>
            <w:tcW w:w="710" w:type="dxa"/>
            <w:vMerge/>
            <w:shd w:val="clear" w:color="auto" w:fill="auto"/>
          </w:tcPr>
          <w:p w:rsidR="009123F8" w:rsidRPr="009C6347" w:rsidRDefault="009123F8" w:rsidP="00345A2D">
            <w:pPr>
              <w:numPr>
                <w:ilvl w:val="0"/>
                <w:numId w:val="6"/>
              </w:numPr>
              <w:ind w:left="0" w:firstLine="0"/>
              <w:jc w:val="both"/>
              <w:rPr>
                <w:sz w:val="24"/>
                <w:szCs w:val="24"/>
                <w:lang w:val="kk-KZ"/>
              </w:rPr>
            </w:pPr>
          </w:p>
        </w:tc>
        <w:tc>
          <w:tcPr>
            <w:tcW w:w="2268" w:type="dxa"/>
            <w:shd w:val="clear" w:color="auto" w:fill="auto"/>
          </w:tcPr>
          <w:p w:rsidR="009123F8" w:rsidRPr="009C6347" w:rsidRDefault="009123F8" w:rsidP="002041A6">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9123F8" w:rsidRPr="009C6347" w:rsidRDefault="009123F8"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EPA предлагает отменить существенное новое правило использования (SNUR), принятое в соответствии с Законом о контроле над токсичными веществами (TSCA) для химического вещества, которое в целом было определено как амид жирной кислоты, который был предметом предварительного уведомления (PMN) P -13-267. EPA выпустило SNUR на основе PMN, обозначив определенные виды деятельности как важные новые виды использования. EPA получило значительное новое уведомление об использовании (SNUN) и данные испытаний для химического вещества и предлагает отозвать SNUR на основе информации в представлении.</w:t>
            </w:r>
          </w:p>
        </w:tc>
        <w:tc>
          <w:tcPr>
            <w:tcW w:w="2268" w:type="dxa"/>
            <w:shd w:val="clear" w:color="auto" w:fill="auto"/>
          </w:tcPr>
          <w:p w:rsidR="009123F8" w:rsidRPr="009C6347" w:rsidRDefault="009123F8" w:rsidP="00345A2D">
            <w:pPr>
              <w:jc w:val="both"/>
              <w:rPr>
                <w:sz w:val="24"/>
                <w:szCs w:val="24"/>
                <w:lang w:val="kk-KZ"/>
              </w:rPr>
            </w:pPr>
          </w:p>
        </w:tc>
      </w:tr>
      <w:tr w:rsidR="009123F8" w:rsidRPr="009C6347" w:rsidTr="00345A2D">
        <w:trPr>
          <w:trHeight w:val="361"/>
        </w:trPr>
        <w:tc>
          <w:tcPr>
            <w:tcW w:w="710" w:type="dxa"/>
            <w:vMerge w:val="restart"/>
            <w:shd w:val="clear" w:color="auto" w:fill="auto"/>
          </w:tcPr>
          <w:p w:rsidR="009123F8" w:rsidRPr="009C6347" w:rsidRDefault="009123F8" w:rsidP="00345A2D">
            <w:pPr>
              <w:numPr>
                <w:ilvl w:val="0"/>
                <w:numId w:val="6"/>
              </w:numPr>
              <w:ind w:left="0" w:firstLine="0"/>
              <w:jc w:val="both"/>
              <w:rPr>
                <w:sz w:val="24"/>
                <w:szCs w:val="24"/>
                <w:lang w:val="kk-KZ"/>
              </w:rPr>
            </w:pPr>
          </w:p>
        </w:tc>
        <w:tc>
          <w:tcPr>
            <w:tcW w:w="2268" w:type="dxa"/>
            <w:shd w:val="clear" w:color="auto" w:fill="auto"/>
          </w:tcPr>
          <w:p w:rsidR="001849AB" w:rsidRPr="009C6347" w:rsidRDefault="001849AB" w:rsidP="001849AB">
            <w:pPr>
              <w:jc w:val="both"/>
              <w:rPr>
                <w:b/>
                <w:sz w:val="24"/>
                <w:szCs w:val="24"/>
                <w:lang w:val="en-GB" w:eastAsia="en-US"/>
              </w:rPr>
            </w:pPr>
            <w:r w:rsidRPr="009C6347">
              <w:rPr>
                <w:b/>
                <w:sz w:val="24"/>
                <w:szCs w:val="24"/>
              </w:rPr>
              <w:t>G/TBT/N/USA/1510</w:t>
            </w:r>
          </w:p>
          <w:p w:rsidR="009123F8" w:rsidRPr="009C6347" w:rsidRDefault="009123F8" w:rsidP="008B73A4">
            <w:pPr>
              <w:pBdr>
                <w:between w:val="single" w:sz="6" w:space="1" w:color="auto"/>
              </w:pBdr>
              <w:jc w:val="both"/>
              <w:rPr>
                <w:sz w:val="24"/>
                <w:szCs w:val="24"/>
                <w:lang w:val="kk-KZ"/>
              </w:rPr>
            </w:pPr>
          </w:p>
        </w:tc>
        <w:tc>
          <w:tcPr>
            <w:tcW w:w="5386" w:type="dxa"/>
            <w:shd w:val="clear" w:color="auto" w:fill="auto"/>
          </w:tcPr>
          <w:p w:rsidR="009123F8" w:rsidRPr="009C6347" w:rsidRDefault="001849A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Стандартная программа возобновляемого топлива: Стандарты на 2020 год и Объем дизельного топлива на основе биомассы на 2021 год, Ответ на требование стандартов 2016 года и другие изменения (51 страница) , по-английски)</w:t>
            </w:r>
          </w:p>
        </w:tc>
        <w:tc>
          <w:tcPr>
            <w:tcW w:w="2268" w:type="dxa"/>
            <w:shd w:val="clear" w:color="auto" w:fill="auto"/>
          </w:tcPr>
          <w:p w:rsidR="009123F8" w:rsidRPr="009C6347" w:rsidRDefault="006D157E" w:rsidP="00345A2D">
            <w:pPr>
              <w:jc w:val="both"/>
              <w:rPr>
                <w:sz w:val="24"/>
                <w:szCs w:val="24"/>
                <w:lang w:val="kk-KZ"/>
              </w:rPr>
            </w:pPr>
            <w:r w:rsidRPr="009C6347">
              <w:rPr>
                <w:sz w:val="24"/>
                <w:szCs w:val="24"/>
                <w:lang w:val="kk-KZ"/>
              </w:rPr>
              <w:t xml:space="preserve">30 августа 2019 года </w:t>
            </w:r>
          </w:p>
        </w:tc>
      </w:tr>
      <w:tr w:rsidR="001849AB" w:rsidRPr="009C6347" w:rsidTr="00345A2D">
        <w:trPr>
          <w:trHeight w:val="361"/>
        </w:trPr>
        <w:tc>
          <w:tcPr>
            <w:tcW w:w="710" w:type="dxa"/>
            <w:vMerge/>
            <w:shd w:val="clear" w:color="auto" w:fill="auto"/>
          </w:tcPr>
          <w:p w:rsidR="001849AB" w:rsidRPr="009C6347" w:rsidRDefault="001849AB" w:rsidP="00345A2D">
            <w:pPr>
              <w:numPr>
                <w:ilvl w:val="0"/>
                <w:numId w:val="6"/>
              </w:numPr>
              <w:ind w:left="0" w:firstLine="0"/>
              <w:jc w:val="both"/>
              <w:rPr>
                <w:sz w:val="24"/>
                <w:szCs w:val="24"/>
                <w:lang w:val="kk-KZ"/>
              </w:rPr>
            </w:pPr>
          </w:p>
        </w:tc>
        <w:tc>
          <w:tcPr>
            <w:tcW w:w="2268" w:type="dxa"/>
            <w:shd w:val="clear" w:color="auto" w:fill="auto"/>
          </w:tcPr>
          <w:p w:rsidR="001849AB" w:rsidRPr="009C6347" w:rsidRDefault="001849AB"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1849AB" w:rsidRPr="009C6347" w:rsidRDefault="001849A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стандартная программа возобновляемого топлива; Защита окружающей среды (ICS 13.020), Топливо (ICS 75.160)</w:t>
            </w:r>
          </w:p>
        </w:tc>
        <w:tc>
          <w:tcPr>
            <w:tcW w:w="2268" w:type="dxa"/>
            <w:shd w:val="clear" w:color="auto" w:fill="auto"/>
          </w:tcPr>
          <w:p w:rsidR="001849AB" w:rsidRPr="009C6347" w:rsidRDefault="001849AB" w:rsidP="00345A2D">
            <w:pPr>
              <w:jc w:val="both"/>
              <w:rPr>
                <w:sz w:val="24"/>
                <w:szCs w:val="24"/>
                <w:lang w:val="kk-KZ"/>
              </w:rPr>
            </w:pPr>
          </w:p>
        </w:tc>
      </w:tr>
      <w:tr w:rsidR="001849AB" w:rsidRPr="009C6347" w:rsidTr="00345A2D">
        <w:trPr>
          <w:trHeight w:val="361"/>
        </w:trPr>
        <w:tc>
          <w:tcPr>
            <w:tcW w:w="710" w:type="dxa"/>
            <w:vMerge/>
            <w:shd w:val="clear" w:color="auto" w:fill="auto"/>
          </w:tcPr>
          <w:p w:rsidR="001849AB" w:rsidRPr="009C6347" w:rsidRDefault="001849AB" w:rsidP="00345A2D">
            <w:pPr>
              <w:numPr>
                <w:ilvl w:val="0"/>
                <w:numId w:val="6"/>
              </w:numPr>
              <w:ind w:left="0" w:firstLine="0"/>
              <w:jc w:val="both"/>
              <w:rPr>
                <w:sz w:val="24"/>
                <w:szCs w:val="24"/>
                <w:lang w:val="kk-KZ"/>
              </w:rPr>
            </w:pPr>
          </w:p>
        </w:tc>
        <w:tc>
          <w:tcPr>
            <w:tcW w:w="2268" w:type="dxa"/>
            <w:shd w:val="clear" w:color="auto" w:fill="auto"/>
          </w:tcPr>
          <w:p w:rsidR="001849AB" w:rsidRPr="009C6347" w:rsidRDefault="001849AB" w:rsidP="002041A6">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1849AB" w:rsidRPr="009C6347" w:rsidRDefault="00806E25"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соответствии с разделом 211 Закона о чистом воздухе Агентство по охране окружающей среды (EPA) должно ежегодно устанавливать стандарты процентного содержания возобновляемого </w:t>
            </w:r>
            <w:r w:rsidRPr="009C6347">
              <w:rPr>
                <w:sz w:val="24"/>
                <w:szCs w:val="24"/>
                <w:lang w:val="kk-KZ"/>
              </w:rPr>
              <w:lastRenderedPageBreak/>
              <w:t>топлива. В этом действии предлагаются годовые процентные стандарты для целлюлозного биотоплива, дизельного топлива на основе биомассы, усовершенствованного биотоплива и общего возобновляемого топлива, которые применяются к бензину и дизельному транспортному топливу, произведенному или импортированному в 2020 году. Опираясь на установленные законом полномочия по отказу, которые доступны, когда прогнозируется Объем производства целлюлозного биотоплива меньше, чем применимый объем, указанный в уставе, EPA предлагает требования к объему для целлюлозного биотоплива, усовершенствованного биотоплива и общего возобновляемого топлива, которые ниже установленных нормативов объема. Мы также предлагаем применимый объем дизельного топлива на основе биомассы на 2021 год. В этом действии также предлагается рассмотреть оставшуюся часть нормотворчества, установленного в 2016 году, а также некоторые нормативные изменения в программе стандарта на возобновляемое топливо (RFS), включая новые пути, гибкие возможности для регулируемых сторон, а также разъяснения существующих правил.</w:t>
            </w:r>
          </w:p>
        </w:tc>
        <w:tc>
          <w:tcPr>
            <w:tcW w:w="2268" w:type="dxa"/>
            <w:shd w:val="clear" w:color="auto" w:fill="auto"/>
          </w:tcPr>
          <w:p w:rsidR="001849AB" w:rsidRPr="009C6347" w:rsidRDefault="001849AB" w:rsidP="00345A2D">
            <w:pPr>
              <w:jc w:val="both"/>
              <w:rPr>
                <w:sz w:val="24"/>
                <w:szCs w:val="24"/>
                <w:lang w:val="kk-KZ"/>
              </w:rPr>
            </w:pPr>
          </w:p>
        </w:tc>
      </w:tr>
      <w:tr w:rsidR="00AD229A" w:rsidRPr="009C6347" w:rsidTr="00345A2D">
        <w:trPr>
          <w:trHeight w:val="361"/>
        </w:trPr>
        <w:tc>
          <w:tcPr>
            <w:tcW w:w="710" w:type="dxa"/>
            <w:vMerge w:val="restart"/>
            <w:shd w:val="clear" w:color="auto" w:fill="auto"/>
          </w:tcPr>
          <w:p w:rsidR="00AD229A" w:rsidRPr="009C6347" w:rsidRDefault="00AD229A" w:rsidP="00345A2D">
            <w:pPr>
              <w:numPr>
                <w:ilvl w:val="0"/>
                <w:numId w:val="6"/>
              </w:numPr>
              <w:ind w:left="0" w:firstLine="0"/>
              <w:jc w:val="both"/>
              <w:rPr>
                <w:sz w:val="24"/>
                <w:szCs w:val="24"/>
                <w:lang w:val="kk-KZ"/>
              </w:rPr>
            </w:pPr>
          </w:p>
        </w:tc>
        <w:tc>
          <w:tcPr>
            <w:tcW w:w="2268" w:type="dxa"/>
            <w:shd w:val="clear" w:color="auto" w:fill="auto"/>
          </w:tcPr>
          <w:p w:rsidR="00AD229A" w:rsidRPr="009C6347" w:rsidRDefault="00AD229A" w:rsidP="002041A6">
            <w:pPr>
              <w:jc w:val="both"/>
              <w:rPr>
                <w:b/>
                <w:sz w:val="24"/>
                <w:szCs w:val="24"/>
                <w:lang w:val="en-GB" w:eastAsia="en-US"/>
              </w:rPr>
            </w:pPr>
            <w:r w:rsidRPr="009C6347">
              <w:rPr>
                <w:b/>
                <w:sz w:val="24"/>
                <w:szCs w:val="24"/>
              </w:rPr>
              <w:t>G/TBT/N/USA/1509</w:t>
            </w:r>
          </w:p>
          <w:p w:rsidR="00AD229A" w:rsidRPr="009C6347" w:rsidRDefault="00AD229A" w:rsidP="002041A6">
            <w:pPr>
              <w:pBdr>
                <w:between w:val="single" w:sz="6" w:space="1" w:color="auto"/>
              </w:pBdr>
              <w:jc w:val="both"/>
              <w:rPr>
                <w:sz w:val="24"/>
                <w:szCs w:val="24"/>
                <w:lang w:val="kk-KZ"/>
              </w:rPr>
            </w:pPr>
          </w:p>
        </w:tc>
        <w:tc>
          <w:tcPr>
            <w:tcW w:w="5386" w:type="dxa"/>
            <w:shd w:val="clear" w:color="auto" w:fill="auto"/>
          </w:tcPr>
          <w:p w:rsidR="00AD229A" w:rsidRPr="009C6347" w:rsidRDefault="00AD229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локомотивное устройство для записи изображений и звука для пассажирских поездов (36 страниц, на английском языке)</w:t>
            </w:r>
          </w:p>
        </w:tc>
        <w:tc>
          <w:tcPr>
            <w:tcW w:w="2268" w:type="dxa"/>
            <w:shd w:val="clear" w:color="auto" w:fill="auto"/>
          </w:tcPr>
          <w:p w:rsidR="00AD229A" w:rsidRPr="009C6347" w:rsidRDefault="00AD229A" w:rsidP="00345A2D">
            <w:pPr>
              <w:jc w:val="both"/>
              <w:rPr>
                <w:sz w:val="24"/>
                <w:szCs w:val="24"/>
                <w:lang w:val="kk-KZ"/>
              </w:rPr>
            </w:pPr>
            <w:r w:rsidRPr="009C6347">
              <w:rPr>
                <w:sz w:val="24"/>
                <w:szCs w:val="24"/>
                <w:lang w:val="kk-KZ"/>
              </w:rPr>
              <w:t xml:space="preserve">23 сентября 2019 года </w:t>
            </w:r>
          </w:p>
        </w:tc>
      </w:tr>
      <w:tr w:rsidR="00AD229A" w:rsidRPr="009C6347" w:rsidTr="00345A2D">
        <w:trPr>
          <w:trHeight w:val="361"/>
        </w:trPr>
        <w:tc>
          <w:tcPr>
            <w:tcW w:w="710" w:type="dxa"/>
            <w:vMerge/>
            <w:shd w:val="clear" w:color="auto" w:fill="auto"/>
          </w:tcPr>
          <w:p w:rsidR="00AD229A" w:rsidRPr="009C6347" w:rsidRDefault="00AD229A" w:rsidP="00345A2D">
            <w:pPr>
              <w:numPr>
                <w:ilvl w:val="0"/>
                <w:numId w:val="6"/>
              </w:numPr>
              <w:ind w:left="0" w:firstLine="0"/>
              <w:jc w:val="both"/>
              <w:rPr>
                <w:sz w:val="24"/>
                <w:szCs w:val="24"/>
                <w:lang w:val="kk-KZ"/>
              </w:rPr>
            </w:pPr>
          </w:p>
        </w:tc>
        <w:tc>
          <w:tcPr>
            <w:tcW w:w="2268" w:type="dxa"/>
            <w:shd w:val="clear" w:color="auto" w:fill="auto"/>
          </w:tcPr>
          <w:p w:rsidR="00AD229A" w:rsidRPr="009C6347" w:rsidRDefault="00AD229A"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AD229A" w:rsidRPr="009C6347" w:rsidRDefault="00AD229A" w:rsidP="00AD22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устройства для записи изображений и аудио; Железнодорожный транспорт (ICS 03.220.30), Аварийные  меры (ICS 13.200), Прочее защитное оборудование (ICS 13.340.99), Аудио, видео и аудиовизуальная техника (ICS 33.160)</w:t>
            </w:r>
          </w:p>
        </w:tc>
        <w:tc>
          <w:tcPr>
            <w:tcW w:w="2268" w:type="dxa"/>
            <w:shd w:val="clear" w:color="auto" w:fill="auto"/>
          </w:tcPr>
          <w:p w:rsidR="00AD229A" w:rsidRPr="009C6347" w:rsidRDefault="00AD229A" w:rsidP="00345A2D">
            <w:pPr>
              <w:jc w:val="both"/>
              <w:rPr>
                <w:sz w:val="24"/>
                <w:szCs w:val="24"/>
                <w:lang w:val="kk-KZ"/>
              </w:rPr>
            </w:pPr>
          </w:p>
        </w:tc>
      </w:tr>
      <w:tr w:rsidR="00AD229A" w:rsidRPr="009C6347" w:rsidTr="00345A2D">
        <w:trPr>
          <w:trHeight w:val="361"/>
        </w:trPr>
        <w:tc>
          <w:tcPr>
            <w:tcW w:w="710" w:type="dxa"/>
            <w:vMerge/>
            <w:shd w:val="clear" w:color="auto" w:fill="auto"/>
          </w:tcPr>
          <w:p w:rsidR="00AD229A" w:rsidRPr="009C6347" w:rsidRDefault="00AD229A" w:rsidP="00345A2D">
            <w:pPr>
              <w:numPr>
                <w:ilvl w:val="0"/>
                <w:numId w:val="6"/>
              </w:numPr>
              <w:ind w:left="0" w:firstLine="0"/>
              <w:jc w:val="both"/>
              <w:rPr>
                <w:sz w:val="24"/>
                <w:szCs w:val="24"/>
                <w:lang w:val="kk-KZ"/>
              </w:rPr>
            </w:pPr>
          </w:p>
        </w:tc>
        <w:tc>
          <w:tcPr>
            <w:tcW w:w="2268" w:type="dxa"/>
            <w:shd w:val="clear" w:color="auto" w:fill="auto"/>
          </w:tcPr>
          <w:p w:rsidR="00AD229A" w:rsidRPr="009C6347" w:rsidRDefault="00AD229A" w:rsidP="002041A6">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AD229A" w:rsidRPr="009C6347" w:rsidRDefault="00B46F57"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FRA предлагает </w:t>
            </w:r>
            <w:r w:rsidR="00AD229A" w:rsidRPr="009C6347">
              <w:rPr>
                <w:sz w:val="24"/>
                <w:szCs w:val="24"/>
                <w:lang w:val="kk-KZ"/>
              </w:rPr>
              <w:t xml:space="preserve">требовать установки устройств записи изображений локомотива, обращенных внутрь и наружу, на всех ведущих локомотивах в пассажирских поездах, и чтобы эти устройства записывали, когда ведущий локомотив находился в движении, и сохраняли данные в надежном модуле памяти. FRA также предлагает использовать записывающие локомотивы записывающие устройства на пассажирских локомотивах как «защитные устройства» в соответствии с действующими федеральными правилами безопасности на железных дорогах, чтобы запретить вмешательство или отключение их. Кроме того, этот NPRM будет регулировать использование записей пассажирских локомотивов для проведения эксплуатационных испытаний с целью определения соблюдения </w:t>
            </w:r>
            <w:r w:rsidR="00AD229A" w:rsidRPr="009C6347">
              <w:rPr>
                <w:sz w:val="24"/>
                <w:szCs w:val="24"/>
                <w:lang w:val="kk-KZ"/>
              </w:rPr>
              <w:lastRenderedPageBreak/>
              <w:t>работниками пассажирских железнодорожных перевозок применимых железнодорожных правил и федеральных правил. FRA просит прокомментировать необходимость и влияние потенциальных дополнительных требований безопасности.</w:t>
            </w:r>
          </w:p>
        </w:tc>
        <w:tc>
          <w:tcPr>
            <w:tcW w:w="2268" w:type="dxa"/>
            <w:shd w:val="clear" w:color="auto" w:fill="auto"/>
          </w:tcPr>
          <w:p w:rsidR="00AD229A" w:rsidRPr="009C6347" w:rsidRDefault="00AD229A" w:rsidP="00345A2D">
            <w:pPr>
              <w:jc w:val="both"/>
              <w:rPr>
                <w:sz w:val="24"/>
                <w:szCs w:val="24"/>
                <w:lang w:val="kk-KZ"/>
              </w:rPr>
            </w:pPr>
          </w:p>
        </w:tc>
      </w:tr>
      <w:tr w:rsidR="00AD229A" w:rsidRPr="00D03B6E" w:rsidTr="00345A2D">
        <w:trPr>
          <w:trHeight w:val="361"/>
        </w:trPr>
        <w:tc>
          <w:tcPr>
            <w:tcW w:w="710" w:type="dxa"/>
            <w:vMerge w:val="restart"/>
            <w:shd w:val="clear" w:color="auto" w:fill="auto"/>
          </w:tcPr>
          <w:p w:rsidR="00AD229A" w:rsidRPr="009C6347" w:rsidRDefault="00AD229A" w:rsidP="00345A2D">
            <w:pPr>
              <w:numPr>
                <w:ilvl w:val="0"/>
                <w:numId w:val="6"/>
              </w:numPr>
              <w:ind w:left="0" w:firstLine="0"/>
              <w:jc w:val="both"/>
              <w:rPr>
                <w:sz w:val="24"/>
                <w:szCs w:val="24"/>
                <w:lang w:val="kk-KZ"/>
              </w:rPr>
            </w:pPr>
          </w:p>
        </w:tc>
        <w:tc>
          <w:tcPr>
            <w:tcW w:w="2268" w:type="dxa"/>
            <w:shd w:val="clear" w:color="auto" w:fill="auto"/>
          </w:tcPr>
          <w:p w:rsidR="00F21E1A" w:rsidRPr="009C6347" w:rsidRDefault="00F21E1A" w:rsidP="00F21E1A">
            <w:pPr>
              <w:jc w:val="both"/>
              <w:rPr>
                <w:b/>
                <w:sz w:val="24"/>
                <w:szCs w:val="24"/>
                <w:lang w:val="es-ES" w:eastAsia="en-US"/>
              </w:rPr>
            </w:pPr>
            <w:r w:rsidRPr="009C6347">
              <w:rPr>
                <w:b/>
                <w:sz w:val="24"/>
                <w:szCs w:val="24"/>
                <w:lang w:val="es-ES"/>
              </w:rPr>
              <w:t>G/TBT/N/USA/1487/Add.1</w:t>
            </w:r>
          </w:p>
          <w:p w:rsidR="00AD229A" w:rsidRPr="009C6347" w:rsidRDefault="00AD229A" w:rsidP="008B73A4">
            <w:pPr>
              <w:pBdr>
                <w:between w:val="single" w:sz="6" w:space="1" w:color="auto"/>
              </w:pBdr>
              <w:jc w:val="both"/>
              <w:rPr>
                <w:sz w:val="24"/>
                <w:szCs w:val="24"/>
                <w:lang w:val="es-ES"/>
              </w:rPr>
            </w:pPr>
          </w:p>
        </w:tc>
        <w:tc>
          <w:tcPr>
            <w:tcW w:w="5386" w:type="dxa"/>
            <w:shd w:val="clear" w:color="auto" w:fill="auto"/>
          </w:tcPr>
          <w:p w:rsidR="00AD229A" w:rsidRPr="009C6347" w:rsidRDefault="00F21E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F21E1A" w:rsidRPr="009C6347" w:rsidRDefault="00F21E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31 июля 2019 года распространяется по просьбе делегации Соединенных Штатов Америки.</w:t>
            </w:r>
          </w:p>
          <w:p w:rsidR="00F21E1A" w:rsidRPr="009C6347" w:rsidRDefault="00F21E1A"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Устранение нормативных барьеров для транспортных средств с автоматизированными системами вождения; Продление периода комментирования</w:t>
            </w:r>
          </w:p>
          <w:p w:rsidR="00F21E1A" w:rsidRPr="009C6347" w:rsidRDefault="00F21E1A"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Национальная администрация безопасности дорожного движения (НАБДД), Министерство транспорта (DOT)</w:t>
            </w:r>
          </w:p>
          <w:p w:rsidR="00F21E1A" w:rsidRPr="009C6347" w:rsidRDefault="00F21E1A"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Предварительное уведомление о предлагаемом нормотворчестве (ANPRM); Продление периода комментирования</w:t>
            </w:r>
          </w:p>
          <w:p w:rsidR="00F21E1A" w:rsidRPr="009C6347" w:rsidRDefault="00F21E1A"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В ответ на запрос общественности НАБДД объявляет о 30-дневном продлении периода комментариев к ANPRM по устранению регулирующих барьеров для транспортных средств с автоматизированными системами вождения. Период комментариев для ANPRM первоначально планировалось завершить 29 июля 2019 года. Теперь он закончится 28 августа 2019 года.</w:t>
            </w:r>
          </w:p>
          <w:p w:rsidR="00F21E1A" w:rsidRPr="009C6347" w:rsidRDefault="00F21E1A"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период комментариев для ANPRM, опубликованный 28 мая 2019 года в 84 FR 24433, продлен. Письменные комментарии по ANPRM должны быть получены не позднее 28 августа 2019 года, чтобы их можно было считать своевременными.</w:t>
            </w:r>
          </w:p>
          <w:p w:rsidR="00952DC1" w:rsidRPr="009C6347" w:rsidRDefault="00282645" w:rsidP="00952DC1">
            <w:pPr>
              <w:spacing w:after="120"/>
              <w:rPr>
                <w:sz w:val="24"/>
                <w:szCs w:val="24"/>
                <w:lang w:val="kk-KZ"/>
              </w:rPr>
            </w:pPr>
            <w:hyperlink r:id="rId32" w:history="1">
              <w:r w:rsidR="00952DC1" w:rsidRPr="009C6347">
                <w:rPr>
                  <w:rStyle w:val="a9"/>
                  <w:sz w:val="24"/>
                  <w:szCs w:val="24"/>
                  <w:lang w:val="kk-KZ"/>
                </w:rPr>
                <w:t>https://www.govinfo.gov/content/pkg/FR-2019-07-29/html/2019-16040.htm</w:t>
              </w:r>
            </w:hyperlink>
            <w:r w:rsidR="00952DC1" w:rsidRPr="009C6347">
              <w:rPr>
                <w:sz w:val="24"/>
                <w:szCs w:val="24"/>
                <w:lang w:val="kk-KZ"/>
              </w:rPr>
              <w:t xml:space="preserve"> </w:t>
            </w:r>
            <w:hyperlink r:id="rId33" w:history="1">
              <w:r w:rsidR="00952DC1" w:rsidRPr="009C6347">
                <w:rPr>
                  <w:rStyle w:val="a9"/>
                  <w:sz w:val="24"/>
                  <w:szCs w:val="24"/>
                  <w:lang w:val="kk-KZ"/>
                </w:rPr>
                <w:t>https://www.govinfo.gov/content/pkg/FR-2019-07-29/pdf/2019-16040.pdf</w:t>
              </w:r>
            </w:hyperlink>
            <w:r w:rsidR="00952DC1" w:rsidRPr="009C6347">
              <w:rPr>
                <w:sz w:val="24"/>
                <w:szCs w:val="24"/>
                <w:lang w:val="kk-KZ"/>
              </w:rPr>
              <w:t xml:space="preserve"> </w:t>
            </w:r>
            <w:hyperlink r:id="rId34" w:history="1">
              <w:r w:rsidR="00952DC1" w:rsidRPr="009C6347">
                <w:rPr>
                  <w:rStyle w:val="a9"/>
                  <w:sz w:val="24"/>
                  <w:szCs w:val="24"/>
                  <w:lang w:val="kk-KZ"/>
                </w:rPr>
                <w:t>https://members.wto.org/crnattachments/2019/TBT/USA/19_4257_00_e.pdf</w:t>
              </w:r>
            </w:hyperlink>
          </w:p>
          <w:p w:rsidR="00952DC1" w:rsidRPr="009C6347" w:rsidRDefault="00952DC1" w:rsidP="00F21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D229A" w:rsidRPr="009C6347" w:rsidRDefault="00AD229A" w:rsidP="00345A2D">
            <w:pPr>
              <w:jc w:val="both"/>
              <w:rPr>
                <w:sz w:val="24"/>
                <w:szCs w:val="24"/>
                <w:lang w:val="kk-KZ"/>
              </w:rPr>
            </w:pPr>
          </w:p>
        </w:tc>
      </w:tr>
      <w:tr w:rsidR="00F21E1A" w:rsidRPr="009C6347" w:rsidTr="00F21E1A">
        <w:trPr>
          <w:trHeight w:val="279"/>
        </w:trPr>
        <w:tc>
          <w:tcPr>
            <w:tcW w:w="710" w:type="dxa"/>
            <w:vMerge/>
            <w:shd w:val="clear" w:color="auto" w:fill="auto"/>
          </w:tcPr>
          <w:p w:rsidR="00F21E1A" w:rsidRPr="009C6347" w:rsidRDefault="00F21E1A" w:rsidP="00345A2D">
            <w:pPr>
              <w:numPr>
                <w:ilvl w:val="0"/>
                <w:numId w:val="6"/>
              </w:numPr>
              <w:ind w:left="0" w:firstLine="0"/>
              <w:jc w:val="both"/>
              <w:rPr>
                <w:sz w:val="24"/>
                <w:szCs w:val="24"/>
                <w:lang w:val="kk-KZ"/>
              </w:rPr>
            </w:pPr>
          </w:p>
        </w:tc>
        <w:tc>
          <w:tcPr>
            <w:tcW w:w="2268" w:type="dxa"/>
            <w:shd w:val="clear" w:color="auto" w:fill="auto"/>
          </w:tcPr>
          <w:p w:rsidR="00F21E1A" w:rsidRPr="009C6347" w:rsidRDefault="00F21E1A"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F21E1A" w:rsidRPr="009C6347" w:rsidRDefault="00F21E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21E1A" w:rsidRPr="009C6347" w:rsidRDefault="00F21E1A" w:rsidP="00345A2D">
            <w:pPr>
              <w:jc w:val="both"/>
              <w:rPr>
                <w:sz w:val="24"/>
                <w:szCs w:val="24"/>
                <w:lang w:val="kk-KZ"/>
              </w:rPr>
            </w:pPr>
          </w:p>
        </w:tc>
      </w:tr>
      <w:tr w:rsidR="00F21E1A" w:rsidRPr="009C6347" w:rsidTr="00345A2D">
        <w:trPr>
          <w:trHeight w:val="361"/>
        </w:trPr>
        <w:tc>
          <w:tcPr>
            <w:tcW w:w="710" w:type="dxa"/>
            <w:vMerge/>
            <w:shd w:val="clear" w:color="auto" w:fill="auto"/>
          </w:tcPr>
          <w:p w:rsidR="00F21E1A" w:rsidRPr="009C6347" w:rsidRDefault="00F21E1A" w:rsidP="00345A2D">
            <w:pPr>
              <w:numPr>
                <w:ilvl w:val="0"/>
                <w:numId w:val="6"/>
              </w:numPr>
              <w:ind w:left="0" w:firstLine="0"/>
              <w:jc w:val="both"/>
              <w:rPr>
                <w:sz w:val="24"/>
                <w:szCs w:val="24"/>
                <w:lang w:val="kk-KZ"/>
              </w:rPr>
            </w:pPr>
          </w:p>
        </w:tc>
        <w:tc>
          <w:tcPr>
            <w:tcW w:w="2268" w:type="dxa"/>
            <w:shd w:val="clear" w:color="auto" w:fill="auto"/>
          </w:tcPr>
          <w:p w:rsidR="00F21E1A" w:rsidRPr="009C6347" w:rsidRDefault="00F21E1A" w:rsidP="002041A6">
            <w:pPr>
              <w:pBdr>
                <w:between w:val="single" w:sz="6" w:space="1" w:color="auto"/>
              </w:pBdr>
              <w:jc w:val="both"/>
              <w:rPr>
                <w:sz w:val="24"/>
                <w:szCs w:val="24"/>
                <w:lang w:val="kk-KZ"/>
              </w:rPr>
            </w:pPr>
            <w:r w:rsidRPr="009C6347">
              <w:rPr>
                <w:sz w:val="24"/>
                <w:szCs w:val="24"/>
                <w:lang w:val="kk-KZ"/>
              </w:rPr>
              <w:t>США</w:t>
            </w:r>
          </w:p>
        </w:tc>
        <w:tc>
          <w:tcPr>
            <w:tcW w:w="5386" w:type="dxa"/>
            <w:shd w:val="clear" w:color="auto" w:fill="auto"/>
          </w:tcPr>
          <w:p w:rsidR="00F21E1A" w:rsidRPr="009C6347" w:rsidRDefault="00F21E1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21E1A" w:rsidRPr="009C6347" w:rsidRDefault="00F21E1A" w:rsidP="00345A2D">
            <w:pPr>
              <w:jc w:val="both"/>
              <w:rPr>
                <w:sz w:val="24"/>
                <w:szCs w:val="24"/>
                <w:lang w:val="kk-KZ"/>
              </w:rPr>
            </w:pPr>
          </w:p>
        </w:tc>
      </w:tr>
      <w:tr w:rsidR="00AD229A" w:rsidRPr="009C6347" w:rsidTr="00345A2D">
        <w:trPr>
          <w:trHeight w:val="361"/>
        </w:trPr>
        <w:tc>
          <w:tcPr>
            <w:tcW w:w="710" w:type="dxa"/>
            <w:vMerge w:val="restart"/>
            <w:shd w:val="clear" w:color="auto" w:fill="auto"/>
          </w:tcPr>
          <w:p w:rsidR="00AD229A" w:rsidRPr="009C6347" w:rsidRDefault="00AD229A" w:rsidP="00345A2D">
            <w:pPr>
              <w:numPr>
                <w:ilvl w:val="0"/>
                <w:numId w:val="6"/>
              </w:numPr>
              <w:ind w:left="0" w:firstLine="0"/>
              <w:jc w:val="both"/>
              <w:rPr>
                <w:sz w:val="24"/>
                <w:szCs w:val="24"/>
                <w:lang w:val="kk-KZ"/>
              </w:rPr>
            </w:pPr>
          </w:p>
        </w:tc>
        <w:tc>
          <w:tcPr>
            <w:tcW w:w="2268" w:type="dxa"/>
            <w:shd w:val="clear" w:color="auto" w:fill="auto"/>
          </w:tcPr>
          <w:p w:rsidR="00D4070D" w:rsidRPr="009C6347" w:rsidRDefault="00D4070D" w:rsidP="00D4070D">
            <w:pPr>
              <w:jc w:val="both"/>
              <w:rPr>
                <w:b/>
                <w:sz w:val="24"/>
                <w:szCs w:val="24"/>
                <w:lang w:val="en-GB" w:eastAsia="en-US"/>
              </w:rPr>
            </w:pPr>
            <w:r w:rsidRPr="009C6347">
              <w:rPr>
                <w:b/>
                <w:sz w:val="24"/>
                <w:szCs w:val="24"/>
              </w:rPr>
              <w:t>G/TBT/N/TUR/153</w:t>
            </w:r>
          </w:p>
          <w:p w:rsidR="00AD229A" w:rsidRPr="009C6347" w:rsidRDefault="00AD229A" w:rsidP="008B73A4">
            <w:pPr>
              <w:pBdr>
                <w:between w:val="single" w:sz="6" w:space="1" w:color="auto"/>
              </w:pBdr>
              <w:jc w:val="both"/>
              <w:rPr>
                <w:sz w:val="24"/>
                <w:szCs w:val="24"/>
                <w:lang w:val="kk-KZ"/>
              </w:rPr>
            </w:pPr>
          </w:p>
        </w:tc>
        <w:tc>
          <w:tcPr>
            <w:tcW w:w="5386" w:type="dxa"/>
            <w:shd w:val="clear" w:color="auto" w:fill="auto"/>
          </w:tcPr>
          <w:p w:rsidR="00AD229A" w:rsidRPr="009C6347" w:rsidRDefault="00D407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Коммюнике на штифтах TS 2337-8 - Раздел 8. Стандартные конические штифты с метрической резьбой и постоянной конической длиной (2 стр., На английском языке)</w:t>
            </w:r>
          </w:p>
        </w:tc>
        <w:tc>
          <w:tcPr>
            <w:tcW w:w="2268" w:type="dxa"/>
            <w:shd w:val="clear" w:color="auto" w:fill="auto"/>
          </w:tcPr>
          <w:p w:rsidR="00AD229A" w:rsidRPr="009C6347" w:rsidRDefault="00D4070D" w:rsidP="00345A2D">
            <w:pPr>
              <w:jc w:val="both"/>
              <w:rPr>
                <w:sz w:val="24"/>
                <w:szCs w:val="24"/>
                <w:lang w:val="kk-KZ"/>
              </w:rPr>
            </w:pPr>
            <w:r w:rsidRPr="009C6347">
              <w:rPr>
                <w:sz w:val="24"/>
                <w:szCs w:val="24"/>
                <w:lang w:val="kk-KZ"/>
              </w:rPr>
              <w:t xml:space="preserve">60 дней с момента уведомления </w:t>
            </w:r>
          </w:p>
        </w:tc>
      </w:tr>
      <w:tr w:rsidR="00D4070D" w:rsidRPr="009C6347" w:rsidTr="00345A2D">
        <w:trPr>
          <w:trHeight w:val="361"/>
        </w:trPr>
        <w:tc>
          <w:tcPr>
            <w:tcW w:w="710" w:type="dxa"/>
            <w:vMerge/>
            <w:shd w:val="clear" w:color="auto" w:fill="auto"/>
          </w:tcPr>
          <w:p w:rsidR="00D4070D" w:rsidRPr="009C6347" w:rsidRDefault="00D4070D" w:rsidP="00345A2D">
            <w:pPr>
              <w:numPr>
                <w:ilvl w:val="0"/>
                <w:numId w:val="6"/>
              </w:numPr>
              <w:ind w:left="0" w:firstLine="0"/>
              <w:jc w:val="both"/>
              <w:rPr>
                <w:sz w:val="24"/>
                <w:szCs w:val="24"/>
                <w:lang w:val="kk-KZ"/>
              </w:rPr>
            </w:pPr>
          </w:p>
        </w:tc>
        <w:tc>
          <w:tcPr>
            <w:tcW w:w="2268" w:type="dxa"/>
            <w:shd w:val="clear" w:color="auto" w:fill="auto"/>
          </w:tcPr>
          <w:p w:rsidR="00D4070D" w:rsidRPr="009C6347" w:rsidRDefault="00D4070D"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D4070D" w:rsidRPr="009C6347" w:rsidRDefault="00D407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конические штифты с метрической резьбой и постоянной конической длиной; Гвозди, кнопки, штифты, волнистые гвозди, скобы (кроме </w:t>
            </w:r>
            <w:r w:rsidRPr="009C6347">
              <w:rPr>
                <w:sz w:val="24"/>
                <w:szCs w:val="24"/>
                <w:lang w:val="kk-KZ"/>
              </w:rPr>
              <w:lastRenderedPageBreak/>
              <w:t>изделий товарной позиции 83.05) и аналогичные изделия из железа или стали, с головками из другого материала или без них, но исключая такие изделия с головками из меди (HS 7317); - Другие контакты (HS 731930)</w:t>
            </w:r>
          </w:p>
        </w:tc>
        <w:tc>
          <w:tcPr>
            <w:tcW w:w="2268" w:type="dxa"/>
            <w:shd w:val="clear" w:color="auto" w:fill="auto"/>
          </w:tcPr>
          <w:p w:rsidR="00D4070D" w:rsidRPr="009C6347" w:rsidRDefault="00D4070D" w:rsidP="00345A2D">
            <w:pPr>
              <w:jc w:val="both"/>
              <w:rPr>
                <w:sz w:val="24"/>
                <w:szCs w:val="24"/>
                <w:lang w:val="kk-KZ"/>
              </w:rPr>
            </w:pPr>
          </w:p>
        </w:tc>
      </w:tr>
      <w:tr w:rsidR="00D4070D" w:rsidRPr="009C6347" w:rsidTr="00345A2D">
        <w:trPr>
          <w:trHeight w:val="361"/>
        </w:trPr>
        <w:tc>
          <w:tcPr>
            <w:tcW w:w="710" w:type="dxa"/>
            <w:vMerge/>
            <w:shd w:val="clear" w:color="auto" w:fill="auto"/>
          </w:tcPr>
          <w:p w:rsidR="00D4070D" w:rsidRPr="009C6347" w:rsidRDefault="00D4070D" w:rsidP="00345A2D">
            <w:pPr>
              <w:numPr>
                <w:ilvl w:val="0"/>
                <w:numId w:val="6"/>
              </w:numPr>
              <w:ind w:left="0" w:firstLine="0"/>
              <w:jc w:val="both"/>
              <w:rPr>
                <w:sz w:val="24"/>
                <w:szCs w:val="24"/>
                <w:lang w:val="kk-KZ"/>
              </w:rPr>
            </w:pPr>
          </w:p>
        </w:tc>
        <w:tc>
          <w:tcPr>
            <w:tcW w:w="2268" w:type="dxa"/>
            <w:shd w:val="clear" w:color="auto" w:fill="auto"/>
          </w:tcPr>
          <w:p w:rsidR="00D4070D" w:rsidRPr="009C6347" w:rsidRDefault="00D4070D" w:rsidP="002041A6">
            <w:pPr>
              <w:pBdr>
                <w:between w:val="single" w:sz="6" w:space="1" w:color="auto"/>
              </w:pBdr>
              <w:jc w:val="both"/>
              <w:rPr>
                <w:sz w:val="24"/>
                <w:szCs w:val="24"/>
                <w:lang w:val="kk-KZ"/>
              </w:rPr>
            </w:pPr>
            <w:r w:rsidRPr="009C6347">
              <w:rPr>
                <w:sz w:val="24"/>
                <w:szCs w:val="24"/>
                <w:lang w:val="kk-KZ"/>
              </w:rPr>
              <w:t xml:space="preserve">Турция </w:t>
            </w:r>
          </w:p>
        </w:tc>
        <w:tc>
          <w:tcPr>
            <w:tcW w:w="5386" w:type="dxa"/>
            <w:shd w:val="clear" w:color="auto" w:fill="auto"/>
          </w:tcPr>
          <w:p w:rsidR="00D4070D" w:rsidRPr="009C6347" w:rsidRDefault="00D4070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охватывает размеры и технические условия поставки для незакаленных, до конца метрических винтовых резьбовых штифтов с конической длиной штифтов с номинальным диаметром 5 мм.</w:t>
            </w:r>
          </w:p>
        </w:tc>
        <w:tc>
          <w:tcPr>
            <w:tcW w:w="2268" w:type="dxa"/>
            <w:shd w:val="clear" w:color="auto" w:fill="auto"/>
          </w:tcPr>
          <w:p w:rsidR="00D4070D" w:rsidRPr="009C6347" w:rsidRDefault="00D4070D" w:rsidP="00345A2D">
            <w:pPr>
              <w:jc w:val="both"/>
              <w:rPr>
                <w:sz w:val="24"/>
                <w:szCs w:val="24"/>
                <w:lang w:val="kk-KZ"/>
              </w:rPr>
            </w:pPr>
          </w:p>
        </w:tc>
      </w:tr>
      <w:tr w:rsidR="00F21E1A" w:rsidRPr="009C6347" w:rsidTr="00345A2D">
        <w:trPr>
          <w:trHeight w:val="361"/>
        </w:trPr>
        <w:tc>
          <w:tcPr>
            <w:tcW w:w="710" w:type="dxa"/>
            <w:vMerge w:val="restart"/>
            <w:shd w:val="clear" w:color="auto" w:fill="auto"/>
          </w:tcPr>
          <w:p w:rsidR="00F21E1A" w:rsidRPr="009C6347" w:rsidRDefault="00F21E1A" w:rsidP="00345A2D">
            <w:pPr>
              <w:numPr>
                <w:ilvl w:val="0"/>
                <w:numId w:val="6"/>
              </w:numPr>
              <w:ind w:left="0" w:firstLine="0"/>
              <w:jc w:val="both"/>
              <w:rPr>
                <w:sz w:val="24"/>
                <w:szCs w:val="24"/>
                <w:lang w:val="kk-KZ"/>
              </w:rPr>
            </w:pPr>
          </w:p>
        </w:tc>
        <w:tc>
          <w:tcPr>
            <w:tcW w:w="2268" w:type="dxa"/>
            <w:shd w:val="clear" w:color="auto" w:fill="auto"/>
          </w:tcPr>
          <w:p w:rsidR="000B7385" w:rsidRPr="009C6347" w:rsidRDefault="000B7385" w:rsidP="000B7385">
            <w:pPr>
              <w:jc w:val="both"/>
              <w:rPr>
                <w:b/>
                <w:sz w:val="24"/>
                <w:szCs w:val="24"/>
                <w:lang w:val="en-GB" w:eastAsia="en-US"/>
              </w:rPr>
            </w:pPr>
            <w:r w:rsidRPr="009C6347">
              <w:rPr>
                <w:b/>
                <w:sz w:val="24"/>
                <w:szCs w:val="24"/>
              </w:rPr>
              <w:t>G/TBT/N/THA/552</w:t>
            </w:r>
          </w:p>
          <w:p w:rsidR="00F21E1A" w:rsidRPr="009C6347" w:rsidRDefault="00F21E1A" w:rsidP="008B73A4">
            <w:pPr>
              <w:pBdr>
                <w:between w:val="single" w:sz="6" w:space="1" w:color="auto"/>
              </w:pBdr>
              <w:jc w:val="both"/>
              <w:rPr>
                <w:sz w:val="24"/>
                <w:szCs w:val="24"/>
                <w:lang w:val="kk-KZ"/>
              </w:rPr>
            </w:pPr>
          </w:p>
        </w:tc>
        <w:tc>
          <w:tcPr>
            <w:tcW w:w="5386" w:type="dxa"/>
            <w:shd w:val="clear" w:color="auto" w:fill="auto"/>
          </w:tcPr>
          <w:p w:rsidR="00F21E1A" w:rsidRPr="009C6347" w:rsidRDefault="00B415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промышленного стандарта Таиланда на самобалластные лампы для общего освещения с номинальным напряжением&gt; 50 В: Требования безопасности (TIS 2780-25XX (20XX) (23 страницы на тайском языке)</w:t>
            </w:r>
          </w:p>
        </w:tc>
        <w:tc>
          <w:tcPr>
            <w:tcW w:w="2268" w:type="dxa"/>
            <w:shd w:val="clear" w:color="auto" w:fill="auto"/>
          </w:tcPr>
          <w:p w:rsidR="00F21E1A" w:rsidRPr="009C6347" w:rsidRDefault="00B41551" w:rsidP="00345A2D">
            <w:pPr>
              <w:jc w:val="both"/>
              <w:rPr>
                <w:sz w:val="24"/>
                <w:szCs w:val="24"/>
                <w:lang w:val="kk-KZ"/>
              </w:rPr>
            </w:pPr>
            <w:r w:rsidRPr="009C6347">
              <w:rPr>
                <w:sz w:val="24"/>
                <w:szCs w:val="24"/>
                <w:lang w:val="kk-KZ"/>
              </w:rPr>
              <w:t>60 дней с момента уведомления</w:t>
            </w:r>
          </w:p>
        </w:tc>
      </w:tr>
      <w:tr w:rsidR="000B7385" w:rsidRPr="009C6347" w:rsidTr="00345A2D">
        <w:trPr>
          <w:trHeight w:val="361"/>
        </w:trPr>
        <w:tc>
          <w:tcPr>
            <w:tcW w:w="710" w:type="dxa"/>
            <w:vMerge/>
            <w:shd w:val="clear" w:color="auto" w:fill="auto"/>
          </w:tcPr>
          <w:p w:rsidR="000B7385" w:rsidRPr="009C6347" w:rsidRDefault="000B7385" w:rsidP="00345A2D">
            <w:pPr>
              <w:numPr>
                <w:ilvl w:val="0"/>
                <w:numId w:val="6"/>
              </w:numPr>
              <w:ind w:left="0" w:firstLine="0"/>
              <w:jc w:val="both"/>
              <w:rPr>
                <w:sz w:val="24"/>
                <w:szCs w:val="24"/>
                <w:lang w:val="kk-KZ"/>
              </w:rPr>
            </w:pPr>
          </w:p>
        </w:tc>
        <w:tc>
          <w:tcPr>
            <w:tcW w:w="2268" w:type="dxa"/>
            <w:shd w:val="clear" w:color="auto" w:fill="auto"/>
          </w:tcPr>
          <w:p w:rsidR="000B7385" w:rsidRPr="009C6347" w:rsidRDefault="000B7385"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0B7385" w:rsidRPr="009C6347" w:rsidRDefault="00B41551"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29.140.30 - Люминесцентные лампы. Газоразрядные лампы</w:t>
            </w:r>
          </w:p>
        </w:tc>
        <w:tc>
          <w:tcPr>
            <w:tcW w:w="2268" w:type="dxa"/>
            <w:shd w:val="clear" w:color="auto" w:fill="auto"/>
          </w:tcPr>
          <w:p w:rsidR="000B7385" w:rsidRPr="009C6347" w:rsidRDefault="000B7385" w:rsidP="00345A2D">
            <w:pPr>
              <w:jc w:val="both"/>
              <w:rPr>
                <w:sz w:val="24"/>
                <w:szCs w:val="24"/>
                <w:lang w:val="kk-KZ"/>
              </w:rPr>
            </w:pPr>
          </w:p>
        </w:tc>
      </w:tr>
      <w:tr w:rsidR="000B7385" w:rsidRPr="009C6347" w:rsidTr="00345A2D">
        <w:trPr>
          <w:trHeight w:val="361"/>
        </w:trPr>
        <w:tc>
          <w:tcPr>
            <w:tcW w:w="710" w:type="dxa"/>
            <w:vMerge/>
            <w:shd w:val="clear" w:color="auto" w:fill="auto"/>
          </w:tcPr>
          <w:p w:rsidR="000B7385" w:rsidRPr="009C6347" w:rsidRDefault="000B7385" w:rsidP="00345A2D">
            <w:pPr>
              <w:numPr>
                <w:ilvl w:val="0"/>
                <w:numId w:val="6"/>
              </w:numPr>
              <w:ind w:left="0" w:firstLine="0"/>
              <w:jc w:val="both"/>
              <w:rPr>
                <w:sz w:val="24"/>
                <w:szCs w:val="24"/>
                <w:lang w:val="kk-KZ"/>
              </w:rPr>
            </w:pPr>
          </w:p>
        </w:tc>
        <w:tc>
          <w:tcPr>
            <w:tcW w:w="2268" w:type="dxa"/>
            <w:shd w:val="clear" w:color="auto" w:fill="auto"/>
          </w:tcPr>
          <w:p w:rsidR="000B7385" w:rsidRPr="009C6347" w:rsidRDefault="000B7385" w:rsidP="002041A6">
            <w:pPr>
              <w:pBdr>
                <w:between w:val="single" w:sz="6" w:space="1" w:color="auto"/>
              </w:pBdr>
              <w:jc w:val="both"/>
              <w:rPr>
                <w:sz w:val="24"/>
                <w:szCs w:val="24"/>
                <w:lang w:val="kk-KZ"/>
              </w:rPr>
            </w:pPr>
            <w:r w:rsidRPr="009C6347">
              <w:rPr>
                <w:sz w:val="24"/>
                <w:szCs w:val="24"/>
                <w:lang w:val="kk-KZ"/>
              </w:rPr>
              <w:t xml:space="preserve">Тайланд </w:t>
            </w:r>
          </w:p>
        </w:tc>
        <w:tc>
          <w:tcPr>
            <w:tcW w:w="5386" w:type="dxa"/>
            <w:shd w:val="clear" w:color="auto" w:fill="auto"/>
          </w:tcPr>
          <w:p w:rsidR="00B41551" w:rsidRPr="009C6347" w:rsidRDefault="00B41551"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Тайский институт промышленных стандартов (TISI) предложил проект обязательного тайского промышленного стандарта для самобалластированных ламп общего освещения с номинальным напряжением&gt; 50 В: требования безопасности (TIS 2780-25xx (20xx).</w:t>
            </w:r>
          </w:p>
          <w:p w:rsidR="00B41551" w:rsidRPr="009C6347" w:rsidRDefault="00B41551"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стандарт устанавливает требования безопасности и взаимозаменяемости, а также методы и условия испытаний, необходимые для демонстрации соответствия светодиодных ламп встроенным средствам контроля запуска и стабильной работы (самобалластных ламп), предназначенных для бытового и аналогичного общего освещения. , имеющий:</w:t>
            </w:r>
          </w:p>
          <w:p w:rsidR="00B41551" w:rsidRPr="009C6347" w:rsidRDefault="00B41551"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номинальная мощность до 60 Вт;</w:t>
            </w:r>
          </w:p>
          <w:p w:rsidR="00B41551" w:rsidRPr="009C6347" w:rsidRDefault="00B41551"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номинальное напряжение от&gt; 50 В до 250 В;</w:t>
            </w:r>
          </w:p>
          <w:p w:rsidR="00B41551" w:rsidRPr="009C6347" w:rsidRDefault="00B41551"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колпачки по таблице 1</w:t>
            </w:r>
          </w:p>
          <w:p w:rsidR="00B41551" w:rsidRPr="009C6347" w:rsidRDefault="00B41551"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этого стандарта относятся только к типовым испытаниям.</w:t>
            </w:r>
          </w:p>
          <w:p w:rsidR="000B7385" w:rsidRPr="009C6347" w:rsidRDefault="00B41551" w:rsidP="00B415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Рекомендации для тестирования всего продукта или пакетного тестирования идентичны МЭК 62031, Приложение C</w:t>
            </w:r>
          </w:p>
        </w:tc>
        <w:tc>
          <w:tcPr>
            <w:tcW w:w="2268" w:type="dxa"/>
            <w:shd w:val="clear" w:color="auto" w:fill="auto"/>
          </w:tcPr>
          <w:p w:rsidR="000B7385" w:rsidRPr="009C6347" w:rsidRDefault="000B7385" w:rsidP="00345A2D">
            <w:pPr>
              <w:jc w:val="both"/>
              <w:rPr>
                <w:sz w:val="24"/>
                <w:szCs w:val="24"/>
                <w:lang w:val="kk-KZ"/>
              </w:rPr>
            </w:pPr>
          </w:p>
        </w:tc>
      </w:tr>
      <w:tr w:rsidR="005D6794" w:rsidRPr="009C6347" w:rsidTr="00345A2D">
        <w:trPr>
          <w:trHeight w:val="361"/>
        </w:trPr>
        <w:tc>
          <w:tcPr>
            <w:tcW w:w="710" w:type="dxa"/>
            <w:vMerge w:val="restart"/>
            <w:shd w:val="clear" w:color="auto" w:fill="auto"/>
          </w:tcPr>
          <w:p w:rsidR="005D6794" w:rsidRPr="009C6347" w:rsidRDefault="005D6794" w:rsidP="00345A2D">
            <w:pPr>
              <w:numPr>
                <w:ilvl w:val="0"/>
                <w:numId w:val="6"/>
              </w:numPr>
              <w:ind w:left="0" w:firstLine="0"/>
              <w:jc w:val="both"/>
              <w:rPr>
                <w:sz w:val="24"/>
                <w:szCs w:val="24"/>
                <w:lang w:val="kk-KZ"/>
              </w:rPr>
            </w:pPr>
          </w:p>
        </w:tc>
        <w:tc>
          <w:tcPr>
            <w:tcW w:w="2268" w:type="dxa"/>
            <w:shd w:val="clear" w:color="auto" w:fill="auto"/>
          </w:tcPr>
          <w:p w:rsidR="003865AB" w:rsidRPr="009C6347" w:rsidRDefault="003865AB" w:rsidP="003865AB">
            <w:pPr>
              <w:jc w:val="both"/>
              <w:rPr>
                <w:b/>
                <w:sz w:val="24"/>
                <w:szCs w:val="24"/>
                <w:lang w:val="en-GB" w:eastAsia="en-US"/>
              </w:rPr>
            </w:pPr>
            <w:r w:rsidRPr="009C6347">
              <w:rPr>
                <w:b/>
                <w:sz w:val="24"/>
                <w:szCs w:val="24"/>
              </w:rPr>
              <w:t>G/TBT/N/OMN/398</w:t>
            </w:r>
          </w:p>
          <w:p w:rsidR="005D6794" w:rsidRPr="009C6347" w:rsidRDefault="005D6794" w:rsidP="008B73A4">
            <w:pPr>
              <w:pBdr>
                <w:between w:val="single" w:sz="6" w:space="1" w:color="auto"/>
              </w:pBdr>
              <w:jc w:val="both"/>
              <w:rPr>
                <w:sz w:val="24"/>
                <w:szCs w:val="24"/>
                <w:lang w:val="kk-KZ"/>
              </w:rPr>
            </w:pPr>
          </w:p>
        </w:tc>
        <w:tc>
          <w:tcPr>
            <w:tcW w:w="5386" w:type="dxa"/>
            <w:shd w:val="clear" w:color="auto" w:fill="auto"/>
          </w:tcPr>
          <w:p w:rsidR="005D6794" w:rsidRPr="009C6347" w:rsidRDefault="003865A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стандарта на сжиженный нефтяной газ-пропан-бутановую смесь (5 страниц, на арабском языке; 6 страниц, на английском языке)</w:t>
            </w:r>
          </w:p>
        </w:tc>
        <w:tc>
          <w:tcPr>
            <w:tcW w:w="2268" w:type="dxa"/>
            <w:shd w:val="clear" w:color="auto" w:fill="auto"/>
          </w:tcPr>
          <w:p w:rsidR="005D6794" w:rsidRPr="009C6347" w:rsidRDefault="00A4661E" w:rsidP="00345A2D">
            <w:pPr>
              <w:jc w:val="both"/>
              <w:rPr>
                <w:sz w:val="24"/>
                <w:szCs w:val="24"/>
                <w:lang w:val="kk-KZ"/>
              </w:rPr>
            </w:pPr>
            <w:r w:rsidRPr="009C6347">
              <w:rPr>
                <w:sz w:val="24"/>
                <w:szCs w:val="24"/>
                <w:lang w:val="kk-KZ"/>
              </w:rPr>
              <w:t>60 дней с момента уведомления</w:t>
            </w:r>
          </w:p>
        </w:tc>
      </w:tr>
      <w:tr w:rsidR="003865AB" w:rsidRPr="009C6347" w:rsidTr="00345A2D">
        <w:trPr>
          <w:trHeight w:val="361"/>
        </w:trPr>
        <w:tc>
          <w:tcPr>
            <w:tcW w:w="710" w:type="dxa"/>
            <w:vMerge/>
            <w:shd w:val="clear" w:color="auto" w:fill="auto"/>
          </w:tcPr>
          <w:p w:rsidR="003865AB" w:rsidRPr="009C6347" w:rsidRDefault="003865AB" w:rsidP="00345A2D">
            <w:pPr>
              <w:numPr>
                <w:ilvl w:val="0"/>
                <w:numId w:val="6"/>
              </w:numPr>
              <w:ind w:left="0" w:firstLine="0"/>
              <w:jc w:val="both"/>
              <w:rPr>
                <w:sz w:val="24"/>
                <w:szCs w:val="24"/>
                <w:lang w:val="kk-KZ"/>
              </w:rPr>
            </w:pPr>
          </w:p>
        </w:tc>
        <w:tc>
          <w:tcPr>
            <w:tcW w:w="2268" w:type="dxa"/>
            <w:shd w:val="clear" w:color="auto" w:fill="auto"/>
          </w:tcPr>
          <w:p w:rsidR="003865AB" w:rsidRPr="009C6347" w:rsidRDefault="003865AB"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3865AB" w:rsidRPr="009C6347" w:rsidRDefault="003865A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Газообразное топливо (ICS 75.160.30)</w:t>
            </w:r>
          </w:p>
        </w:tc>
        <w:tc>
          <w:tcPr>
            <w:tcW w:w="2268" w:type="dxa"/>
            <w:shd w:val="clear" w:color="auto" w:fill="auto"/>
          </w:tcPr>
          <w:p w:rsidR="003865AB" w:rsidRPr="009C6347" w:rsidRDefault="003865AB" w:rsidP="00345A2D">
            <w:pPr>
              <w:jc w:val="both"/>
              <w:rPr>
                <w:sz w:val="24"/>
                <w:szCs w:val="24"/>
                <w:lang w:val="kk-KZ"/>
              </w:rPr>
            </w:pPr>
          </w:p>
        </w:tc>
      </w:tr>
      <w:tr w:rsidR="003865AB" w:rsidRPr="009C6347" w:rsidTr="00345A2D">
        <w:trPr>
          <w:trHeight w:val="361"/>
        </w:trPr>
        <w:tc>
          <w:tcPr>
            <w:tcW w:w="710" w:type="dxa"/>
            <w:vMerge/>
            <w:shd w:val="clear" w:color="auto" w:fill="auto"/>
          </w:tcPr>
          <w:p w:rsidR="003865AB" w:rsidRPr="009C6347" w:rsidRDefault="003865AB" w:rsidP="00345A2D">
            <w:pPr>
              <w:numPr>
                <w:ilvl w:val="0"/>
                <w:numId w:val="6"/>
              </w:numPr>
              <w:ind w:left="0" w:firstLine="0"/>
              <w:jc w:val="both"/>
              <w:rPr>
                <w:sz w:val="24"/>
                <w:szCs w:val="24"/>
                <w:lang w:val="kk-KZ"/>
              </w:rPr>
            </w:pPr>
          </w:p>
        </w:tc>
        <w:tc>
          <w:tcPr>
            <w:tcW w:w="2268" w:type="dxa"/>
            <w:shd w:val="clear" w:color="auto" w:fill="auto"/>
          </w:tcPr>
          <w:p w:rsidR="003865AB" w:rsidRPr="009C6347" w:rsidRDefault="003865AB" w:rsidP="002041A6">
            <w:pPr>
              <w:pBdr>
                <w:between w:val="single" w:sz="6" w:space="1" w:color="auto"/>
              </w:pBdr>
              <w:jc w:val="both"/>
              <w:rPr>
                <w:sz w:val="24"/>
                <w:szCs w:val="24"/>
                <w:lang w:val="kk-KZ"/>
              </w:rPr>
            </w:pPr>
            <w:r w:rsidRPr="009C6347">
              <w:rPr>
                <w:sz w:val="24"/>
                <w:szCs w:val="24"/>
                <w:lang w:val="kk-KZ"/>
              </w:rPr>
              <w:t xml:space="preserve">Оман </w:t>
            </w:r>
          </w:p>
        </w:tc>
        <w:tc>
          <w:tcPr>
            <w:tcW w:w="5386" w:type="dxa"/>
            <w:shd w:val="clear" w:color="auto" w:fill="auto"/>
          </w:tcPr>
          <w:p w:rsidR="003865AB" w:rsidRPr="009C6347" w:rsidRDefault="003865A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 касается спецификации и требований к смеси пропана и бутана, используемой в качестве бытового или промышленного топлива для отопления.</w:t>
            </w:r>
          </w:p>
        </w:tc>
        <w:tc>
          <w:tcPr>
            <w:tcW w:w="2268" w:type="dxa"/>
            <w:shd w:val="clear" w:color="auto" w:fill="auto"/>
          </w:tcPr>
          <w:p w:rsidR="003865AB" w:rsidRPr="009C6347" w:rsidRDefault="003865AB" w:rsidP="00345A2D">
            <w:pPr>
              <w:jc w:val="both"/>
              <w:rPr>
                <w:sz w:val="24"/>
                <w:szCs w:val="24"/>
                <w:lang w:val="kk-KZ"/>
              </w:rPr>
            </w:pPr>
          </w:p>
        </w:tc>
      </w:tr>
      <w:tr w:rsidR="005D6794" w:rsidRPr="009C6347" w:rsidTr="00345A2D">
        <w:trPr>
          <w:trHeight w:val="361"/>
        </w:trPr>
        <w:tc>
          <w:tcPr>
            <w:tcW w:w="710" w:type="dxa"/>
            <w:vMerge w:val="restart"/>
            <w:shd w:val="clear" w:color="auto" w:fill="auto"/>
          </w:tcPr>
          <w:p w:rsidR="005D6794" w:rsidRPr="009C6347" w:rsidRDefault="005D6794" w:rsidP="00345A2D">
            <w:pPr>
              <w:numPr>
                <w:ilvl w:val="0"/>
                <w:numId w:val="6"/>
              </w:numPr>
              <w:ind w:left="0" w:firstLine="0"/>
              <w:jc w:val="both"/>
              <w:rPr>
                <w:sz w:val="24"/>
                <w:szCs w:val="24"/>
                <w:lang w:val="kk-KZ"/>
              </w:rPr>
            </w:pPr>
          </w:p>
        </w:tc>
        <w:tc>
          <w:tcPr>
            <w:tcW w:w="2268" w:type="dxa"/>
            <w:shd w:val="clear" w:color="auto" w:fill="auto"/>
          </w:tcPr>
          <w:p w:rsidR="00A4661E" w:rsidRPr="009C6347" w:rsidRDefault="00A4661E" w:rsidP="00A4661E">
            <w:pPr>
              <w:jc w:val="both"/>
              <w:rPr>
                <w:b/>
                <w:sz w:val="24"/>
                <w:szCs w:val="24"/>
                <w:lang w:val="en-GB" w:eastAsia="en-US"/>
              </w:rPr>
            </w:pPr>
            <w:r w:rsidRPr="009C6347">
              <w:rPr>
                <w:b/>
                <w:sz w:val="24"/>
                <w:szCs w:val="24"/>
              </w:rPr>
              <w:t>G/TBT/N/ISR/1075</w:t>
            </w:r>
          </w:p>
          <w:p w:rsidR="005D6794" w:rsidRPr="009C6347" w:rsidRDefault="005D6794" w:rsidP="008B73A4">
            <w:pPr>
              <w:pBdr>
                <w:between w:val="single" w:sz="6" w:space="1" w:color="auto"/>
              </w:pBdr>
              <w:jc w:val="both"/>
              <w:rPr>
                <w:sz w:val="24"/>
                <w:szCs w:val="24"/>
                <w:lang w:val="kk-KZ"/>
              </w:rPr>
            </w:pPr>
          </w:p>
        </w:tc>
        <w:tc>
          <w:tcPr>
            <w:tcW w:w="5386" w:type="dxa"/>
            <w:shd w:val="clear" w:color="auto" w:fill="auto"/>
          </w:tcPr>
          <w:p w:rsidR="005D6794" w:rsidRPr="009C6347" w:rsidRDefault="00A4661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389 - Консервы мясные (11 страниц, на иврите)</w:t>
            </w:r>
          </w:p>
        </w:tc>
        <w:tc>
          <w:tcPr>
            <w:tcW w:w="2268" w:type="dxa"/>
            <w:shd w:val="clear" w:color="auto" w:fill="auto"/>
          </w:tcPr>
          <w:p w:rsidR="005D6794" w:rsidRPr="009C6347" w:rsidRDefault="00A4661E" w:rsidP="00345A2D">
            <w:pPr>
              <w:jc w:val="both"/>
              <w:rPr>
                <w:sz w:val="24"/>
                <w:szCs w:val="24"/>
                <w:lang w:val="kk-KZ"/>
              </w:rPr>
            </w:pPr>
            <w:r w:rsidRPr="009C6347">
              <w:rPr>
                <w:sz w:val="24"/>
                <w:szCs w:val="24"/>
                <w:lang w:val="kk-KZ"/>
              </w:rPr>
              <w:t>60 дней с момента уведомления</w:t>
            </w:r>
          </w:p>
        </w:tc>
      </w:tr>
      <w:tr w:rsidR="00A4661E" w:rsidRPr="009C6347" w:rsidTr="00345A2D">
        <w:trPr>
          <w:trHeight w:val="361"/>
        </w:trPr>
        <w:tc>
          <w:tcPr>
            <w:tcW w:w="710" w:type="dxa"/>
            <w:vMerge/>
            <w:shd w:val="clear" w:color="auto" w:fill="auto"/>
          </w:tcPr>
          <w:p w:rsidR="00A4661E" w:rsidRPr="009C6347" w:rsidRDefault="00A4661E" w:rsidP="00345A2D">
            <w:pPr>
              <w:numPr>
                <w:ilvl w:val="0"/>
                <w:numId w:val="6"/>
              </w:numPr>
              <w:ind w:left="0" w:firstLine="0"/>
              <w:jc w:val="both"/>
              <w:rPr>
                <w:sz w:val="24"/>
                <w:szCs w:val="24"/>
                <w:lang w:val="kk-KZ"/>
              </w:rPr>
            </w:pPr>
          </w:p>
        </w:tc>
        <w:tc>
          <w:tcPr>
            <w:tcW w:w="2268" w:type="dxa"/>
            <w:shd w:val="clear" w:color="auto" w:fill="auto"/>
          </w:tcPr>
          <w:p w:rsidR="00A4661E" w:rsidRPr="009C6347" w:rsidRDefault="00A4661E"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A4661E" w:rsidRPr="009C6347" w:rsidRDefault="00A4661E"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мясные консервы; (HS: 1601, 1602); (ICS: 67,120)</w:t>
            </w:r>
          </w:p>
        </w:tc>
        <w:tc>
          <w:tcPr>
            <w:tcW w:w="2268" w:type="dxa"/>
            <w:shd w:val="clear" w:color="auto" w:fill="auto"/>
          </w:tcPr>
          <w:p w:rsidR="00A4661E" w:rsidRPr="009C6347" w:rsidRDefault="00A4661E" w:rsidP="00345A2D">
            <w:pPr>
              <w:jc w:val="both"/>
              <w:rPr>
                <w:sz w:val="24"/>
                <w:szCs w:val="24"/>
                <w:lang w:val="kk-KZ"/>
              </w:rPr>
            </w:pPr>
          </w:p>
        </w:tc>
      </w:tr>
      <w:tr w:rsidR="00A4661E" w:rsidRPr="009C6347" w:rsidTr="00345A2D">
        <w:trPr>
          <w:trHeight w:val="361"/>
        </w:trPr>
        <w:tc>
          <w:tcPr>
            <w:tcW w:w="710" w:type="dxa"/>
            <w:vMerge/>
            <w:shd w:val="clear" w:color="auto" w:fill="auto"/>
          </w:tcPr>
          <w:p w:rsidR="00A4661E" w:rsidRPr="009C6347" w:rsidRDefault="00A4661E" w:rsidP="00345A2D">
            <w:pPr>
              <w:numPr>
                <w:ilvl w:val="0"/>
                <w:numId w:val="6"/>
              </w:numPr>
              <w:ind w:left="0" w:firstLine="0"/>
              <w:jc w:val="both"/>
              <w:rPr>
                <w:sz w:val="24"/>
                <w:szCs w:val="24"/>
                <w:lang w:val="kk-KZ"/>
              </w:rPr>
            </w:pPr>
          </w:p>
        </w:tc>
        <w:tc>
          <w:tcPr>
            <w:tcW w:w="2268" w:type="dxa"/>
            <w:shd w:val="clear" w:color="auto" w:fill="auto"/>
          </w:tcPr>
          <w:p w:rsidR="00A4661E" w:rsidRPr="009C6347" w:rsidRDefault="00A4661E" w:rsidP="002041A6">
            <w:pPr>
              <w:pBdr>
                <w:between w:val="single" w:sz="6" w:space="1" w:color="auto"/>
              </w:pBdr>
              <w:jc w:val="both"/>
              <w:rPr>
                <w:sz w:val="24"/>
                <w:szCs w:val="24"/>
                <w:lang w:val="kk-KZ"/>
              </w:rPr>
            </w:pPr>
            <w:r w:rsidRPr="009C6347">
              <w:rPr>
                <w:sz w:val="24"/>
                <w:szCs w:val="24"/>
                <w:lang w:val="kk-KZ"/>
              </w:rPr>
              <w:t xml:space="preserve">Израиль </w:t>
            </w:r>
          </w:p>
        </w:tc>
        <w:tc>
          <w:tcPr>
            <w:tcW w:w="5386" w:type="dxa"/>
            <w:shd w:val="clear" w:color="auto" w:fill="auto"/>
          </w:tcPr>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Пересмотр частично Обязательных стандартов SI </w:t>
            </w:r>
            <w:r w:rsidRPr="009C6347">
              <w:rPr>
                <w:sz w:val="24"/>
                <w:szCs w:val="24"/>
                <w:lang w:val="kk-KZ"/>
              </w:rPr>
              <w:lastRenderedPageBreak/>
              <w:t>389 и SI 1085, подлежащих замене на SI 389, касающихся мясных консервов. Основные различия между старой версией и этим новым пересмотренным проектом стандарта заключаются в следующем:</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Расширяет сферу применения стандарта и включает продукты из домашней птицы, включая внутренние части птицы и говядины;</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Включает также мясные продукты, упакованные в гибкие пакеты;</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новые методы для соблюдения требований коммерческой стерильности;</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Удаляет требования к содержанию жира (отдельного и общего), мякоти мяса и соединительной ткани;</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новое требование для комбинированного питания;</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Добавлены новые определения для «Мясо с добавкой» и «Пища с мясной добавкой»;</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разрешает использование пищевых добавок в соответствии с Законом об охране здоровья населения Израиля (2015 г.) и нормативными актами (2001 г.);</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ссылку на руководящий документ по ароматизаторам и ароматическим материалам, выпущенный Министерством здравоохранения Израиля (2015 г.);</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10, касающийся загрязнителей;</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методы испытаний (пункт 12).</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Все разделы и подразделы в новом пересмотренном стандарте будут обязательными.</w:t>
            </w:r>
          </w:p>
          <w:p w:rsidR="00A4661E" w:rsidRPr="009C6347" w:rsidRDefault="00A4661E" w:rsidP="00A466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 старые стандарты, и новый пересмотренный стандарт будут применяться в течение 12 месяцев для вступления в силу этого пересмотра. В течение этого времени продукты могут тестироваться в соответствии со старыми или новыми пересмотренными стандартами.</w:t>
            </w:r>
          </w:p>
        </w:tc>
        <w:tc>
          <w:tcPr>
            <w:tcW w:w="2268" w:type="dxa"/>
            <w:shd w:val="clear" w:color="auto" w:fill="auto"/>
          </w:tcPr>
          <w:p w:rsidR="00A4661E" w:rsidRPr="009C6347" w:rsidRDefault="00A4661E" w:rsidP="00345A2D">
            <w:pPr>
              <w:jc w:val="both"/>
              <w:rPr>
                <w:sz w:val="24"/>
                <w:szCs w:val="24"/>
                <w:lang w:val="kk-KZ"/>
              </w:rPr>
            </w:pPr>
          </w:p>
        </w:tc>
      </w:tr>
      <w:tr w:rsidR="005D6794" w:rsidRPr="009C6347" w:rsidTr="00345A2D">
        <w:trPr>
          <w:trHeight w:val="361"/>
        </w:trPr>
        <w:tc>
          <w:tcPr>
            <w:tcW w:w="710" w:type="dxa"/>
            <w:vMerge w:val="restart"/>
            <w:shd w:val="clear" w:color="auto" w:fill="auto"/>
          </w:tcPr>
          <w:p w:rsidR="005D6794" w:rsidRPr="009C6347" w:rsidRDefault="005D6794" w:rsidP="00345A2D">
            <w:pPr>
              <w:numPr>
                <w:ilvl w:val="0"/>
                <w:numId w:val="6"/>
              </w:numPr>
              <w:ind w:left="0" w:firstLine="0"/>
              <w:jc w:val="both"/>
              <w:rPr>
                <w:sz w:val="24"/>
                <w:szCs w:val="24"/>
                <w:lang w:val="kk-KZ"/>
              </w:rPr>
            </w:pPr>
          </w:p>
        </w:tc>
        <w:tc>
          <w:tcPr>
            <w:tcW w:w="2268" w:type="dxa"/>
            <w:shd w:val="clear" w:color="auto" w:fill="auto"/>
          </w:tcPr>
          <w:p w:rsidR="00C6684B" w:rsidRPr="009C6347" w:rsidRDefault="00C6684B" w:rsidP="00C6684B">
            <w:pPr>
              <w:jc w:val="both"/>
              <w:rPr>
                <w:b/>
                <w:sz w:val="24"/>
                <w:szCs w:val="24"/>
                <w:lang w:val="en-GB" w:eastAsia="en-US"/>
              </w:rPr>
            </w:pPr>
            <w:r w:rsidRPr="009C6347">
              <w:rPr>
                <w:b/>
                <w:sz w:val="24"/>
                <w:szCs w:val="24"/>
              </w:rPr>
              <w:t>G/TBT/N/ISR/1074</w:t>
            </w:r>
          </w:p>
          <w:p w:rsidR="005D6794" w:rsidRPr="009C6347" w:rsidRDefault="005D6794" w:rsidP="008B73A4">
            <w:pPr>
              <w:pBdr>
                <w:between w:val="single" w:sz="6" w:space="1" w:color="auto"/>
              </w:pBdr>
              <w:jc w:val="both"/>
              <w:rPr>
                <w:sz w:val="24"/>
                <w:szCs w:val="24"/>
                <w:lang w:val="kk-KZ"/>
              </w:rPr>
            </w:pPr>
          </w:p>
        </w:tc>
        <w:tc>
          <w:tcPr>
            <w:tcW w:w="5386" w:type="dxa"/>
            <w:shd w:val="clear" w:color="auto" w:fill="auto"/>
          </w:tcPr>
          <w:p w:rsidR="005D6794" w:rsidRPr="009C6347" w:rsidRDefault="00C668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191 - Оливковое масло (17 страниц, на английском языке; 9 страниц, на иврите)</w:t>
            </w:r>
          </w:p>
        </w:tc>
        <w:tc>
          <w:tcPr>
            <w:tcW w:w="2268" w:type="dxa"/>
            <w:shd w:val="clear" w:color="auto" w:fill="auto"/>
          </w:tcPr>
          <w:p w:rsidR="005D6794" w:rsidRPr="009C6347" w:rsidRDefault="00C6684B" w:rsidP="00345A2D">
            <w:pPr>
              <w:jc w:val="both"/>
              <w:rPr>
                <w:sz w:val="24"/>
                <w:szCs w:val="24"/>
                <w:lang w:val="kk-KZ"/>
              </w:rPr>
            </w:pPr>
            <w:r w:rsidRPr="009C6347">
              <w:rPr>
                <w:sz w:val="24"/>
                <w:szCs w:val="24"/>
                <w:lang w:val="kk-KZ"/>
              </w:rPr>
              <w:t>60 дней с момента уведомления</w:t>
            </w:r>
          </w:p>
        </w:tc>
      </w:tr>
      <w:tr w:rsidR="00C6684B" w:rsidRPr="009C6347" w:rsidTr="00345A2D">
        <w:trPr>
          <w:trHeight w:val="361"/>
        </w:trPr>
        <w:tc>
          <w:tcPr>
            <w:tcW w:w="710" w:type="dxa"/>
            <w:vMerge/>
            <w:shd w:val="clear" w:color="auto" w:fill="auto"/>
          </w:tcPr>
          <w:p w:rsidR="00C6684B" w:rsidRPr="009C6347" w:rsidRDefault="00C6684B" w:rsidP="00345A2D">
            <w:pPr>
              <w:numPr>
                <w:ilvl w:val="0"/>
                <w:numId w:val="6"/>
              </w:numPr>
              <w:ind w:left="0" w:firstLine="0"/>
              <w:jc w:val="both"/>
              <w:rPr>
                <w:sz w:val="24"/>
                <w:szCs w:val="24"/>
                <w:lang w:val="kk-KZ"/>
              </w:rPr>
            </w:pPr>
          </w:p>
        </w:tc>
        <w:tc>
          <w:tcPr>
            <w:tcW w:w="2268" w:type="dxa"/>
            <w:shd w:val="clear" w:color="auto" w:fill="auto"/>
          </w:tcPr>
          <w:p w:rsidR="00C6684B" w:rsidRPr="009C6347" w:rsidRDefault="00C6684B"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C6684B" w:rsidRPr="009C6347" w:rsidRDefault="00C6684B"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оливковое масло; (HS: 1509); (ICS: 67.200.10)</w:t>
            </w:r>
          </w:p>
        </w:tc>
        <w:tc>
          <w:tcPr>
            <w:tcW w:w="2268" w:type="dxa"/>
            <w:shd w:val="clear" w:color="auto" w:fill="auto"/>
          </w:tcPr>
          <w:p w:rsidR="00C6684B" w:rsidRPr="009C6347" w:rsidRDefault="00C6684B" w:rsidP="00345A2D">
            <w:pPr>
              <w:jc w:val="both"/>
              <w:rPr>
                <w:sz w:val="24"/>
                <w:szCs w:val="24"/>
                <w:lang w:val="kk-KZ"/>
              </w:rPr>
            </w:pPr>
          </w:p>
        </w:tc>
      </w:tr>
      <w:tr w:rsidR="00C6684B" w:rsidRPr="009C6347" w:rsidTr="00345A2D">
        <w:trPr>
          <w:trHeight w:val="361"/>
        </w:trPr>
        <w:tc>
          <w:tcPr>
            <w:tcW w:w="710" w:type="dxa"/>
            <w:vMerge/>
            <w:shd w:val="clear" w:color="auto" w:fill="auto"/>
          </w:tcPr>
          <w:p w:rsidR="00C6684B" w:rsidRPr="009C6347" w:rsidRDefault="00C6684B" w:rsidP="00345A2D">
            <w:pPr>
              <w:numPr>
                <w:ilvl w:val="0"/>
                <w:numId w:val="6"/>
              </w:numPr>
              <w:ind w:left="0" w:firstLine="0"/>
              <w:jc w:val="both"/>
              <w:rPr>
                <w:sz w:val="24"/>
                <w:szCs w:val="24"/>
                <w:lang w:val="kk-KZ"/>
              </w:rPr>
            </w:pPr>
          </w:p>
        </w:tc>
        <w:tc>
          <w:tcPr>
            <w:tcW w:w="2268" w:type="dxa"/>
            <w:shd w:val="clear" w:color="auto" w:fill="auto"/>
          </w:tcPr>
          <w:p w:rsidR="00C6684B" w:rsidRPr="009C6347" w:rsidRDefault="00C6684B" w:rsidP="002041A6">
            <w:pPr>
              <w:pBdr>
                <w:between w:val="single" w:sz="6" w:space="1" w:color="auto"/>
              </w:pBdr>
              <w:jc w:val="both"/>
              <w:rPr>
                <w:sz w:val="24"/>
                <w:szCs w:val="24"/>
                <w:lang w:val="kk-KZ"/>
              </w:rPr>
            </w:pPr>
            <w:r w:rsidRPr="009C6347">
              <w:rPr>
                <w:sz w:val="24"/>
                <w:szCs w:val="24"/>
                <w:lang w:val="kk-KZ"/>
              </w:rPr>
              <w:t xml:space="preserve">Израиль </w:t>
            </w:r>
          </w:p>
        </w:tc>
        <w:tc>
          <w:tcPr>
            <w:tcW w:w="5386" w:type="dxa"/>
            <w:shd w:val="clear" w:color="auto" w:fill="auto"/>
          </w:tcPr>
          <w:p w:rsidR="00C6684B" w:rsidRPr="009C6347" w:rsidRDefault="00C6684B" w:rsidP="00C668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Обязательного стандарта SI 191, касающегося оливкового масла. Этот стандарт принимает документ Международного совета по оливковому маслу COI / T.15 / NC № 3 / Rev.11: июль 2016 года, который называется «Торговый стандарт, применяемый к оливковым маслам». Основные различия между старой версией и этим новым пересмотренным проектом стандарта заключаются в следующем:</w:t>
            </w:r>
          </w:p>
          <w:p w:rsidR="00C6684B" w:rsidRPr="009C6347" w:rsidRDefault="00C6684B" w:rsidP="00C668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Изменяет несколько определений (пункт 2);</w:t>
            </w:r>
          </w:p>
          <w:p w:rsidR="00C6684B" w:rsidRPr="009C6347" w:rsidRDefault="00C6684B" w:rsidP="00C668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обновляет критерии чистоты масла (пункт 3);</w:t>
            </w:r>
          </w:p>
          <w:p w:rsidR="00C6684B" w:rsidRPr="009C6347" w:rsidRDefault="00C6684B" w:rsidP="00C668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 обновляет несколько критериев качества (пункт 4);</w:t>
            </w:r>
          </w:p>
          <w:p w:rsidR="00C6684B" w:rsidRPr="009C6347" w:rsidRDefault="00C6684B" w:rsidP="00C668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Меняет несколько методов анализа и отбора проб (пункт 11).</w:t>
            </w:r>
          </w:p>
          <w:p w:rsidR="00C6684B" w:rsidRPr="009C6347" w:rsidRDefault="00C6684B" w:rsidP="00C668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Все разделы и подразделы нового пересмотренного стандарта будут объявлены обязательными.</w:t>
            </w:r>
          </w:p>
        </w:tc>
        <w:tc>
          <w:tcPr>
            <w:tcW w:w="2268" w:type="dxa"/>
            <w:shd w:val="clear" w:color="auto" w:fill="auto"/>
          </w:tcPr>
          <w:p w:rsidR="00C6684B" w:rsidRPr="009C6347" w:rsidRDefault="00C6684B" w:rsidP="00345A2D">
            <w:pPr>
              <w:jc w:val="both"/>
              <w:rPr>
                <w:sz w:val="24"/>
                <w:szCs w:val="24"/>
                <w:lang w:val="kk-KZ"/>
              </w:rPr>
            </w:pPr>
          </w:p>
        </w:tc>
      </w:tr>
      <w:tr w:rsidR="005D6794" w:rsidRPr="009C6347" w:rsidTr="00345A2D">
        <w:trPr>
          <w:trHeight w:val="361"/>
        </w:trPr>
        <w:tc>
          <w:tcPr>
            <w:tcW w:w="710" w:type="dxa"/>
            <w:vMerge w:val="restart"/>
            <w:shd w:val="clear" w:color="auto" w:fill="auto"/>
          </w:tcPr>
          <w:p w:rsidR="005D6794" w:rsidRPr="009C6347" w:rsidRDefault="005D6794" w:rsidP="00345A2D">
            <w:pPr>
              <w:numPr>
                <w:ilvl w:val="0"/>
                <w:numId w:val="6"/>
              </w:numPr>
              <w:ind w:left="0" w:firstLine="0"/>
              <w:jc w:val="both"/>
              <w:rPr>
                <w:sz w:val="24"/>
                <w:szCs w:val="24"/>
                <w:lang w:val="kk-KZ"/>
              </w:rPr>
            </w:pPr>
          </w:p>
        </w:tc>
        <w:tc>
          <w:tcPr>
            <w:tcW w:w="2268" w:type="dxa"/>
            <w:shd w:val="clear" w:color="auto" w:fill="auto"/>
          </w:tcPr>
          <w:p w:rsidR="00B237FA" w:rsidRPr="009C6347" w:rsidRDefault="00B237FA" w:rsidP="00B237FA">
            <w:pPr>
              <w:jc w:val="both"/>
              <w:rPr>
                <w:b/>
                <w:sz w:val="24"/>
                <w:szCs w:val="24"/>
                <w:lang w:val="en-GB" w:eastAsia="en-US"/>
              </w:rPr>
            </w:pPr>
            <w:r w:rsidRPr="009C6347">
              <w:rPr>
                <w:b/>
                <w:sz w:val="24"/>
                <w:szCs w:val="24"/>
              </w:rPr>
              <w:t>G/TBT/N/ISR/1073</w:t>
            </w:r>
          </w:p>
          <w:p w:rsidR="005D6794" w:rsidRPr="009C6347" w:rsidRDefault="005D6794" w:rsidP="008B73A4">
            <w:pPr>
              <w:pBdr>
                <w:between w:val="single" w:sz="6" w:space="1" w:color="auto"/>
              </w:pBdr>
              <w:jc w:val="both"/>
              <w:rPr>
                <w:sz w:val="24"/>
                <w:szCs w:val="24"/>
                <w:lang w:val="kk-KZ"/>
              </w:rPr>
            </w:pPr>
          </w:p>
        </w:tc>
        <w:tc>
          <w:tcPr>
            <w:tcW w:w="5386" w:type="dxa"/>
            <w:shd w:val="clear" w:color="auto" w:fill="auto"/>
          </w:tcPr>
          <w:p w:rsidR="005D6794" w:rsidRPr="009C6347" w:rsidRDefault="00B237F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SI 760 часть 2 - Спреды на основе сладкого жира: спреды, отличные от арахисового масла (10 страниц на иврите).</w:t>
            </w:r>
          </w:p>
        </w:tc>
        <w:tc>
          <w:tcPr>
            <w:tcW w:w="2268" w:type="dxa"/>
            <w:shd w:val="clear" w:color="auto" w:fill="auto"/>
          </w:tcPr>
          <w:p w:rsidR="005D6794" w:rsidRPr="009C6347" w:rsidRDefault="00B237FA" w:rsidP="00345A2D">
            <w:pPr>
              <w:jc w:val="both"/>
              <w:rPr>
                <w:sz w:val="24"/>
                <w:szCs w:val="24"/>
                <w:lang w:val="kk-KZ"/>
              </w:rPr>
            </w:pPr>
            <w:r w:rsidRPr="009C6347">
              <w:rPr>
                <w:sz w:val="24"/>
                <w:szCs w:val="24"/>
                <w:lang w:val="kk-KZ"/>
              </w:rPr>
              <w:t>60 дней с момента уведомления</w:t>
            </w:r>
          </w:p>
        </w:tc>
      </w:tr>
      <w:tr w:rsidR="00B237FA" w:rsidRPr="009C6347" w:rsidTr="00345A2D">
        <w:trPr>
          <w:trHeight w:val="361"/>
        </w:trPr>
        <w:tc>
          <w:tcPr>
            <w:tcW w:w="710" w:type="dxa"/>
            <w:vMerge/>
            <w:shd w:val="clear" w:color="auto" w:fill="auto"/>
          </w:tcPr>
          <w:p w:rsidR="00B237FA" w:rsidRPr="009C6347" w:rsidRDefault="00B237FA" w:rsidP="00345A2D">
            <w:pPr>
              <w:numPr>
                <w:ilvl w:val="0"/>
                <w:numId w:val="6"/>
              </w:numPr>
              <w:ind w:left="0" w:firstLine="0"/>
              <w:jc w:val="both"/>
              <w:rPr>
                <w:sz w:val="24"/>
                <w:szCs w:val="24"/>
                <w:lang w:val="kk-KZ"/>
              </w:rPr>
            </w:pPr>
          </w:p>
        </w:tc>
        <w:tc>
          <w:tcPr>
            <w:tcW w:w="2268" w:type="dxa"/>
            <w:shd w:val="clear" w:color="auto" w:fill="auto"/>
          </w:tcPr>
          <w:p w:rsidR="00B237FA" w:rsidRPr="009C6347" w:rsidRDefault="00B237FA"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B237FA" w:rsidRPr="009C6347" w:rsidRDefault="00B237FA"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спред на основе сладкого жира; (ICS: 67.180.10)</w:t>
            </w:r>
          </w:p>
        </w:tc>
        <w:tc>
          <w:tcPr>
            <w:tcW w:w="2268" w:type="dxa"/>
            <w:shd w:val="clear" w:color="auto" w:fill="auto"/>
          </w:tcPr>
          <w:p w:rsidR="00B237FA" w:rsidRPr="009C6347" w:rsidRDefault="00B237FA" w:rsidP="00345A2D">
            <w:pPr>
              <w:jc w:val="both"/>
              <w:rPr>
                <w:sz w:val="24"/>
                <w:szCs w:val="24"/>
                <w:lang w:val="kk-KZ"/>
              </w:rPr>
            </w:pPr>
          </w:p>
        </w:tc>
      </w:tr>
      <w:tr w:rsidR="00B237FA" w:rsidRPr="009C6347" w:rsidTr="00345A2D">
        <w:trPr>
          <w:trHeight w:val="361"/>
        </w:trPr>
        <w:tc>
          <w:tcPr>
            <w:tcW w:w="710" w:type="dxa"/>
            <w:vMerge/>
            <w:shd w:val="clear" w:color="auto" w:fill="auto"/>
          </w:tcPr>
          <w:p w:rsidR="00B237FA" w:rsidRPr="009C6347" w:rsidRDefault="00B237FA" w:rsidP="00345A2D">
            <w:pPr>
              <w:numPr>
                <w:ilvl w:val="0"/>
                <w:numId w:val="6"/>
              </w:numPr>
              <w:ind w:left="0" w:firstLine="0"/>
              <w:jc w:val="both"/>
              <w:rPr>
                <w:sz w:val="24"/>
                <w:szCs w:val="24"/>
                <w:lang w:val="kk-KZ"/>
              </w:rPr>
            </w:pPr>
          </w:p>
        </w:tc>
        <w:tc>
          <w:tcPr>
            <w:tcW w:w="2268" w:type="dxa"/>
            <w:shd w:val="clear" w:color="auto" w:fill="auto"/>
          </w:tcPr>
          <w:p w:rsidR="00B237FA" w:rsidRPr="009C6347" w:rsidRDefault="00B237FA" w:rsidP="002041A6">
            <w:pPr>
              <w:pBdr>
                <w:between w:val="single" w:sz="6" w:space="1" w:color="auto"/>
              </w:pBdr>
              <w:jc w:val="both"/>
              <w:rPr>
                <w:sz w:val="24"/>
                <w:szCs w:val="24"/>
                <w:lang w:val="kk-KZ"/>
              </w:rPr>
            </w:pPr>
            <w:r w:rsidRPr="009C6347">
              <w:rPr>
                <w:sz w:val="24"/>
                <w:szCs w:val="24"/>
                <w:lang w:val="kk-KZ"/>
              </w:rPr>
              <w:t xml:space="preserve">Израиль </w:t>
            </w:r>
          </w:p>
        </w:tc>
        <w:tc>
          <w:tcPr>
            <w:tcW w:w="5386" w:type="dxa"/>
            <w:shd w:val="clear" w:color="auto" w:fill="auto"/>
          </w:tcPr>
          <w:p w:rsidR="00B237FA" w:rsidRPr="009C6347" w:rsidRDefault="00B237FA" w:rsidP="00B23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Обязательного стандарта SI 760, касающегося пищевых сладких спредов, должен быть заменен следующими стандартами:</w:t>
            </w:r>
          </w:p>
          <w:p w:rsidR="00B237FA" w:rsidRPr="009C6347" w:rsidRDefault="00B237FA" w:rsidP="00B23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SI 760 часть 1, посвященная арахисовому маслу. В этом стандарте принят американский кодекс федеральных правил CFR, раздел 21, том 2, глава 1, подраздел B, часть 164 - ореховые и арахисовые продукты, с. 164.150 Арахисовое масло, с некоторыми изменениями, которые появляются в разделе стандарта на иврите.</w:t>
            </w:r>
          </w:p>
          <w:p w:rsidR="00B237FA" w:rsidRPr="009C6347" w:rsidRDefault="00B237FA" w:rsidP="00B23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SI 760 часть 2, касающаяся спредов, отличных от арахисового масла.</w:t>
            </w:r>
          </w:p>
          <w:p w:rsidR="00B237FA" w:rsidRPr="009C6347" w:rsidRDefault="00B237FA" w:rsidP="00B23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Эти стандарты значительно отличаются от старого стандарта и включают в себя следующие основные изменения:</w:t>
            </w:r>
          </w:p>
          <w:p w:rsidR="00B237FA" w:rsidRPr="009C6347" w:rsidRDefault="00B237FA" w:rsidP="00B23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(f), касающийся загрязнителей;</w:t>
            </w:r>
          </w:p>
          <w:p w:rsidR="00B237FA" w:rsidRPr="009C6347" w:rsidRDefault="00B237FA" w:rsidP="00B23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Добавляет новый пункт (g), касающийся требований и методов микробиологических испытаний.</w:t>
            </w:r>
          </w:p>
          <w:p w:rsidR="00B237FA" w:rsidRPr="009C6347" w:rsidRDefault="00B237FA" w:rsidP="00B237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Новые пересмотренные стандарты вступят в силу через 12 месяцев после публикации в официальной газете Израиля, раздел правительственных уведомлений.</w:t>
            </w:r>
          </w:p>
        </w:tc>
        <w:tc>
          <w:tcPr>
            <w:tcW w:w="2268" w:type="dxa"/>
            <w:shd w:val="clear" w:color="auto" w:fill="auto"/>
          </w:tcPr>
          <w:p w:rsidR="00B237FA" w:rsidRPr="009C6347" w:rsidRDefault="00B237FA" w:rsidP="00345A2D">
            <w:pPr>
              <w:jc w:val="both"/>
              <w:rPr>
                <w:sz w:val="24"/>
                <w:szCs w:val="24"/>
                <w:lang w:val="kk-KZ"/>
              </w:rPr>
            </w:pPr>
          </w:p>
        </w:tc>
      </w:tr>
      <w:tr w:rsidR="005D6794" w:rsidRPr="009C6347" w:rsidTr="00345A2D">
        <w:trPr>
          <w:trHeight w:val="361"/>
        </w:trPr>
        <w:tc>
          <w:tcPr>
            <w:tcW w:w="710" w:type="dxa"/>
            <w:vMerge w:val="restart"/>
            <w:shd w:val="clear" w:color="auto" w:fill="auto"/>
          </w:tcPr>
          <w:p w:rsidR="005D6794" w:rsidRPr="009C6347" w:rsidRDefault="005D6794" w:rsidP="00345A2D">
            <w:pPr>
              <w:numPr>
                <w:ilvl w:val="0"/>
                <w:numId w:val="6"/>
              </w:numPr>
              <w:ind w:left="0" w:firstLine="0"/>
              <w:jc w:val="both"/>
              <w:rPr>
                <w:sz w:val="24"/>
                <w:szCs w:val="24"/>
                <w:lang w:val="kk-KZ"/>
              </w:rPr>
            </w:pPr>
          </w:p>
        </w:tc>
        <w:tc>
          <w:tcPr>
            <w:tcW w:w="2268" w:type="dxa"/>
            <w:shd w:val="clear" w:color="auto" w:fill="auto"/>
          </w:tcPr>
          <w:p w:rsidR="00AD261D" w:rsidRPr="009C6347" w:rsidRDefault="00AD261D" w:rsidP="00AD261D">
            <w:pPr>
              <w:jc w:val="both"/>
              <w:rPr>
                <w:b/>
                <w:sz w:val="24"/>
                <w:szCs w:val="24"/>
                <w:lang w:val="en-GB" w:eastAsia="en-US"/>
              </w:rPr>
            </w:pPr>
            <w:r w:rsidRPr="009C6347">
              <w:rPr>
                <w:b/>
                <w:sz w:val="24"/>
                <w:szCs w:val="24"/>
              </w:rPr>
              <w:t>G/TBT/N/EU/672</w:t>
            </w:r>
          </w:p>
          <w:p w:rsidR="005D6794" w:rsidRPr="009C6347" w:rsidRDefault="005D6794" w:rsidP="008B73A4">
            <w:pPr>
              <w:pBdr>
                <w:between w:val="single" w:sz="6" w:space="1" w:color="auto"/>
              </w:pBdr>
              <w:jc w:val="both"/>
              <w:rPr>
                <w:sz w:val="24"/>
                <w:szCs w:val="24"/>
                <w:lang w:val="kk-KZ"/>
              </w:rPr>
            </w:pPr>
          </w:p>
        </w:tc>
        <w:tc>
          <w:tcPr>
            <w:tcW w:w="5386" w:type="dxa"/>
            <w:shd w:val="clear" w:color="auto" w:fill="auto"/>
          </w:tcPr>
          <w:p w:rsidR="005D6794" w:rsidRPr="009C6347" w:rsidRDefault="00AD26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Положения об осуществлении Комиссии, касающийся невозобновления утверждения активного вещества тиаклоприд, в соответствии с Регламентом (ЕС) № 1107/2009 Европейского парламента и Совет по размещению средств защиты растений на рынке и внесению поправок в Приложение к Постановлению Комиссии (ЕС) № 540/2011 (5 страниц на английском)</w:t>
            </w:r>
          </w:p>
        </w:tc>
        <w:tc>
          <w:tcPr>
            <w:tcW w:w="2268" w:type="dxa"/>
            <w:shd w:val="clear" w:color="auto" w:fill="auto"/>
          </w:tcPr>
          <w:p w:rsidR="005D6794" w:rsidRPr="009C6347" w:rsidRDefault="00AD261D" w:rsidP="00345A2D">
            <w:pPr>
              <w:jc w:val="both"/>
              <w:rPr>
                <w:sz w:val="24"/>
                <w:szCs w:val="24"/>
                <w:lang w:val="kk-KZ"/>
              </w:rPr>
            </w:pPr>
            <w:r w:rsidRPr="009C6347">
              <w:rPr>
                <w:sz w:val="24"/>
                <w:szCs w:val="24"/>
                <w:lang w:val="kk-KZ"/>
              </w:rPr>
              <w:t>60 дней с момента уведомления</w:t>
            </w:r>
          </w:p>
        </w:tc>
      </w:tr>
      <w:tr w:rsidR="00AD261D" w:rsidRPr="009C6347" w:rsidTr="00345A2D">
        <w:trPr>
          <w:trHeight w:val="361"/>
        </w:trPr>
        <w:tc>
          <w:tcPr>
            <w:tcW w:w="710" w:type="dxa"/>
            <w:vMerge/>
            <w:shd w:val="clear" w:color="auto" w:fill="auto"/>
          </w:tcPr>
          <w:p w:rsidR="00AD261D" w:rsidRPr="009C6347" w:rsidRDefault="00AD261D" w:rsidP="00345A2D">
            <w:pPr>
              <w:numPr>
                <w:ilvl w:val="0"/>
                <w:numId w:val="6"/>
              </w:numPr>
              <w:ind w:left="0" w:firstLine="0"/>
              <w:jc w:val="both"/>
              <w:rPr>
                <w:sz w:val="24"/>
                <w:szCs w:val="24"/>
                <w:lang w:val="kk-KZ"/>
              </w:rPr>
            </w:pPr>
          </w:p>
        </w:tc>
        <w:tc>
          <w:tcPr>
            <w:tcW w:w="2268" w:type="dxa"/>
            <w:shd w:val="clear" w:color="auto" w:fill="auto"/>
          </w:tcPr>
          <w:p w:rsidR="00AD261D" w:rsidRPr="009C6347" w:rsidRDefault="00AD261D"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AD261D" w:rsidRPr="009C6347" w:rsidRDefault="00AD261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Тиаклоприд (пестицидное активное вещество)</w:t>
            </w:r>
          </w:p>
        </w:tc>
        <w:tc>
          <w:tcPr>
            <w:tcW w:w="2268" w:type="dxa"/>
            <w:shd w:val="clear" w:color="auto" w:fill="auto"/>
          </w:tcPr>
          <w:p w:rsidR="00AD261D" w:rsidRPr="009C6347" w:rsidRDefault="00AD261D" w:rsidP="00345A2D">
            <w:pPr>
              <w:jc w:val="both"/>
              <w:rPr>
                <w:sz w:val="24"/>
                <w:szCs w:val="24"/>
                <w:lang w:val="kk-KZ"/>
              </w:rPr>
            </w:pPr>
          </w:p>
        </w:tc>
      </w:tr>
      <w:tr w:rsidR="00AD261D" w:rsidRPr="009C6347" w:rsidTr="00345A2D">
        <w:trPr>
          <w:trHeight w:val="361"/>
        </w:trPr>
        <w:tc>
          <w:tcPr>
            <w:tcW w:w="710" w:type="dxa"/>
            <w:vMerge/>
            <w:shd w:val="clear" w:color="auto" w:fill="auto"/>
          </w:tcPr>
          <w:p w:rsidR="00AD261D" w:rsidRPr="009C6347" w:rsidRDefault="00AD261D" w:rsidP="00345A2D">
            <w:pPr>
              <w:numPr>
                <w:ilvl w:val="0"/>
                <w:numId w:val="6"/>
              </w:numPr>
              <w:ind w:left="0" w:firstLine="0"/>
              <w:jc w:val="both"/>
              <w:rPr>
                <w:sz w:val="24"/>
                <w:szCs w:val="24"/>
                <w:lang w:val="kk-KZ"/>
              </w:rPr>
            </w:pPr>
          </w:p>
        </w:tc>
        <w:tc>
          <w:tcPr>
            <w:tcW w:w="2268" w:type="dxa"/>
            <w:shd w:val="clear" w:color="auto" w:fill="auto"/>
          </w:tcPr>
          <w:p w:rsidR="00AD261D" w:rsidRPr="009C6347" w:rsidRDefault="00AD261D" w:rsidP="002041A6">
            <w:pPr>
              <w:pBdr>
                <w:between w:val="single" w:sz="6" w:space="1" w:color="auto"/>
              </w:pBdr>
              <w:jc w:val="both"/>
              <w:rPr>
                <w:sz w:val="24"/>
                <w:szCs w:val="24"/>
                <w:lang w:val="kk-KZ"/>
              </w:rPr>
            </w:pPr>
            <w:r w:rsidRPr="009C6347">
              <w:rPr>
                <w:sz w:val="24"/>
                <w:szCs w:val="24"/>
                <w:lang w:val="kk-KZ"/>
              </w:rPr>
              <w:t xml:space="preserve">Европейский союз </w:t>
            </w:r>
          </w:p>
        </w:tc>
        <w:tc>
          <w:tcPr>
            <w:tcW w:w="5386" w:type="dxa"/>
            <w:shd w:val="clear" w:color="auto" w:fill="auto"/>
          </w:tcPr>
          <w:p w:rsidR="00AD261D" w:rsidRPr="009C6347" w:rsidRDefault="00AD261D" w:rsidP="00AD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проект постановления Комиссии об осуществлении предусматривает, что одобрение действующего вещества тиаклоприда не возобновляется в соответствии с Регламентом (ЕС) № 1107/2009. Государства-члены ЕС должны отозвать разрешения на средства защиты растений, содержащие тиаклоприд в качестве </w:t>
            </w:r>
            <w:r w:rsidRPr="009C6347">
              <w:rPr>
                <w:sz w:val="24"/>
                <w:szCs w:val="24"/>
                <w:lang w:val="kk-KZ"/>
              </w:rPr>
              <w:lastRenderedPageBreak/>
              <w:t>активного вещества. Невозобновление утверждения основано на первой оценке вещества для использования в качестве активного вещества-пестицида в ЕС в соответствии с Регламентом (ЕС) № 1107/2009. Вещество ранее оценивалось и утверждалось в соответствии с Директивой 91/414 / EEC.</w:t>
            </w:r>
          </w:p>
          <w:p w:rsidR="00AD261D" w:rsidRPr="009C6347" w:rsidRDefault="00AD261D" w:rsidP="00AD2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 решение касается только размещения на рынке этого вещества и средств защиты растений, содержащих его. После невозобновления утверждения и истечения всех льготных периодов для запасов продуктов, содержащих это вещество, вероятно, будут предприняты отдельные действия по МДУ, и будет сделано отдельное уведомление в соответствии с процедурами СФС.</w:t>
            </w:r>
          </w:p>
        </w:tc>
        <w:tc>
          <w:tcPr>
            <w:tcW w:w="2268" w:type="dxa"/>
            <w:shd w:val="clear" w:color="auto" w:fill="auto"/>
          </w:tcPr>
          <w:p w:rsidR="00AD261D" w:rsidRPr="009C6347" w:rsidRDefault="00AD261D" w:rsidP="00345A2D">
            <w:pPr>
              <w:jc w:val="both"/>
              <w:rPr>
                <w:sz w:val="24"/>
                <w:szCs w:val="24"/>
                <w:lang w:val="kk-KZ"/>
              </w:rPr>
            </w:pPr>
          </w:p>
        </w:tc>
      </w:tr>
      <w:tr w:rsidR="00AD261D" w:rsidRPr="00D03B6E" w:rsidTr="00345A2D">
        <w:trPr>
          <w:trHeight w:val="361"/>
        </w:trPr>
        <w:tc>
          <w:tcPr>
            <w:tcW w:w="710" w:type="dxa"/>
            <w:vMerge w:val="restart"/>
            <w:shd w:val="clear" w:color="auto" w:fill="auto"/>
          </w:tcPr>
          <w:p w:rsidR="00AD261D" w:rsidRPr="009C6347" w:rsidRDefault="00AD261D" w:rsidP="00345A2D">
            <w:pPr>
              <w:numPr>
                <w:ilvl w:val="0"/>
                <w:numId w:val="6"/>
              </w:numPr>
              <w:ind w:left="0" w:firstLine="0"/>
              <w:jc w:val="both"/>
              <w:rPr>
                <w:sz w:val="24"/>
                <w:szCs w:val="24"/>
                <w:lang w:val="kk-KZ"/>
              </w:rPr>
            </w:pPr>
          </w:p>
        </w:tc>
        <w:tc>
          <w:tcPr>
            <w:tcW w:w="2268" w:type="dxa"/>
            <w:shd w:val="clear" w:color="auto" w:fill="auto"/>
          </w:tcPr>
          <w:p w:rsidR="00E36044" w:rsidRPr="009C6347" w:rsidRDefault="00E36044" w:rsidP="00E36044">
            <w:pPr>
              <w:jc w:val="both"/>
              <w:rPr>
                <w:b/>
                <w:sz w:val="24"/>
                <w:szCs w:val="24"/>
                <w:lang w:val="fr-FR" w:eastAsia="en-US"/>
              </w:rPr>
            </w:pPr>
            <w:r w:rsidRPr="009C6347">
              <w:rPr>
                <w:b/>
                <w:sz w:val="24"/>
                <w:szCs w:val="24"/>
                <w:lang w:val="fr-FR"/>
              </w:rPr>
              <w:t>G/TBT/N/EU/542/Add.1</w:t>
            </w:r>
          </w:p>
          <w:p w:rsidR="00AD261D" w:rsidRPr="009C6347" w:rsidRDefault="00AD261D" w:rsidP="008B73A4">
            <w:pPr>
              <w:pBdr>
                <w:between w:val="single" w:sz="6" w:space="1" w:color="auto"/>
              </w:pBdr>
              <w:jc w:val="both"/>
              <w:rPr>
                <w:sz w:val="24"/>
                <w:szCs w:val="24"/>
                <w:lang w:val="fr-FR"/>
              </w:rPr>
            </w:pPr>
          </w:p>
        </w:tc>
        <w:tc>
          <w:tcPr>
            <w:tcW w:w="5386" w:type="dxa"/>
            <w:shd w:val="clear" w:color="auto" w:fill="auto"/>
          </w:tcPr>
          <w:p w:rsidR="00AD261D" w:rsidRPr="009C6347" w:rsidRDefault="00E360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E36044" w:rsidRPr="009C6347" w:rsidRDefault="00E360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30 июля 2019 года распространяется по просьбе делегации Европейского союза.</w:t>
            </w:r>
          </w:p>
          <w:p w:rsidR="00E36044" w:rsidRPr="009C6347" w:rsidRDefault="00E36044" w:rsidP="00E3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Регламент (ЕС) 2019/1020 Европейского парламента и Совета от 20 июня 2019 года о надзоре за рынком и соответствии продукции и внесение поправок в Директиву 2004/42 / EC и Регламент (ЕС) № 765/2008 и (ЕС) № 305 / 2011</w:t>
            </w:r>
          </w:p>
          <w:p w:rsidR="00E36044" w:rsidRPr="009C6347" w:rsidRDefault="00E36044" w:rsidP="00E3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Европейский союз хотел бы проинформировать членов ВТО о том, что Регламент (ЕС) 2019/1020 Европейского парламента и Совета от 20 июня 2019 года о надзоре за рынком и соответствием продукции и поправки к Директиве 2004/42 / EC и Регламентам (ЕС) № 765/2008 и (ЕС) № 305/2011 были приняты 20 июня 2019 года и опубликованы в Официальном журнале ЕС L 169 25 июня 2019 года.</w:t>
            </w:r>
          </w:p>
          <w:p w:rsidR="00E36044" w:rsidRPr="009C6347" w:rsidRDefault="00282645" w:rsidP="00E36044">
            <w:pPr>
              <w:spacing w:after="120"/>
              <w:rPr>
                <w:sz w:val="24"/>
                <w:szCs w:val="24"/>
                <w:lang w:val="kk-KZ"/>
              </w:rPr>
            </w:pPr>
            <w:hyperlink r:id="rId35" w:history="1">
              <w:r w:rsidR="00E36044" w:rsidRPr="009C6347">
                <w:rPr>
                  <w:rStyle w:val="a9"/>
                  <w:sz w:val="24"/>
                  <w:szCs w:val="24"/>
                  <w:lang w:val="kk-KZ"/>
                </w:rPr>
                <w:t>https://eur-lex.europa.eu/legal-content/EN/TXT/?qid=1561458991128&amp;uri=CELEX:32019R1020</w:t>
              </w:r>
            </w:hyperlink>
            <w:r w:rsidR="00E36044" w:rsidRPr="009C6347">
              <w:rPr>
                <w:sz w:val="24"/>
                <w:szCs w:val="24"/>
                <w:lang w:val="kk-KZ"/>
              </w:rPr>
              <w:t xml:space="preserve"> </w:t>
            </w:r>
            <w:hyperlink r:id="rId36" w:history="1">
              <w:r w:rsidR="00E36044" w:rsidRPr="009C6347">
                <w:rPr>
                  <w:rStyle w:val="a9"/>
                  <w:sz w:val="24"/>
                  <w:szCs w:val="24"/>
                  <w:lang w:val="kk-KZ"/>
                </w:rPr>
                <w:t>https://members.wto.org/crnattachments/2019/TBT/EEC/19_4252_00_e.pdf</w:t>
              </w:r>
            </w:hyperlink>
          </w:p>
          <w:p w:rsidR="00E36044" w:rsidRPr="009C6347" w:rsidRDefault="00E36044" w:rsidP="00E360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AD261D" w:rsidRPr="009C6347" w:rsidRDefault="00AD261D" w:rsidP="00345A2D">
            <w:pPr>
              <w:jc w:val="both"/>
              <w:rPr>
                <w:sz w:val="24"/>
                <w:szCs w:val="24"/>
                <w:lang w:val="kk-KZ"/>
              </w:rPr>
            </w:pPr>
          </w:p>
        </w:tc>
      </w:tr>
      <w:tr w:rsidR="00E36044" w:rsidRPr="009C6347" w:rsidTr="00345A2D">
        <w:trPr>
          <w:trHeight w:val="361"/>
        </w:trPr>
        <w:tc>
          <w:tcPr>
            <w:tcW w:w="710" w:type="dxa"/>
            <w:vMerge/>
            <w:shd w:val="clear" w:color="auto" w:fill="auto"/>
          </w:tcPr>
          <w:p w:rsidR="00E36044" w:rsidRPr="009C6347" w:rsidRDefault="00E36044" w:rsidP="00345A2D">
            <w:pPr>
              <w:numPr>
                <w:ilvl w:val="0"/>
                <w:numId w:val="6"/>
              </w:numPr>
              <w:ind w:left="0" w:firstLine="0"/>
              <w:jc w:val="both"/>
              <w:rPr>
                <w:sz w:val="24"/>
                <w:szCs w:val="24"/>
                <w:lang w:val="kk-KZ"/>
              </w:rPr>
            </w:pPr>
          </w:p>
        </w:tc>
        <w:tc>
          <w:tcPr>
            <w:tcW w:w="2268" w:type="dxa"/>
            <w:shd w:val="clear" w:color="auto" w:fill="auto"/>
          </w:tcPr>
          <w:p w:rsidR="00E36044" w:rsidRPr="009C6347" w:rsidRDefault="00E36044" w:rsidP="002041A6">
            <w:pPr>
              <w:pBdr>
                <w:between w:val="single" w:sz="6" w:space="1" w:color="auto"/>
              </w:pBdr>
              <w:jc w:val="both"/>
              <w:rPr>
                <w:sz w:val="24"/>
                <w:szCs w:val="24"/>
                <w:lang w:val="kk-KZ"/>
              </w:rPr>
            </w:pPr>
            <w:r w:rsidRPr="009C6347">
              <w:rPr>
                <w:sz w:val="24"/>
                <w:szCs w:val="24"/>
                <w:lang w:val="kk-KZ"/>
              </w:rPr>
              <w:t xml:space="preserve">31 июля 2019 года </w:t>
            </w:r>
          </w:p>
        </w:tc>
        <w:tc>
          <w:tcPr>
            <w:tcW w:w="5386" w:type="dxa"/>
            <w:shd w:val="clear" w:color="auto" w:fill="auto"/>
          </w:tcPr>
          <w:p w:rsidR="00E36044" w:rsidRPr="009C6347" w:rsidRDefault="00E360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36044" w:rsidRPr="009C6347" w:rsidRDefault="00E36044" w:rsidP="00345A2D">
            <w:pPr>
              <w:jc w:val="both"/>
              <w:rPr>
                <w:sz w:val="24"/>
                <w:szCs w:val="24"/>
                <w:lang w:val="kk-KZ"/>
              </w:rPr>
            </w:pPr>
          </w:p>
        </w:tc>
      </w:tr>
      <w:tr w:rsidR="00E36044" w:rsidRPr="009C6347" w:rsidTr="00345A2D">
        <w:trPr>
          <w:trHeight w:val="361"/>
        </w:trPr>
        <w:tc>
          <w:tcPr>
            <w:tcW w:w="710" w:type="dxa"/>
            <w:vMerge/>
            <w:shd w:val="clear" w:color="auto" w:fill="auto"/>
          </w:tcPr>
          <w:p w:rsidR="00E36044" w:rsidRPr="009C6347" w:rsidRDefault="00E36044" w:rsidP="00345A2D">
            <w:pPr>
              <w:numPr>
                <w:ilvl w:val="0"/>
                <w:numId w:val="6"/>
              </w:numPr>
              <w:ind w:left="0" w:firstLine="0"/>
              <w:jc w:val="both"/>
              <w:rPr>
                <w:sz w:val="24"/>
                <w:szCs w:val="24"/>
                <w:lang w:val="kk-KZ"/>
              </w:rPr>
            </w:pPr>
          </w:p>
        </w:tc>
        <w:tc>
          <w:tcPr>
            <w:tcW w:w="2268" w:type="dxa"/>
            <w:shd w:val="clear" w:color="auto" w:fill="auto"/>
          </w:tcPr>
          <w:p w:rsidR="00E36044" w:rsidRPr="009C6347" w:rsidRDefault="00E36044" w:rsidP="002041A6">
            <w:pPr>
              <w:pBdr>
                <w:between w:val="single" w:sz="6" w:space="1" w:color="auto"/>
              </w:pBdr>
              <w:jc w:val="both"/>
              <w:rPr>
                <w:sz w:val="24"/>
                <w:szCs w:val="24"/>
                <w:lang w:val="kk-KZ"/>
              </w:rPr>
            </w:pPr>
            <w:r w:rsidRPr="009C6347">
              <w:rPr>
                <w:sz w:val="24"/>
                <w:szCs w:val="24"/>
                <w:lang w:val="kk-KZ"/>
              </w:rPr>
              <w:t xml:space="preserve">Европейский союз </w:t>
            </w:r>
          </w:p>
        </w:tc>
        <w:tc>
          <w:tcPr>
            <w:tcW w:w="5386" w:type="dxa"/>
            <w:shd w:val="clear" w:color="auto" w:fill="auto"/>
          </w:tcPr>
          <w:p w:rsidR="00E36044" w:rsidRPr="009C6347" w:rsidRDefault="00E36044"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36044" w:rsidRPr="009C6347" w:rsidRDefault="00E36044" w:rsidP="00345A2D">
            <w:pPr>
              <w:jc w:val="both"/>
              <w:rPr>
                <w:sz w:val="24"/>
                <w:szCs w:val="24"/>
                <w:lang w:val="kk-KZ"/>
              </w:rPr>
            </w:pPr>
          </w:p>
        </w:tc>
      </w:tr>
      <w:tr w:rsidR="00590149" w:rsidRPr="009C6347" w:rsidTr="00345A2D">
        <w:trPr>
          <w:trHeight w:val="361"/>
        </w:trPr>
        <w:tc>
          <w:tcPr>
            <w:tcW w:w="710" w:type="dxa"/>
            <w:vMerge w:val="restart"/>
            <w:shd w:val="clear" w:color="auto" w:fill="auto"/>
          </w:tcPr>
          <w:p w:rsidR="00590149" w:rsidRPr="009C6347" w:rsidRDefault="00590149" w:rsidP="00590149">
            <w:pPr>
              <w:numPr>
                <w:ilvl w:val="0"/>
                <w:numId w:val="6"/>
              </w:numPr>
              <w:ind w:left="0" w:firstLine="0"/>
              <w:jc w:val="both"/>
              <w:rPr>
                <w:sz w:val="24"/>
                <w:szCs w:val="24"/>
                <w:lang w:val="kk-KZ"/>
              </w:rPr>
            </w:pPr>
          </w:p>
        </w:tc>
        <w:tc>
          <w:tcPr>
            <w:tcW w:w="2268" w:type="dxa"/>
            <w:shd w:val="clear" w:color="auto" w:fill="auto"/>
          </w:tcPr>
          <w:p w:rsidR="00590149" w:rsidRPr="009C6347" w:rsidRDefault="00590149" w:rsidP="00590149">
            <w:pPr>
              <w:jc w:val="right"/>
              <w:rPr>
                <w:b/>
                <w:sz w:val="24"/>
                <w:szCs w:val="24"/>
              </w:rPr>
            </w:pPr>
            <w:r w:rsidRPr="009C6347">
              <w:rPr>
                <w:b/>
                <w:sz w:val="24"/>
                <w:szCs w:val="24"/>
              </w:rPr>
              <w:t>G/TBT/N/UGA/1104</w:t>
            </w:r>
          </w:p>
        </w:tc>
        <w:tc>
          <w:tcPr>
            <w:tcW w:w="5386" w:type="dxa"/>
            <w:shd w:val="clear" w:color="auto" w:fill="auto"/>
          </w:tcPr>
          <w:p w:rsidR="00590149" w:rsidRPr="009C6347" w:rsidRDefault="00590149"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DUS 2135: 2019, Куриные ножки - Спецификация, Первое издание. Примечание: этот проект стандарта был также уведомлен Комитетом СФС. (14 страниц, на английском)</w:t>
            </w:r>
          </w:p>
        </w:tc>
        <w:tc>
          <w:tcPr>
            <w:tcW w:w="2268" w:type="dxa"/>
            <w:shd w:val="clear" w:color="auto" w:fill="auto"/>
          </w:tcPr>
          <w:p w:rsidR="00590149" w:rsidRPr="009C6347" w:rsidRDefault="00590149" w:rsidP="00590149">
            <w:pPr>
              <w:jc w:val="both"/>
              <w:rPr>
                <w:sz w:val="24"/>
                <w:szCs w:val="24"/>
                <w:lang w:val="kk-KZ"/>
              </w:rPr>
            </w:pPr>
            <w:r w:rsidRPr="009C6347">
              <w:rPr>
                <w:sz w:val="24"/>
                <w:szCs w:val="24"/>
                <w:lang w:val="kk-KZ"/>
              </w:rPr>
              <w:t xml:space="preserve">60 дней с момента уведомления </w:t>
            </w:r>
          </w:p>
        </w:tc>
      </w:tr>
      <w:tr w:rsidR="00590149" w:rsidRPr="009C6347" w:rsidTr="00345A2D">
        <w:trPr>
          <w:trHeight w:val="361"/>
        </w:trPr>
        <w:tc>
          <w:tcPr>
            <w:tcW w:w="710" w:type="dxa"/>
            <w:vMerge/>
            <w:shd w:val="clear" w:color="auto" w:fill="auto"/>
          </w:tcPr>
          <w:p w:rsidR="00590149" w:rsidRPr="009C6347" w:rsidRDefault="00590149" w:rsidP="00590149">
            <w:pPr>
              <w:numPr>
                <w:ilvl w:val="0"/>
                <w:numId w:val="6"/>
              </w:numPr>
              <w:ind w:left="0" w:firstLine="0"/>
              <w:jc w:val="both"/>
              <w:rPr>
                <w:sz w:val="24"/>
                <w:szCs w:val="24"/>
                <w:lang w:val="kk-KZ"/>
              </w:rPr>
            </w:pPr>
          </w:p>
        </w:tc>
        <w:tc>
          <w:tcPr>
            <w:tcW w:w="2268" w:type="dxa"/>
            <w:shd w:val="clear" w:color="auto" w:fill="auto"/>
          </w:tcPr>
          <w:p w:rsidR="00590149" w:rsidRPr="009C6347" w:rsidRDefault="00590149" w:rsidP="00590149">
            <w:pPr>
              <w:pBdr>
                <w:between w:val="single" w:sz="6" w:space="1" w:color="auto"/>
              </w:pBdr>
              <w:jc w:val="both"/>
              <w:rPr>
                <w:sz w:val="24"/>
                <w:szCs w:val="24"/>
                <w:lang w:val="kk-KZ"/>
              </w:rPr>
            </w:pPr>
            <w:r w:rsidRPr="009C6347">
              <w:rPr>
                <w:sz w:val="24"/>
                <w:szCs w:val="24"/>
                <w:lang w:val="kk-KZ"/>
              </w:rPr>
              <w:t xml:space="preserve">1 августа 2019 года </w:t>
            </w:r>
          </w:p>
        </w:tc>
        <w:tc>
          <w:tcPr>
            <w:tcW w:w="5386" w:type="dxa"/>
            <w:shd w:val="clear" w:color="auto" w:fill="auto"/>
          </w:tcPr>
          <w:p w:rsidR="00590149" w:rsidRPr="009C6347" w:rsidRDefault="00590149"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куриные ножки; Отрубы и субпродукты замороженные (HS 020714); Птица и яйца (ICS 67.120.20)</w:t>
            </w:r>
          </w:p>
          <w:p w:rsidR="00590149" w:rsidRPr="009C6347" w:rsidRDefault="00590149"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количество страниц и язык (и)</w:t>
            </w:r>
          </w:p>
        </w:tc>
        <w:tc>
          <w:tcPr>
            <w:tcW w:w="2268" w:type="dxa"/>
            <w:shd w:val="clear" w:color="auto" w:fill="auto"/>
          </w:tcPr>
          <w:p w:rsidR="00590149" w:rsidRPr="009C6347" w:rsidRDefault="00590149" w:rsidP="00590149">
            <w:pPr>
              <w:jc w:val="both"/>
              <w:rPr>
                <w:sz w:val="24"/>
                <w:szCs w:val="24"/>
                <w:lang w:val="kk-KZ"/>
              </w:rPr>
            </w:pPr>
          </w:p>
        </w:tc>
      </w:tr>
      <w:tr w:rsidR="00590149" w:rsidRPr="009C6347" w:rsidTr="00345A2D">
        <w:trPr>
          <w:trHeight w:val="361"/>
        </w:trPr>
        <w:tc>
          <w:tcPr>
            <w:tcW w:w="710" w:type="dxa"/>
            <w:vMerge/>
            <w:shd w:val="clear" w:color="auto" w:fill="auto"/>
          </w:tcPr>
          <w:p w:rsidR="00590149" w:rsidRPr="009C6347" w:rsidRDefault="00590149" w:rsidP="00590149">
            <w:pPr>
              <w:numPr>
                <w:ilvl w:val="0"/>
                <w:numId w:val="6"/>
              </w:numPr>
              <w:ind w:left="0" w:firstLine="0"/>
              <w:jc w:val="both"/>
              <w:rPr>
                <w:sz w:val="24"/>
                <w:szCs w:val="24"/>
                <w:lang w:val="kk-KZ"/>
              </w:rPr>
            </w:pPr>
          </w:p>
        </w:tc>
        <w:tc>
          <w:tcPr>
            <w:tcW w:w="2268" w:type="dxa"/>
            <w:shd w:val="clear" w:color="auto" w:fill="auto"/>
          </w:tcPr>
          <w:p w:rsidR="00590149" w:rsidRPr="009C6347" w:rsidRDefault="00590149" w:rsidP="00590149">
            <w:pPr>
              <w:pBdr>
                <w:between w:val="single" w:sz="6" w:space="1" w:color="auto"/>
              </w:pBdr>
              <w:jc w:val="both"/>
              <w:rPr>
                <w:sz w:val="24"/>
                <w:szCs w:val="24"/>
                <w:lang w:val="kk-KZ"/>
              </w:rPr>
            </w:pPr>
            <w:r w:rsidRPr="009C6347">
              <w:rPr>
                <w:sz w:val="24"/>
                <w:szCs w:val="24"/>
                <w:lang w:val="kk-KZ"/>
              </w:rPr>
              <w:t xml:space="preserve">Уганда </w:t>
            </w:r>
          </w:p>
        </w:tc>
        <w:tc>
          <w:tcPr>
            <w:tcW w:w="5386" w:type="dxa"/>
            <w:shd w:val="clear" w:color="auto" w:fill="auto"/>
          </w:tcPr>
          <w:p w:rsidR="00590149" w:rsidRPr="009C6347" w:rsidRDefault="00590149" w:rsidP="00590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этом проекте стандарта Уганды указаны </w:t>
            </w:r>
            <w:r w:rsidRPr="009C6347">
              <w:rPr>
                <w:sz w:val="24"/>
                <w:szCs w:val="24"/>
                <w:lang w:val="kk-KZ"/>
              </w:rPr>
              <w:lastRenderedPageBreak/>
              <w:t>требования, методы испытаний и отбора проб для куриных лапок, включая лапы, пригодные для пищевой промышленности и потребления человеком.</w:t>
            </w:r>
          </w:p>
        </w:tc>
        <w:tc>
          <w:tcPr>
            <w:tcW w:w="2268" w:type="dxa"/>
            <w:shd w:val="clear" w:color="auto" w:fill="auto"/>
          </w:tcPr>
          <w:p w:rsidR="00590149" w:rsidRPr="009C6347" w:rsidRDefault="00590149" w:rsidP="00590149">
            <w:pPr>
              <w:jc w:val="both"/>
              <w:rPr>
                <w:sz w:val="24"/>
                <w:szCs w:val="24"/>
                <w:lang w:val="kk-KZ"/>
              </w:rPr>
            </w:pPr>
          </w:p>
        </w:tc>
      </w:tr>
      <w:tr w:rsidR="006B3C35" w:rsidRPr="009C6347" w:rsidTr="00345A2D">
        <w:trPr>
          <w:trHeight w:val="361"/>
        </w:trPr>
        <w:tc>
          <w:tcPr>
            <w:tcW w:w="710" w:type="dxa"/>
            <w:vMerge w:val="restart"/>
            <w:shd w:val="clear" w:color="auto" w:fill="auto"/>
          </w:tcPr>
          <w:p w:rsidR="006B3C35" w:rsidRPr="009C6347" w:rsidRDefault="006B3C35" w:rsidP="006B3C35">
            <w:pPr>
              <w:numPr>
                <w:ilvl w:val="0"/>
                <w:numId w:val="6"/>
              </w:numPr>
              <w:ind w:left="0" w:firstLine="0"/>
              <w:jc w:val="both"/>
              <w:rPr>
                <w:sz w:val="24"/>
                <w:szCs w:val="24"/>
                <w:lang w:val="kk-KZ"/>
              </w:rPr>
            </w:pPr>
          </w:p>
        </w:tc>
        <w:tc>
          <w:tcPr>
            <w:tcW w:w="2268" w:type="dxa"/>
            <w:shd w:val="clear" w:color="auto" w:fill="auto"/>
          </w:tcPr>
          <w:p w:rsidR="006B3C35" w:rsidRPr="009C6347" w:rsidRDefault="006B3C35" w:rsidP="006B3C35">
            <w:pPr>
              <w:jc w:val="right"/>
              <w:rPr>
                <w:b/>
                <w:sz w:val="24"/>
                <w:szCs w:val="24"/>
              </w:rPr>
            </w:pPr>
            <w:r w:rsidRPr="009C6347">
              <w:rPr>
                <w:b/>
                <w:sz w:val="24"/>
                <w:szCs w:val="24"/>
              </w:rPr>
              <w:t>G/TBT/N/UGA/1103</w:t>
            </w:r>
          </w:p>
        </w:tc>
        <w:tc>
          <w:tcPr>
            <w:tcW w:w="5386" w:type="dxa"/>
            <w:shd w:val="clear" w:color="auto" w:fill="auto"/>
          </w:tcPr>
          <w:p w:rsidR="006B3C35" w:rsidRPr="009C6347" w:rsidRDefault="006B3C35"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DUS 2128: 2019, тофу - Спецификация, Первое издание. Примечание: этот проект стандарта был также уведомлен Комитетом СФС. (12 стр., На английском языке)</w:t>
            </w:r>
          </w:p>
        </w:tc>
        <w:tc>
          <w:tcPr>
            <w:tcW w:w="2268" w:type="dxa"/>
            <w:shd w:val="clear" w:color="auto" w:fill="auto"/>
          </w:tcPr>
          <w:p w:rsidR="006B3C35" w:rsidRPr="009C6347" w:rsidRDefault="006B3C35" w:rsidP="006B3C35">
            <w:pPr>
              <w:jc w:val="both"/>
              <w:rPr>
                <w:sz w:val="24"/>
                <w:szCs w:val="24"/>
                <w:lang w:val="kk-KZ"/>
              </w:rPr>
            </w:pPr>
            <w:r w:rsidRPr="009C6347">
              <w:rPr>
                <w:sz w:val="24"/>
                <w:szCs w:val="24"/>
                <w:lang w:val="kk-KZ"/>
              </w:rPr>
              <w:t>60 дней с момента уведомления</w:t>
            </w:r>
          </w:p>
        </w:tc>
      </w:tr>
      <w:tr w:rsidR="006B3C35" w:rsidRPr="009C6347" w:rsidTr="00345A2D">
        <w:trPr>
          <w:trHeight w:val="361"/>
        </w:trPr>
        <w:tc>
          <w:tcPr>
            <w:tcW w:w="710" w:type="dxa"/>
            <w:vMerge/>
            <w:shd w:val="clear" w:color="auto" w:fill="auto"/>
          </w:tcPr>
          <w:p w:rsidR="006B3C35" w:rsidRPr="009C6347" w:rsidRDefault="006B3C35" w:rsidP="006B3C35">
            <w:pPr>
              <w:numPr>
                <w:ilvl w:val="0"/>
                <w:numId w:val="6"/>
              </w:numPr>
              <w:ind w:left="0" w:firstLine="0"/>
              <w:jc w:val="both"/>
              <w:rPr>
                <w:sz w:val="24"/>
                <w:szCs w:val="24"/>
                <w:lang w:val="kk-KZ"/>
              </w:rPr>
            </w:pPr>
          </w:p>
        </w:tc>
        <w:tc>
          <w:tcPr>
            <w:tcW w:w="2268" w:type="dxa"/>
            <w:shd w:val="clear" w:color="auto" w:fill="auto"/>
          </w:tcPr>
          <w:p w:rsidR="006B3C35" w:rsidRPr="009C6347" w:rsidRDefault="006B3C35" w:rsidP="006B3C35">
            <w:pPr>
              <w:pBdr>
                <w:between w:val="single" w:sz="6" w:space="1" w:color="auto"/>
              </w:pBdr>
              <w:jc w:val="both"/>
              <w:rPr>
                <w:sz w:val="24"/>
                <w:szCs w:val="24"/>
                <w:lang w:val="kk-KZ"/>
              </w:rPr>
            </w:pPr>
            <w:r w:rsidRPr="009C6347">
              <w:rPr>
                <w:sz w:val="24"/>
                <w:szCs w:val="24"/>
                <w:lang w:val="kk-KZ"/>
              </w:rPr>
              <w:t xml:space="preserve">1 августа 2019 года </w:t>
            </w:r>
          </w:p>
        </w:tc>
        <w:tc>
          <w:tcPr>
            <w:tcW w:w="5386" w:type="dxa"/>
            <w:shd w:val="clear" w:color="auto" w:fill="auto"/>
          </w:tcPr>
          <w:p w:rsidR="006B3C35" w:rsidRPr="009C6347" w:rsidRDefault="006B3C35"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тофу; - Другое (HS 210690); Пищевые продукты в целом (ICS 67.040)</w:t>
            </w:r>
          </w:p>
        </w:tc>
        <w:tc>
          <w:tcPr>
            <w:tcW w:w="2268" w:type="dxa"/>
            <w:shd w:val="clear" w:color="auto" w:fill="auto"/>
          </w:tcPr>
          <w:p w:rsidR="006B3C35" w:rsidRPr="009C6347" w:rsidRDefault="006B3C35" w:rsidP="006B3C35">
            <w:pPr>
              <w:jc w:val="both"/>
              <w:rPr>
                <w:sz w:val="24"/>
                <w:szCs w:val="24"/>
                <w:lang w:val="kk-KZ"/>
              </w:rPr>
            </w:pPr>
          </w:p>
        </w:tc>
      </w:tr>
      <w:tr w:rsidR="006B3C35" w:rsidRPr="009C6347" w:rsidTr="00345A2D">
        <w:trPr>
          <w:trHeight w:val="361"/>
        </w:trPr>
        <w:tc>
          <w:tcPr>
            <w:tcW w:w="710" w:type="dxa"/>
            <w:vMerge/>
            <w:shd w:val="clear" w:color="auto" w:fill="auto"/>
          </w:tcPr>
          <w:p w:rsidR="006B3C35" w:rsidRPr="009C6347" w:rsidRDefault="006B3C35" w:rsidP="006B3C35">
            <w:pPr>
              <w:numPr>
                <w:ilvl w:val="0"/>
                <w:numId w:val="6"/>
              </w:numPr>
              <w:ind w:left="0" w:firstLine="0"/>
              <w:jc w:val="both"/>
              <w:rPr>
                <w:sz w:val="24"/>
                <w:szCs w:val="24"/>
                <w:lang w:val="kk-KZ"/>
              </w:rPr>
            </w:pPr>
          </w:p>
        </w:tc>
        <w:tc>
          <w:tcPr>
            <w:tcW w:w="2268" w:type="dxa"/>
            <w:shd w:val="clear" w:color="auto" w:fill="auto"/>
          </w:tcPr>
          <w:p w:rsidR="006B3C35" w:rsidRPr="009C6347" w:rsidRDefault="006B3C35" w:rsidP="006B3C35">
            <w:pPr>
              <w:pBdr>
                <w:between w:val="single" w:sz="6" w:space="1" w:color="auto"/>
              </w:pBdr>
              <w:jc w:val="both"/>
              <w:rPr>
                <w:sz w:val="24"/>
                <w:szCs w:val="24"/>
                <w:lang w:val="kk-KZ"/>
              </w:rPr>
            </w:pPr>
            <w:r w:rsidRPr="009C6347">
              <w:rPr>
                <w:sz w:val="24"/>
                <w:szCs w:val="24"/>
                <w:lang w:val="kk-KZ"/>
              </w:rPr>
              <w:t xml:space="preserve">Уганда </w:t>
            </w:r>
          </w:p>
        </w:tc>
        <w:tc>
          <w:tcPr>
            <w:tcW w:w="5386" w:type="dxa"/>
            <w:shd w:val="clear" w:color="auto" w:fill="auto"/>
          </w:tcPr>
          <w:p w:rsidR="006B3C35" w:rsidRPr="009C6347" w:rsidRDefault="006B3C35"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определены требования, методы отбора проб и методы испытаний тофу для потребления человеком.</w:t>
            </w:r>
          </w:p>
        </w:tc>
        <w:tc>
          <w:tcPr>
            <w:tcW w:w="2268" w:type="dxa"/>
            <w:shd w:val="clear" w:color="auto" w:fill="auto"/>
          </w:tcPr>
          <w:p w:rsidR="006B3C35" w:rsidRPr="009C6347" w:rsidRDefault="006B3C35" w:rsidP="006B3C35">
            <w:pPr>
              <w:jc w:val="both"/>
              <w:rPr>
                <w:sz w:val="24"/>
                <w:szCs w:val="24"/>
                <w:lang w:val="kk-KZ"/>
              </w:rPr>
            </w:pPr>
          </w:p>
        </w:tc>
      </w:tr>
      <w:tr w:rsidR="006B3C35" w:rsidRPr="009C6347" w:rsidTr="00345A2D">
        <w:trPr>
          <w:trHeight w:val="361"/>
        </w:trPr>
        <w:tc>
          <w:tcPr>
            <w:tcW w:w="710" w:type="dxa"/>
            <w:vMerge w:val="restart"/>
            <w:shd w:val="clear" w:color="auto" w:fill="auto"/>
          </w:tcPr>
          <w:p w:rsidR="006B3C35" w:rsidRPr="009C6347" w:rsidRDefault="006B3C35" w:rsidP="006B3C35">
            <w:pPr>
              <w:numPr>
                <w:ilvl w:val="0"/>
                <w:numId w:val="6"/>
              </w:numPr>
              <w:ind w:left="0" w:firstLine="0"/>
              <w:jc w:val="both"/>
              <w:rPr>
                <w:sz w:val="24"/>
                <w:szCs w:val="24"/>
                <w:lang w:val="kk-KZ"/>
              </w:rPr>
            </w:pPr>
          </w:p>
        </w:tc>
        <w:tc>
          <w:tcPr>
            <w:tcW w:w="2268" w:type="dxa"/>
            <w:shd w:val="clear" w:color="auto" w:fill="auto"/>
          </w:tcPr>
          <w:p w:rsidR="006B3C35" w:rsidRPr="009C6347" w:rsidRDefault="006B3C35" w:rsidP="006B3C35">
            <w:pPr>
              <w:jc w:val="right"/>
              <w:rPr>
                <w:b/>
                <w:sz w:val="24"/>
                <w:szCs w:val="24"/>
              </w:rPr>
            </w:pPr>
            <w:r w:rsidRPr="009C6347">
              <w:rPr>
                <w:b/>
                <w:sz w:val="24"/>
                <w:szCs w:val="24"/>
              </w:rPr>
              <w:t>G/TBT/N/UGA/1102</w:t>
            </w:r>
          </w:p>
        </w:tc>
        <w:tc>
          <w:tcPr>
            <w:tcW w:w="5386" w:type="dxa"/>
            <w:shd w:val="clear" w:color="auto" w:fill="auto"/>
          </w:tcPr>
          <w:p w:rsidR="006B3C35" w:rsidRPr="009C6347" w:rsidRDefault="006B3C35"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DUS 616: 2019, Семена подсолнечника - Спецификация, второе издание. Примечание: этот проект стандарта был также уведомлен Комитетом СФС. (12 стр., На английском языке)</w:t>
            </w:r>
          </w:p>
        </w:tc>
        <w:tc>
          <w:tcPr>
            <w:tcW w:w="2268" w:type="dxa"/>
            <w:shd w:val="clear" w:color="auto" w:fill="auto"/>
          </w:tcPr>
          <w:p w:rsidR="006B3C35" w:rsidRPr="009C6347" w:rsidRDefault="006B3C35" w:rsidP="006B3C35">
            <w:pPr>
              <w:jc w:val="both"/>
              <w:rPr>
                <w:sz w:val="24"/>
                <w:szCs w:val="24"/>
                <w:lang w:val="kk-KZ"/>
              </w:rPr>
            </w:pPr>
            <w:r w:rsidRPr="009C6347">
              <w:rPr>
                <w:sz w:val="24"/>
                <w:szCs w:val="24"/>
                <w:lang w:val="kk-KZ"/>
              </w:rPr>
              <w:t>60 дней с момента уведомления</w:t>
            </w:r>
          </w:p>
        </w:tc>
      </w:tr>
      <w:tr w:rsidR="006B3C35" w:rsidRPr="009C6347" w:rsidTr="00345A2D">
        <w:trPr>
          <w:trHeight w:val="361"/>
        </w:trPr>
        <w:tc>
          <w:tcPr>
            <w:tcW w:w="710" w:type="dxa"/>
            <w:vMerge/>
            <w:shd w:val="clear" w:color="auto" w:fill="auto"/>
          </w:tcPr>
          <w:p w:rsidR="006B3C35" w:rsidRPr="009C6347" w:rsidRDefault="006B3C35" w:rsidP="006B3C35">
            <w:pPr>
              <w:numPr>
                <w:ilvl w:val="0"/>
                <w:numId w:val="6"/>
              </w:numPr>
              <w:ind w:left="0" w:firstLine="0"/>
              <w:jc w:val="both"/>
              <w:rPr>
                <w:sz w:val="24"/>
                <w:szCs w:val="24"/>
                <w:lang w:val="kk-KZ"/>
              </w:rPr>
            </w:pPr>
          </w:p>
        </w:tc>
        <w:tc>
          <w:tcPr>
            <w:tcW w:w="2268" w:type="dxa"/>
            <w:shd w:val="clear" w:color="auto" w:fill="auto"/>
          </w:tcPr>
          <w:p w:rsidR="006B3C35" w:rsidRPr="009C6347" w:rsidRDefault="006B3C35" w:rsidP="006B3C35">
            <w:pPr>
              <w:pBdr>
                <w:between w:val="single" w:sz="6" w:space="1" w:color="auto"/>
              </w:pBdr>
              <w:jc w:val="both"/>
              <w:rPr>
                <w:sz w:val="24"/>
                <w:szCs w:val="24"/>
                <w:lang w:val="kk-KZ"/>
              </w:rPr>
            </w:pPr>
            <w:r w:rsidRPr="009C6347">
              <w:rPr>
                <w:sz w:val="24"/>
                <w:szCs w:val="24"/>
                <w:lang w:val="kk-KZ"/>
              </w:rPr>
              <w:t xml:space="preserve">1 августа 2019 года </w:t>
            </w:r>
          </w:p>
        </w:tc>
        <w:tc>
          <w:tcPr>
            <w:tcW w:w="5386" w:type="dxa"/>
            <w:shd w:val="clear" w:color="auto" w:fill="auto"/>
          </w:tcPr>
          <w:p w:rsidR="006B3C35" w:rsidRPr="009C6347" w:rsidRDefault="006B3C35"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семена подсолнечника, дробленые или недробленые (HS 1206); Растениеводство (ICS 65.020.20), Масличные культуры (ICS 67.200.20)</w:t>
            </w:r>
          </w:p>
        </w:tc>
        <w:tc>
          <w:tcPr>
            <w:tcW w:w="2268" w:type="dxa"/>
            <w:shd w:val="clear" w:color="auto" w:fill="auto"/>
          </w:tcPr>
          <w:p w:rsidR="006B3C35" w:rsidRPr="009C6347" w:rsidRDefault="006B3C35" w:rsidP="006B3C35">
            <w:pPr>
              <w:jc w:val="both"/>
              <w:rPr>
                <w:sz w:val="24"/>
                <w:szCs w:val="24"/>
                <w:lang w:val="kk-KZ"/>
              </w:rPr>
            </w:pPr>
          </w:p>
        </w:tc>
      </w:tr>
      <w:tr w:rsidR="006B3C35" w:rsidRPr="009C6347" w:rsidTr="00345A2D">
        <w:trPr>
          <w:trHeight w:val="361"/>
        </w:trPr>
        <w:tc>
          <w:tcPr>
            <w:tcW w:w="710" w:type="dxa"/>
            <w:vMerge/>
            <w:shd w:val="clear" w:color="auto" w:fill="auto"/>
          </w:tcPr>
          <w:p w:rsidR="006B3C35" w:rsidRPr="009C6347" w:rsidRDefault="006B3C35" w:rsidP="006B3C35">
            <w:pPr>
              <w:numPr>
                <w:ilvl w:val="0"/>
                <w:numId w:val="6"/>
              </w:numPr>
              <w:ind w:left="0" w:firstLine="0"/>
              <w:jc w:val="both"/>
              <w:rPr>
                <w:sz w:val="24"/>
                <w:szCs w:val="24"/>
                <w:lang w:val="kk-KZ"/>
              </w:rPr>
            </w:pPr>
          </w:p>
        </w:tc>
        <w:tc>
          <w:tcPr>
            <w:tcW w:w="2268" w:type="dxa"/>
            <w:shd w:val="clear" w:color="auto" w:fill="auto"/>
          </w:tcPr>
          <w:p w:rsidR="006B3C35" w:rsidRPr="009C6347" w:rsidRDefault="006B3C35" w:rsidP="006B3C35">
            <w:pPr>
              <w:pBdr>
                <w:between w:val="single" w:sz="6" w:space="1" w:color="auto"/>
              </w:pBdr>
              <w:jc w:val="both"/>
              <w:rPr>
                <w:sz w:val="24"/>
                <w:szCs w:val="24"/>
                <w:lang w:val="kk-KZ"/>
              </w:rPr>
            </w:pPr>
            <w:r w:rsidRPr="009C6347">
              <w:rPr>
                <w:sz w:val="24"/>
                <w:szCs w:val="24"/>
                <w:lang w:val="kk-KZ"/>
              </w:rPr>
              <w:t xml:space="preserve">Уганда </w:t>
            </w:r>
          </w:p>
        </w:tc>
        <w:tc>
          <w:tcPr>
            <w:tcW w:w="5386" w:type="dxa"/>
            <w:shd w:val="clear" w:color="auto" w:fill="auto"/>
          </w:tcPr>
          <w:p w:rsidR="006B3C35" w:rsidRPr="009C6347" w:rsidRDefault="006B3C35" w:rsidP="006B3C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Уганды указаны требования, методы отбора проб и методы испытаний семян подсолнечника (</w:t>
            </w:r>
            <w:r w:rsidRPr="009C6347">
              <w:rPr>
                <w:i/>
                <w:sz w:val="24"/>
                <w:szCs w:val="24"/>
                <w:lang w:val="kk-KZ"/>
              </w:rPr>
              <w:t>Helianthus annuus L</w:t>
            </w:r>
            <w:r w:rsidRPr="009C6347">
              <w:rPr>
                <w:sz w:val="24"/>
                <w:szCs w:val="24"/>
                <w:lang w:val="kk-KZ"/>
              </w:rPr>
              <w:t>.) для дальнейшей обработки.</w:t>
            </w:r>
          </w:p>
        </w:tc>
        <w:tc>
          <w:tcPr>
            <w:tcW w:w="2268" w:type="dxa"/>
            <w:shd w:val="clear" w:color="auto" w:fill="auto"/>
          </w:tcPr>
          <w:p w:rsidR="006B3C35" w:rsidRPr="009C6347" w:rsidRDefault="006B3C35" w:rsidP="006B3C35">
            <w:pPr>
              <w:jc w:val="both"/>
              <w:rPr>
                <w:sz w:val="24"/>
                <w:szCs w:val="24"/>
                <w:lang w:val="kk-KZ"/>
              </w:rPr>
            </w:pPr>
          </w:p>
        </w:tc>
      </w:tr>
      <w:tr w:rsidR="00E555ED" w:rsidRPr="009C6347" w:rsidTr="00345A2D">
        <w:trPr>
          <w:trHeight w:val="361"/>
        </w:trPr>
        <w:tc>
          <w:tcPr>
            <w:tcW w:w="710" w:type="dxa"/>
            <w:vMerge w:val="restart"/>
            <w:shd w:val="clear" w:color="auto" w:fill="auto"/>
          </w:tcPr>
          <w:p w:rsidR="00E555ED" w:rsidRPr="009C6347" w:rsidRDefault="00E555ED" w:rsidP="00E555ED">
            <w:pPr>
              <w:numPr>
                <w:ilvl w:val="0"/>
                <w:numId w:val="6"/>
              </w:numPr>
              <w:ind w:left="0" w:firstLine="0"/>
              <w:jc w:val="both"/>
              <w:rPr>
                <w:sz w:val="24"/>
                <w:szCs w:val="24"/>
                <w:lang w:val="kk-KZ"/>
              </w:rPr>
            </w:pPr>
          </w:p>
        </w:tc>
        <w:tc>
          <w:tcPr>
            <w:tcW w:w="2268" w:type="dxa"/>
            <w:shd w:val="clear" w:color="auto" w:fill="auto"/>
          </w:tcPr>
          <w:p w:rsidR="00E555ED" w:rsidRPr="009C6347" w:rsidRDefault="00E555ED" w:rsidP="00E555ED">
            <w:pPr>
              <w:jc w:val="right"/>
              <w:rPr>
                <w:rFonts w:eastAsia="Verdana"/>
                <w:b/>
                <w:sz w:val="24"/>
                <w:szCs w:val="24"/>
                <w:lang w:val="en-US"/>
              </w:rPr>
            </w:pPr>
            <w:r w:rsidRPr="009C6347">
              <w:rPr>
                <w:b/>
                <w:sz w:val="24"/>
                <w:szCs w:val="24"/>
                <w:lang w:val="en-US"/>
              </w:rPr>
              <w:t>G/TBT/N/ECU/368/Add.1</w:t>
            </w:r>
          </w:p>
        </w:tc>
        <w:tc>
          <w:tcPr>
            <w:tcW w:w="5386" w:type="dxa"/>
            <w:shd w:val="clear" w:color="auto" w:fill="auto"/>
          </w:tcPr>
          <w:p w:rsidR="00E555ED" w:rsidRPr="009C6347" w:rsidRDefault="00E555ED"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E555ED" w:rsidRPr="009C6347" w:rsidRDefault="00E555ED"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 августа 2019 года распространяется по просьбе делегации Эквадора.</w:t>
            </w:r>
          </w:p>
          <w:p w:rsidR="00E555ED" w:rsidRPr="009C6347" w:rsidRDefault="00E555ED"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Зажигалки</w:t>
            </w:r>
          </w:p>
          <w:p w:rsidR="00E555ED" w:rsidRPr="009C6347" w:rsidRDefault="00E555ED"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Посредством настоящего Дополнения № 1 Республика Эквадор настоящим сообщает, что третий вариант (3R) Технического регламента Эквадорского института стандартизации (RTE INEN) № 044 "Зажигалки", указанный в документе G / TBT / N / ECU / 368 от 16 апреля 2019 года, был издан в соответствии с Постановлением № 19 047 от 15 июля 2019 года заместителем секретариата по качеству Министерства производства, внешней торговли, инвестиций и рыболовства, опубликованным в Официальном журнале № 0009 от 30 июля 2 019.</w:t>
            </w:r>
          </w:p>
        </w:tc>
        <w:tc>
          <w:tcPr>
            <w:tcW w:w="2268" w:type="dxa"/>
            <w:shd w:val="clear" w:color="auto" w:fill="auto"/>
          </w:tcPr>
          <w:p w:rsidR="00E555ED" w:rsidRPr="009C6347" w:rsidRDefault="00E555ED" w:rsidP="00E555ED">
            <w:pPr>
              <w:jc w:val="both"/>
              <w:rPr>
                <w:sz w:val="24"/>
                <w:szCs w:val="24"/>
                <w:lang w:val="kk-KZ"/>
              </w:rPr>
            </w:pPr>
          </w:p>
        </w:tc>
      </w:tr>
      <w:tr w:rsidR="00E555ED" w:rsidRPr="009C6347" w:rsidTr="00345A2D">
        <w:trPr>
          <w:trHeight w:val="361"/>
        </w:trPr>
        <w:tc>
          <w:tcPr>
            <w:tcW w:w="710" w:type="dxa"/>
            <w:vMerge/>
            <w:shd w:val="clear" w:color="auto" w:fill="auto"/>
          </w:tcPr>
          <w:p w:rsidR="00E555ED" w:rsidRPr="009C6347" w:rsidRDefault="00E555ED" w:rsidP="00E555ED">
            <w:pPr>
              <w:numPr>
                <w:ilvl w:val="0"/>
                <w:numId w:val="6"/>
              </w:numPr>
              <w:ind w:left="0" w:firstLine="0"/>
              <w:jc w:val="both"/>
              <w:rPr>
                <w:sz w:val="24"/>
                <w:szCs w:val="24"/>
                <w:lang w:val="kk-KZ"/>
              </w:rPr>
            </w:pPr>
          </w:p>
        </w:tc>
        <w:tc>
          <w:tcPr>
            <w:tcW w:w="2268" w:type="dxa"/>
            <w:shd w:val="clear" w:color="auto" w:fill="auto"/>
          </w:tcPr>
          <w:p w:rsidR="00E555ED" w:rsidRPr="009C6347" w:rsidRDefault="00E555ED" w:rsidP="00E555ED">
            <w:pPr>
              <w:pBdr>
                <w:between w:val="single" w:sz="6" w:space="1" w:color="auto"/>
              </w:pBdr>
              <w:jc w:val="both"/>
              <w:rPr>
                <w:sz w:val="24"/>
                <w:szCs w:val="24"/>
                <w:lang w:val="kk-KZ"/>
              </w:rPr>
            </w:pPr>
            <w:r w:rsidRPr="009C6347">
              <w:rPr>
                <w:sz w:val="24"/>
                <w:szCs w:val="24"/>
                <w:lang w:val="kk-KZ"/>
              </w:rPr>
              <w:t xml:space="preserve">1 августа 2019 года </w:t>
            </w:r>
          </w:p>
        </w:tc>
        <w:tc>
          <w:tcPr>
            <w:tcW w:w="5386" w:type="dxa"/>
            <w:shd w:val="clear" w:color="auto" w:fill="auto"/>
          </w:tcPr>
          <w:p w:rsidR="00E555ED" w:rsidRPr="009C6347" w:rsidRDefault="00E555ED"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555ED" w:rsidRPr="009C6347" w:rsidRDefault="00E555ED" w:rsidP="00E555ED">
            <w:pPr>
              <w:jc w:val="both"/>
              <w:rPr>
                <w:sz w:val="24"/>
                <w:szCs w:val="24"/>
                <w:lang w:val="kk-KZ"/>
              </w:rPr>
            </w:pPr>
          </w:p>
        </w:tc>
      </w:tr>
      <w:tr w:rsidR="00E555ED" w:rsidRPr="009C6347" w:rsidTr="00345A2D">
        <w:trPr>
          <w:trHeight w:val="361"/>
        </w:trPr>
        <w:tc>
          <w:tcPr>
            <w:tcW w:w="710" w:type="dxa"/>
            <w:vMerge/>
            <w:shd w:val="clear" w:color="auto" w:fill="auto"/>
          </w:tcPr>
          <w:p w:rsidR="00E555ED" w:rsidRPr="009C6347" w:rsidRDefault="00E555ED" w:rsidP="00E555ED">
            <w:pPr>
              <w:numPr>
                <w:ilvl w:val="0"/>
                <w:numId w:val="6"/>
              </w:numPr>
              <w:ind w:left="0" w:firstLine="0"/>
              <w:jc w:val="both"/>
              <w:rPr>
                <w:sz w:val="24"/>
                <w:szCs w:val="24"/>
                <w:lang w:val="kk-KZ"/>
              </w:rPr>
            </w:pPr>
          </w:p>
        </w:tc>
        <w:tc>
          <w:tcPr>
            <w:tcW w:w="2268" w:type="dxa"/>
            <w:shd w:val="clear" w:color="auto" w:fill="auto"/>
          </w:tcPr>
          <w:p w:rsidR="00E555ED" w:rsidRPr="009C6347" w:rsidRDefault="00E555ED" w:rsidP="00E555ED">
            <w:pPr>
              <w:pBdr>
                <w:between w:val="single" w:sz="6" w:space="1" w:color="auto"/>
              </w:pBdr>
              <w:jc w:val="both"/>
              <w:rPr>
                <w:sz w:val="24"/>
                <w:szCs w:val="24"/>
                <w:lang w:val="kk-KZ"/>
              </w:rPr>
            </w:pPr>
            <w:r w:rsidRPr="009C6347">
              <w:rPr>
                <w:sz w:val="24"/>
                <w:szCs w:val="24"/>
                <w:lang w:val="kk-KZ"/>
              </w:rPr>
              <w:t xml:space="preserve">Эквадор </w:t>
            </w:r>
          </w:p>
        </w:tc>
        <w:tc>
          <w:tcPr>
            <w:tcW w:w="5386" w:type="dxa"/>
            <w:shd w:val="clear" w:color="auto" w:fill="auto"/>
          </w:tcPr>
          <w:p w:rsidR="00E555ED" w:rsidRPr="009C6347" w:rsidRDefault="00E555ED" w:rsidP="00E555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555ED" w:rsidRPr="009C6347" w:rsidRDefault="00E555ED" w:rsidP="00E555ED">
            <w:pPr>
              <w:jc w:val="both"/>
              <w:rPr>
                <w:sz w:val="24"/>
                <w:szCs w:val="24"/>
                <w:lang w:val="kk-KZ"/>
              </w:rPr>
            </w:pPr>
          </w:p>
        </w:tc>
      </w:tr>
      <w:tr w:rsidR="008D7AD2" w:rsidRPr="009C6347" w:rsidTr="00345A2D">
        <w:trPr>
          <w:trHeight w:val="361"/>
        </w:trPr>
        <w:tc>
          <w:tcPr>
            <w:tcW w:w="710" w:type="dxa"/>
            <w:vMerge w:val="restart"/>
            <w:shd w:val="clear" w:color="auto" w:fill="auto"/>
          </w:tcPr>
          <w:p w:rsidR="008D7AD2" w:rsidRPr="009C6347" w:rsidRDefault="008D7AD2" w:rsidP="008D7AD2">
            <w:pPr>
              <w:numPr>
                <w:ilvl w:val="0"/>
                <w:numId w:val="6"/>
              </w:numPr>
              <w:ind w:left="0" w:firstLine="0"/>
              <w:jc w:val="both"/>
              <w:rPr>
                <w:sz w:val="24"/>
                <w:szCs w:val="24"/>
                <w:lang w:val="kk-KZ"/>
              </w:rPr>
            </w:pPr>
          </w:p>
        </w:tc>
        <w:tc>
          <w:tcPr>
            <w:tcW w:w="2268" w:type="dxa"/>
            <w:shd w:val="clear" w:color="auto" w:fill="auto"/>
          </w:tcPr>
          <w:p w:rsidR="008D7AD2" w:rsidRPr="009C6347" w:rsidRDefault="008D7AD2" w:rsidP="008D7AD2">
            <w:pPr>
              <w:jc w:val="right"/>
              <w:rPr>
                <w:rFonts w:eastAsia="Verdana"/>
                <w:b/>
                <w:sz w:val="24"/>
                <w:szCs w:val="24"/>
                <w:lang w:val="en-US"/>
              </w:rPr>
            </w:pPr>
            <w:r w:rsidRPr="009C6347">
              <w:rPr>
                <w:b/>
                <w:sz w:val="24"/>
                <w:szCs w:val="24"/>
                <w:lang w:val="en-US"/>
              </w:rPr>
              <w:t>G/TBT/N/ECU/368/Add.1</w:t>
            </w:r>
          </w:p>
        </w:tc>
        <w:tc>
          <w:tcPr>
            <w:tcW w:w="5386" w:type="dxa"/>
            <w:shd w:val="clear" w:color="auto" w:fill="auto"/>
          </w:tcPr>
          <w:p w:rsidR="008D7AD2" w:rsidRPr="009C6347" w:rsidRDefault="008D7AD2"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8D7AD2" w:rsidRPr="009C6347" w:rsidRDefault="008D7AD2"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 августа 2019 года распространяется по просьбе делегации Эквадора.</w:t>
            </w:r>
          </w:p>
          <w:p w:rsidR="008D7AD2" w:rsidRPr="009C6347" w:rsidRDefault="008D7AD2"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Бытовое холодильное оборудование</w:t>
            </w:r>
          </w:p>
          <w:p w:rsidR="008D7AD2" w:rsidRPr="009C6347" w:rsidRDefault="008D7AD2"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Посредством настоящего Дополнения № 1 Республика Эквадор настоящим сообщает, что первая редакция (1R) Технического регламента </w:t>
            </w:r>
            <w:r w:rsidRPr="009C6347">
              <w:rPr>
                <w:sz w:val="24"/>
                <w:szCs w:val="24"/>
                <w:lang w:val="kk-KZ"/>
              </w:rPr>
              <w:lastRenderedPageBreak/>
              <w:t>Эквадорского института стандартизации (RTE INEN) № 009 «Бытовое холодильное оборудование», указана в документе G / TBT / N / ECU / 349 от 8 апреля 2019 года, был выпущен в соответствии с Резолюцией № 19 0045 от 8 июля 2019 года заместителем секретариата по качеству Министерства производства, внешней торговли, инвестиций и рыболовства, опубликованной в специальном издании Официального журнала № 0011 от 31 июля 2019 года.</w:t>
            </w:r>
          </w:p>
        </w:tc>
        <w:tc>
          <w:tcPr>
            <w:tcW w:w="2268" w:type="dxa"/>
            <w:shd w:val="clear" w:color="auto" w:fill="auto"/>
          </w:tcPr>
          <w:p w:rsidR="008D7AD2" w:rsidRPr="009C6347" w:rsidRDefault="008D7AD2" w:rsidP="008D7AD2">
            <w:pPr>
              <w:jc w:val="both"/>
              <w:rPr>
                <w:sz w:val="24"/>
                <w:szCs w:val="24"/>
                <w:lang w:val="kk-KZ"/>
              </w:rPr>
            </w:pPr>
          </w:p>
        </w:tc>
      </w:tr>
      <w:tr w:rsidR="008D7AD2" w:rsidRPr="009C6347" w:rsidTr="00345A2D">
        <w:trPr>
          <w:trHeight w:val="361"/>
        </w:trPr>
        <w:tc>
          <w:tcPr>
            <w:tcW w:w="710" w:type="dxa"/>
            <w:vMerge/>
            <w:shd w:val="clear" w:color="auto" w:fill="auto"/>
          </w:tcPr>
          <w:p w:rsidR="008D7AD2" w:rsidRPr="009C6347" w:rsidRDefault="008D7AD2" w:rsidP="008D7AD2">
            <w:pPr>
              <w:numPr>
                <w:ilvl w:val="0"/>
                <w:numId w:val="6"/>
              </w:numPr>
              <w:ind w:left="0" w:firstLine="0"/>
              <w:jc w:val="both"/>
              <w:rPr>
                <w:sz w:val="24"/>
                <w:szCs w:val="24"/>
                <w:lang w:val="kk-KZ"/>
              </w:rPr>
            </w:pPr>
          </w:p>
        </w:tc>
        <w:tc>
          <w:tcPr>
            <w:tcW w:w="2268" w:type="dxa"/>
            <w:shd w:val="clear" w:color="auto" w:fill="auto"/>
          </w:tcPr>
          <w:p w:rsidR="008D7AD2" w:rsidRPr="009C6347" w:rsidRDefault="008D7AD2" w:rsidP="008D7AD2">
            <w:pPr>
              <w:pBdr>
                <w:between w:val="single" w:sz="6" w:space="1" w:color="auto"/>
              </w:pBdr>
              <w:jc w:val="both"/>
              <w:rPr>
                <w:sz w:val="24"/>
                <w:szCs w:val="24"/>
                <w:lang w:val="kk-KZ"/>
              </w:rPr>
            </w:pPr>
            <w:r w:rsidRPr="009C6347">
              <w:rPr>
                <w:sz w:val="24"/>
                <w:szCs w:val="24"/>
                <w:lang w:val="kk-KZ"/>
              </w:rPr>
              <w:t xml:space="preserve">1 августа 2019 года </w:t>
            </w:r>
          </w:p>
        </w:tc>
        <w:tc>
          <w:tcPr>
            <w:tcW w:w="5386" w:type="dxa"/>
            <w:shd w:val="clear" w:color="auto" w:fill="auto"/>
          </w:tcPr>
          <w:p w:rsidR="008D7AD2" w:rsidRPr="009C6347" w:rsidRDefault="008D7AD2"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D7AD2" w:rsidRPr="009C6347" w:rsidRDefault="008D7AD2" w:rsidP="008D7AD2">
            <w:pPr>
              <w:jc w:val="both"/>
              <w:rPr>
                <w:sz w:val="24"/>
                <w:szCs w:val="24"/>
                <w:lang w:val="kk-KZ"/>
              </w:rPr>
            </w:pPr>
          </w:p>
        </w:tc>
      </w:tr>
      <w:tr w:rsidR="008D7AD2" w:rsidRPr="009C6347" w:rsidTr="00345A2D">
        <w:trPr>
          <w:trHeight w:val="361"/>
        </w:trPr>
        <w:tc>
          <w:tcPr>
            <w:tcW w:w="710" w:type="dxa"/>
            <w:vMerge/>
            <w:shd w:val="clear" w:color="auto" w:fill="auto"/>
          </w:tcPr>
          <w:p w:rsidR="008D7AD2" w:rsidRPr="009C6347" w:rsidRDefault="008D7AD2" w:rsidP="008D7AD2">
            <w:pPr>
              <w:numPr>
                <w:ilvl w:val="0"/>
                <w:numId w:val="6"/>
              </w:numPr>
              <w:ind w:left="0" w:firstLine="0"/>
              <w:jc w:val="both"/>
              <w:rPr>
                <w:sz w:val="24"/>
                <w:szCs w:val="24"/>
                <w:lang w:val="kk-KZ"/>
              </w:rPr>
            </w:pPr>
          </w:p>
        </w:tc>
        <w:tc>
          <w:tcPr>
            <w:tcW w:w="2268" w:type="dxa"/>
            <w:shd w:val="clear" w:color="auto" w:fill="auto"/>
          </w:tcPr>
          <w:p w:rsidR="008D7AD2" w:rsidRPr="009C6347" w:rsidRDefault="008D7AD2" w:rsidP="008D7AD2">
            <w:pPr>
              <w:pBdr>
                <w:between w:val="single" w:sz="6" w:space="1" w:color="auto"/>
              </w:pBdr>
              <w:jc w:val="both"/>
              <w:rPr>
                <w:sz w:val="24"/>
                <w:szCs w:val="24"/>
                <w:lang w:val="kk-KZ"/>
              </w:rPr>
            </w:pPr>
            <w:r w:rsidRPr="009C6347">
              <w:rPr>
                <w:sz w:val="24"/>
                <w:szCs w:val="24"/>
                <w:lang w:val="kk-KZ"/>
              </w:rPr>
              <w:t xml:space="preserve">Эквадор </w:t>
            </w:r>
          </w:p>
        </w:tc>
        <w:tc>
          <w:tcPr>
            <w:tcW w:w="5386" w:type="dxa"/>
            <w:shd w:val="clear" w:color="auto" w:fill="auto"/>
          </w:tcPr>
          <w:p w:rsidR="008D7AD2" w:rsidRPr="009C6347" w:rsidRDefault="008D7AD2" w:rsidP="008D7A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D7AD2" w:rsidRPr="009C6347" w:rsidRDefault="008D7AD2" w:rsidP="008D7AD2">
            <w:pPr>
              <w:jc w:val="both"/>
              <w:rPr>
                <w:sz w:val="24"/>
                <w:szCs w:val="24"/>
                <w:lang w:val="kk-KZ"/>
              </w:rPr>
            </w:pPr>
          </w:p>
        </w:tc>
      </w:tr>
      <w:tr w:rsidR="00303DC7" w:rsidRPr="009C6347" w:rsidTr="00345A2D">
        <w:trPr>
          <w:trHeight w:val="361"/>
        </w:trPr>
        <w:tc>
          <w:tcPr>
            <w:tcW w:w="710" w:type="dxa"/>
            <w:vMerge w:val="restart"/>
            <w:shd w:val="clear" w:color="auto" w:fill="auto"/>
          </w:tcPr>
          <w:p w:rsidR="00303DC7" w:rsidRPr="009C6347" w:rsidRDefault="00303DC7" w:rsidP="00303DC7">
            <w:pPr>
              <w:numPr>
                <w:ilvl w:val="0"/>
                <w:numId w:val="6"/>
              </w:numPr>
              <w:ind w:left="0" w:firstLine="0"/>
              <w:jc w:val="both"/>
              <w:rPr>
                <w:sz w:val="24"/>
                <w:szCs w:val="24"/>
                <w:lang w:val="kk-KZ"/>
              </w:rPr>
            </w:pPr>
          </w:p>
        </w:tc>
        <w:tc>
          <w:tcPr>
            <w:tcW w:w="2268" w:type="dxa"/>
            <w:shd w:val="clear" w:color="auto" w:fill="auto"/>
          </w:tcPr>
          <w:p w:rsidR="00303DC7" w:rsidRPr="009C6347" w:rsidRDefault="00303DC7" w:rsidP="00303DC7">
            <w:pPr>
              <w:jc w:val="right"/>
              <w:rPr>
                <w:rFonts w:eastAsia="Verdana"/>
                <w:b/>
                <w:sz w:val="24"/>
                <w:szCs w:val="24"/>
                <w:lang w:val="en-US"/>
              </w:rPr>
            </w:pPr>
            <w:r w:rsidRPr="009C6347">
              <w:rPr>
                <w:b/>
                <w:sz w:val="24"/>
                <w:szCs w:val="24"/>
                <w:lang w:val="en-US"/>
              </w:rPr>
              <w:t>G/TBT/N/ECU/368/Add.1</w:t>
            </w:r>
          </w:p>
        </w:tc>
        <w:tc>
          <w:tcPr>
            <w:tcW w:w="5386" w:type="dxa"/>
            <w:shd w:val="clear" w:color="auto" w:fill="auto"/>
          </w:tcPr>
          <w:p w:rsidR="00303DC7" w:rsidRPr="009C6347" w:rsidRDefault="00303DC7"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303DC7" w:rsidRPr="009C6347" w:rsidRDefault="00303DC7"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1 августа 2019 года распространяется по просьбе делегации Эквадора.</w:t>
            </w:r>
          </w:p>
          <w:p w:rsidR="00303DC7" w:rsidRPr="009C6347" w:rsidRDefault="00303DC7"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Цемент, известь и гипс для строительства</w:t>
            </w:r>
          </w:p>
          <w:p w:rsidR="00303DC7" w:rsidRPr="009C6347" w:rsidRDefault="00303DC7"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Посредством настоящего добавления № 1 Республика Эквадор настоящим сообщает, что вторая редакция (2R) Технического регламента Эквадорского института стандартизации (RTE INEN) № 007 «Цемент, известь и гипс для строительства», уведомлена в документе G / TBT / N / ECU / 345 от 3 апреля 2019 года, был выпущен в соответствии с резолюцией № 19 0046 от 8 июля 2019 года заместителем секретариата по качеству Министерства производства, внешней торговли, инвестиций и рыболовства, опубликованной в Специальной Издание Официального журнала № 0011 от 31 июля 2019 года.</w:t>
            </w:r>
          </w:p>
        </w:tc>
        <w:tc>
          <w:tcPr>
            <w:tcW w:w="2268" w:type="dxa"/>
            <w:shd w:val="clear" w:color="auto" w:fill="auto"/>
          </w:tcPr>
          <w:p w:rsidR="00303DC7" w:rsidRPr="009C6347" w:rsidRDefault="00303DC7" w:rsidP="00303DC7">
            <w:pPr>
              <w:jc w:val="both"/>
              <w:rPr>
                <w:sz w:val="24"/>
                <w:szCs w:val="24"/>
                <w:lang w:val="kk-KZ"/>
              </w:rPr>
            </w:pPr>
          </w:p>
        </w:tc>
      </w:tr>
      <w:tr w:rsidR="00303DC7" w:rsidRPr="009C6347" w:rsidTr="00345A2D">
        <w:trPr>
          <w:trHeight w:val="361"/>
        </w:trPr>
        <w:tc>
          <w:tcPr>
            <w:tcW w:w="710" w:type="dxa"/>
            <w:vMerge/>
            <w:shd w:val="clear" w:color="auto" w:fill="auto"/>
          </w:tcPr>
          <w:p w:rsidR="00303DC7" w:rsidRPr="009C6347" w:rsidRDefault="00303DC7" w:rsidP="00303DC7">
            <w:pPr>
              <w:numPr>
                <w:ilvl w:val="0"/>
                <w:numId w:val="6"/>
              </w:numPr>
              <w:ind w:left="0" w:firstLine="0"/>
              <w:jc w:val="both"/>
              <w:rPr>
                <w:sz w:val="24"/>
                <w:szCs w:val="24"/>
                <w:lang w:val="kk-KZ"/>
              </w:rPr>
            </w:pPr>
          </w:p>
        </w:tc>
        <w:tc>
          <w:tcPr>
            <w:tcW w:w="2268" w:type="dxa"/>
            <w:shd w:val="clear" w:color="auto" w:fill="auto"/>
          </w:tcPr>
          <w:p w:rsidR="00303DC7" w:rsidRPr="009C6347" w:rsidRDefault="00303DC7" w:rsidP="00303DC7">
            <w:pPr>
              <w:pBdr>
                <w:between w:val="single" w:sz="6" w:space="1" w:color="auto"/>
              </w:pBdr>
              <w:jc w:val="both"/>
              <w:rPr>
                <w:sz w:val="24"/>
                <w:szCs w:val="24"/>
                <w:lang w:val="kk-KZ"/>
              </w:rPr>
            </w:pPr>
            <w:r w:rsidRPr="009C6347">
              <w:rPr>
                <w:sz w:val="24"/>
                <w:szCs w:val="24"/>
                <w:lang w:val="kk-KZ"/>
              </w:rPr>
              <w:t xml:space="preserve">1 августа 2019 года </w:t>
            </w:r>
          </w:p>
        </w:tc>
        <w:tc>
          <w:tcPr>
            <w:tcW w:w="5386" w:type="dxa"/>
            <w:shd w:val="clear" w:color="auto" w:fill="auto"/>
          </w:tcPr>
          <w:p w:rsidR="00303DC7" w:rsidRPr="009C6347" w:rsidRDefault="00303DC7"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03DC7" w:rsidRPr="009C6347" w:rsidRDefault="00303DC7" w:rsidP="00303DC7">
            <w:pPr>
              <w:jc w:val="both"/>
              <w:rPr>
                <w:sz w:val="24"/>
                <w:szCs w:val="24"/>
                <w:lang w:val="kk-KZ"/>
              </w:rPr>
            </w:pPr>
          </w:p>
        </w:tc>
      </w:tr>
      <w:tr w:rsidR="00303DC7" w:rsidRPr="009C6347" w:rsidTr="00345A2D">
        <w:trPr>
          <w:trHeight w:val="361"/>
        </w:trPr>
        <w:tc>
          <w:tcPr>
            <w:tcW w:w="710" w:type="dxa"/>
            <w:vMerge/>
            <w:shd w:val="clear" w:color="auto" w:fill="auto"/>
          </w:tcPr>
          <w:p w:rsidR="00303DC7" w:rsidRPr="009C6347" w:rsidRDefault="00303DC7" w:rsidP="00303DC7">
            <w:pPr>
              <w:numPr>
                <w:ilvl w:val="0"/>
                <w:numId w:val="6"/>
              </w:numPr>
              <w:ind w:left="0" w:firstLine="0"/>
              <w:jc w:val="both"/>
              <w:rPr>
                <w:sz w:val="24"/>
                <w:szCs w:val="24"/>
                <w:lang w:val="kk-KZ"/>
              </w:rPr>
            </w:pPr>
          </w:p>
        </w:tc>
        <w:tc>
          <w:tcPr>
            <w:tcW w:w="2268" w:type="dxa"/>
            <w:shd w:val="clear" w:color="auto" w:fill="auto"/>
          </w:tcPr>
          <w:p w:rsidR="00303DC7" w:rsidRPr="009C6347" w:rsidRDefault="00303DC7" w:rsidP="00303DC7">
            <w:pPr>
              <w:pBdr>
                <w:between w:val="single" w:sz="6" w:space="1" w:color="auto"/>
              </w:pBdr>
              <w:jc w:val="both"/>
              <w:rPr>
                <w:sz w:val="24"/>
                <w:szCs w:val="24"/>
                <w:lang w:val="kk-KZ"/>
              </w:rPr>
            </w:pPr>
            <w:r w:rsidRPr="009C6347">
              <w:rPr>
                <w:sz w:val="24"/>
                <w:szCs w:val="24"/>
                <w:lang w:val="kk-KZ"/>
              </w:rPr>
              <w:t xml:space="preserve">Эквадор </w:t>
            </w:r>
          </w:p>
        </w:tc>
        <w:tc>
          <w:tcPr>
            <w:tcW w:w="5386" w:type="dxa"/>
            <w:shd w:val="clear" w:color="auto" w:fill="auto"/>
          </w:tcPr>
          <w:p w:rsidR="00303DC7" w:rsidRPr="009C6347" w:rsidRDefault="00303DC7" w:rsidP="00303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03DC7" w:rsidRPr="009C6347" w:rsidRDefault="00303DC7" w:rsidP="00303DC7">
            <w:pPr>
              <w:jc w:val="both"/>
              <w:rPr>
                <w:sz w:val="24"/>
                <w:szCs w:val="24"/>
                <w:lang w:val="kk-KZ"/>
              </w:rPr>
            </w:pPr>
          </w:p>
        </w:tc>
      </w:tr>
      <w:tr w:rsidR="00EF1EA3" w:rsidRPr="009C6347" w:rsidTr="00345A2D">
        <w:trPr>
          <w:trHeight w:val="361"/>
        </w:trPr>
        <w:tc>
          <w:tcPr>
            <w:tcW w:w="710" w:type="dxa"/>
            <w:vMerge w:val="restart"/>
            <w:shd w:val="clear" w:color="auto" w:fill="auto"/>
          </w:tcPr>
          <w:p w:rsidR="00EF1EA3" w:rsidRPr="009C6347" w:rsidRDefault="00EF1EA3" w:rsidP="00EF1EA3">
            <w:pPr>
              <w:numPr>
                <w:ilvl w:val="0"/>
                <w:numId w:val="6"/>
              </w:numPr>
              <w:ind w:left="0" w:firstLine="0"/>
              <w:jc w:val="both"/>
              <w:rPr>
                <w:sz w:val="24"/>
                <w:szCs w:val="24"/>
                <w:lang w:val="kk-KZ"/>
              </w:rPr>
            </w:pPr>
          </w:p>
        </w:tc>
        <w:tc>
          <w:tcPr>
            <w:tcW w:w="2268" w:type="dxa"/>
            <w:shd w:val="clear" w:color="auto" w:fill="auto"/>
          </w:tcPr>
          <w:p w:rsidR="00EF1EA3" w:rsidRPr="009C6347" w:rsidRDefault="00EF1EA3" w:rsidP="00EF1EA3">
            <w:pPr>
              <w:jc w:val="right"/>
              <w:rPr>
                <w:b/>
                <w:sz w:val="24"/>
                <w:szCs w:val="24"/>
              </w:rPr>
            </w:pPr>
            <w:r w:rsidRPr="009C6347">
              <w:rPr>
                <w:b/>
                <w:sz w:val="24"/>
                <w:szCs w:val="24"/>
              </w:rPr>
              <w:t>G/TBT/N/TPKM/385</w:t>
            </w:r>
          </w:p>
        </w:tc>
        <w:tc>
          <w:tcPr>
            <w:tcW w:w="5386" w:type="dxa"/>
            <w:shd w:val="clear" w:color="auto" w:fill="auto"/>
          </w:tcPr>
          <w:p w:rsidR="00EF1EA3" w:rsidRPr="009C6347" w:rsidRDefault="00EF1EA3" w:rsidP="00EF1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Положения о маркировке сыпучих продуктов питания (2 страницы, на английском языке; 2 страницы (и) на китайском языке)</w:t>
            </w:r>
          </w:p>
        </w:tc>
        <w:tc>
          <w:tcPr>
            <w:tcW w:w="2268" w:type="dxa"/>
            <w:shd w:val="clear" w:color="auto" w:fill="auto"/>
          </w:tcPr>
          <w:p w:rsidR="00EF1EA3" w:rsidRPr="009C6347" w:rsidRDefault="00EF1EA3" w:rsidP="00EF1EA3">
            <w:pPr>
              <w:jc w:val="both"/>
              <w:rPr>
                <w:sz w:val="24"/>
                <w:szCs w:val="24"/>
                <w:lang w:val="kk-KZ"/>
              </w:rPr>
            </w:pPr>
            <w:r w:rsidRPr="009C6347">
              <w:rPr>
                <w:sz w:val="24"/>
                <w:szCs w:val="24"/>
                <w:lang w:val="kk-KZ"/>
              </w:rPr>
              <w:t xml:space="preserve">60 дней с момента уведомления </w:t>
            </w:r>
          </w:p>
        </w:tc>
      </w:tr>
      <w:tr w:rsidR="00EF1EA3" w:rsidRPr="009C6347" w:rsidTr="00345A2D">
        <w:trPr>
          <w:trHeight w:val="361"/>
        </w:trPr>
        <w:tc>
          <w:tcPr>
            <w:tcW w:w="710" w:type="dxa"/>
            <w:vMerge/>
            <w:shd w:val="clear" w:color="auto" w:fill="auto"/>
          </w:tcPr>
          <w:p w:rsidR="00EF1EA3" w:rsidRPr="009C6347" w:rsidRDefault="00EF1EA3" w:rsidP="00EF1EA3">
            <w:pPr>
              <w:numPr>
                <w:ilvl w:val="0"/>
                <w:numId w:val="6"/>
              </w:numPr>
              <w:ind w:left="0" w:firstLine="0"/>
              <w:jc w:val="both"/>
              <w:rPr>
                <w:sz w:val="24"/>
                <w:szCs w:val="24"/>
                <w:lang w:val="kk-KZ"/>
              </w:rPr>
            </w:pPr>
          </w:p>
        </w:tc>
        <w:tc>
          <w:tcPr>
            <w:tcW w:w="2268" w:type="dxa"/>
            <w:shd w:val="clear" w:color="auto" w:fill="auto"/>
          </w:tcPr>
          <w:p w:rsidR="00EF1EA3" w:rsidRPr="009C6347" w:rsidRDefault="00EF1EA3" w:rsidP="00EF1EA3">
            <w:pPr>
              <w:pBdr>
                <w:between w:val="single" w:sz="6" w:space="1" w:color="auto"/>
              </w:pBdr>
              <w:jc w:val="both"/>
              <w:rPr>
                <w:sz w:val="24"/>
                <w:szCs w:val="24"/>
                <w:lang w:val="kk-KZ"/>
              </w:rPr>
            </w:pPr>
            <w:r w:rsidRPr="009C6347">
              <w:rPr>
                <w:sz w:val="24"/>
                <w:szCs w:val="24"/>
                <w:lang w:val="kk-KZ"/>
              </w:rPr>
              <w:t xml:space="preserve">2 августа 2019 года </w:t>
            </w:r>
          </w:p>
        </w:tc>
        <w:tc>
          <w:tcPr>
            <w:tcW w:w="5386" w:type="dxa"/>
            <w:shd w:val="clear" w:color="auto" w:fill="auto"/>
          </w:tcPr>
          <w:p w:rsidR="00EF1EA3" w:rsidRPr="009C6347" w:rsidRDefault="00EF1EA3" w:rsidP="00EF1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сыпучие продукты питания; Пищевые продукты в целом (ICS 67.040)</w:t>
            </w:r>
          </w:p>
        </w:tc>
        <w:tc>
          <w:tcPr>
            <w:tcW w:w="2268" w:type="dxa"/>
            <w:shd w:val="clear" w:color="auto" w:fill="auto"/>
          </w:tcPr>
          <w:p w:rsidR="00EF1EA3" w:rsidRPr="009C6347" w:rsidRDefault="00EF1EA3" w:rsidP="00EF1EA3">
            <w:pPr>
              <w:jc w:val="both"/>
              <w:rPr>
                <w:sz w:val="24"/>
                <w:szCs w:val="24"/>
                <w:lang w:val="kk-KZ"/>
              </w:rPr>
            </w:pPr>
          </w:p>
        </w:tc>
      </w:tr>
      <w:tr w:rsidR="00EF1EA3" w:rsidRPr="009C6347" w:rsidTr="00345A2D">
        <w:trPr>
          <w:trHeight w:val="361"/>
        </w:trPr>
        <w:tc>
          <w:tcPr>
            <w:tcW w:w="710" w:type="dxa"/>
            <w:vMerge/>
            <w:shd w:val="clear" w:color="auto" w:fill="auto"/>
          </w:tcPr>
          <w:p w:rsidR="00EF1EA3" w:rsidRPr="009C6347" w:rsidRDefault="00EF1EA3" w:rsidP="00EF1EA3">
            <w:pPr>
              <w:numPr>
                <w:ilvl w:val="0"/>
                <w:numId w:val="6"/>
              </w:numPr>
              <w:ind w:left="0" w:firstLine="0"/>
              <w:jc w:val="both"/>
              <w:rPr>
                <w:sz w:val="24"/>
                <w:szCs w:val="24"/>
                <w:lang w:val="kk-KZ"/>
              </w:rPr>
            </w:pPr>
          </w:p>
        </w:tc>
        <w:tc>
          <w:tcPr>
            <w:tcW w:w="2268" w:type="dxa"/>
            <w:shd w:val="clear" w:color="auto" w:fill="auto"/>
          </w:tcPr>
          <w:p w:rsidR="00EF1EA3" w:rsidRPr="009C6347" w:rsidRDefault="00EF1EA3" w:rsidP="00EF1EA3">
            <w:pPr>
              <w:pBdr>
                <w:between w:val="single" w:sz="6" w:space="1" w:color="auto"/>
              </w:pBdr>
              <w:jc w:val="both"/>
              <w:rPr>
                <w:sz w:val="24"/>
                <w:szCs w:val="24"/>
                <w:lang w:val="kk-KZ"/>
              </w:rPr>
            </w:pPr>
            <w:r w:rsidRPr="009C6347">
              <w:rPr>
                <w:sz w:val="24"/>
                <w:szCs w:val="24"/>
                <w:lang w:val="kk-KZ"/>
              </w:rPr>
              <w:t>Отдельная Таможенная территория Тайваня, Пенху, Киньменя и Мацу</w:t>
            </w:r>
          </w:p>
        </w:tc>
        <w:tc>
          <w:tcPr>
            <w:tcW w:w="5386" w:type="dxa"/>
            <w:shd w:val="clear" w:color="auto" w:fill="auto"/>
          </w:tcPr>
          <w:p w:rsidR="00EF1EA3" w:rsidRPr="009C6347" w:rsidRDefault="00EF1EA3" w:rsidP="00EF1E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Министерство здравоохранения и социального обеспечения предлагает требования к маркировке сыпучих продуктов питания в соответствии с положениями пункта 2 статьи 25 Закона о безопасности пищевых продуктов и санитарии.</w:t>
            </w:r>
          </w:p>
        </w:tc>
        <w:tc>
          <w:tcPr>
            <w:tcW w:w="2268" w:type="dxa"/>
            <w:shd w:val="clear" w:color="auto" w:fill="auto"/>
          </w:tcPr>
          <w:p w:rsidR="00EF1EA3" w:rsidRPr="009C6347" w:rsidRDefault="00EF1EA3" w:rsidP="00EF1EA3">
            <w:pPr>
              <w:jc w:val="both"/>
              <w:rPr>
                <w:sz w:val="24"/>
                <w:szCs w:val="24"/>
                <w:lang w:val="kk-KZ"/>
              </w:rPr>
            </w:pPr>
          </w:p>
        </w:tc>
      </w:tr>
      <w:tr w:rsidR="003D3026" w:rsidRPr="009C6347" w:rsidTr="00345A2D">
        <w:trPr>
          <w:trHeight w:val="361"/>
        </w:trPr>
        <w:tc>
          <w:tcPr>
            <w:tcW w:w="710" w:type="dxa"/>
            <w:vMerge w:val="restart"/>
            <w:shd w:val="clear" w:color="auto" w:fill="auto"/>
          </w:tcPr>
          <w:p w:rsidR="003D3026" w:rsidRPr="009C6347" w:rsidRDefault="003D3026" w:rsidP="003D3026">
            <w:pPr>
              <w:numPr>
                <w:ilvl w:val="0"/>
                <w:numId w:val="6"/>
              </w:numPr>
              <w:ind w:left="0" w:firstLine="0"/>
              <w:jc w:val="both"/>
              <w:rPr>
                <w:sz w:val="24"/>
                <w:szCs w:val="24"/>
                <w:lang w:val="kk-KZ"/>
              </w:rPr>
            </w:pPr>
          </w:p>
        </w:tc>
        <w:tc>
          <w:tcPr>
            <w:tcW w:w="2268" w:type="dxa"/>
            <w:shd w:val="clear" w:color="auto" w:fill="auto"/>
          </w:tcPr>
          <w:p w:rsidR="003D3026" w:rsidRPr="009C6347" w:rsidRDefault="003D3026" w:rsidP="003D3026">
            <w:pPr>
              <w:jc w:val="right"/>
              <w:rPr>
                <w:rFonts w:eastAsia="Verdana"/>
                <w:b/>
                <w:sz w:val="24"/>
                <w:szCs w:val="24"/>
              </w:rPr>
            </w:pPr>
            <w:r w:rsidRPr="009C6347">
              <w:rPr>
                <w:b/>
                <w:sz w:val="24"/>
                <w:szCs w:val="24"/>
              </w:rPr>
              <w:t>G/TBT/N/CHL/493</w:t>
            </w:r>
          </w:p>
        </w:tc>
        <w:tc>
          <w:tcPr>
            <w:tcW w:w="5386" w:type="dxa"/>
            <w:shd w:val="clear" w:color="auto" w:fill="auto"/>
          </w:tcPr>
          <w:p w:rsidR="003D3026" w:rsidRPr="009C6347" w:rsidRDefault="003D3026"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Технические спецификации для проектирования ярлыков энергоэффективности для электрических духовок (12 страниц, в Испанский)</w:t>
            </w:r>
          </w:p>
        </w:tc>
        <w:tc>
          <w:tcPr>
            <w:tcW w:w="2268" w:type="dxa"/>
            <w:shd w:val="clear" w:color="auto" w:fill="auto"/>
          </w:tcPr>
          <w:p w:rsidR="003D3026" w:rsidRPr="009C6347" w:rsidRDefault="003D3026" w:rsidP="003D3026">
            <w:pPr>
              <w:jc w:val="both"/>
              <w:rPr>
                <w:sz w:val="24"/>
                <w:szCs w:val="24"/>
                <w:lang w:val="kk-KZ"/>
              </w:rPr>
            </w:pPr>
            <w:r w:rsidRPr="009C6347">
              <w:rPr>
                <w:sz w:val="24"/>
                <w:szCs w:val="24"/>
                <w:lang w:val="kk-KZ"/>
              </w:rPr>
              <w:t>60 дней с момента уведомления</w:t>
            </w:r>
          </w:p>
        </w:tc>
      </w:tr>
      <w:tr w:rsidR="003D3026" w:rsidRPr="009C6347" w:rsidTr="00345A2D">
        <w:trPr>
          <w:trHeight w:val="361"/>
        </w:trPr>
        <w:tc>
          <w:tcPr>
            <w:tcW w:w="710" w:type="dxa"/>
            <w:vMerge/>
            <w:shd w:val="clear" w:color="auto" w:fill="auto"/>
          </w:tcPr>
          <w:p w:rsidR="003D3026" w:rsidRPr="009C6347" w:rsidRDefault="003D3026" w:rsidP="003D3026">
            <w:pPr>
              <w:numPr>
                <w:ilvl w:val="0"/>
                <w:numId w:val="6"/>
              </w:numPr>
              <w:ind w:left="0" w:firstLine="0"/>
              <w:jc w:val="both"/>
              <w:rPr>
                <w:sz w:val="24"/>
                <w:szCs w:val="24"/>
                <w:lang w:val="kk-KZ"/>
              </w:rPr>
            </w:pPr>
          </w:p>
        </w:tc>
        <w:tc>
          <w:tcPr>
            <w:tcW w:w="2268" w:type="dxa"/>
            <w:shd w:val="clear" w:color="auto" w:fill="auto"/>
          </w:tcPr>
          <w:p w:rsidR="003D3026" w:rsidRPr="009C6347" w:rsidRDefault="003D3026" w:rsidP="003D3026">
            <w:pPr>
              <w:pBdr>
                <w:between w:val="single" w:sz="6" w:space="1" w:color="auto"/>
              </w:pBdr>
              <w:jc w:val="both"/>
              <w:rPr>
                <w:sz w:val="24"/>
                <w:szCs w:val="24"/>
                <w:lang w:val="kk-KZ"/>
              </w:rPr>
            </w:pPr>
            <w:r w:rsidRPr="009C6347">
              <w:rPr>
                <w:sz w:val="24"/>
                <w:szCs w:val="24"/>
                <w:lang w:val="kk-KZ"/>
              </w:rPr>
              <w:t>2 августа 2019 года</w:t>
            </w:r>
          </w:p>
        </w:tc>
        <w:tc>
          <w:tcPr>
            <w:tcW w:w="5386" w:type="dxa"/>
            <w:shd w:val="clear" w:color="auto" w:fill="auto"/>
          </w:tcPr>
          <w:p w:rsidR="003D3026" w:rsidRPr="009C6347" w:rsidRDefault="003D3026"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печи (ICS: 97.030)</w:t>
            </w:r>
          </w:p>
        </w:tc>
        <w:tc>
          <w:tcPr>
            <w:tcW w:w="2268" w:type="dxa"/>
            <w:shd w:val="clear" w:color="auto" w:fill="auto"/>
          </w:tcPr>
          <w:p w:rsidR="003D3026" w:rsidRPr="009C6347" w:rsidRDefault="003D3026" w:rsidP="003D3026">
            <w:pPr>
              <w:jc w:val="both"/>
              <w:rPr>
                <w:sz w:val="24"/>
                <w:szCs w:val="24"/>
                <w:lang w:val="kk-KZ"/>
              </w:rPr>
            </w:pPr>
          </w:p>
        </w:tc>
      </w:tr>
      <w:tr w:rsidR="003D3026" w:rsidRPr="009C6347" w:rsidTr="00345A2D">
        <w:trPr>
          <w:trHeight w:val="361"/>
        </w:trPr>
        <w:tc>
          <w:tcPr>
            <w:tcW w:w="710" w:type="dxa"/>
            <w:vMerge/>
            <w:shd w:val="clear" w:color="auto" w:fill="auto"/>
          </w:tcPr>
          <w:p w:rsidR="003D3026" w:rsidRPr="009C6347" w:rsidRDefault="003D3026" w:rsidP="003D3026">
            <w:pPr>
              <w:numPr>
                <w:ilvl w:val="0"/>
                <w:numId w:val="6"/>
              </w:numPr>
              <w:ind w:left="0" w:firstLine="0"/>
              <w:jc w:val="both"/>
              <w:rPr>
                <w:sz w:val="24"/>
                <w:szCs w:val="24"/>
                <w:lang w:val="kk-KZ"/>
              </w:rPr>
            </w:pPr>
          </w:p>
        </w:tc>
        <w:tc>
          <w:tcPr>
            <w:tcW w:w="2268" w:type="dxa"/>
            <w:shd w:val="clear" w:color="auto" w:fill="auto"/>
          </w:tcPr>
          <w:p w:rsidR="003D3026" w:rsidRPr="009C6347" w:rsidRDefault="003D3026" w:rsidP="003D3026">
            <w:pPr>
              <w:pBdr>
                <w:between w:val="single" w:sz="6" w:space="1" w:color="auto"/>
              </w:pBdr>
              <w:jc w:val="both"/>
              <w:rPr>
                <w:sz w:val="24"/>
                <w:szCs w:val="24"/>
                <w:lang w:val="kk-KZ"/>
              </w:rPr>
            </w:pPr>
            <w:r w:rsidRPr="009C6347">
              <w:rPr>
                <w:sz w:val="24"/>
                <w:szCs w:val="24"/>
                <w:lang w:val="kk-KZ"/>
              </w:rPr>
              <w:t>Чили</w:t>
            </w:r>
          </w:p>
        </w:tc>
        <w:tc>
          <w:tcPr>
            <w:tcW w:w="5386" w:type="dxa"/>
            <w:shd w:val="clear" w:color="auto" w:fill="auto"/>
          </w:tcPr>
          <w:p w:rsidR="003D3026" w:rsidRPr="009C6347" w:rsidRDefault="003D3026" w:rsidP="003D3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Целью технических спецификаций для дизайна этикеток эффективности для электрических духовок является предоставление потребителям </w:t>
            </w:r>
            <w:r w:rsidRPr="009C6347">
              <w:rPr>
                <w:sz w:val="24"/>
                <w:szCs w:val="24"/>
                <w:lang w:val="kk-KZ"/>
              </w:rPr>
              <w:lastRenderedPageBreak/>
              <w:t>информации при выборе этого типа прибора. При разработке этого предложения были приняты во внимание международный опыт, существующий знак энергоэффективности и действующие в Чили протоколы.</w:t>
            </w:r>
          </w:p>
        </w:tc>
        <w:tc>
          <w:tcPr>
            <w:tcW w:w="2268" w:type="dxa"/>
            <w:shd w:val="clear" w:color="auto" w:fill="auto"/>
          </w:tcPr>
          <w:p w:rsidR="003D3026" w:rsidRPr="009C6347" w:rsidRDefault="003D3026" w:rsidP="003D3026">
            <w:pPr>
              <w:jc w:val="both"/>
              <w:rPr>
                <w:sz w:val="24"/>
                <w:szCs w:val="24"/>
                <w:lang w:val="kk-KZ"/>
              </w:rPr>
            </w:pPr>
          </w:p>
        </w:tc>
      </w:tr>
      <w:tr w:rsidR="00E91D6A" w:rsidRPr="009C6347" w:rsidTr="00345A2D">
        <w:trPr>
          <w:trHeight w:val="361"/>
        </w:trPr>
        <w:tc>
          <w:tcPr>
            <w:tcW w:w="710" w:type="dxa"/>
            <w:vMerge w:val="restart"/>
            <w:shd w:val="clear" w:color="auto" w:fill="auto"/>
          </w:tcPr>
          <w:p w:rsidR="00E91D6A" w:rsidRPr="009C6347" w:rsidRDefault="00E91D6A" w:rsidP="00E91D6A">
            <w:pPr>
              <w:numPr>
                <w:ilvl w:val="0"/>
                <w:numId w:val="6"/>
              </w:numPr>
              <w:ind w:left="0" w:firstLine="0"/>
              <w:jc w:val="both"/>
              <w:rPr>
                <w:sz w:val="24"/>
                <w:szCs w:val="24"/>
                <w:lang w:val="kk-KZ"/>
              </w:rPr>
            </w:pPr>
          </w:p>
        </w:tc>
        <w:tc>
          <w:tcPr>
            <w:tcW w:w="2268" w:type="dxa"/>
            <w:shd w:val="clear" w:color="auto" w:fill="auto"/>
          </w:tcPr>
          <w:p w:rsidR="00E91D6A" w:rsidRPr="009C6347" w:rsidRDefault="00E91D6A" w:rsidP="00E91D6A">
            <w:pPr>
              <w:jc w:val="right"/>
              <w:rPr>
                <w:b/>
                <w:sz w:val="24"/>
                <w:szCs w:val="24"/>
              </w:rPr>
            </w:pPr>
            <w:r w:rsidRPr="009C6347">
              <w:rPr>
                <w:b/>
                <w:sz w:val="24"/>
                <w:szCs w:val="24"/>
              </w:rPr>
              <w:t>G/TBT/N/BRA/891</w:t>
            </w:r>
          </w:p>
        </w:tc>
        <w:tc>
          <w:tcPr>
            <w:tcW w:w="5386" w:type="dxa"/>
            <w:shd w:val="clear" w:color="auto" w:fill="auto"/>
          </w:tcPr>
          <w:p w:rsidR="00E91D6A" w:rsidRPr="009C6347" w:rsidRDefault="00E91D6A" w:rsidP="00E91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Постановление 916 от 30 июля 2019 года.</w:t>
            </w:r>
          </w:p>
        </w:tc>
        <w:tc>
          <w:tcPr>
            <w:tcW w:w="2268" w:type="dxa"/>
            <w:shd w:val="clear" w:color="auto" w:fill="auto"/>
          </w:tcPr>
          <w:p w:rsidR="00E91D6A" w:rsidRPr="009C6347" w:rsidRDefault="00E91D6A" w:rsidP="00E91D6A">
            <w:pPr>
              <w:jc w:val="both"/>
              <w:rPr>
                <w:sz w:val="24"/>
                <w:szCs w:val="24"/>
                <w:lang w:val="kk-KZ"/>
              </w:rPr>
            </w:pPr>
            <w:r w:rsidRPr="009C6347">
              <w:rPr>
                <w:sz w:val="24"/>
                <w:szCs w:val="24"/>
                <w:lang w:val="kk-KZ"/>
              </w:rPr>
              <w:t>Не установлено</w:t>
            </w:r>
          </w:p>
        </w:tc>
      </w:tr>
      <w:tr w:rsidR="00E91D6A" w:rsidRPr="009C6347" w:rsidTr="00345A2D">
        <w:trPr>
          <w:trHeight w:val="361"/>
        </w:trPr>
        <w:tc>
          <w:tcPr>
            <w:tcW w:w="710" w:type="dxa"/>
            <w:vMerge/>
            <w:shd w:val="clear" w:color="auto" w:fill="auto"/>
          </w:tcPr>
          <w:p w:rsidR="00E91D6A" w:rsidRPr="009C6347" w:rsidRDefault="00E91D6A" w:rsidP="00E91D6A">
            <w:pPr>
              <w:numPr>
                <w:ilvl w:val="0"/>
                <w:numId w:val="6"/>
              </w:numPr>
              <w:ind w:left="0" w:firstLine="0"/>
              <w:jc w:val="both"/>
              <w:rPr>
                <w:sz w:val="24"/>
                <w:szCs w:val="24"/>
                <w:lang w:val="kk-KZ"/>
              </w:rPr>
            </w:pPr>
          </w:p>
        </w:tc>
        <w:tc>
          <w:tcPr>
            <w:tcW w:w="2268" w:type="dxa"/>
            <w:shd w:val="clear" w:color="auto" w:fill="auto"/>
          </w:tcPr>
          <w:p w:rsidR="00E91D6A" w:rsidRPr="009C6347" w:rsidRDefault="00E91D6A" w:rsidP="00E91D6A">
            <w:pPr>
              <w:pBdr>
                <w:between w:val="single" w:sz="6" w:space="1" w:color="auto"/>
              </w:pBdr>
              <w:jc w:val="both"/>
              <w:rPr>
                <w:sz w:val="24"/>
                <w:szCs w:val="24"/>
                <w:lang w:val="kk-KZ"/>
              </w:rPr>
            </w:pPr>
            <w:r w:rsidRPr="009C6347">
              <w:rPr>
                <w:sz w:val="24"/>
                <w:szCs w:val="24"/>
                <w:lang w:val="kk-KZ"/>
              </w:rPr>
              <w:t>2 августа 2019 года</w:t>
            </w:r>
          </w:p>
        </w:tc>
        <w:tc>
          <w:tcPr>
            <w:tcW w:w="5386" w:type="dxa"/>
            <w:shd w:val="clear" w:color="auto" w:fill="auto"/>
          </w:tcPr>
          <w:p w:rsidR="00E91D6A" w:rsidRPr="009C6347" w:rsidRDefault="00E91D6A" w:rsidP="00E91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(HS 84) машины и механические устройства; (HS 8426) подъемно-транспортное оборудование; подъёмный кран; краны; мобильные подъемные рамы и т.д .; (HS 8430) Перемещение, оценка и т. Д.</w:t>
            </w:r>
          </w:p>
        </w:tc>
        <w:tc>
          <w:tcPr>
            <w:tcW w:w="2268" w:type="dxa"/>
            <w:shd w:val="clear" w:color="auto" w:fill="auto"/>
          </w:tcPr>
          <w:p w:rsidR="00E91D6A" w:rsidRPr="009C6347" w:rsidRDefault="00E91D6A" w:rsidP="00E91D6A">
            <w:pPr>
              <w:jc w:val="both"/>
              <w:rPr>
                <w:sz w:val="24"/>
                <w:szCs w:val="24"/>
                <w:lang w:val="kk-KZ"/>
              </w:rPr>
            </w:pPr>
          </w:p>
        </w:tc>
      </w:tr>
      <w:tr w:rsidR="00E91D6A" w:rsidRPr="009C6347" w:rsidTr="00345A2D">
        <w:trPr>
          <w:trHeight w:val="361"/>
        </w:trPr>
        <w:tc>
          <w:tcPr>
            <w:tcW w:w="710" w:type="dxa"/>
            <w:vMerge/>
            <w:shd w:val="clear" w:color="auto" w:fill="auto"/>
          </w:tcPr>
          <w:p w:rsidR="00E91D6A" w:rsidRPr="009C6347" w:rsidRDefault="00E91D6A" w:rsidP="00E91D6A">
            <w:pPr>
              <w:numPr>
                <w:ilvl w:val="0"/>
                <w:numId w:val="6"/>
              </w:numPr>
              <w:ind w:left="0" w:firstLine="0"/>
              <w:jc w:val="both"/>
              <w:rPr>
                <w:sz w:val="24"/>
                <w:szCs w:val="24"/>
                <w:lang w:val="kk-KZ"/>
              </w:rPr>
            </w:pPr>
          </w:p>
        </w:tc>
        <w:tc>
          <w:tcPr>
            <w:tcW w:w="2268" w:type="dxa"/>
            <w:shd w:val="clear" w:color="auto" w:fill="auto"/>
          </w:tcPr>
          <w:p w:rsidR="00E91D6A" w:rsidRPr="009C6347" w:rsidRDefault="00E91D6A" w:rsidP="00E91D6A">
            <w:pPr>
              <w:pBdr>
                <w:between w:val="single" w:sz="6" w:space="1" w:color="auto"/>
              </w:pBdr>
              <w:jc w:val="both"/>
              <w:rPr>
                <w:sz w:val="24"/>
                <w:szCs w:val="24"/>
                <w:lang w:val="kk-KZ"/>
              </w:rPr>
            </w:pPr>
            <w:r w:rsidRPr="009C6347">
              <w:rPr>
                <w:sz w:val="24"/>
                <w:szCs w:val="24"/>
                <w:lang w:val="kk-KZ"/>
              </w:rPr>
              <w:t>Бразилия</w:t>
            </w:r>
          </w:p>
        </w:tc>
        <w:tc>
          <w:tcPr>
            <w:tcW w:w="5386" w:type="dxa"/>
            <w:shd w:val="clear" w:color="auto" w:fill="auto"/>
          </w:tcPr>
          <w:p w:rsidR="00E91D6A" w:rsidRPr="009C6347" w:rsidRDefault="00E91D6A" w:rsidP="00E91D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технические требования, ссылки, фундаментальные принципы, защитные меры для защиты здоровья и физической неприкосновенности работников и минимальные требования для предотвращения несчастных случаев и профессиональных заболеваний на этапах проектирования и использования машин и их изготовления , импорт, маркетинг, выставки и назначения, во всех видах экономической деятельности заявлены данном документе </w:t>
            </w:r>
          </w:p>
        </w:tc>
        <w:tc>
          <w:tcPr>
            <w:tcW w:w="2268" w:type="dxa"/>
            <w:shd w:val="clear" w:color="auto" w:fill="auto"/>
          </w:tcPr>
          <w:p w:rsidR="00E91D6A" w:rsidRPr="009C6347" w:rsidRDefault="00E91D6A" w:rsidP="00E91D6A">
            <w:pPr>
              <w:jc w:val="both"/>
              <w:rPr>
                <w:sz w:val="24"/>
                <w:szCs w:val="24"/>
                <w:lang w:val="kk-KZ"/>
              </w:rPr>
            </w:pPr>
          </w:p>
        </w:tc>
      </w:tr>
      <w:tr w:rsidR="002041A6" w:rsidRPr="009C6347" w:rsidTr="00345A2D">
        <w:trPr>
          <w:trHeight w:val="361"/>
        </w:trPr>
        <w:tc>
          <w:tcPr>
            <w:tcW w:w="710" w:type="dxa"/>
            <w:vMerge w:val="restart"/>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2041A6" w:rsidRPr="009C6347" w:rsidRDefault="002041A6" w:rsidP="002041A6">
            <w:pPr>
              <w:jc w:val="right"/>
              <w:rPr>
                <w:b/>
                <w:sz w:val="24"/>
                <w:szCs w:val="24"/>
              </w:rPr>
            </w:pPr>
            <w:r w:rsidRPr="009C6347">
              <w:rPr>
                <w:b/>
                <w:sz w:val="24"/>
                <w:szCs w:val="24"/>
              </w:rPr>
              <w:t>G/TBT/N/PHL/221</w:t>
            </w:r>
          </w:p>
        </w:tc>
        <w:tc>
          <w:tcPr>
            <w:tcW w:w="5386" w:type="dxa"/>
            <w:shd w:val="clear" w:color="auto" w:fill="auto"/>
          </w:tcPr>
          <w:p w:rsidR="002041A6" w:rsidRPr="009C6347" w:rsidRDefault="00316F24" w:rsidP="00316F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«Руководство по регистрации пищевых продуктов, включая сырье и пищевые ингредиенты, содержащие Алюминиевые лакированные краски, и в качестве таких пищевых добавок для дальнейшей обработки» (16 страниц на английском)</w:t>
            </w:r>
          </w:p>
        </w:tc>
        <w:tc>
          <w:tcPr>
            <w:tcW w:w="2268" w:type="dxa"/>
            <w:shd w:val="clear" w:color="auto" w:fill="auto"/>
          </w:tcPr>
          <w:p w:rsidR="002041A6" w:rsidRPr="009C6347" w:rsidRDefault="002041A6" w:rsidP="002041A6">
            <w:pPr>
              <w:jc w:val="both"/>
              <w:rPr>
                <w:sz w:val="24"/>
                <w:szCs w:val="24"/>
                <w:lang w:val="kk-KZ"/>
              </w:rPr>
            </w:pPr>
            <w:r w:rsidRPr="009C6347">
              <w:rPr>
                <w:sz w:val="24"/>
                <w:szCs w:val="24"/>
                <w:lang w:val="kk-KZ"/>
              </w:rPr>
              <w:t>30 дней с момента уведомления</w:t>
            </w:r>
          </w:p>
        </w:tc>
      </w:tr>
      <w:tr w:rsidR="002041A6" w:rsidRPr="009C6347" w:rsidTr="00345A2D">
        <w:trPr>
          <w:trHeight w:val="361"/>
        </w:trPr>
        <w:tc>
          <w:tcPr>
            <w:tcW w:w="710" w:type="dxa"/>
            <w:vMerge/>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2041A6" w:rsidRPr="009C6347" w:rsidRDefault="00316F24" w:rsidP="002041A6">
            <w:pPr>
              <w:pBdr>
                <w:between w:val="single" w:sz="6" w:space="1" w:color="auto"/>
              </w:pBdr>
              <w:jc w:val="both"/>
              <w:rPr>
                <w:sz w:val="24"/>
                <w:szCs w:val="24"/>
                <w:lang w:val="kk-KZ"/>
              </w:rPr>
            </w:pPr>
            <w:r w:rsidRPr="009C6347">
              <w:rPr>
                <w:sz w:val="24"/>
                <w:szCs w:val="24"/>
                <w:lang w:val="kk-KZ"/>
              </w:rPr>
              <w:t>5</w:t>
            </w:r>
            <w:r w:rsidR="002041A6" w:rsidRPr="009C6347">
              <w:rPr>
                <w:sz w:val="24"/>
                <w:szCs w:val="24"/>
                <w:lang w:val="kk-KZ"/>
              </w:rPr>
              <w:t xml:space="preserve"> августа 2019 года</w:t>
            </w:r>
          </w:p>
        </w:tc>
        <w:tc>
          <w:tcPr>
            <w:tcW w:w="5386" w:type="dxa"/>
            <w:shd w:val="clear" w:color="auto" w:fill="auto"/>
          </w:tcPr>
          <w:p w:rsidR="002041A6" w:rsidRPr="009C6347" w:rsidRDefault="00316F2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Пищевые продукты в целом (ICS 67.040)</w:t>
            </w:r>
          </w:p>
        </w:tc>
        <w:tc>
          <w:tcPr>
            <w:tcW w:w="2268" w:type="dxa"/>
            <w:shd w:val="clear" w:color="auto" w:fill="auto"/>
          </w:tcPr>
          <w:p w:rsidR="002041A6" w:rsidRPr="009C6347" w:rsidRDefault="002041A6" w:rsidP="002041A6">
            <w:pPr>
              <w:jc w:val="both"/>
              <w:rPr>
                <w:sz w:val="24"/>
                <w:szCs w:val="24"/>
                <w:lang w:val="kk-KZ"/>
              </w:rPr>
            </w:pPr>
          </w:p>
        </w:tc>
      </w:tr>
      <w:tr w:rsidR="002041A6" w:rsidRPr="009C6347" w:rsidTr="00345A2D">
        <w:trPr>
          <w:trHeight w:val="361"/>
        </w:trPr>
        <w:tc>
          <w:tcPr>
            <w:tcW w:w="710" w:type="dxa"/>
            <w:vMerge/>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2041A6" w:rsidRPr="009C6347" w:rsidRDefault="002041A6" w:rsidP="002041A6">
            <w:pPr>
              <w:pBdr>
                <w:between w:val="single" w:sz="6" w:space="1" w:color="auto"/>
              </w:pBdr>
              <w:jc w:val="both"/>
              <w:rPr>
                <w:sz w:val="24"/>
                <w:szCs w:val="24"/>
              </w:rPr>
            </w:pPr>
            <w:r w:rsidRPr="009C6347">
              <w:rPr>
                <w:sz w:val="24"/>
                <w:szCs w:val="24"/>
              </w:rPr>
              <w:t>Филиппины</w:t>
            </w:r>
          </w:p>
        </w:tc>
        <w:tc>
          <w:tcPr>
            <w:tcW w:w="5386" w:type="dxa"/>
            <w:shd w:val="clear" w:color="auto" w:fill="auto"/>
          </w:tcPr>
          <w:p w:rsidR="002041A6" w:rsidRPr="009C6347" w:rsidRDefault="002041A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изложены условия, которые должны быть соблюдены для использования </w:t>
            </w:r>
            <w:r w:rsidR="00316F24" w:rsidRPr="009C6347">
              <w:rPr>
                <w:sz w:val="24"/>
                <w:szCs w:val="24"/>
                <w:lang w:val="kk-KZ"/>
              </w:rPr>
              <w:t>Алюминиевые лакированные краски</w:t>
            </w:r>
            <w:r w:rsidRPr="009C6347">
              <w:rPr>
                <w:sz w:val="24"/>
                <w:szCs w:val="24"/>
                <w:lang w:val="kk-KZ"/>
              </w:rPr>
              <w:t xml:space="preserve"> в обработанных пищевых продуктах, включая сырье, пищевые ингредиенты, при подаче первоначальной заявки на получение сертификата регистрации продукта (CPR) или для возобновления. В нем также перечислены требования, предъявляемые заявителями при возобновлении или первоначальном применении, в отношении применения СПП для пищевых продуктов, содержащих цвета алюминия озера.</w:t>
            </w:r>
          </w:p>
        </w:tc>
        <w:tc>
          <w:tcPr>
            <w:tcW w:w="2268" w:type="dxa"/>
            <w:shd w:val="clear" w:color="auto" w:fill="auto"/>
          </w:tcPr>
          <w:p w:rsidR="002041A6" w:rsidRPr="009C6347" w:rsidRDefault="002041A6" w:rsidP="002041A6">
            <w:pPr>
              <w:jc w:val="both"/>
              <w:rPr>
                <w:sz w:val="24"/>
                <w:szCs w:val="24"/>
                <w:lang w:val="kk-KZ"/>
              </w:rPr>
            </w:pPr>
          </w:p>
        </w:tc>
      </w:tr>
      <w:tr w:rsidR="002041A6" w:rsidRPr="009C6347" w:rsidTr="00345A2D">
        <w:trPr>
          <w:trHeight w:val="361"/>
        </w:trPr>
        <w:tc>
          <w:tcPr>
            <w:tcW w:w="710" w:type="dxa"/>
            <w:vMerge w:val="restart"/>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6C0CBE" w:rsidRPr="009C6347" w:rsidRDefault="006C0CBE" w:rsidP="006C0CBE">
            <w:pPr>
              <w:jc w:val="both"/>
              <w:rPr>
                <w:rFonts w:eastAsia="Verdana"/>
                <w:b/>
                <w:sz w:val="24"/>
                <w:szCs w:val="24"/>
                <w:lang w:val="en-GB" w:eastAsia="en-US"/>
              </w:rPr>
            </w:pPr>
            <w:r w:rsidRPr="009C6347">
              <w:rPr>
                <w:b/>
                <w:sz w:val="24"/>
                <w:szCs w:val="24"/>
              </w:rPr>
              <w:t>G/TBT/N/MEX/455</w:t>
            </w:r>
          </w:p>
          <w:p w:rsidR="002041A6" w:rsidRPr="009C6347" w:rsidRDefault="002041A6" w:rsidP="002041A6">
            <w:pPr>
              <w:pBdr>
                <w:between w:val="single" w:sz="6" w:space="1" w:color="auto"/>
              </w:pBdr>
              <w:jc w:val="both"/>
              <w:rPr>
                <w:sz w:val="24"/>
                <w:szCs w:val="24"/>
                <w:lang w:val="kk-KZ"/>
              </w:rPr>
            </w:pPr>
          </w:p>
        </w:tc>
        <w:tc>
          <w:tcPr>
            <w:tcW w:w="5386" w:type="dxa"/>
            <w:shd w:val="clear" w:color="auto" w:fill="auto"/>
          </w:tcPr>
          <w:p w:rsidR="002041A6" w:rsidRPr="009C6347" w:rsidRDefault="006C0CB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Национальный консультативный комитет по стандартизации Министерства экономики (CCONNSE), расположенный по адресу: </w:t>
            </w:r>
            <w:r w:rsidRPr="009C6347">
              <w:rPr>
                <w:i/>
                <w:sz w:val="24"/>
                <w:szCs w:val="24"/>
                <w:lang w:val="kk-KZ"/>
              </w:rPr>
              <w:t>Calle Pachuca número 189, Colonia Condesa, Demarcación Territorial Cuauhtémoc, Código Postal 06140, Ciudad de México</w:t>
            </w:r>
            <w:r w:rsidRPr="009C6347">
              <w:rPr>
                <w:sz w:val="24"/>
                <w:szCs w:val="24"/>
                <w:lang w:val="kk-KZ"/>
              </w:rPr>
              <w:t xml:space="preserve">; Тел .: 57 29 61 00, доб. 43244 и 43252; Электронная почта: </w:t>
            </w:r>
            <w:hyperlink r:id="rId37" w:history="1">
              <w:r w:rsidRPr="009C6347">
                <w:rPr>
                  <w:rStyle w:val="a9"/>
                  <w:sz w:val="24"/>
                  <w:szCs w:val="24"/>
                  <w:lang w:val="kk-KZ"/>
                </w:rPr>
                <w:t>roberto.serrano@economia.gob.mx</w:t>
              </w:r>
            </w:hyperlink>
            <w:r w:rsidRPr="009C6347">
              <w:rPr>
                <w:sz w:val="24"/>
                <w:szCs w:val="24"/>
                <w:lang w:val="kk-KZ"/>
              </w:rPr>
              <w:t xml:space="preserve">  и </w:t>
            </w:r>
            <w:hyperlink r:id="rId38" w:history="1">
              <w:r w:rsidRPr="009C6347">
                <w:rPr>
                  <w:rStyle w:val="a9"/>
                  <w:sz w:val="24"/>
                  <w:szCs w:val="24"/>
                  <w:lang w:val="kk-KZ"/>
                </w:rPr>
                <w:t>consultapublica@economia.gob.mx</w:t>
              </w:r>
            </w:hyperlink>
            <w:r w:rsidRPr="009C6347">
              <w:rPr>
                <w:sz w:val="24"/>
                <w:szCs w:val="24"/>
                <w:lang w:val="kk-KZ"/>
              </w:rPr>
              <w:t xml:space="preserve"> </w:t>
            </w:r>
          </w:p>
        </w:tc>
        <w:tc>
          <w:tcPr>
            <w:tcW w:w="2268" w:type="dxa"/>
            <w:shd w:val="clear" w:color="auto" w:fill="auto"/>
          </w:tcPr>
          <w:p w:rsidR="002041A6" w:rsidRPr="009C6347" w:rsidRDefault="006C0CBE" w:rsidP="002041A6">
            <w:pPr>
              <w:jc w:val="both"/>
              <w:rPr>
                <w:sz w:val="24"/>
                <w:szCs w:val="24"/>
                <w:lang w:val="kk-KZ"/>
              </w:rPr>
            </w:pPr>
            <w:r w:rsidRPr="009C6347">
              <w:rPr>
                <w:sz w:val="24"/>
                <w:szCs w:val="24"/>
                <w:lang w:val="kk-KZ"/>
              </w:rPr>
              <w:t xml:space="preserve">6 сентября 2019 года; уведомленный проект официального стандарта Мексики был опубликован в Официальном журнале 8 июля 2019 года с 60-дневным отсчетом </w:t>
            </w:r>
            <w:r w:rsidRPr="009C6347">
              <w:rPr>
                <w:sz w:val="24"/>
                <w:szCs w:val="24"/>
                <w:lang w:val="kk-KZ"/>
              </w:rPr>
              <w:lastRenderedPageBreak/>
              <w:t>с этой даты</w:t>
            </w:r>
          </w:p>
        </w:tc>
      </w:tr>
      <w:tr w:rsidR="002041A6" w:rsidRPr="00D03B6E" w:rsidTr="00345A2D">
        <w:trPr>
          <w:trHeight w:val="361"/>
        </w:trPr>
        <w:tc>
          <w:tcPr>
            <w:tcW w:w="710" w:type="dxa"/>
            <w:vMerge/>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2041A6" w:rsidRPr="009C6347" w:rsidRDefault="006C0CBE" w:rsidP="002041A6">
            <w:pPr>
              <w:pBdr>
                <w:between w:val="single" w:sz="6" w:space="1" w:color="auto"/>
              </w:pBdr>
              <w:jc w:val="both"/>
              <w:rPr>
                <w:sz w:val="24"/>
                <w:szCs w:val="24"/>
                <w:lang w:val="kk-KZ"/>
              </w:rPr>
            </w:pPr>
            <w:r w:rsidRPr="009C6347">
              <w:rPr>
                <w:sz w:val="24"/>
                <w:szCs w:val="24"/>
                <w:lang w:val="kk-KZ"/>
              </w:rPr>
              <w:t xml:space="preserve">5 августа 2019 года </w:t>
            </w:r>
          </w:p>
        </w:tc>
        <w:tc>
          <w:tcPr>
            <w:tcW w:w="5386" w:type="dxa"/>
            <w:shd w:val="clear" w:color="auto" w:fill="auto"/>
          </w:tcPr>
          <w:p w:rsidR="002041A6" w:rsidRPr="009C6347" w:rsidRDefault="006C0CB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Микроволновое оборудование радиосвязи, использующее двухточечные и многоканальные стационарные системы, работающие в следующих полосах: (a) 7 ГГц, 7,1455 ГГц, 7,2365 ГГц / 7,2855 ГГц, 7,3975 ГГц, 7,4525 ГГц, 7,5645 ГГц, 7,6135 ГГц, 7,7255 ГГц. (b) 10,5 ГГц 10,1500 ГГц - 10,3000 ГГц / 10,5000 ГГц - 10,6500 ГГц (c) 15 ГГц 14,5010 ГГц - 14,5850 ГГц / 15,2290 ГГц - 15,3130 ГГц 14,6480 ГГц - 14,8440 ГГц / 14,9630 ГГц - 15,1590 ГГц (d) 23 ГГц 21,22 ГГц 22,75 -21,6475 ГГц / 22,4595 ГГц 22,8795 ГГц 21,8000 ГГц-22,3000 ГГц / 23,0000 ГГц-23,5000 ГГц (e) 38 ГГц 37,0580 ГГц-37,2260 ГГц / 38,3180 ГГц-38,4860 ГГц</w:t>
            </w:r>
          </w:p>
        </w:tc>
        <w:tc>
          <w:tcPr>
            <w:tcW w:w="2268" w:type="dxa"/>
            <w:shd w:val="clear" w:color="auto" w:fill="auto"/>
          </w:tcPr>
          <w:p w:rsidR="002041A6" w:rsidRPr="009C6347" w:rsidRDefault="002041A6" w:rsidP="002041A6">
            <w:pPr>
              <w:jc w:val="both"/>
              <w:rPr>
                <w:sz w:val="24"/>
                <w:szCs w:val="24"/>
                <w:lang w:val="kk-KZ"/>
              </w:rPr>
            </w:pPr>
          </w:p>
        </w:tc>
      </w:tr>
      <w:tr w:rsidR="002041A6" w:rsidRPr="009C6347" w:rsidTr="00345A2D">
        <w:trPr>
          <w:trHeight w:val="361"/>
        </w:trPr>
        <w:tc>
          <w:tcPr>
            <w:tcW w:w="710" w:type="dxa"/>
            <w:vMerge/>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2041A6" w:rsidRPr="009C6347" w:rsidRDefault="006C0CBE" w:rsidP="002041A6">
            <w:pPr>
              <w:pBdr>
                <w:between w:val="single" w:sz="6" w:space="1" w:color="auto"/>
              </w:pBdr>
              <w:jc w:val="both"/>
              <w:rPr>
                <w:sz w:val="24"/>
                <w:szCs w:val="24"/>
                <w:lang w:val="kk-KZ"/>
              </w:rPr>
            </w:pPr>
            <w:r w:rsidRPr="009C6347">
              <w:rPr>
                <w:sz w:val="24"/>
                <w:szCs w:val="24"/>
                <w:lang w:val="kk-KZ"/>
              </w:rPr>
              <w:t>Мексика</w:t>
            </w:r>
          </w:p>
        </w:tc>
        <w:tc>
          <w:tcPr>
            <w:tcW w:w="5386" w:type="dxa"/>
            <w:shd w:val="clear" w:color="auto" w:fill="auto"/>
          </w:tcPr>
          <w:p w:rsidR="002041A6" w:rsidRPr="009C6347" w:rsidRDefault="00B3703A"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проекте официального мексиканского стандарта изложены технические спецификации и соответствующие методы испытаний, которым должно соответствовать оборудование для микроволновой радиосвязи, используемое в многоканальных фиксированных системах типа "двусторонний" и "точка-многоточка (цифровой множественный радио-доступ", работающих в следующих полосах:</w:t>
            </w:r>
          </w:p>
          <w:p w:rsidR="00B3703A" w:rsidRPr="009C6347" w:rsidRDefault="00B3703A" w:rsidP="00B370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 7 ГГц</w:t>
            </w:r>
          </w:p>
          <w:p w:rsidR="00B3703A" w:rsidRPr="009C6347" w:rsidRDefault="00B3703A" w:rsidP="00B370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7,1455 ГГц-7,2365 ГГц / 7,2855 ГГц-7,3975 ГГц 7,4525 ГГц-7,5645 ГГц / 7,6135 ГГц 7,7255 ГГц</w:t>
            </w:r>
          </w:p>
          <w:p w:rsidR="00B3703A" w:rsidRPr="009C6347" w:rsidRDefault="00B3703A" w:rsidP="00B370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 10,5 ГГц</w:t>
            </w:r>
          </w:p>
          <w:p w:rsidR="00B3703A" w:rsidRPr="009C6347" w:rsidRDefault="00B3703A" w:rsidP="00B370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Все микроволновое оборудование радиосвязи, используемое в двухточечных и многоканальных фиксированных системах, которые подпадают под действие этого проекта официального стандарта Мексики и должны импортироваться, продаваться и / или распространяться на территории Мексиканских Соединенных Штатов, должно удовлетворять техническим требованиям. изложенные в Техническом положении IFT 014 2018: Микроволновое оборудование для многоканальных фиксированных систем двусторонний и точка-многоточка; Часть 2: Транспорт.</w:t>
            </w:r>
          </w:p>
        </w:tc>
        <w:tc>
          <w:tcPr>
            <w:tcW w:w="2268" w:type="dxa"/>
            <w:shd w:val="clear" w:color="auto" w:fill="auto"/>
          </w:tcPr>
          <w:p w:rsidR="002041A6" w:rsidRPr="009C6347" w:rsidRDefault="002041A6" w:rsidP="002041A6">
            <w:pPr>
              <w:jc w:val="both"/>
              <w:rPr>
                <w:sz w:val="24"/>
                <w:szCs w:val="24"/>
                <w:lang w:val="kk-KZ"/>
              </w:rPr>
            </w:pPr>
          </w:p>
        </w:tc>
      </w:tr>
      <w:tr w:rsidR="002041A6" w:rsidRPr="009C6347" w:rsidTr="00345A2D">
        <w:trPr>
          <w:trHeight w:val="361"/>
        </w:trPr>
        <w:tc>
          <w:tcPr>
            <w:tcW w:w="710" w:type="dxa"/>
            <w:vMerge w:val="restart"/>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4964E3" w:rsidRPr="009C6347" w:rsidRDefault="004964E3" w:rsidP="004964E3">
            <w:pPr>
              <w:jc w:val="both"/>
              <w:rPr>
                <w:rFonts w:eastAsia="Verdana"/>
                <w:b/>
                <w:sz w:val="24"/>
                <w:szCs w:val="24"/>
                <w:lang w:val="en-GB" w:eastAsia="en-US"/>
              </w:rPr>
            </w:pPr>
            <w:r w:rsidRPr="009C6347">
              <w:rPr>
                <w:b/>
                <w:sz w:val="24"/>
                <w:szCs w:val="24"/>
                <w:lang w:val="en-US"/>
              </w:rPr>
              <w:t>G/TBT/N/MEX/440/Add.1</w:t>
            </w:r>
          </w:p>
          <w:p w:rsidR="002041A6" w:rsidRPr="009C6347" w:rsidRDefault="002041A6" w:rsidP="002041A6">
            <w:pPr>
              <w:pBdr>
                <w:between w:val="single" w:sz="6" w:space="1" w:color="auto"/>
              </w:pBdr>
              <w:jc w:val="both"/>
              <w:rPr>
                <w:sz w:val="24"/>
                <w:szCs w:val="24"/>
                <w:lang w:val="en-GB"/>
              </w:rPr>
            </w:pPr>
          </w:p>
        </w:tc>
        <w:tc>
          <w:tcPr>
            <w:tcW w:w="5386" w:type="dxa"/>
            <w:shd w:val="clear" w:color="auto" w:fill="auto"/>
          </w:tcPr>
          <w:p w:rsidR="002041A6" w:rsidRPr="009C6347" w:rsidRDefault="004964E3"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4964E3" w:rsidRPr="009C6347" w:rsidRDefault="004964E3"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5 августа 2019 года распространяется по просьбе делегации Мексики.</w:t>
            </w:r>
          </w:p>
          <w:p w:rsidR="004964E3" w:rsidRPr="009C6347" w:rsidRDefault="004964E3" w:rsidP="00496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Проект мексиканского официального стандарта </w:t>
            </w:r>
            <w:r w:rsidRPr="009C6347">
              <w:rPr>
                <w:i/>
                <w:sz w:val="24"/>
                <w:szCs w:val="24"/>
                <w:lang w:val="kk-KZ"/>
              </w:rPr>
              <w:t>PROY-NOM-008-ASEA-2018</w:t>
            </w:r>
          </w:p>
          <w:p w:rsidR="004964E3" w:rsidRPr="009C6347" w:rsidRDefault="004964E3" w:rsidP="004964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Обращаем ваше внимание, что был опубликован ответ на комментарии к проекту официального мексиканского стандарта PROY-NOM-008-ASEA-2018: технические спецификации по промышленной безопасности, эксплуатационной безопасности и охране окружающей среды, а </w:t>
            </w:r>
            <w:r w:rsidRPr="009C6347">
              <w:rPr>
                <w:sz w:val="24"/>
                <w:szCs w:val="24"/>
                <w:lang w:val="kk-KZ"/>
              </w:rPr>
              <w:lastRenderedPageBreak/>
              <w:t>также требования к проектированию, строительству, пусконаладочным работам и эксплуатации, техническое обслуживание, закрытие и демонтаж станций технического обслуживания, продающих сжиженный нефтяной газ населению в частично или полностью заполненных переносных сосудах под давлением.</w:t>
            </w:r>
          </w:p>
        </w:tc>
        <w:tc>
          <w:tcPr>
            <w:tcW w:w="2268" w:type="dxa"/>
            <w:shd w:val="clear" w:color="auto" w:fill="auto"/>
          </w:tcPr>
          <w:p w:rsidR="002041A6" w:rsidRPr="009C6347" w:rsidRDefault="002041A6" w:rsidP="002041A6">
            <w:pPr>
              <w:jc w:val="both"/>
              <w:rPr>
                <w:sz w:val="24"/>
                <w:szCs w:val="24"/>
                <w:lang w:val="kk-KZ"/>
              </w:rPr>
            </w:pPr>
          </w:p>
        </w:tc>
      </w:tr>
      <w:tr w:rsidR="002041A6" w:rsidRPr="009C6347" w:rsidTr="00345A2D">
        <w:trPr>
          <w:trHeight w:val="361"/>
        </w:trPr>
        <w:tc>
          <w:tcPr>
            <w:tcW w:w="710" w:type="dxa"/>
            <w:vMerge/>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2041A6" w:rsidRPr="009C6347" w:rsidRDefault="004964E3" w:rsidP="002041A6">
            <w:pPr>
              <w:pBdr>
                <w:between w:val="single" w:sz="6" w:space="1" w:color="auto"/>
              </w:pBdr>
              <w:jc w:val="both"/>
              <w:rPr>
                <w:sz w:val="24"/>
                <w:szCs w:val="24"/>
                <w:lang w:val="kk-KZ"/>
              </w:rPr>
            </w:pPr>
            <w:r w:rsidRPr="009C6347">
              <w:rPr>
                <w:sz w:val="24"/>
                <w:szCs w:val="24"/>
                <w:lang w:val="kk-KZ"/>
              </w:rPr>
              <w:t xml:space="preserve">5 августа 2019 года </w:t>
            </w:r>
          </w:p>
        </w:tc>
        <w:tc>
          <w:tcPr>
            <w:tcW w:w="5386" w:type="dxa"/>
            <w:shd w:val="clear" w:color="auto" w:fill="auto"/>
          </w:tcPr>
          <w:p w:rsidR="002041A6" w:rsidRPr="009C6347" w:rsidRDefault="002041A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041A6" w:rsidRPr="009C6347" w:rsidRDefault="002041A6" w:rsidP="002041A6">
            <w:pPr>
              <w:jc w:val="both"/>
              <w:rPr>
                <w:sz w:val="24"/>
                <w:szCs w:val="24"/>
                <w:lang w:val="kk-KZ"/>
              </w:rPr>
            </w:pPr>
          </w:p>
        </w:tc>
      </w:tr>
      <w:tr w:rsidR="002041A6" w:rsidRPr="009C6347" w:rsidTr="00345A2D">
        <w:trPr>
          <w:trHeight w:val="361"/>
        </w:trPr>
        <w:tc>
          <w:tcPr>
            <w:tcW w:w="710" w:type="dxa"/>
            <w:vMerge/>
            <w:shd w:val="clear" w:color="auto" w:fill="auto"/>
          </w:tcPr>
          <w:p w:rsidR="002041A6" w:rsidRPr="009C6347" w:rsidRDefault="002041A6" w:rsidP="002041A6">
            <w:pPr>
              <w:numPr>
                <w:ilvl w:val="0"/>
                <w:numId w:val="6"/>
              </w:numPr>
              <w:ind w:left="0" w:firstLine="0"/>
              <w:jc w:val="both"/>
              <w:rPr>
                <w:sz w:val="24"/>
                <w:szCs w:val="24"/>
                <w:lang w:val="kk-KZ"/>
              </w:rPr>
            </w:pPr>
          </w:p>
        </w:tc>
        <w:tc>
          <w:tcPr>
            <w:tcW w:w="2268" w:type="dxa"/>
            <w:shd w:val="clear" w:color="auto" w:fill="auto"/>
          </w:tcPr>
          <w:p w:rsidR="002041A6" w:rsidRPr="009C6347" w:rsidRDefault="004964E3" w:rsidP="002041A6">
            <w:pPr>
              <w:pBdr>
                <w:between w:val="single" w:sz="6" w:space="1" w:color="auto"/>
              </w:pBdr>
              <w:jc w:val="both"/>
              <w:rPr>
                <w:sz w:val="24"/>
                <w:szCs w:val="24"/>
                <w:lang w:val="kk-KZ"/>
              </w:rPr>
            </w:pPr>
            <w:r w:rsidRPr="009C6347">
              <w:rPr>
                <w:sz w:val="24"/>
                <w:szCs w:val="24"/>
                <w:lang w:val="kk-KZ"/>
              </w:rPr>
              <w:t>Мексика</w:t>
            </w:r>
          </w:p>
        </w:tc>
        <w:tc>
          <w:tcPr>
            <w:tcW w:w="5386" w:type="dxa"/>
            <w:shd w:val="clear" w:color="auto" w:fill="auto"/>
          </w:tcPr>
          <w:p w:rsidR="002041A6" w:rsidRPr="009C6347" w:rsidRDefault="002041A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041A6" w:rsidRPr="009C6347" w:rsidRDefault="002041A6" w:rsidP="002041A6">
            <w:pPr>
              <w:jc w:val="both"/>
              <w:rPr>
                <w:sz w:val="24"/>
                <w:szCs w:val="24"/>
                <w:lang w:val="kk-KZ"/>
              </w:rPr>
            </w:pPr>
          </w:p>
        </w:tc>
      </w:tr>
      <w:tr w:rsidR="00316F24" w:rsidRPr="009C6347" w:rsidTr="00345A2D">
        <w:trPr>
          <w:trHeight w:val="361"/>
        </w:trPr>
        <w:tc>
          <w:tcPr>
            <w:tcW w:w="710" w:type="dxa"/>
            <w:vMerge w:val="restart"/>
            <w:shd w:val="clear" w:color="auto" w:fill="auto"/>
          </w:tcPr>
          <w:p w:rsidR="00316F24" w:rsidRPr="009C6347" w:rsidRDefault="00316F24" w:rsidP="002041A6">
            <w:pPr>
              <w:numPr>
                <w:ilvl w:val="0"/>
                <w:numId w:val="6"/>
              </w:numPr>
              <w:ind w:left="0" w:firstLine="0"/>
              <w:jc w:val="both"/>
              <w:rPr>
                <w:sz w:val="24"/>
                <w:szCs w:val="24"/>
                <w:lang w:val="kk-KZ"/>
              </w:rPr>
            </w:pPr>
          </w:p>
        </w:tc>
        <w:tc>
          <w:tcPr>
            <w:tcW w:w="2268" w:type="dxa"/>
            <w:shd w:val="clear" w:color="auto" w:fill="auto"/>
          </w:tcPr>
          <w:p w:rsidR="00281DB7" w:rsidRPr="009C6347" w:rsidRDefault="00281DB7" w:rsidP="00281DB7">
            <w:pPr>
              <w:jc w:val="both"/>
              <w:rPr>
                <w:b/>
                <w:sz w:val="24"/>
                <w:szCs w:val="24"/>
                <w:lang w:val="en-GB" w:eastAsia="en-US"/>
              </w:rPr>
            </w:pPr>
            <w:r w:rsidRPr="009C6347">
              <w:rPr>
                <w:b/>
                <w:sz w:val="24"/>
                <w:szCs w:val="24"/>
              </w:rPr>
              <w:t>G/TBT/N/KOR/851</w:t>
            </w:r>
          </w:p>
          <w:p w:rsidR="00316F24" w:rsidRPr="009C6347" w:rsidRDefault="00316F24" w:rsidP="002041A6">
            <w:pPr>
              <w:pBdr>
                <w:between w:val="single" w:sz="6" w:space="1" w:color="auto"/>
              </w:pBdr>
              <w:jc w:val="both"/>
              <w:rPr>
                <w:sz w:val="24"/>
                <w:szCs w:val="24"/>
                <w:lang w:val="kk-KZ"/>
              </w:rPr>
            </w:pPr>
          </w:p>
        </w:tc>
        <w:tc>
          <w:tcPr>
            <w:tcW w:w="5386" w:type="dxa"/>
            <w:shd w:val="clear" w:color="auto" w:fill="auto"/>
          </w:tcPr>
          <w:p w:rsidR="00316F24" w:rsidRPr="009C6347" w:rsidRDefault="00281DB7" w:rsidP="0028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поправки к «Специальному закону об управлении безопасностью детского диетического питания» (5 страниц на корейском языке)</w:t>
            </w:r>
          </w:p>
        </w:tc>
        <w:tc>
          <w:tcPr>
            <w:tcW w:w="2268" w:type="dxa"/>
            <w:shd w:val="clear" w:color="auto" w:fill="auto"/>
          </w:tcPr>
          <w:p w:rsidR="00316F24" w:rsidRPr="009C6347" w:rsidRDefault="00E177DB" w:rsidP="002041A6">
            <w:pPr>
              <w:jc w:val="both"/>
              <w:rPr>
                <w:sz w:val="24"/>
                <w:szCs w:val="24"/>
                <w:lang w:val="kk-KZ"/>
              </w:rPr>
            </w:pPr>
            <w:r w:rsidRPr="009C6347">
              <w:rPr>
                <w:sz w:val="24"/>
                <w:szCs w:val="24"/>
                <w:lang w:val="kk-KZ"/>
              </w:rPr>
              <w:t xml:space="preserve">60 дней с момента уведомления </w:t>
            </w:r>
          </w:p>
        </w:tc>
      </w:tr>
      <w:tr w:rsidR="00281DB7" w:rsidRPr="009C6347" w:rsidTr="00345A2D">
        <w:trPr>
          <w:trHeight w:val="361"/>
        </w:trPr>
        <w:tc>
          <w:tcPr>
            <w:tcW w:w="710" w:type="dxa"/>
            <w:vMerge/>
            <w:shd w:val="clear" w:color="auto" w:fill="auto"/>
          </w:tcPr>
          <w:p w:rsidR="00281DB7" w:rsidRPr="009C6347" w:rsidRDefault="00281DB7" w:rsidP="002041A6">
            <w:pPr>
              <w:numPr>
                <w:ilvl w:val="0"/>
                <w:numId w:val="6"/>
              </w:numPr>
              <w:ind w:left="0" w:firstLine="0"/>
              <w:jc w:val="both"/>
              <w:rPr>
                <w:sz w:val="24"/>
                <w:szCs w:val="24"/>
                <w:lang w:val="kk-KZ"/>
              </w:rPr>
            </w:pPr>
          </w:p>
        </w:tc>
        <w:tc>
          <w:tcPr>
            <w:tcW w:w="2268" w:type="dxa"/>
            <w:shd w:val="clear" w:color="auto" w:fill="auto"/>
          </w:tcPr>
          <w:p w:rsidR="00281DB7" w:rsidRPr="009C6347" w:rsidRDefault="00281DB7" w:rsidP="00B85E35">
            <w:pPr>
              <w:pBdr>
                <w:between w:val="single" w:sz="6" w:space="1" w:color="auto"/>
              </w:pBdr>
              <w:jc w:val="both"/>
              <w:rPr>
                <w:sz w:val="24"/>
                <w:szCs w:val="24"/>
                <w:lang w:val="kk-KZ"/>
              </w:rPr>
            </w:pPr>
            <w:r w:rsidRPr="009C6347">
              <w:rPr>
                <w:sz w:val="24"/>
                <w:szCs w:val="24"/>
                <w:lang w:val="kk-KZ"/>
              </w:rPr>
              <w:t xml:space="preserve">5 августа 2019 года </w:t>
            </w:r>
          </w:p>
        </w:tc>
        <w:tc>
          <w:tcPr>
            <w:tcW w:w="5386" w:type="dxa"/>
            <w:shd w:val="clear" w:color="auto" w:fill="auto"/>
          </w:tcPr>
          <w:p w:rsidR="00281DB7" w:rsidRPr="009C6347" w:rsidRDefault="00E177D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Продукты питания </w:t>
            </w:r>
          </w:p>
        </w:tc>
        <w:tc>
          <w:tcPr>
            <w:tcW w:w="2268" w:type="dxa"/>
            <w:shd w:val="clear" w:color="auto" w:fill="auto"/>
          </w:tcPr>
          <w:p w:rsidR="00281DB7" w:rsidRPr="009C6347" w:rsidRDefault="00281DB7" w:rsidP="002041A6">
            <w:pPr>
              <w:jc w:val="both"/>
              <w:rPr>
                <w:sz w:val="24"/>
                <w:szCs w:val="24"/>
                <w:lang w:val="kk-KZ"/>
              </w:rPr>
            </w:pPr>
          </w:p>
        </w:tc>
      </w:tr>
      <w:tr w:rsidR="00281DB7" w:rsidRPr="009C6347" w:rsidTr="00345A2D">
        <w:trPr>
          <w:trHeight w:val="361"/>
        </w:trPr>
        <w:tc>
          <w:tcPr>
            <w:tcW w:w="710" w:type="dxa"/>
            <w:vMerge/>
            <w:shd w:val="clear" w:color="auto" w:fill="auto"/>
          </w:tcPr>
          <w:p w:rsidR="00281DB7" w:rsidRPr="009C6347" w:rsidRDefault="00281DB7" w:rsidP="002041A6">
            <w:pPr>
              <w:numPr>
                <w:ilvl w:val="0"/>
                <w:numId w:val="6"/>
              </w:numPr>
              <w:ind w:left="0" w:firstLine="0"/>
              <w:jc w:val="both"/>
              <w:rPr>
                <w:sz w:val="24"/>
                <w:szCs w:val="24"/>
                <w:lang w:val="kk-KZ"/>
              </w:rPr>
            </w:pPr>
          </w:p>
        </w:tc>
        <w:tc>
          <w:tcPr>
            <w:tcW w:w="2268" w:type="dxa"/>
            <w:shd w:val="clear" w:color="auto" w:fill="auto"/>
          </w:tcPr>
          <w:p w:rsidR="00281DB7" w:rsidRPr="009C6347" w:rsidRDefault="00281DB7" w:rsidP="002041A6">
            <w:pPr>
              <w:pBdr>
                <w:between w:val="single" w:sz="6" w:space="1" w:color="auto"/>
              </w:pBdr>
              <w:jc w:val="both"/>
              <w:rPr>
                <w:sz w:val="24"/>
                <w:szCs w:val="24"/>
                <w:lang w:val="kk-KZ"/>
              </w:rPr>
            </w:pPr>
            <w:r w:rsidRPr="009C6347">
              <w:rPr>
                <w:sz w:val="24"/>
                <w:szCs w:val="24"/>
                <w:lang w:val="kk-KZ"/>
              </w:rPr>
              <w:t>Корея</w:t>
            </w:r>
          </w:p>
        </w:tc>
        <w:tc>
          <w:tcPr>
            <w:tcW w:w="5386" w:type="dxa"/>
            <w:shd w:val="clear" w:color="auto" w:fill="auto"/>
          </w:tcPr>
          <w:p w:rsidR="00281DB7" w:rsidRPr="009C6347" w:rsidRDefault="00281DB7" w:rsidP="0028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Республика Корея предлагает внести поправку в «Специальный закон об управлении безопасностью детского диетического питания».</w:t>
            </w:r>
          </w:p>
          <w:p w:rsidR="00281DB7" w:rsidRPr="009C6347" w:rsidRDefault="00281DB7" w:rsidP="00281D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Должны подготовить информацию об ограничении рекламы продаж высококалорийных, малокалорийных продуктов и продуктов с высоким содержанием кофеина в Интернете, газетах и журналах  для продовольственной и лекарственной безопасности</w:t>
            </w:r>
          </w:p>
        </w:tc>
        <w:tc>
          <w:tcPr>
            <w:tcW w:w="2268" w:type="dxa"/>
            <w:shd w:val="clear" w:color="auto" w:fill="auto"/>
          </w:tcPr>
          <w:p w:rsidR="00281DB7" w:rsidRPr="009C6347" w:rsidRDefault="00281DB7" w:rsidP="002041A6">
            <w:pPr>
              <w:jc w:val="both"/>
              <w:rPr>
                <w:sz w:val="24"/>
                <w:szCs w:val="24"/>
                <w:lang w:val="kk-KZ"/>
              </w:rPr>
            </w:pPr>
          </w:p>
        </w:tc>
      </w:tr>
      <w:tr w:rsidR="00895640" w:rsidRPr="009C6347" w:rsidTr="00345A2D">
        <w:trPr>
          <w:trHeight w:val="361"/>
        </w:trPr>
        <w:tc>
          <w:tcPr>
            <w:tcW w:w="710" w:type="dxa"/>
            <w:vMerge w:val="restart"/>
            <w:shd w:val="clear" w:color="auto" w:fill="auto"/>
          </w:tcPr>
          <w:p w:rsidR="00895640" w:rsidRPr="009C6347" w:rsidRDefault="00895640" w:rsidP="002041A6">
            <w:pPr>
              <w:numPr>
                <w:ilvl w:val="0"/>
                <w:numId w:val="6"/>
              </w:numPr>
              <w:ind w:left="0" w:firstLine="0"/>
              <w:jc w:val="both"/>
              <w:rPr>
                <w:sz w:val="24"/>
                <w:szCs w:val="24"/>
                <w:lang w:val="kk-KZ"/>
              </w:rPr>
            </w:pPr>
          </w:p>
        </w:tc>
        <w:tc>
          <w:tcPr>
            <w:tcW w:w="2268" w:type="dxa"/>
            <w:shd w:val="clear" w:color="auto" w:fill="auto"/>
          </w:tcPr>
          <w:p w:rsidR="00895640" w:rsidRPr="009C6347" w:rsidRDefault="00895640" w:rsidP="00B85E35">
            <w:pPr>
              <w:jc w:val="both"/>
              <w:rPr>
                <w:b/>
                <w:sz w:val="24"/>
                <w:szCs w:val="24"/>
                <w:lang w:eastAsia="en-US"/>
              </w:rPr>
            </w:pPr>
            <w:r w:rsidRPr="009C6347">
              <w:rPr>
                <w:b/>
                <w:sz w:val="24"/>
                <w:szCs w:val="24"/>
              </w:rPr>
              <w:t>G/TBT/N/KOR/850</w:t>
            </w:r>
          </w:p>
          <w:p w:rsidR="00895640" w:rsidRPr="009C6347" w:rsidRDefault="00895640" w:rsidP="00B85E35">
            <w:pPr>
              <w:pBdr>
                <w:between w:val="single" w:sz="6" w:space="1" w:color="auto"/>
              </w:pBdr>
              <w:jc w:val="both"/>
              <w:rPr>
                <w:sz w:val="24"/>
                <w:szCs w:val="24"/>
                <w:lang w:val="kk-KZ"/>
              </w:rPr>
            </w:pPr>
          </w:p>
        </w:tc>
        <w:tc>
          <w:tcPr>
            <w:tcW w:w="5386" w:type="dxa"/>
            <w:shd w:val="clear" w:color="auto" w:fill="auto"/>
          </w:tcPr>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Предлагаемые поправки к «Правилам по нормам безопасности косметики» (55 страниц на корейском языке)</w:t>
            </w:r>
          </w:p>
        </w:tc>
        <w:tc>
          <w:tcPr>
            <w:tcW w:w="2268" w:type="dxa"/>
            <w:shd w:val="clear" w:color="auto" w:fill="auto"/>
          </w:tcPr>
          <w:p w:rsidR="00895640" w:rsidRPr="009C6347" w:rsidRDefault="00895640" w:rsidP="002041A6">
            <w:pPr>
              <w:jc w:val="both"/>
              <w:rPr>
                <w:sz w:val="24"/>
                <w:szCs w:val="24"/>
                <w:lang w:val="kk-KZ"/>
              </w:rPr>
            </w:pPr>
            <w:r w:rsidRPr="009C6347">
              <w:rPr>
                <w:sz w:val="24"/>
                <w:szCs w:val="24"/>
                <w:lang w:val="kk-KZ"/>
              </w:rPr>
              <w:t>60 дней с момента уведомления</w:t>
            </w:r>
          </w:p>
        </w:tc>
      </w:tr>
      <w:tr w:rsidR="00895640" w:rsidRPr="009C6347" w:rsidTr="00345A2D">
        <w:trPr>
          <w:trHeight w:val="361"/>
        </w:trPr>
        <w:tc>
          <w:tcPr>
            <w:tcW w:w="710" w:type="dxa"/>
            <w:vMerge/>
            <w:shd w:val="clear" w:color="auto" w:fill="auto"/>
          </w:tcPr>
          <w:p w:rsidR="00895640" w:rsidRPr="009C6347" w:rsidRDefault="00895640" w:rsidP="002041A6">
            <w:pPr>
              <w:numPr>
                <w:ilvl w:val="0"/>
                <w:numId w:val="6"/>
              </w:numPr>
              <w:ind w:left="0" w:firstLine="0"/>
              <w:jc w:val="both"/>
              <w:rPr>
                <w:sz w:val="24"/>
                <w:szCs w:val="24"/>
                <w:lang w:val="kk-KZ"/>
              </w:rPr>
            </w:pPr>
          </w:p>
        </w:tc>
        <w:tc>
          <w:tcPr>
            <w:tcW w:w="2268" w:type="dxa"/>
            <w:shd w:val="clear" w:color="auto" w:fill="auto"/>
          </w:tcPr>
          <w:p w:rsidR="00895640" w:rsidRPr="009C6347" w:rsidRDefault="00895640" w:rsidP="00B85E35">
            <w:pPr>
              <w:pBdr>
                <w:between w:val="single" w:sz="6" w:space="1" w:color="auto"/>
              </w:pBdr>
              <w:jc w:val="both"/>
              <w:rPr>
                <w:sz w:val="24"/>
                <w:szCs w:val="24"/>
                <w:lang w:val="kk-KZ"/>
              </w:rPr>
            </w:pPr>
            <w:r w:rsidRPr="009C6347">
              <w:rPr>
                <w:sz w:val="24"/>
                <w:szCs w:val="24"/>
                <w:lang w:val="kk-KZ"/>
              </w:rPr>
              <w:t xml:space="preserve">5 августа 2019 года </w:t>
            </w:r>
          </w:p>
        </w:tc>
        <w:tc>
          <w:tcPr>
            <w:tcW w:w="5386" w:type="dxa"/>
            <w:shd w:val="clear" w:color="auto" w:fill="auto"/>
          </w:tcPr>
          <w:p w:rsidR="00895640" w:rsidRPr="009C6347" w:rsidRDefault="0089564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Косметика</w:t>
            </w:r>
          </w:p>
        </w:tc>
        <w:tc>
          <w:tcPr>
            <w:tcW w:w="2268" w:type="dxa"/>
            <w:shd w:val="clear" w:color="auto" w:fill="auto"/>
          </w:tcPr>
          <w:p w:rsidR="00895640" w:rsidRPr="009C6347" w:rsidRDefault="00895640" w:rsidP="002041A6">
            <w:pPr>
              <w:jc w:val="both"/>
              <w:rPr>
                <w:sz w:val="24"/>
                <w:szCs w:val="24"/>
                <w:lang w:val="kk-KZ"/>
              </w:rPr>
            </w:pPr>
          </w:p>
        </w:tc>
      </w:tr>
      <w:tr w:rsidR="00895640" w:rsidRPr="009C6347" w:rsidTr="00345A2D">
        <w:trPr>
          <w:trHeight w:val="361"/>
        </w:trPr>
        <w:tc>
          <w:tcPr>
            <w:tcW w:w="710" w:type="dxa"/>
            <w:vMerge/>
            <w:shd w:val="clear" w:color="auto" w:fill="auto"/>
          </w:tcPr>
          <w:p w:rsidR="00895640" w:rsidRPr="009C6347" w:rsidRDefault="00895640" w:rsidP="002041A6">
            <w:pPr>
              <w:numPr>
                <w:ilvl w:val="0"/>
                <w:numId w:val="6"/>
              </w:numPr>
              <w:ind w:left="0" w:firstLine="0"/>
              <w:jc w:val="both"/>
              <w:rPr>
                <w:sz w:val="24"/>
                <w:szCs w:val="24"/>
                <w:lang w:val="kk-KZ"/>
              </w:rPr>
            </w:pPr>
          </w:p>
        </w:tc>
        <w:tc>
          <w:tcPr>
            <w:tcW w:w="2268" w:type="dxa"/>
            <w:shd w:val="clear" w:color="auto" w:fill="auto"/>
          </w:tcPr>
          <w:p w:rsidR="00895640" w:rsidRPr="009C6347" w:rsidRDefault="00895640" w:rsidP="00B85E35">
            <w:pPr>
              <w:pBdr>
                <w:between w:val="single" w:sz="6" w:space="1" w:color="auto"/>
              </w:pBdr>
              <w:jc w:val="both"/>
              <w:rPr>
                <w:sz w:val="24"/>
                <w:szCs w:val="24"/>
                <w:lang w:val="kk-KZ"/>
              </w:rPr>
            </w:pPr>
            <w:r w:rsidRPr="009C6347">
              <w:rPr>
                <w:sz w:val="24"/>
                <w:szCs w:val="24"/>
                <w:lang w:val="kk-KZ"/>
              </w:rPr>
              <w:t>Корея</w:t>
            </w:r>
          </w:p>
        </w:tc>
        <w:tc>
          <w:tcPr>
            <w:tcW w:w="5386" w:type="dxa"/>
            <w:shd w:val="clear" w:color="auto" w:fill="auto"/>
          </w:tcPr>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Министерство безопасности пищевых продуктов и лекарств (MFDS) Республики Корея вносит поправки в «Положение о стандартах безопасности косметики». Предлагаемые поправки направлены на:</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Запретить использование «экстракта или масла цветка </w:t>
            </w:r>
            <w:r w:rsidRPr="009C6347">
              <w:rPr>
                <w:i/>
                <w:sz w:val="24"/>
                <w:szCs w:val="24"/>
                <w:lang w:val="kk-KZ"/>
              </w:rPr>
              <w:t>Tagetes erecta</w:t>
            </w:r>
            <w:r w:rsidRPr="009C6347">
              <w:rPr>
                <w:sz w:val="24"/>
                <w:szCs w:val="24"/>
                <w:lang w:val="kk-KZ"/>
              </w:rPr>
              <w:t>» в косметике</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2) Ограничить использование ингредиентов в косметике, как указано ниже:</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A. Экстракт цветов или масла </w:t>
            </w:r>
            <w:r w:rsidRPr="009C6347">
              <w:rPr>
                <w:i/>
                <w:sz w:val="24"/>
                <w:szCs w:val="24"/>
                <w:lang w:val="kk-KZ"/>
              </w:rPr>
              <w:t>Tagetes minuta</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Стандарты использования этого ингредиента следующие:</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 Содержание не должно превышать 0,01% в оставшихся продуктах.</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 Содержание не должно превышать 0,1% в косметических средствах, смываемыех после нанесения.</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(c) Содержание альфа-тертиенила в ингредиенте должно быть не более 0,35%.</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 ингредиент не должен использоваться в солнцезащитных продуктах и продуктах, продаваемых для воздействия естественного / искусственного ультрафиолетового излучения</w:t>
            </w:r>
          </w:p>
          <w:p w:rsidR="00895640" w:rsidRPr="009C6347" w:rsidRDefault="00895640" w:rsidP="008956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9C6347">
              <w:rPr>
                <w:sz w:val="24"/>
                <w:szCs w:val="24"/>
                <w:lang w:val="kk-KZ"/>
              </w:rPr>
              <w:lastRenderedPageBreak/>
              <w:t xml:space="preserve">B. Экстракт или масло цветка </w:t>
            </w:r>
            <w:r w:rsidRPr="009C6347">
              <w:rPr>
                <w:i/>
                <w:sz w:val="24"/>
                <w:szCs w:val="24"/>
                <w:lang w:val="kk-KZ"/>
              </w:rPr>
              <w:t>Tagetes patula</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Стандарты использования этого ингредиента следующие:</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 Содержание не должно превышать 0,01% в оставшихся продуктах.</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 Содержание не должно превышать 0,1% в косметических средствах, смываемыех после нанесения.</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(c) Содержание альфа-тертиенила в ингредиенте должно быть не более 0,35%.</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 ингредиент не должен использоваться в солнцезащитных продуктах и продуктах, продаваемых для воздействия естественного / искусственного ультрафиолетового излучения</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C. Арахисовое масло, экстракты и производные</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Максимальная концентрация белков арахиса в ингредиентах не должна превышать 0,5 частей на миллион.</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 гидролизованный пшеничный белок</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Максимальная средняя молекулярная масса пептидов в этом ингредиенте должна составлять не более 3,5 кДа.</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3) понизить предел концентрации консервантов, как указано ниже:</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A. Метилизотиазолинон: 0,01% → 0,0015% в смывных продуктах</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 Диметилоксазолидин: 0,1% → 0,05%</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C. п-хлор-м-крезол: 0,2% → 0,04%</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 Хлорофен: 0,2% → 0,05%</w:t>
            </w:r>
          </w:p>
          <w:p w:rsidR="00895640"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E. Пропионовая кислота и ее соли: 2% → 0,9%</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Добавить новые ингредиенты, разрешенные для использования в качестве краски для волос, в «Приложение 2. Список ингредиентов краски для волос», как указано ниже, при установлении их концентрационных пределов, когда ингредиенты должны использоваться в окислительных красках для волос.</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 2-амино-3-гидроксипиридин (1,0%)</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B. 4-амино-м-крезол (1,5%)</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C. Гидроксипропилбис (N-гидроксиэтилфенилендиамин) HCl (0,4%)</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 5-амино-6-хлор-о-крезол (0,5%)</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Е. 6-гидроксииндол (0,5%)</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F. Сульфат 1-гидроксиэтил-4,5-диаминопиразола (3,0%)</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G. гидроксибензоморфолин (1,0%)</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Расширить запрет на два консерванта (салициловая кислота и ее соли, йодопропинилбутилкарбамат (IPBC)</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Два консерванта, которые уже запрещены для использования в косметике для детей в возрасте до 3 лет, будут дополнительно запрещены в </w:t>
            </w:r>
            <w:r w:rsidRPr="009C6347">
              <w:rPr>
                <w:sz w:val="24"/>
                <w:szCs w:val="24"/>
                <w:lang w:val="kk-KZ"/>
              </w:rPr>
              <w:lastRenderedPageBreak/>
              <w:t>косметике, которая предназначена для маркировки и продвижения в качестве косметики для детей.</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6) Установить стандарты и методы испытаний (чистое содержимое, остатки щелочи) для твердого мыла для мытья лица*</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Твердые мыла для мытья лица будут классифицироваться как косметические средства по состоянию на 31 декабря 2009 года.</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lang w:val="kk-KZ"/>
              </w:rPr>
              <w:t>7) Установить объем ингредиентов, разрешенных для использования в индивидуальной косметике.</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Все ингредиенты, кроме следующих, могут быть использованы в косметике по индивидуальному заказу.</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 Запрещенные косметические ингредиенты</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 Ограниченные косметические ингредиенты</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C. Ингредиенты, которые демонстрируют эффективность функциональной косметики, заявленную министром по безопасности пищевых продуктов и лекарств (за исключением случая, когда соответствующий орган прошел экспертизу или представил отчет о функциональной косметике)</w:t>
            </w:r>
          </w:p>
          <w:p w:rsidR="0025429B" w:rsidRPr="009C6347" w:rsidRDefault="0025429B" w:rsidP="002542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8) Уточнить или изменить термины в регламенте</w:t>
            </w:r>
          </w:p>
        </w:tc>
        <w:tc>
          <w:tcPr>
            <w:tcW w:w="2268" w:type="dxa"/>
            <w:shd w:val="clear" w:color="auto" w:fill="auto"/>
          </w:tcPr>
          <w:p w:rsidR="00895640" w:rsidRPr="009C6347" w:rsidRDefault="00895640" w:rsidP="002041A6">
            <w:pPr>
              <w:jc w:val="both"/>
              <w:rPr>
                <w:sz w:val="24"/>
                <w:szCs w:val="24"/>
                <w:lang w:val="kk-KZ"/>
              </w:rPr>
            </w:pPr>
          </w:p>
        </w:tc>
      </w:tr>
      <w:tr w:rsidR="00281DB7" w:rsidRPr="009C6347" w:rsidTr="00345A2D">
        <w:trPr>
          <w:trHeight w:val="361"/>
        </w:trPr>
        <w:tc>
          <w:tcPr>
            <w:tcW w:w="710" w:type="dxa"/>
            <w:vMerge w:val="restart"/>
            <w:shd w:val="clear" w:color="auto" w:fill="auto"/>
          </w:tcPr>
          <w:p w:rsidR="00281DB7" w:rsidRPr="009C6347" w:rsidRDefault="00281DB7" w:rsidP="002041A6">
            <w:pPr>
              <w:numPr>
                <w:ilvl w:val="0"/>
                <w:numId w:val="6"/>
              </w:numPr>
              <w:ind w:left="0" w:firstLine="0"/>
              <w:jc w:val="both"/>
              <w:rPr>
                <w:sz w:val="24"/>
                <w:szCs w:val="24"/>
                <w:lang w:val="kk-KZ"/>
              </w:rPr>
            </w:pPr>
          </w:p>
        </w:tc>
        <w:tc>
          <w:tcPr>
            <w:tcW w:w="2268" w:type="dxa"/>
            <w:shd w:val="clear" w:color="auto" w:fill="auto"/>
          </w:tcPr>
          <w:p w:rsidR="00D54324" w:rsidRPr="009C6347" w:rsidRDefault="00D54324" w:rsidP="00D54324">
            <w:pPr>
              <w:jc w:val="both"/>
              <w:rPr>
                <w:rFonts w:eastAsia="Verdana"/>
                <w:b/>
                <w:sz w:val="24"/>
                <w:szCs w:val="24"/>
                <w:lang w:val="en-GB" w:eastAsia="en-US"/>
              </w:rPr>
            </w:pPr>
            <w:r w:rsidRPr="009C6347">
              <w:rPr>
                <w:b/>
                <w:sz w:val="24"/>
                <w:szCs w:val="24"/>
                <w:lang w:val="en-US"/>
              </w:rPr>
              <w:t>G/TBT/N/ECU/467/Add.1</w:t>
            </w:r>
          </w:p>
          <w:p w:rsidR="00281DB7" w:rsidRPr="009C6347" w:rsidRDefault="00281DB7" w:rsidP="002041A6">
            <w:pPr>
              <w:pBdr>
                <w:between w:val="single" w:sz="6" w:space="1" w:color="auto"/>
              </w:pBdr>
              <w:jc w:val="both"/>
              <w:rPr>
                <w:sz w:val="24"/>
                <w:szCs w:val="24"/>
                <w:lang w:val="en-GB"/>
              </w:rPr>
            </w:pPr>
          </w:p>
        </w:tc>
        <w:tc>
          <w:tcPr>
            <w:tcW w:w="5386" w:type="dxa"/>
            <w:shd w:val="clear" w:color="auto" w:fill="auto"/>
          </w:tcPr>
          <w:p w:rsidR="00D54324" w:rsidRPr="009C6347" w:rsidRDefault="00D5432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D54324" w:rsidRPr="009C6347" w:rsidRDefault="00D5432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5 августа 2019 года распространяется по просьбе делегации Эквадора.</w:t>
            </w:r>
          </w:p>
          <w:p w:rsidR="00D54324" w:rsidRPr="009C6347" w:rsidRDefault="00D54324" w:rsidP="00D543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Посуда и кухонные принадлежности из стекла и стеклокерамики, контактирующие с пищевыми продуктами</w:t>
            </w:r>
          </w:p>
          <w:p w:rsidR="00D54324" w:rsidRPr="009C6347" w:rsidRDefault="00D54324" w:rsidP="00D543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Продление периода комментариев к проекту Эквадорского технического регламента </w:t>
            </w:r>
            <w:r w:rsidRPr="009C6347">
              <w:rPr>
                <w:b/>
                <w:sz w:val="24"/>
                <w:szCs w:val="24"/>
                <w:lang w:val="kk-KZ"/>
              </w:rPr>
              <w:t>PRTE INEN</w:t>
            </w:r>
            <w:r w:rsidRPr="009C6347">
              <w:rPr>
                <w:sz w:val="24"/>
                <w:szCs w:val="24"/>
                <w:lang w:val="kk-KZ"/>
              </w:rPr>
              <w:t xml:space="preserve"> № 200 (2R) «Посуда и кухонные принадлежности из стекла и стеклокерамики и стеклянные контейнеры, соприкасающиеся с пищевыми продуктами».</w:t>
            </w:r>
          </w:p>
          <w:p w:rsidR="00D54324" w:rsidRPr="009C6347" w:rsidRDefault="00D54324" w:rsidP="00F107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соответствии с положениями Соглашения о технических барьерах в торговле и Решением Андского сообщества № 827, Эквадор настоящим сообщает, что период комментариев к проекту Эквадора Технического регламента PRTE INEN № 200 (2R) «Посуда и кухонные принадлежности из стекла и стеклокерамики и стеклянные контейнеры, соприкасающиеся с пищевыми продуктами», о чем сообщается в </w:t>
            </w:r>
            <w:r w:rsidRPr="009C6347">
              <w:rPr>
                <w:b/>
                <w:sz w:val="24"/>
                <w:szCs w:val="24"/>
                <w:lang w:val="kk-KZ"/>
              </w:rPr>
              <w:t>документе G / TBT / N / ECU / 467</w:t>
            </w:r>
            <w:r w:rsidR="00F10786" w:rsidRPr="009C6347">
              <w:rPr>
                <w:sz w:val="24"/>
                <w:szCs w:val="24"/>
                <w:lang w:val="kk-KZ"/>
              </w:rPr>
              <w:t xml:space="preserve"> от 5 июня 2019 года, был был продлен</w:t>
            </w:r>
            <w:r w:rsidRPr="009C6347">
              <w:rPr>
                <w:sz w:val="24"/>
                <w:szCs w:val="24"/>
                <w:lang w:val="kk-KZ"/>
              </w:rPr>
              <w:t>. Комментарии должны быть получены не позднее 3 сентября 2019 года.</w:t>
            </w:r>
          </w:p>
        </w:tc>
        <w:tc>
          <w:tcPr>
            <w:tcW w:w="2268" w:type="dxa"/>
            <w:shd w:val="clear" w:color="auto" w:fill="auto"/>
          </w:tcPr>
          <w:p w:rsidR="00281DB7" w:rsidRPr="009C6347" w:rsidRDefault="00281DB7" w:rsidP="002041A6">
            <w:pPr>
              <w:jc w:val="both"/>
              <w:rPr>
                <w:sz w:val="24"/>
                <w:szCs w:val="24"/>
                <w:lang w:val="kk-KZ"/>
              </w:rPr>
            </w:pPr>
          </w:p>
        </w:tc>
      </w:tr>
      <w:tr w:rsidR="00281DB7" w:rsidRPr="009C6347" w:rsidTr="00345A2D">
        <w:trPr>
          <w:trHeight w:val="361"/>
        </w:trPr>
        <w:tc>
          <w:tcPr>
            <w:tcW w:w="710" w:type="dxa"/>
            <w:vMerge/>
            <w:shd w:val="clear" w:color="auto" w:fill="auto"/>
          </w:tcPr>
          <w:p w:rsidR="00281DB7" w:rsidRPr="009C6347" w:rsidRDefault="00281DB7" w:rsidP="002041A6">
            <w:pPr>
              <w:numPr>
                <w:ilvl w:val="0"/>
                <w:numId w:val="6"/>
              </w:numPr>
              <w:ind w:left="0" w:firstLine="0"/>
              <w:jc w:val="both"/>
              <w:rPr>
                <w:sz w:val="24"/>
                <w:szCs w:val="24"/>
                <w:lang w:val="kk-KZ"/>
              </w:rPr>
            </w:pPr>
          </w:p>
        </w:tc>
        <w:tc>
          <w:tcPr>
            <w:tcW w:w="2268" w:type="dxa"/>
            <w:shd w:val="clear" w:color="auto" w:fill="auto"/>
          </w:tcPr>
          <w:p w:rsidR="00281DB7" w:rsidRPr="009C6347" w:rsidRDefault="00D54324" w:rsidP="002041A6">
            <w:pPr>
              <w:pBdr>
                <w:between w:val="single" w:sz="6" w:space="1" w:color="auto"/>
              </w:pBdr>
              <w:jc w:val="both"/>
              <w:rPr>
                <w:sz w:val="24"/>
                <w:szCs w:val="24"/>
              </w:rPr>
            </w:pPr>
            <w:r w:rsidRPr="009C6347">
              <w:rPr>
                <w:sz w:val="24"/>
                <w:szCs w:val="24"/>
                <w:lang w:val="en-US"/>
              </w:rPr>
              <w:t xml:space="preserve">5 </w:t>
            </w:r>
            <w:r w:rsidRPr="009C6347">
              <w:rPr>
                <w:sz w:val="24"/>
                <w:szCs w:val="24"/>
              </w:rPr>
              <w:t xml:space="preserve">августа 2019 года </w:t>
            </w:r>
          </w:p>
        </w:tc>
        <w:tc>
          <w:tcPr>
            <w:tcW w:w="5386" w:type="dxa"/>
            <w:shd w:val="clear" w:color="auto" w:fill="auto"/>
          </w:tcPr>
          <w:p w:rsidR="00281DB7" w:rsidRPr="009C6347" w:rsidRDefault="00281DB7"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1DB7" w:rsidRPr="009C6347" w:rsidRDefault="00281DB7" w:rsidP="002041A6">
            <w:pPr>
              <w:jc w:val="both"/>
              <w:rPr>
                <w:sz w:val="24"/>
                <w:szCs w:val="24"/>
                <w:lang w:val="kk-KZ"/>
              </w:rPr>
            </w:pPr>
          </w:p>
        </w:tc>
      </w:tr>
      <w:tr w:rsidR="00281DB7" w:rsidRPr="009C6347" w:rsidTr="00345A2D">
        <w:trPr>
          <w:trHeight w:val="361"/>
        </w:trPr>
        <w:tc>
          <w:tcPr>
            <w:tcW w:w="710" w:type="dxa"/>
            <w:vMerge/>
            <w:shd w:val="clear" w:color="auto" w:fill="auto"/>
          </w:tcPr>
          <w:p w:rsidR="00281DB7" w:rsidRPr="009C6347" w:rsidRDefault="00281DB7" w:rsidP="002041A6">
            <w:pPr>
              <w:numPr>
                <w:ilvl w:val="0"/>
                <w:numId w:val="6"/>
              </w:numPr>
              <w:ind w:left="0" w:firstLine="0"/>
              <w:jc w:val="both"/>
              <w:rPr>
                <w:sz w:val="24"/>
                <w:szCs w:val="24"/>
                <w:lang w:val="kk-KZ"/>
              </w:rPr>
            </w:pPr>
          </w:p>
        </w:tc>
        <w:tc>
          <w:tcPr>
            <w:tcW w:w="2268" w:type="dxa"/>
            <w:shd w:val="clear" w:color="auto" w:fill="auto"/>
          </w:tcPr>
          <w:p w:rsidR="00281DB7" w:rsidRPr="009C6347" w:rsidRDefault="00D54324" w:rsidP="002041A6">
            <w:pPr>
              <w:pBdr>
                <w:between w:val="single" w:sz="6" w:space="1" w:color="auto"/>
              </w:pBdr>
              <w:jc w:val="both"/>
              <w:rPr>
                <w:sz w:val="24"/>
                <w:szCs w:val="24"/>
                <w:lang w:val="kk-KZ"/>
              </w:rPr>
            </w:pPr>
            <w:r w:rsidRPr="009C6347">
              <w:rPr>
                <w:sz w:val="24"/>
                <w:szCs w:val="24"/>
                <w:lang w:val="kk-KZ"/>
              </w:rPr>
              <w:t xml:space="preserve">Эквадор </w:t>
            </w:r>
          </w:p>
        </w:tc>
        <w:tc>
          <w:tcPr>
            <w:tcW w:w="5386" w:type="dxa"/>
            <w:shd w:val="clear" w:color="auto" w:fill="auto"/>
          </w:tcPr>
          <w:p w:rsidR="00281DB7" w:rsidRPr="009C6347" w:rsidRDefault="00281DB7"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281DB7" w:rsidRPr="009C6347" w:rsidRDefault="00281DB7" w:rsidP="002041A6">
            <w:pPr>
              <w:jc w:val="both"/>
              <w:rPr>
                <w:sz w:val="24"/>
                <w:szCs w:val="24"/>
                <w:lang w:val="kk-KZ"/>
              </w:rPr>
            </w:pPr>
          </w:p>
        </w:tc>
      </w:tr>
      <w:tr w:rsidR="00281DB7" w:rsidRPr="009C6347" w:rsidTr="00345A2D">
        <w:trPr>
          <w:trHeight w:val="361"/>
        </w:trPr>
        <w:tc>
          <w:tcPr>
            <w:tcW w:w="710" w:type="dxa"/>
            <w:vMerge w:val="restart"/>
            <w:shd w:val="clear" w:color="auto" w:fill="auto"/>
          </w:tcPr>
          <w:p w:rsidR="00281DB7" w:rsidRPr="009C6347" w:rsidRDefault="00281DB7" w:rsidP="002041A6">
            <w:pPr>
              <w:numPr>
                <w:ilvl w:val="0"/>
                <w:numId w:val="6"/>
              </w:numPr>
              <w:ind w:left="0" w:firstLine="0"/>
              <w:jc w:val="both"/>
              <w:rPr>
                <w:sz w:val="24"/>
                <w:szCs w:val="24"/>
                <w:lang w:val="kk-KZ"/>
              </w:rPr>
            </w:pPr>
          </w:p>
        </w:tc>
        <w:tc>
          <w:tcPr>
            <w:tcW w:w="2268" w:type="dxa"/>
            <w:shd w:val="clear" w:color="auto" w:fill="auto"/>
          </w:tcPr>
          <w:p w:rsidR="00F10786" w:rsidRPr="009C6347" w:rsidRDefault="00F10786" w:rsidP="00F10786">
            <w:pPr>
              <w:jc w:val="both"/>
              <w:rPr>
                <w:b/>
                <w:sz w:val="24"/>
                <w:szCs w:val="24"/>
                <w:lang w:val="en-GB" w:eastAsia="en-US"/>
              </w:rPr>
            </w:pPr>
            <w:r w:rsidRPr="009C6347">
              <w:rPr>
                <w:b/>
                <w:sz w:val="24"/>
                <w:szCs w:val="24"/>
              </w:rPr>
              <w:t>G/TBT/N/CHN/1344</w:t>
            </w:r>
          </w:p>
          <w:p w:rsidR="00281DB7" w:rsidRPr="009C6347" w:rsidRDefault="00281DB7" w:rsidP="002041A6">
            <w:pPr>
              <w:pBdr>
                <w:between w:val="single" w:sz="6" w:space="1" w:color="auto"/>
              </w:pBdr>
              <w:jc w:val="both"/>
              <w:rPr>
                <w:sz w:val="24"/>
                <w:szCs w:val="24"/>
                <w:lang w:val="kk-KZ"/>
              </w:rPr>
            </w:pPr>
          </w:p>
        </w:tc>
        <w:tc>
          <w:tcPr>
            <w:tcW w:w="5386" w:type="dxa"/>
            <w:shd w:val="clear" w:color="auto" w:fill="auto"/>
          </w:tcPr>
          <w:p w:rsidR="00281DB7" w:rsidRPr="009C6347" w:rsidRDefault="00F10786" w:rsidP="00F107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Меры по управлению регистрации составов молочных порошкообразных продуктов для детского питания (13 страниц на китайском языке)</w:t>
            </w:r>
          </w:p>
        </w:tc>
        <w:tc>
          <w:tcPr>
            <w:tcW w:w="2268" w:type="dxa"/>
            <w:shd w:val="clear" w:color="auto" w:fill="auto"/>
          </w:tcPr>
          <w:p w:rsidR="00281DB7" w:rsidRPr="009C6347" w:rsidRDefault="00F10786" w:rsidP="002041A6">
            <w:pPr>
              <w:jc w:val="both"/>
              <w:rPr>
                <w:sz w:val="24"/>
                <w:szCs w:val="24"/>
                <w:lang w:val="kk-KZ"/>
              </w:rPr>
            </w:pPr>
            <w:r w:rsidRPr="009C6347">
              <w:rPr>
                <w:sz w:val="24"/>
                <w:szCs w:val="24"/>
                <w:lang w:val="kk-KZ"/>
              </w:rPr>
              <w:t xml:space="preserve">60 дней с момента уведомления </w:t>
            </w:r>
          </w:p>
        </w:tc>
      </w:tr>
      <w:tr w:rsidR="00F10786" w:rsidRPr="009C6347" w:rsidTr="00345A2D">
        <w:trPr>
          <w:trHeight w:val="361"/>
        </w:trPr>
        <w:tc>
          <w:tcPr>
            <w:tcW w:w="710" w:type="dxa"/>
            <w:vMerge/>
            <w:shd w:val="clear" w:color="auto" w:fill="auto"/>
          </w:tcPr>
          <w:p w:rsidR="00F10786" w:rsidRPr="009C6347" w:rsidRDefault="00F10786" w:rsidP="002041A6">
            <w:pPr>
              <w:numPr>
                <w:ilvl w:val="0"/>
                <w:numId w:val="6"/>
              </w:numPr>
              <w:ind w:left="0" w:firstLine="0"/>
              <w:jc w:val="both"/>
              <w:rPr>
                <w:sz w:val="24"/>
                <w:szCs w:val="24"/>
                <w:lang w:val="kk-KZ"/>
              </w:rPr>
            </w:pPr>
          </w:p>
        </w:tc>
        <w:tc>
          <w:tcPr>
            <w:tcW w:w="2268" w:type="dxa"/>
            <w:shd w:val="clear" w:color="auto" w:fill="auto"/>
          </w:tcPr>
          <w:p w:rsidR="00F10786" w:rsidRPr="009C6347" w:rsidRDefault="00F10786" w:rsidP="00B85E35">
            <w:pPr>
              <w:pBdr>
                <w:between w:val="single" w:sz="6" w:space="1" w:color="auto"/>
              </w:pBdr>
              <w:jc w:val="both"/>
              <w:rPr>
                <w:sz w:val="24"/>
                <w:szCs w:val="24"/>
              </w:rPr>
            </w:pPr>
            <w:r w:rsidRPr="009C6347">
              <w:rPr>
                <w:sz w:val="24"/>
                <w:szCs w:val="24"/>
                <w:lang w:val="en-US"/>
              </w:rPr>
              <w:t xml:space="preserve">5 </w:t>
            </w:r>
            <w:r w:rsidRPr="009C6347">
              <w:rPr>
                <w:sz w:val="24"/>
                <w:szCs w:val="24"/>
              </w:rPr>
              <w:t xml:space="preserve">августа 2019 года </w:t>
            </w:r>
          </w:p>
        </w:tc>
        <w:tc>
          <w:tcPr>
            <w:tcW w:w="5386" w:type="dxa"/>
            <w:shd w:val="clear" w:color="auto" w:fill="auto"/>
          </w:tcPr>
          <w:p w:rsidR="00F10786" w:rsidRPr="009C6347" w:rsidRDefault="00F1078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сухое молоко для детского питания (HS: 19011010); </w:t>
            </w:r>
          </w:p>
          <w:p w:rsidR="00F10786" w:rsidRPr="009C6347" w:rsidRDefault="00F1078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препараты для детского питания, расфасованные для розничной продажи (HS 190110 )</w:t>
            </w:r>
          </w:p>
        </w:tc>
        <w:tc>
          <w:tcPr>
            <w:tcW w:w="2268" w:type="dxa"/>
            <w:shd w:val="clear" w:color="auto" w:fill="auto"/>
          </w:tcPr>
          <w:p w:rsidR="00F10786" w:rsidRPr="009C6347" w:rsidRDefault="00F10786" w:rsidP="002041A6">
            <w:pPr>
              <w:jc w:val="both"/>
              <w:rPr>
                <w:sz w:val="24"/>
                <w:szCs w:val="24"/>
                <w:lang w:val="kk-KZ"/>
              </w:rPr>
            </w:pPr>
          </w:p>
        </w:tc>
      </w:tr>
      <w:tr w:rsidR="00F10786" w:rsidRPr="009C6347" w:rsidTr="00345A2D">
        <w:trPr>
          <w:trHeight w:val="361"/>
        </w:trPr>
        <w:tc>
          <w:tcPr>
            <w:tcW w:w="710" w:type="dxa"/>
            <w:vMerge/>
            <w:shd w:val="clear" w:color="auto" w:fill="auto"/>
          </w:tcPr>
          <w:p w:rsidR="00F10786" w:rsidRPr="009C6347" w:rsidRDefault="00F10786" w:rsidP="002041A6">
            <w:pPr>
              <w:numPr>
                <w:ilvl w:val="0"/>
                <w:numId w:val="6"/>
              </w:numPr>
              <w:ind w:left="0" w:firstLine="0"/>
              <w:jc w:val="both"/>
              <w:rPr>
                <w:sz w:val="24"/>
                <w:szCs w:val="24"/>
                <w:lang w:val="kk-KZ"/>
              </w:rPr>
            </w:pPr>
          </w:p>
        </w:tc>
        <w:tc>
          <w:tcPr>
            <w:tcW w:w="2268" w:type="dxa"/>
            <w:shd w:val="clear" w:color="auto" w:fill="auto"/>
          </w:tcPr>
          <w:p w:rsidR="00F10786" w:rsidRPr="009C6347" w:rsidRDefault="00F10786" w:rsidP="00B85E35">
            <w:pPr>
              <w:pBdr>
                <w:between w:val="single" w:sz="6" w:space="1" w:color="auto"/>
              </w:pBdr>
              <w:jc w:val="both"/>
              <w:rPr>
                <w:sz w:val="24"/>
                <w:szCs w:val="24"/>
                <w:lang w:val="kk-KZ"/>
              </w:rPr>
            </w:pPr>
            <w:r w:rsidRPr="009C6347">
              <w:rPr>
                <w:sz w:val="24"/>
                <w:szCs w:val="24"/>
                <w:lang w:val="kk-KZ"/>
              </w:rPr>
              <w:t xml:space="preserve">Китай </w:t>
            </w:r>
          </w:p>
        </w:tc>
        <w:tc>
          <w:tcPr>
            <w:tcW w:w="5386" w:type="dxa"/>
            <w:shd w:val="clear" w:color="auto" w:fill="auto"/>
          </w:tcPr>
          <w:p w:rsidR="002D79E4" w:rsidRPr="009C6347" w:rsidRDefault="002D79E4"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2016 году было выпущено Положение о регистрации составов молочных сухих смесей для детского питания. В настоящее время оно пересматривается, чтобы эффективно гарантировать качество и безопасность сухой молочной смеси для детского питания, усилить научную экспертизу и проверку безопасности на молочные смеси. </w:t>
            </w:r>
          </w:p>
          <w:p w:rsidR="002D79E4" w:rsidRPr="009C6347" w:rsidRDefault="002D79E4"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Основное содержание пересмотра заключается в следующем: </w:t>
            </w:r>
          </w:p>
          <w:p w:rsidR="002D79E4" w:rsidRPr="009C6347" w:rsidRDefault="002D79E4" w:rsidP="002D79E4">
            <w:pPr>
              <w:pStyle w:val="af7"/>
              <w:numPr>
                <w:ilvl w:val="0"/>
                <w:numId w:val="4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9C6347">
              <w:rPr>
                <w:sz w:val="24"/>
                <w:szCs w:val="24"/>
                <w:lang w:val="kk-KZ"/>
              </w:rPr>
              <w:t xml:space="preserve">Строгая регистрация формул. Это требует полного производственного процесса у заявителей; </w:t>
            </w:r>
          </w:p>
          <w:p w:rsidR="002D79E4" w:rsidRPr="009C6347" w:rsidRDefault="002D79E4"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выясняет семь незарегистрированных случаев; уточняются требования к этикеткам и инструкциям, а также уточняются требования по изменению материалов подачи заявки. </w:t>
            </w:r>
          </w:p>
          <w:p w:rsidR="002D79E4" w:rsidRPr="009C6347" w:rsidRDefault="002D79E4"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(2) Усилить наказание за нарушения. </w:t>
            </w:r>
          </w:p>
          <w:p w:rsidR="002D79E4" w:rsidRPr="009C6347" w:rsidRDefault="002D79E4"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(3) Сократить время тестирования на образцах от 30 до 20 рабочих дней. </w:t>
            </w:r>
          </w:p>
          <w:p w:rsidR="00F10786" w:rsidRPr="009C6347" w:rsidRDefault="002D79E4" w:rsidP="002D79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(4) Определить процедуру одобрения и обязанности.</w:t>
            </w:r>
          </w:p>
        </w:tc>
        <w:tc>
          <w:tcPr>
            <w:tcW w:w="2268" w:type="dxa"/>
            <w:shd w:val="clear" w:color="auto" w:fill="auto"/>
          </w:tcPr>
          <w:p w:rsidR="00F10786" w:rsidRPr="009C6347" w:rsidRDefault="00F10786" w:rsidP="002041A6">
            <w:pPr>
              <w:jc w:val="both"/>
              <w:rPr>
                <w:sz w:val="24"/>
                <w:szCs w:val="24"/>
                <w:lang w:val="kk-KZ"/>
              </w:rPr>
            </w:pPr>
          </w:p>
        </w:tc>
      </w:tr>
      <w:tr w:rsidR="00281DB7" w:rsidRPr="009C6347" w:rsidTr="00345A2D">
        <w:trPr>
          <w:trHeight w:val="361"/>
        </w:trPr>
        <w:tc>
          <w:tcPr>
            <w:tcW w:w="710" w:type="dxa"/>
            <w:vMerge w:val="restart"/>
            <w:shd w:val="clear" w:color="auto" w:fill="auto"/>
          </w:tcPr>
          <w:p w:rsidR="00281DB7" w:rsidRPr="009C6347" w:rsidRDefault="00281DB7" w:rsidP="002041A6">
            <w:pPr>
              <w:numPr>
                <w:ilvl w:val="0"/>
                <w:numId w:val="6"/>
              </w:numPr>
              <w:ind w:left="0" w:firstLine="0"/>
              <w:jc w:val="both"/>
              <w:rPr>
                <w:sz w:val="24"/>
                <w:szCs w:val="24"/>
                <w:lang w:val="kk-KZ"/>
              </w:rPr>
            </w:pPr>
          </w:p>
        </w:tc>
        <w:tc>
          <w:tcPr>
            <w:tcW w:w="2268" w:type="dxa"/>
            <w:shd w:val="clear" w:color="auto" w:fill="auto"/>
          </w:tcPr>
          <w:p w:rsidR="00BD26C6" w:rsidRPr="009C6347" w:rsidRDefault="00BD26C6" w:rsidP="00BD26C6">
            <w:pPr>
              <w:jc w:val="both"/>
              <w:rPr>
                <w:b/>
                <w:sz w:val="24"/>
                <w:szCs w:val="24"/>
                <w:lang w:val="en-GB" w:eastAsia="en-US"/>
              </w:rPr>
            </w:pPr>
            <w:r w:rsidRPr="009C6347">
              <w:rPr>
                <w:b/>
                <w:sz w:val="24"/>
                <w:szCs w:val="24"/>
              </w:rPr>
              <w:t>G/TBT/N/CHN/1343</w:t>
            </w:r>
          </w:p>
          <w:p w:rsidR="00281DB7" w:rsidRPr="009C6347" w:rsidRDefault="00281DB7" w:rsidP="002041A6">
            <w:pPr>
              <w:pBdr>
                <w:between w:val="single" w:sz="6" w:space="1" w:color="auto"/>
              </w:pBdr>
              <w:jc w:val="both"/>
              <w:rPr>
                <w:sz w:val="24"/>
                <w:szCs w:val="24"/>
                <w:lang w:val="kk-KZ"/>
              </w:rPr>
            </w:pPr>
          </w:p>
        </w:tc>
        <w:tc>
          <w:tcPr>
            <w:tcW w:w="5386" w:type="dxa"/>
            <w:shd w:val="clear" w:color="auto" w:fill="auto"/>
          </w:tcPr>
          <w:p w:rsidR="00281DB7" w:rsidRPr="009C6347" w:rsidRDefault="00BD26C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Требования к рабочим характеристикам и методы испытаний звукового оповещения для транспортных средств (7 стр.), На китайском языке)</w:t>
            </w:r>
          </w:p>
        </w:tc>
        <w:tc>
          <w:tcPr>
            <w:tcW w:w="2268" w:type="dxa"/>
            <w:shd w:val="clear" w:color="auto" w:fill="auto"/>
          </w:tcPr>
          <w:p w:rsidR="00281DB7" w:rsidRPr="009C6347" w:rsidRDefault="00281DB7" w:rsidP="002041A6">
            <w:pPr>
              <w:jc w:val="both"/>
              <w:rPr>
                <w:sz w:val="24"/>
                <w:szCs w:val="24"/>
                <w:lang w:val="kk-KZ"/>
              </w:rPr>
            </w:pPr>
          </w:p>
        </w:tc>
      </w:tr>
      <w:tr w:rsidR="00BD26C6" w:rsidRPr="009C6347" w:rsidTr="00345A2D">
        <w:trPr>
          <w:trHeight w:val="361"/>
        </w:trPr>
        <w:tc>
          <w:tcPr>
            <w:tcW w:w="710" w:type="dxa"/>
            <w:vMerge/>
            <w:shd w:val="clear" w:color="auto" w:fill="auto"/>
          </w:tcPr>
          <w:p w:rsidR="00BD26C6" w:rsidRPr="009C6347" w:rsidRDefault="00BD26C6" w:rsidP="002041A6">
            <w:pPr>
              <w:numPr>
                <w:ilvl w:val="0"/>
                <w:numId w:val="6"/>
              </w:numPr>
              <w:ind w:left="0" w:firstLine="0"/>
              <w:jc w:val="both"/>
              <w:rPr>
                <w:sz w:val="24"/>
                <w:szCs w:val="24"/>
                <w:lang w:val="kk-KZ"/>
              </w:rPr>
            </w:pPr>
          </w:p>
        </w:tc>
        <w:tc>
          <w:tcPr>
            <w:tcW w:w="2268" w:type="dxa"/>
            <w:shd w:val="clear" w:color="auto" w:fill="auto"/>
          </w:tcPr>
          <w:p w:rsidR="00BD26C6" w:rsidRPr="009C6347" w:rsidRDefault="00BD26C6" w:rsidP="00B85E35">
            <w:pPr>
              <w:pBdr>
                <w:between w:val="single" w:sz="6" w:space="1" w:color="auto"/>
              </w:pBdr>
              <w:jc w:val="both"/>
              <w:rPr>
                <w:sz w:val="24"/>
                <w:szCs w:val="24"/>
              </w:rPr>
            </w:pPr>
            <w:r w:rsidRPr="009C6347">
              <w:rPr>
                <w:sz w:val="24"/>
                <w:szCs w:val="24"/>
                <w:lang w:val="en-US"/>
              </w:rPr>
              <w:t xml:space="preserve">5 </w:t>
            </w:r>
            <w:r w:rsidRPr="009C6347">
              <w:rPr>
                <w:sz w:val="24"/>
                <w:szCs w:val="24"/>
              </w:rPr>
              <w:t xml:space="preserve">августа 2019 года </w:t>
            </w:r>
          </w:p>
        </w:tc>
        <w:tc>
          <w:tcPr>
            <w:tcW w:w="5386" w:type="dxa"/>
            <w:shd w:val="clear" w:color="auto" w:fill="auto"/>
          </w:tcPr>
          <w:p w:rsidR="00BD26C6" w:rsidRPr="009C6347" w:rsidRDefault="00BD26C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гудок для транспортных средств типа M, N и L; Средства наземного транспорта, кроме железнодорожного или трамвайного подвижного состава, и их части и принадлежности (HS 87); Системы дорожных транспортных средств (ICS 43.040)</w:t>
            </w:r>
          </w:p>
        </w:tc>
        <w:tc>
          <w:tcPr>
            <w:tcW w:w="2268" w:type="dxa"/>
            <w:shd w:val="clear" w:color="auto" w:fill="auto"/>
          </w:tcPr>
          <w:p w:rsidR="00BD26C6" w:rsidRPr="009C6347" w:rsidRDefault="00BD26C6" w:rsidP="002041A6">
            <w:pPr>
              <w:jc w:val="both"/>
              <w:rPr>
                <w:sz w:val="24"/>
                <w:szCs w:val="24"/>
                <w:lang w:val="kk-KZ"/>
              </w:rPr>
            </w:pPr>
          </w:p>
        </w:tc>
      </w:tr>
      <w:tr w:rsidR="00BD26C6" w:rsidRPr="009C6347" w:rsidTr="00345A2D">
        <w:trPr>
          <w:trHeight w:val="361"/>
        </w:trPr>
        <w:tc>
          <w:tcPr>
            <w:tcW w:w="710" w:type="dxa"/>
            <w:vMerge/>
            <w:shd w:val="clear" w:color="auto" w:fill="auto"/>
          </w:tcPr>
          <w:p w:rsidR="00BD26C6" w:rsidRPr="009C6347" w:rsidRDefault="00BD26C6" w:rsidP="002041A6">
            <w:pPr>
              <w:numPr>
                <w:ilvl w:val="0"/>
                <w:numId w:val="6"/>
              </w:numPr>
              <w:ind w:left="0" w:firstLine="0"/>
              <w:jc w:val="both"/>
              <w:rPr>
                <w:sz w:val="24"/>
                <w:szCs w:val="24"/>
                <w:lang w:val="kk-KZ"/>
              </w:rPr>
            </w:pPr>
          </w:p>
        </w:tc>
        <w:tc>
          <w:tcPr>
            <w:tcW w:w="2268" w:type="dxa"/>
            <w:shd w:val="clear" w:color="auto" w:fill="auto"/>
          </w:tcPr>
          <w:p w:rsidR="00BD26C6" w:rsidRPr="009C6347" w:rsidRDefault="00BD26C6" w:rsidP="00B85E35">
            <w:pPr>
              <w:pBdr>
                <w:between w:val="single" w:sz="6" w:space="1" w:color="auto"/>
              </w:pBdr>
              <w:jc w:val="both"/>
              <w:rPr>
                <w:sz w:val="24"/>
                <w:szCs w:val="24"/>
                <w:lang w:val="kk-KZ"/>
              </w:rPr>
            </w:pPr>
            <w:r w:rsidRPr="009C6347">
              <w:rPr>
                <w:sz w:val="24"/>
                <w:szCs w:val="24"/>
                <w:lang w:val="kk-KZ"/>
              </w:rPr>
              <w:t xml:space="preserve">Китай </w:t>
            </w:r>
          </w:p>
        </w:tc>
        <w:tc>
          <w:tcPr>
            <w:tcW w:w="5386" w:type="dxa"/>
            <w:shd w:val="clear" w:color="auto" w:fill="auto"/>
          </w:tcPr>
          <w:p w:rsidR="00BD26C6" w:rsidRPr="009C6347" w:rsidRDefault="00BD26C6" w:rsidP="00BD26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требования к характеристикам и методам испытаний для электрических и воздушных гудков, а также требования к характеристикам нагрузки и методы испытаний для гудков.</w:t>
            </w:r>
          </w:p>
        </w:tc>
        <w:tc>
          <w:tcPr>
            <w:tcW w:w="2268" w:type="dxa"/>
            <w:shd w:val="clear" w:color="auto" w:fill="auto"/>
          </w:tcPr>
          <w:p w:rsidR="00BD26C6" w:rsidRPr="009C6347" w:rsidRDefault="00BD26C6" w:rsidP="002041A6">
            <w:pPr>
              <w:jc w:val="both"/>
              <w:rPr>
                <w:sz w:val="24"/>
                <w:szCs w:val="24"/>
                <w:lang w:val="kk-KZ"/>
              </w:rPr>
            </w:pPr>
          </w:p>
        </w:tc>
      </w:tr>
      <w:tr w:rsidR="00BD26C6" w:rsidRPr="009C6347" w:rsidTr="00345A2D">
        <w:trPr>
          <w:trHeight w:val="361"/>
        </w:trPr>
        <w:tc>
          <w:tcPr>
            <w:tcW w:w="710" w:type="dxa"/>
            <w:vMerge w:val="restart"/>
            <w:shd w:val="clear" w:color="auto" w:fill="auto"/>
          </w:tcPr>
          <w:p w:rsidR="00BD26C6" w:rsidRPr="009C6347" w:rsidRDefault="00BD26C6" w:rsidP="002041A6">
            <w:pPr>
              <w:numPr>
                <w:ilvl w:val="0"/>
                <w:numId w:val="6"/>
              </w:numPr>
              <w:ind w:left="0" w:firstLine="0"/>
              <w:jc w:val="both"/>
              <w:rPr>
                <w:sz w:val="24"/>
                <w:szCs w:val="24"/>
                <w:lang w:val="kk-KZ"/>
              </w:rPr>
            </w:pPr>
          </w:p>
        </w:tc>
        <w:tc>
          <w:tcPr>
            <w:tcW w:w="2268" w:type="dxa"/>
            <w:shd w:val="clear" w:color="auto" w:fill="auto"/>
          </w:tcPr>
          <w:p w:rsidR="004E1E37" w:rsidRPr="009C6347" w:rsidRDefault="004E1E37" w:rsidP="004E1E37">
            <w:pPr>
              <w:jc w:val="both"/>
              <w:rPr>
                <w:b/>
                <w:sz w:val="24"/>
                <w:szCs w:val="24"/>
                <w:lang w:val="en-GB" w:eastAsia="en-US"/>
              </w:rPr>
            </w:pPr>
            <w:r w:rsidRPr="009C6347">
              <w:rPr>
                <w:b/>
                <w:sz w:val="24"/>
                <w:szCs w:val="24"/>
              </w:rPr>
              <w:t>G/TBT/N/VNM/149</w:t>
            </w:r>
          </w:p>
          <w:p w:rsidR="00BD26C6" w:rsidRPr="009C6347" w:rsidRDefault="00BD26C6" w:rsidP="002041A6">
            <w:pPr>
              <w:pBdr>
                <w:between w:val="single" w:sz="6" w:space="1" w:color="auto"/>
              </w:pBdr>
              <w:jc w:val="both"/>
              <w:rPr>
                <w:sz w:val="24"/>
                <w:szCs w:val="24"/>
                <w:lang w:val="kk-KZ"/>
              </w:rPr>
            </w:pPr>
          </w:p>
        </w:tc>
        <w:tc>
          <w:tcPr>
            <w:tcW w:w="5386" w:type="dxa"/>
            <w:shd w:val="clear" w:color="auto" w:fill="auto"/>
          </w:tcPr>
          <w:p w:rsidR="00BD26C6" w:rsidRPr="009C6347" w:rsidRDefault="00A10FDC" w:rsidP="00A10F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списка запрещенных импортируемых товаров, перечень товаров и полномочия управления КВПБ Министерства транспорта (20 страниц, на вьетнамском языке)</w:t>
            </w:r>
          </w:p>
        </w:tc>
        <w:tc>
          <w:tcPr>
            <w:tcW w:w="2268" w:type="dxa"/>
            <w:shd w:val="clear" w:color="auto" w:fill="auto"/>
          </w:tcPr>
          <w:p w:rsidR="00BD26C6" w:rsidRPr="009C6347" w:rsidRDefault="004E1E37" w:rsidP="002041A6">
            <w:pPr>
              <w:jc w:val="both"/>
              <w:rPr>
                <w:sz w:val="24"/>
                <w:szCs w:val="24"/>
                <w:lang w:val="kk-KZ"/>
              </w:rPr>
            </w:pPr>
            <w:r w:rsidRPr="009C6347">
              <w:rPr>
                <w:sz w:val="24"/>
                <w:szCs w:val="24"/>
                <w:lang w:val="kk-KZ"/>
              </w:rPr>
              <w:t xml:space="preserve">60 дней с момента уведомления </w:t>
            </w:r>
          </w:p>
        </w:tc>
      </w:tr>
      <w:tr w:rsidR="004E1E37" w:rsidRPr="009C6347" w:rsidTr="00345A2D">
        <w:trPr>
          <w:trHeight w:val="361"/>
        </w:trPr>
        <w:tc>
          <w:tcPr>
            <w:tcW w:w="710" w:type="dxa"/>
            <w:vMerge/>
            <w:shd w:val="clear" w:color="auto" w:fill="auto"/>
          </w:tcPr>
          <w:p w:rsidR="004E1E37" w:rsidRPr="009C6347" w:rsidRDefault="004E1E37" w:rsidP="002041A6">
            <w:pPr>
              <w:numPr>
                <w:ilvl w:val="0"/>
                <w:numId w:val="6"/>
              </w:numPr>
              <w:ind w:left="0" w:firstLine="0"/>
              <w:jc w:val="both"/>
              <w:rPr>
                <w:sz w:val="24"/>
                <w:szCs w:val="24"/>
                <w:lang w:val="kk-KZ"/>
              </w:rPr>
            </w:pPr>
          </w:p>
        </w:tc>
        <w:tc>
          <w:tcPr>
            <w:tcW w:w="2268" w:type="dxa"/>
            <w:shd w:val="clear" w:color="auto" w:fill="auto"/>
          </w:tcPr>
          <w:p w:rsidR="004E1E37" w:rsidRPr="009C6347" w:rsidRDefault="004E1E37" w:rsidP="00B85E35">
            <w:pPr>
              <w:pBdr>
                <w:between w:val="single" w:sz="6" w:space="1" w:color="auto"/>
              </w:pBdr>
              <w:jc w:val="both"/>
              <w:rPr>
                <w:sz w:val="24"/>
                <w:szCs w:val="24"/>
              </w:rPr>
            </w:pPr>
            <w:r w:rsidRPr="009C6347">
              <w:rPr>
                <w:sz w:val="24"/>
                <w:szCs w:val="24"/>
              </w:rPr>
              <w:t>6</w:t>
            </w:r>
            <w:r w:rsidRPr="009C6347">
              <w:rPr>
                <w:sz w:val="24"/>
                <w:szCs w:val="24"/>
                <w:lang w:val="en-US"/>
              </w:rPr>
              <w:t xml:space="preserve"> </w:t>
            </w:r>
            <w:r w:rsidRPr="009C6347">
              <w:rPr>
                <w:sz w:val="24"/>
                <w:szCs w:val="24"/>
              </w:rPr>
              <w:t xml:space="preserve">августа 2019 года </w:t>
            </w:r>
          </w:p>
        </w:tc>
        <w:tc>
          <w:tcPr>
            <w:tcW w:w="5386" w:type="dxa"/>
            <w:shd w:val="clear" w:color="auto" w:fill="auto"/>
          </w:tcPr>
          <w:p w:rsidR="004E1E37" w:rsidRPr="009C6347" w:rsidRDefault="00A10FD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импортируемые товары под управлением Министерства транспорта</w:t>
            </w:r>
          </w:p>
        </w:tc>
        <w:tc>
          <w:tcPr>
            <w:tcW w:w="2268" w:type="dxa"/>
            <w:shd w:val="clear" w:color="auto" w:fill="auto"/>
          </w:tcPr>
          <w:p w:rsidR="004E1E37" w:rsidRPr="009C6347" w:rsidRDefault="004E1E37" w:rsidP="002041A6">
            <w:pPr>
              <w:jc w:val="both"/>
              <w:rPr>
                <w:sz w:val="24"/>
                <w:szCs w:val="24"/>
                <w:lang w:val="kk-KZ"/>
              </w:rPr>
            </w:pPr>
          </w:p>
        </w:tc>
      </w:tr>
      <w:tr w:rsidR="004E1E37" w:rsidRPr="009C6347" w:rsidTr="00345A2D">
        <w:trPr>
          <w:trHeight w:val="361"/>
        </w:trPr>
        <w:tc>
          <w:tcPr>
            <w:tcW w:w="710" w:type="dxa"/>
            <w:vMerge/>
            <w:shd w:val="clear" w:color="auto" w:fill="auto"/>
          </w:tcPr>
          <w:p w:rsidR="004E1E37" w:rsidRPr="009C6347" w:rsidRDefault="004E1E37" w:rsidP="002041A6">
            <w:pPr>
              <w:numPr>
                <w:ilvl w:val="0"/>
                <w:numId w:val="6"/>
              </w:numPr>
              <w:ind w:left="0" w:firstLine="0"/>
              <w:jc w:val="both"/>
              <w:rPr>
                <w:sz w:val="24"/>
                <w:szCs w:val="24"/>
                <w:lang w:val="kk-KZ"/>
              </w:rPr>
            </w:pPr>
          </w:p>
        </w:tc>
        <w:tc>
          <w:tcPr>
            <w:tcW w:w="2268" w:type="dxa"/>
            <w:shd w:val="clear" w:color="auto" w:fill="auto"/>
          </w:tcPr>
          <w:p w:rsidR="004E1E37" w:rsidRPr="009C6347" w:rsidRDefault="004E1E37" w:rsidP="00B85E35">
            <w:pPr>
              <w:pBdr>
                <w:between w:val="single" w:sz="6" w:space="1" w:color="auto"/>
              </w:pBdr>
              <w:jc w:val="both"/>
              <w:rPr>
                <w:sz w:val="24"/>
                <w:szCs w:val="24"/>
                <w:lang w:val="kk-KZ"/>
              </w:rPr>
            </w:pPr>
            <w:r w:rsidRPr="009C6347">
              <w:rPr>
                <w:sz w:val="24"/>
                <w:szCs w:val="24"/>
                <w:lang w:val="kk-KZ"/>
              </w:rPr>
              <w:t xml:space="preserve">Вьетнам </w:t>
            </w:r>
          </w:p>
        </w:tc>
        <w:tc>
          <w:tcPr>
            <w:tcW w:w="5386" w:type="dxa"/>
            <w:shd w:val="clear" w:color="auto" w:fill="auto"/>
          </w:tcPr>
          <w:p w:rsidR="004E1E37" w:rsidRPr="009C6347" w:rsidRDefault="004E1E37" w:rsidP="004E1E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 этом проекте указывается список запрещенных импортных товаров, находящихся под управлением Министерства транспорта, как это предусмотрено в Постановлении правительства № 69/2018 / ND-CP от 15 мая 2018 года, в котором подробно излагаются некоторые статьи Закона об управлении внешней торговлей;</w:t>
            </w:r>
          </w:p>
          <w:p w:rsidR="004E1E37" w:rsidRPr="009C6347" w:rsidRDefault="004E1E37" w:rsidP="004E1E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В этом проекте указывается перечень товаров, имеющих право на получение гранта КВПБ и полномочия управления КВПБ Министерства транспорта в соответствии с Постановлением правительства № 69/2018 / ND-CP от 15 мая 2018 года, в котором подробно излагаются некоторые статьи Закона об управлении внешней торговлей.</w:t>
            </w:r>
          </w:p>
        </w:tc>
        <w:tc>
          <w:tcPr>
            <w:tcW w:w="2268" w:type="dxa"/>
            <w:shd w:val="clear" w:color="auto" w:fill="auto"/>
          </w:tcPr>
          <w:p w:rsidR="004E1E37" w:rsidRPr="009C6347" w:rsidRDefault="004E1E37" w:rsidP="002041A6">
            <w:pPr>
              <w:jc w:val="both"/>
              <w:rPr>
                <w:sz w:val="24"/>
                <w:szCs w:val="24"/>
                <w:lang w:val="kk-KZ"/>
              </w:rPr>
            </w:pPr>
          </w:p>
        </w:tc>
      </w:tr>
      <w:tr w:rsidR="00B845CE" w:rsidRPr="00D03B6E" w:rsidTr="00345A2D">
        <w:trPr>
          <w:trHeight w:val="361"/>
        </w:trPr>
        <w:tc>
          <w:tcPr>
            <w:tcW w:w="710" w:type="dxa"/>
            <w:vMerge w:val="restart"/>
            <w:shd w:val="clear" w:color="auto" w:fill="auto"/>
          </w:tcPr>
          <w:p w:rsidR="00B845CE" w:rsidRPr="009C6347" w:rsidRDefault="00B845CE" w:rsidP="002041A6">
            <w:pPr>
              <w:numPr>
                <w:ilvl w:val="0"/>
                <w:numId w:val="6"/>
              </w:numPr>
              <w:ind w:left="0" w:firstLine="0"/>
              <w:jc w:val="both"/>
              <w:rPr>
                <w:sz w:val="24"/>
                <w:szCs w:val="24"/>
                <w:lang w:val="kk-KZ"/>
              </w:rPr>
            </w:pPr>
          </w:p>
        </w:tc>
        <w:tc>
          <w:tcPr>
            <w:tcW w:w="2268" w:type="dxa"/>
            <w:shd w:val="clear" w:color="auto" w:fill="auto"/>
          </w:tcPr>
          <w:p w:rsidR="00B845CE" w:rsidRPr="009C6347" w:rsidRDefault="00B845CE" w:rsidP="00B85E35">
            <w:pPr>
              <w:jc w:val="right"/>
              <w:rPr>
                <w:b/>
                <w:sz w:val="24"/>
                <w:szCs w:val="24"/>
                <w:lang w:val="es-ES"/>
              </w:rPr>
            </w:pPr>
            <w:r w:rsidRPr="009C6347">
              <w:rPr>
                <w:b/>
                <w:sz w:val="24"/>
                <w:szCs w:val="24"/>
                <w:lang w:val="es-ES"/>
              </w:rPr>
              <w:t>G/TBT/N/USA/822/Add.3</w:t>
            </w:r>
          </w:p>
        </w:tc>
        <w:tc>
          <w:tcPr>
            <w:tcW w:w="5386" w:type="dxa"/>
            <w:shd w:val="clear" w:color="auto" w:fill="auto"/>
          </w:tcPr>
          <w:p w:rsidR="00B845CE" w:rsidRPr="009C6347" w:rsidRDefault="00B845C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B845CE" w:rsidRPr="009C6347" w:rsidRDefault="00B845C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6 августа 2019 года распространяется по просьбе делегации Соединенных Штатов Америки.</w:t>
            </w:r>
          </w:p>
          <w:p w:rsidR="00B845CE" w:rsidRPr="009C6347" w:rsidRDefault="00B845CE"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НАЗВАНИЕ: пересмотр стандарта безопасности для колясок </w:t>
            </w:r>
          </w:p>
          <w:p w:rsidR="00B845CE" w:rsidRPr="009C6347" w:rsidRDefault="00B845CE"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Комиссия по безопасности потребительских товаров</w:t>
            </w:r>
          </w:p>
          <w:p w:rsidR="00B845CE" w:rsidRPr="009C6347" w:rsidRDefault="00B845CE"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Прямое окончательное правило</w:t>
            </w:r>
          </w:p>
          <w:p w:rsidR="00B845CE" w:rsidRPr="009C6347" w:rsidRDefault="00B845CE"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В марте 2014 года Комиссия по безопасности потребительских товаров США (CPSC) опубликовала стандарт безопасности потребительских товаров для колясок. Стандарт включен посредством ссылки на применимый добровольный стандарт ASTM. С тех пор ASTM опубликовала две редакции добровольного стандарта для колясок. Мы публикуем это прямое окончательное правило, пересматривающее обязательный стандарт CPSC для колясок, чтобы включить, посредством ссылки, самую последнюю версию применимого стандарта ASTM.</w:t>
            </w:r>
          </w:p>
          <w:p w:rsidR="00B845CE" w:rsidRPr="009C6347" w:rsidRDefault="00B845CE"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Правило вступает в силу 5 ноября 2019 года, если мы не получим отрицательные комментарии к 3 сентября 2019 года. Если мы получим своевременные отрицательные комментарии, мы опубликуем уведомление в Федеральном реестре, отменяя это прямое окончательное правило до его вступления в силу. Регистрация путем ссылки на публикацию, перечисленную в этом правиле, утверждается директором Федерального реестра с 5 ноября 2019 года.</w:t>
            </w:r>
          </w:p>
          <w:p w:rsidR="00B845CE" w:rsidRPr="009C6347" w:rsidRDefault="00282645" w:rsidP="00B845CE">
            <w:pPr>
              <w:spacing w:after="120"/>
              <w:rPr>
                <w:sz w:val="24"/>
                <w:szCs w:val="24"/>
                <w:lang w:val="kk-KZ"/>
              </w:rPr>
            </w:pPr>
            <w:hyperlink r:id="rId39" w:history="1">
              <w:r w:rsidR="00B845CE" w:rsidRPr="009C6347">
                <w:rPr>
                  <w:color w:val="0000FF"/>
                  <w:sz w:val="24"/>
                  <w:szCs w:val="24"/>
                  <w:u w:val="single"/>
                  <w:lang w:val="kk-KZ"/>
                </w:rPr>
                <w:t>https://www.govinfo.gov/content/pkg/FR-2019-08-02/html/2019-16524.htm</w:t>
              </w:r>
            </w:hyperlink>
            <w:r w:rsidR="00B845CE" w:rsidRPr="009C6347">
              <w:rPr>
                <w:sz w:val="24"/>
                <w:szCs w:val="24"/>
                <w:lang w:val="kk-KZ"/>
              </w:rPr>
              <w:t xml:space="preserve"> </w:t>
            </w:r>
            <w:hyperlink r:id="rId40" w:history="1">
              <w:r w:rsidR="00B845CE" w:rsidRPr="009C6347">
                <w:rPr>
                  <w:color w:val="0000FF"/>
                  <w:sz w:val="24"/>
                  <w:szCs w:val="24"/>
                  <w:u w:val="single"/>
                  <w:lang w:val="kk-KZ"/>
                </w:rPr>
                <w:t>https://www.govinfo.gov/content/pkg/FR-2019-08-02/pdf/2019-16524.pdf</w:t>
              </w:r>
            </w:hyperlink>
            <w:r w:rsidR="00B845CE" w:rsidRPr="009C6347">
              <w:rPr>
                <w:sz w:val="24"/>
                <w:szCs w:val="24"/>
                <w:lang w:val="kk-KZ"/>
              </w:rPr>
              <w:t xml:space="preserve"> </w:t>
            </w:r>
            <w:hyperlink r:id="rId41" w:history="1">
              <w:r w:rsidR="00B845CE" w:rsidRPr="009C6347">
                <w:rPr>
                  <w:color w:val="0000FF"/>
                  <w:sz w:val="24"/>
                  <w:szCs w:val="24"/>
                  <w:u w:val="single"/>
                  <w:lang w:val="kk-KZ"/>
                </w:rPr>
                <w:t>https://members.wto.org/crnattachments/2019/TBT/</w:t>
              </w:r>
              <w:r w:rsidR="00B845CE" w:rsidRPr="009C6347">
                <w:rPr>
                  <w:color w:val="0000FF"/>
                  <w:sz w:val="24"/>
                  <w:szCs w:val="24"/>
                  <w:u w:val="single"/>
                  <w:lang w:val="kk-KZ"/>
                </w:rPr>
                <w:lastRenderedPageBreak/>
                <w:t>USA/19_4343_00_e.pdf</w:t>
              </w:r>
            </w:hyperlink>
          </w:p>
          <w:p w:rsidR="00B845CE" w:rsidRPr="009C6347" w:rsidRDefault="00B845CE" w:rsidP="00B845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45CE" w:rsidRPr="009C6347" w:rsidRDefault="00B845CE" w:rsidP="002041A6">
            <w:pPr>
              <w:jc w:val="both"/>
              <w:rPr>
                <w:sz w:val="24"/>
                <w:szCs w:val="24"/>
                <w:lang w:val="kk-KZ"/>
              </w:rPr>
            </w:pPr>
          </w:p>
        </w:tc>
      </w:tr>
      <w:tr w:rsidR="00B845CE" w:rsidRPr="009C6347" w:rsidTr="00345A2D">
        <w:trPr>
          <w:trHeight w:val="361"/>
        </w:trPr>
        <w:tc>
          <w:tcPr>
            <w:tcW w:w="710" w:type="dxa"/>
            <w:vMerge/>
            <w:shd w:val="clear" w:color="auto" w:fill="auto"/>
          </w:tcPr>
          <w:p w:rsidR="00B845CE" w:rsidRPr="009C6347" w:rsidRDefault="00B845CE" w:rsidP="002041A6">
            <w:pPr>
              <w:numPr>
                <w:ilvl w:val="0"/>
                <w:numId w:val="6"/>
              </w:numPr>
              <w:ind w:left="0" w:firstLine="0"/>
              <w:jc w:val="both"/>
              <w:rPr>
                <w:sz w:val="24"/>
                <w:szCs w:val="24"/>
                <w:lang w:val="kk-KZ"/>
              </w:rPr>
            </w:pPr>
          </w:p>
        </w:tc>
        <w:tc>
          <w:tcPr>
            <w:tcW w:w="2268" w:type="dxa"/>
            <w:shd w:val="clear" w:color="auto" w:fill="auto"/>
          </w:tcPr>
          <w:p w:rsidR="00B845CE" w:rsidRPr="009C6347" w:rsidRDefault="00B845CE" w:rsidP="00B85E35">
            <w:pPr>
              <w:pBdr>
                <w:between w:val="single" w:sz="6" w:space="1" w:color="auto"/>
              </w:pBdr>
              <w:jc w:val="both"/>
              <w:rPr>
                <w:sz w:val="24"/>
                <w:szCs w:val="24"/>
              </w:rPr>
            </w:pPr>
            <w:r w:rsidRPr="009C6347">
              <w:rPr>
                <w:sz w:val="24"/>
                <w:szCs w:val="24"/>
              </w:rPr>
              <w:t>6</w:t>
            </w:r>
            <w:r w:rsidRPr="009C6347">
              <w:rPr>
                <w:sz w:val="24"/>
                <w:szCs w:val="24"/>
                <w:lang w:val="en-US"/>
              </w:rPr>
              <w:t xml:space="preserve"> </w:t>
            </w:r>
            <w:r w:rsidRPr="009C6347">
              <w:rPr>
                <w:sz w:val="24"/>
                <w:szCs w:val="24"/>
              </w:rPr>
              <w:t xml:space="preserve">августа 2019 года </w:t>
            </w:r>
          </w:p>
        </w:tc>
        <w:tc>
          <w:tcPr>
            <w:tcW w:w="5386" w:type="dxa"/>
            <w:shd w:val="clear" w:color="auto" w:fill="auto"/>
          </w:tcPr>
          <w:p w:rsidR="00B845CE" w:rsidRPr="009C6347" w:rsidRDefault="00B845C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45CE" w:rsidRPr="009C6347" w:rsidRDefault="00B845CE" w:rsidP="002041A6">
            <w:pPr>
              <w:jc w:val="both"/>
              <w:rPr>
                <w:sz w:val="24"/>
                <w:szCs w:val="24"/>
                <w:lang w:val="kk-KZ"/>
              </w:rPr>
            </w:pPr>
          </w:p>
        </w:tc>
      </w:tr>
      <w:tr w:rsidR="00B845CE" w:rsidRPr="009C6347" w:rsidTr="00345A2D">
        <w:trPr>
          <w:trHeight w:val="361"/>
        </w:trPr>
        <w:tc>
          <w:tcPr>
            <w:tcW w:w="710" w:type="dxa"/>
            <w:vMerge/>
            <w:shd w:val="clear" w:color="auto" w:fill="auto"/>
          </w:tcPr>
          <w:p w:rsidR="00B845CE" w:rsidRPr="009C6347" w:rsidRDefault="00B845CE" w:rsidP="002041A6">
            <w:pPr>
              <w:numPr>
                <w:ilvl w:val="0"/>
                <w:numId w:val="6"/>
              </w:numPr>
              <w:ind w:left="0" w:firstLine="0"/>
              <w:jc w:val="both"/>
              <w:rPr>
                <w:sz w:val="24"/>
                <w:szCs w:val="24"/>
                <w:lang w:val="kk-KZ"/>
              </w:rPr>
            </w:pPr>
          </w:p>
        </w:tc>
        <w:tc>
          <w:tcPr>
            <w:tcW w:w="2268" w:type="dxa"/>
            <w:shd w:val="clear" w:color="auto" w:fill="auto"/>
          </w:tcPr>
          <w:p w:rsidR="00B845CE" w:rsidRPr="009C6347" w:rsidRDefault="00B845CE" w:rsidP="00B85E35">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B845CE" w:rsidRPr="009C6347" w:rsidRDefault="00B845C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45CE" w:rsidRPr="009C6347" w:rsidRDefault="00B845CE" w:rsidP="002041A6">
            <w:pPr>
              <w:jc w:val="both"/>
              <w:rPr>
                <w:sz w:val="24"/>
                <w:szCs w:val="24"/>
                <w:lang w:val="kk-KZ"/>
              </w:rPr>
            </w:pPr>
          </w:p>
        </w:tc>
      </w:tr>
      <w:tr w:rsidR="00B845CE" w:rsidRPr="009C6347" w:rsidTr="00345A2D">
        <w:trPr>
          <w:trHeight w:val="361"/>
        </w:trPr>
        <w:tc>
          <w:tcPr>
            <w:tcW w:w="710" w:type="dxa"/>
            <w:vMerge w:val="restart"/>
            <w:shd w:val="clear" w:color="auto" w:fill="auto"/>
          </w:tcPr>
          <w:p w:rsidR="00B845CE" w:rsidRPr="009C6347" w:rsidRDefault="00B845CE" w:rsidP="002041A6">
            <w:pPr>
              <w:numPr>
                <w:ilvl w:val="0"/>
                <w:numId w:val="6"/>
              </w:numPr>
              <w:ind w:left="0" w:firstLine="0"/>
              <w:jc w:val="both"/>
              <w:rPr>
                <w:sz w:val="24"/>
                <w:szCs w:val="24"/>
                <w:lang w:val="kk-KZ"/>
              </w:rPr>
            </w:pPr>
          </w:p>
        </w:tc>
        <w:tc>
          <w:tcPr>
            <w:tcW w:w="2268" w:type="dxa"/>
            <w:shd w:val="clear" w:color="auto" w:fill="auto"/>
          </w:tcPr>
          <w:p w:rsidR="00CF44AC" w:rsidRPr="009C6347" w:rsidRDefault="00CF44AC" w:rsidP="00CF44AC">
            <w:pPr>
              <w:jc w:val="both"/>
              <w:rPr>
                <w:b/>
                <w:sz w:val="24"/>
                <w:szCs w:val="24"/>
                <w:lang w:val="es-ES" w:eastAsia="en-US"/>
              </w:rPr>
            </w:pPr>
            <w:r w:rsidRPr="009C6347">
              <w:rPr>
                <w:b/>
                <w:sz w:val="24"/>
                <w:szCs w:val="24"/>
                <w:lang w:val="es-ES"/>
              </w:rPr>
              <w:t>G/TBT/N/USA/1486/Add.1</w:t>
            </w:r>
          </w:p>
          <w:p w:rsidR="00B845CE" w:rsidRPr="009C6347" w:rsidRDefault="00B845CE" w:rsidP="002041A6">
            <w:pPr>
              <w:pBdr>
                <w:between w:val="single" w:sz="6" w:space="1" w:color="auto"/>
              </w:pBdr>
              <w:jc w:val="both"/>
              <w:rPr>
                <w:sz w:val="24"/>
                <w:szCs w:val="24"/>
                <w:lang w:val="es-ES"/>
              </w:rPr>
            </w:pPr>
          </w:p>
        </w:tc>
        <w:tc>
          <w:tcPr>
            <w:tcW w:w="5386" w:type="dxa"/>
            <w:shd w:val="clear" w:color="auto" w:fill="auto"/>
          </w:tcPr>
          <w:p w:rsidR="00B845CE" w:rsidRPr="009C6347" w:rsidRDefault="00CF44A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CF44AC" w:rsidRPr="009C6347" w:rsidRDefault="00CF44A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6 августа 2019 года распространяется по просьбе делегации Соединенных Штатов Америки.</w:t>
            </w:r>
          </w:p>
          <w:p w:rsidR="00CF44AC" w:rsidRPr="009C6347" w:rsidRDefault="00CF44AC"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Безопасная интеграция коммерческих транспортных средств, оборудованных автоматизированными системами вождения</w:t>
            </w:r>
          </w:p>
          <w:p w:rsidR="00CF44AC" w:rsidRPr="009C6347" w:rsidRDefault="00CF44AC"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Федеральное управление безопасности автомобильного транспорта (FMCSA), DOT</w:t>
            </w:r>
          </w:p>
          <w:p w:rsidR="00CF44AC" w:rsidRPr="009C6347" w:rsidRDefault="00CF44AC"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Предварительное уведомление о предлагаемом нормотворчестве; продление периода комментирования.</w:t>
            </w:r>
          </w:p>
          <w:p w:rsidR="00CF44AC" w:rsidRPr="009C6347" w:rsidRDefault="00CF44AC"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Федеральное управление по безопасности автомобильных перевозчиков (FMCSA) продлевает период комментариев на 28 мая 2019 года, предварительное уведомление о предлагаемом нормотворчестве (ANPRM) и уведомление от 31 мая 2019 года, касающиеся Федеральных правил безопасности автомобильных перевозчиков, которые, возможно, необходимо будет изменить, пересмотреть или устранить, чтобы облегчить безопасное внедрение автоматизированных систем вождения, оборудованных коммерческими автотранспортными средства. FMCSA получила запрос на продление периода комментариев от Американской ассоциации автоперевозчиков и Центра технического сотрудничества Торговой палаты США. Агентство считает целесообразным продлить период комментирования, чтобы предоставить заинтересованным сторонам дополнительное время для представления своих ответов в ANPRM. Поэтому Агентство продлевает срок подачи комментариев на 30 дней.</w:t>
            </w:r>
          </w:p>
          <w:p w:rsidR="00CF44AC" w:rsidRPr="009C6347" w:rsidRDefault="00CF44AC"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период комментариев для ANPRM, опубликованный 28 мая 2019 года в 84 FR 24449 и исправленный 31 мая 2019 года в 84 FR 25229, продлен на 30 дней. Комментарии должны быть получены не позднее 28 августа 2019 года.</w:t>
            </w:r>
          </w:p>
          <w:p w:rsidR="00CF44AC" w:rsidRPr="009C6347" w:rsidRDefault="00282645" w:rsidP="00CF44AC">
            <w:pPr>
              <w:spacing w:after="120"/>
              <w:rPr>
                <w:sz w:val="24"/>
                <w:szCs w:val="24"/>
                <w:lang w:val="kk-KZ"/>
              </w:rPr>
            </w:pPr>
            <w:hyperlink r:id="rId42" w:history="1">
              <w:r w:rsidR="00CF44AC" w:rsidRPr="009C6347">
                <w:rPr>
                  <w:rStyle w:val="a9"/>
                  <w:sz w:val="24"/>
                  <w:szCs w:val="24"/>
                  <w:lang w:val="kk-KZ"/>
                </w:rPr>
                <w:t>https://www.govinfo.gov/content/pkg/FR-2019-07-31/html/2019-16331.htm</w:t>
              </w:r>
            </w:hyperlink>
            <w:r w:rsidR="00CF44AC" w:rsidRPr="009C6347">
              <w:rPr>
                <w:sz w:val="24"/>
                <w:szCs w:val="24"/>
                <w:lang w:val="kk-KZ"/>
              </w:rPr>
              <w:t xml:space="preserve"> </w:t>
            </w:r>
            <w:hyperlink r:id="rId43" w:history="1">
              <w:r w:rsidR="00CF44AC" w:rsidRPr="009C6347">
                <w:rPr>
                  <w:rStyle w:val="a9"/>
                  <w:sz w:val="24"/>
                  <w:szCs w:val="24"/>
                  <w:lang w:val="kk-KZ"/>
                </w:rPr>
                <w:t>https://www.govinfo.gov/content/pkg/FR-2019-07-31/pdf/2019-16331.pdf</w:t>
              </w:r>
            </w:hyperlink>
            <w:r w:rsidR="00CF44AC" w:rsidRPr="009C6347">
              <w:rPr>
                <w:sz w:val="24"/>
                <w:szCs w:val="24"/>
                <w:lang w:val="kk-KZ"/>
              </w:rPr>
              <w:t xml:space="preserve"> </w:t>
            </w:r>
            <w:hyperlink r:id="rId44" w:history="1">
              <w:r w:rsidR="00CF44AC" w:rsidRPr="009C6347">
                <w:rPr>
                  <w:rStyle w:val="a9"/>
                  <w:sz w:val="24"/>
                  <w:szCs w:val="24"/>
                  <w:lang w:val="kk-KZ"/>
                </w:rPr>
                <w:t>https://members.wto.org/crnattachments/2019/TBT/</w:t>
              </w:r>
              <w:r w:rsidR="00CF44AC" w:rsidRPr="009C6347">
                <w:rPr>
                  <w:rStyle w:val="a9"/>
                  <w:sz w:val="24"/>
                  <w:szCs w:val="24"/>
                  <w:lang w:val="kk-KZ"/>
                </w:rPr>
                <w:lastRenderedPageBreak/>
                <w:t>USA/19_4339_00_e.pdf</w:t>
              </w:r>
            </w:hyperlink>
          </w:p>
          <w:p w:rsidR="00CF44AC" w:rsidRPr="009C6347" w:rsidRDefault="00CF44AC"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845CE" w:rsidRPr="009C6347" w:rsidRDefault="00B845CE" w:rsidP="002041A6">
            <w:pPr>
              <w:jc w:val="both"/>
              <w:rPr>
                <w:sz w:val="24"/>
                <w:szCs w:val="24"/>
                <w:lang w:val="kk-KZ"/>
              </w:rPr>
            </w:pPr>
          </w:p>
        </w:tc>
      </w:tr>
      <w:tr w:rsidR="00CF44AC" w:rsidRPr="009C6347" w:rsidTr="00CF44AC">
        <w:trPr>
          <w:trHeight w:val="475"/>
        </w:trPr>
        <w:tc>
          <w:tcPr>
            <w:tcW w:w="710" w:type="dxa"/>
            <w:vMerge/>
            <w:shd w:val="clear" w:color="auto" w:fill="auto"/>
          </w:tcPr>
          <w:p w:rsidR="00CF44AC" w:rsidRPr="009C6347" w:rsidRDefault="00CF44AC" w:rsidP="002041A6">
            <w:pPr>
              <w:numPr>
                <w:ilvl w:val="0"/>
                <w:numId w:val="6"/>
              </w:numPr>
              <w:ind w:left="0" w:firstLine="0"/>
              <w:jc w:val="both"/>
              <w:rPr>
                <w:sz w:val="24"/>
                <w:szCs w:val="24"/>
                <w:lang w:val="kk-KZ"/>
              </w:rPr>
            </w:pPr>
          </w:p>
        </w:tc>
        <w:tc>
          <w:tcPr>
            <w:tcW w:w="2268" w:type="dxa"/>
            <w:shd w:val="clear" w:color="auto" w:fill="auto"/>
          </w:tcPr>
          <w:p w:rsidR="00CF44AC" w:rsidRPr="009C6347" w:rsidRDefault="00CF44AC" w:rsidP="00B85E35">
            <w:pPr>
              <w:pBdr>
                <w:between w:val="single" w:sz="6" w:space="1" w:color="auto"/>
              </w:pBdr>
              <w:jc w:val="both"/>
              <w:rPr>
                <w:sz w:val="24"/>
                <w:szCs w:val="24"/>
              </w:rPr>
            </w:pPr>
            <w:r w:rsidRPr="009C6347">
              <w:rPr>
                <w:sz w:val="24"/>
                <w:szCs w:val="24"/>
              </w:rPr>
              <w:t>6</w:t>
            </w:r>
            <w:r w:rsidRPr="009C6347">
              <w:rPr>
                <w:sz w:val="24"/>
                <w:szCs w:val="24"/>
                <w:lang w:val="en-US"/>
              </w:rPr>
              <w:t xml:space="preserve"> </w:t>
            </w:r>
            <w:r w:rsidRPr="009C6347">
              <w:rPr>
                <w:sz w:val="24"/>
                <w:szCs w:val="24"/>
              </w:rPr>
              <w:t xml:space="preserve">августа 2019 года </w:t>
            </w:r>
          </w:p>
        </w:tc>
        <w:tc>
          <w:tcPr>
            <w:tcW w:w="5386" w:type="dxa"/>
            <w:shd w:val="clear" w:color="auto" w:fill="auto"/>
          </w:tcPr>
          <w:p w:rsidR="00CF44AC" w:rsidRPr="009C6347" w:rsidRDefault="00CF44A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F44AC" w:rsidRPr="009C6347" w:rsidRDefault="00CF44AC" w:rsidP="002041A6">
            <w:pPr>
              <w:jc w:val="both"/>
              <w:rPr>
                <w:sz w:val="24"/>
                <w:szCs w:val="24"/>
                <w:lang w:val="kk-KZ"/>
              </w:rPr>
            </w:pPr>
          </w:p>
        </w:tc>
      </w:tr>
      <w:tr w:rsidR="00CF44AC" w:rsidRPr="009C6347" w:rsidTr="00345A2D">
        <w:trPr>
          <w:trHeight w:val="361"/>
        </w:trPr>
        <w:tc>
          <w:tcPr>
            <w:tcW w:w="710" w:type="dxa"/>
            <w:vMerge/>
            <w:shd w:val="clear" w:color="auto" w:fill="auto"/>
          </w:tcPr>
          <w:p w:rsidR="00CF44AC" w:rsidRPr="009C6347" w:rsidRDefault="00CF44AC" w:rsidP="002041A6">
            <w:pPr>
              <w:numPr>
                <w:ilvl w:val="0"/>
                <w:numId w:val="6"/>
              </w:numPr>
              <w:ind w:left="0" w:firstLine="0"/>
              <w:jc w:val="both"/>
              <w:rPr>
                <w:sz w:val="24"/>
                <w:szCs w:val="24"/>
                <w:lang w:val="kk-KZ"/>
              </w:rPr>
            </w:pPr>
          </w:p>
        </w:tc>
        <w:tc>
          <w:tcPr>
            <w:tcW w:w="2268" w:type="dxa"/>
            <w:shd w:val="clear" w:color="auto" w:fill="auto"/>
          </w:tcPr>
          <w:p w:rsidR="00CF44AC" w:rsidRPr="009C6347" w:rsidRDefault="00CF44AC" w:rsidP="00B85E35">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CF44AC" w:rsidRPr="009C6347" w:rsidRDefault="00CF44AC" w:rsidP="00CF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CF44AC" w:rsidRPr="009C6347" w:rsidRDefault="00CF44AC" w:rsidP="002041A6">
            <w:pPr>
              <w:jc w:val="both"/>
              <w:rPr>
                <w:sz w:val="24"/>
                <w:szCs w:val="24"/>
                <w:lang w:val="kk-KZ"/>
              </w:rPr>
            </w:pPr>
          </w:p>
        </w:tc>
      </w:tr>
      <w:tr w:rsidR="00B845CE" w:rsidRPr="00D03B6E" w:rsidTr="00345A2D">
        <w:trPr>
          <w:trHeight w:val="361"/>
        </w:trPr>
        <w:tc>
          <w:tcPr>
            <w:tcW w:w="710" w:type="dxa"/>
            <w:vMerge w:val="restart"/>
            <w:shd w:val="clear" w:color="auto" w:fill="auto"/>
          </w:tcPr>
          <w:p w:rsidR="00B845CE" w:rsidRPr="009C6347" w:rsidRDefault="00B845CE" w:rsidP="002041A6">
            <w:pPr>
              <w:numPr>
                <w:ilvl w:val="0"/>
                <w:numId w:val="6"/>
              </w:numPr>
              <w:ind w:left="0" w:firstLine="0"/>
              <w:jc w:val="both"/>
              <w:rPr>
                <w:sz w:val="24"/>
                <w:szCs w:val="24"/>
                <w:lang w:val="kk-KZ"/>
              </w:rPr>
            </w:pPr>
          </w:p>
        </w:tc>
        <w:tc>
          <w:tcPr>
            <w:tcW w:w="2268" w:type="dxa"/>
            <w:shd w:val="clear" w:color="auto" w:fill="auto"/>
          </w:tcPr>
          <w:p w:rsidR="00490261" w:rsidRPr="009C6347" w:rsidRDefault="00490261" w:rsidP="00490261">
            <w:pPr>
              <w:jc w:val="both"/>
              <w:rPr>
                <w:b/>
                <w:sz w:val="24"/>
                <w:szCs w:val="24"/>
                <w:lang w:val="es-ES" w:eastAsia="en-US"/>
              </w:rPr>
            </w:pPr>
            <w:r w:rsidRPr="009C6347">
              <w:rPr>
                <w:b/>
                <w:sz w:val="24"/>
                <w:szCs w:val="24"/>
                <w:lang w:val="es-ES"/>
              </w:rPr>
              <w:t>G/TBT/N/USA/1339/Add.3</w:t>
            </w:r>
          </w:p>
          <w:p w:rsidR="00B845CE" w:rsidRPr="009C6347" w:rsidRDefault="00B845CE" w:rsidP="002041A6">
            <w:pPr>
              <w:pBdr>
                <w:between w:val="single" w:sz="6" w:space="1" w:color="auto"/>
              </w:pBdr>
              <w:jc w:val="both"/>
              <w:rPr>
                <w:sz w:val="24"/>
                <w:szCs w:val="24"/>
                <w:lang w:val="es-ES"/>
              </w:rPr>
            </w:pPr>
          </w:p>
        </w:tc>
        <w:tc>
          <w:tcPr>
            <w:tcW w:w="5386" w:type="dxa"/>
            <w:shd w:val="clear" w:color="auto" w:fill="auto"/>
          </w:tcPr>
          <w:p w:rsidR="00B845CE" w:rsidRPr="009C6347" w:rsidRDefault="00490261"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490261" w:rsidRPr="009C6347" w:rsidRDefault="00490261"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6 августа 2019 года распространяется по просьбе делегации Соединенных Штатов Америки.</w:t>
            </w:r>
          </w:p>
          <w:p w:rsidR="00490261" w:rsidRPr="009C6347" w:rsidRDefault="00490261"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Модификация новых способов применения оксазолидина, 3,3'-метиленбис [5-метил-</w:t>
            </w:r>
          </w:p>
          <w:p w:rsidR="00490261" w:rsidRPr="009C6347" w:rsidRDefault="00490261"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Агентство по охране окружающей среды (EPA)</w:t>
            </w:r>
          </w:p>
          <w:p w:rsidR="00490261" w:rsidRPr="009C6347" w:rsidRDefault="00490261"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Окончательное правило</w:t>
            </w:r>
          </w:p>
          <w:p w:rsidR="00490261" w:rsidRPr="009C6347" w:rsidRDefault="00490261"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РЕЗЮМЕ: EPA вносит поправки в новое правило использования (SNUR) согласно разделу 5 (a) (2) Закона о контроле над токсичными веществами (TSCA) для оксазолидина, 3,3'-метиленбис [5-метил-, который был предметом извещения о предварительном изготовлении (PMN) P-03-325 и извещения о значительном новом использовании (SNUN) S-17-4. На химическое вещество также распространяется действие приказа, изданного EPA в соответствии с разделом 5 (e) TSCA. Это действие вносит изменения в SNUR для разрешенных видов использования без дополнительных требований к отчетности SNUN, включая использование в качестве антикоррозионного агента при эксплуатации нефтяных месторождений и гидравлических жидкостей, и делает отсутствие определенных средств защиты работников значительным новым применением. SNUR требует от лиц, которые намереваются произвести или обработать это химическое вещество для деятельности, которая определена как существенное новое использование по этому правилу, чтобы уведомить EPA по крайней мере за 90 дней до начала этой деятельности. </w:t>
            </w:r>
          </w:p>
          <w:p w:rsidR="00490261" w:rsidRPr="009C6347" w:rsidRDefault="00490261" w:rsidP="0049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Это окончательное правило вступает в силу 30 сентября 2019 года.</w:t>
            </w:r>
          </w:p>
          <w:p w:rsidR="00490261" w:rsidRPr="009C6347" w:rsidRDefault="00282645" w:rsidP="00B960D3">
            <w:pPr>
              <w:spacing w:after="120"/>
              <w:rPr>
                <w:sz w:val="24"/>
                <w:szCs w:val="24"/>
                <w:lang w:val="kk-KZ"/>
              </w:rPr>
            </w:pPr>
            <w:hyperlink r:id="rId45" w:history="1">
              <w:r w:rsidR="00490261" w:rsidRPr="009C6347">
                <w:rPr>
                  <w:rStyle w:val="a9"/>
                  <w:sz w:val="24"/>
                  <w:szCs w:val="24"/>
                  <w:lang w:val="kk-KZ"/>
                </w:rPr>
                <w:t>https://www.govinfo.gov/content/pkg/FR-2019-07-30/html/2019-15895.htm</w:t>
              </w:r>
            </w:hyperlink>
            <w:r w:rsidR="00490261" w:rsidRPr="009C6347">
              <w:rPr>
                <w:sz w:val="24"/>
                <w:szCs w:val="24"/>
                <w:lang w:val="kk-KZ"/>
              </w:rPr>
              <w:t xml:space="preserve"> </w:t>
            </w:r>
            <w:hyperlink r:id="rId46" w:history="1">
              <w:r w:rsidR="00490261" w:rsidRPr="009C6347">
                <w:rPr>
                  <w:rStyle w:val="a9"/>
                  <w:sz w:val="24"/>
                  <w:szCs w:val="24"/>
                  <w:lang w:val="kk-KZ"/>
                </w:rPr>
                <w:t>https://www.govinfo.gov/content/pkg/FR-2019-07-30/pdf/2019-15895.pdf</w:t>
              </w:r>
            </w:hyperlink>
            <w:r w:rsidR="00490261" w:rsidRPr="009C6347">
              <w:rPr>
                <w:sz w:val="24"/>
                <w:szCs w:val="24"/>
                <w:lang w:val="kk-KZ"/>
              </w:rPr>
              <w:t xml:space="preserve"> </w:t>
            </w:r>
            <w:hyperlink r:id="rId47" w:history="1">
              <w:r w:rsidR="00490261" w:rsidRPr="009C6347">
                <w:rPr>
                  <w:rStyle w:val="a9"/>
                  <w:sz w:val="24"/>
                  <w:szCs w:val="24"/>
                  <w:lang w:val="kk-KZ"/>
                </w:rPr>
                <w:t>https://members.wto.org/crnattachments/2019/TBT/USA/19_4338_00_e.pdf</w:t>
              </w:r>
            </w:hyperlink>
          </w:p>
        </w:tc>
        <w:tc>
          <w:tcPr>
            <w:tcW w:w="2268" w:type="dxa"/>
            <w:shd w:val="clear" w:color="auto" w:fill="auto"/>
          </w:tcPr>
          <w:p w:rsidR="00B845CE" w:rsidRPr="009C6347" w:rsidRDefault="00B845CE" w:rsidP="002041A6">
            <w:pPr>
              <w:jc w:val="both"/>
              <w:rPr>
                <w:sz w:val="24"/>
                <w:szCs w:val="24"/>
                <w:lang w:val="kk-KZ"/>
              </w:rPr>
            </w:pPr>
          </w:p>
        </w:tc>
      </w:tr>
      <w:tr w:rsidR="00490261" w:rsidRPr="009C6347" w:rsidTr="00345A2D">
        <w:trPr>
          <w:trHeight w:val="361"/>
        </w:trPr>
        <w:tc>
          <w:tcPr>
            <w:tcW w:w="710" w:type="dxa"/>
            <w:vMerge/>
            <w:shd w:val="clear" w:color="auto" w:fill="auto"/>
          </w:tcPr>
          <w:p w:rsidR="00490261" w:rsidRPr="009C6347" w:rsidRDefault="00490261" w:rsidP="002041A6">
            <w:pPr>
              <w:numPr>
                <w:ilvl w:val="0"/>
                <w:numId w:val="6"/>
              </w:numPr>
              <w:ind w:left="0" w:firstLine="0"/>
              <w:jc w:val="both"/>
              <w:rPr>
                <w:sz w:val="24"/>
                <w:szCs w:val="24"/>
                <w:lang w:val="kk-KZ"/>
              </w:rPr>
            </w:pPr>
          </w:p>
        </w:tc>
        <w:tc>
          <w:tcPr>
            <w:tcW w:w="2268" w:type="dxa"/>
            <w:shd w:val="clear" w:color="auto" w:fill="auto"/>
          </w:tcPr>
          <w:p w:rsidR="00490261" w:rsidRPr="009C6347" w:rsidRDefault="00490261" w:rsidP="00B85E35">
            <w:pPr>
              <w:pBdr>
                <w:between w:val="single" w:sz="6" w:space="1" w:color="auto"/>
              </w:pBdr>
              <w:jc w:val="both"/>
              <w:rPr>
                <w:sz w:val="24"/>
                <w:szCs w:val="24"/>
              </w:rPr>
            </w:pPr>
            <w:r w:rsidRPr="009C6347">
              <w:rPr>
                <w:sz w:val="24"/>
                <w:szCs w:val="24"/>
              </w:rPr>
              <w:t>6</w:t>
            </w:r>
            <w:r w:rsidRPr="009C6347">
              <w:rPr>
                <w:sz w:val="24"/>
                <w:szCs w:val="24"/>
                <w:lang w:val="en-US"/>
              </w:rPr>
              <w:t xml:space="preserve"> </w:t>
            </w:r>
            <w:r w:rsidRPr="009C6347">
              <w:rPr>
                <w:sz w:val="24"/>
                <w:szCs w:val="24"/>
              </w:rPr>
              <w:t xml:space="preserve">августа 2019 года </w:t>
            </w:r>
          </w:p>
        </w:tc>
        <w:tc>
          <w:tcPr>
            <w:tcW w:w="5386" w:type="dxa"/>
            <w:shd w:val="clear" w:color="auto" w:fill="auto"/>
          </w:tcPr>
          <w:p w:rsidR="00490261" w:rsidRPr="009C6347" w:rsidRDefault="00490261"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90261" w:rsidRPr="009C6347" w:rsidRDefault="00490261" w:rsidP="002041A6">
            <w:pPr>
              <w:jc w:val="both"/>
              <w:rPr>
                <w:sz w:val="24"/>
                <w:szCs w:val="24"/>
                <w:lang w:val="kk-KZ"/>
              </w:rPr>
            </w:pPr>
          </w:p>
        </w:tc>
      </w:tr>
      <w:tr w:rsidR="00490261" w:rsidRPr="009C6347" w:rsidTr="00345A2D">
        <w:trPr>
          <w:trHeight w:val="361"/>
        </w:trPr>
        <w:tc>
          <w:tcPr>
            <w:tcW w:w="710" w:type="dxa"/>
            <w:vMerge/>
            <w:shd w:val="clear" w:color="auto" w:fill="auto"/>
          </w:tcPr>
          <w:p w:rsidR="00490261" w:rsidRPr="009C6347" w:rsidRDefault="00490261" w:rsidP="002041A6">
            <w:pPr>
              <w:numPr>
                <w:ilvl w:val="0"/>
                <w:numId w:val="6"/>
              </w:numPr>
              <w:ind w:left="0" w:firstLine="0"/>
              <w:jc w:val="both"/>
              <w:rPr>
                <w:sz w:val="24"/>
                <w:szCs w:val="24"/>
                <w:lang w:val="kk-KZ"/>
              </w:rPr>
            </w:pPr>
          </w:p>
        </w:tc>
        <w:tc>
          <w:tcPr>
            <w:tcW w:w="2268" w:type="dxa"/>
            <w:shd w:val="clear" w:color="auto" w:fill="auto"/>
          </w:tcPr>
          <w:p w:rsidR="00490261" w:rsidRPr="009C6347" w:rsidRDefault="00490261" w:rsidP="00B85E35">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490261" w:rsidRPr="009C6347" w:rsidRDefault="00490261"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490261" w:rsidRPr="009C6347" w:rsidRDefault="00490261" w:rsidP="002041A6">
            <w:pPr>
              <w:jc w:val="both"/>
              <w:rPr>
                <w:sz w:val="24"/>
                <w:szCs w:val="24"/>
                <w:lang w:val="kk-KZ"/>
              </w:rPr>
            </w:pPr>
          </w:p>
        </w:tc>
      </w:tr>
      <w:tr w:rsidR="00B845CE" w:rsidRPr="009C6347" w:rsidTr="00345A2D">
        <w:trPr>
          <w:trHeight w:val="361"/>
        </w:trPr>
        <w:tc>
          <w:tcPr>
            <w:tcW w:w="710" w:type="dxa"/>
            <w:vMerge w:val="restart"/>
            <w:shd w:val="clear" w:color="auto" w:fill="auto"/>
          </w:tcPr>
          <w:p w:rsidR="00B845CE" w:rsidRPr="009C6347" w:rsidRDefault="00B845CE" w:rsidP="002041A6">
            <w:pPr>
              <w:numPr>
                <w:ilvl w:val="0"/>
                <w:numId w:val="6"/>
              </w:numPr>
              <w:ind w:left="0" w:firstLine="0"/>
              <w:jc w:val="both"/>
              <w:rPr>
                <w:sz w:val="24"/>
                <w:szCs w:val="24"/>
                <w:lang w:val="kk-KZ"/>
              </w:rPr>
            </w:pPr>
          </w:p>
        </w:tc>
        <w:tc>
          <w:tcPr>
            <w:tcW w:w="2268" w:type="dxa"/>
            <w:shd w:val="clear" w:color="auto" w:fill="auto"/>
          </w:tcPr>
          <w:p w:rsidR="00B960D3" w:rsidRPr="009C6347" w:rsidRDefault="00B960D3" w:rsidP="00B960D3">
            <w:pPr>
              <w:jc w:val="both"/>
              <w:rPr>
                <w:b/>
                <w:sz w:val="24"/>
                <w:szCs w:val="24"/>
                <w:lang w:val="en-GB" w:eastAsia="en-US"/>
              </w:rPr>
            </w:pPr>
            <w:r w:rsidRPr="009C6347">
              <w:rPr>
                <w:b/>
                <w:sz w:val="24"/>
                <w:szCs w:val="24"/>
              </w:rPr>
              <w:t>G/TBT/N/UGA/1105</w:t>
            </w:r>
          </w:p>
          <w:p w:rsidR="00B845CE" w:rsidRPr="009C6347" w:rsidRDefault="00B845CE" w:rsidP="002041A6">
            <w:pPr>
              <w:pBdr>
                <w:between w:val="single" w:sz="6" w:space="1" w:color="auto"/>
              </w:pBdr>
              <w:jc w:val="both"/>
              <w:rPr>
                <w:sz w:val="24"/>
                <w:szCs w:val="24"/>
                <w:lang w:val="kk-KZ"/>
              </w:rPr>
            </w:pPr>
          </w:p>
        </w:tc>
        <w:tc>
          <w:tcPr>
            <w:tcW w:w="5386" w:type="dxa"/>
            <w:shd w:val="clear" w:color="auto" w:fill="auto"/>
          </w:tcPr>
          <w:p w:rsidR="00B845CE" w:rsidRPr="009C6347" w:rsidRDefault="00B960D3"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DUS 2160: 2019 Измерение расхода жидкости. Методы определения производительности прибора для измерения скорости жидкости, первое издание. (18 стр., На английском языке)</w:t>
            </w:r>
          </w:p>
        </w:tc>
        <w:tc>
          <w:tcPr>
            <w:tcW w:w="2268" w:type="dxa"/>
            <w:shd w:val="clear" w:color="auto" w:fill="auto"/>
          </w:tcPr>
          <w:p w:rsidR="00B845CE" w:rsidRPr="009C6347" w:rsidRDefault="00B960D3" w:rsidP="002041A6">
            <w:pPr>
              <w:jc w:val="both"/>
              <w:rPr>
                <w:sz w:val="24"/>
                <w:szCs w:val="24"/>
                <w:lang w:val="kk-KZ"/>
              </w:rPr>
            </w:pPr>
            <w:r w:rsidRPr="009C6347">
              <w:rPr>
                <w:sz w:val="24"/>
                <w:szCs w:val="24"/>
                <w:lang w:val="kk-KZ"/>
              </w:rPr>
              <w:t xml:space="preserve">60 дней с момента уведомления </w:t>
            </w:r>
          </w:p>
        </w:tc>
      </w:tr>
      <w:tr w:rsidR="00B960D3" w:rsidRPr="009C6347" w:rsidTr="00345A2D">
        <w:trPr>
          <w:trHeight w:val="361"/>
        </w:trPr>
        <w:tc>
          <w:tcPr>
            <w:tcW w:w="710" w:type="dxa"/>
            <w:vMerge/>
            <w:shd w:val="clear" w:color="auto" w:fill="auto"/>
          </w:tcPr>
          <w:p w:rsidR="00B960D3" w:rsidRPr="009C6347" w:rsidRDefault="00B960D3" w:rsidP="002041A6">
            <w:pPr>
              <w:numPr>
                <w:ilvl w:val="0"/>
                <w:numId w:val="6"/>
              </w:numPr>
              <w:ind w:left="0" w:firstLine="0"/>
              <w:jc w:val="both"/>
              <w:rPr>
                <w:sz w:val="24"/>
                <w:szCs w:val="24"/>
                <w:lang w:val="kk-KZ"/>
              </w:rPr>
            </w:pPr>
          </w:p>
        </w:tc>
        <w:tc>
          <w:tcPr>
            <w:tcW w:w="2268" w:type="dxa"/>
            <w:shd w:val="clear" w:color="auto" w:fill="auto"/>
          </w:tcPr>
          <w:p w:rsidR="00B960D3" w:rsidRPr="009C6347" w:rsidRDefault="00B960D3" w:rsidP="00B85E35">
            <w:pPr>
              <w:pBdr>
                <w:between w:val="single" w:sz="6" w:space="1" w:color="auto"/>
              </w:pBdr>
              <w:jc w:val="both"/>
              <w:rPr>
                <w:sz w:val="24"/>
                <w:szCs w:val="24"/>
              </w:rPr>
            </w:pPr>
            <w:r w:rsidRPr="009C6347">
              <w:rPr>
                <w:sz w:val="24"/>
                <w:szCs w:val="24"/>
              </w:rPr>
              <w:t>6</w:t>
            </w:r>
            <w:r w:rsidRPr="009C6347">
              <w:rPr>
                <w:sz w:val="24"/>
                <w:szCs w:val="24"/>
                <w:lang w:val="en-US"/>
              </w:rPr>
              <w:t xml:space="preserve"> </w:t>
            </w:r>
            <w:r w:rsidRPr="009C6347">
              <w:rPr>
                <w:sz w:val="24"/>
                <w:szCs w:val="24"/>
              </w:rPr>
              <w:t xml:space="preserve">августа 2019 года </w:t>
            </w:r>
          </w:p>
        </w:tc>
        <w:tc>
          <w:tcPr>
            <w:tcW w:w="5386" w:type="dxa"/>
            <w:shd w:val="clear" w:color="auto" w:fill="auto"/>
          </w:tcPr>
          <w:p w:rsidR="00B960D3" w:rsidRPr="009C6347" w:rsidRDefault="00B960D3"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прибор для измерения скорости жидкости; - для измерения или проверки расхода или уровня жидкости (HS 902610); Измерение потока жидкости в целом (ICS 17.120.01)</w:t>
            </w:r>
          </w:p>
        </w:tc>
        <w:tc>
          <w:tcPr>
            <w:tcW w:w="2268" w:type="dxa"/>
            <w:shd w:val="clear" w:color="auto" w:fill="auto"/>
          </w:tcPr>
          <w:p w:rsidR="00B960D3" w:rsidRPr="009C6347" w:rsidRDefault="00B960D3" w:rsidP="002041A6">
            <w:pPr>
              <w:jc w:val="both"/>
              <w:rPr>
                <w:sz w:val="24"/>
                <w:szCs w:val="24"/>
                <w:lang w:val="kk-KZ"/>
              </w:rPr>
            </w:pPr>
          </w:p>
        </w:tc>
      </w:tr>
      <w:tr w:rsidR="00B960D3" w:rsidRPr="009C6347" w:rsidTr="00345A2D">
        <w:trPr>
          <w:trHeight w:val="361"/>
        </w:trPr>
        <w:tc>
          <w:tcPr>
            <w:tcW w:w="710" w:type="dxa"/>
            <w:vMerge/>
            <w:shd w:val="clear" w:color="auto" w:fill="auto"/>
          </w:tcPr>
          <w:p w:rsidR="00B960D3" w:rsidRPr="009C6347" w:rsidRDefault="00B960D3" w:rsidP="002041A6">
            <w:pPr>
              <w:numPr>
                <w:ilvl w:val="0"/>
                <w:numId w:val="6"/>
              </w:numPr>
              <w:ind w:left="0" w:firstLine="0"/>
              <w:jc w:val="both"/>
              <w:rPr>
                <w:sz w:val="24"/>
                <w:szCs w:val="24"/>
                <w:lang w:val="kk-KZ"/>
              </w:rPr>
            </w:pPr>
          </w:p>
        </w:tc>
        <w:tc>
          <w:tcPr>
            <w:tcW w:w="2268" w:type="dxa"/>
            <w:shd w:val="clear" w:color="auto" w:fill="auto"/>
          </w:tcPr>
          <w:p w:rsidR="00B960D3" w:rsidRPr="009C6347" w:rsidRDefault="00B960D3" w:rsidP="00B85E35">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B960D3" w:rsidRPr="009C6347" w:rsidRDefault="00B960D3" w:rsidP="00B96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методы описания характеристик любого прибора для измерения скорости жидкости для использования в закрытых или открытых каналах. Он указывает, как они могут быть классифицированы в соответствии с группой прослеживаемости, и указывает, как должны быть выражены заявления изготовителя о  качестве и условиях использования, хотя для других условий использования могут  потребоваться дополнительные заявления.</w:t>
            </w:r>
          </w:p>
          <w:p w:rsidR="00B960D3" w:rsidRPr="009C6347" w:rsidRDefault="00B960D3" w:rsidP="00B96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960D3" w:rsidRPr="009C6347" w:rsidRDefault="00B960D3" w:rsidP="002041A6">
            <w:pPr>
              <w:jc w:val="both"/>
              <w:rPr>
                <w:sz w:val="24"/>
                <w:szCs w:val="24"/>
                <w:lang w:val="kk-KZ"/>
              </w:rPr>
            </w:pPr>
          </w:p>
        </w:tc>
      </w:tr>
      <w:tr w:rsidR="00CF44AC" w:rsidRPr="009C6347" w:rsidTr="00345A2D">
        <w:trPr>
          <w:trHeight w:val="361"/>
        </w:trPr>
        <w:tc>
          <w:tcPr>
            <w:tcW w:w="710" w:type="dxa"/>
            <w:vMerge w:val="restart"/>
            <w:shd w:val="clear" w:color="auto" w:fill="auto"/>
          </w:tcPr>
          <w:p w:rsidR="00CF44AC" w:rsidRPr="009C6347" w:rsidRDefault="00CF44AC" w:rsidP="002041A6">
            <w:pPr>
              <w:numPr>
                <w:ilvl w:val="0"/>
                <w:numId w:val="6"/>
              </w:numPr>
              <w:ind w:left="0" w:firstLine="0"/>
              <w:jc w:val="both"/>
              <w:rPr>
                <w:sz w:val="24"/>
                <w:szCs w:val="24"/>
                <w:lang w:val="kk-KZ"/>
              </w:rPr>
            </w:pPr>
          </w:p>
        </w:tc>
        <w:tc>
          <w:tcPr>
            <w:tcW w:w="2268" w:type="dxa"/>
            <w:shd w:val="clear" w:color="auto" w:fill="auto"/>
          </w:tcPr>
          <w:p w:rsidR="00732DDC" w:rsidRPr="009C6347" w:rsidRDefault="00732DDC" w:rsidP="00732DDC">
            <w:pPr>
              <w:jc w:val="both"/>
              <w:rPr>
                <w:b/>
                <w:sz w:val="24"/>
                <w:szCs w:val="24"/>
                <w:lang w:val="en-GB" w:eastAsia="en-US"/>
              </w:rPr>
            </w:pPr>
            <w:r w:rsidRPr="009C6347">
              <w:rPr>
                <w:b/>
                <w:sz w:val="24"/>
                <w:szCs w:val="24"/>
              </w:rPr>
              <w:t>G/TBT/N/THA/553</w:t>
            </w:r>
          </w:p>
          <w:p w:rsidR="00CF44AC" w:rsidRPr="009C6347" w:rsidRDefault="00CF44AC" w:rsidP="002041A6">
            <w:pPr>
              <w:pBdr>
                <w:between w:val="single" w:sz="6" w:space="1" w:color="auto"/>
              </w:pBdr>
              <w:jc w:val="both"/>
              <w:rPr>
                <w:sz w:val="24"/>
                <w:szCs w:val="24"/>
                <w:lang w:val="kk-KZ"/>
              </w:rPr>
            </w:pPr>
          </w:p>
        </w:tc>
        <w:tc>
          <w:tcPr>
            <w:tcW w:w="5386" w:type="dxa"/>
            <w:shd w:val="clear" w:color="auto" w:fill="auto"/>
          </w:tcPr>
          <w:p w:rsidR="00CF44AC" w:rsidRPr="009C6347" w:rsidRDefault="00732DDC" w:rsidP="00732D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промышленного стандарта на патроны для трубчатых люминесцентных ламп и патронов для стартера (TIS 344-25XX (20XX)) (87 страниц на тайском языке)</w:t>
            </w:r>
          </w:p>
        </w:tc>
        <w:tc>
          <w:tcPr>
            <w:tcW w:w="2268" w:type="dxa"/>
            <w:shd w:val="clear" w:color="auto" w:fill="auto"/>
          </w:tcPr>
          <w:p w:rsidR="00CF44AC" w:rsidRPr="009C6347" w:rsidRDefault="00CF44AC" w:rsidP="002041A6">
            <w:pPr>
              <w:jc w:val="both"/>
              <w:rPr>
                <w:sz w:val="24"/>
                <w:szCs w:val="24"/>
                <w:lang w:val="kk-KZ"/>
              </w:rPr>
            </w:pPr>
          </w:p>
        </w:tc>
      </w:tr>
      <w:tr w:rsidR="00732DDC" w:rsidRPr="009C6347" w:rsidTr="00345A2D">
        <w:trPr>
          <w:trHeight w:val="361"/>
        </w:trPr>
        <w:tc>
          <w:tcPr>
            <w:tcW w:w="710" w:type="dxa"/>
            <w:vMerge/>
            <w:shd w:val="clear" w:color="auto" w:fill="auto"/>
          </w:tcPr>
          <w:p w:rsidR="00732DDC" w:rsidRPr="009C6347" w:rsidRDefault="00732DDC" w:rsidP="002041A6">
            <w:pPr>
              <w:numPr>
                <w:ilvl w:val="0"/>
                <w:numId w:val="6"/>
              </w:numPr>
              <w:ind w:left="0" w:firstLine="0"/>
              <w:jc w:val="both"/>
              <w:rPr>
                <w:sz w:val="24"/>
                <w:szCs w:val="24"/>
                <w:lang w:val="kk-KZ"/>
              </w:rPr>
            </w:pPr>
          </w:p>
        </w:tc>
        <w:tc>
          <w:tcPr>
            <w:tcW w:w="2268" w:type="dxa"/>
            <w:shd w:val="clear" w:color="auto" w:fill="auto"/>
          </w:tcPr>
          <w:p w:rsidR="00732DDC" w:rsidRPr="009C6347" w:rsidRDefault="00732DDC" w:rsidP="00B85E35">
            <w:pPr>
              <w:pBdr>
                <w:between w:val="single" w:sz="6" w:space="1" w:color="auto"/>
              </w:pBdr>
              <w:jc w:val="both"/>
              <w:rPr>
                <w:sz w:val="24"/>
                <w:szCs w:val="24"/>
              </w:rPr>
            </w:pPr>
            <w:r w:rsidRPr="009C6347">
              <w:rPr>
                <w:sz w:val="24"/>
                <w:szCs w:val="24"/>
              </w:rPr>
              <w:t>6</w:t>
            </w:r>
            <w:r w:rsidRPr="009C6347">
              <w:rPr>
                <w:sz w:val="24"/>
                <w:szCs w:val="24"/>
                <w:lang w:val="en-US"/>
              </w:rPr>
              <w:t xml:space="preserve"> </w:t>
            </w:r>
            <w:r w:rsidRPr="009C6347">
              <w:rPr>
                <w:sz w:val="24"/>
                <w:szCs w:val="24"/>
              </w:rPr>
              <w:t xml:space="preserve">августа 2019 года </w:t>
            </w:r>
          </w:p>
        </w:tc>
        <w:tc>
          <w:tcPr>
            <w:tcW w:w="5386" w:type="dxa"/>
            <w:shd w:val="clear" w:color="auto" w:fill="auto"/>
          </w:tcPr>
          <w:p w:rsidR="00732DDC" w:rsidRPr="009C6347" w:rsidRDefault="00732DD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цоколь лампы и патроны для ламп (Глава 8539 HS, ICS: 29.140.10)</w:t>
            </w:r>
          </w:p>
        </w:tc>
        <w:tc>
          <w:tcPr>
            <w:tcW w:w="2268" w:type="dxa"/>
            <w:shd w:val="clear" w:color="auto" w:fill="auto"/>
          </w:tcPr>
          <w:p w:rsidR="00732DDC" w:rsidRPr="009C6347" w:rsidRDefault="00732DDC" w:rsidP="002041A6">
            <w:pPr>
              <w:jc w:val="both"/>
              <w:rPr>
                <w:sz w:val="24"/>
                <w:szCs w:val="24"/>
                <w:lang w:val="kk-KZ"/>
              </w:rPr>
            </w:pPr>
          </w:p>
        </w:tc>
      </w:tr>
      <w:tr w:rsidR="00732DDC" w:rsidRPr="009C6347" w:rsidTr="00345A2D">
        <w:trPr>
          <w:trHeight w:val="361"/>
        </w:trPr>
        <w:tc>
          <w:tcPr>
            <w:tcW w:w="710" w:type="dxa"/>
            <w:vMerge/>
            <w:shd w:val="clear" w:color="auto" w:fill="auto"/>
          </w:tcPr>
          <w:p w:rsidR="00732DDC" w:rsidRPr="009C6347" w:rsidRDefault="00732DDC" w:rsidP="002041A6">
            <w:pPr>
              <w:numPr>
                <w:ilvl w:val="0"/>
                <w:numId w:val="6"/>
              </w:numPr>
              <w:ind w:left="0" w:firstLine="0"/>
              <w:jc w:val="both"/>
              <w:rPr>
                <w:sz w:val="24"/>
                <w:szCs w:val="24"/>
                <w:lang w:val="kk-KZ"/>
              </w:rPr>
            </w:pPr>
          </w:p>
        </w:tc>
        <w:tc>
          <w:tcPr>
            <w:tcW w:w="2268" w:type="dxa"/>
            <w:shd w:val="clear" w:color="auto" w:fill="auto"/>
          </w:tcPr>
          <w:p w:rsidR="00732DDC" w:rsidRPr="009C6347" w:rsidRDefault="00732DDC" w:rsidP="00B85E35">
            <w:pPr>
              <w:pBdr>
                <w:between w:val="single" w:sz="6" w:space="1" w:color="auto"/>
              </w:pBdr>
              <w:jc w:val="both"/>
              <w:rPr>
                <w:sz w:val="24"/>
                <w:szCs w:val="24"/>
                <w:lang w:val="kk-KZ"/>
              </w:rPr>
            </w:pPr>
            <w:r w:rsidRPr="009C6347">
              <w:rPr>
                <w:sz w:val="24"/>
                <w:szCs w:val="24"/>
                <w:lang w:val="kk-KZ"/>
              </w:rPr>
              <w:t xml:space="preserve">Тайланд </w:t>
            </w:r>
          </w:p>
        </w:tc>
        <w:tc>
          <w:tcPr>
            <w:tcW w:w="5386" w:type="dxa"/>
            <w:shd w:val="clear" w:color="auto" w:fill="auto"/>
          </w:tcPr>
          <w:p w:rsidR="00914CE8"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Тайский институт промышленных стандартов (TISI) предложил отозвать TIS 344-2549 (2006) и заменить его на TIS 344-25XX (20XX): проект стандарта патронов для трубчатых люминесцентных ламп и патронов для стартера в качестве обязательного стандарта.</w:t>
            </w:r>
          </w:p>
          <w:p w:rsidR="00914CE8"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нем изложены технические и габаритные требования, методы испытаний, которые будут использоваться при определении безопасности.</w:t>
            </w:r>
          </w:p>
          <w:p w:rsidR="00914CE8"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Требования этого стандарта распространяются на патроны различных типов следующим образом:</w:t>
            </w:r>
          </w:p>
          <w:p w:rsidR="00914CE8"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независимые патроны и патроны для встраивания, используемые с трубчатыми люминесцентными лампами, снабженными цоколями</w:t>
            </w:r>
          </w:p>
          <w:p w:rsidR="00914CE8"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независимые стартеры и держатели для встраивания, используемые со стартерами в соответствии с TIS 183, предназначенные для использования в цепи, в которых рабочее напряжение не превышает 1000 В р.м.с.</w:t>
            </w:r>
          </w:p>
          <w:p w:rsidR="00732DDC"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kk-KZ"/>
              </w:rPr>
            </w:pPr>
            <w:r w:rsidRPr="009C6347">
              <w:rPr>
                <w:sz w:val="24"/>
                <w:szCs w:val="24"/>
                <w:lang w:val="kk-KZ"/>
              </w:rPr>
              <w:t xml:space="preserve">- патроны для трубчатых люминесцентных ламп с одной крышкой, встроенные в наружную оболочку и купол, аналогичные патронам с винтовыми лампами </w:t>
            </w:r>
            <w:r w:rsidRPr="009C6347">
              <w:rPr>
                <w:i/>
                <w:sz w:val="24"/>
                <w:szCs w:val="24"/>
                <w:lang w:val="kk-KZ"/>
              </w:rPr>
              <w:t>Edison</w:t>
            </w:r>
          </w:p>
          <w:p w:rsidR="00914CE8"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 патроны, которые являются неотъемлемой частью светильника или предназначены для </w:t>
            </w:r>
            <w:r w:rsidRPr="009C6347">
              <w:rPr>
                <w:sz w:val="24"/>
                <w:szCs w:val="24"/>
                <w:lang w:val="kk-KZ"/>
              </w:rPr>
              <w:lastRenderedPageBreak/>
              <w:t>встраивания в приборы</w:t>
            </w:r>
          </w:p>
          <w:p w:rsidR="00914CE8" w:rsidRPr="009C6347" w:rsidRDefault="00914CE8" w:rsidP="00914C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идентичен МЭК 60400: 2008 и его поправке 1: 2011 и поправке 2: 2014.</w:t>
            </w:r>
          </w:p>
        </w:tc>
        <w:tc>
          <w:tcPr>
            <w:tcW w:w="2268" w:type="dxa"/>
            <w:shd w:val="clear" w:color="auto" w:fill="auto"/>
          </w:tcPr>
          <w:p w:rsidR="00732DDC" w:rsidRPr="009C6347" w:rsidRDefault="00732DDC" w:rsidP="002041A6">
            <w:pPr>
              <w:jc w:val="both"/>
              <w:rPr>
                <w:sz w:val="24"/>
                <w:szCs w:val="24"/>
                <w:lang w:val="kk-KZ"/>
              </w:rPr>
            </w:pPr>
          </w:p>
        </w:tc>
      </w:tr>
      <w:tr w:rsidR="00CF44AC" w:rsidRPr="009C6347" w:rsidTr="00345A2D">
        <w:trPr>
          <w:trHeight w:val="361"/>
        </w:trPr>
        <w:tc>
          <w:tcPr>
            <w:tcW w:w="710" w:type="dxa"/>
            <w:vMerge w:val="restart"/>
            <w:shd w:val="clear" w:color="auto" w:fill="auto"/>
          </w:tcPr>
          <w:p w:rsidR="00CF44AC" w:rsidRPr="009C6347" w:rsidRDefault="00CF44AC" w:rsidP="002041A6">
            <w:pPr>
              <w:numPr>
                <w:ilvl w:val="0"/>
                <w:numId w:val="6"/>
              </w:numPr>
              <w:ind w:left="0" w:firstLine="0"/>
              <w:jc w:val="both"/>
              <w:rPr>
                <w:sz w:val="24"/>
                <w:szCs w:val="24"/>
                <w:lang w:val="kk-KZ"/>
              </w:rPr>
            </w:pPr>
          </w:p>
        </w:tc>
        <w:tc>
          <w:tcPr>
            <w:tcW w:w="2268" w:type="dxa"/>
            <w:shd w:val="clear" w:color="auto" w:fill="auto"/>
          </w:tcPr>
          <w:p w:rsidR="00C80EF9" w:rsidRPr="009C6347" w:rsidRDefault="00C80EF9" w:rsidP="00C80EF9">
            <w:pPr>
              <w:jc w:val="both"/>
              <w:rPr>
                <w:b/>
                <w:sz w:val="24"/>
                <w:szCs w:val="24"/>
                <w:lang w:val="en-GB" w:eastAsia="en-US"/>
              </w:rPr>
            </w:pPr>
            <w:r w:rsidRPr="009C6347">
              <w:rPr>
                <w:b/>
                <w:sz w:val="24"/>
                <w:szCs w:val="24"/>
              </w:rPr>
              <w:t>G/TBT/N/RWA/280</w:t>
            </w:r>
          </w:p>
          <w:p w:rsidR="00CF44AC" w:rsidRPr="009C6347" w:rsidRDefault="00CF44AC" w:rsidP="002041A6">
            <w:pPr>
              <w:pBdr>
                <w:between w:val="single" w:sz="6" w:space="1" w:color="auto"/>
              </w:pBdr>
              <w:jc w:val="both"/>
              <w:rPr>
                <w:sz w:val="24"/>
                <w:szCs w:val="24"/>
                <w:lang w:val="kk-KZ"/>
              </w:rPr>
            </w:pPr>
          </w:p>
        </w:tc>
        <w:tc>
          <w:tcPr>
            <w:tcW w:w="5386" w:type="dxa"/>
            <w:shd w:val="clear" w:color="auto" w:fill="auto"/>
          </w:tcPr>
          <w:p w:rsidR="00CF44AC" w:rsidRPr="009C6347" w:rsidRDefault="00C80EF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410: 2019 Сигары. Спецификация (20 страниц на английском)</w:t>
            </w:r>
          </w:p>
        </w:tc>
        <w:tc>
          <w:tcPr>
            <w:tcW w:w="2268" w:type="dxa"/>
            <w:shd w:val="clear" w:color="auto" w:fill="auto"/>
          </w:tcPr>
          <w:p w:rsidR="00CF44AC" w:rsidRPr="009C6347" w:rsidRDefault="00C80EF9" w:rsidP="002041A6">
            <w:pPr>
              <w:jc w:val="both"/>
              <w:rPr>
                <w:sz w:val="24"/>
                <w:szCs w:val="24"/>
                <w:lang w:val="kk-KZ"/>
              </w:rPr>
            </w:pPr>
            <w:r w:rsidRPr="009C6347">
              <w:rPr>
                <w:sz w:val="24"/>
                <w:szCs w:val="24"/>
                <w:lang w:val="kk-KZ"/>
              </w:rPr>
              <w:t xml:space="preserve">60 дней с момента уведомления </w:t>
            </w:r>
          </w:p>
        </w:tc>
      </w:tr>
      <w:tr w:rsidR="00CF44AC" w:rsidRPr="009C6347" w:rsidTr="00345A2D">
        <w:trPr>
          <w:trHeight w:val="361"/>
        </w:trPr>
        <w:tc>
          <w:tcPr>
            <w:tcW w:w="710" w:type="dxa"/>
            <w:vMerge/>
            <w:shd w:val="clear" w:color="auto" w:fill="auto"/>
          </w:tcPr>
          <w:p w:rsidR="00CF44AC" w:rsidRPr="009C6347" w:rsidRDefault="00CF44AC" w:rsidP="002041A6">
            <w:pPr>
              <w:numPr>
                <w:ilvl w:val="0"/>
                <w:numId w:val="6"/>
              </w:numPr>
              <w:ind w:left="0" w:firstLine="0"/>
              <w:jc w:val="both"/>
              <w:rPr>
                <w:sz w:val="24"/>
                <w:szCs w:val="24"/>
                <w:lang w:val="kk-KZ"/>
              </w:rPr>
            </w:pPr>
          </w:p>
        </w:tc>
        <w:tc>
          <w:tcPr>
            <w:tcW w:w="2268" w:type="dxa"/>
            <w:shd w:val="clear" w:color="auto" w:fill="auto"/>
          </w:tcPr>
          <w:p w:rsidR="00CF44AC" w:rsidRPr="009C6347" w:rsidRDefault="00C80EF9" w:rsidP="002041A6">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CF44AC" w:rsidRPr="009C6347" w:rsidRDefault="00C80EF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Табак, табачные изделия и соответствующее оборудование (ICS 65.160)</w:t>
            </w:r>
          </w:p>
        </w:tc>
        <w:tc>
          <w:tcPr>
            <w:tcW w:w="2268" w:type="dxa"/>
            <w:shd w:val="clear" w:color="auto" w:fill="auto"/>
          </w:tcPr>
          <w:p w:rsidR="00CF44AC" w:rsidRPr="009C6347" w:rsidRDefault="00CF44AC" w:rsidP="002041A6">
            <w:pPr>
              <w:jc w:val="both"/>
              <w:rPr>
                <w:sz w:val="24"/>
                <w:szCs w:val="24"/>
                <w:lang w:val="kk-KZ"/>
              </w:rPr>
            </w:pPr>
          </w:p>
        </w:tc>
      </w:tr>
      <w:tr w:rsidR="00CF44AC" w:rsidRPr="009C6347" w:rsidTr="00345A2D">
        <w:trPr>
          <w:trHeight w:val="361"/>
        </w:trPr>
        <w:tc>
          <w:tcPr>
            <w:tcW w:w="710" w:type="dxa"/>
            <w:vMerge/>
            <w:shd w:val="clear" w:color="auto" w:fill="auto"/>
          </w:tcPr>
          <w:p w:rsidR="00CF44AC" w:rsidRPr="009C6347" w:rsidRDefault="00CF44AC" w:rsidP="002041A6">
            <w:pPr>
              <w:numPr>
                <w:ilvl w:val="0"/>
                <w:numId w:val="6"/>
              </w:numPr>
              <w:ind w:left="0" w:firstLine="0"/>
              <w:jc w:val="both"/>
              <w:rPr>
                <w:sz w:val="24"/>
                <w:szCs w:val="24"/>
                <w:lang w:val="kk-KZ"/>
              </w:rPr>
            </w:pPr>
          </w:p>
        </w:tc>
        <w:tc>
          <w:tcPr>
            <w:tcW w:w="2268" w:type="dxa"/>
            <w:shd w:val="clear" w:color="auto" w:fill="auto"/>
          </w:tcPr>
          <w:p w:rsidR="00CF44AC" w:rsidRPr="009C6347" w:rsidRDefault="00C80EF9" w:rsidP="002041A6">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CF44AC" w:rsidRPr="009C6347" w:rsidRDefault="00C80EF9" w:rsidP="00C80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методы отбора проб и испытания сигар. Не распространяется на требования к вкусу и аромату сигар.</w:t>
            </w:r>
          </w:p>
        </w:tc>
        <w:tc>
          <w:tcPr>
            <w:tcW w:w="2268" w:type="dxa"/>
            <w:shd w:val="clear" w:color="auto" w:fill="auto"/>
          </w:tcPr>
          <w:p w:rsidR="00CF44AC" w:rsidRPr="009C6347" w:rsidRDefault="00CF44AC" w:rsidP="002041A6">
            <w:pPr>
              <w:jc w:val="both"/>
              <w:rPr>
                <w:sz w:val="24"/>
                <w:szCs w:val="24"/>
                <w:lang w:val="kk-KZ"/>
              </w:rPr>
            </w:pPr>
          </w:p>
        </w:tc>
      </w:tr>
      <w:tr w:rsidR="00E03DCD" w:rsidRPr="009C6347" w:rsidTr="00345A2D">
        <w:trPr>
          <w:trHeight w:val="361"/>
        </w:trPr>
        <w:tc>
          <w:tcPr>
            <w:tcW w:w="710" w:type="dxa"/>
            <w:vMerge w:val="restart"/>
            <w:shd w:val="clear" w:color="auto" w:fill="auto"/>
          </w:tcPr>
          <w:p w:rsidR="00E03DCD" w:rsidRPr="009C6347" w:rsidRDefault="00E03DCD" w:rsidP="002041A6">
            <w:pPr>
              <w:numPr>
                <w:ilvl w:val="0"/>
                <w:numId w:val="6"/>
              </w:numPr>
              <w:ind w:left="0" w:firstLine="0"/>
              <w:jc w:val="both"/>
              <w:rPr>
                <w:sz w:val="24"/>
                <w:szCs w:val="24"/>
                <w:lang w:val="kk-KZ"/>
              </w:rPr>
            </w:pPr>
          </w:p>
        </w:tc>
        <w:tc>
          <w:tcPr>
            <w:tcW w:w="2268" w:type="dxa"/>
            <w:shd w:val="clear" w:color="auto" w:fill="auto"/>
          </w:tcPr>
          <w:p w:rsidR="00E03DCD" w:rsidRPr="009C6347" w:rsidRDefault="00E03DCD" w:rsidP="00E03DCD">
            <w:pPr>
              <w:jc w:val="both"/>
              <w:rPr>
                <w:b/>
                <w:sz w:val="24"/>
                <w:szCs w:val="24"/>
                <w:lang w:val="en-GB" w:eastAsia="en-US"/>
              </w:rPr>
            </w:pPr>
            <w:r w:rsidRPr="009C6347">
              <w:rPr>
                <w:b/>
                <w:sz w:val="24"/>
                <w:szCs w:val="24"/>
              </w:rPr>
              <w:t>G/TBT/N/RWA/279</w:t>
            </w:r>
          </w:p>
          <w:p w:rsidR="00E03DCD" w:rsidRPr="009C6347" w:rsidRDefault="00E03DCD" w:rsidP="00B85E35">
            <w:pPr>
              <w:pBdr>
                <w:between w:val="single" w:sz="6" w:space="1" w:color="auto"/>
              </w:pBdr>
              <w:jc w:val="both"/>
              <w:rPr>
                <w:sz w:val="24"/>
                <w:szCs w:val="24"/>
                <w:lang w:val="kk-KZ"/>
              </w:rPr>
            </w:pPr>
          </w:p>
        </w:tc>
        <w:tc>
          <w:tcPr>
            <w:tcW w:w="5386" w:type="dxa"/>
            <w:shd w:val="clear" w:color="auto" w:fill="auto"/>
          </w:tcPr>
          <w:p w:rsidR="00E03DCD" w:rsidRPr="009C6347" w:rsidRDefault="0045658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409: 2019 Мел школьный. Спецификация (25 страниц, на английском языке)</w:t>
            </w:r>
          </w:p>
        </w:tc>
        <w:tc>
          <w:tcPr>
            <w:tcW w:w="2268" w:type="dxa"/>
            <w:shd w:val="clear" w:color="auto" w:fill="auto"/>
          </w:tcPr>
          <w:p w:rsidR="00E03DCD" w:rsidRPr="009C6347" w:rsidRDefault="00E03DCD" w:rsidP="002041A6">
            <w:pPr>
              <w:jc w:val="both"/>
              <w:rPr>
                <w:sz w:val="24"/>
                <w:szCs w:val="24"/>
                <w:lang w:val="kk-KZ"/>
              </w:rPr>
            </w:pPr>
            <w:r w:rsidRPr="009C6347">
              <w:rPr>
                <w:sz w:val="24"/>
                <w:szCs w:val="24"/>
                <w:lang w:val="kk-KZ"/>
              </w:rPr>
              <w:t>60 дней с момента уведомления</w:t>
            </w:r>
          </w:p>
        </w:tc>
      </w:tr>
      <w:tr w:rsidR="00E03DCD" w:rsidRPr="009C6347" w:rsidTr="00345A2D">
        <w:trPr>
          <w:trHeight w:val="361"/>
        </w:trPr>
        <w:tc>
          <w:tcPr>
            <w:tcW w:w="710" w:type="dxa"/>
            <w:vMerge/>
            <w:shd w:val="clear" w:color="auto" w:fill="auto"/>
          </w:tcPr>
          <w:p w:rsidR="00E03DCD" w:rsidRPr="009C6347" w:rsidRDefault="00E03DCD" w:rsidP="002041A6">
            <w:pPr>
              <w:numPr>
                <w:ilvl w:val="0"/>
                <w:numId w:val="6"/>
              </w:numPr>
              <w:ind w:left="0" w:firstLine="0"/>
              <w:jc w:val="both"/>
              <w:rPr>
                <w:sz w:val="24"/>
                <w:szCs w:val="24"/>
                <w:lang w:val="kk-KZ"/>
              </w:rPr>
            </w:pPr>
          </w:p>
        </w:tc>
        <w:tc>
          <w:tcPr>
            <w:tcW w:w="2268" w:type="dxa"/>
            <w:shd w:val="clear" w:color="auto" w:fill="auto"/>
          </w:tcPr>
          <w:p w:rsidR="00E03DCD" w:rsidRPr="009C6347" w:rsidRDefault="00E03DCD"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E03DCD" w:rsidRPr="009C6347" w:rsidRDefault="0045658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Разное бытовое и коммерческое оборудование (ICS 97.180)</w:t>
            </w:r>
          </w:p>
        </w:tc>
        <w:tc>
          <w:tcPr>
            <w:tcW w:w="2268" w:type="dxa"/>
            <w:shd w:val="clear" w:color="auto" w:fill="auto"/>
          </w:tcPr>
          <w:p w:rsidR="00E03DCD" w:rsidRPr="009C6347" w:rsidRDefault="00E03DCD" w:rsidP="002041A6">
            <w:pPr>
              <w:jc w:val="both"/>
              <w:rPr>
                <w:sz w:val="24"/>
                <w:szCs w:val="24"/>
                <w:lang w:val="kk-KZ"/>
              </w:rPr>
            </w:pPr>
          </w:p>
        </w:tc>
      </w:tr>
      <w:tr w:rsidR="00E03DCD" w:rsidRPr="009C6347" w:rsidTr="00345A2D">
        <w:trPr>
          <w:trHeight w:val="361"/>
        </w:trPr>
        <w:tc>
          <w:tcPr>
            <w:tcW w:w="710" w:type="dxa"/>
            <w:vMerge/>
            <w:shd w:val="clear" w:color="auto" w:fill="auto"/>
          </w:tcPr>
          <w:p w:rsidR="00E03DCD" w:rsidRPr="009C6347" w:rsidRDefault="00E03DCD" w:rsidP="002041A6">
            <w:pPr>
              <w:numPr>
                <w:ilvl w:val="0"/>
                <w:numId w:val="6"/>
              </w:numPr>
              <w:ind w:left="0" w:firstLine="0"/>
              <w:jc w:val="both"/>
              <w:rPr>
                <w:sz w:val="24"/>
                <w:szCs w:val="24"/>
                <w:lang w:val="kk-KZ"/>
              </w:rPr>
            </w:pPr>
          </w:p>
        </w:tc>
        <w:tc>
          <w:tcPr>
            <w:tcW w:w="2268" w:type="dxa"/>
            <w:shd w:val="clear" w:color="auto" w:fill="auto"/>
          </w:tcPr>
          <w:p w:rsidR="00E03DCD" w:rsidRPr="009C6347" w:rsidRDefault="00E03DCD"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456589" w:rsidRPr="009C6347" w:rsidRDefault="00456589" w:rsidP="00456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указываются требования, методы отбора проб и методы испытаний для белого и цветного мела, предназначенного для использования на классных досках. Он применяется к трем типам мелков:</w:t>
            </w:r>
          </w:p>
          <w:p w:rsidR="00456589" w:rsidRPr="009C6347" w:rsidRDefault="00456589" w:rsidP="00456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 мягкие мелки;</w:t>
            </w:r>
          </w:p>
          <w:p w:rsidR="00456589" w:rsidRPr="009C6347" w:rsidRDefault="00456589" w:rsidP="00456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б) твердые мелки; </w:t>
            </w:r>
          </w:p>
          <w:p w:rsidR="00E03DCD" w:rsidRPr="009C6347" w:rsidRDefault="00456589" w:rsidP="004565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Мягкие беспыльные мелки.</w:t>
            </w:r>
          </w:p>
        </w:tc>
        <w:tc>
          <w:tcPr>
            <w:tcW w:w="2268" w:type="dxa"/>
            <w:shd w:val="clear" w:color="auto" w:fill="auto"/>
          </w:tcPr>
          <w:p w:rsidR="00E03DCD" w:rsidRPr="009C6347" w:rsidRDefault="00E03DCD" w:rsidP="002041A6">
            <w:pPr>
              <w:jc w:val="both"/>
              <w:rPr>
                <w:sz w:val="24"/>
                <w:szCs w:val="24"/>
                <w:lang w:val="kk-KZ"/>
              </w:rPr>
            </w:pPr>
          </w:p>
        </w:tc>
      </w:tr>
      <w:tr w:rsidR="008F4063" w:rsidRPr="009C6347" w:rsidTr="00345A2D">
        <w:trPr>
          <w:trHeight w:val="361"/>
        </w:trPr>
        <w:tc>
          <w:tcPr>
            <w:tcW w:w="710" w:type="dxa"/>
            <w:vMerge w:val="restart"/>
            <w:shd w:val="clear" w:color="auto" w:fill="auto"/>
          </w:tcPr>
          <w:p w:rsidR="008F4063" w:rsidRPr="009C6347" w:rsidRDefault="008F4063" w:rsidP="002041A6">
            <w:pPr>
              <w:numPr>
                <w:ilvl w:val="0"/>
                <w:numId w:val="6"/>
              </w:numPr>
              <w:ind w:left="0" w:firstLine="0"/>
              <w:jc w:val="both"/>
              <w:rPr>
                <w:sz w:val="24"/>
                <w:szCs w:val="24"/>
                <w:lang w:val="kk-KZ"/>
              </w:rPr>
            </w:pPr>
          </w:p>
        </w:tc>
        <w:tc>
          <w:tcPr>
            <w:tcW w:w="2268" w:type="dxa"/>
            <w:shd w:val="clear" w:color="auto" w:fill="auto"/>
          </w:tcPr>
          <w:p w:rsidR="008F4063" w:rsidRPr="009C6347" w:rsidRDefault="008F4063" w:rsidP="00B85E35">
            <w:pPr>
              <w:jc w:val="both"/>
              <w:rPr>
                <w:b/>
                <w:sz w:val="24"/>
                <w:szCs w:val="24"/>
                <w:lang w:val="en-GB" w:eastAsia="en-US"/>
              </w:rPr>
            </w:pPr>
            <w:r w:rsidRPr="009C6347">
              <w:rPr>
                <w:b/>
                <w:sz w:val="24"/>
                <w:szCs w:val="24"/>
              </w:rPr>
              <w:t>G/TBT/N/RWA/278</w:t>
            </w:r>
          </w:p>
          <w:p w:rsidR="008F4063" w:rsidRPr="009C6347" w:rsidRDefault="008F4063" w:rsidP="00B85E35">
            <w:pPr>
              <w:pBdr>
                <w:between w:val="single" w:sz="6" w:space="1" w:color="auto"/>
              </w:pBdr>
              <w:jc w:val="both"/>
              <w:rPr>
                <w:sz w:val="24"/>
                <w:szCs w:val="24"/>
                <w:lang w:val="kk-KZ"/>
              </w:rPr>
            </w:pPr>
          </w:p>
        </w:tc>
        <w:tc>
          <w:tcPr>
            <w:tcW w:w="5386" w:type="dxa"/>
            <w:shd w:val="clear" w:color="auto" w:fill="auto"/>
          </w:tcPr>
          <w:p w:rsidR="008F4063" w:rsidRPr="009C6347" w:rsidRDefault="0096793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lang w:val="kk-KZ"/>
              </w:rPr>
              <w:t>DRS 427: 2019 круглый лесоматериал и пиломатериалы. Номенклатура пиломатериалов, используемых в Руанде (17 страниц, на английском языке)</w:t>
            </w:r>
          </w:p>
        </w:tc>
        <w:tc>
          <w:tcPr>
            <w:tcW w:w="2268" w:type="dxa"/>
            <w:shd w:val="clear" w:color="auto" w:fill="auto"/>
          </w:tcPr>
          <w:p w:rsidR="008F4063" w:rsidRPr="009C6347" w:rsidRDefault="008F4063" w:rsidP="002041A6">
            <w:pPr>
              <w:jc w:val="both"/>
              <w:rPr>
                <w:sz w:val="24"/>
                <w:szCs w:val="24"/>
                <w:lang w:val="kk-KZ"/>
              </w:rPr>
            </w:pPr>
            <w:r w:rsidRPr="009C6347">
              <w:rPr>
                <w:sz w:val="24"/>
                <w:szCs w:val="24"/>
                <w:lang w:val="kk-KZ"/>
              </w:rPr>
              <w:t>60 дней с момента уведомления</w:t>
            </w:r>
          </w:p>
        </w:tc>
      </w:tr>
      <w:tr w:rsidR="008F4063" w:rsidRPr="009C6347" w:rsidTr="00345A2D">
        <w:trPr>
          <w:trHeight w:val="361"/>
        </w:trPr>
        <w:tc>
          <w:tcPr>
            <w:tcW w:w="710" w:type="dxa"/>
            <w:vMerge/>
            <w:shd w:val="clear" w:color="auto" w:fill="auto"/>
          </w:tcPr>
          <w:p w:rsidR="008F4063" w:rsidRPr="009C6347" w:rsidRDefault="008F4063" w:rsidP="002041A6">
            <w:pPr>
              <w:numPr>
                <w:ilvl w:val="0"/>
                <w:numId w:val="6"/>
              </w:numPr>
              <w:ind w:left="0" w:firstLine="0"/>
              <w:jc w:val="both"/>
              <w:rPr>
                <w:sz w:val="24"/>
                <w:szCs w:val="24"/>
                <w:lang w:val="kk-KZ"/>
              </w:rPr>
            </w:pPr>
          </w:p>
        </w:tc>
        <w:tc>
          <w:tcPr>
            <w:tcW w:w="2268" w:type="dxa"/>
            <w:shd w:val="clear" w:color="auto" w:fill="auto"/>
          </w:tcPr>
          <w:p w:rsidR="008F4063" w:rsidRPr="009C6347" w:rsidRDefault="008F4063"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8F4063" w:rsidRPr="009C6347" w:rsidRDefault="0096793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Кухонное оборудование (ICS 97.040)</w:t>
            </w:r>
          </w:p>
        </w:tc>
        <w:tc>
          <w:tcPr>
            <w:tcW w:w="2268" w:type="dxa"/>
            <w:shd w:val="clear" w:color="auto" w:fill="auto"/>
          </w:tcPr>
          <w:p w:rsidR="008F4063" w:rsidRPr="009C6347" w:rsidRDefault="008F4063" w:rsidP="002041A6">
            <w:pPr>
              <w:jc w:val="both"/>
              <w:rPr>
                <w:sz w:val="24"/>
                <w:szCs w:val="24"/>
                <w:lang w:val="kk-KZ"/>
              </w:rPr>
            </w:pPr>
          </w:p>
        </w:tc>
      </w:tr>
      <w:tr w:rsidR="008F4063" w:rsidRPr="009C6347" w:rsidTr="00345A2D">
        <w:trPr>
          <w:trHeight w:val="361"/>
        </w:trPr>
        <w:tc>
          <w:tcPr>
            <w:tcW w:w="710" w:type="dxa"/>
            <w:vMerge/>
            <w:shd w:val="clear" w:color="auto" w:fill="auto"/>
          </w:tcPr>
          <w:p w:rsidR="008F4063" w:rsidRPr="009C6347" w:rsidRDefault="008F4063" w:rsidP="002041A6">
            <w:pPr>
              <w:numPr>
                <w:ilvl w:val="0"/>
                <w:numId w:val="6"/>
              </w:numPr>
              <w:ind w:left="0" w:firstLine="0"/>
              <w:jc w:val="both"/>
              <w:rPr>
                <w:sz w:val="24"/>
                <w:szCs w:val="24"/>
                <w:lang w:val="kk-KZ"/>
              </w:rPr>
            </w:pPr>
          </w:p>
        </w:tc>
        <w:tc>
          <w:tcPr>
            <w:tcW w:w="2268" w:type="dxa"/>
            <w:shd w:val="clear" w:color="auto" w:fill="auto"/>
          </w:tcPr>
          <w:p w:rsidR="008F4063" w:rsidRPr="009C6347" w:rsidRDefault="008F4063"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96793B" w:rsidRPr="009C6347" w:rsidRDefault="0096793B" w:rsidP="00967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этом проекте стандарта указаны названия коммерческих лесоматериалов, используемых в Руанде. </w:t>
            </w:r>
          </w:p>
          <w:p w:rsidR="008F4063" w:rsidRPr="009C6347" w:rsidRDefault="0096793B" w:rsidP="00967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Целью настоящего стандарта является предоставление общих названий древесных деревьев для коммерческих видов или групп видов. Не все виды деревьев, выращиваемых в стране, были перечислены в этом стандарте. В этот стандарт были включены только обычные коммерческие пиломатериалы (встречающиеся на большинстве рынков древесины как кругляк или пиломатериалы).</w:t>
            </w:r>
          </w:p>
        </w:tc>
        <w:tc>
          <w:tcPr>
            <w:tcW w:w="2268" w:type="dxa"/>
            <w:shd w:val="clear" w:color="auto" w:fill="auto"/>
          </w:tcPr>
          <w:p w:rsidR="008F4063" w:rsidRPr="009C6347" w:rsidRDefault="008F4063" w:rsidP="002041A6">
            <w:pPr>
              <w:jc w:val="both"/>
              <w:rPr>
                <w:sz w:val="24"/>
                <w:szCs w:val="24"/>
                <w:lang w:val="kk-KZ"/>
              </w:rPr>
            </w:pPr>
          </w:p>
        </w:tc>
      </w:tr>
      <w:tr w:rsidR="0096793B" w:rsidRPr="009C6347" w:rsidTr="00345A2D">
        <w:trPr>
          <w:trHeight w:val="361"/>
        </w:trPr>
        <w:tc>
          <w:tcPr>
            <w:tcW w:w="710" w:type="dxa"/>
            <w:vMerge w:val="restart"/>
            <w:shd w:val="clear" w:color="auto" w:fill="auto"/>
          </w:tcPr>
          <w:p w:rsidR="0096793B" w:rsidRPr="009C6347" w:rsidRDefault="0096793B" w:rsidP="002041A6">
            <w:pPr>
              <w:numPr>
                <w:ilvl w:val="0"/>
                <w:numId w:val="6"/>
              </w:numPr>
              <w:ind w:left="0" w:firstLine="0"/>
              <w:jc w:val="both"/>
              <w:rPr>
                <w:sz w:val="24"/>
                <w:szCs w:val="24"/>
                <w:lang w:val="kk-KZ"/>
              </w:rPr>
            </w:pPr>
          </w:p>
        </w:tc>
        <w:tc>
          <w:tcPr>
            <w:tcW w:w="2268" w:type="dxa"/>
            <w:shd w:val="clear" w:color="auto" w:fill="auto"/>
          </w:tcPr>
          <w:p w:rsidR="0096793B" w:rsidRPr="009C6347" w:rsidRDefault="0096793B" w:rsidP="00B85E35">
            <w:pPr>
              <w:jc w:val="both"/>
              <w:rPr>
                <w:b/>
                <w:sz w:val="24"/>
                <w:szCs w:val="24"/>
                <w:lang w:val="en-US" w:eastAsia="en-US"/>
              </w:rPr>
            </w:pPr>
            <w:r w:rsidRPr="009C6347">
              <w:rPr>
                <w:b/>
                <w:sz w:val="24"/>
                <w:szCs w:val="24"/>
              </w:rPr>
              <w:t>G/TBT/N/RWA/27</w:t>
            </w:r>
            <w:r w:rsidR="000E6399" w:rsidRPr="009C6347">
              <w:rPr>
                <w:b/>
                <w:sz w:val="24"/>
                <w:szCs w:val="24"/>
                <w:lang w:val="en-US"/>
              </w:rPr>
              <w:t>7</w:t>
            </w:r>
          </w:p>
          <w:p w:rsidR="0096793B" w:rsidRPr="009C6347" w:rsidRDefault="0096793B" w:rsidP="00B85E35">
            <w:pPr>
              <w:pBdr>
                <w:between w:val="single" w:sz="6" w:space="1" w:color="auto"/>
              </w:pBdr>
              <w:jc w:val="both"/>
              <w:rPr>
                <w:sz w:val="24"/>
                <w:szCs w:val="24"/>
                <w:lang w:val="kk-KZ"/>
              </w:rPr>
            </w:pPr>
          </w:p>
        </w:tc>
        <w:tc>
          <w:tcPr>
            <w:tcW w:w="5386" w:type="dxa"/>
            <w:shd w:val="clear" w:color="auto" w:fill="auto"/>
          </w:tcPr>
          <w:p w:rsidR="0096793B" w:rsidRPr="009C6347" w:rsidRDefault="0096793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lang w:val="kk-KZ"/>
              </w:rPr>
              <w:t>DRS 426: 2019 Мебель. Стулья и столы для учебных заведений. Требования к функциональным размерам и рабочим характеристикам (33 страниц на английском)</w:t>
            </w:r>
          </w:p>
        </w:tc>
        <w:tc>
          <w:tcPr>
            <w:tcW w:w="2268" w:type="dxa"/>
            <w:shd w:val="clear" w:color="auto" w:fill="auto"/>
          </w:tcPr>
          <w:p w:rsidR="0096793B" w:rsidRPr="009C6347" w:rsidRDefault="0096793B" w:rsidP="002041A6">
            <w:pPr>
              <w:jc w:val="both"/>
              <w:rPr>
                <w:sz w:val="24"/>
                <w:szCs w:val="24"/>
                <w:lang w:val="kk-KZ"/>
              </w:rPr>
            </w:pPr>
            <w:r w:rsidRPr="009C6347">
              <w:rPr>
                <w:sz w:val="24"/>
                <w:szCs w:val="24"/>
                <w:lang w:val="kk-KZ"/>
              </w:rPr>
              <w:t>60 дней с момента уведомления</w:t>
            </w:r>
          </w:p>
        </w:tc>
      </w:tr>
      <w:tr w:rsidR="0096793B" w:rsidRPr="009C6347" w:rsidTr="00345A2D">
        <w:trPr>
          <w:trHeight w:val="361"/>
        </w:trPr>
        <w:tc>
          <w:tcPr>
            <w:tcW w:w="710" w:type="dxa"/>
            <w:vMerge/>
            <w:shd w:val="clear" w:color="auto" w:fill="auto"/>
          </w:tcPr>
          <w:p w:rsidR="0096793B" w:rsidRPr="009C6347" w:rsidRDefault="0096793B" w:rsidP="002041A6">
            <w:pPr>
              <w:numPr>
                <w:ilvl w:val="0"/>
                <w:numId w:val="6"/>
              </w:numPr>
              <w:ind w:left="0" w:firstLine="0"/>
              <w:jc w:val="both"/>
              <w:rPr>
                <w:sz w:val="24"/>
                <w:szCs w:val="24"/>
                <w:lang w:val="kk-KZ"/>
              </w:rPr>
            </w:pPr>
          </w:p>
        </w:tc>
        <w:tc>
          <w:tcPr>
            <w:tcW w:w="2268" w:type="dxa"/>
            <w:shd w:val="clear" w:color="auto" w:fill="auto"/>
          </w:tcPr>
          <w:p w:rsidR="0096793B" w:rsidRPr="009C6347" w:rsidRDefault="0096793B"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96793B" w:rsidRPr="009C6347" w:rsidRDefault="0096793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Мебель (ICS 97.140)</w:t>
            </w:r>
          </w:p>
        </w:tc>
        <w:tc>
          <w:tcPr>
            <w:tcW w:w="2268" w:type="dxa"/>
            <w:shd w:val="clear" w:color="auto" w:fill="auto"/>
          </w:tcPr>
          <w:p w:rsidR="0096793B" w:rsidRPr="009C6347" w:rsidRDefault="0096793B" w:rsidP="002041A6">
            <w:pPr>
              <w:jc w:val="both"/>
              <w:rPr>
                <w:sz w:val="24"/>
                <w:szCs w:val="24"/>
                <w:lang w:val="kk-KZ"/>
              </w:rPr>
            </w:pPr>
          </w:p>
        </w:tc>
      </w:tr>
      <w:tr w:rsidR="0096793B" w:rsidRPr="009C6347" w:rsidTr="00345A2D">
        <w:trPr>
          <w:trHeight w:val="361"/>
        </w:trPr>
        <w:tc>
          <w:tcPr>
            <w:tcW w:w="710" w:type="dxa"/>
            <w:vMerge/>
            <w:shd w:val="clear" w:color="auto" w:fill="auto"/>
          </w:tcPr>
          <w:p w:rsidR="0096793B" w:rsidRPr="009C6347" w:rsidRDefault="0096793B" w:rsidP="002041A6">
            <w:pPr>
              <w:numPr>
                <w:ilvl w:val="0"/>
                <w:numId w:val="6"/>
              </w:numPr>
              <w:ind w:left="0" w:firstLine="0"/>
              <w:jc w:val="both"/>
              <w:rPr>
                <w:sz w:val="24"/>
                <w:szCs w:val="24"/>
                <w:lang w:val="kk-KZ"/>
              </w:rPr>
            </w:pPr>
          </w:p>
        </w:tc>
        <w:tc>
          <w:tcPr>
            <w:tcW w:w="2268" w:type="dxa"/>
            <w:shd w:val="clear" w:color="auto" w:fill="auto"/>
          </w:tcPr>
          <w:p w:rsidR="0096793B" w:rsidRPr="009C6347" w:rsidRDefault="0096793B"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96793B" w:rsidRPr="009C6347" w:rsidRDefault="0096793B" w:rsidP="009679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Этот стандарт определяет требования к рабочим местам и столам в учебных заведениях. Он включает требования к функциональным размерам, прочности, долговечности и </w:t>
            </w:r>
            <w:r w:rsidRPr="009C6347">
              <w:rPr>
                <w:sz w:val="24"/>
                <w:szCs w:val="24"/>
                <w:lang w:val="kk-KZ"/>
              </w:rPr>
              <w:lastRenderedPageBreak/>
              <w:t>устойчивости.</w:t>
            </w:r>
          </w:p>
        </w:tc>
        <w:tc>
          <w:tcPr>
            <w:tcW w:w="2268" w:type="dxa"/>
            <w:shd w:val="clear" w:color="auto" w:fill="auto"/>
          </w:tcPr>
          <w:p w:rsidR="0096793B" w:rsidRPr="009C6347" w:rsidRDefault="0096793B" w:rsidP="002041A6">
            <w:pPr>
              <w:jc w:val="both"/>
              <w:rPr>
                <w:sz w:val="24"/>
                <w:szCs w:val="24"/>
                <w:lang w:val="kk-KZ"/>
              </w:rPr>
            </w:pPr>
          </w:p>
        </w:tc>
      </w:tr>
      <w:tr w:rsidR="000E6399" w:rsidRPr="009C6347" w:rsidTr="00345A2D">
        <w:trPr>
          <w:trHeight w:val="361"/>
        </w:trPr>
        <w:tc>
          <w:tcPr>
            <w:tcW w:w="710" w:type="dxa"/>
            <w:vMerge w:val="restart"/>
            <w:shd w:val="clear" w:color="auto" w:fill="auto"/>
          </w:tcPr>
          <w:p w:rsidR="000E6399" w:rsidRPr="009C6347" w:rsidRDefault="000E6399" w:rsidP="002041A6">
            <w:pPr>
              <w:numPr>
                <w:ilvl w:val="0"/>
                <w:numId w:val="6"/>
              </w:numPr>
              <w:ind w:left="0" w:firstLine="0"/>
              <w:jc w:val="both"/>
              <w:rPr>
                <w:sz w:val="24"/>
                <w:szCs w:val="24"/>
                <w:lang w:val="kk-KZ"/>
              </w:rPr>
            </w:pPr>
          </w:p>
        </w:tc>
        <w:tc>
          <w:tcPr>
            <w:tcW w:w="2268" w:type="dxa"/>
            <w:shd w:val="clear" w:color="auto" w:fill="auto"/>
          </w:tcPr>
          <w:p w:rsidR="000E6399" w:rsidRPr="009C6347" w:rsidRDefault="000E6399" w:rsidP="00B85E35">
            <w:pPr>
              <w:jc w:val="both"/>
              <w:rPr>
                <w:b/>
                <w:sz w:val="24"/>
                <w:szCs w:val="24"/>
                <w:lang w:val="en-US" w:eastAsia="en-US"/>
              </w:rPr>
            </w:pPr>
            <w:r w:rsidRPr="009C6347">
              <w:rPr>
                <w:b/>
                <w:sz w:val="24"/>
                <w:szCs w:val="24"/>
              </w:rPr>
              <w:t>G/TBT/N/RWA/2</w:t>
            </w:r>
            <w:r w:rsidRPr="009C6347">
              <w:rPr>
                <w:b/>
                <w:sz w:val="24"/>
                <w:szCs w:val="24"/>
                <w:lang w:val="en-US"/>
              </w:rPr>
              <w:t>76</w:t>
            </w:r>
          </w:p>
          <w:p w:rsidR="000E6399" w:rsidRPr="009C6347" w:rsidRDefault="000E6399" w:rsidP="00B85E35">
            <w:pPr>
              <w:pBdr>
                <w:between w:val="single" w:sz="6" w:space="1" w:color="auto"/>
              </w:pBdr>
              <w:jc w:val="both"/>
              <w:rPr>
                <w:sz w:val="24"/>
                <w:szCs w:val="24"/>
                <w:lang w:val="kk-KZ"/>
              </w:rPr>
            </w:pPr>
          </w:p>
        </w:tc>
        <w:tc>
          <w:tcPr>
            <w:tcW w:w="5386" w:type="dxa"/>
            <w:shd w:val="clear" w:color="auto" w:fill="auto"/>
          </w:tcPr>
          <w:p w:rsidR="000E6399" w:rsidRPr="009C6347" w:rsidRDefault="000E6399" w:rsidP="000E6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425: 2019 Мебель. Единицы хранения. Функциональные размеры, стабильность, прочность и долговечность (18 страниц, на английском языке)</w:t>
            </w:r>
          </w:p>
        </w:tc>
        <w:tc>
          <w:tcPr>
            <w:tcW w:w="2268" w:type="dxa"/>
            <w:shd w:val="clear" w:color="auto" w:fill="auto"/>
          </w:tcPr>
          <w:p w:rsidR="000E6399" w:rsidRPr="009C6347" w:rsidRDefault="000E6399" w:rsidP="002041A6">
            <w:pPr>
              <w:jc w:val="both"/>
              <w:rPr>
                <w:sz w:val="24"/>
                <w:szCs w:val="24"/>
                <w:lang w:val="kk-KZ"/>
              </w:rPr>
            </w:pPr>
            <w:r w:rsidRPr="009C6347">
              <w:rPr>
                <w:sz w:val="24"/>
                <w:szCs w:val="24"/>
                <w:lang w:val="kk-KZ"/>
              </w:rPr>
              <w:t>60 дней с момента уведомления</w:t>
            </w:r>
          </w:p>
        </w:tc>
      </w:tr>
      <w:tr w:rsidR="000E6399" w:rsidRPr="009C6347" w:rsidTr="00345A2D">
        <w:trPr>
          <w:trHeight w:val="361"/>
        </w:trPr>
        <w:tc>
          <w:tcPr>
            <w:tcW w:w="710" w:type="dxa"/>
            <w:vMerge/>
            <w:shd w:val="clear" w:color="auto" w:fill="auto"/>
          </w:tcPr>
          <w:p w:rsidR="000E6399" w:rsidRPr="009C6347" w:rsidRDefault="000E6399" w:rsidP="002041A6">
            <w:pPr>
              <w:numPr>
                <w:ilvl w:val="0"/>
                <w:numId w:val="6"/>
              </w:numPr>
              <w:ind w:left="0" w:firstLine="0"/>
              <w:jc w:val="both"/>
              <w:rPr>
                <w:sz w:val="24"/>
                <w:szCs w:val="24"/>
                <w:lang w:val="kk-KZ"/>
              </w:rPr>
            </w:pPr>
          </w:p>
        </w:tc>
        <w:tc>
          <w:tcPr>
            <w:tcW w:w="2268" w:type="dxa"/>
            <w:shd w:val="clear" w:color="auto" w:fill="auto"/>
          </w:tcPr>
          <w:p w:rsidR="000E6399" w:rsidRPr="009C6347" w:rsidRDefault="000E6399"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0E6399" w:rsidRPr="009C6347" w:rsidRDefault="000E639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Мебель (ICS 97.140)</w:t>
            </w:r>
          </w:p>
        </w:tc>
        <w:tc>
          <w:tcPr>
            <w:tcW w:w="2268" w:type="dxa"/>
            <w:shd w:val="clear" w:color="auto" w:fill="auto"/>
          </w:tcPr>
          <w:p w:rsidR="000E6399" w:rsidRPr="009C6347" w:rsidRDefault="000E6399" w:rsidP="002041A6">
            <w:pPr>
              <w:jc w:val="both"/>
              <w:rPr>
                <w:sz w:val="24"/>
                <w:szCs w:val="24"/>
                <w:lang w:val="kk-KZ"/>
              </w:rPr>
            </w:pPr>
          </w:p>
        </w:tc>
      </w:tr>
      <w:tr w:rsidR="000E6399" w:rsidRPr="009C6347" w:rsidTr="00345A2D">
        <w:trPr>
          <w:trHeight w:val="361"/>
        </w:trPr>
        <w:tc>
          <w:tcPr>
            <w:tcW w:w="710" w:type="dxa"/>
            <w:vMerge/>
            <w:shd w:val="clear" w:color="auto" w:fill="auto"/>
          </w:tcPr>
          <w:p w:rsidR="000E6399" w:rsidRPr="009C6347" w:rsidRDefault="000E6399" w:rsidP="002041A6">
            <w:pPr>
              <w:numPr>
                <w:ilvl w:val="0"/>
                <w:numId w:val="6"/>
              </w:numPr>
              <w:ind w:left="0" w:firstLine="0"/>
              <w:jc w:val="both"/>
              <w:rPr>
                <w:sz w:val="24"/>
                <w:szCs w:val="24"/>
                <w:lang w:val="kk-KZ"/>
              </w:rPr>
            </w:pPr>
          </w:p>
        </w:tc>
        <w:tc>
          <w:tcPr>
            <w:tcW w:w="2268" w:type="dxa"/>
            <w:shd w:val="clear" w:color="auto" w:fill="auto"/>
          </w:tcPr>
          <w:p w:rsidR="000E6399" w:rsidRPr="009C6347" w:rsidRDefault="000E6399"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0E6399" w:rsidRPr="009C6347" w:rsidRDefault="000E6399" w:rsidP="000E63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основные функциональные размеры офисных единиц хранения. Этот стандарт включает требования к стабильности, прочности и долговечности. Требования к материалам, дизайну, конструкции или качеству</w:t>
            </w:r>
            <w:r w:rsidRPr="009C6347">
              <w:rPr>
                <w:sz w:val="24"/>
                <w:szCs w:val="24"/>
              </w:rPr>
              <w:t xml:space="preserve"> </w:t>
            </w:r>
            <w:r w:rsidRPr="009C6347">
              <w:rPr>
                <w:sz w:val="24"/>
                <w:szCs w:val="24"/>
                <w:lang w:val="kk-KZ"/>
              </w:rPr>
              <w:t>не охватывается этим стандартом.</w:t>
            </w:r>
          </w:p>
        </w:tc>
        <w:tc>
          <w:tcPr>
            <w:tcW w:w="2268" w:type="dxa"/>
            <w:shd w:val="clear" w:color="auto" w:fill="auto"/>
          </w:tcPr>
          <w:p w:rsidR="000E6399" w:rsidRPr="009C6347" w:rsidRDefault="000E6399" w:rsidP="002041A6">
            <w:pPr>
              <w:jc w:val="both"/>
              <w:rPr>
                <w:sz w:val="24"/>
                <w:szCs w:val="24"/>
                <w:lang w:val="kk-KZ"/>
              </w:rPr>
            </w:pPr>
          </w:p>
        </w:tc>
      </w:tr>
      <w:tr w:rsidR="00421752" w:rsidRPr="009C6347" w:rsidTr="00345A2D">
        <w:trPr>
          <w:trHeight w:val="361"/>
        </w:trPr>
        <w:tc>
          <w:tcPr>
            <w:tcW w:w="710" w:type="dxa"/>
            <w:vMerge w:val="restart"/>
            <w:shd w:val="clear" w:color="auto" w:fill="auto"/>
          </w:tcPr>
          <w:p w:rsidR="00421752" w:rsidRPr="009C6347" w:rsidRDefault="00421752" w:rsidP="002041A6">
            <w:pPr>
              <w:numPr>
                <w:ilvl w:val="0"/>
                <w:numId w:val="6"/>
              </w:numPr>
              <w:ind w:left="0" w:firstLine="0"/>
              <w:jc w:val="both"/>
              <w:rPr>
                <w:sz w:val="24"/>
                <w:szCs w:val="24"/>
                <w:lang w:val="kk-KZ"/>
              </w:rPr>
            </w:pPr>
          </w:p>
        </w:tc>
        <w:tc>
          <w:tcPr>
            <w:tcW w:w="2268" w:type="dxa"/>
            <w:shd w:val="clear" w:color="auto" w:fill="auto"/>
          </w:tcPr>
          <w:p w:rsidR="00421752" w:rsidRPr="009C6347" w:rsidRDefault="00421752" w:rsidP="00B85E35">
            <w:pPr>
              <w:jc w:val="both"/>
              <w:rPr>
                <w:b/>
                <w:sz w:val="24"/>
                <w:szCs w:val="24"/>
                <w:lang w:val="en-US" w:eastAsia="en-US"/>
              </w:rPr>
            </w:pPr>
            <w:r w:rsidRPr="009C6347">
              <w:rPr>
                <w:b/>
                <w:sz w:val="24"/>
                <w:szCs w:val="24"/>
              </w:rPr>
              <w:t>G/TBT/N/RWA/2</w:t>
            </w:r>
            <w:r w:rsidRPr="009C6347">
              <w:rPr>
                <w:b/>
                <w:sz w:val="24"/>
                <w:szCs w:val="24"/>
                <w:lang w:val="en-US"/>
              </w:rPr>
              <w:t>75</w:t>
            </w:r>
          </w:p>
          <w:p w:rsidR="00421752" w:rsidRPr="009C6347" w:rsidRDefault="00421752" w:rsidP="00B85E35">
            <w:pPr>
              <w:pBdr>
                <w:between w:val="single" w:sz="6" w:space="1" w:color="auto"/>
              </w:pBdr>
              <w:jc w:val="both"/>
              <w:rPr>
                <w:sz w:val="24"/>
                <w:szCs w:val="24"/>
                <w:lang w:val="kk-KZ"/>
              </w:rPr>
            </w:pPr>
          </w:p>
        </w:tc>
        <w:tc>
          <w:tcPr>
            <w:tcW w:w="5386" w:type="dxa"/>
            <w:shd w:val="clear" w:color="auto" w:fill="auto"/>
          </w:tcPr>
          <w:p w:rsidR="00421752" w:rsidRPr="009C6347" w:rsidRDefault="00421752"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424: 2019 Мебель. Технические условия на каркасы кроватей (13 страниц, на английском языке)</w:t>
            </w:r>
          </w:p>
        </w:tc>
        <w:tc>
          <w:tcPr>
            <w:tcW w:w="2268" w:type="dxa"/>
            <w:shd w:val="clear" w:color="auto" w:fill="auto"/>
          </w:tcPr>
          <w:p w:rsidR="00421752" w:rsidRPr="009C6347" w:rsidRDefault="00421752" w:rsidP="002041A6">
            <w:pPr>
              <w:jc w:val="both"/>
              <w:rPr>
                <w:sz w:val="24"/>
                <w:szCs w:val="24"/>
                <w:lang w:val="kk-KZ"/>
              </w:rPr>
            </w:pPr>
            <w:r w:rsidRPr="009C6347">
              <w:rPr>
                <w:sz w:val="24"/>
                <w:szCs w:val="24"/>
                <w:lang w:val="kk-KZ"/>
              </w:rPr>
              <w:t>60 дней с момента уведомления</w:t>
            </w:r>
          </w:p>
        </w:tc>
      </w:tr>
      <w:tr w:rsidR="00421752" w:rsidRPr="009C6347" w:rsidTr="00345A2D">
        <w:trPr>
          <w:trHeight w:val="361"/>
        </w:trPr>
        <w:tc>
          <w:tcPr>
            <w:tcW w:w="710" w:type="dxa"/>
            <w:vMerge/>
            <w:shd w:val="clear" w:color="auto" w:fill="auto"/>
          </w:tcPr>
          <w:p w:rsidR="00421752" w:rsidRPr="009C6347" w:rsidRDefault="00421752" w:rsidP="002041A6">
            <w:pPr>
              <w:numPr>
                <w:ilvl w:val="0"/>
                <w:numId w:val="6"/>
              </w:numPr>
              <w:ind w:left="0" w:firstLine="0"/>
              <w:jc w:val="both"/>
              <w:rPr>
                <w:sz w:val="24"/>
                <w:szCs w:val="24"/>
                <w:lang w:val="kk-KZ"/>
              </w:rPr>
            </w:pPr>
          </w:p>
        </w:tc>
        <w:tc>
          <w:tcPr>
            <w:tcW w:w="2268" w:type="dxa"/>
            <w:shd w:val="clear" w:color="auto" w:fill="auto"/>
          </w:tcPr>
          <w:p w:rsidR="00421752" w:rsidRPr="009C6347" w:rsidRDefault="00421752"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421752" w:rsidRPr="009C6347" w:rsidRDefault="00421752"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Мебель (ICS 97.140)</w:t>
            </w:r>
          </w:p>
        </w:tc>
        <w:tc>
          <w:tcPr>
            <w:tcW w:w="2268" w:type="dxa"/>
            <w:shd w:val="clear" w:color="auto" w:fill="auto"/>
          </w:tcPr>
          <w:p w:rsidR="00421752" w:rsidRPr="009C6347" w:rsidRDefault="00421752" w:rsidP="002041A6">
            <w:pPr>
              <w:jc w:val="both"/>
              <w:rPr>
                <w:sz w:val="24"/>
                <w:szCs w:val="24"/>
                <w:lang w:val="kk-KZ"/>
              </w:rPr>
            </w:pPr>
          </w:p>
        </w:tc>
      </w:tr>
      <w:tr w:rsidR="00421752" w:rsidRPr="009C6347" w:rsidTr="00345A2D">
        <w:trPr>
          <w:trHeight w:val="361"/>
        </w:trPr>
        <w:tc>
          <w:tcPr>
            <w:tcW w:w="710" w:type="dxa"/>
            <w:vMerge/>
            <w:shd w:val="clear" w:color="auto" w:fill="auto"/>
          </w:tcPr>
          <w:p w:rsidR="00421752" w:rsidRPr="009C6347" w:rsidRDefault="00421752" w:rsidP="002041A6">
            <w:pPr>
              <w:numPr>
                <w:ilvl w:val="0"/>
                <w:numId w:val="6"/>
              </w:numPr>
              <w:ind w:left="0" w:firstLine="0"/>
              <w:jc w:val="both"/>
              <w:rPr>
                <w:sz w:val="24"/>
                <w:szCs w:val="24"/>
                <w:lang w:val="kk-KZ"/>
              </w:rPr>
            </w:pPr>
          </w:p>
        </w:tc>
        <w:tc>
          <w:tcPr>
            <w:tcW w:w="2268" w:type="dxa"/>
            <w:shd w:val="clear" w:color="auto" w:fill="auto"/>
          </w:tcPr>
          <w:p w:rsidR="00421752" w:rsidRPr="009C6347" w:rsidRDefault="00421752"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421752" w:rsidRPr="009C6347" w:rsidRDefault="00421752" w:rsidP="00421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основные функциональные размеры каркасов кроватей. Этот стандарт также включает требования по прочности и долговечности.</w:t>
            </w:r>
          </w:p>
        </w:tc>
        <w:tc>
          <w:tcPr>
            <w:tcW w:w="2268" w:type="dxa"/>
            <w:shd w:val="clear" w:color="auto" w:fill="auto"/>
          </w:tcPr>
          <w:p w:rsidR="00421752" w:rsidRPr="009C6347" w:rsidRDefault="00421752" w:rsidP="002041A6">
            <w:pPr>
              <w:jc w:val="both"/>
              <w:rPr>
                <w:sz w:val="24"/>
                <w:szCs w:val="24"/>
                <w:lang w:val="kk-KZ"/>
              </w:rPr>
            </w:pPr>
          </w:p>
        </w:tc>
      </w:tr>
      <w:tr w:rsidR="00421752" w:rsidRPr="009C6347" w:rsidTr="00345A2D">
        <w:trPr>
          <w:trHeight w:val="361"/>
        </w:trPr>
        <w:tc>
          <w:tcPr>
            <w:tcW w:w="710" w:type="dxa"/>
            <w:vMerge w:val="restart"/>
            <w:shd w:val="clear" w:color="auto" w:fill="auto"/>
          </w:tcPr>
          <w:p w:rsidR="00421752" w:rsidRPr="009C6347" w:rsidRDefault="00421752" w:rsidP="002041A6">
            <w:pPr>
              <w:numPr>
                <w:ilvl w:val="0"/>
                <w:numId w:val="6"/>
              </w:numPr>
              <w:ind w:left="0" w:firstLine="0"/>
              <w:jc w:val="both"/>
              <w:rPr>
                <w:sz w:val="24"/>
                <w:szCs w:val="24"/>
                <w:lang w:val="kk-KZ"/>
              </w:rPr>
            </w:pPr>
          </w:p>
        </w:tc>
        <w:tc>
          <w:tcPr>
            <w:tcW w:w="2268" w:type="dxa"/>
            <w:shd w:val="clear" w:color="auto" w:fill="auto"/>
          </w:tcPr>
          <w:p w:rsidR="00421752" w:rsidRPr="009C6347" w:rsidRDefault="00421752" w:rsidP="00B85E35">
            <w:pPr>
              <w:jc w:val="both"/>
              <w:rPr>
                <w:b/>
                <w:sz w:val="24"/>
                <w:szCs w:val="24"/>
                <w:lang w:val="en-US" w:eastAsia="en-US"/>
              </w:rPr>
            </w:pPr>
            <w:r w:rsidRPr="009C6347">
              <w:rPr>
                <w:b/>
                <w:sz w:val="24"/>
                <w:szCs w:val="24"/>
              </w:rPr>
              <w:t>G/TBT/N/RWA/2</w:t>
            </w:r>
            <w:r w:rsidRPr="009C6347">
              <w:rPr>
                <w:b/>
                <w:sz w:val="24"/>
                <w:szCs w:val="24"/>
                <w:lang w:val="en-US"/>
              </w:rPr>
              <w:t>74</w:t>
            </w:r>
          </w:p>
          <w:p w:rsidR="00421752" w:rsidRPr="009C6347" w:rsidRDefault="00421752" w:rsidP="00B85E35">
            <w:pPr>
              <w:pBdr>
                <w:between w:val="single" w:sz="6" w:space="1" w:color="auto"/>
              </w:pBdr>
              <w:jc w:val="both"/>
              <w:rPr>
                <w:sz w:val="24"/>
                <w:szCs w:val="24"/>
                <w:lang w:val="kk-KZ"/>
              </w:rPr>
            </w:pPr>
          </w:p>
        </w:tc>
        <w:tc>
          <w:tcPr>
            <w:tcW w:w="5386" w:type="dxa"/>
            <w:shd w:val="clear" w:color="auto" w:fill="auto"/>
          </w:tcPr>
          <w:p w:rsidR="00421752" w:rsidRPr="009C6347" w:rsidRDefault="00421752"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423: 2019 Мебель. Стулья и столы для офисной мебели. Функциональные размеры, прочность и долговечность сидений и столов (19 страниц, на английском языке)</w:t>
            </w:r>
          </w:p>
        </w:tc>
        <w:tc>
          <w:tcPr>
            <w:tcW w:w="2268" w:type="dxa"/>
            <w:shd w:val="clear" w:color="auto" w:fill="auto"/>
          </w:tcPr>
          <w:p w:rsidR="00421752" w:rsidRPr="009C6347" w:rsidRDefault="00421752" w:rsidP="002041A6">
            <w:pPr>
              <w:jc w:val="both"/>
              <w:rPr>
                <w:sz w:val="24"/>
                <w:szCs w:val="24"/>
                <w:lang w:val="kk-KZ"/>
              </w:rPr>
            </w:pPr>
            <w:r w:rsidRPr="009C6347">
              <w:rPr>
                <w:sz w:val="24"/>
                <w:szCs w:val="24"/>
                <w:lang w:val="kk-KZ"/>
              </w:rPr>
              <w:t>60 дней с момента уведомления</w:t>
            </w:r>
          </w:p>
        </w:tc>
      </w:tr>
      <w:tr w:rsidR="00421752" w:rsidRPr="009C6347" w:rsidTr="00345A2D">
        <w:trPr>
          <w:trHeight w:val="361"/>
        </w:trPr>
        <w:tc>
          <w:tcPr>
            <w:tcW w:w="710" w:type="dxa"/>
            <w:vMerge/>
            <w:shd w:val="clear" w:color="auto" w:fill="auto"/>
          </w:tcPr>
          <w:p w:rsidR="00421752" w:rsidRPr="009C6347" w:rsidRDefault="00421752" w:rsidP="002041A6">
            <w:pPr>
              <w:numPr>
                <w:ilvl w:val="0"/>
                <w:numId w:val="6"/>
              </w:numPr>
              <w:ind w:left="0" w:firstLine="0"/>
              <w:jc w:val="both"/>
              <w:rPr>
                <w:sz w:val="24"/>
                <w:szCs w:val="24"/>
                <w:lang w:val="kk-KZ"/>
              </w:rPr>
            </w:pPr>
          </w:p>
        </w:tc>
        <w:tc>
          <w:tcPr>
            <w:tcW w:w="2268" w:type="dxa"/>
            <w:shd w:val="clear" w:color="auto" w:fill="auto"/>
          </w:tcPr>
          <w:p w:rsidR="00421752" w:rsidRPr="009C6347" w:rsidRDefault="00421752"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421752" w:rsidRPr="009C6347" w:rsidRDefault="00421752"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Мебель (ICS 97.140)</w:t>
            </w:r>
          </w:p>
        </w:tc>
        <w:tc>
          <w:tcPr>
            <w:tcW w:w="2268" w:type="dxa"/>
            <w:shd w:val="clear" w:color="auto" w:fill="auto"/>
          </w:tcPr>
          <w:p w:rsidR="00421752" w:rsidRPr="009C6347" w:rsidRDefault="00421752" w:rsidP="002041A6">
            <w:pPr>
              <w:jc w:val="both"/>
              <w:rPr>
                <w:sz w:val="24"/>
                <w:szCs w:val="24"/>
                <w:lang w:val="kk-KZ"/>
              </w:rPr>
            </w:pPr>
          </w:p>
        </w:tc>
      </w:tr>
      <w:tr w:rsidR="00421752" w:rsidRPr="009C6347" w:rsidTr="00345A2D">
        <w:trPr>
          <w:trHeight w:val="361"/>
        </w:trPr>
        <w:tc>
          <w:tcPr>
            <w:tcW w:w="710" w:type="dxa"/>
            <w:vMerge/>
            <w:shd w:val="clear" w:color="auto" w:fill="auto"/>
          </w:tcPr>
          <w:p w:rsidR="00421752" w:rsidRPr="009C6347" w:rsidRDefault="00421752" w:rsidP="002041A6">
            <w:pPr>
              <w:numPr>
                <w:ilvl w:val="0"/>
                <w:numId w:val="6"/>
              </w:numPr>
              <w:ind w:left="0" w:firstLine="0"/>
              <w:jc w:val="both"/>
              <w:rPr>
                <w:sz w:val="24"/>
                <w:szCs w:val="24"/>
                <w:lang w:val="kk-KZ"/>
              </w:rPr>
            </w:pPr>
          </w:p>
        </w:tc>
        <w:tc>
          <w:tcPr>
            <w:tcW w:w="2268" w:type="dxa"/>
            <w:shd w:val="clear" w:color="auto" w:fill="auto"/>
          </w:tcPr>
          <w:p w:rsidR="00421752" w:rsidRPr="009C6347" w:rsidRDefault="00421752"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421752" w:rsidRPr="009C6347" w:rsidRDefault="00421752" w:rsidP="00421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определяет основные функциональные размеры офисных кресел и столов. В этом документе указываются методы определения размеров офисных стульев и столов. Этот стандарт включает в себя требования к прочности и долговечности. Требования к материалам, дизайну, конструкции или качеству не подпадают под этот стандарт.</w:t>
            </w:r>
          </w:p>
        </w:tc>
        <w:tc>
          <w:tcPr>
            <w:tcW w:w="2268" w:type="dxa"/>
            <w:shd w:val="clear" w:color="auto" w:fill="auto"/>
          </w:tcPr>
          <w:p w:rsidR="00421752" w:rsidRPr="009C6347" w:rsidRDefault="00421752" w:rsidP="002041A6">
            <w:pPr>
              <w:jc w:val="both"/>
              <w:rPr>
                <w:sz w:val="24"/>
                <w:szCs w:val="24"/>
                <w:lang w:val="kk-KZ"/>
              </w:rPr>
            </w:pPr>
          </w:p>
        </w:tc>
      </w:tr>
      <w:tr w:rsidR="004F1C64" w:rsidRPr="009C6347" w:rsidTr="00345A2D">
        <w:trPr>
          <w:trHeight w:val="361"/>
        </w:trPr>
        <w:tc>
          <w:tcPr>
            <w:tcW w:w="710" w:type="dxa"/>
            <w:vMerge w:val="restart"/>
            <w:shd w:val="clear" w:color="auto" w:fill="auto"/>
          </w:tcPr>
          <w:p w:rsidR="004F1C64" w:rsidRPr="009C6347" w:rsidRDefault="004F1C64" w:rsidP="002041A6">
            <w:pPr>
              <w:numPr>
                <w:ilvl w:val="0"/>
                <w:numId w:val="6"/>
              </w:numPr>
              <w:ind w:left="0" w:firstLine="0"/>
              <w:jc w:val="both"/>
              <w:rPr>
                <w:sz w:val="24"/>
                <w:szCs w:val="24"/>
                <w:lang w:val="kk-KZ"/>
              </w:rPr>
            </w:pPr>
          </w:p>
        </w:tc>
        <w:tc>
          <w:tcPr>
            <w:tcW w:w="2268" w:type="dxa"/>
            <w:shd w:val="clear" w:color="auto" w:fill="auto"/>
          </w:tcPr>
          <w:p w:rsidR="004F1C64" w:rsidRPr="009C6347" w:rsidRDefault="004F1C64" w:rsidP="00B85E35">
            <w:pPr>
              <w:jc w:val="both"/>
              <w:rPr>
                <w:b/>
                <w:sz w:val="24"/>
                <w:szCs w:val="24"/>
                <w:lang w:val="en-US" w:eastAsia="en-US"/>
              </w:rPr>
            </w:pPr>
            <w:r w:rsidRPr="009C6347">
              <w:rPr>
                <w:b/>
                <w:sz w:val="24"/>
                <w:szCs w:val="24"/>
              </w:rPr>
              <w:t>G/TBT/N/RWA/2</w:t>
            </w:r>
            <w:r w:rsidRPr="009C6347">
              <w:rPr>
                <w:b/>
                <w:sz w:val="24"/>
                <w:szCs w:val="24"/>
                <w:lang w:val="en-US"/>
              </w:rPr>
              <w:t>73</w:t>
            </w:r>
          </w:p>
          <w:p w:rsidR="004F1C64" w:rsidRPr="009C6347" w:rsidRDefault="004F1C64" w:rsidP="00B85E35">
            <w:pPr>
              <w:pBdr>
                <w:between w:val="single" w:sz="6" w:space="1" w:color="auto"/>
              </w:pBdr>
              <w:jc w:val="both"/>
              <w:rPr>
                <w:sz w:val="24"/>
                <w:szCs w:val="24"/>
                <w:lang w:val="kk-KZ"/>
              </w:rPr>
            </w:pPr>
          </w:p>
        </w:tc>
        <w:tc>
          <w:tcPr>
            <w:tcW w:w="5386" w:type="dxa"/>
            <w:shd w:val="clear" w:color="auto" w:fill="auto"/>
          </w:tcPr>
          <w:p w:rsidR="004F1C64" w:rsidRPr="009C6347" w:rsidRDefault="004F1C6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422: 2019 Банановые чипсы. Спецификация (11 страниц, на английском языке)</w:t>
            </w:r>
          </w:p>
        </w:tc>
        <w:tc>
          <w:tcPr>
            <w:tcW w:w="2268" w:type="dxa"/>
            <w:shd w:val="clear" w:color="auto" w:fill="auto"/>
          </w:tcPr>
          <w:p w:rsidR="004F1C64" w:rsidRPr="009C6347" w:rsidRDefault="004F1C64" w:rsidP="002041A6">
            <w:pPr>
              <w:jc w:val="both"/>
              <w:rPr>
                <w:sz w:val="24"/>
                <w:szCs w:val="24"/>
                <w:lang w:val="kk-KZ"/>
              </w:rPr>
            </w:pPr>
            <w:r w:rsidRPr="009C6347">
              <w:rPr>
                <w:sz w:val="24"/>
                <w:szCs w:val="24"/>
                <w:lang w:val="kk-KZ"/>
              </w:rPr>
              <w:t>60 дней с момента уведомления</w:t>
            </w:r>
          </w:p>
        </w:tc>
      </w:tr>
      <w:tr w:rsidR="004F1C64" w:rsidRPr="009C6347" w:rsidTr="00345A2D">
        <w:trPr>
          <w:trHeight w:val="361"/>
        </w:trPr>
        <w:tc>
          <w:tcPr>
            <w:tcW w:w="710" w:type="dxa"/>
            <w:vMerge/>
            <w:shd w:val="clear" w:color="auto" w:fill="auto"/>
          </w:tcPr>
          <w:p w:rsidR="004F1C64" w:rsidRPr="009C6347" w:rsidRDefault="004F1C64" w:rsidP="002041A6">
            <w:pPr>
              <w:numPr>
                <w:ilvl w:val="0"/>
                <w:numId w:val="6"/>
              </w:numPr>
              <w:ind w:left="0" w:firstLine="0"/>
              <w:jc w:val="both"/>
              <w:rPr>
                <w:sz w:val="24"/>
                <w:szCs w:val="24"/>
                <w:lang w:val="kk-KZ"/>
              </w:rPr>
            </w:pPr>
          </w:p>
        </w:tc>
        <w:tc>
          <w:tcPr>
            <w:tcW w:w="2268" w:type="dxa"/>
            <w:shd w:val="clear" w:color="auto" w:fill="auto"/>
          </w:tcPr>
          <w:p w:rsidR="004F1C64" w:rsidRPr="009C6347" w:rsidRDefault="004F1C64"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4F1C64" w:rsidRPr="009C6347" w:rsidRDefault="004F1C6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фрукты и производные продукты (ICS 67.080.10)</w:t>
            </w:r>
          </w:p>
        </w:tc>
        <w:tc>
          <w:tcPr>
            <w:tcW w:w="2268" w:type="dxa"/>
            <w:shd w:val="clear" w:color="auto" w:fill="auto"/>
          </w:tcPr>
          <w:p w:rsidR="004F1C64" w:rsidRPr="009C6347" w:rsidRDefault="004F1C64" w:rsidP="002041A6">
            <w:pPr>
              <w:jc w:val="both"/>
              <w:rPr>
                <w:sz w:val="24"/>
                <w:szCs w:val="24"/>
                <w:lang w:val="kk-KZ"/>
              </w:rPr>
            </w:pPr>
          </w:p>
        </w:tc>
      </w:tr>
      <w:tr w:rsidR="004F1C64" w:rsidRPr="009C6347" w:rsidTr="00345A2D">
        <w:trPr>
          <w:trHeight w:val="361"/>
        </w:trPr>
        <w:tc>
          <w:tcPr>
            <w:tcW w:w="710" w:type="dxa"/>
            <w:vMerge/>
            <w:shd w:val="clear" w:color="auto" w:fill="auto"/>
          </w:tcPr>
          <w:p w:rsidR="004F1C64" w:rsidRPr="009C6347" w:rsidRDefault="004F1C64" w:rsidP="002041A6">
            <w:pPr>
              <w:numPr>
                <w:ilvl w:val="0"/>
                <w:numId w:val="6"/>
              </w:numPr>
              <w:ind w:left="0" w:firstLine="0"/>
              <w:jc w:val="both"/>
              <w:rPr>
                <w:sz w:val="24"/>
                <w:szCs w:val="24"/>
                <w:lang w:val="kk-KZ"/>
              </w:rPr>
            </w:pPr>
          </w:p>
        </w:tc>
        <w:tc>
          <w:tcPr>
            <w:tcW w:w="2268" w:type="dxa"/>
            <w:shd w:val="clear" w:color="auto" w:fill="auto"/>
          </w:tcPr>
          <w:p w:rsidR="004F1C64" w:rsidRPr="009C6347" w:rsidRDefault="004F1C64"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4F1C64" w:rsidRPr="009C6347" w:rsidRDefault="004F1C64" w:rsidP="004F1C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методы отбора проб и методы испытаний банановых чипсов.</w:t>
            </w:r>
          </w:p>
        </w:tc>
        <w:tc>
          <w:tcPr>
            <w:tcW w:w="2268" w:type="dxa"/>
            <w:shd w:val="clear" w:color="auto" w:fill="auto"/>
          </w:tcPr>
          <w:p w:rsidR="004F1C64" w:rsidRPr="009C6347" w:rsidRDefault="004F1C64" w:rsidP="002041A6">
            <w:pPr>
              <w:jc w:val="both"/>
              <w:rPr>
                <w:sz w:val="24"/>
                <w:szCs w:val="24"/>
                <w:lang w:val="kk-KZ"/>
              </w:rPr>
            </w:pPr>
          </w:p>
        </w:tc>
      </w:tr>
      <w:tr w:rsidR="000E6399" w:rsidRPr="009C6347" w:rsidTr="00345A2D">
        <w:trPr>
          <w:trHeight w:val="361"/>
        </w:trPr>
        <w:tc>
          <w:tcPr>
            <w:tcW w:w="710" w:type="dxa"/>
            <w:vMerge w:val="restart"/>
            <w:shd w:val="clear" w:color="auto" w:fill="auto"/>
          </w:tcPr>
          <w:p w:rsidR="000E6399" w:rsidRPr="009C6347" w:rsidRDefault="000E6399" w:rsidP="002041A6">
            <w:pPr>
              <w:numPr>
                <w:ilvl w:val="0"/>
                <w:numId w:val="6"/>
              </w:numPr>
              <w:ind w:left="0" w:firstLine="0"/>
              <w:jc w:val="both"/>
              <w:rPr>
                <w:sz w:val="24"/>
                <w:szCs w:val="24"/>
                <w:lang w:val="kk-KZ"/>
              </w:rPr>
            </w:pPr>
          </w:p>
        </w:tc>
        <w:tc>
          <w:tcPr>
            <w:tcW w:w="2268" w:type="dxa"/>
            <w:shd w:val="clear" w:color="auto" w:fill="auto"/>
          </w:tcPr>
          <w:p w:rsidR="00957027" w:rsidRPr="009C6347" w:rsidRDefault="00957027" w:rsidP="00957027">
            <w:pPr>
              <w:jc w:val="both"/>
              <w:rPr>
                <w:b/>
                <w:sz w:val="24"/>
                <w:szCs w:val="24"/>
                <w:lang w:val="en-GB" w:eastAsia="en-US"/>
              </w:rPr>
            </w:pPr>
            <w:r w:rsidRPr="009C6347">
              <w:rPr>
                <w:b/>
                <w:sz w:val="24"/>
                <w:szCs w:val="24"/>
              </w:rPr>
              <w:t>G/TBT/N/RWA/272</w:t>
            </w:r>
          </w:p>
          <w:p w:rsidR="000E6399" w:rsidRPr="009C6347" w:rsidRDefault="000E6399" w:rsidP="002041A6">
            <w:pPr>
              <w:pBdr>
                <w:between w:val="single" w:sz="6" w:space="1" w:color="auto"/>
              </w:pBdr>
              <w:jc w:val="both"/>
              <w:rPr>
                <w:sz w:val="24"/>
                <w:szCs w:val="24"/>
                <w:lang w:val="kk-KZ"/>
              </w:rPr>
            </w:pPr>
          </w:p>
        </w:tc>
        <w:tc>
          <w:tcPr>
            <w:tcW w:w="5386" w:type="dxa"/>
            <w:shd w:val="clear" w:color="auto" w:fill="auto"/>
          </w:tcPr>
          <w:p w:rsidR="000E6399" w:rsidRPr="009C6347" w:rsidRDefault="00957027"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421: 2019 Жареные чипсы подорожника. Спецификация (15 страниц, на английском языке)</w:t>
            </w:r>
          </w:p>
        </w:tc>
        <w:tc>
          <w:tcPr>
            <w:tcW w:w="2268" w:type="dxa"/>
            <w:shd w:val="clear" w:color="auto" w:fill="auto"/>
          </w:tcPr>
          <w:p w:rsidR="000E6399" w:rsidRPr="009C6347" w:rsidRDefault="00957027" w:rsidP="002041A6">
            <w:pPr>
              <w:jc w:val="both"/>
              <w:rPr>
                <w:sz w:val="24"/>
                <w:szCs w:val="24"/>
                <w:lang w:val="kk-KZ"/>
              </w:rPr>
            </w:pPr>
            <w:r w:rsidRPr="009C6347">
              <w:rPr>
                <w:sz w:val="24"/>
                <w:szCs w:val="24"/>
                <w:lang w:val="kk-KZ"/>
              </w:rPr>
              <w:t>60 дней с момента уведомления</w:t>
            </w:r>
          </w:p>
        </w:tc>
      </w:tr>
      <w:tr w:rsidR="00957027" w:rsidRPr="009C6347" w:rsidTr="00345A2D">
        <w:trPr>
          <w:trHeight w:val="361"/>
        </w:trPr>
        <w:tc>
          <w:tcPr>
            <w:tcW w:w="710" w:type="dxa"/>
            <w:vMerge/>
            <w:shd w:val="clear" w:color="auto" w:fill="auto"/>
          </w:tcPr>
          <w:p w:rsidR="00957027" w:rsidRPr="009C6347" w:rsidRDefault="00957027" w:rsidP="002041A6">
            <w:pPr>
              <w:numPr>
                <w:ilvl w:val="0"/>
                <w:numId w:val="6"/>
              </w:numPr>
              <w:ind w:left="0" w:firstLine="0"/>
              <w:jc w:val="both"/>
              <w:rPr>
                <w:sz w:val="24"/>
                <w:szCs w:val="24"/>
                <w:lang w:val="kk-KZ"/>
              </w:rPr>
            </w:pPr>
          </w:p>
        </w:tc>
        <w:tc>
          <w:tcPr>
            <w:tcW w:w="2268" w:type="dxa"/>
            <w:shd w:val="clear" w:color="auto" w:fill="auto"/>
          </w:tcPr>
          <w:p w:rsidR="00957027" w:rsidRPr="009C6347" w:rsidRDefault="00957027"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957027" w:rsidRPr="009C6347" w:rsidRDefault="00957027"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фрукты и производные продукты (ICS 67.080.10)</w:t>
            </w:r>
          </w:p>
        </w:tc>
        <w:tc>
          <w:tcPr>
            <w:tcW w:w="2268" w:type="dxa"/>
            <w:shd w:val="clear" w:color="auto" w:fill="auto"/>
          </w:tcPr>
          <w:p w:rsidR="00957027" w:rsidRPr="009C6347" w:rsidRDefault="00957027" w:rsidP="002041A6">
            <w:pPr>
              <w:jc w:val="both"/>
              <w:rPr>
                <w:sz w:val="24"/>
                <w:szCs w:val="24"/>
                <w:lang w:val="kk-KZ"/>
              </w:rPr>
            </w:pPr>
          </w:p>
        </w:tc>
      </w:tr>
      <w:tr w:rsidR="00957027" w:rsidRPr="009C6347" w:rsidTr="00345A2D">
        <w:trPr>
          <w:trHeight w:val="361"/>
        </w:trPr>
        <w:tc>
          <w:tcPr>
            <w:tcW w:w="710" w:type="dxa"/>
            <w:vMerge/>
            <w:shd w:val="clear" w:color="auto" w:fill="auto"/>
          </w:tcPr>
          <w:p w:rsidR="00957027" w:rsidRPr="009C6347" w:rsidRDefault="00957027" w:rsidP="002041A6">
            <w:pPr>
              <w:numPr>
                <w:ilvl w:val="0"/>
                <w:numId w:val="6"/>
              </w:numPr>
              <w:ind w:left="0" w:firstLine="0"/>
              <w:jc w:val="both"/>
              <w:rPr>
                <w:sz w:val="24"/>
                <w:szCs w:val="24"/>
                <w:lang w:val="kk-KZ"/>
              </w:rPr>
            </w:pPr>
          </w:p>
        </w:tc>
        <w:tc>
          <w:tcPr>
            <w:tcW w:w="2268" w:type="dxa"/>
            <w:shd w:val="clear" w:color="auto" w:fill="auto"/>
          </w:tcPr>
          <w:p w:rsidR="00957027" w:rsidRPr="009C6347" w:rsidRDefault="00957027"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957027" w:rsidRPr="009C6347" w:rsidRDefault="00957027" w:rsidP="009570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этом проекте стандарта указаны требования, методы отбора проб и методы испытаний жареных чипсов подорожника, изготовленных из зрелых сортов подорожника рода </w:t>
            </w:r>
            <w:r w:rsidRPr="009C6347">
              <w:rPr>
                <w:i/>
                <w:sz w:val="24"/>
                <w:szCs w:val="24"/>
                <w:lang w:val="kk-KZ"/>
              </w:rPr>
              <w:t>Musa</w:t>
            </w:r>
            <w:r w:rsidRPr="009C6347">
              <w:rPr>
                <w:sz w:val="24"/>
                <w:szCs w:val="24"/>
                <w:lang w:val="kk-KZ"/>
              </w:rPr>
              <w:t>.</w:t>
            </w:r>
          </w:p>
        </w:tc>
        <w:tc>
          <w:tcPr>
            <w:tcW w:w="2268" w:type="dxa"/>
            <w:shd w:val="clear" w:color="auto" w:fill="auto"/>
          </w:tcPr>
          <w:p w:rsidR="00957027" w:rsidRPr="009C6347" w:rsidRDefault="00957027" w:rsidP="002041A6">
            <w:pPr>
              <w:jc w:val="both"/>
              <w:rPr>
                <w:sz w:val="24"/>
                <w:szCs w:val="24"/>
                <w:lang w:val="kk-KZ"/>
              </w:rPr>
            </w:pPr>
          </w:p>
        </w:tc>
      </w:tr>
      <w:tr w:rsidR="000E6399" w:rsidRPr="009C6347" w:rsidTr="00345A2D">
        <w:trPr>
          <w:trHeight w:val="361"/>
        </w:trPr>
        <w:tc>
          <w:tcPr>
            <w:tcW w:w="710" w:type="dxa"/>
            <w:vMerge w:val="restart"/>
            <w:shd w:val="clear" w:color="auto" w:fill="auto"/>
          </w:tcPr>
          <w:p w:rsidR="000E6399" w:rsidRPr="009C6347" w:rsidRDefault="000E6399" w:rsidP="002041A6">
            <w:pPr>
              <w:numPr>
                <w:ilvl w:val="0"/>
                <w:numId w:val="6"/>
              </w:numPr>
              <w:ind w:left="0" w:firstLine="0"/>
              <w:jc w:val="both"/>
              <w:rPr>
                <w:sz w:val="24"/>
                <w:szCs w:val="24"/>
                <w:lang w:val="kk-KZ"/>
              </w:rPr>
            </w:pPr>
          </w:p>
        </w:tc>
        <w:tc>
          <w:tcPr>
            <w:tcW w:w="2268" w:type="dxa"/>
            <w:shd w:val="clear" w:color="auto" w:fill="auto"/>
          </w:tcPr>
          <w:p w:rsidR="001E70BF" w:rsidRPr="009C6347" w:rsidRDefault="001E70BF" w:rsidP="001E70BF">
            <w:pPr>
              <w:jc w:val="both"/>
              <w:rPr>
                <w:b/>
                <w:sz w:val="24"/>
                <w:szCs w:val="24"/>
                <w:lang w:val="en-GB" w:eastAsia="en-US"/>
              </w:rPr>
            </w:pPr>
            <w:r w:rsidRPr="009C6347">
              <w:rPr>
                <w:b/>
                <w:sz w:val="24"/>
                <w:szCs w:val="24"/>
              </w:rPr>
              <w:t>G/TBT/N/RWA/271</w:t>
            </w:r>
          </w:p>
          <w:p w:rsidR="000E6399" w:rsidRPr="009C6347" w:rsidRDefault="000E6399" w:rsidP="002041A6">
            <w:pPr>
              <w:pBdr>
                <w:between w:val="single" w:sz="6" w:space="1" w:color="auto"/>
              </w:pBdr>
              <w:jc w:val="both"/>
              <w:rPr>
                <w:sz w:val="24"/>
                <w:szCs w:val="24"/>
                <w:lang w:val="kk-KZ"/>
              </w:rPr>
            </w:pPr>
          </w:p>
        </w:tc>
        <w:tc>
          <w:tcPr>
            <w:tcW w:w="5386" w:type="dxa"/>
            <w:shd w:val="clear" w:color="auto" w:fill="auto"/>
          </w:tcPr>
          <w:p w:rsidR="000E6399" w:rsidRPr="009C6347" w:rsidRDefault="001E70B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lastRenderedPageBreak/>
              <w:t>DRS 420: 2019 Банановые чипсы. Спецификация (13 страниц, на английском языке)</w:t>
            </w:r>
          </w:p>
        </w:tc>
        <w:tc>
          <w:tcPr>
            <w:tcW w:w="2268" w:type="dxa"/>
            <w:shd w:val="clear" w:color="auto" w:fill="auto"/>
          </w:tcPr>
          <w:p w:rsidR="000E6399" w:rsidRPr="009C6347" w:rsidRDefault="001E70BF" w:rsidP="002041A6">
            <w:pPr>
              <w:jc w:val="both"/>
              <w:rPr>
                <w:sz w:val="24"/>
                <w:szCs w:val="24"/>
                <w:lang w:val="kk-KZ"/>
              </w:rPr>
            </w:pPr>
            <w:r w:rsidRPr="009C6347">
              <w:rPr>
                <w:sz w:val="24"/>
                <w:szCs w:val="24"/>
                <w:lang w:val="kk-KZ"/>
              </w:rPr>
              <w:t>60 дней с момента уведомления</w:t>
            </w:r>
          </w:p>
        </w:tc>
      </w:tr>
      <w:tr w:rsidR="001E70BF" w:rsidRPr="009C6347" w:rsidTr="00345A2D">
        <w:trPr>
          <w:trHeight w:val="361"/>
        </w:trPr>
        <w:tc>
          <w:tcPr>
            <w:tcW w:w="710" w:type="dxa"/>
            <w:vMerge/>
            <w:shd w:val="clear" w:color="auto" w:fill="auto"/>
          </w:tcPr>
          <w:p w:rsidR="001E70BF" w:rsidRPr="009C6347" w:rsidRDefault="001E70BF" w:rsidP="002041A6">
            <w:pPr>
              <w:numPr>
                <w:ilvl w:val="0"/>
                <w:numId w:val="6"/>
              </w:numPr>
              <w:ind w:left="0" w:firstLine="0"/>
              <w:jc w:val="both"/>
              <w:rPr>
                <w:sz w:val="24"/>
                <w:szCs w:val="24"/>
                <w:lang w:val="kk-KZ"/>
              </w:rPr>
            </w:pPr>
          </w:p>
        </w:tc>
        <w:tc>
          <w:tcPr>
            <w:tcW w:w="2268" w:type="dxa"/>
            <w:shd w:val="clear" w:color="auto" w:fill="auto"/>
          </w:tcPr>
          <w:p w:rsidR="001E70BF" w:rsidRPr="009C6347" w:rsidRDefault="001E70BF"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1E70BF" w:rsidRPr="009C6347" w:rsidRDefault="001E70B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фрукты и производные продукты (ICS 67.080.10)</w:t>
            </w:r>
          </w:p>
        </w:tc>
        <w:tc>
          <w:tcPr>
            <w:tcW w:w="2268" w:type="dxa"/>
            <w:shd w:val="clear" w:color="auto" w:fill="auto"/>
          </w:tcPr>
          <w:p w:rsidR="001E70BF" w:rsidRPr="009C6347" w:rsidRDefault="001E70BF" w:rsidP="002041A6">
            <w:pPr>
              <w:jc w:val="both"/>
              <w:rPr>
                <w:sz w:val="24"/>
                <w:szCs w:val="24"/>
                <w:lang w:val="kk-KZ"/>
              </w:rPr>
            </w:pPr>
          </w:p>
        </w:tc>
      </w:tr>
      <w:tr w:rsidR="001E70BF" w:rsidRPr="009C6347" w:rsidTr="00345A2D">
        <w:trPr>
          <w:trHeight w:val="361"/>
        </w:trPr>
        <w:tc>
          <w:tcPr>
            <w:tcW w:w="710" w:type="dxa"/>
            <w:vMerge/>
            <w:shd w:val="clear" w:color="auto" w:fill="auto"/>
          </w:tcPr>
          <w:p w:rsidR="001E70BF" w:rsidRPr="009C6347" w:rsidRDefault="001E70BF" w:rsidP="002041A6">
            <w:pPr>
              <w:numPr>
                <w:ilvl w:val="0"/>
                <w:numId w:val="6"/>
              </w:numPr>
              <w:ind w:left="0" w:firstLine="0"/>
              <w:jc w:val="both"/>
              <w:rPr>
                <w:sz w:val="24"/>
                <w:szCs w:val="24"/>
                <w:lang w:val="kk-KZ"/>
              </w:rPr>
            </w:pPr>
          </w:p>
        </w:tc>
        <w:tc>
          <w:tcPr>
            <w:tcW w:w="2268" w:type="dxa"/>
            <w:shd w:val="clear" w:color="auto" w:fill="auto"/>
          </w:tcPr>
          <w:p w:rsidR="001E70BF" w:rsidRPr="009C6347" w:rsidRDefault="001E70BF"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1E70BF" w:rsidRPr="009C6347" w:rsidRDefault="001E70BF" w:rsidP="001E7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стандартов указаны требования, методы отбора проб и методы испытаний банановых чипсов, предназначенных для потребления человеком.</w:t>
            </w:r>
          </w:p>
        </w:tc>
        <w:tc>
          <w:tcPr>
            <w:tcW w:w="2268" w:type="dxa"/>
            <w:shd w:val="clear" w:color="auto" w:fill="auto"/>
          </w:tcPr>
          <w:p w:rsidR="001E70BF" w:rsidRPr="009C6347" w:rsidRDefault="001E70BF" w:rsidP="002041A6">
            <w:pPr>
              <w:jc w:val="both"/>
              <w:rPr>
                <w:sz w:val="24"/>
                <w:szCs w:val="24"/>
                <w:lang w:val="kk-KZ"/>
              </w:rPr>
            </w:pPr>
          </w:p>
        </w:tc>
      </w:tr>
      <w:tr w:rsidR="00FB1A50" w:rsidRPr="009C6347" w:rsidTr="00345A2D">
        <w:trPr>
          <w:trHeight w:val="361"/>
        </w:trPr>
        <w:tc>
          <w:tcPr>
            <w:tcW w:w="710" w:type="dxa"/>
            <w:vMerge w:val="restart"/>
            <w:shd w:val="clear" w:color="auto" w:fill="auto"/>
          </w:tcPr>
          <w:p w:rsidR="00FB1A50" w:rsidRPr="009C6347" w:rsidRDefault="00FB1A50" w:rsidP="002041A6">
            <w:pPr>
              <w:numPr>
                <w:ilvl w:val="0"/>
                <w:numId w:val="6"/>
              </w:numPr>
              <w:ind w:left="0" w:firstLine="0"/>
              <w:jc w:val="both"/>
              <w:rPr>
                <w:sz w:val="24"/>
                <w:szCs w:val="24"/>
                <w:lang w:val="kk-KZ"/>
              </w:rPr>
            </w:pPr>
          </w:p>
        </w:tc>
        <w:tc>
          <w:tcPr>
            <w:tcW w:w="2268" w:type="dxa"/>
            <w:shd w:val="clear" w:color="auto" w:fill="auto"/>
          </w:tcPr>
          <w:p w:rsidR="00E76330" w:rsidRPr="009C6347" w:rsidRDefault="00E76330" w:rsidP="00E76330">
            <w:pPr>
              <w:jc w:val="both"/>
              <w:rPr>
                <w:b/>
                <w:sz w:val="24"/>
                <w:szCs w:val="24"/>
                <w:lang w:val="en-GB" w:eastAsia="en-US"/>
              </w:rPr>
            </w:pPr>
            <w:r w:rsidRPr="009C6347">
              <w:rPr>
                <w:b/>
                <w:sz w:val="24"/>
                <w:szCs w:val="24"/>
              </w:rPr>
              <w:t>G/TBT/N/RWA/270</w:t>
            </w:r>
          </w:p>
          <w:p w:rsidR="00FB1A50" w:rsidRPr="009C6347" w:rsidRDefault="00FB1A50" w:rsidP="002041A6">
            <w:pPr>
              <w:pBdr>
                <w:between w:val="single" w:sz="6" w:space="1" w:color="auto"/>
              </w:pBdr>
              <w:jc w:val="both"/>
              <w:rPr>
                <w:sz w:val="24"/>
                <w:szCs w:val="24"/>
                <w:lang w:val="kk-KZ"/>
              </w:rPr>
            </w:pPr>
          </w:p>
        </w:tc>
        <w:tc>
          <w:tcPr>
            <w:tcW w:w="5386" w:type="dxa"/>
            <w:shd w:val="clear" w:color="auto" w:fill="auto"/>
          </w:tcPr>
          <w:p w:rsidR="00FB1A50" w:rsidRPr="009C6347" w:rsidRDefault="00E7633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416: 2019 Кунжутная мука. Спецификация (13 страниц, на английском языке)</w:t>
            </w:r>
          </w:p>
        </w:tc>
        <w:tc>
          <w:tcPr>
            <w:tcW w:w="2268" w:type="dxa"/>
            <w:shd w:val="clear" w:color="auto" w:fill="auto"/>
          </w:tcPr>
          <w:p w:rsidR="00FB1A50" w:rsidRPr="009C6347" w:rsidRDefault="00E76330" w:rsidP="002041A6">
            <w:pPr>
              <w:jc w:val="both"/>
              <w:rPr>
                <w:sz w:val="24"/>
                <w:szCs w:val="24"/>
                <w:lang w:val="kk-KZ"/>
              </w:rPr>
            </w:pPr>
            <w:r w:rsidRPr="009C6347">
              <w:rPr>
                <w:sz w:val="24"/>
                <w:szCs w:val="24"/>
                <w:lang w:val="kk-KZ"/>
              </w:rPr>
              <w:t>60 дней с момента уведомления</w:t>
            </w:r>
          </w:p>
        </w:tc>
      </w:tr>
      <w:tr w:rsidR="00E76330" w:rsidRPr="009C6347" w:rsidTr="00345A2D">
        <w:trPr>
          <w:trHeight w:val="361"/>
        </w:trPr>
        <w:tc>
          <w:tcPr>
            <w:tcW w:w="710" w:type="dxa"/>
            <w:vMerge/>
            <w:shd w:val="clear" w:color="auto" w:fill="auto"/>
          </w:tcPr>
          <w:p w:rsidR="00E76330" w:rsidRPr="009C6347" w:rsidRDefault="00E76330" w:rsidP="002041A6">
            <w:pPr>
              <w:numPr>
                <w:ilvl w:val="0"/>
                <w:numId w:val="6"/>
              </w:numPr>
              <w:ind w:left="0" w:firstLine="0"/>
              <w:jc w:val="both"/>
              <w:rPr>
                <w:sz w:val="24"/>
                <w:szCs w:val="24"/>
                <w:lang w:val="kk-KZ"/>
              </w:rPr>
            </w:pPr>
          </w:p>
        </w:tc>
        <w:tc>
          <w:tcPr>
            <w:tcW w:w="2268" w:type="dxa"/>
            <w:shd w:val="clear" w:color="auto" w:fill="auto"/>
          </w:tcPr>
          <w:p w:rsidR="00E76330" w:rsidRPr="009C6347" w:rsidRDefault="00E76330"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E76330" w:rsidRPr="009C6347" w:rsidRDefault="00E7633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зерновые, бобовые и производные продукты (ICS 67.060)</w:t>
            </w:r>
          </w:p>
        </w:tc>
        <w:tc>
          <w:tcPr>
            <w:tcW w:w="2268" w:type="dxa"/>
            <w:shd w:val="clear" w:color="auto" w:fill="auto"/>
          </w:tcPr>
          <w:p w:rsidR="00E76330" w:rsidRPr="009C6347" w:rsidRDefault="00E76330" w:rsidP="002041A6">
            <w:pPr>
              <w:jc w:val="both"/>
              <w:rPr>
                <w:sz w:val="24"/>
                <w:szCs w:val="24"/>
                <w:lang w:val="kk-KZ"/>
              </w:rPr>
            </w:pPr>
          </w:p>
        </w:tc>
      </w:tr>
      <w:tr w:rsidR="00E76330" w:rsidRPr="009C6347" w:rsidTr="00345A2D">
        <w:trPr>
          <w:trHeight w:val="361"/>
        </w:trPr>
        <w:tc>
          <w:tcPr>
            <w:tcW w:w="710" w:type="dxa"/>
            <w:vMerge/>
            <w:shd w:val="clear" w:color="auto" w:fill="auto"/>
          </w:tcPr>
          <w:p w:rsidR="00E76330" w:rsidRPr="009C6347" w:rsidRDefault="00E76330" w:rsidP="002041A6">
            <w:pPr>
              <w:numPr>
                <w:ilvl w:val="0"/>
                <w:numId w:val="6"/>
              </w:numPr>
              <w:ind w:left="0" w:firstLine="0"/>
              <w:jc w:val="both"/>
              <w:rPr>
                <w:sz w:val="24"/>
                <w:szCs w:val="24"/>
                <w:lang w:val="kk-KZ"/>
              </w:rPr>
            </w:pPr>
          </w:p>
        </w:tc>
        <w:tc>
          <w:tcPr>
            <w:tcW w:w="2268" w:type="dxa"/>
            <w:shd w:val="clear" w:color="auto" w:fill="auto"/>
          </w:tcPr>
          <w:p w:rsidR="00E76330" w:rsidRPr="009C6347" w:rsidRDefault="00E76330"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E76330" w:rsidRPr="009C6347" w:rsidRDefault="00E76330" w:rsidP="00E763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методы отбора проб и методы испытаний кунжутной муки из разновидностей (</w:t>
            </w:r>
            <w:r w:rsidRPr="009C6347">
              <w:rPr>
                <w:i/>
                <w:sz w:val="24"/>
                <w:szCs w:val="24"/>
                <w:lang w:val="kk-KZ"/>
              </w:rPr>
              <w:t>Sesamun indicum.L.</w:t>
            </w:r>
            <w:r w:rsidRPr="009C6347">
              <w:rPr>
                <w:sz w:val="24"/>
                <w:szCs w:val="24"/>
                <w:lang w:val="kk-KZ"/>
              </w:rPr>
              <w:t xml:space="preserve">) </w:t>
            </w:r>
          </w:p>
        </w:tc>
        <w:tc>
          <w:tcPr>
            <w:tcW w:w="2268" w:type="dxa"/>
            <w:shd w:val="clear" w:color="auto" w:fill="auto"/>
          </w:tcPr>
          <w:p w:rsidR="00E76330" w:rsidRPr="009C6347" w:rsidRDefault="00E76330" w:rsidP="002041A6">
            <w:pPr>
              <w:jc w:val="both"/>
              <w:rPr>
                <w:sz w:val="24"/>
                <w:szCs w:val="24"/>
                <w:lang w:val="kk-KZ"/>
              </w:rPr>
            </w:pPr>
          </w:p>
        </w:tc>
      </w:tr>
      <w:tr w:rsidR="00FB1A50" w:rsidRPr="009C6347" w:rsidTr="00345A2D">
        <w:trPr>
          <w:trHeight w:val="361"/>
        </w:trPr>
        <w:tc>
          <w:tcPr>
            <w:tcW w:w="710" w:type="dxa"/>
            <w:vMerge w:val="restart"/>
            <w:shd w:val="clear" w:color="auto" w:fill="auto"/>
          </w:tcPr>
          <w:p w:rsidR="00FB1A50" w:rsidRPr="009C6347" w:rsidRDefault="00FB1A50" w:rsidP="002041A6">
            <w:pPr>
              <w:numPr>
                <w:ilvl w:val="0"/>
                <w:numId w:val="6"/>
              </w:numPr>
              <w:ind w:left="0" w:firstLine="0"/>
              <w:jc w:val="both"/>
              <w:rPr>
                <w:sz w:val="24"/>
                <w:szCs w:val="24"/>
                <w:lang w:val="kk-KZ"/>
              </w:rPr>
            </w:pPr>
          </w:p>
        </w:tc>
        <w:tc>
          <w:tcPr>
            <w:tcW w:w="2268" w:type="dxa"/>
            <w:shd w:val="clear" w:color="auto" w:fill="auto"/>
          </w:tcPr>
          <w:p w:rsidR="00127E94" w:rsidRPr="009C6347" w:rsidRDefault="00127E94" w:rsidP="00127E94">
            <w:pPr>
              <w:jc w:val="both"/>
              <w:rPr>
                <w:b/>
                <w:sz w:val="24"/>
                <w:szCs w:val="24"/>
                <w:lang w:val="en-GB" w:eastAsia="en-US"/>
              </w:rPr>
            </w:pPr>
            <w:r w:rsidRPr="009C6347">
              <w:rPr>
                <w:b/>
                <w:sz w:val="24"/>
                <w:szCs w:val="24"/>
              </w:rPr>
              <w:t>G/TBT/N/RWA/269</w:t>
            </w:r>
          </w:p>
          <w:p w:rsidR="00FB1A50" w:rsidRPr="009C6347" w:rsidRDefault="00FB1A50" w:rsidP="002041A6">
            <w:pPr>
              <w:pBdr>
                <w:between w:val="single" w:sz="6" w:space="1" w:color="auto"/>
              </w:pBdr>
              <w:jc w:val="both"/>
              <w:rPr>
                <w:sz w:val="24"/>
                <w:szCs w:val="24"/>
                <w:lang w:val="kk-KZ"/>
              </w:rPr>
            </w:pPr>
          </w:p>
        </w:tc>
        <w:tc>
          <w:tcPr>
            <w:tcW w:w="5386" w:type="dxa"/>
            <w:shd w:val="clear" w:color="auto" w:fill="auto"/>
          </w:tcPr>
          <w:p w:rsidR="00FB1A50" w:rsidRPr="009C6347" w:rsidRDefault="00127E9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419: 2019 Мука из тыквенной мякоти. Спецификация (11 страниц, на английском языке)</w:t>
            </w:r>
          </w:p>
        </w:tc>
        <w:tc>
          <w:tcPr>
            <w:tcW w:w="2268" w:type="dxa"/>
            <w:shd w:val="clear" w:color="auto" w:fill="auto"/>
          </w:tcPr>
          <w:p w:rsidR="00FB1A50" w:rsidRPr="009C6347" w:rsidRDefault="00127E94" w:rsidP="002041A6">
            <w:pPr>
              <w:jc w:val="both"/>
              <w:rPr>
                <w:sz w:val="24"/>
                <w:szCs w:val="24"/>
                <w:lang w:val="kk-KZ"/>
              </w:rPr>
            </w:pPr>
            <w:r w:rsidRPr="009C6347">
              <w:rPr>
                <w:sz w:val="24"/>
                <w:szCs w:val="24"/>
                <w:lang w:val="kk-KZ"/>
              </w:rPr>
              <w:t>60 дней с момента уведомления</w:t>
            </w:r>
          </w:p>
        </w:tc>
      </w:tr>
      <w:tr w:rsidR="00127E94" w:rsidRPr="009C6347" w:rsidTr="00345A2D">
        <w:trPr>
          <w:trHeight w:val="361"/>
        </w:trPr>
        <w:tc>
          <w:tcPr>
            <w:tcW w:w="710" w:type="dxa"/>
            <w:vMerge/>
            <w:shd w:val="clear" w:color="auto" w:fill="auto"/>
          </w:tcPr>
          <w:p w:rsidR="00127E94" w:rsidRPr="009C6347" w:rsidRDefault="00127E94" w:rsidP="002041A6">
            <w:pPr>
              <w:numPr>
                <w:ilvl w:val="0"/>
                <w:numId w:val="6"/>
              </w:numPr>
              <w:ind w:left="0" w:firstLine="0"/>
              <w:jc w:val="both"/>
              <w:rPr>
                <w:sz w:val="24"/>
                <w:szCs w:val="24"/>
                <w:lang w:val="kk-KZ"/>
              </w:rPr>
            </w:pPr>
          </w:p>
        </w:tc>
        <w:tc>
          <w:tcPr>
            <w:tcW w:w="2268" w:type="dxa"/>
            <w:shd w:val="clear" w:color="auto" w:fill="auto"/>
          </w:tcPr>
          <w:p w:rsidR="00127E94" w:rsidRPr="009C6347" w:rsidRDefault="00127E94"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127E94" w:rsidRPr="009C6347" w:rsidRDefault="00127E94"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зерновые, бобовые и производные продукты (ICS 67.060)</w:t>
            </w:r>
          </w:p>
        </w:tc>
        <w:tc>
          <w:tcPr>
            <w:tcW w:w="2268" w:type="dxa"/>
            <w:shd w:val="clear" w:color="auto" w:fill="auto"/>
          </w:tcPr>
          <w:p w:rsidR="00127E94" w:rsidRPr="009C6347" w:rsidRDefault="00127E94" w:rsidP="002041A6">
            <w:pPr>
              <w:jc w:val="both"/>
              <w:rPr>
                <w:sz w:val="24"/>
                <w:szCs w:val="24"/>
                <w:lang w:val="kk-KZ"/>
              </w:rPr>
            </w:pPr>
          </w:p>
        </w:tc>
      </w:tr>
      <w:tr w:rsidR="00127E94" w:rsidRPr="009C6347" w:rsidTr="00345A2D">
        <w:trPr>
          <w:trHeight w:val="361"/>
        </w:trPr>
        <w:tc>
          <w:tcPr>
            <w:tcW w:w="710" w:type="dxa"/>
            <w:vMerge/>
            <w:shd w:val="clear" w:color="auto" w:fill="auto"/>
          </w:tcPr>
          <w:p w:rsidR="00127E94" w:rsidRPr="009C6347" w:rsidRDefault="00127E94" w:rsidP="002041A6">
            <w:pPr>
              <w:numPr>
                <w:ilvl w:val="0"/>
                <w:numId w:val="6"/>
              </w:numPr>
              <w:ind w:left="0" w:firstLine="0"/>
              <w:jc w:val="both"/>
              <w:rPr>
                <w:sz w:val="24"/>
                <w:szCs w:val="24"/>
                <w:lang w:val="kk-KZ"/>
              </w:rPr>
            </w:pPr>
          </w:p>
        </w:tc>
        <w:tc>
          <w:tcPr>
            <w:tcW w:w="2268" w:type="dxa"/>
            <w:shd w:val="clear" w:color="auto" w:fill="auto"/>
          </w:tcPr>
          <w:p w:rsidR="00127E94" w:rsidRPr="009C6347" w:rsidRDefault="00127E94"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127E94" w:rsidRPr="009C6347" w:rsidRDefault="00127E94" w:rsidP="00127E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методы отбора проб и методы испытаний для муки из тыквенной мякоти, предназначенной для потребления человеком или для другого использования в пищевой промышленности. Настоящий проект стандарта Руанды не применяется к муке из тыквенных семечек.</w:t>
            </w:r>
          </w:p>
        </w:tc>
        <w:tc>
          <w:tcPr>
            <w:tcW w:w="2268" w:type="dxa"/>
            <w:shd w:val="clear" w:color="auto" w:fill="auto"/>
          </w:tcPr>
          <w:p w:rsidR="00127E94" w:rsidRPr="009C6347" w:rsidRDefault="00127E94" w:rsidP="002041A6">
            <w:pPr>
              <w:jc w:val="both"/>
              <w:rPr>
                <w:sz w:val="24"/>
                <w:szCs w:val="24"/>
                <w:lang w:val="kk-KZ"/>
              </w:rPr>
            </w:pPr>
          </w:p>
        </w:tc>
      </w:tr>
      <w:tr w:rsidR="00FB1A50" w:rsidRPr="009C6347" w:rsidTr="00345A2D">
        <w:trPr>
          <w:trHeight w:val="361"/>
        </w:trPr>
        <w:tc>
          <w:tcPr>
            <w:tcW w:w="710" w:type="dxa"/>
            <w:vMerge w:val="restart"/>
            <w:shd w:val="clear" w:color="auto" w:fill="auto"/>
          </w:tcPr>
          <w:p w:rsidR="00FB1A50" w:rsidRPr="009C6347" w:rsidRDefault="00FB1A5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565440">
            <w:pPr>
              <w:jc w:val="both"/>
              <w:rPr>
                <w:b/>
                <w:sz w:val="24"/>
                <w:szCs w:val="24"/>
                <w:lang w:val="en-GB" w:eastAsia="en-US"/>
              </w:rPr>
            </w:pPr>
            <w:r w:rsidRPr="009C6347">
              <w:rPr>
                <w:b/>
                <w:sz w:val="24"/>
                <w:szCs w:val="24"/>
              </w:rPr>
              <w:t>G/TBT/N/RWA/268</w:t>
            </w:r>
          </w:p>
          <w:p w:rsidR="00FB1A50" w:rsidRPr="009C6347" w:rsidRDefault="00FB1A50" w:rsidP="002041A6">
            <w:pPr>
              <w:pBdr>
                <w:between w:val="single" w:sz="6" w:space="1" w:color="auto"/>
              </w:pBdr>
              <w:jc w:val="both"/>
              <w:rPr>
                <w:sz w:val="24"/>
                <w:szCs w:val="24"/>
                <w:lang w:val="kk-KZ"/>
              </w:rPr>
            </w:pPr>
          </w:p>
        </w:tc>
        <w:tc>
          <w:tcPr>
            <w:tcW w:w="5386" w:type="dxa"/>
            <w:shd w:val="clear" w:color="auto" w:fill="auto"/>
          </w:tcPr>
          <w:p w:rsidR="00FB1A50" w:rsidRPr="009C6347" w:rsidRDefault="0056544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418: 2019 Мука из тыквенных семечек. Технические условия (11 стр., На английском языке)</w:t>
            </w:r>
          </w:p>
        </w:tc>
        <w:tc>
          <w:tcPr>
            <w:tcW w:w="2268" w:type="dxa"/>
            <w:shd w:val="clear" w:color="auto" w:fill="auto"/>
          </w:tcPr>
          <w:p w:rsidR="00FB1A50" w:rsidRPr="009C6347" w:rsidRDefault="00565440" w:rsidP="002041A6">
            <w:pPr>
              <w:jc w:val="both"/>
              <w:rPr>
                <w:sz w:val="24"/>
                <w:szCs w:val="24"/>
                <w:lang w:val="kk-KZ"/>
              </w:rPr>
            </w:pPr>
            <w:r w:rsidRPr="009C6347">
              <w:rPr>
                <w:sz w:val="24"/>
                <w:szCs w:val="24"/>
                <w:lang w:val="kk-KZ"/>
              </w:rPr>
              <w:t>60 дней с момента уведомления</w:t>
            </w:r>
          </w:p>
        </w:tc>
      </w:tr>
      <w:tr w:rsidR="00565440" w:rsidRPr="009C6347" w:rsidTr="00345A2D">
        <w:trPr>
          <w:trHeight w:val="361"/>
        </w:trPr>
        <w:tc>
          <w:tcPr>
            <w:tcW w:w="710" w:type="dxa"/>
            <w:vMerge/>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565440" w:rsidRPr="009C6347" w:rsidRDefault="0056544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зерновые, бобовые и производные продукты (ICS 67.060)</w:t>
            </w:r>
          </w:p>
        </w:tc>
        <w:tc>
          <w:tcPr>
            <w:tcW w:w="2268" w:type="dxa"/>
            <w:shd w:val="clear" w:color="auto" w:fill="auto"/>
          </w:tcPr>
          <w:p w:rsidR="00565440" w:rsidRPr="009C6347" w:rsidRDefault="00565440" w:rsidP="002041A6">
            <w:pPr>
              <w:jc w:val="both"/>
              <w:rPr>
                <w:sz w:val="24"/>
                <w:szCs w:val="24"/>
                <w:lang w:val="kk-KZ"/>
              </w:rPr>
            </w:pPr>
          </w:p>
        </w:tc>
      </w:tr>
      <w:tr w:rsidR="00565440" w:rsidRPr="009C6347" w:rsidTr="00345A2D">
        <w:trPr>
          <w:trHeight w:val="361"/>
        </w:trPr>
        <w:tc>
          <w:tcPr>
            <w:tcW w:w="710" w:type="dxa"/>
            <w:vMerge/>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565440" w:rsidRPr="009C6347" w:rsidRDefault="00565440" w:rsidP="00565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методы отбора проб и методы испытаний тыквенной муки, предназначенной для потребления человеком. Настоящий проект стандарта Руанды не применяется к муке из тыквенной мякоти.</w:t>
            </w:r>
          </w:p>
        </w:tc>
        <w:tc>
          <w:tcPr>
            <w:tcW w:w="2268" w:type="dxa"/>
            <w:shd w:val="clear" w:color="auto" w:fill="auto"/>
          </w:tcPr>
          <w:p w:rsidR="00565440" w:rsidRPr="009C6347" w:rsidRDefault="00565440" w:rsidP="002041A6">
            <w:pPr>
              <w:jc w:val="both"/>
              <w:rPr>
                <w:sz w:val="24"/>
                <w:szCs w:val="24"/>
                <w:lang w:val="kk-KZ"/>
              </w:rPr>
            </w:pPr>
          </w:p>
        </w:tc>
      </w:tr>
      <w:tr w:rsidR="00565440" w:rsidRPr="009C6347" w:rsidTr="00345A2D">
        <w:trPr>
          <w:trHeight w:val="361"/>
        </w:trPr>
        <w:tc>
          <w:tcPr>
            <w:tcW w:w="710" w:type="dxa"/>
            <w:vMerge w:val="restart"/>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565440">
            <w:pPr>
              <w:jc w:val="both"/>
              <w:rPr>
                <w:b/>
                <w:sz w:val="24"/>
                <w:szCs w:val="24"/>
                <w:lang w:val="en-GB" w:eastAsia="en-US"/>
              </w:rPr>
            </w:pPr>
            <w:r w:rsidRPr="009C6347">
              <w:rPr>
                <w:b/>
                <w:sz w:val="24"/>
                <w:szCs w:val="24"/>
              </w:rPr>
              <w:t>G/TBT/N/RWA/267</w:t>
            </w:r>
          </w:p>
          <w:p w:rsidR="00565440" w:rsidRPr="009C6347" w:rsidRDefault="00565440" w:rsidP="002041A6">
            <w:pPr>
              <w:pBdr>
                <w:between w:val="single" w:sz="6" w:space="1" w:color="auto"/>
              </w:pBdr>
              <w:jc w:val="both"/>
              <w:rPr>
                <w:sz w:val="24"/>
                <w:szCs w:val="24"/>
                <w:lang w:val="kk-KZ"/>
              </w:rPr>
            </w:pPr>
          </w:p>
        </w:tc>
        <w:tc>
          <w:tcPr>
            <w:tcW w:w="5386" w:type="dxa"/>
            <w:shd w:val="clear" w:color="auto" w:fill="auto"/>
          </w:tcPr>
          <w:p w:rsidR="00565440" w:rsidRPr="009C6347" w:rsidRDefault="0056544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417: 2019 Арахисовая мука. Спецификация (13 страниц, на английском языке)</w:t>
            </w:r>
          </w:p>
        </w:tc>
        <w:tc>
          <w:tcPr>
            <w:tcW w:w="2268" w:type="dxa"/>
            <w:shd w:val="clear" w:color="auto" w:fill="auto"/>
          </w:tcPr>
          <w:p w:rsidR="00565440" w:rsidRPr="009C6347" w:rsidRDefault="00565440" w:rsidP="002041A6">
            <w:pPr>
              <w:jc w:val="both"/>
              <w:rPr>
                <w:sz w:val="24"/>
                <w:szCs w:val="24"/>
                <w:lang w:val="kk-KZ"/>
              </w:rPr>
            </w:pPr>
            <w:r w:rsidRPr="009C6347">
              <w:rPr>
                <w:sz w:val="24"/>
                <w:szCs w:val="24"/>
                <w:lang w:val="kk-KZ"/>
              </w:rPr>
              <w:t>60 дней с момента уведомления</w:t>
            </w:r>
          </w:p>
        </w:tc>
      </w:tr>
      <w:tr w:rsidR="00565440" w:rsidRPr="009C6347" w:rsidTr="00345A2D">
        <w:trPr>
          <w:trHeight w:val="361"/>
        </w:trPr>
        <w:tc>
          <w:tcPr>
            <w:tcW w:w="710" w:type="dxa"/>
            <w:vMerge/>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565440" w:rsidRPr="009C6347" w:rsidRDefault="0056544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зерновые, бобовые и производные продукты (ICS 67.060)</w:t>
            </w:r>
          </w:p>
        </w:tc>
        <w:tc>
          <w:tcPr>
            <w:tcW w:w="2268" w:type="dxa"/>
            <w:shd w:val="clear" w:color="auto" w:fill="auto"/>
          </w:tcPr>
          <w:p w:rsidR="00565440" w:rsidRPr="009C6347" w:rsidRDefault="00565440" w:rsidP="002041A6">
            <w:pPr>
              <w:jc w:val="both"/>
              <w:rPr>
                <w:sz w:val="24"/>
                <w:szCs w:val="24"/>
                <w:lang w:val="kk-KZ"/>
              </w:rPr>
            </w:pPr>
          </w:p>
        </w:tc>
      </w:tr>
      <w:tr w:rsidR="00565440" w:rsidRPr="009C6347" w:rsidTr="00345A2D">
        <w:trPr>
          <w:trHeight w:val="361"/>
        </w:trPr>
        <w:tc>
          <w:tcPr>
            <w:tcW w:w="710" w:type="dxa"/>
            <w:vMerge/>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565440" w:rsidRPr="009C6347" w:rsidRDefault="00565440" w:rsidP="00565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lang w:val="kk-KZ"/>
              </w:rPr>
              <w:t xml:space="preserve">В этом проекте стандарта указаны требования, методы отбора проб и метод испытания арахисовой муки из разновидностей </w:t>
            </w:r>
            <w:r w:rsidRPr="009C6347">
              <w:rPr>
                <w:i/>
                <w:sz w:val="24"/>
                <w:szCs w:val="24"/>
                <w:lang w:val="kk-KZ"/>
              </w:rPr>
              <w:t>Arachis hypogaea L</w:t>
            </w:r>
          </w:p>
        </w:tc>
        <w:tc>
          <w:tcPr>
            <w:tcW w:w="2268" w:type="dxa"/>
            <w:shd w:val="clear" w:color="auto" w:fill="auto"/>
          </w:tcPr>
          <w:p w:rsidR="00565440" w:rsidRPr="009C6347" w:rsidRDefault="00565440" w:rsidP="002041A6">
            <w:pPr>
              <w:jc w:val="both"/>
              <w:rPr>
                <w:sz w:val="24"/>
                <w:szCs w:val="24"/>
                <w:lang w:val="kk-KZ"/>
              </w:rPr>
            </w:pPr>
          </w:p>
        </w:tc>
      </w:tr>
      <w:tr w:rsidR="00565440" w:rsidRPr="009C6347" w:rsidTr="00345A2D">
        <w:trPr>
          <w:trHeight w:val="361"/>
        </w:trPr>
        <w:tc>
          <w:tcPr>
            <w:tcW w:w="710" w:type="dxa"/>
            <w:vMerge w:val="restart"/>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B85E35">
            <w:pPr>
              <w:jc w:val="both"/>
              <w:rPr>
                <w:b/>
                <w:sz w:val="24"/>
                <w:szCs w:val="24"/>
                <w:lang w:val="en-US" w:eastAsia="en-US"/>
              </w:rPr>
            </w:pPr>
            <w:r w:rsidRPr="009C6347">
              <w:rPr>
                <w:b/>
                <w:sz w:val="24"/>
                <w:szCs w:val="24"/>
              </w:rPr>
              <w:t>G/TBT/N/RWA/26</w:t>
            </w:r>
            <w:r w:rsidRPr="009C6347">
              <w:rPr>
                <w:b/>
                <w:sz w:val="24"/>
                <w:szCs w:val="24"/>
                <w:lang w:val="en-US"/>
              </w:rPr>
              <w:t>6</w:t>
            </w:r>
          </w:p>
          <w:p w:rsidR="00565440" w:rsidRPr="009C6347" w:rsidRDefault="00565440" w:rsidP="00B85E35">
            <w:pPr>
              <w:pBdr>
                <w:between w:val="single" w:sz="6" w:space="1" w:color="auto"/>
              </w:pBdr>
              <w:jc w:val="both"/>
              <w:rPr>
                <w:sz w:val="24"/>
                <w:szCs w:val="24"/>
                <w:lang w:val="kk-KZ"/>
              </w:rPr>
            </w:pPr>
          </w:p>
        </w:tc>
        <w:tc>
          <w:tcPr>
            <w:tcW w:w="5386" w:type="dxa"/>
            <w:shd w:val="clear" w:color="auto" w:fill="auto"/>
          </w:tcPr>
          <w:p w:rsidR="00565440" w:rsidRPr="009C6347" w:rsidRDefault="0056544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415: 2019 Семена кунжута. Технические условия (13 страницы, на английском языке)</w:t>
            </w:r>
          </w:p>
        </w:tc>
        <w:tc>
          <w:tcPr>
            <w:tcW w:w="2268" w:type="dxa"/>
            <w:shd w:val="clear" w:color="auto" w:fill="auto"/>
          </w:tcPr>
          <w:p w:rsidR="00565440" w:rsidRPr="009C6347" w:rsidRDefault="00565440" w:rsidP="002041A6">
            <w:pPr>
              <w:jc w:val="both"/>
              <w:rPr>
                <w:sz w:val="24"/>
                <w:szCs w:val="24"/>
              </w:rPr>
            </w:pPr>
            <w:r w:rsidRPr="009C6347">
              <w:rPr>
                <w:sz w:val="24"/>
                <w:szCs w:val="24"/>
              </w:rPr>
              <w:t>60 дней с момента уведомления</w:t>
            </w:r>
          </w:p>
        </w:tc>
      </w:tr>
      <w:tr w:rsidR="00565440" w:rsidRPr="009C6347" w:rsidTr="00345A2D">
        <w:trPr>
          <w:trHeight w:val="361"/>
        </w:trPr>
        <w:tc>
          <w:tcPr>
            <w:tcW w:w="710" w:type="dxa"/>
            <w:vMerge/>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565440" w:rsidRPr="009C6347" w:rsidRDefault="00565440"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Растениеводство (ICS 65.020.20)</w:t>
            </w:r>
          </w:p>
        </w:tc>
        <w:tc>
          <w:tcPr>
            <w:tcW w:w="2268" w:type="dxa"/>
            <w:shd w:val="clear" w:color="auto" w:fill="auto"/>
          </w:tcPr>
          <w:p w:rsidR="00565440" w:rsidRPr="009C6347" w:rsidRDefault="00565440" w:rsidP="002041A6">
            <w:pPr>
              <w:jc w:val="both"/>
              <w:rPr>
                <w:sz w:val="24"/>
                <w:szCs w:val="24"/>
                <w:lang w:val="kk-KZ"/>
              </w:rPr>
            </w:pPr>
          </w:p>
        </w:tc>
      </w:tr>
      <w:tr w:rsidR="00565440" w:rsidRPr="009C6347" w:rsidTr="00345A2D">
        <w:trPr>
          <w:trHeight w:val="361"/>
        </w:trPr>
        <w:tc>
          <w:tcPr>
            <w:tcW w:w="710" w:type="dxa"/>
            <w:vMerge/>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565440" w:rsidRPr="009C6347" w:rsidRDefault="00565440"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565440" w:rsidRPr="009C6347" w:rsidRDefault="00565440" w:rsidP="005654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методы отбора проб и методы испытаний для семян кунжута из разновидностей (</w:t>
            </w:r>
            <w:r w:rsidRPr="009C6347">
              <w:rPr>
                <w:i/>
                <w:sz w:val="24"/>
                <w:szCs w:val="24"/>
                <w:lang w:val="kk-KZ"/>
              </w:rPr>
              <w:t>Sesamum indicum L</w:t>
            </w:r>
            <w:r w:rsidRPr="009C6347">
              <w:rPr>
                <w:sz w:val="24"/>
                <w:szCs w:val="24"/>
                <w:lang w:val="kk-KZ"/>
              </w:rPr>
              <w:t>.</w:t>
            </w:r>
            <w:r w:rsidRPr="009C6347">
              <w:rPr>
                <w:sz w:val="24"/>
                <w:szCs w:val="24"/>
              </w:rPr>
              <w:t xml:space="preserve">) </w:t>
            </w:r>
            <w:r w:rsidRPr="009C6347">
              <w:rPr>
                <w:sz w:val="24"/>
                <w:szCs w:val="24"/>
                <w:lang w:val="kk-KZ"/>
              </w:rPr>
              <w:t>. Настоящий проект стандарта Руанды распространяется на сырые семена кунжута и жареные семена кунжута.</w:t>
            </w:r>
          </w:p>
        </w:tc>
        <w:tc>
          <w:tcPr>
            <w:tcW w:w="2268" w:type="dxa"/>
            <w:shd w:val="clear" w:color="auto" w:fill="auto"/>
          </w:tcPr>
          <w:p w:rsidR="00565440" w:rsidRPr="009C6347" w:rsidRDefault="00565440" w:rsidP="002041A6">
            <w:pPr>
              <w:jc w:val="both"/>
              <w:rPr>
                <w:sz w:val="24"/>
                <w:szCs w:val="24"/>
                <w:lang w:val="kk-KZ"/>
              </w:rPr>
            </w:pPr>
          </w:p>
        </w:tc>
      </w:tr>
      <w:tr w:rsidR="00565440" w:rsidRPr="009C6347" w:rsidTr="00345A2D">
        <w:trPr>
          <w:trHeight w:val="361"/>
        </w:trPr>
        <w:tc>
          <w:tcPr>
            <w:tcW w:w="710" w:type="dxa"/>
            <w:vMerge w:val="restart"/>
            <w:shd w:val="clear" w:color="auto" w:fill="auto"/>
          </w:tcPr>
          <w:p w:rsidR="00565440" w:rsidRPr="009C6347" w:rsidRDefault="00565440" w:rsidP="002041A6">
            <w:pPr>
              <w:numPr>
                <w:ilvl w:val="0"/>
                <w:numId w:val="6"/>
              </w:numPr>
              <w:ind w:left="0" w:firstLine="0"/>
              <w:jc w:val="both"/>
              <w:rPr>
                <w:sz w:val="24"/>
                <w:szCs w:val="24"/>
                <w:lang w:val="kk-KZ"/>
              </w:rPr>
            </w:pPr>
          </w:p>
        </w:tc>
        <w:tc>
          <w:tcPr>
            <w:tcW w:w="2268" w:type="dxa"/>
            <w:shd w:val="clear" w:color="auto" w:fill="auto"/>
          </w:tcPr>
          <w:p w:rsidR="00B6426B" w:rsidRPr="009C6347" w:rsidRDefault="00B6426B" w:rsidP="00B6426B">
            <w:pPr>
              <w:jc w:val="both"/>
              <w:rPr>
                <w:b/>
                <w:sz w:val="24"/>
                <w:szCs w:val="24"/>
                <w:lang w:val="en-GB" w:eastAsia="en-US"/>
              </w:rPr>
            </w:pPr>
            <w:r w:rsidRPr="009C6347">
              <w:rPr>
                <w:b/>
                <w:sz w:val="24"/>
                <w:szCs w:val="24"/>
              </w:rPr>
              <w:t>G/TBT/N/RWA/265</w:t>
            </w:r>
          </w:p>
          <w:p w:rsidR="00565440" w:rsidRPr="009C6347" w:rsidRDefault="00565440" w:rsidP="002041A6">
            <w:pPr>
              <w:pBdr>
                <w:between w:val="single" w:sz="6" w:space="1" w:color="auto"/>
              </w:pBdr>
              <w:jc w:val="both"/>
              <w:rPr>
                <w:sz w:val="24"/>
                <w:szCs w:val="24"/>
                <w:lang w:val="kk-KZ"/>
              </w:rPr>
            </w:pPr>
          </w:p>
        </w:tc>
        <w:tc>
          <w:tcPr>
            <w:tcW w:w="5386" w:type="dxa"/>
            <w:shd w:val="clear" w:color="auto" w:fill="auto"/>
          </w:tcPr>
          <w:p w:rsidR="00565440" w:rsidRPr="009C6347" w:rsidRDefault="00B6426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414: 2019 Сок сахарного тростника. Спецификация (13 страниц, на английском языке)</w:t>
            </w:r>
          </w:p>
        </w:tc>
        <w:tc>
          <w:tcPr>
            <w:tcW w:w="2268" w:type="dxa"/>
            <w:shd w:val="clear" w:color="auto" w:fill="auto"/>
          </w:tcPr>
          <w:p w:rsidR="00565440" w:rsidRPr="009C6347" w:rsidRDefault="00B6426B" w:rsidP="002041A6">
            <w:pPr>
              <w:jc w:val="both"/>
              <w:rPr>
                <w:sz w:val="24"/>
                <w:szCs w:val="24"/>
                <w:lang w:val="kk-KZ"/>
              </w:rPr>
            </w:pPr>
            <w:r w:rsidRPr="009C6347">
              <w:rPr>
                <w:sz w:val="24"/>
                <w:szCs w:val="24"/>
              </w:rPr>
              <w:t>60 дней с момента уведомления</w:t>
            </w:r>
          </w:p>
        </w:tc>
      </w:tr>
      <w:tr w:rsidR="00B6426B" w:rsidRPr="009C6347" w:rsidTr="00345A2D">
        <w:trPr>
          <w:trHeight w:val="361"/>
        </w:trPr>
        <w:tc>
          <w:tcPr>
            <w:tcW w:w="710" w:type="dxa"/>
            <w:vMerge/>
            <w:shd w:val="clear" w:color="auto" w:fill="auto"/>
          </w:tcPr>
          <w:p w:rsidR="00B6426B" w:rsidRPr="009C6347" w:rsidRDefault="00B6426B" w:rsidP="002041A6">
            <w:pPr>
              <w:numPr>
                <w:ilvl w:val="0"/>
                <w:numId w:val="6"/>
              </w:numPr>
              <w:ind w:left="0" w:firstLine="0"/>
              <w:jc w:val="both"/>
              <w:rPr>
                <w:sz w:val="24"/>
                <w:szCs w:val="24"/>
                <w:lang w:val="kk-KZ"/>
              </w:rPr>
            </w:pPr>
          </w:p>
        </w:tc>
        <w:tc>
          <w:tcPr>
            <w:tcW w:w="2268" w:type="dxa"/>
            <w:shd w:val="clear" w:color="auto" w:fill="auto"/>
          </w:tcPr>
          <w:p w:rsidR="00B6426B" w:rsidRPr="009C6347" w:rsidRDefault="00B6426B"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B6426B" w:rsidRPr="009C6347" w:rsidRDefault="00B6426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безалкогольные напитки (ICS 67.160.20)</w:t>
            </w:r>
          </w:p>
        </w:tc>
        <w:tc>
          <w:tcPr>
            <w:tcW w:w="2268" w:type="dxa"/>
            <w:shd w:val="clear" w:color="auto" w:fill="auto"/>
          </w:tcPr>
          <w:p w:rsidR="00B6426B" w:rsidRPr="009C6347" w:rsidRDefault="00B6426B" w:rsidP="002041A6">
            <w:pPr>
              <w:jc w:val="both"/>
              <w:rPr>
                <w:sz w:val="24"/>
                <w:szCs w:val="24"/>
                <w:lang w:val="kk-KZ"/>
              </w:rPr>
            </w:pPr>
          </w:p>
        </w:tc>
      </w:tr>
      <w:tr w:rsidR="00B6426B" w:rsidRPr="009C6347" w:rsidTr="00345A2D">
        <w:trPr>
          <w:trHeight w:val="361"/>
        </w:trPr>
        <w:tc>
          <w:tcPr>
            <w:tcW w:w="710" w:type="dxa"/>
            <w:vMerge/>
            <w:shd w:val="clear" w:color="auto" w:fill="auto"/>
          </w:tcPr>
          <w:p w:rsidR="00B6426B" w:rsidRPr="009C6347" w:rsidRDefault="00B6426B" w:rsidP="002041A6">
            <w:pPr>
              <w:numPr>
                <w:ilvl w:val="0"/>
                <w:numId w:val="6"/>
              </w:numPr>
              <w:ind w:left="0" w:firstLine="0"/>
              <w:jc w:val="both"/>
              <w:rPr>
                <w:sz w:val="24"/>
                <w:szCs w:val="24"/>
                <w:lang w:val="kk-KZ"/>
              </w:rPr>
            </w:pPr>
          </w:p>
        </w:tc>
        <w:tc>
          <w:tcPr>
            <w:tcW w:w="2268" w:type="dxa"/>
            <w:shd w:val="clear" w:color="auto" w:fill="auto"/>
          </w:tcPr>
          <w:p w:rsidR="00B6426B" w:rsidRPr="009C6347" w:rsidRDefault="00B6426B"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B6426B" w:rsidRPr="009C6347" w:rsidRDefault="00B6426B" w:rsidP="00B642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методы отбора проб и методы испытаний для сока сахарного тростника, предназначенного для потребления человеком.</w:t>
            </w:r>
          </w:p>
        </w:tc>
        <w:tc>
          <w:tcPr>
            <w:tcW w:w="2268" w:type="dxa"/>
            <w:shd w:val="clear" w:color="auto" w:fill="auto"/>
          </w:tcPr>
          <w:p w:rsidR="00B6426B" w:rsidRPr="009C6347" w:rsidRDefault="00B6426B" w:rsidP="002041A6">
            <w:pPr>
              <w:jc w:val="both"/>
              <w:rPr>
                <w:sz w:val="24"/>
                <w:szCs w:val="24"/>
                <w:lang w:val="kk-KZ"/>
              </w:rPr>
            </w:pPr>
          </w:p>
        </w:tc>
      </w:tr>
      <w:tr w:rsidR="005F4A36" w:rsidRPr="009C6347" w:rsidTr="00345A2D">
        <w:trPr>
          <w:trHeight w:val="361"/>
        </w:trPr>
        <w:tc>
          <w:tcPr>
            <w:tcW w:w="710" w:type="dxa"/>
            <w:vMerge w:val="restart"/>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5F4A36" w:rsidRPr="009C6347" w:rsidRDefault="005F4A36" w:rsidP="005F4A36">
            <w:pPr>
              <w:jc w:val="both"/>
              <w:rPr>
                <w:b/>
                <w:sz w:val="24"/>
                <w:szCs w:val="24"/>
                <w:lang w:val="en-GB" w:eastAsia="en-US"/>
              </w:rPr>
            </w:pPr>
            <w:r w:rsidRPr="009C6347">
              <w:rPr>
                <w:b/>
                <w:sz w:val="24"/>
                <w:szCs w:val="24"/>
              </w:rPr>
              <w:t>G/TBT/N/RWA/264</w:t>
            </w:r>
          </w:p>
          <w:p w:rsidR="005F4A36" w:rsidRPr="009C6347" w:rsidRDefault="005F4A36" w:rsidP="002041A6">
            <w:pPr>
              <w:pBdr>
                <w:between w:val="single" w:sz="6" w:space="1" w:color="auto"/>
              </w:pBdr>
              <w:jc w:val="both"/>
              <w:rPr>
                <w:sz w:val="24"/>
                <w:szCs w:val="24"/>
                <w:lang w:val="kk-KZ"/>
              </w:rPr>
            </w:pPr>
          </w:p>
        </w:tc>
        <w:tc>
          <w:tcPr>
            <w:tcW w:w="5386" w:type="dxa"/>
            <w:shd w:val="clear" w:color="auto" w:fill="auto"/>
          </w:tcPr>
          <w:p w:rsidR="005F4A36" w:rsidRPr="009C6347" w:rsidRDefault="005F4A3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413: 2019 Мебель. Качество и классификация деревянной мебели (15 страниц, на английском языке)</w:t>
            </w:r>
          </w:p>
        </w:tc>
        <w:tc>
          <w:tcPr>
            <w:tcW w:w="2268" w:type="dxa"/>
            <w:shd w:val="clear" w:color="auto" w:fill="auto"/>
          </w:tcPr>
          <w:p w:rsidR="005F4A36" w:rsidRPr="009C6347" w:rsidRDefault="005F4A36" w:rsidP="002041A6">
            <w:pPr>
              <w:jc w:val="both"/>
              <w:rPr>
                <w:sz w:val="24"/>
                <w:szCs w:val="24"/>
                <w:lang w:val="kk-KZ"/>
              </w:rPr>
            </w:pPr>
            <w:r w:rsidRPr="009C6347">
              <w:rPr>
                <w:sz w:val="24"/>
                <w:szCs w:val="24"/>
              </w:rPr>
              <w:t>60 дней с момента уведомления</w:t>
            </w:r>
          </w:p>
        </w:tc>
      </w:tr>
      <w:tr w:rsidR="005F4A36" w:rsidRPr="009C6347" w:rsidTr="00345A2D">
        <w:trPr>
          <w:trHeight w:val="361"/>
        </w:trPr>
        <w:tc>
          <w:tcPr>
            <w:tcW w:w="710" w:type="dxa"/>
            <w:vMerge/>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5F4A36" w:rsidRPr="009C6347" w:rsidRDefault="005F4A36"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5F4A36" w:rsidRPr="009C6347" w:rsidRDefault="005F4A3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Мебель (ICS 97.140)</w:t>
            </w:r>
          </w:p>
        </w:tc>
        <w:tc>
          <w:tcPr>
            <w:tcW w:w="2268" w:type="dxa"/>
            <w:shd w:val="clear" w:color="auto" w:fill="auto"/>
          </w:tcPr>
          <w:p w:rsidR="005F4A36" w:rsidRPr="009C6347" w:rsidRDefault="005F4A36" w:rsidP="002041A6">
            <w:pPr>
              <w:jc w:val="both"/>
              <w:rPr>
                <w:sz w:val="24"/>
                <w:szCs w:val="24"/>
                <w:lang w:val="kk-KZ"/>
              </w:rPr>
            </w:pPr>
          </w:p>
        </w:tc>
      </w:tr>
      <w:tr w:rsidR="005F4A36" w:rsidRPr="009C6347" w:rsidTr="00345A2D">
        <w:trPr>
          <w:trHeight w:val="361"/>
        </w:trPr>
        <w:tc>
          <w:tcPr>
            <w:tcW w:w="710" w:type="dxa"/>
            <w:vMerge/>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5F4A36" w:rsidRPr="009C6347" w:rsidRDefault="005F4A36"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5F4A36" w:rsidRPr="009C6347" w:rsidRDefault="005F4A36" w:rsidP="005F4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Настоящий проект стандарта устанавливает классификаци</w:t>
            </w:r>
            <w:r w:rsidRPr="009C6347">
              <w:rPr>
                <w:sz w:val="24"/>
                <w:szCs w:val="24"/>
              </w:rPr>
              <w:t>и</w:t>
            </w:r>
            <w:r w:rsidRPr="009C6347">
              <w:rPr>
                <w:sz w:val="24"/>
                <w:szCs w:val="24"/>
                <w:lang w:val="kk-KZ"/>
              </w:rPr>
              <w:t xml:space="preserve"> компонентов мебели для общего применения и в аналогичных изделиях. В этом стандарте изложены требования к изделиям из обработанной древесины, предназначенным для общего применения в мебели, включая мебель для несущих нагрузок, мебель для декоративного искусства. Хотя этот стандарт не предназначен для не деревянной мебели, он применим к мебели с деревянными элементами.</w:t>
            </w:r>
          </w:p>
        </w:tc>
        <w:tc>
          <w:tcPr>
            <w:tcW w:w="2268" w:type="dxa"/>
            <w:shd w:val="clear" w:color="auto" w:fill="auto"/>
          </w:tcPr>
          <w:p w:rsidR="005F4A36" w:rsidRPr="009C6347" w:rsidRDefault="005F4A36" w:rsidP="002041A6">
            <w:pPr>
              <w:jc w:val="both"/>
              <w:rPr>
                <w:sz w:val="24"/>
                <w:szCs w:val="24"/>
                <w:lang w:val="kk-KZ"/>
              </w:rPr>
            </w:pPr>
          </w:p>
        </w:tc>
      </w:tr>
      <w:tr w:rsidR="005F4A36" w:rsidRPr="009C6347" w:rsidTr="00345A2D">
        <w:trPr>
          <w:trHeight w:val="361"/>
        </w:trPr>
        <w:tc>
          <w:tcPr>
            <w:tcW w:w="710" w:type="dxa"/>
            <w:vMerge w:val="restart"/>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5F4A36" w:rsidRPr="009C6347" w:rsidRDefault="005F4A36" w:rsidP="00B85E35">
            <w:pPr>
              <w:jc w:val="both"/>
              <w:rPr>
                <w:b/>
                <w:sz w:val="24"/>
                <w:szCs w:val="24"/>
                <w:lang w:val="en-GB" w:eastAsia="en-US"/>
              </w:rPr>
            </w:pPr>
            <w:r w:rsidRPr="009C6347">
              <w:rPr>
                <w:b/>
                <w:sz w:val="24"/>
                <w:szCs w:val="24"/>
              </w:rPr>
              <w:t>G/TBT/N/RWA/264</w:t>
            </w:r>
          </w:p>
          <w:p w:rsidR="005F4A36" w:rsidRPr="009C6347" w:rsidRDefault="005F4A36" w:rsidP="00B85E35">
            <w:pPr>
              <w:pBdr>
                <w:between w:val="single" w:sz="6" w:space="1" w:color="auto"/>
              </w:pBdr>
              <w:jc w:val="both"/>
              <w:rPr>
                <w:sz w:val="24"/>
                <w:szCs w:val="24"/>
                <w:lang w:val="kk-KZ"/>
              </w:rPr>
            </w:pPr>
          </w:p>
        </w:tc>
        <w:tc>
          <w:tcPr>
            <w:tcW w:w="5386" w:type="dxa"/>
            <w:shd w:val="clear" w:color="auto" w:fill="auto"/>
          </w:tcPr>
          <w:p w:rsidR="005F4A36" w:rsidRPr="009C6347" w:rsidRDefault="005F4A3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412: 2019 Стальные дверные рамы. Спецификация (19 страниц, на английском языке)</w:t>
            </w:r>
          </w:p>
        </w:tc>
        <w:tc>
          <w:tcPr>
            <w:tcW w:w="2268" w:type="dxa"/>
            <w:shd w:val="clear" w:color="auto" w:fill="auto"/>
          </w:tcPr>
          <w:p w:rsidR="005F4A36" w:rsidRPr="009C6347" w:rsidRDefault="005F4A36" w:rsidP="002041A6">
            <w:pPr>
              <w:jc w:val="both"/>
              <w:rPr>
                <w:sz w:val="24"/>
                <w:szCs w:val="24"/>
                <w:lang w:val="kk-KZ"/>
              </w:rPr>
            </w:pPr>
            <w:r w:rsidRPr="009C6347">
              <w:rPr>
                <w:sz w:val="24"/>
                <w:szCs w:val="24"/>
              </w:rPr>
              <w:t>60 дней с момента уведомления</w:t>
            </w:r>
          </w:p>
        </w:tc>
      </w:tr>
      <w:tr w:rsidR="005F4A36" w:rsidRPr="009C6347" w:rsidTr="00345A2D">
        <w:trPr>
          <w:trHeight w:val="361"/>
        </w:trPr>
        <w:tc>
          <w:tcPr>
            <w:tcW w:w="710" w:type="dxa"/>
            <w:vMerge/>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5F4A36" w:rsidRPr="009C6347" w:rsidRDefault="005F4A36"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5F4A36" w:rsidRPr="009C6347" w:rsidRDefault="005F4A3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Двери и окна (ICS 91.060.50)</w:t>
            </w:r>
          </w:p>
        </w:tc>
        <w:tc>
          <w:tcPr>
            <w:tcW w:w="2268" w:type="dxa"/>
            <w:shd w:val="clear" w:color="auto" w:fill="auto"/>
          </w:tcPr>
          <w:p w:rsidR="005F4A36" w:rsidRPr="009C6347" w:rsidRDefault="005F4A36" w:rsidP="002041A6">
            <w:pPr>
              <w:jc w:val="both"/>
              <w:rPr>
                <w:sz w:val="24"/>
                <w:szCs w:val="24"/>
                <w:lang w:val="kk-KZ"/>
              </w:rPr>
            </w:pPr>
          </w:p>
        </w:tc>
      </w:tr>
      <w:tr w:rsidR="005F4A36" w:rsidRPr="009C6347" w:rsidTr="00345A2D">
        <w:trPr>
          <w:trHeight w:val="361"/>
        </w:trPr>
        <w:tc>
          <w:tcPr>
            <w:tcW w:w="710" w:type="dxa"/>
            <w:vMerge/>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5F4A36" w:rsidRPr="009C6347" w:rsidRDefault="005F4A36"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5F4A36" w:rsidRPr="009C6347" w:rsidRDefault="005F4A36" w:rsidP="005F4A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этого комитета устанавливает требования в отношении материала, размеров конструкции и выборки стальных дверных рам для внутреннего и наружного использования.</w:t>
            </w:r>
          </w:p>
        </w:tc>
        <w:tc>
          <w:tcPr>
            <w:tcW w:w="2268" w:type="dxa"/>
            <w:shd w:val="clear" w:color="auto" w:fill="auto"/>
          </w:tcPr>
          <w:p w:rsidR="005F4A36" w:rsidRPr="009C6347" w:rsidRDefault="005F4A36" w:rsidP="002041A6">
            <w:pPr>
              <w:jc w:val="both"/>
              <w:rPr>
                <w:sz w:val="24"/>
                <w:szCs w:val="24"/>
                <w:lang w:val="kk-KZ"/>
              </w:rPr>
            </w:pPr>
          </w:p>
        </w:tc>
      </w:tr>
      <w:tr w:rsidR="005F4A36" w:rsidRPr="009C6347" w:rsidTr="00345A2D">
        <w:trPr>
          <w:trHeight w:val="361"/>
        </w:trPr>
        <w:tc>
          <w:tcPr>
            <w:tcW w:w="710" w:type="dxa"/>
            <w:vMerge w:val="restart"/>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F852A9" w:rsidRPr="009C6347" w:rsidRDefault="00F852A9" w:rsidP="00F852A9">
            <w:pPr>
              <w:jc w:val="both"/>
              <w:rPr>
                <w:rFonts w:eastAsia="Verdana"/>
                <w:b/>
                <w:sz w:val="24"/>
                <w:szCs w:val="24"/>
                <w:lang w:val="en-GB" w:eastAsia="en-US"/>
              </w:rPr>
            </w:pPr>
            <w:r w:rsidRPr="009C6347">
              <w:rPr>
                <w:b/>
                <w:sz w:val="24"/>
                <w:szCs w:val="24"/>
                <w:lang w:val="en-US"/>
              </w:rPr>
              <w:t>G/TBT/N/MEX/448/Add.1</w:t>
            </w:r>
          </w:p>
          <w:p w:rsidR="005F4A36" w:rsidRPr="009C6347" w:rsidRDefault="005F4A36" w:rsidP="002041A6">
            <w:pPr>
              <w:pBdr>
                <w:between w:val="single" w:sz="6" w:space="1" w:color="auto"/>
              </w:pBdr>
              <w:jc w:val="both"/>
              <w:rPr>
                <w:sz w:val="24"/>
                <w:szCs w:val="24"/>
                <w:lang w:val="en-GB"/>
              </w:rPr>
            </w:pPr>
          </w:p>
        </w:tc>
        <w:tc>
          <w:tcPr>
            <w:tcW w:w="5386" w:type="dxa"/>
            <w:shd w:val="clear" w:color="auto" w:fill="auto"/>
          </w:tcPr>
          <w:p w:rsidR="005F4A36" w:rsidRPr="009C6347" w:rsidRDefault="00F852A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F852A9" w:rsidRPr="009C6347" w:rsidRDefault="00F852A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5 августа 2019 года распространяется по просьбе делегации Мексики.</w:t>
            </w:r>
          </w:p>
          <w:p w:rsidR="00F852A9" w:rsidRPr="009C6347" w:rsidRDefault="00F852A9" w:rsidP="00F852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официального мексиканского стандарта PROY-NOM-011-ASEA-2018</w:t>
            </w:r>
          </w:p>
          <w:p w:rsidR="00F852A9" w:rsidRPr="009C6347" w:rsidRDefault="00F852A9" w:rsidP="00F852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Обращаем ваше внимание, что ответы были опубликованы на комментарии к проекту официального мексиканского стандарта PROY-NOM-011-ASEA-2018: Центры, занимающиеся распределением или продажей сжиженного нефтяного газа в переносных контейнерах под давлением, опубликованные 25 января 2019 года.</w:t>
            </w:r>
          </w:p>
        </w:tc>
        <w:tc>
          <w:tcPr>
            <w:tcW w:w="2268" w:type="dxa"/>
            <w:shd w:val="clear" w:color="auto" w:fill="auto"/>
          </w:tcPr>
          <w:p w:rsidR="005F4A36" w:rsidRPr="009C6347" w:rsidRDefault="005F4A36" w:rsidP="002041A6">
            <w:pPr>
              <w:jc w:val="both"/>
              <w:rPr>
                <w:sz w:val="24"/>
                <w:szCs w:val="24"/>
                <w:lang w:val="kk-KZ"/>
              </w:rPr>
            </w:pPr>
          </w:p>
        </w:tc>
      </w:tr>
      <w:tr w:rsidR="00F852A9" w:rsidRPr="009C6347" w:rsidTr="00345A2D">
        <w:trPr>
          <w:trHeight w:val="361"/>
        </w:trPr>
        <w:tc>
          <w:tcPr>
            <w:tcW w:w="710" w:type="dxa"/>
            <w:vMerge/>
            <w:shd w:val="clear" w:color="auto" w:fill="auto"/>
          </w:tcPr>
          <w:p w:rsidR="00F852A9" w:rsidRPr="009C6347" w:rsidRDefault="00F852A9" w:rsidP="002041A6">
            <w:pPr>
              <w:numPr>
                <w:ilvl w:val="0"/>
                <w:numId w:val="6"/>
              </w:numPr>
              <w:ind w:left="0" w:firstLine="0"/>
              <w:jc w:val="both"/>
              <w:rPr>
                <w:sz w:val="24"/>
                <w:szCs w:val="24"/>
                <w:lang w:val="kk-KZ"/>
              </w:rPr>
            </w:pPr>
          </w:p>
        </w:tc>
        <w:tc>
          <w:tcPr>
            <w:tcW w:w="2268" w:type="dxa"/>
            <w:shd w:val="clear" w:color="auto" w:fill="auto"/>
          </w:tcPr>
          <w:p w:rsidR="00F852A9" w:rsidRPr="009C6347" w:rsidRDefault="00F852A9" w:rsidP="00B85E35">
            <w:pPr>
              <w:pBdr>
                <w:between w:val="single" w:sz="6" w:space="1" w:color="auto"/>
              </w:pBdr>
              <w:jc w:val="both"/>
              <w:rPr>
                <w:sz w:val="24"/>
                <w:szCs w:val="24"/>
                <w:lang w:val="kk-KZ"/>
              </w:rPr>
            </w:pPr>
            <w:r w:rsidRPr="009C6347">
              <w:rPr>
                <w:sz w:val="24"/>
                <w:szCs w:val="24"/>
                <w:lang w:val="kk-KZ"/>
              </w:rPr>
              <w:t>6 августа 2019 года</w:t>
            </w:r>
          </w:p>
        </w:tc>
        <w:tc>
          <w:tcPr>
            <w:tcW w:w="5386" w:type="dxa"/>
            <w:shd w:val="clear" w:color="auto" w:fill="auto"/>
          </w:tcPr>
          <w:p w:rsidR="00F852A9" w:rsidRPr="009C6347" w:rsidRDefault="00F852A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852A9" w:rsidRPr="009C6347" w:rsidRDefault="00F852A9" w:rsidP="002041A6">
            <w:pPr>
              <w:jc w:val="both"/>
              <w:rPr>
                <w:sz w:val="24"/>
                <w:szCs w:val="24"/>
                <w:lang w:val="kk-KZ"/>
              </w:rPr>
            </w:pPr>
          </w:p>
        </w:tc>
      </w:tr>
      <w:tr w:rsidR="00F852A9" w:rsidRPr="009C6347" w:rsidTr="00345A2D">
        <w:trPr>
          <w:trHeight w:val="361"/>
        </w:trPr>
        <w:tc>
          <w:tcPr>
            <w:tcW w:w="710" w:type="dxa"/>
            <w:vMerge/>
            <w:shd w:val="clear" w:color="auto" w:fill="auto"/>
          </w:tcPr>
          <w:p w:rsidR="00F852A9" w:rsidRPr="009C6347" w:rsidRDefault="00F852A9" w:rsidP="002041A6">
            <w:pPr>
              <w:numPr>
                <w:ilvl w:val="0"/>
                <w:numId w:val="6"/>
              </w:numPr>
              <w:ind w:left="0" w:firstLine="0"/>
              <w:jc w:val="both"/>
              <w:rPr>
                <w:sz w:val="24"/>
                <w:szCs w:val="24"/>
                <w:lang w:val="kk-KZ"/>
              </w:rPr>
            </w:pPr>
          </w:p>
        </w:tc>
        <w:tc>
          <w:tcPr>
            <w:tcW w:w="2268" w:type="dxa"/>
            <w:shd w:val="clear" w:color="auto" w:fill="auto"/>
          </w:tcPr>
          <w:p w:rsidR="00F852A9" w:rsidRPr="009C6347" w:rsidRDefault="00F852A9" w:rsidP="00B85E35">
            <w:pPr>
              <w:pBdr>
                <w:between w:val="single" w:sz="6" w:space="1" w:color="auto"/>
              </w:pBdr>
              <w:jc w:val="both"/>
              <w:rPr>
                <w:sz w:val="24"/>
                <w:szCs w:val="24"/>
                <w:lang w:val="kk-KZ"/>
              </w:rPr>
            </w:pPr>
            <w:r w:rsidRPr="009C6347">
              <w:rPr>
                <w:sz w:val="24"/>
                <w:szCs w:val="24"/>
                <w:lang w:val="kk-KZ"/>
              </w:rPr>
              <w:t>Мексика</w:t>
            </w:r>
          </w:p>
        </w:tc>
        <w:tc>
          <w:tcPr>
            <w:tcW w:w="5386" w:type="dxa"/>
            <w:shd w:val="clear" w:color="auto" w:fill="auto"/>
          </w:tcPr>
          <w:p w:rsidR="00F852A9" w:rsidRPr="009C6347" w:rsidRDefault="00F852A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F852A9" w:rsidRPr="009C6347" w:rsidRDefault="00F852A9" w:rsidP="002041A6">
            <w:pPr>
              <w:jc w:val="both"/>
              <w:rPr>
                <w:sz w:val="24"/>
                <w:szCs w:val="24"/>
                <w:lang w:val="kk-KZ"/>
              </w:rPr>
            </w:pPr>
          </w:p>
        </w:tc>
      </w:tr>
      <w:tr w:rsidR="005F4A36" w:rsidRPr="009C6347" w:rsidTr="00345A2D">
        <w:trPr>
          <w:trHeight w:val="361"/>
        </w:trPr>
        <w:tc>
          <w:tcPr>
            <w:tcW w:w="710" w:type="dxa"/>
            <w:vMerge w:val="restart"/>
            <w:shd w:val="clear" w:color="auto" w:fill="auto"/>
          </w:tcPr>
          <w:p w:rsidR="005F4A36" w:rsidRPr="009C6347" w:rsidRDefault="005F4A36" w:rsidP="002041A6">
            <w:pPr>
              <w:numPr>
                <w:ilvl w:val="0"/>
                <w:numId w:val="6"/>
              </w:numPr>
              <w:ind w:left="0" w:firstLine="0"/>
              <w:jc w:val="both"/>
              <w:rPr>
                <w:sz w:val="24"/>
                <w:szCs w:val="24"/>
                <w:lang w:val="kk-KZ"/>
              </w:rPr>
            </w:pPr>
          </w:p>
        </w:tc>
        <w:tc>
          <w:tcPr>
            <w:tcW w:w="2268" w:type="dxa"/>
            <w:shd w:val="clear" w:color="auto" w:fill="auto"/>
          </w:tcPr>
          <w:p w:rsidR="008672DE" w:rsidRPr="009C6347" w:rsidRDefault="008672DE" w:rsidP="008672DE">
            <w:pPr>
              <w:jc w:val="both"/>
              <w:rPr>
                <w:b/>
                <w:sz w:val="24"/>
                <w:szCs w:val="24"/>
                <w:lang w:val="en-GB" w:eastAsia="en-US"/>
              </w:rPr>
            </w:pPr>
            <w:r w:rsidRPr="009C6347">
              <w:rPr>
                <w:b/>
                <w:sz w:val="24"/>
                <w:szCs w:val="24"/>
              </w:rPr>
              <w:t>G/TBT/N/RWA/281</w:t>
            </w:r>
          </w:p>
          <w:p w:rsidR="005F4A36" w:rsidRPr="009C6347" w:rsidRDefault="005F4A36" w:rsidP="002041A6">
            <w:pPr>
              <w:pBdr>
                <w:between w:val="single" w:sz="6" w:space="1" w:color="auto"/>
              </w:pBdr>
              <w:jc w:val="both"/>
              <w:rPr>
                <w:sz w:val="24"/>
                <w:szCs w:val="24"/>
                <w:lang w:val="kk-KZ"/>
              </w:rPr>
            </w:pPr>
          </w:p>
        </w:tc>
        <w:tc>
          <w:tcPr>
            <w:tcW w:w="5386" w:type="dxa"/>
            <w:shd w:val="clear" w:color="auto" w:fill="auto"/>
          </w:tcPr>
          <w:p w:rsidR="005F4A36" w:rsidRPr="009C6347" w:rsidRDefault="008672D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DRS 411: 2019 Спортивные мячи. Спецификация (23 страниц, на английском языке)</w:t>
            </w:r>
          </w:p>
        </w:tc>
        <w:tc>
          <w:tcPr>
            <w:tcW w:w="2268" w:type="dxa"/>
            <w:shd w:val="clear" w:color="auto" w:fill="auto"/>
          </w:tcPr>
          <w:p w:rsidR="005F4A36" w:rsidRPr="009C6347" w:rsidRDefault="00FA4F91" w:rsidP="002041A6">
            <w:pPr>
              <w:jc w:val="both"/>
              <w:rPr>
                <w:sz w:val="24"/>
                <w:szCs w:val="24"/>
                <w:lang w:val="kk-KZ"/>
              </w:rPr>
            </w:pPr>
            <w:r w:rsidRPr="009C6347">
              <w:rPr>
                <w:sz w:val="24"/>
                <w:szCs w:val="24"/>
                <w:lang w:val="kk-KZ"/>
              </w:rPr>
              <w:t xml:space="preserve">60 дней с момента уведомления </w:t>
            </w:r>
          </w:p>
        </w:tc>
      </w:tr>
      <w:tr w:rsidR="008672DE" w:rsidRPr="009C6347" w:rsidTr="00345A2D">
        <w:trPr>
          <w:trHeight w:val="361"/>
        </w:trPr>
        <w:tc>
          <w:tcPr>
            <w:tcW w:w="710" w:type="dxa"/>
            <w:vMerge/>
            <w:shd w:val="clear" w:color="auto" w:fill="auto"/>
          </w:tcPr>
          <w:p w:rsidR="008672DE" w:rsidRPr="009C6347" w:rsidRDefault="008672DE" w:rsidP="002041A6">
            <w:pPr>
              <w:numPr>
                <w:ilvl w:val="0"/>
                <w:numId w:val="6"/>
              </w:numPr>
              <w:ind w:left="0" w:firstLine="0"/>
              <w:jc w:val="both"/>
              <w:rPr>
                <w:sz w:val="24"/>
                <w:szCs w:val="24"/>
                <w:lang w:val="kk-KZ"/>
              </w:rPr>
            </w:pPr>
          </w:p>
        </w:tc>
        <w:tc>
          <w:tcPr>
            <w:tcW w:w="2268" w:type="dxa"/>
            <w:shd w:val="clear" w:color="auto" w:fill="auto"/>
          </w:tcPr>
          <w:p w:rsidR="008672DE" w:rsidRPr="009C6347" w:rsidRDefault="008672DE" w:rsidP="00B85E35">
            <w:pPr>
              <w:pBdr>
                <w:between w:val="single" w:sz="6" w:space="1" w:color="auto"/>
              </w:pBdr>
              <w:jc w:val="both"/>
              <w:rPr>
                <w:sz w:val="24"/>
                <w:szCs w:val="24"/>
                <w:lang w:val="kk-KZ"/>
              </w:rPr>
            </w:pPr>
            <w:r w:rsidRPr="009C6347">
              <w:rPr>
                <w:sz w:val="24"/>
                <w:szCs w:val="24"/>
                <w:lang w:val="kk-KZ"/>
              </w:rPr>
              <w:t>7 августа 2019 года</w:t>
            </w:r>
          </w:p>
        </w:tc>
        <w:tc>
          <w:tcPr>
            <w:tcW w:w="5386" w:type="dxa"/>
            <w:shd w:val="clear" w:color="auto" w:fill="auto"/>
          </w:tcPr>
          <w:p w:rsidR="008672DE" w:rsidRPr="009C6347" w:rsidRDefault="008672D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оборудование для активного отдыха и занятий водными видами спорта (ICS 97.220.40)</w:t>
            </w:r>
          </w:p>
        </w:tc>
        <w:tc>
          <w:tcPr>
            <w:tcW w:w="2268" w:type="dxa"/>
            <w:shd w:val="clear" w:color="auto" w:fill="auto"/>
          </w:tcPr>
          <w:p w:rsidR="008672DE" w:rsidRPr="009C6347" w:rsidRDefault="008672DE" w:rsidP="002041A6">
            <w:pPr>
              <w:jc w:val="both"/>
              <w:rPr>
                <w:sz w:val="24"/>
                <w:szCs w:val="24"/>
                <w:lang w:val="kk-KZ"/>
              </w:rPr>
            </w:pPr>
          </w:p>
        </w:tc>
      </w:tr>
      <w:tr w:rsidR="008672DE" w:rsidRPr="009C6347" w:rsidTr="00345A2D">
        <w:trPr>
          <w:trHeight w:val="361"/>
        </w:trPr>
        <w:tc>
          <w:tcPr>
            <w:tcW w:w="710" w:type="dxa"/>
            <w:vMerge/>
            <w:shd w:val="clear" w:color="auto" w:fill="auto"/>
          </w:tcPr>
          <w:p w:rsidR="008672DE" w:rsidRPr="009C6347" w:rsidRDefault="008672DE" w:rsidP="002041A6">
            <w:pPr>
              <w:numPr>
                <w:ilvl w:val="0"/>
                <w:numId w:val="6"/>
              </w:numPr>
              <w:ind w:left="0" w:firstLine="0"/>
              <w:jc w:val="both"/>
              <w:rPr>
                <w:sz w:val="24"/>
                <w:szCs w:val="24"/>
                <w:lang w:val="kk-KZ"/>
              </w:rPr>
            </w:pPr>
          </w:p>
        </w:tc>
        <w:tc>
          <w:tcPr>
            <w:tcW w:w="2268" w:type="dxa"/>
            <w:shd w:val="clear" w:color="auto" w:fill="auto"/>
          </w:tcPr>
          <w:p w:rsidR="008672DE" w:rsidRPr="009C6347" w:rsidRDefault="008672DE" w:rsidP="00B85E35">
            <w:pPr>
              <w:pBdr>
                <w:between w:val="single" w:sz="6" w:space="1" w:color="auto"/>
              </w:pBdr>
              <w:jc w:val="both"/>
              <w:rPr>
                <w:sz w:val="24"/>
                <w:szCs w:val="24"/>
                <w:lang w:val="kk-KZ"/>
              </w:rPr>
            </w:pPr>
            <w:r w:rsidRPr="009C6347">
              <w:rPr>
                <w:sz w:val="24"/>
                <w:szCs w:val="24"/>
                <w:lang w:val="kk-KZ"/>
              </w:rPr>
              <w:t>Руанда</w:t>
            </w:r>
          </w:p>
        </w:tc>
        <w:tc>
          <w:tcPr>
            <w:tcW w:w="5386" w:type="dxa"/>
            <w:shd w:val="clear" w:color="auto" w:fill="auto"/>
          </w:tcPr>
          <w:p w:rsidR="008672DE" w:rsidRPr="009C6347" w:rsidRDefault="008672DE" w:rsidP="00867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стандарта указаны требования, выборка и методы тестирования футбола на открытом воздухе размера 3, размера 4 и размера 5.</w:t>
            </w:r>
          </w:p>
        </w:tc>
        <w:tc>
          <w:tcPr>
            <w:tcW w:w="2268" w:type="dxa"/>
            <w:shd w:val="clear" w:color="auto" w:fill="auto"/>
          </w:tcPr>
          <w:p w:rsidR="008672DE" w:rsidRPr="009C6347" w:rsidRDefault="008672DE" w:rsidP="002041A6">
            <w:pPr>
              <w:jc w:val="both"/>
              <w:rPr>
                <w:sz w:val="24"/>
                <w:szCs w:val="24"/>
                <w:lang w:val="kk-KZ"/>
              </w:rPr>
            </w:pPr>
          </w:p>
        </w:tc>
      </w:tr>
      <w:tr w:rsidR="008672DE" w:rsidRPr="009C6347" w:rsidTr="00345A2D">
        <w:trPr>
          <w:trHeight w:val="361"/>
        </w:trPr>
        <w:tc>
          <w:tcPr>
            <w:tcW w:w="710" w:type="dxa"/>
            <w:vMerge w:val="restart"/>
            <w:shd w:val="clear" w:color="auto" w:fill="auto"/>
          </w:tcPr>
          <w:p w:rsidR="008672DE" w:rsidRPr="009C6347" w:rsidRDefault="008672DE" w:rsidP="002041A6">
            <w:pPr>
              <w:numPr>
                <w:ilvl w:val="0"/>
                <w:numId w:val="6"/>
              </w:numPr>
              <w:ind w:left="0" w:firstLine="0"/>
              <w:jc w:val="both"/>
              <w:rPr>
                <w:sz w:val="24"/>
                <w:szCs w:val="24"/>
                <w:lang w:val="kk-KZ"/>
              </w:rPr>
            </w:pPr>
          </w:p>
        </w:tc>
        <w:tc>
          <w:tcPr>
            <w:tcW w:w="2268" w:type="dxa"/>
            <w:shd w:val="clear" w:color="auto" w:fill="auto"/>
          </w:tcPr>
          <w:p w:rsidR="00FA4F91" w:rsidRPr="009C6347" w:rsidRDefault="00FA4F91" w:rsidP="00FA4F91">
            <w:pPr>
              <w:jc w:val="both"/>
              <w:rPr>
                <w:b/>
                <w:sz w:val="24"/>
                <w:szCs w:val="24"/>
                <w:lang w:val="en-GB" w:eastAsia="en-US"/>
              </w:rPr>
            </w:pPr>
            <w:r w:rsidRPr="009C6347">
              <w:rPr>
                <w:b/>
                <w:sz w:val="24"/>
                <w:szCs w:val="24"/>
              </w:rPr>
              <w:t>G/TBT/N/CHN/1347</w:t>
            </w:r>
          </w:p>
          <w:p w:rsidR="008672DE" w:rsidRPr="009C6347" w:rsidRDefault="008672DE" w:rsidP="002041A6">
            <w:pPr>
              <w:pBdr>
                <w:between w:val="single" w:sz="6" w:space="1" w:color="auto"/>
              </w:pBdr>
              <w:jc w:val="both"/>
              <w:rPr>
                <w:sz w:val="24"/>
                <w:szCs w:val="24"/>
                <w:lang w:val="kk-KZ"/>
              </w:rPr>
            </w:pPr>
          </w:p>
        </w:tc>
        <w:tc>
          <w:tcPr>
            <w:tcW w:w="5386" w:type="dxa"/>
            <w:shd w:val="clear" w:color="auto" w:fill="auto"/>
          </w:tcPr>
          <w:p w:rsidR="008672DE" w:rsidRPr="009C6347" w:rsidRDefault="00FA4F91"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Спецификации безопасности для электрических мотоциклов и электрических мопедов (11 страниц на китайском)</w:t>
            </w:r>
          </w:p>
        </w:tc>
        <w:tc>
          <w:tcPr>
            <w:tcW w:w="2268" w:type="dxa"/>
            <w:shd w:val="clear" w:color="auto" w:fill="auto"/>
          </w:tcPr>
          <w:p w:rsidR="008672DE" w:rsidRPr="009C6347" w:rsidRDefault="00FA4F91" w:rsidP="002041A6">
            <w:pPr>
              <w:jc w:val="both"/>
              <w:rPr>
                <w:sz w:val="24"/>
                <w:szCs w:val="24"/>
                <w:lang w:val="kk-KZ"/>
              </w:rPr>
            </w:pPr>
            <w:r w:rsidRPr="009C6347">
              <w:rPr>
                <w:sz w:val="24"/>
                <w:szCs w:val="24"/>
                <w:lang w:val="kk-KZ"/>
              </w:rPr>
              <w:t>60 дней с момента уведомления</w:t>
            </w:r>
          </w:p>
        </w:tc>
      </w:tr>
      <w:tr w:rsidR="00FA4F91" w:rsidRPr="009C6347" w:rsidTr="00345A2D">
        <w:trPr>
          <w:trHeight w:val="361"/>
        </w:trPr>
        <w:tc>
          <w:tcPr>
            <w:tcW w:w="710" w:type="dxa"/>
            <w:vMerge/>
            <w:shd w:val="clear" w:color="auto" w:fill="auto"/>
          </w:tcPr>
          <w:p w:rsidR="00FA4F91" w:rsidRPr="009C6347" w:rsidRDefault="00FA4F91" w:rsidP="002041A6">
            <w:pPr>
              <w:numPr>
                <w:ilvl w:val="0"/>
                <w:numId w:val="6"/>
              </w:numPr>
              <w:ind w:left="0" w:firstLine="0"/>
              <w:jc w:val="both"/>
              <w:rPr>
                <w:sz w:val="24"/>
                <w:szCs w:val="24"/>
                <w:lang w:val="kk-KZ"/>
              </w:rPr>
            </w:pPr>
          </w:p>
        </w:tc>
        <w:tc>
          <w:tcPr>
            <w:tcW w:w="2268" w:type="dxa"/>
            <w:shd w:val="clear" w:color="auto" w:fill="auto"/>
          </w:tcPr>
          <w:p w:rsidR="00FA4F91" w:rsidRPr="009C6347" w:rsidRDefault="00FA4F91" w:rsidP="00B85E35">
            <w:pPr>
              <w:pBdr>
                <w:between w:val="single" w:sz="6" w:space="1" w:color="auto"/>
              </w:pBdr>
              <w:jc w:val="both"/>
              <w:rPr>
                <w:sz w:val="24"/>
                <w:szCs w:val="24"/>
                <w:lang w:val="kk-KZ"/>
              </w:rPr>
            </w:pPr>
            <w:r w:rsidRPr="009C6347">
              <w:rPr>
                <w:sz w:val="24"/>
                <w:szCs w:val="24"/>
                <w:lang w:val="kk-KZ"/>
              </w:rPr>
              <w:t>7 августа 2019 года</w:t>
            </w:r>
          </w:p>
        </w:tc>
        <w:tc>
          <w:tcPr>
            <w:tcW w:w="5386" w:type="dxa"/>
            <w:shd w:val="clear" w:color="auto" w:fill="auto"/>
          </w:tcPr>
          <w:p w:rsidR="00FA4F91" w:rsidRPr="009C6347" w:rsidRDefault="00FA4F91"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электрические мотоциклы и электрические мопеды; Мотоциклы (включая мопеды) и велосипеды, оснащенные вспомогательным мотором, с коляской или без нее; коляски (HS 8711); Мотоциклы и мопеды (ICS 43.140)</w:t>
            </w:r>
          </w:p>
        </w:tc>
        <w:tc>
          <w:tcPr>
            <w:tcW w:w="2268" w:type="dxa"/>
            <w:shd w:val="clear" w:color="auto" w:fill="auto"/>
          </w:tcPr>
          <w:p w:rsidR="00FA4F91" w:rsidRPr="009C6347" w:rsidRDefault="00FA4F91" w:rsidP="002041A6">
            <w:pPr>
              <w:jc w:val="both"/>
              <w:rPr>
                <w:sz w:val="24"/>
                <w:szCs w:val="24"/>
                <w:lang w:val="kk-KZ"/>
              </w:rPr>
            </w:pPr>
          </w:p>
        </w:tc>
      </w:tr>
      <w:tr w:rsidR="00FA4F91" w:rsidRPr="009C6347" w:rsidTr="00345A2D">
        <w:trPr>
          <w:trHeight w:val="361"/>
        </w:trPr>
        <w:tc>
          <w:tcPr>
            <w:tcW w:w="710" w:type="dxa"/>
            <w:vMerge/>
            <w:shd w:val="clear" w:color="auto" w:fill="auto"/>
          </w:tcPr>
          <w:p w:rsidR="00FA4F91" w:rsidRPr="009C6347" w:rsidRDefault="00FA4F91" w:rsidP="002041A6">
            <w:pPr>
              <w:numPr>
                <w:ilvl w:val="0"/>
                <w:numId w:val="6"/>
              </w:numPr>
              <w:ind w:left="0" w:firstLine="0"/>
              <w:jc w:val="both"/>
              <w:rPr>
                <w:sz w:val="24"/>
                <w:szCs w:val="24"/>
                <w:lang w:val="kk-KZ"/>
              </w:rPr>
            </w:pPr>
          </w:p>
        </w:tc>
        <w:tc>
          <w:tcPr>
            <w:tcW w:w="2268" w:type="dxa"/>
            <w:shd w:val="clear" w:color="auto" w:fill="auto"/>
          </w:tcPr>
          <w:p w:rsidR="00FA4F91" w:rsidRPr="009C6347" w:rsidRDefault="00FA4F91" w:rsidP="00B85E35">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FA4F91" w:rsidRPr="009C6347" w:rsidRDefault="00FA4F91" w:rsidP="00FA4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Этот стандарт устанавливает общие требования к электрооборудованию, безопасности при эксплуатации, знакам и предупреждениям, а также методы испытаний для чистых электрических мотоциклов и мопедов.</w:t>
            </w:r>
          </w:p>
        </w:tc>
        <w:tc>
          <w:tcPr>
            <w:tcW w:w="2268" w:type="dxa"/>
            <w:shd w:val="clear" w:color="auto" w:fill="auto"/>
          </w:tcPr>
          <w:p w:rsidR="00FA4F91" w:rsidRPr="009C6347" w:rsidRDefault="00FA4F91" w:rsidP="002041A6">
            <w:pPr>
              <w:jc w:val="both"/>
              <w:rPr>
                <w:sz w:val="24"/>
                <w:szCs w:val="24"/>
                <w:lang w:val="kk-KZ"/>
              </w:rPr>
            </w:pPr>
          </w:p>
        </w:tc>
      </w:tr>
      <w:tr w:rsidR="00195DBB" w:rsidRPr="009C6347" w:rsidTr="00345A2D">
        <w:trPr>
          <w:trHeight w:val="361"/>
        </w:trPr>
        <w:tc>
          <w:tcPr>
            <w:tcW w:w="710" w:type="dxa"/>
            <w:vMerge w:val="restart"/>
            <w:shd w:val="clear" w:color="auto" w:fill="auto"/>
          </w:tcPr>
          <w:p w:rsidR="00195DBB" w:rsidRPr="009C6347" w:rsidRDefault="00195DBB" w:rsidP="002041A6">
            <w:pPr>
              <w:numPr>
                <w:ilvl w:val="0"/>
                <w:numId w:val="6"/>
              </w:numPr>
              <w:ind w:left="0" w:firstLine="0"/>
              <w:jc w:val="both"/>
              <w:rPr>
                <w:sz w:val="24"/>
                <w:szCs w:val="24"/>
                <w:lang w:val="kk-KZ"/>
              </w:rPr>
            </w:pPr>
          </w:p>
        </w:tc>
        <w:tc>
          <w:tcPr>
            <w:tcW w:w="2268" w:type="dxa"/>
            <w:shd w:val="clear" w:color="auto" w:fill="auto"/>
          </w:tcPr>
          <w:p w:rsidR="00195DBB" w:rsidRPr="009C6347" w:rsidRDefault="00195DBB" w:rsidP="00B85E35">
            <w:pPr>
              <w:jc w:val="both"/>
              <w:rPr>
                <w:b/>
                <w:sz w:val="24"/>
                <w:szCs w:val="24"/>
                <w:lang w:val="en-GB" w:eastAsia="en-US"/>
              </w:rPr>
            </w:pPr>
            <w:r w:rsidRPr="009C6347">
              <w:rPr>
                <w:b/>
                <w:sz w:val="24"/>
                <w:szCs w:val="24"/>
              </w:rPr>
              <w:t>G/TBT/N/CHN/1346</w:t>
            </w:r>
          </w:p>
          <w:p w:rsidR="00195DBB" w:rsidRPr="009C6347" w:rsidRDefault="00195DBB" w:rsidP="00B85E35">
            <w:pPr>
              <w:pBdr>
                <w:between w:val="single" w:sz="6" w:space="1" w:color="auto"/>
              </w:pBdr>
              <w:jc w:val="both"/>
              <w:rPr>
                <w:sz w:val="24"/>
                <w:szCs w:val="24"/>
                <w:lang w:val="kk-KZ"/>
              </w:rPr>
            </w:pPr>
          </w:p>
        </w:tc>
        <w:tc>
          <w:tcPr>
            <w:tcW w:w="5386" w:type="dxa"/>
            <w:shd w:val="clear" w:color="auto" w:fill="auto"/>
          </w:tcPr>
          <w:p w:rsidR="00195DBB" w:rsidRPr="009C6347" w:rsidRDefault="00195DB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Требования к характеристикам безопасности и методы испытаний автомобильного топливного бака и его установки (12 стр. на китайском языке)</w:t>
            </w:r>
          </w:p>
        </w:tc>
        <w:tc>
          <w:tcPr>
            <w:tcW w:w="2268" w:type="dxa"/>
            <w:shd w:val="clear" w:color="auto" w:fill="auto"/>
          </w:tcPr>
          <w:p w:rsidR="00195DBB" w:rsidRPr="009C6347" w:rsidRDefault="00195DBB" w:rsidP="002041A6">
            <w:pPr>
              <w:jc w:val="both"/>
              <w:rPr>
                <w:sz w:val="24"/>
                <w:szCs w:val="24"/>
                <w:lang w:val="kk-KZ"/>
              </w:rPr>
            </w:pPr>
            <w:r w:rsidRPr="009C6347">
              <w:rPr>
                <w:sz w:val="24"/>
                <w:szCs w:val="24"/>
                <w:lang w:val="kk-KZ"/>
              </w:rPr>
              <w:t>60 дней с момента уведомления</w:t>
            </w:r>
          </w:p>
        </w:tc>
      </w:tr>
      <w:tr w:rsidR="00195DBB" w:rsidRPr="009C6347" w:rsidTr="00345A2D">
        <w:trPr>
          <w:trHeight w:val="361"/>
        </w:trPr>
        <w:tc>
          <w:tcPr>
            <w:tcW w:w="710" w:type="dxa"/>
            <w:vMerge/>
            <w:shd w:val="clear" w:color="auto" w:fill="auto"/>
          </w:tcPr>
          <w:p w:rsidR="00195DBB" w:rsidRPr="009C6347" w:rsidRDefault="00195DBB" w:rsidP="002041A6">
            <w:pPr>
              <w:numPr>
                <w:ilvl w:val="0"/>
                <w:numId w:val="6"/>
              </w:numPr>
              <w:ind w:left="0" w:firstLine="0"/>
              <w:jc w:val="both"/>
              <w:rPr>
                <w:sz w:val="24"/>
                <w:szCs w:val="24"/>
                <w:lang w:val="kk-KZ"/>
              </w:rPr>
            </w:pPr>
          </w:p>
        </w:tc>
        <w:tc>
          <w:tcPr>
            <w:tcW w:w="2268" w:type="dxa"/>
            <w:shd w:val="clear" w:color="auto" w:fill="auto"/>
          </w:tcPr>
          <w:p w:rsidR="00195DBB" w:rsidRPr="009C6347" w:rsidRDefault="00195DBB" w:rsidP="00B85E35">
            <w:pPr>
              <w:pBdr>
                <w:between w:val="single" w:sz="6" w:space="1" w:color="auto"/>
              </w:pBdr>
              <w:jc w:val="both"/>
              <w:rPr>
                <w:sz w:val="24"/>
                <w:szCs w:val="24"/>
                <w:lang w:val="kk-KZ"/>
              </w:rPr>
            </w:pPr>
            <w:r w:rsidRPr="009C6347">
              <w:rPr>
                <w:sz w:val="24"/>
                <w:szCs w:val="24"/>
                <w:lang w:val="kk-KZ"/>
              </w:rPr>
              <w:t>7 августа 2019 года</w:t>
            </w:r>
          </w:p>
        </w:tc>
        <w:tc>
          <w:tcPr>
            <w:tcW w:w="5386" w:type="dxa"/>
            <w:shd w:val="clear" w:color="auto" w:fill="auto"/>
          </w:tcPr>
          <w:p w:rsidR="00195DBB" w:rsidRPr="009C6347" w:rsidRDefault="00195DB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автомобиль; Средства наземного транспорта, кроме железнодорожного или трамвайного подвижного состава, и их части и принадлежности (HS 87); Топливные системы (ICS 43.060.40)</w:t>
            </w:r>
          </w:p>
        </w:tc>
        <w:tc>
          <w:tcPr>
            <w:tcW w:w="2268" w:type="dxa"/>
            <w:shd w:val="clear" w:color="auto" w:fill="auto"/>
          </w:tcPr>
          <w:p w:rsidR="00195DBB" w:rsidRPr="009C6347" w:rsidRDefault="00195DBB" w:rsidP="002041A6">
            <w:pPr>
              <w:jc w:val="both"/>
              <w:rPr>
                <w:sz w:val="24"/>
                <w:szCs w:val="24"/>
                <w:lang w:val="kk-KZ"/>
              </w:rPr>
            </w:pPr>
          </w:p>
        </w:tc>
      </w:tr>
      <w:tr w:rsidR="00195DBB" w:rsidRPr="009C6347" w:rsidTr="00345A2D">
        <w:trPr>
          <w:trHeight w:val="361"/>
        </w:trPr>
        <w:tc>
          <w:tcPr>
            <w:tcW w:w="710" w:type="dxa"/>
            <w:vMerge/>
            <w:shd w:val="clear" w:color="auto" w:fill="auto"/>
          </w:tcPr>
          <w:p w:rsidR="00195DBB" w:rsidRPr="009C6347" w:rsidRDefault="00195DBB" w:rsidP="002041A6">
            <w:pPr>
              <w:numPr>
                <w:ilvl w:val="0"/>
                <w:numId w:val="6"/>
              </w:numPr>
              <w:ind w:left="0" w:firstLine="0"/>
              <w:jc w:val="both"/>
              <w:rPr>
                <w:sz w:val="24"/>
                <w:szCs w:val="24"/>
                <w:lang w:val="kk-KZ"/>
              </w:rPr>
            </w:pPr>
          </w:p>
        </w:tc>
        <w:tc>
          <w:tcPr>
            <w:tcW w:w="2268" w:type="dxa"/>
            <w:shd w:val="clear" w:color="auto" w:fill="auto"/>
          </w:tcPr>
          <w:p w:rsidR="00195DBB" w:rsidRPr="009C6347" w:rsidRDefault="00195DBB" w:rsidP="00B85E35">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195DBB" w:rsidRPr="009C6347" w:rsidRDefault="00195DBB"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 устанавливает требования безопасности и методы испытаний автомобильного топливного бака и его установки.</w:t>
            </w:r>
          </w:p>
        </w:tc>
        <w:tc>
          <w:tcPr>
            <w:tcW w:w="2268" w:type="dxa"/>
            <w:shd w:val="clear" w:color="auto" w:fill="auto"/>
          </w:tcPr>
          <w:p w:rsidR="00195DBB" w:rsidRPr="009C6347" w:rsidRDefault="00195DBB" w:rsidP="002041A6">
            <w:pPr>
              <w:jc w:val="both"/>
              <w:rPr>
                <w:sz w:val="24"/>
                <w:szCs w:val="24"/>
                <w:lang w:val="kk-KZ"/>
              </w:rPr>
            </w:pPr>
          </w:p>
        </w:tc>
      </w:tr>
      <w:tr w:rsidR="008672DE" w:rsidRPr="009C6347" w:rsidTr="00345A2D">
        <w:trPr>
          <w:trHeight w:val="361"/>
        </w:trPr>
        <w:tc>
          <w:tcPr>
            <w:tcW w:w="710" w:type="dxa"/>
            <w:vMerge w:val="restart"/>
            <w:shd w:val="clear" w:color="auto" w:fill="auto"/>
          </w:tcPr>
          <w:p w:rsidR="008672DE" w:rsidRPr="009C6347" w:rsidRDefault="008672DE" w:rsidP="002041A6">
            <w:pPr>
              <w:numPr>
                <w:ilvl w:val="0"/>
                <w:numId w:val="6"/>
              </w:numPr>
              <w:ind w:left="0" w:firstLine="0"/>
              <w:jc w:val="both"/>
              <w:rPr>
                <w:sz w:val="24"/>
                <w:szCs w:val="24"/>
                <w:lang w:val="kk-KZ"/>
              </w:rPr>
            </w:pPr>
          </w:p>
        </w:tc>
        <w:tc>
          <w:tcPr>
            <w:tcW w:w="2268" w:type="dxa"/>
            <w:shd w:val="clear" w:color="auto" w:fill="auto"/>
          </w:tcPr>
          <w:p w:rsidR="00195DBB" w:rsidRPr="009C6347" w:rsidRDefault="00195DBB" w:rsidP="00195DBB">
            <w:pPr>
              <w:jc w:val="both"/>
              <w:rPr>
                <w:b/>
                <w:sz w:val="24"/>
                <w:szCs w:val="24"/>
                <w:lang w:val="en-GB" w:eastAsia="en-US"/>
              </w:rPr>
            </w:pPr>
            <w:r w:rsidRPr="009C6347">
              <w:rPr>
                <w:b/>
                <w:sz w:val="24"/>
                <w:szCs w:val="24"/>
              </w:rPr>
              <w:t>G/TBT/N/CHN/1345</w:t>
            </w:r>
          </w:p>
          <w:p w:rsidR="008672DE" w:rsidRPr="009C6347" w:rsidRDefault="008672DE" w:rsidP="002041A6">
            <w:pPr>
              <w:pBdr>
                <w:between w:val="single" w:sz="6" w:space="1" w:color="auto"/>
              </w:pBdr>
              <w:jc w:val="both"/>
              <w:rPr>
                <w:sz w:val="24"/>
                <w:szCs w:val="24"/>
                <w:lang w:val="kk-KZ"/>
              </w:rPr>
            </w:pPr>
          </w:p>
        </w:tc>
        <w:tc>
          <w:tcPr>
            <w:tcW w:w="5386" w:type="dxa"/>
            <w:shd w:val="clear" w:color="auto" w:fill="auto"/>
          </w:tcPr>
          <w:p w:rsidR="008672DE" w:rsidRPr="009C6347" w:rsidRDefault="000D17B2"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Национальный стандарт P.R.C., Положения по установке устройств наружного освещения и световой сигнализации для транспортных средств и их прицепов (82 стр. на китайском языке)</w:t>
            </w:r>
          </w:p>
        </w:tc>
        <w:tc>
          <w:tcPr>
            <w:tcW w:w="2268" w:type="dxa"/>
            <w:shd w:val="clear" w:color="auto" w:fill="auto"/>
          </w:tcPr>
          <w:p w:rsidR="008672DE" w:rsidRPr="009C6347" w:rsidRDefault="00195DBB" w:rsidP="002041A6">
            <w:pPr>
              <w:jc w:val="both"/>
              <w:rPr>
                <w:sz w:val="24"/>
                <w:szCs w:val="24"/>
                <w:lang w:val="kk-KZ"/>
              </w:rPr>
            </w:pPr>
            <w:r w:rsidRPr="009C6347">
              <w:rPr>
                <w:sz w:val="24"/>
                <w:szCs w:val="24"/>
                <w:lang w:val="kk-KZ"/>
              </w:rPr>
              <w:t>60 дней с момента уведомления</w:t>
            </w:r>
          </w:p>
        </w:tc>
      </w:tr>
      <w:tr w:rsidR="00195DBB" w:rsidRPr="009C6347" w:rsidTr="00345A2D">
        <w:trPr>
          <w:trHeight w:val="361"/>
        </w:trPr>
        <w:tc>
          <w:tcPr>
            <w:tcW w:w="710" w:type="dxa"/>
            <w:vMerge/>
            <w:shd w:val="clear" w:color="auto" w:fill="auto"/>
          </w:tcPr>
          <w:p w:rsidR="00195DBB" w:rsidRPr="009C6347" w:rsidRDefault="00195DBB" w:rsidP="002041A6">
            <w:pPr>
              <w:numPr>
                <w:ilvl w:val="0"/>
                <w:numId w:val="6"/>
              </w:numPr>
              <w:ind w:left="0" w:firstLine="0"/>
              <w:jc w:val="both"/>
              <w:rPr>
                <w:sz w:val="24"/>
                <w:szCs w:val="24"/>
                <w:lang w:val="kk-KZ"/>
              </w:rPr>
            </w:pPr>
          </w:p>
        </w:tc>
        <w:tc>
          <w:tcPr>
            <w:tcW w:w="2268" w:type="dxa"/>
            <w:shd w:val="clear" w:color="auto" w:fill="auto"/>
          </w:tcPr>
          <w:p w:rsidR="00195DBB" w:rsidRPr="009C6347" w:rsidRDefault="00195DBB" w:rsidP="00B85E35">
            <w:pPr>
              <w:pBdr>
                <w:between w:val="single" w:sz="6" w:space="1" w:color="auto"/>
              </w:pBdr>
              <w:jc w:val="both"/>
              <w:rPr>
                <w:sz w:val="24"/>
                <w:szCs w:val="24"/>
                <w:lang w:val="kk-KZ"/>
              </w:rPr>
            </w:pPr>
            <w:r w:rsidRPr="009C6347">
              <w:rPr>
                <w:sz w:val="24"/>
                <w:szCs w:val="24"/>
                <w:lang w:val="kk-KZ"/>
              </w:rPr>
              <w:t>7 августа 2019 года</w:t>
            </w:r>
          </w:p>
        </w:tc>
        <w:tc>
          <w:tcPr>
            <w:tcW w:w="5386" w:type="dxa"/>
            <w:shd w:val="clear" w:color="auto" w:fill="auto"/>
          </w:tcPr>
          <w:p w:rsidR="00195DBB" w:rsidRPr="009C6347" w:rsidRDefault="000D17B2"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устройства внешнего освещения и световой сигнализации для автомобилей и прицепов; Средства наземного транспорта, кроме железнодорожного или трамвайного подвижного состава, и их части и принадлежности (HS 87); Устройства освещения, сигнализации и оповещения (ICS 43.040.20)</w:t>
            </w:r>
          </w:p>
        </w:tc>
        <w:tc>
          <w:tcPr>
            <w:tcW w:w="2268" w:type="dxa"/>
            <w:shd w:val="clear" w:color="auto" w:fill="auto"/>
          </w:tcPr>
          <w:p w:rsidR="00195DBB" w:rsidRPr="009C6347" w:rsidRDefault="00195DBB" w:rsidP="002041A6">
            <w:pPr>
              <w:jc w:val="both"/>
              <w:rPr>
                <w:sz w:val="24"/>
                <w:szCs w:val="24"/>
                <w:lang w:val="kk-KZ"/>
              </w:rPr>
            </w:pPr>
          </w:p>
        </w:tc>
      </w:tr>
      <w:tr w:rsidR="00195DBB" w:rsidRPr="009C6347" w:rsidTr="00345A2D">
        <w:trPr>
          <w:trHeight w:val="361"/>
        </w:trPr>
        <w:tc>
          <w:tcPr>
            <w:tcW w:w="710" w:type="dxa"/>
            <w:vMerge/>
            <w:shd w:val="clear" w:color="auto" w:fill="auto"/>
          </w:tcPr>
          <w:p w:rsidR="00195DBB" w:rsidRPr="009C6347" w:rsidRDefault="00195DBB" w:rsidP="002041A6">
            <w:pPr>
              <w:numPr>
                <w:ilvl w:val="0"/>
                <w:numId w:val="6"/>
              </w:numPr>
              <w:ind w:left="0" w:firstLine="0"/>
              <w:jc w:val="both"/>
              <w:rPr>
                <w:sz w:val="24"/>
                <w:szCs w:val="24"/>
                <w:lang w:val="kk-KZ"/>
              </w:rPr>
            </w:pPr>
          </w:p>
        </w:tc>
        <w:tc>
          <w:tcPr>
            <w:tcW w:w="2268" w:type="dxa"/>
            <w:shd w:val="clear" w:color="auto" w:fill="auto"/>
          </w:tcPr>
          <w:p w:rsidR="00195DBB" w:rsidRPr="009C6347" w:rsidRDefault="00195DBB" w:rsidP="00B85E35">
            <w:pPr>
              <w:pBdr>
                <w:between w:val="single" w:sz="6" w:space="1" w:color="auto"/>
              </w:pBdr>
              <w:jc w:val="both"/>
              <w:rPr>
                <w:sz w:val="24"/>
                <w:szCs w:val="24"/>
                <w:lang w:val="kk-KZ"/>
              </w:rPr>
            </w:pPr>
            <w:r w:rsidRPr="009C6347">
              <w:rPr>
                <w:sz w:val="24"/>
                <w:szCs w:val="24"/>
                <w:lang w:val="kk-KZ"/>
              </w:rPr>
              <w:t>Китай</w:t>
            </w:r>
          </w:p>
        </w:tc>
        <w:tc>
          <w:tcPr>
            <w:tcW w:w="5386" w:type="dxa"/>
            <w:shd w:val="clear" w:color="auto" w:fill="auto"/>
          </w:tcPr>
          <w:p w:rsidR="00195DBB" w:rsidRPr="009C6347" w:rsidRDefault="000D17B2" w:rsidP="000D17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стандарт устанавливает технические регламенты, методы испытаний, правила осмотра для установки устройств наружного освещения и световой сигнализации для автомобилей и прицепов.</w:t>
            </w:r>
          </w:p>
        </w:tc>
        <w:tc>
          <w:tcPr>
            <w:tcW w:w="2268" w:type="dxa"/>
            <w:shd w:val="clear" w:color="auto" w:fill="auto"/>
          </w:tcPr>
          <w:p w:rsidR="00195DBB" w:rsidRPr="009C6347" w:rsidRDefault="00195DBB" w:rsidP="002041A6">
            <w:pPr>
              <w:jc w:val="both"/>
              <w:rPr>
                <w:sz w:val="24"/>
                <w:szCs w:val="24"/>
                <w:lang w:val="kk-KZ"/>
              </w:rPr>
            </w:pPr>
          </w:p>
        </w:tc>
      </w:tr>
      <w:tr w:rsidR="008672DE" w:rsidRPr="009C6347" w:rsidTr="00345A2D">
        <w:trPr>
          <w:trHeight w:val="361"/>
        </w:trPr>
        <w:tc>
          <w:tcPr>
            <w:tcW w:w="710" w:type="dxa"/>
            <w:vMerge w:val="restart"/>
            <w:shd w:val="clear" w:color="auto" w:fill="auto"/>
          </w:tcPr>
          <w:p w:rsidR="008672DE" w:rsidRPr="009C6347" w:rsidRDefault="008672DE" w:rsidP="002041A6">
            <w:pPr>
              <w:numPr>
                <w:ilvl w:val="0"/>
                <w:numId w:val="6"/>
              </w:numPr>
              <w:ind w:left="0" w:firstLine="0"/>
              <w:jc w:val="both"/>
              <w:rPr>
                <w:sz w:val="24"/>
                <w:szCs w:val="24"/>
                <w:lang w:val="kk-KZ"/>
              </w:rPr>
            </w:pPr>
          </w:p>
        </w:tc>
        <w:tc>
          <w:tcPr>
            <w:tcW w:w="2268" w:type="dxa"/>
            <w:shd w:val="clear" w:color="auto" w:fill="auto"/>
          </w:tcPr>
          <w:p w:rsidR="008C30BE" w:rsidRPr="009C6347" w:rsidRDefault="008C30BE" w:rsidP="008C30BE">
            <w:pPr>
              <w:jc w:val="both"/>
              <w:rPr>
                <w:b/>
                <w:sz w:val="24"/>
                <w:szCs w:val="24"/>
                <w:lang w:val="en-GB" w:eastAsia="en-US"/>
              </w:rPr>
            </w:pPr>
            <w:r w:rsidRPr="009C6347">
              <w:rPr>
                <w:b/>
                <w:sz w:val="24"/>
                <w:szCs w:val="24"/>
              </w:rPr>
              <w:t>G/TBT/N/BRA/892</w:t>
            </w:r>
          </w:p>
          <w:p w:rsidR="008672DE" w:rsidRPr="009C6347" w:rsidRDefault="008672DE" w:rsidP="002041A6">
            <w:pPr>
              <w:pBdr>
                <w:between w:val="single" w:sz="6" w:space="1" w:color="auto"/>
              </w:pBdr>
              <w:jc w:val="both"/>
              <w:rPr>
                <w:sz w:val="24"/>
                <w:szCs w:val="24"/>
                <w:lang w:val="kk-KZ"/>
              </w:rPr>
            </w:pPr>
          </w:p>
        </w:tc>
        <w:tc>
          <w:tcPr>
            <w:tcW w:w="5386" w:type="dxa"/>
            <w:shd w:val="clear" w:color="auto" w:fill="auto"/>
          </w:tcPr>
          <w:p w:rsidR="008C30BE" w:rsidRPr="009C6347" w:rsidRDefault="008C30B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Резолюция - RDC № 294, 29 июля 2019 г. Опубликовано в DOU, 31 июля 2019 г., со страницы 78 до 85. (38 страниц, на португальском языке)</w:t>
            </w:r>
          </w:p>
        </w:tc>
        <w:tc>
          <w:tcPr>
            <w:tcW w:w="2268" w:type="dxa"/>
            <w:shd w:val="clear" w:color="auto" w:fill="auto"/>
          </w:tcPr>
          <w:p w:rsidR="008672DE" w:rsidRPr="009C6347" w:rsidRDefault="008C30BE" w:rsidP="002041A6">
            <w:pPr>
              <w:jc w:val="both"/>
              <w:rPr>
                <w:sz w:val="24"/>
                <w:szCs w:val="24"/>
                <w:lang w:val="kk-KZ"/>
              </w:rPr>
            </w:pPr>
            <w:r w:rsidRPr="009C6347">
              <w:rPr>
                <w:sz w:val="24"/>
                <w:szCs w:val="24"/>
                <w:lang w:val="kk-KZ"/>
              </w:rPr>
              <w:t xml:space="preserve">Не установлено </w:t>
            </w:r>
          </w:p>
        </w:tc>
      </w:tr>
      <w:tr w:rsidR="008C30BE" w:rsidRPr="009C6347" w:rsidTr="00345A2D">
        <w:trPr>
          <w:trHeight w:val="361"/>
        </w:trPr>
        <w:tc>
          <w:tcPr>
            <w:tcW w:w="710" w:type="dxa"/>
            <w:vMerge/>
            <w:shd w:val="clear" w:color="auto" w:fill="auto"/>
          </w:tcPr>
          <w:p w:rsidR="008C30BE" w:rsidRPr="009C6347" w:rsidRDefault="008C30BE" w:rsidP="002041A6">
            <w:pPr>
              <w:numPr>
                <w:ilvl w:val="0"/>
                <w:numId w:val="6"/>
              </w:numPr>
              <w:ind w:left="0" w:firstLine="0"/>
              <w:jc w:val="both"/>
              <w:rPr>
                <w:sz w:val="24"/>
                <w:szCs w:val="24"/>
                <w:lang w:val="kk-KZ"/>
              </w:rPr>
            </w:pPr>
          </w:p>
        </w:tc>
        <w:tc>
          <w:tcPr>
            <w:tcW w:w="2268" w:type="dxa"/>
            <w:shd w:val="clear" w:color="auto" w:fill="auto"/>
          </w:tcPr>
          <w:p w:rsidR="008C30BE" w:rsidRPr="009C6347" w:rsidRDefault="008C30BE" w:rsidP="00B85E35">
            <w:pPr>
              <w:pBdr>
                <w:between w:val="single" w:sz="6" w:space="1" w:color="auto"/>
              </w:pBdr>
              <w:jc w:val="both"/>
              <w:rPr>
                <w:sz w:val="24"/>
                <w:szCs w:val="24"/>
                <w:lang w:val="kk-KZ"/>
              </w:rPr>
            </w:pPr>
            <w:r w:rsidRPr="009C6347">
              <w:rPr>
                <w:sz w:val="24"/>
                <w:szCs w:val="24"/>
                <w:lang w:val="kk-KZ"/>
              </w:rPr>
              <w:t>7 августа 2019 года</w:t>
            </w:r>
          </w:p>
        </w:tc>
        <w:tc>
          <w:tcPr>
            <w:tcW w:w="5386" w:type="dxa"/>
            <w:shd w:val="clear" w:color="auto" w:fill="auto"/>
          </w:tcPr>
          <w:p w:rsidR="008C30BE" w:rsidRPr="009C6347" w:rsidRDefault="008C30B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Код HS: 3808 (пестициды, бытовые чистящие средства и консерванты древесины)</w:t>
            </w:r>
          </w:p>
        </w:tc>
        <w:tc>
          <w:tcPr>
            <w:tcW w:w="2268" w:type="dxa"/>
            <w:shd w:val="clear" w:color="auto" w:fill="auto"/>
          </w:tcPr>
          <w:p w:rsidR="008C30BE" w:rsidRPr="009C6347" w:rsidRDefault="008C30BE" w:rsidP="002041A6">
            <w:pPr>
              <w:jc w:val="both"/>
              <w:rPr>
                <w:sz w:val="24"/>
                <w:szCs w:val="24"/>
                <w:lang w:val="kk-KZ"/>
              </w:rPr>
            </w:pPr>
          </w:p>
        </w:tc>
      </w:tr>
      <w:tr w:rsidR="008C30BE" w:rsidRPr="009C6347" w:rsidTr="00345A2D">
        <w:trPr>
          <w:trHeight w:val="361"/>
        </w:trPr>
        <w:tc>
          <w:tcPr>
            <w:tcW w:w="710" w:type="dxa"/>
            <w:vMerge/>
            <w:shd w:val="clear" w:color="auto" w:fill="auto"/>
          </w:tcPr>
          <w:p w:rsidR="008C30BE" w:rsidRPr="009C6347" w:rsidRDefault="008C30BE" w:rsidP="002041A6">
            <w:pPr>
              <w:numPr>
                <w:ilvl w:val="0"/>
                <w:numId w:val="6"/>
              </w:numPr>
              <w:ind w:left="0" w:firstLine="0"/>
              <w:jc w:val="both"/>
              <w:rPr>
                <w:sz w:val="24"/>
                <w:szCs w:val="24"/>
                <w:lang w:val="kk-KZ"/>
              </w:rPr>
            </w:pPr>
          </w:p>
        </w:tc>
        <w:tc>
          <w:tcPr>
            <w:tcW w:w="2268" w:type="dxa"/>
            <w:shd w:val="clear" w:color="auto" w:fill="auto"/>
          </w:tcPr>
          <w:p w:rsidR="008C30BE" w:rsidRPr="009C6347" w:rsidRDefault="008C30BE" w:rsidP="00B85E35">
            <w:pPr>
              <w:pBdr>
                <w:between w:val="single" w:sz="6" w:space="1" w:color="auto"/>
              </w:pBdr>
              <w:jc w:val="both"/>
              <w:rPr>
                <w:sz w:val="24"/>
                <w:szCs w:val="24"/>
                <w:lang w:val="kk-KZ"/>
              </w:rPr>
            </w:pPr>
            <w:r w:rsidRPr="009C6347">
              <w:rPr>
                <w:sz w:val="24"/>
                <w:szCs w:val="24"/>
                <w:lang w:val="kk-KZ"/>
              </w:rPr>
              <w:t>Бразилия</w:t>
            </w:r>
          </w:p>
        </w:tc>
        <w:tc>
          <w:tcPr>
            <w:tcW w:w="5386" w:type="dxa"/>
            <w:shd w:val="clear" w:color="auto" w:fill="auto"/>
          </w:tcPr>
          <w:p w:rsidR="008C30BE" w:rsidRPr="009C6347" w:rsidRDefault="008C30BE" w:rsidP="008C3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Эта резолюция устанавливает критерии оценки и классификации, определения приоритетов анализа и сравнения токсикологического действия пестицидов, бытовых чистящих средств и консервантов древесины; </w:t>
            </w:r>
          </w:p>
          <w:p w:rsidR="008C30BE" w:rsidRPr="009C6347" w:rsidRDefault="008C30BE" w:rsidP="008C30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устанавливает крайний срок в 90 дней с даты публикации этого решения для разработки и представления консультативного заключения по технической оценке компании процессам, находящимся в очереди на оценку, и дает другие меры. Это положение также будет сообщено Комитету СФС.</w:t>
            </w:r>
          </w:p>
        </w:tc>
        <w:tc>
          <w:tcPr>
            <w:tcW w:w="2268" w:type="dxa"/>
            <w:shd w:val="clear" w:color="auto" w:fill="auto"/>
          </w:tcPr>
          <w:p w:rsidR="008C30BE" w:rsidRPr="009C6347" w:rsidRDefault="008C30BE" w:rsidP="002041A6">
            <w:pPr>
              <w:jc w:val="both"/>
              <w:rPr>
                <w:sz w:val="24"/>
                <w:szCs w:val="24"/>
                <w:lang w:val="kk-KZ"/>
              </w:rPr>
            </w:pPr>
          </w:p>
        </w:tc>
      </w:tr>
      <w:tr w:rsidR="008672DE" w:rsidRPr="009C6347" w:rsidTr="00345A2D">
        <w:trPr>
          <w:trHeight w:val="361"/>
        </w:trPr>
        <w:tc>
          <w:tcPr>
            <w:tcW w:w="710" w:type="dxa"/>
            <w:vMerge w:val="restart"/>
            <w:shd w:val="clear" w:color="auto" w:fill="auto"/>
          </w:tcPr>
          <w:p w:rsidR="008672DE" w:rsidRPr="009C6347" w:rsidRDefault="008672DE" w:rsidP="002041A6">
            <w:pPr>
              <w:numPr>
                <w:ilvl w:val="0"/>
                <w:numId w:val="6"/>
              </w:numPr>
              <w:ind w:left="0" w:firstLine="0"/>
              <w:jc w:val="both"/>
              <w:rPr>
                <w:sz w:val="24"/>
                <w:szCs w:val="24"/>
                <w:lang w:val="kk-KZ"/>
              </w:rPr>
            </w:pPr>
          </w:p>
        </w:tc>
        <w:tc>
          <w:tcPr>
            <w:tcW w:w="2268" w:type="dxa"/>
            <w:shd w:val="clear" w:color="auto" w:fill="auto"/>
          </w:tcPr>
          <w:p w:rsidR="00BF2DE6" w:rsidRPr="009C6347" w:rsidRDefault="00BF2DE6" w:rsidP="00BF2DE6">
            <w:pPr>
              <w:jc w:val="both"/>
              <w:rPr>
                <w:b/>
                <w:sz w:val="24"/>
                <w:szCs w:val="24"/>
                <w:lang w:val="en-GB" w:eastAsia="en-US"/>
              </w:rPr>
            </w:pPr>
            <w:r w:rsidRPr="009C6347">
              <w:rPr>
                <w:b/>
                <w:sz w:val="24"/>
                <w:szCs w:val="24"/>
                <w:lang w:val="en-US"/>
              </w:rPr>
              <w:t>G/TBT/N/BRA/802/Add.1</w:t>
            </w:r>
          </w:p>
          <w:p w:rsidR="008672DE" w:rsidRPr="009C6347" w:rsidRDefault="008672DE" w:rsidP="002041A6">
            <w:pPr>
              <w:pBdr>
                <w:between w:val="single" w:sz="6" w:space="1" w:color="auto"/>
              </w:pBdr>
              <w:jc w:val="both"/>
              <w:rPr>
                <w:sz w:val="24"/>
                <w:szCs w:val="24"/>
                <w:lang w:val="en-GB"/>
              </w:rPr>
            </w:pPr>
          </w:p>
        </w:tc>
        <w:tc>
          <w:tcPr>
            <w:tcW w:w="5386" w:type="dxa"/>
            <w:shd w:val="clear" w:color="auto" w:fill="auto"/>
          </w:tcPr>
          <w:p w:rsidR="008672DE" w:rsidRPr="009C6347" w:rsidRDefault="00BF2DE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BF2DE6" w:rsidRPr="009C6347" w:rsidRDefault="00BF2DE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Следующее сообщение от 7 августа 2019 года распространяется по просьбе делегации Бразилии.</w:t>
            </w:r>
          </w:p>
          <w:p w:rsidR="00BF2DE6" w:rsidRPr="009C6347" w:rsidRDefault="00BF2DE6" w:rsidP="00BF2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Руководство по разработке токсикологической информации для пестицидов, бытовых чистящих средств и консервантов</w:t>
            </w:r>
          </w:p>
          <w:p w:rsidR="00BF2DE6" w:rsidRPr="009C6347" w:rsidRDefault="00BF2DE6" w:rsidP="00BF2D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9C6347">
              <w:rPr>
                <w:sz w:val="24"/>
                <w:szCs w:val="24"/>
              </w:rPr>
              <w:t xml:space="preserve">Проект Резолюции № 483 от 16 марта 2018 года, ранее сообщенный через </w:t>
            </w:r>
            <w:r w:rsidRPr="009C6347">
              <w:rPr>
                <w:b/>
                <w:sz w:val="24"/>
                <w:szCs w:val="24"/>
              </w:rPr>
              <w:t>G / TBT / N / BRA / 802</w:t>
            </w:r>
            <w:r w:rsidRPr="009C6347">
              <w:rPr>
                <w:sz w:val="24"/>
                <w:szCs w:val="24"/>
              </w:rPr>
              <w:t>, был принят в качестве окончательного текста и опубликован в виде Резолюции - RDC № 296 от 29 июля 2019 года. Эта резолюция устанавливает принципы разработки пестицидов, бытовой химии и консервантов. Это положение также будет сообщено Комитету СФС.</w:t>
            </w:r>
          </w:p>
        </w:tc>
        <w:tc>
          <w:tcPr>
            <w:tcW w:w="2268" w:type="dxa"/>
            <w:shd w:val="clear" w:color="auto" w:fill="auto"/>
          </w:tcPr>
          <w:p w:rsidR="008672DE" w:rsidRPr="009C6347" w:rsidRDefault="008672DE" w:rsidP="002041A6">
            <w:pPr>
              <w:jc w:val="both"/>
              <w:rPr>
                <w:sz w:val="24"/>
                <w:szCs w:val="24"/>
                <w:lang w:val="kk-KZ"/>
              </w:rPr>
            </w:pPr>
          </w:p>
        </w:tc>
      </w:tr>
      <w:tr w:rsidR="00BF2DE6" w:rsidRPr="009C6347" w:rsidTr="00345A2D">
        <w:trPr>
          <w:trHeight w:val="361"/>
        </w:trPr>
        <w:tc>
          <w:tcPr>
            <w:tcW w:w="710" w:type="dxa"/>
            <w:vMerge/>
            <w:shd w:val="clear" w:color="auto" w:fill="auto"/>
          </w:tcPr>
          <w:p w:rsidR="00BF2DE6" w:rsidRPr="009C6347" w:rsidRDefault="00BF2DE6" w:rsidP="002041A6">
            <w:pPr>
              <w:numPr>
                <w:ilvl w:val="0"/>
                <w:numId w:val="6"/>
              </w:numPr>
              <w:ind w:left="0" w:firstLine="0"/>
              <w:jc w:val="both"/>
              <w:rPr>
                <w:sz w:val="24"/>
                <w:szCs w:val="24"/>
                <w:lang w:val="kk-KZ"/>
              </w:rPr>
            </w:pPr>
          </w:p>
        </w:tc>
        <w:tc>
          <w:tcPr>
            <w:tcW w:w="2268" w:type="dxa"/>
            <w:shd w:val="clear" w:color="auto" w:fill="auto"/>
          </w:tcPr>
          <w:p w:rsidR="00BF2DE6" w:rsidRPr="009C6347" w:rsidRDefault="00BF2DE6" w:rsidP="00B85E35">
            <w:pPr>
              <w:pBdr>
                <w:between w:val="single" w:sz="6" w:space="1" w:color="auto"/>
              </w:pBdr>
              <w:jc w:val="both"/>
              <w:rPr>
                <w:sz w:val="24"/>
                <w:szCs w:val="24"/>
                <w:lang w:val="kk-KZ"/>
              </w:rPr>
            </w:pPr>
            <w:r w:rsidRPr="009C6347">
              <w:rPr>
                <w:sz w:val="24"/>
                <w:szCs w:val="24"/>
                <w:lang w:val="kk-KZ"/>
              </w:rPr>
              <w:t>7 августа 2019 года</w:t>
            </w:r>
          </w:p>
        </w:tc>
        <w:tc>
          <w:tcPr>
            <w:tcW w:w="5386" w:type="dxa"/>
            <w:shd w:val="clear" w:color="auto" w:fill="auto"/>
          </w:tcPr>
          <w:p w:rsidR="00BF2DE6" w:rsidRPr="009C6347" w:rsidRDefault="00BF2DE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F2DE6" w:rsidRPr="009C6347" w:rsidRDefault="00BF2DE6" w:rsidP="002041A6">
            <w:pPr>
              <w:jc w:val="both"/>
              <w:rPr>
                <w:sz w:val="24"/>
                <w:szCs w:val="24"/>
                <w:lang w:val="kk-KZ"/>
              </w:rPr>
            </w:pPr>
          </w:p>
        </w:tc>
      </w:tr>
      <w:tr w:rsidR="00BF2DE6" w:rsidRPr="009C6347" w:rsidTr="00345A2D">
        <w:trPr>
          <w:trHeight w:val="361"/>
        </w:trPr>
        <w:tc>
          <w:tcPr>
            <w:tcW w:w="710" w:type="dxa"/>
            <w:vMerge/>
            <w:shd w:val="clear" w:color="auto" w:fill="auto"/>
          </w:tcPr>
          <w:p w:rsidR="00BF2DE6" w:rsidRPr="009C6347" w:rsidRDefault="00BF2DE6" w:rsidP="002041A6">
            <w:pPr>
              <w:numPr>
                <w:ilvl w:val="0"/>
                <w:numId w:val="6"/>
              </w:numPr>
              <w:ind w:left="0" w:firstLine="0"/>
              <w:jc w:val="both"/>
              <w:rPr>
                <w:sz w:val="24"/>
                <w:szCs w:val="24"/>
                <w:lang w:val="kk-KZ"/>
              </w:rPr>
            </w:pPr>
          </w:p>
        </w:tc>
        <w:tc>
          <w:tcPr>
            <w:tcW w:w="2268" w:type="dxa"/>
            <w:shd w:val="clear" w:color="auto" w:fill="auto"/>
          </w:tcPr>
          <w:p w:rsidR="00BF2DE6" w:rsidRPr="009C6347" w:rsidRDefault="00BF2DE6" w:rsidP="00B85E35">
            <w:pPr>
              <w:pBdr>
                <w:between w:val="single" w:sz="6" w:space="1" w:color="auto"/>
              </w:pBdr>
              <w:jc w:val="both"/>
              <w:rPr>
                <w:sz w:val="24"/>
                <w:szCs w:val="24"/>
                <w:lang w:val="kk-KZ"/>
              </w:rPr>
            </w:pPr>
            <w:r w:rsidRPr="009C6347">
              <w:rPr>
                <w:sz w:val="24"/>
                <w:szCs w:val="24"/>
                <w:lang w:val="kk-KZ"/>
              </w:rPr>
              <w:t>Бразилия</w:t>
            </w:r>
          </w:p>
        </w:tc>
        <w:tc>
          <w:tcPr>
            <w:tcW w:w="5386" w:type="dxa"/>
            <w:shd w:val="clear" w:color="auto" w:fill="auto"/>
          </w:tcPr>
          <w:p w:rsidR="00BF2DE6" w:rsidRPr="009C6347" w:rsidRDefault="00BF2DE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F2DE6" w:rsidRPr="009C6347" w:rsidRDefault="00BF2DE6" w:rsidP="002041A6">
            <w:pPr>
              <w:jc w:val="both"/>
              <w:rPr>
                <w:sz w:val="24"/>
                <w:szCs w:val="24"/>
                <w:lang w:val="kk-KZ"/>
              </w:rPr>
            </w:pPr>
          </w:p>
        </w:tc>
      </w:tr>
      <w:tr w:rsidR="0038788A" w:rsidRPr="009C6347" w:rsidTr="00345A2D">
        <w:trPr>
          <w:trHeight w:val="361"/>
        </w:trPr>
        <w:tc>
          <w:tcPr>
            <w:tcW w:w="710" w:type="dxa"/>
            <w:vMerge w:val="restart"/>
            <w:shd w:val="clear" w:color="auto" w:fill="auto"/>
          </w:tcPr>
          <w:p w:rsidR="0038788A" w:rsidRPr="009C6347" w:rsidRDefault="0038788A" w:rsidP="002041A6">
            <w:pPr>
              <w:numPr>
                <w:ilvl w:val="0"/>
                <w:numId w:val="6"/>
              </w:numPr>
              <w:ind w:left="0" w:firstLine="0"/>
              <w:jc w:val="both"/>
              <w:rPr>
                <w:sz w:val="24"/>
                <w:szCs w:val="24"/>
                <w:lang w:val="kk-KZ"/>
              </w:rPr>
            </w:pPr>
          </w:p>
        </w:tc>
        <w:tc>
          <w:tcPr>
            <w:tcW w:w="2268" w:type="dxa"/>
            <w:shd w:val="clear" w:color="auto" w:fill="auto"/>
          </w:tcPr>
          <w:p w:rsidR="00D60D1E" w:rsidRPr="009C6347" w:rsidRDefault="00D60D1E" w:rsidP="00D60D1E">
            <w:pPr>
              <w:jc w:val="both"/>
              <w:rPr>
                <w:b/>
                <w:sz w:val="24"/>
                <w:szCs w:val="24"/>
                <w:lang w:val="en-GB" w:eastAsia="en-US"/>
              </w:rPr>
            </w:pPr>
            <w:r w:rsidRPr="009C6347">
              <w:rPr>
                <w:b/>
                <w:sz w:val="24"/>
                <w:szCs w:val="24"/>
              </w:rPr>
              <w:t>G/TBT/N/USA/1514</w:t>
            </w:r>
          </w:p>
          <w:p w:rsidR="0038788A" w:rsidRPr="009C6347" w:rsidRDefault="0038788A" w:rsidP="002041A6">
            <w:pPr>
              <w:pBdr>
                <w:between w:val="single" w:sz="6" w:space="1" w:color="auto"/>
              </w:pBdr>
              <w:jc w:val="both"/>
              <w:rPr>
                <w:sz w:val="24"/>
                <w:szCs w:val="24"/>
                <w:lang w:val="kk-KZ"/>
              </w:rPr>
            </w:pPr>
          </w:p>
        </w:tc>
        <w:tc>
          <w:tcPr>
            <w:tcW w:w="5386" w:type="dxa"/>
            <w:shd w:val="clear" w:color="auto" w:fill="auto"/>
          </w:tcPr>
          <w:p w:rsidR="0038788A" w:rsidRPr="009C6347" w:rsidRDefault="00D60D1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новые правила использования определенных химических веществ (19-2.F) (20 страниц, на английском языке)</w:t>
            </w:r>
          </w:p>
        </w:tc>
        <w:tc>
          <w:tcPr>
            <w:tcW w:w="2268" w:type="dxa"/>
            <w:shd w:val="clear" w:color="auto" w:fill="auto"/>
          </w:tcPr>
          <w:p w:rsidR="0038788A" w:rsidRPr="009C6347" w:rsidRDefault="00D60D1E" w:rsidP="002041A6">
            <w:pPr>
              <w:jc w:val="both"/>
              <w:rPr>
                <w:sz w:val="24"/>
                <w:szCs w:val="24"/>
                <w:lang w:val="kk-KZ"/>
              </w:rPr>
            </w:pPr>
            <w:r w:rsidRPr="009C6347">
              <w:rPr>
                <w:sz w:val="24"/>
                <w:szCs w:val="24"/>
                <w:lang w:val="kk-KZ"/>
              </w:rPr>
              <w:t xml:space="preserve">5 сентября 2019 года </w:t>
            </w:r>
          </w:p>
        </w:tc>
      </w:tr>
      <w:tr w:rsidR="0038788A" w:rsidRPr="009C6347" w:rsidTr="00345A2D">
        <w:trPr>
          <w:trHeight w:val="361"/>
        </w:trPr>
        <w:tc>
          <w:tcPr>
            <w:tcW w:w="710" w:type="dxa"/>
            <w:vMerge/>
            <w:shd w:val="clear" w:color="auto" w:fill="auto"/>
          </w:tcPr>
          <w:p w:rsidR="0038788A" w:rsidRPr="009C6347" w:rsidRDefault="0038788A" w:rsidP="002041A6">
            <w:pPr>
              <w:numPr>
                <w:ilvl w:val="0"/>
                <w:numId w:val="6"/>
              </w:numPr>
              <w:ind w:left="0" w:firstLine="0"/>
              <w:jc w:val="both"/>
              <w:rPr>
                <w:sz w:val="24"/>
                <w:szCs w:val="24"/>
                <w:lang w:val="kk-KZ"/>
              </w:rPr>
            </w:pPr>
          </w:p>
        </w:tc>
        <w:tc>
          <w:tcPr>
            <w:tcW w:w="2268" w:type="dxa"/>
            <w:shd w:val="clear" w:color="auto" w:fill="auto"/>
          </w:tcPr>
          <w:p w:rsidR="0038788A" w:rsidRPr="009C6347" w:rsidRDefault="00D60D1E" w:rsidP="002041A6">
            <w:pPr>
              <w:pBdr>
                <w:between w:val="single" w:sz="6" w:space="1" w:color="auto"/>
              </w:pBdr>
              <w:jc w:val="both"/>
              <w:rPr>
                <w:sz w:val="24"/>
                <w:szCs w:val="24"/>
                <w:lang w:val="kk-KZ"/>
              </w:rPr>
            </w:pPr>
            <w:r w:rsidRPr="009C6347">
              <w:rPr>
                <w:sz w:val="24"/>
                <w:szCs w:val="24"/>
                <w:lang w:val="kk-KZ"/>
              </w:rPr>
              <w:t>9 августа 2019 года</w:t>
            </w:r>
          </w:p>
        </w:tc>
        <w:tc>
          <w:tcPr>
            <w:tcW w:w="5386" w:type="dxa"/>
            <w:shd w:val="clear" w:color="auto" w:fill="auto"/>
          </w:tcPr>
          <w:p w:rsidR="0038788A" w:rsidRPr="009C6347" w:rsidRDefault="00D60D1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химические вещества; Защита окружающей среды (ICS 13.020), Производство в химической промышленности (ICS 71.020), Продукция химической промышленности (ICS 71.100)</w:t>
            </w:r>
          </w:p>
        </w:tc>
        <w:tc>
          <w:tcPr>
            <w:tcW w:w="2268" w:type="dxa"/>
            <w:shd w:val="clear" w:color="auto" w:fill="auto"/>
          </w:tcPr>
          <w:p w:rsidR="0038788A" w:rsidRPr="009C6347" w:rsidRDefault="0038788A" w:rsidP="002041A6">
            <w:pPr>
              <w:jc w:val="both"/>
              <w:rPr>
                <w:sz w:val="24"/>
                <w:szCs w:val="24"/>
                <w:lang w:val="kk-KZ"/>
              </w:rPr>
            </w:pPr>
          </w:p>
        </w:tc>
      </w:tr>
      <w:tr w:rsidR="0038788A" w:rsidRPr="009C6347" w:rsidTr="00345A2D">
        <w:trPr>
          <w:trHeight w:val="361"/>
        </w:trPr>
        <w:tc>
          <w:tcPr>
            <w:tcW w:w="710" w:type="dxa"/>
            <w:vMerge/>
            <w:shd w:val="clear" w:color="auto" w:fill="auto"/>
          </w:tcPr>
          <w:p w:rsidR="0038788A" w:rsidRPr="009C6347" w:rsidRDefault="0038788A" w:rsidP="002041A6">
            <w:pPr>
              <w:numPr>
                <w:ilvl w:val="0"/>
                <w:numId w:val="6"/>
              </w:numPr>
              <w:ind w:left="0" w:firstLine="0"/>
              <w:jc w:val="both"/>
              <w:rPr>
                <w:sz w:val="24"/>
                <w:szCs w:val="24"/>
                <w:lang w:val="kk-KZ"/>
              </w:rPr>
            </w:pPr>
          </w:p>
        </w:tc>
        <w:tc>
          <w:tcPr>
            <w:tcW w:w="2268" w:type="dxa"/>
            <w:shd w:val="clear" w:color="auto" w:fill="auto"/>
          </w:tcPr>
          <w:p w:rsidR="0038788A" w:rsidRPr="009C6347" w:rsidRDefault="00D60D1E" w:rsidP="002041A6">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38788A" w:rsidRPr="009C6347" w:rsidRDefault="00D60D1E"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EPA предлагает новые важные правила использования (SNUR) в соответствии с Законом о контроле над токсичными веществами (TSCA) для 31 химического вещества, которые были предметом предварительного уведомления. 7 из этих химических веществ подлежат приказам, изданным EPA в соответствии с разделом 5 (e) TSCA. Это действие потребует от лиц, которые намереваются произвести  или обработать любое </w:t>
            </w:r>
            <w:r w:rsidRPr="009C6347">
              <w:rPr>
                <w:sz w:val="24"/>
                <w:szCs w:val="24"/>
                <w:lang w:val="kk-KZ"/>
              </w:rPr>
              <w:lastRenderedPageBreak/>
              <w:t>из этих 31 химического вещества для деятельности, которая предлагается в качестве значительного нового использования, чтобы уведомить EPA по крайней мере за 90 дней до начала этой деятельности. Требуемое уведомление инициирует оценку использования EPA в соответствии с условиями использования этого химического вещества в течение соответствующего периода рассмотрения. Лица не могут начинать производство или переработку значительного нового использования до тех пор, пока EPA не проверит уведомление, не примет соответствующее решение по уведомлению и не предпримет такие действия, которые требуются для этого определения.</w:t>
            </w:r>
          </w:p>
        </w:tc>
        <w:tc>
          <w:tcPr>
            <w:tcW w:w="2268" w:type="dxa"/>
            <w:shd w:val="clear" w:color="auto" w:fill="auto"/>
          </w:tcPr>
          <w:p w:rsidR="0038788A" w:rsidRPr="009C6347" w:rsidRDefault="0038788A" w:rsidP="002041A6">
            <w:pPr>
              <w:jc w:val="both"/>
              <w:rPr>
                <w:sz w:val="24"/>
                <w:szCs w:val="24"/>
                <w:lang w:val="kk-KZ"/>
              </w:rPr>
            </w:pPr>
          </w:p>
        </w:tc>
      </w:tr>
      <w:tr w:rsidR="0038788A" w:rsidRPr="00D03B6E" w:rsidTr="00345A2D">
        <w:trPr>
          <w:trHeight w:val="361"/>
        </w:trPr>
        <w:tc>
          <w:tcPr>
            <w:tcW w:w="710" w:type="dxa"/>
            <w:vMerge w:val="restart"/>
            <w:shd w:val="clear" w:color="auto" w:fill="auto"/>
          </w:tcPr>
          <w:p w:rsidR="0038788A" w:rsidRPr="009C6347" w:rsidRDefault="0038788A" w:rsidP="002041A6">
            <w:pPr>
              <w:numPr>
                <w:ilvl w:val="0"/>
                <w:numId w:val="6"/>
              </w:numPr>
              <w:ind w:left="0" w:firstLine="0"/>
              <w:jc w:val="both"/>
              <w:rPr>
                <w:sz w:val="24"/>
                <w:szCs w:val="24"/>
                <w:lang w:val="kk-KZ"/>
              </w:rPr>
            </w:pPr>
          </w:p>
        </w:tc>
        <w:tc>
          <w:tcPr>
            <w:tcW w:w="2268" w:type="dxa"/>
            <w:shd w:val="clear" w:color="auto" w:fill="auto"/>
          </w:tcPr>
          <w:p w:rsidR="00D60D1E" w:rsidRPr="009C6347" w:rsidRDefault="00D60D1E" w:rsidP="00D60D1E">
            <w:pPr>
              <w:jc w:val="both"/>
              <w:rPr>
                <w:b/>
                <w:sz w:val="24"/>
                <w:szCs w:val="24"/>
                <w:lang w:val="es-ES" w:eastAsia="en-US"/>
              </w:rPr>
            </w:pPr>
            <w:r w:rsidRPr="009C6347">
              <w:rPr>
                <w:b/>
                <w:sz w:val="24"/>
                <w:szCs w:val="24"/>
                <w:lang w:val="es-ES"/>
              </w:rPr>
              <w:t>G/TBT/N/USA/1458/Add.1</w:t>
            </w:r>
          </w:p>
          <w:p w:rsidR="0038788A" w:rsidRPr="009C6347" w:rsidRDefault="0038788A" w:rsidP="002041A6">
            <w:pPr>
              <w:pBdr>
                <w:between w:val="single" w:sz="6" w:space="1" w:color="auto"/>
              </w:pBdr>
              <w:jc w:val="both"/>
              <w:rPr>
                <w:sz w:val="24"/>
                <w:szCs w:val="24"/>
                <w:lang w:val="es-ES"/>
              </w:rPr>
            </w:pPr>
          </w:p>
        </w:tc>
        <w:tc>
          <w:tcPr>
            <w:tcW w:w="5386" w:type="dxa"/>
            <w:shd w:val="clear" w:color="auto" w:fill="auto"/>
          </w:tcPr>
          <w:p w:rsidR="0038788A" w:rsidRPr="009C6347" w:rsidRDefault="00D60D1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Дополнение </w:t>
            </w:r>
          </w:p>
          <w:p w:rsidR="00D60D1E" w:rsidRPr="009C6347" w:rsidRDefault="00D60D1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Следующее сообщение от 8 августа 2019 года распространяется по просьбе делегации Соединенных Штатов Америки.</w:t>
            </w:r>
          </w:p>
          <w:p w:rsidR="00D60D1E" w:rsidRPr="009C6347" w:rsidRDefault="00D60D1E"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НАЗВАНИЕ: Изменение в Списке Соответствующих Стандартов Испытания Программы NRTL</w:t>
            </w:r>
          </w:p>
          <w:p w:rsidR="00D60D1E" w:rsidRPr="009C6347" w:rsidRDefault="00D60D1E"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АГЕНТСТВО: Управление по безопасности и охране труда (OSHA), Труд</w:t>
            </w:r>
          </w:p>
          <w:p w:rsidR="00D60D1E" w:rsidRPr="009C6347" w:rsidRDefault="00D60D1E"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ДЕЙСТВИЕ: Уведомление</w:t>
            </w:r>
          </w:p>
          <w:p w:rsidR="00D60D1E" w:rsidRPr="009C6347" w:rsidRDefault="00D60D1E"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РЕЗЮМЕ: В этом уведомлении OSHA объявляет об окончательном решении о добавлении нового стандарта тестирования в список соответствующих стандартов тестирования Национальной испытательной лаборатории (NRTL).</w:t>
            </w:r>
          </w:p>
          <w:p w:rsidR="00D60D1E" w:rsidRPr="009C6347" w:rsidRDefault="00D60D1E"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ДАТЫ: действия, указанные в этом уведомлении, вступят в силу 25 июля 2019 года.</w:t>
            </w:r>
          </w:p>
          <w:p w:rsidR="00D60D1E" w:rsidRPr="009C6347" w:rsidRDefault="00282645" w:rsidP="00D60D1E">
            <w:pPr>
              <w:spacing w:after="120"/>
              <w:rPr>
                <w:sz w:val="24"/>
                <w:szCs w:val="24"/>
                <w:lang w:val="kk-KZ"/>
              </w:rPr>
            </w:pPr>
            <w:hyperlink r:id="rId48" w:history="1">
              <w:r w:rsidR="00D60D1E" w:rsidRPr="009C6347">
                <w:rPr>
                  <w:rStyle w:val="a9"/>
                  <w:sz w:val="24"/>
                  <w:szCs w:val="24"/>
                  <w:lang w:val="kk-KZ"/>
                </w:rPr>
                <w:t>https://www.govinfo.gov/content/pkg/FR-2019-07-25/html/2019-15812.htm</w:t>
              </w:r>
            </w:hyperlink>
            <w:r w:rsidR="00D60D1E" w:rsidRPr="009C6347">
              <w:rPr>
                <w:sz w:val="24"/>
                <w:szCs w:val="24"/>
                <w:lang w:val="kk-KZ"/>
              </w:rPr>
              <w:t xml:space="preserve"> </w:t>
            </w:r>
            <w:hyperlink r:id="rId49" w:history="1">
              <w:r w:rsidR="00D60D1E" w:rsidRPr="009C6347">
                <w:rPr>
                  <w:rStyle w:val="a9"/>
                  <w:sz w:val="24"/>
                  <w:szCs w:val="24"/>
                  <w:lang w:val="kk-KZ"/>
                </w:rPr>
                <w:t>https://www.govinfo.gov/content/pkg/FR-2019-07-25/pdf/2019-15812.pdf</w:t>
              </w:r>
            </w:hyperlink>
            <w:r w:rsidR="00D60D1E" w:rsidRPr="009C6347">
              <w:rPr>
                <w:sz w:val="24"/>
                <w:szCs w:val="24"/>
                <w:lang w:val="kk-KZ"/>
              </w:rPr>
              <w:t xml:space="preserve"> </w:t>
            </w:r>
            <w:hyperlink r:id="rId50" w:history="1">
              <w:r w:rsidR="00D60D1E" w:rsidRPr="009C6347">
                <w:rPr>
                  <w:rStyle w:val="a9"/>
                  <w:sz w:val="24"/>
                  <w:szCs w:val="24"/>
                  <w:lang w:val="kk-KZ"/>
                </w:rPr>
                <w:t>https://members.wto.org/crnattachments/2019/TBT/USA/19_4417_00_e.pdf</w:t>
              </w:r>
            </w:hyperlink>
          </w:p>
          <w:p w:rsidR="00D60D1E" w:rsidRPr="009C6347" w:rsidRDefault="00D60D1E" w:rsidP="00D60D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38788A" w:rsidRPr="009C6347" w:rsidRDefault="0038788A" w:rsidP="002041A6">
            <w:pPr>
              <w:jc w:val="both"/>
              <w:rPr>
                <w:sz w:val="24"/>
                <w:szCs w:val="24"/>
                <w:lang w:val="kk-KZ"/>
              </w:rPr>
            </w:pPr>
          </w:p>
        </w:tc>
      </w:tr>
      <w:tr w:rsidR="00D60D1E" w:rsidRPr="009C6347" w:rsidTr="00345A2D">
        <w:trPr>
          <w:trHeight w:val="361"/>
        </w:trPr>
        <w:tc>
          <w:tcPr>
            <w:tcW w:w="710" w:type="dxa"/>
            <w:vMerge/>
            <w:shd w:val="clear" w:color="auto" w:fill="auto"/>
          </w:tcPr>
          <w:p w:rsidR="00D60D1E" w:rsidRPr="009C6347" w:rsidRDefault="00D60D1E" w:rsidP="002041A6">
            <w:pPr>
              <w:numPr>
                <w:ilvl w:val="0"/>
                <w:numId w:val="6"/>
              </w:numPr>
              <w:ind w:left="0" w:firstLine="0"/>
              <w:jc w:val="both"/>
              <w:rPr>
                <w:sz w:val="24"/>
                <w:szCs w:val="24"/>
                <w:lang w:val="kk-KZ"/>
              </w:rPr>
            </w:pPr>
          </w:p>
        </w:tc>
        <w:tc>
          <w:tcPr>
            <w:tcW w:w="2268" w:type="dxa"/>
            <w:shd w:val="clear" w:color="auto" w:fill="auto"/>
          </w:tcPr>
          <w:p w:rsidR="00D60D1E" w:rsidRPr="009C6347" w:rsidRDefault="00D60D1E" w:rsidP="00B85E35">
            <w:pPr>
              <w:pBdr>
                <w:between w:val="single" w:sz="6" w:space="1" w:color="auto"/>
              </w:pBdr>
              <w:jc w:val="both"/>
              <w:rPr>
                <w:sz w:val="24"/>
                <w:szCs w:val="24"/>
                <w:lang w:val="kk-KZ"/>
              </w:rPr>
            </w:pPr>
            <w:r w:rsidRPr="009C6347">
              <w:rPr>
                <w:sz w:val="24"/>
                <w:szCs w:val="24"/>
                <w:lang w:val="kk-KZ"/>
              </w:rPr>
              <w:t>9 августа 2019 года</w:t>
            </w:r>
          </w:p>
        </w:tc>
        <w:tc>
          <w:tcPr>
            <w:tcW w:w="5386" w:type="dxa"/>
            <w:shd w:val="clear" w:color="auto" w:fill="auto"/>
          </w:tcPr>
          <w:p w:rsidR="00D60D1E" w:rsidRPr="009C6347" w:rsidRDefault="00D60D1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0D1E" w:rsidRPr="009C6347" w:rsidRDefault="00D60D1E" w:rsidP="002041A6">
            <w:pPr>
              <w:jc w:val="both"/>
              <w:rPr>
                <w:sz w:val="24"/>
                <w:szCs w:val="24"/>
                <w:lang w:val="kk-KZ"/>
              </w:rPr>
            </w:pPr>
          </w:p>
        </w:tc>
      </w:tr>
      <w:tr w:rsidR="00D60D1E" w:rsidRPr="009C6347" w:rsidTr="00345A2D">
        <w:trPr>
          <w:trHeight w:val="361"/>
        </w:trPr>
        <w:tc>
          <w:tcPr>
            <w:tcW w:w="710" w:type="dxa"/>
            <w:vMerge/>
            <w:shd w:val="clear" w:color="auto" w:fill="auto"/>
          </w:tcPr>
          <w:p w:rsidR="00D60D1E" w:rsidRPr="009C6347" w:rsidRDefault="00D60D1E" w:rsidP="002041A6">
            <w:pPr>
              <w:numPr>
                <w:ilvl w:val="0"/>
                <w:numId w:val="6"/>
              </w:numPr>
              <w:ind w:left="0" w:firstLine="0"/>
              <w:jc w:val="both"/>
              <w:rPr>
                <w:sz w:val="24"/>
                <w:szCs w:val="24"/>
                <w:lang w:val="kk-KZ"/>
              </w:rPr>
            </w:pPr>
          </w:p>
        </w:tc>
        <w:tc>
          <w:tcPr>
            <w:tcW w:w="2268" w:type="dxa"/>
            <w:shd w:val="clear" w:color="auto" w:fill="auto"/>
          </w:tcPr>
          <w:p w:rsidR="00D60D1E" w:rsidRPr="009C6347" w:rsidRDefault="00D60D1E" w:rsidP="00B85E35">
            <w:pPr>
              <w:pBdr>
                <w:between w:val="single" w:sz="6" w:space="1" w:color="auto"/>
              </w:pBdr>
              <w:jc w:val="both"/>
              <w:rPr>
                <w:sz w:val="24"/>
                <w:szCs w:val="24"/>
                <w:lang w:val="kk-KZ"/>
              </w:rPr>
            </w:pPr>
            <w:r w:rsidRPr="009C6347">
              <w:rPr>
                <w:sz w:val="24"/>
                <w:szCs w:val="24"/>
                <w:lang w:val="kk-KZ"/>
              </w:rPr>
              <w:t xml:space="preserve">США </w:t>
            </w:r>
          </w:p>
        </w:tc>
        <w:tc>
          <w:tcPr>
            <w:tcW w:w="5386" w:type="dxa"/>
            <w:shd w:val="clear" w:color="auto" w:fill="auto"/>
          </w:tcPr>
          <w:p w:rsidR="00D60D1E" w:rsidRPr="009C6347" w:rsidRDefault="00D60D1E"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D60D1E" w:rsidRPr="009C6347" w:rsidRDefault="00D60D1E" w:rsidP="002041A6">
            <w:pPr>
              <w:jc w:val="both"/>
              <w:rPr>
                <w:sz w:val="24"/>
                <w:szCs w:val="24"/>
                <w:lang w:val="kk-KZ"/>
              </w:rPr>
            </w:pPr>
          </w:p>
        </w:tc>
      </w:tr>
      <w:tr w:rsidR="0038788A" w:rsidRPr="009C6347" w:rsidTr="00345A2D">
        <w:trPr>
          <w:trHeight w:val="361"/>
        </w:trPr>
        <w:tc>
          <w:tcPr>
            <w:tcW w:w="710" w:type="dxa"/>
            <w:vMerge w:val="restart"/>
            <w:shd w:val="clear" w:color="auto" w:fill="auto"/>
          </w:tcPr>
          <w:p w:rsidR="0038788A" w:rsidRPr="009C6347" w:rsidRDefault="0038788A" w:rsidP="002041A6">
            <w:pPr>
              <w:numPr>
                <w:ilvl w:val="0"/>
                <w:numId w:val="6"/>
              </w:numPr>
              <w:ind w:left="0" w:firstLine="0"/>
              <w:jc w:val="both"/>
              <w:rPr>
                <w:sz w:val="24"/>
                <w:szCs w:val="24"/>
                <w:lang w:val="kk-KZ"/>
              </w:rPr>
            </w:pPr>
          </w:p>
        </w:tc>
        <w:tc>
          <w:tcPr>
            <w:tcW w:w="2268" w:type="dxa"/>
            <w:shd w:val="clear" w:color="auto" w:fill="auto"/>
          </w:tcPr>
          <w:p w:rsidR="00FB2F5D" w:rsidRPr="009C6347" w:rsidRDefault="00FB2F5D" w:rsidP="00FB2F5D">
            <w:pPr>
              <w:jc w:val="both"/>
              <w:rPr>
                <w:rFonts w:ascii="Verdana" w:hAnsi="Verdana"/>
                <w:b/>
                <w:sz w:val="24"/>
                <w:szCs w:val="24"/>
                <w:lang w:val="en-GB" w:eastAsia="en-US"/>
              </w:rPr>
            </w:pPr>
            <w:r w:rsidRPr="009C6347">
              <w:rPr>
                <w:b/>
                <w:sz w:val="24"/>
                <w:szCs w:val="24"/>
              </w:rPr>
              <w:t>G/TBT/N/JPN/630</w:t>
            </w:r>
          </w:p>
          <w:p w:rsidR="0038788A" w:rsidRPr="009C6347" w:rsidRDefault="0038788A" w:rsidP="002041A6">
            <w:pPr>
              <w:pBdr>
                <w:between w:val="single" w:sz="6" w:space="1" w:color="auto"/>
              </w:pBdr>
              <w:jc w:val="both"/>
              <w:rPr>
                <w:sz w:val="24"/>
                <w:szCs w:val="24"/>
                <w:lang w:val="kk-KZ"/>
              </w:rPr>
            </w:pPr>
          </w:p>
        </w:tc>
        <w:tc>
          <w:tcPr>
            <w:tcW w:w="5386" w:type="dxa"/>
            <w:shd w:val="clear" w:color="auto" w:fill="auto"/>
          </w:tcPr>
          <w:p w:rsidR="0038788A" w:rsidRPr="009C6347" w:rsidRDefault="00160C8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Пересмотр стандартов и спецификаций на продукты питания и пищевые добавки в соответствии с Законом о санитарной обработке пищевых продуктов. (2 страниц, на английском языке)</w:t>
            </w:r>
          </w:p>
        </w:tc>
        <w:tc>
          <w:tcPr>
            <w:tcW w:w="2268" w:type="dxa"/>
            <w:shd w:val="clear" w:color="auto" w:fill="auto"/>
          </w:tcPr>
          <w:p w:rsidR="0038788A" w:rsidRPr="009C6347" w:rsidRDefault="00160C8F" w:rsidP="002041A6">
            <w:pPr>
              <w:jc w:val="both"/>
              <w:rPr>
                <w:sz w:val="24"/>
                <w:szCs w:val="24"/>
                <w:lang w:val="kk-KZ"/>
              </w:rPr>
            </w:pPr>
            <w:r w:rsidRPr="009C6347">
              <w:rPr>
                <w:sz w:val="24"/>
                <w:szCs w:val="24"/>
                <w:lang w:val="kk-KZ"/>
              </w:rPr>
              <w:t xml:space="preserve">60 дней с момента уведомления </w:t>
            </w:r>
          </w:p>
        </w:tc>
      </w:tr>
      <w:tr w:rsidR="00FB2F5D" w:rsidRPr="009C6347" w:rsidTr="00345A2D">
        <w:trPr>
          <w:trHeight w:val="361"/>
        </w:trPr>
        <w:tc>
          <w:tcPr>
            <w:tcW w:w="710" w:type="dxa"/>
            <w:vMerge/>
            <w:shd w:val="clear" w:color="auto" w:fill="auto"/>
          </w:tcPr>
          <w:p w:rsidR="00FB2F5D" w:rsidRPr="009C6347" w:rsidRDefault="00FB2F5D" w:rsidP="002041A6">
            <w:pPr>
              <w:numPr>
                <w:ilvl w:val="0"/>
                <w:numId w:val="6"/>
              </w:numPr>
              <w:ind w:left="0" w:firstLine="0"/>
              <w:jc w:val="both"/>
              <w:rPr>
                <w:sz w:val="24"/>
                <w:szCs w:val="24"/>
                <w:lang w:val="kk-KZ"/>
              </w:rPr>
            </w:pPr>
          </w:p>
        </w:tc>
        <w:tc>
          <w:tcPr>
            <w:tcW w:w="2268" w:type="dxa"/>
            <w:shd w:val="clear" w:color="auto" w:fill="auto"/>
          </w:tcPr>
          <w:p w:rsidR="00FB2F5D" w:rsidRPr="009C6347" w:rsidRDefault="00FB2F5D" w:rsidP="00B85E35">
            <w:pPr>
              <w:pBdr>
                <w:between w:val="single" w:sz="6" w:space="1" w:color="auto"/>
              </w:pBdr>
              <w:jc w:val="both"/>
              <w:rPr>
                <w:sz w:val="24"/>
                <w:szCs w:val="24"/>
                <w:lang w:val="kk-KZ"/>
              </w:rPr>
            </w:pPr>
            <w:r w:rsidRPr="009C6347">
              <w:rPr>
                <w:sz w:val="24"/>
                <w:szCs w:val="24"/>
                <w:lang w:val="kk-KZ"/>
              </w:rPr>
              <w:t>9 августа 2019 года</w:t>
            </w:r>
          </w:p>
        </w:tc>
        <w:tc>
          <w:tcPr>
            <w:tcW w:w="5386" w:type="dxa"/>
            <w:shd w:val="clear" w:color="auto" w:fill="auto"/>
          </w:tcPr>
          <w:p w:rsidR="00FB2F5D" w:rsidRPr="009C6347" w:rsidRDefault="00160C8F"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Посуда, контейнеры и упаковка для пищевых продуктов и пищевых добавок.</w:t>
            </w:r>
          </w:p>
        </w:tc>
        <w:tc>
          <w:tcPr>
            <w:tcW w:w="2268" w:type="dxa"/>
            <w:shd w:val="clear" w:color="auto" w:fill="auto"/>
          </w:tcPr>
          <w:p w:rsidR="00FB2F5D" w:rsidRPr="009C6347" w:rsidRDefault="00FB2F5D" w:rsidP="002041A6">
            <w:pPr>
              <w:jc w:val="both"/>
              <w:rPr>
                <w:sz w:val="24"/>
                <w:szCs w:val="24"/>
                <w:lang w:val="kk-KZ"/>
              </w:rPr>
            </w:pPr>
          </w:p>
        </w:tc>
      </w:tr>
      <w:tr w:rsidR="00FB2F5D" w:rsidRPr="009C6347" w:rsidTr="00345A2D">
        <w:trPr>
          <w:trHeight w:val="361"/>
        </w:trPr>
        <w:tc>
          <w:tcPr>
            <w:tcW w:w="710" w:type="dxa"/>
            <w:vMerge/>
            <w:shd w:val="clear" w:color="auto" w:fill="auto"/>
          </w:tcPr>
          <w:p w:rsidR="00FB2F5D" w:rsidRPr="009C6347" w:rsidRDefault="00FB2F5D" w:rsidP="002041A6">
            <w:pPr>
              <w:numPr>
                <w:ilvl w:val="0"/>
                <w:numId w:val="6"/>
              </w:numPr>
              <w:ind w:left="0" w:firstLine="0"/>
              <w:jc w:val="both"/>
              <w:rPr>
                <w:sz w:val="24"/>
                <w:szCs w:val="24"/>
                <w:lang w:val="kk-KZ"/>
              </w:rPr>
            </w:pPr>
          </w:p>
        </w:tc>
        <w:tc>
          <w:tcPr>
            <w:tcW w:w="2268" w:type="dxa"/>
            <w:shd w:val="clear" w:color="auto" w:fill="auto"/>
          </w:tcPr>
          <w:p w:rsidR="00FB2F5D" w:rsidRPr="009C6347" w:rsidRDefault="00FB2F5D" w:rsidP="00B85E35">
            <w:pPr>
              <w:pBdr>
                <w:between w:val="single" w:sz="6" w:space="1" w:color="auto"/>
              </w:pBdr>
              <w:jc w:val="both"/>
              <w:rPr>
                <w:sz w:val="24"/>
                <w:szCs w:val="24"/>
                <w:lang w:val="kk-KZ"/>
              </w:rPr>
            </w:pPr>
            <w:r w:rsidRPr="009C6347">
              <w:rPr>
                <w:sz w:val="24"/>
                <w:szCs w:val="24"/>
                <w:lang w:val="kk-KZ"/>
              </w:rPr>
              <w:t xml:space="preserve">Япония </w:t>
            </w:r>
          </w:p>
        </w:tc>
        <w:tc>
          <w:tcPr>
            <w:tcW w:w="5386" w:type="dxa"/>
            <w:shd w:val="clear" w:color="auto" w:fill="auto"/>
          </w:tcPr>
          <w:p w:rsidR="00FB2F5D" w:rsidRPr="009C6347" w:rsidRDefault="00160C8F" w:rsidP="00160C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Установление спецификаций и стандартов на посуду, контейнеры и упаковку из синтетических </w:t>
            </w:r>
            <w:r w:rsidRPr="009C6347">
              <w:rPr>
                <w:sz w:val="24"/>
                <w:szCs w:val="24"/>
                <w:lang w:val="kk-KZ"/>
              </w:rPr>
              <w:lastRenderedPageBreak/>
              <w:t>смол.</w:t>
            </w:r>
          </w:p>
        </w:tc>
        <w:tc>
          <w:tcPr>
            <w:tcW w:w="2268" w:type="dxa"/>
            <w:shd w:val="clear" w:color="auto" w:fill="auto"/>
          </w:tcPr>
          <w:p w:rsidR="00FB2F5D" w:rsidRPr="009C6347" w:rsidRDefault="00FB2F5D" w:rsidP="002041A6">
            <w:pPr>
              <w:jc w:val="both"/>
              <w:rPr>
                <w:sz w:val="24"/>
                <w:szCs w:val="24"/>
                <w:lang w:val="kk-KZ"/>
              </w:rPr>
            </w:pPr>
          </w:p>
        </w:tc>
      </w:tr>
      <w:tr w:rsidR="007F5706" w:rsidRPr="009C6347" w:rsidTr="00345A2D">
        <w:trPr>
          <w:trHeight w:val="361"/>
        </w:trPr>
        <w:tc>
          <w:tcPr>
            <w:tcW w:w="710" w:type="dxa"/>
            <w:vMerge w:val="restart"/>
            <w:shd w:val="clear" w:color="auto" w:fill="auto"/>
          </w:tcPr>
          <w:p w:rsidR="007F5706" w:rsidRPr="009C6347" w:rsidRDefault="007F5706" w:rsidP="002041A6">
            <w:pPr>
              <w:numPr>
                <w:ilvl w:val="0"/>
                <w:numId w:val="6"/>
              </w:numPr>
              <w:ind w:left="0" w:firstLine="0"/>
              <w:jc w:val="both"/>
              <w:rPr>
                <w:sz w:val="24"/>
                <w:szCs w:val="24"/>
                <w:lang w:val="kk-KZ"/>
              </w:rPr>
            </w:pPr>
          </w:p>
        </w:tc>
        <w:tc>
          <w:tcPr>
            <w:tcW w:w="2268" w:type="dxa"/>
            <w:shd w:val="clear" w:color="auto" w:fill="auto"/>
          </w:tcPr>
          <w:p w:rsidR="007F5706" w:rsidRPr="009C6347" w:rsidRDefault="007F5706" w:rsidP="00B85E35">
            <w:pPr>
              <w:jc w:val="both"/>
              <w:rPr>
                <w:rFonts w:ascii="Verdana" w:hAnsi="Verdana"/>
                <w:b/>
                <w:sz w:val="24"/>
                <w:szCs w:val="24"/>
                <w:lang w:val="en-GB" w:eastAsia="en-US"/>
              </w:rPr>
            </w:pPr>
            <w:r w:rsidRPr="009C6347">
              <w:rPr>
                <w:b/>
                <w:sz w:val="24"/>
                <w:szCs w:val="24"/>
              </w:rPr>
              <w:t>G/TBT/N/JPN/630</w:t>
            </w:r>
          </w:p>
          <w:p w:rsidR="007F5706" w:rsidRPr="009C6347" w:rsidRDefault="007F5706" w:rsidP="00B85E35">
            <w:pPr>
              <w:pBdr>
                <w:between w:val="single" w:sz="6" w:space="1" w:color="auto"/>
              </w:pBdr>
              <w:jc w:val="both"/>
              <w:rPr>
                <w:sz w:val="24"/>
                <w:szCs w:val="24"/>
                <w:lang w:val="kk-KZ"/>
              </w:rPr>
            </w:pPr>
          </w:p>
        </w:tc>
        <w:tc>
          <w:tcPr>
            <w:tcW w:w="5386" w:type="dxa"/>
            <w:shd w:val="clear" w:color="auto" w:fill="auto"/>
          </w:tcPr>
          <w:p w:rsidR="007F5706" w:rsidRPr="009C6347" w:rsidRDefault="007F570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Изменения стандартов и спецификаций кормовых добавок (3 страницы, на английском языке)</w:t>
            </w:r>
          </w:p>
        </w:tc>
        <w:tc>
          <w:tcPr>
            <w:tcW w:w="2268" w:type="dxa"/>
            <w:shd w:val="clear" w:color="auto" w:fill="auto"/>
          </w:tcPr>
          <w:p w:rsidR="007F5706" w:rsidRPr="009C6347" w:rsidRDefault="007F5706" w:rsidP="002041A6">
            <w:pPr>
              <w:jc w:val="both"/>
              <w:rPr>
                <w:sz w:val="24"/>
                <w:szCs w:val="24"/>
                <w:lang w:val="kk-KZ"/>
              </w:rPr>
            </w:pPr>
            <w:r w:rsidRPr="009C6347">
              <w:rPr>
                <w:sz w:val="24"/>
                <w:szCs w:val="24"/>
                <w:lang w:val="kk-KZ"/>
              </w:rPr>
              <w:t xml:space="preserve">60 дней с момента уведомления </w:t>
            </w:r>
          </w:p>
        </w:tc>
      </w:tr>
      <w:tr w:rsidR="007F5706" w:rsidRPr="009C6347" w:rsidTr="00345A2D">
        <w:trPr>
          <w:trHeight w:val="361"/>
        </w:trPr>
        <w:tc>
          <w:tcPr>
            <w:tcW w:w="710" w:type="dxa"/>
            <w:vMerge/>
            <w:shd w:val="clear" w:color="auto" w:fill="auto"/>
          </w:tcPr>
          <w:p w:rsidR="007F5706" w:rsidRPr="009C6347" w:rsidRDefault="007F5706" w:rsidP="002041A6">
            <w:pPr>
              <w:numPr>
                <w:ilvl w:val="0"/>
                <w:numId w:val="6"/>
              </w:numPr>
              <w:ind w:left="0" w:firstLine="0"/>
              <w:jc w:val="both"/>
              <w:rPr>
                <w:sz w:val="24"/>
                <w:szCs w:val="24"/>
                <w:lang w:val="kk-KZ"/>
              </w:rPr>
            </w:pPr>
          </w:p>
        </w:tc>
        <w:tc>
          <w:tcPr>
            <w:tcW w:w="2268" w:type="dxa"/>
            <w:shd w:val="clear" w:color="auto" w:fill="auto"/>
          </w:tcPr>
          <w:p w:rsidR="007F5706" w:rsidRPr="009C6347" w:rsidRDefault="007F5706" w:rsidP="00B85E35">
            <w:pPr>
              <w:pBdr>
                <w:between w:val="single" w:sz="6" w:space="1" w:color="auto"/>
              </w:pBdr>
              <w:jc w:val="both"/>
              <w:rPr>
                <w:sz w:val="24"/>
                <w:szCs w:val="24"/>
                <w:lang w:val="kk-KZ"/>
              </w:rPr>
            </w:pPr>
            <w:r w:rsidRPr="009C6347">
              <w:rPr>
                <w:sz w:val="24"/>
                <w:szCs w:val="24"/>
                <w:lang w:val="kk-KZ"/>
              </w:rPr>
              <w:t>9 августа 2019 года</w:t>
            </w:r>
          </w:p>
        </w:tc>
        <w:tc>
          <w:tcPr>
            <w:tcW w:w="5386" w:type="dxa"/>
            <w:shd w:val="clear" w:color="auto" w:fill="auto"/>
          </w:tcPr>
          <w:p w:rsidR="007F5706" w:rsidRPr="009C6347" w:rsidRDefault="007F5706"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хелат гидроксианалогена метионина марганца, хелат гидроксианалогета метана меди, астаксантин, этиловый эфир β-Apo-8'-каротиновой кислоты и кантаксантин в качестве кормовой добавки</w:t>
            </w:r>
          </w:p>
        </w:tc>
        <w:tc>
          <w:tcPr>
            <w:tcW w:w="2268" w:type="dxa"/>
            <w:shd w:val="clear" w:color="auto" w:fill="auto"/>
          </w:tcPr>
          <w:p w:rsidR="007F5706" w:rsidRPr="009C6347" w:rsidRDefault="007F5706" w:rsidP="002041A6">
            <w:pPr>
              <w:jc w:val="both"/>
              <w:rPr>
                <w:sz w:val="24"/>
                <w:szCs w:val="24"/>
                <w:lang w:val="kk-KZ"/>
              </w:rPr>
            </w:pPr>
          </w:p>
        </w:tc>
      </w:tr>
      <w:tr w:rsidR="007F5706" w:rsidRPr="009C6347" w:rsidTr="00345A2D">
        <w:trPr>
          <w:trHeight w:val="361"/>
        </w:trPr>
        <w:tc>
          <w:tcPr>
            <w:tcW w:w="710" w:type="dxa"/>
            <w:vMerge/>
            <w:shd w:val="clear" w:color="auto" w:fill="auto"/>
          </w:tcPr>
          <w:p w:rsidR="007F5706" w:rsidRPr="009C6347" w:rsidRDefault="007F5706" w:rsidP="002041A6">
            <w:pPr>
              <w:numPr>
                <w:ilvl w:val="0"/>
                <w:numId w:val="6"/>
              </w:numPr>
              <w:ind w:left="0" w:firstLine="0"/>
              <w:jc w:val="both"/>
              <w:rPr>
                <w:sz w:val="24"/>
                <w:szCs w:val="24"/>
                <w:lang w:val="kk-KZ"/>
              </w:rPr>
            </w:pPr>
          </w:p>
        </w:tc>
        <w:tc>
          <w:tcPr>
            <w:tcW w:w="2268" w:type="dxa"/>
            <w:shd w:val="clear" w:color="auto" w:fill="auto"/>
          </w:tcPr>
          <w:p w:rsidR="007F5706" w:rsidRPr="009C6347" w:rsidRDefault="007F5706" w:rsidP="00B85E35">
            <w:pPr>
              <w:pBdr>
                <w:between w:val="single" w:sz="6" w:space="1" w:color="auto"/>
              </w:pBdr>
              <w:jc w:val="both"/>
              <w:rPr>
                <w:sz w:val="24"/>
                <w:szCs w:val="24"/>
                <w:lang w:val="kk-KZ"/>
              </w:rPr>
            </w:pPr>
            <w:r w:rsidRPr="009C6347">
              <w:rPr>
                <w:sz w:val="24"/>
                <w:szCs w:val="24"/>
                <w:lang w:val="kk-KZ"/>
              </w:rPr>
              <w:t xml:space="preserve">Япония </w:t>
            </w:r>
          </w:p>
        </w:tc>
        <w:tc>
          <w:tcPr>
            <w:tcW w:w="5386" w:type="dxa"/>
            <w:shd w:val="clear" w:color="auto" w:fill="auto"/>
          </w:tcPr>
          <w:p w:rsidR="007F5706" w:rsidRPr="009C6347" w:rsidRDefault="007F5706" w:rsidP="007F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Министерство сельского, лесного и рыбного хозяйства (МАФФ) пересмотрит министерский указ о спецификациях и стандартах на корма и кормовые добавки:</w:t>
            </w:r>
          </w:p>
          <w:p w:rsidR="007F5706" w:rsidRPr="009C6347" w:rsidRDefault="007F5706" w:rsidP="007F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назначить хелатные соединения метионин-гидрокси-аналога марганца и хелата метионин-гидрокси-аналога меди в качестве кормовых добавок и установить их стандарты и спецификации;</w:t>
            </w:r>
          </w:p>
          <w:p w:rsidR="007F5706" w:rsidRPr="009C6347" w:rsidRDefault="007F5706" w:rsidP="007F57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удалить максимальные пределы содержания астаксантина, этилового эфира β-апо-8'-каротиновой кислоты и кантаксантина в полуфабрикатах для кормов и добавить стандарты для маркировки на них, которые содержат астаксантин, β-апо-8'-каротин кислотный этиловый эфир и кантаксантин превышают максимальный предел содержания в конечных продуктах питания.</w:t>
            </w:r>
          </w:p>
        </w:tc>
        <w:tc>
          <w:tcPr>
            <w:tcW w:w="2268" w:type="dxa"/>
            <w:shd w:val="clear" w:color="auto" w:fill="auto"/>
          </w:tcPr>
          <w:p w:rsidR="007F5706" w:rsidRPr="009C6347" w:rsidRDefault="007F5706" w:rsidP="002041A6">
            <w:pPr>
              <w:jc w:val="both"/>
              <w:rPr>
                <w:sz w:val="24"/>
                <w:szCs w:val="24"/>
                <w:lang w:val="kk-KZ"/>
              </w:rPr>
            </w:pPr>
          </w:p>
        </w:tc>
      </w:tr>
      <w:tr w:rsidR="00F57AA5" w:rsidRPr="009C6347" w:rsidTr="00345A2D">
        <w:trPr>
          <w:trHeight w:val="361"/>
        </w:trPr>
        <w:tc>
          <w:tcPr>
            <w:tcW w:w="710" w:type="dxa"/>
            <w:vMerge w:val="restart"/>
            <w:shd w:val="clear" w:color="auto" w:fill="auto"/>
          </w:tcPr>
          <w:p w:rsidR="00F57AA5" w:rsidRPr="009C6347" w:rsidRDefault="00F57AA5" w:rsidP="002041A6">
            <w:pPr>
              <w:numPr>
                <w:ilvl w:val="0"/>
                <w:numId w:val="6"/>
              </w:numPr>
              <w:ind w:left="0" w:firstLine="0"/>
              <w:jc w:val="both"/>
              <w:rPr>
                <w:sz w:val="24"/>
                <w:szCs w:val="24"/>
                <w:lang w:val="kk-KZ"/>
              </w:rPr>
            </w:pPr>
          </w:p>
        </w:tc>
        <w:tc>
          <w:tcPr>
            <w:tcW w:w="2268" w:type="dxa"/>
            <w:shd w:val="clear" w:color="auto" w:fill="auto"/>
          </w:tcPr>
          <w:p w:rsidR="00E8182C" w:rsidRPr="009C6347" w:rsidRDefault="00E8182C" w:rsidP="00E8182C">
            <w:pPr>
              <w:jc w:val="both"/>
              <w:rPr>
                <w:rFonts w:ascii="Verdana" w:hAnsi="Verdana"/>
                <w:b/>
                <w:sz w:val="24"/>
                <w:szCs w:val="24"/>
                <w:lang w:val="en-GB" w:eastAsia="en-US"/>
              </w:rPr>
            </w:pPr>
            <w:r w:rsidRPr="009C6347">
              <w:rPr>
                <w:b/>
                <w:sz w:val="24"/>
                <w:szCs w:val="24"/>
              </w:rPr>
              <w:t>G/TBT/N/EU/673</w:t>
            </w:r>
          </w:p>
          <w:p w:rsidR="00F57AA5" w:rsidRPr="009C6347" w:rsidRDefault="00F57AA5" w:rsidP="002041A6">
            <w:pPr>
              <w:pBdr>
                <w:between w:val="single" w:sz="6" w:space="1" w:color="auto"/>
              </w:pBdr>
              <w:jc w:val="both"/>
              <w:rPr>
                <w:sz w:val="24"/>
                <w:szCs w:val="24"/>
                <w:lang w:val="kk-KZ"/>
              </w:rPr>
            </w:pPr>
          </w:p>
        </w:tc>
        <w:tc>
          <w:tcPr>
            <w:tcW w:w="5386" w:type="dxa"/>
            <w:shd w:val="clear" w:color="auto" w:fill="auto"/>
          </w:tcPr>
          <w:p w:rsidR="00F57AA5" w:rsidRPr="009C6347" w:rsidRDefault="00E8182C" w:rsidP="00E81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решения Комиссии, вносящий поправки в Решение 2002/364 / EC относительно определений анализов первой линии и подтверждающих анализов, требований к устройствам для самотестирования и требований к ВИЧ и Экспресс-тесты на ВГС, подтверждающие и дополнительные анализы (3 страницы + Приложение 6 страниц, на английском языке)</w:t>
            </w:r>
          </w:p>
        </w:tc>
        <w:tc>
          <w:tcPr>
            <w:tcW w:w="2268" w:type="dxa"/>
            <w:shd w:val="clear" w:color="auto" w:fill="auto"/>
          </w:tcPr>
          <w:p w:rsidR="00F57AA5" w:rsidRPr="009C6347" w:rsidRDefault="00E8182C" w:rsidP="002041A6">
            <w:pPr>
              <w:jc w:val="both"/>
              <w:rPr>
                <w:sz w:val="24"/>
                <w:szCs w:val="24"/>
                <w:lang w:val="kk-KZ"/>
              </w:rPr>
            </w:pPr>
            <w:r w:rsidRPr="009C6347">
              <w:rPr>
                <w:sz w:val="24"/>
                <w:szCs w:val="24"/>
                <w:lang w:val="kk-KZ"/>
              </w:rPr>
              <w:t xml:space="preserve">60 дней с момента уведомления </w:t>
            </w:r>
          </w:p>
        </w:tc>
      </w:tr>
      <w:tr w:rsidR="00E8182C" w:rsidRPr="009C6347" w:rsidTr="00345A2D">
        <w:trPr>
          <w:trHeight w:val="361"/>
        </w:trPr>
        <w:tc>
          <w:tcPr>
            <w:tcW w:w="710" w:type="dxa"/>
            <w:vMerge/>
            <w:shd w:val="clear" w:color="auto" w:fill="auto"/>
          </w:tcPr>
          <w:p w:rsidR="00E8182C" w:rsidRPr="009C6347" w:rsidRDefault="00E8182C" w:rsidP="002041A6">
            <w:pPr>
              <w:numPr>
                <w:ilvl w:val="0"/>
                <w:numId w:val="6"/>
              </w:numPr>
              <w:ind w:left="0" w:firstLine="0"/>
              <w:jc w:val="both"/>
              <w:rPr>
                <w:sz w:val="24"/>
                <w:szCs w:val="24"/>
                <w:lang w:val="kk-KZ"/>
              </w:rPr>
            </w:pPr>
          </w:p>
        </w:tc>
        <w:tc>
          <w:tcPr>
            <w:tcW w:w="2268" w:type="dxa"/>
            <w:shd w:val="clear" w:color="auto" w:fill="auto"/>
          </w:tcPr>
          <w:p w:rsidR="00E8182C" w:rsidRPr="009C6347" w:rsidRDefault="00E8182C" w:rsidP="00B85E35">
            <w:pPr>
              <w:pBdr>
                <w:between w:val="single" w:sz="6" w:space="1" w:color="auto"/>
              </w:pBdr>
              <w:jc w:val="both"/>
              <w:rPr>
                <w:sz w:val="24"/>
                <w:szCs w:val="24"/>
                <w:lang w:val="kk-KZ"/>
              </w:rPr>
            </w:pPr>
            <w:r w:rsidRPr="009C6347">
              <w:rPr>
                <w:sz w:val="24"/>
                <w:szCs w:val="24"/>
                <w:lang w:val="kk-KZ"/>
              </w:rPr>
              <w:t>9 августа 2019 года</w:t>
            </w:r>
          </w:p>
        </w:tc>
        <w:tc>
          <w:tcPr>
            <w:tcW w:w="5386" w:type="dxa"/>
            <w:shd w:val="clear" w:color="auto" w:fill="auto"/>
          </w:tcPr>
          <w:p w:rsidR="00E8182C" w:rsidRPr="009C6347" w:rsidRDefault="00E8182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Медицинские приборы для диагностики </w:t>
            </w:r>
            <w:r w:rsidRPr="009C6347">
              <w:rPr>
                <w:i/>
                <w:sz w:val="24"/>
                <w:szCs w:val="24"/>
                <w:lang w:val="kk-KZ"/>
              </w:rPr>
              <w:t>in vitro</w:t>
            </w:r>
            <w:r w:rsidRPr="009C6347">
              <w:rPr>
                <w:sz w:val="24"/>
                <w:szCs w:val="24"/>
                <w:lang w:val="kk-KZ"/>
              </w:rPr>
              <w:t>.</w:t>
            </w:r>
          </w:p>
        </w:tc>
        <w:tc>
          <w:tcPr>
            <w:tcW w:w="2268" w:type="dxa"/>
            <w:shd w:val="clear" w:color="auto" w:fill="auto"/>
          </w:tcPr>
          <w:p w:rsidR="00E8182C" w:rsidRPr="009C6347" w:rsidRDefault="00E8182C" w:rsidP="002041A6">
            <w:pPr>
              <w:jc w:val="both"/>
              <w:rPr>
                <w:sz w:val="24"/>
                <w:szCs w:val="24"/>
                <w:lang w:val="kk-KZ"/>
              </w:rPr>
            </w:pPr>
          </w:p>
        </w:tc>
      </w:tr>
      <w:tr w:rsidR="00E8182C" w:rsidRPr="009C6347" w:rsidTr="00345A2D">
        <w:trPr>
          <w:trHeight w:val="361"/>
        </w:trPr>
        <w:tc>
          <w:tcPr>
            <w:tcW w:w="710" w:type="dxa"/>
            <w:vMerge/>
            <w:shd w:val="clear" w:color="auto" w:fill="auto"/>
          </w:tcPr>
          <w:p w:rsidR="00E8182C" w:rsidRPr="009C6347" w:rsidRDefault="00E8182C" w:rsidP="002041A6">
            <w:pPr>
              <w:numPr>
                <w:ilvl w:val="0"/>
                <w:numId w:val="6"/>
              </w:numPr>
              <w:ind w:left="0" w:firstLine="0"/>
              <w:jc w:val="both"/>
              <w:rPr>
                <w:sz w:val="24"/>
                <w:szCs w:val="24"/>
                <w:lang w:val="kk-KZ"/>
              </w:rPr>
            </w:pPr>
          </w:p>
        </w:tc>
        <w:tc>
          <w:tcPr>
            <w:tcW w:w="2268" w:type="dxa"/>
            <w:shd w:val="clear" w:color="auto" w:fill="auto"/>
          </w:tcPr>
          <w:p w:rsidR="00E8182C" w:rsidRPr="009C6347" w:rsidRDefault="00E8182C" w:rsidP="00B85E35">
            <w:pPr>
              <w:pBdr>
                <w:between w:val="single" w:sz="6" w:space="1" w:color="auto"/>
              </w:pBdr>
              <w:jc w:val="both"/>
              <w:rPr>
                <w:sz w:val="24"/>
                <w:szCs w:val="24"/>
                <w:lang w:val="kk-KZ"/>
              </w:rPr>
            </w:pPr>
            <w:r w:rsidRPr="009C6347">
              <w:rPr>
                <w:sz w:val="24"/>
                <w:szCs w:val="24"/>
                <w:lang w:val="kk-KZ"/>
              </w:rPr>
              <w:t xml:space="preserve">Европейский союз </w:t>
            </w:r>
          </w:p>
        </w:tc>
        <w:tc>
          <w:tcPr>
            <w:tcW w:w="5386" w:type="dxa"/>
            <w:shd w:val="clear" w:color="auto" w:fill="auto"/>
          </w:tcPr>
          <w:p w:rsidR="00E8182C" w:rsidRPr="009C6347" w:rsidRDefault="00E8182C"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 xml:space="preserve">В этом проекте решения обновляются общие технические спецификации, предусмотренные в статье 5.3 Директивы 98/79 / ЕС о диагностических медицинских устройствах </w:t>
            </w:r>
            <w:r w:rsidRPr="009C6347">
              <w:rPr>
                <w:i/>
                <w:sz w:val="24"/>
                <w:szCs w:val="24"/>
                <w:lang w:val="kk-KZ"/>
              </w:rPr>
              <w:t>in vitro</w:t>
            </w:r>
            <w:r w:rsidRPr="009C6347">
              <w:rPr>
                <w:sz w:val="24"/>
                <w:szCs w:val="24"/>
                <w:lang w:val="kk-KZ"/>
              </w:rPr>
              <w:t xml:space="preserve">, для некоторых медицинских диагностических устройств </w:t>
            </w:r>
            <w:r w:rsidRPr="009C6347">
              <w:rPr>
                <w:i/>
                <w:sz w:val="24"/>
                <w:szCs w:val="24"/>
                <w:lang w:val="kk-KZ"/>
              </w:rPr>
              <w:t>in vitro</w:t>
            </w:r>
            <w:r w:rsidRPr="009C6347">
              <w:rPr>
                <w:sz w:val="24"/>
                <w:szCs w:val="24"/>
                <w:lang w:val="kk-KZ"/>
              </w:rPr>
              <w:t xml:space="preserve"> в соответствии с современным уровнем техники, в частности, определения первой линии и подтверждающие анализы, требования к самопроверкам и требования к экспресс-тестам на ВИЧ и вирус гепатита С и подтверждающие анализы.</w:t>
            </w:r>
          </w:p>
        </w:tc>
        <w:tc>
          <w:tcPr>
            <w:tcW w:w="2268" w:type="dxa"/>
            <w:shd w:val="clear" w:color="auto" w:fill="auto"/>
          </w:tcPr>
          <w:p w:rsidR="00E8182C" w:rsidRPr="009C6347" w:rsidRDefault="00E8182C" w:rsidP="002041A6">
            <w:pPr>
              <w:jc w:val="both"/>
              <w:rPr>
                <w:sz w:val="24"/>
                <w:szCs w:val="24"/>
                <w:lang w:val="kk-KZ"/>
              </w:rPr>
            </w:pPr>
          </w:p>
        </w:tc>
      </w:tr>
      <w:tr w:rsidR="00F57AA5" w:rsidRPr="009C6347" w:rsidTr="00345A2D">
        <w:trPr>
          <w:trHeight w:val="361"/>
        </w:trPr>
        <w:tc>
          <w:tcPr>
            <w:tcW w:w="710" w:type="dxa"/>
            <w:vMerge w:val="restart"/>
            <w:shd w:val="clear" w:color="auto" w:fill="auto"/>
          </w:tcPr>
          <w:p w:rsidR="00F57AA5" w:rsidRPr="009C6347" w:rsidRDefault="00F57AA5" w:rsidP="002041A6">
            <w:pPr>
              <w:numPr>
                <w:ilvl w:val="0"/>
                <w:numId w:val="6"/>
              </w:numPr>
              <w:ind w:left="0" w:firstLine="0"/>
              <w:jc w:val="both"/>
              <w:rPr>
                <w:sz w:val="24"/>
                <w:szCs w:val="24"/>
                <w:lang w:val="kk-KZ"/>
              </w:rPr>
            </w:pPr>
          </w:p>
        </w:tc>
        <w:tc>
          <w:tcPr>
            <w:tcW w:w="2268" w:type="dxa"/>
            <w:shd w:val="clear" w:color="auto" w:fill="auto"/>
          </w:tcPr>
          <w:p w:rsidR="006B227D" w:rsidRPr="009C6347" w:rsidRDefault="006B227D" w:rsidP="006B227D">
            <w:pPr>
              <w:jc w:val="both"/>
              <w:rPr>
                <w:rFonts w:ascii="Verdana" w:hAnsi="Verdana"/>
                <w:b/>
                <w:sz w:val="24"/>
                <w:szCs w:val="24"/>
                <w:lang w:val="en-GB" w:eastAsia="en-US"/>
              </w:rPr>
            </w:pPr>
            <w:r w:rsidRPr="009C6347">
              <w:rPr>
                <w:b/>
                <w:sz w:val="24"/>
                <w:szCs w:val="24"/>
              </w:rPr>
              <w:t>G/TBT/N/BRA/894</w:t>
            </w:r>
          </w:p>
          <w:p w:rsidR="00F57AA5" w:rsidRPr="009C6347" w:rsidRDefault="00F57AA5" w:rsidP="002041A6">
            <w:pPr>
              <w:pBdr>
                <w:between w:val="single" w:sz="6" w:space="1" w:color="auto"/>
              </w:pBdr>
              <w:jc w:val="both"/>
              <w:rPr>
                <w:sz w:val="24"/>
                <w:szCs w:val="24"/>
                <w:lang w:val="kk-KZ"/>
              </w:rPr>
            </w:pPr>
          </w:p>
        </w:tc>
        <w:tc>
          <w:tcPr>
            <w:tcW w:w="5386" w:type="dxa"/>
            <w:shd w:val="clear" w:color="auto" w:fill="auto"/>
          </w:tcPr>
          <w:p w:rsidR="00F57AA5" w:rsidRPr="009C6347" w:rsidRDefault="006B227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Постановление 330 от 11 июля 2019 года (1 страница на португальском языке).</w:t>
            </w:r>
          </w:p>
        </w:tc>
        <w:tc>
          <w:tcPr>
            <w:tcW w:w="2268" w:type="dxa"/>
            <w:shd w:val="clear" w:color="auto" w:fill="auto"/>
          </w:tcPr>
          <w:p w:rsidR="00F57AA5" w:rsidRPr="009C6347" w:rsidRDefault="006B227D" w:rsidP="002041A6">
            <w:pPr>
              <w:jc w:val="both"/>
              <w:rPr>
                <w:sz w:val="24"/>
                <w:szCs w:val="24"/>
                <w:lang w:val="kk-KZ"/>
              </w:rPr>
            </w:pPr>
            <w:r w:rsidRPr="009C6347">
              <w:rPr>
                <w:sz w:val="24"/>
                <w:szCs w:val="24"/>
                <w:lang w:val="kk-KZ"/>
              </w:rPr>
              <w:t>Не установлено</w:t>
            </w:r>
          </w:p>
        </w:tc>
      </w:tr>
      <w:tr w:rsidR="006B227D" w:rsidRPr="009C6347" w:rsidTr="00345A2D">
        <w:trPr>
          <w:trHeight w:val="361"/>
        </w:trPr>
        <w:tc>
          <w:tcPr>
            <w:tcW w:w="710" w:type="dxa"/>
            <w:vMerge/>
            <w:shd w:val="clear" w:color="auto" w:fill="auto"/>
          </w:tcPr>
          <w:p w:rsidR="006B227D" w:rsidRPr="009C6347" w:rsidRDefault="006B227D" w:rsidP="002041A6">
            <w:pPr>
              <w:numPr>
                <w:ilvl w:val="0"/>
                <w:numId w:val="6"/>
              </w:numPr>
              <w:ind w:left="0" w:firstLine="0"/>
              <w:jc w:val="both"/>
              <w:rPr>
                <w:sz w:val="24"/>
                <w:szCs w:val="24"/>
                <w:lang w:val="kk-KZ"/>
              </w:rPr>
            </w:pPr>
          </w:p>
        </w:tc>
        <w:tc>
          <w:tcPr>
            <w:tcW w:w="2268" w:type="dxa"/>
            <w:shd w:val="clear" w:color="auto" w:fill="auto"/>
          </w:tcPr>
          <w:p w:rsidR="006B227D" w:rsidRPr="009C6347" w:rsidRDefault="006B227D" w:rsidP="00B85E35">
            <w:pPr>
              <w:pBdr>
                <w:between w:val="single" w:sz="6" w:space="1" w:color="auto"/>
              </w:pBdr>
              <w:jc w:val="both"/>
              <w:rPr>
                <w:sz w:val="24"/>
                <w:szCs w:val="24"/>
                <w:lang w:val="kk-KZ"/>
              </w:rPr>
            </w:pPr>
            <w:r w:rsidRPr="009C6347">
              <w:rPr>
                <w:sz w:val="24"/>
                <w:szCs w:val="24"/>
                <w:lang w:val="kk-KZ"/>
              </w:rPr>
              <w:t>9 августа 2019 года</w:t>
            </w:r>
          </w:p>
        </w:tc>
        <w:tc>
          <w:tcPr>
            <w:tcW w:w="5386" w:type="dxa"/>
            <w:shd w:val="clear" w:color="auto" w:fill="auto"/>
          </w:tcPr>
          <w:p w:rsidR="006B227D" w:rsidRPr="009C6347" w:rsidRDefault="006B227D"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HS: 90.28.30 Счетчики электроэнергии</w:t>
            </w:r>
          </w:p>
        </w:tc>
        <w:tc>
          <w:tcPr>
            <w:tcW w:w="2268" w:type="dxa"/>
            <w:shd w:val="clear" w:color="auto" w:fill="auto"/>
          </w:tcPr>
          <w:p w:rsidR="006B227D" w:rsidRPr="009C6347" w:rsidRDefault="006B227D" w:rsidP="002041A6">
            <w:pPr>
              <w:jc w:val="both"/>
              <w:rPr>
                <w:sz w:val="24"/>
                <w:szCs w:val="24"/>
                <w:lang w:val="kk-KZ"/>
              </w:rPr>
            </w:pPr>
          </w:p>
        </w:tc>
      </w:tr>
      <w:tr w:rsidR="006B227D" w:rsidRPr="009C6347" w:rsidTr="00345A2D">
        <w:trPr>
          <w:trHeight w:val="361"/>
        </w:trPr>
        <w:tc>
          <w:tcPr>
            <w:tcW w:w="710" w:type="dxa"/>
            <w:vMerge/>
            <w:shd w:val="clear" w:color="auto" w:fill="auto"/>
          </w:tcPr>
          <w:p w:rsidR="006B227D" w:rsidRPr="009C6347" w:rsidRDefault="006B227D" w:rsidP="002041A6">
            <w:pPr>
              <w:numPr>
                <w:ilvl w:val="0"/>
                <w:numId w:val="6"/>
              </w:numPr>
              <w:ind w:left="0" w:firstLine="0"/>
              <w:jc w:val="both"/>
              <w:rPr>
                <w:sz w:val="24"/>
                <w:szCs w:val="24"/>
                <w:lang w:val="kk-KZ"/>
              </w:rPr>
            </w:pPr>
          </w:p>
        </w:tc>
        <w:tc>
          <w:tcPr>
            <w:tcW w:w="2268" w:type="dxa"/>
            <w:shd w:val="clear" w:color="auto" w:fill="auto"/>
          </w:tcPr>
          <w:p w:rsidR="006B227D" w:rsidRPr="009C6347" w:rsidRDefault="006B227D" w:rsidP="00B85E35">
            <w:pPr>
              <w:pBdr>
                <w:between w:val="single" w:sz="6" w:space="1" w:color="auto"/>
              </w:pBdr>
              <w:jc w:val="both"/>
              <w:rPr>
                <w:sz w:val="24"/>
                <w:szCs w:val="24"/>
                <w:lang w:val="kk-KZ"/>
              </w:rPr>
            </w:pPr>
            <w:r w:rsidRPr="009C6347">
              <w:rPr>
                <w:sz w:val="24"/>
                <w:szCs w:val="24"/>
                <w:lang w:val="kk-KZ"/>
              </w:rPr>
              <w:t xml:space="preserve">Бразилия </w:t>
            </w:r>
          </w:p>
        </w:tc>
        <w:tc>
          <w:tcPr>
            <w:tcW w:w="5386" w:type="dxa"/>
            <w:shd w:val="clear" w:color="auto" w:fill="auto"/>
          </w:tcPr>
          <w:p w:rsidR="006B227D" w:rsidRPr="009C6347" w:rsidRDefault="006B227D" w:rsidP="006B22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Технический регламент, устанавливающий требования к метрологии и безопасности для улучшения утвержденного Метрологического технического регламента (RTM), установленного Постановлением Inmetro 371 от 28 сентября 2007 года, который устанавливает минимальные условия, которые должны соблюдаться при оценке модели систем измерения электроэнергии (SDMEE).</w:t>
            </w:r>
          </w:p>
        </w:tc>
        <w:tc>
          <w:tcPr>
            <w:tcW w:w="2268" w:type="dxa"/>
            <w:shd w:val="clear" w:color="auto" w:fill="auto"/>
          </w:tcPr>
          <w:p w:rsidR="006B227D" w:rsidRPr="009C6347" w:rsidRDefault="006B227D" w:rsidP="002041A6">
            <w:pPr>
              <w:jc w:val="both"/>
              <w:rPr>
                <w:sz w:val="24"/>
                <w:szCs w:val="24"/>
                <w:lang w:val="kk-KZ"/>
              </w:rPr>
            </w:pPr>
          </w:p>
        </w:tc>
      </w:tr>
      <w:tr w:rsidR="003543F9" w:rsidRPr="009C6347" w:rsidTr="00345A2D">
        <w:trPr>
          <w:trHeight w:val="361"/>
        </w:trPr>
        <w:tc>
          <w:tcPr>
            <w:tcW w:w="710" w:type="dxa"/>
            <w:vMerge w:val="restart"/>
            <w:shd w:val="clear" w:color="auto" w:fill="auto"/>
          </w:tcPr>
          <w:p w:rsidR="003543F9" w:rsidRPr="009C6347" w:rsidRDefault="003543F9" w:rsidP="002041A6">
            <w:pPr>
              <w:numPr>
                <w:ilvl w:val="0"/>
                <w:numId w:val="6"/>
              </w:numPr>
              <w:ind w:left="0" w:firstLine="0"/>
              <w:jc w:val="both"/>
              <w:rPr>
                <w:sz w:val="24"/>
                <w:szCs w:val="24"/>
                <w:lang w:val="kk-KZ"/>
              </w:rPr>
            </w:pPr>
          </w:p>
        </w:tc>
        <w:tc>
          <w:tcPr>
            <w:tcW w:w="2268" w:type="dxa"/>
            <w:shd w:val="clear" w:color="auto" w:fill="auto"/>
          </w:tcPr>
          <w:p w:rsidR="003543F9" w:rsidRPr="009C6347" w:rsidRDefault="003543F9" w:rsidP="00B85E35">
            <w:pPr>
              <w:jc w:val="both"/>
              <w:rPr>
                <w:rFonts w:ascii="Verdana" w:hAnsi="Verdana"/>
                <w:b/>
                <w:sz w:val="24"/>
                <w:szCs w:val="24"/>
                <w:lang w:val="en-GB" w:eastAsia="en-US"/>
              </w:rPr>
            </w:pPr>
            <w:r w:rsidRPr="009C6347">
              <w:rPr>
                <w:b/>
                <w:sz w:val="24"/>
                <w:szCs w:val="24"/>
              </w:rPr>
              <w:t>G/TBT/N/BRA/894</w:t>
            </w:r>
          </w:p>
          <w:p w:rsidR="003543F9" w:rsidRPr="009C6347" w:rsidRDefault="003543F9" w:rsidP="00B85E35">
            <w:pPr>
              <w:pBdr>
                <w:between w:val="single" w:sz="6" w:space="1" w:color="auto"/>
              </w:pBdr>
              <w:jc w:val="both"/>
              <w:rPr>
                <w:sz w:val="24"/>
                <w:szCs w:val="24"/>
                <w:lang w:val="kk-KZ"/>
              </w:rPr>
            </w:pPr>
          </w:p>
        </w:tc>
        <w:tc>
          <w:tcPr>
            <w:tcW w:w="5386" w:type="dxa"/>
            <w:shd w:val="clear" w:color="auto" w:fill="auto"/>
          </w:tcPr>
          <w:p w:rsidR="003543F9" w:rsidRPr="009C6347" w:rsidRDefault="003543F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проект постановления № 681 от 29 июля 2019 года, касающийся использования промышленных трансжиров в пищевых продуктах. Опубликовано на D.O.U, 31 июля 2019 года. Язык (и): португальский. Количество страниц: 3 Форма комментария: http://formsus.datasus.gov.br/site/formulario.php?id_aplicacao=48990</w:t>
            </w:r>
          </w:p>
        </w:tc>
        <w:tc>
          <w:tcPr>
            <w:tcW w:w="2268" w:type="dxa"/>
            <w:shd w:val="clear" w:color="auto" w:fill="auto"/>
          </w:tcPr>
          <w:p w:rsidR="003543F9" w:rsidRPr="009C6347" w:rsidRDefault="003543F9" w:rsidP="002041A6">
            <w:pPr>
              <w:jc w:val="both"/>
              <w:rPr>
                <w:sz w:val="24"/>
                <w:szCs w:val="24"/>
                <w:lang w:val="kk-KZ"/>
              </w:rPr>
            </w:pPr>
            <w:r w:rsidRPr="009C6347">
              <w:rPr>
                <w:sz w:val="24"/>
                <w:szCs w:val="24"/>
                <w:lang w:val="kk-KZ"/>
              </w:rPr>
              <w:t xml:space="preserve">7 октября 2019 года </w:t>
            </w:r>
          </w:p>
        </w:tc>
      </w:tr>
      <w:tr w:rsidR="003543F9" w:rsidRPr="009C6347" w:rsidTr="00345A2D">
        <w:trPr>
          <w:trHeight w:val="361"/>
        </w:trPr>
        <w:tc>
          <w:tcPr>
            <w:tcW w:w="710" w:type="dxa"/>
            <w:vMerge/>
            <w:shd w:val="clear" w:color="auto" w:fill="auto"/>
          </w:tcPr>
          <w:p w:rsidR="003543F9" w:rsidRPr="009C6347" w:rsidRDefault="003543F9" w:rsidP="002041A6">
            <w:pPr>
              <w:numPr>
                <w:ilvl w:val="0"/>
                <w:numId w:val="6"/>
              </w:numPr>
              <w:ind w:left="0" w:firstLine="0"/>
              <w:jc w:val="both"/>
              <w:rPr>
                <w:sz w:val="24"/>
                <w:szCs w:val="24"/>
                <w:lang w:val="kk-KZ"/>
              </w:rPr>
            </w:pPr>
          </w:p>
        </w:tc>
        <w:tc>
          <w:tcPr>
            <w:tcW w:w="2268" w:type="dxa"/>
            <w:shd w:val="clear" w:color="auto" w:fill="auto"/>
          </w:tcPr>
          <w:p w:rsidR="003543F9" w:rsidRPr="009C6347" w:rsidRDefault="003543F9" w:rsidP="00B85E35">
            <w:pPr>
              <w:pBdr>
                <w:between w:val="single" w:sz="6" w:space="1" w:color="auto"/>
              </w:pBdr>
              <w:jc w:val="both"/>
              <w:rPr>
                <w:sz w:val="24"/>
                <w:szCs w:val="24"/>
                <w:lang w:val="kk-KZ"/>
              </w:rPr>
            </w:pPr>
            <w:r w:rsidRPr="009C6347">
              <w:rPr>
                <w:sz w:val="24"/>
                <w:szCs w:val="24"/>
                <w:lang w:val="kk-KZ"/>
              </w:rPr>
              <w:t>9 августа 2019 года</w:t>
            </w:r>
          </w:p>
        </w:tc>
        <w:tc>
          <w:tcPr>
            <w:tcW w:w="5386" w:type="dxa"/>
            <w:shd w:val="clear" w:color="auto" w:fill="auto"/>
          </w:tcPr>
          <w:p w:rsidR="003543F9" w:rsidRPr="009C6347" w:rsidRDefault="003543F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HS: 2106</w:t>
            </w:r>
          </w:p>
        </w:tc>
        <w:tc>
          <w:tcPr>
            <w:tcW w:w="2268" w:type="dxa"/>
            <w:shd w:val="clear" w:color="auto" w:fill="auto"/>
          </w:tcPr>
          <w:p w:rsidR="003543F9" w:rsidRPr="009C6347" w:rsidRDefault="003543F9" w:rsidP="002041A6">
            <w:pPr>
              <w:jc w:val="both"/>
              <w:rPr>
                <w:sz w:val="24"/>
                <w:szCs w:val="24"/>
                <w:lang w:val="kk-KZ"/>
              </w:rPr>
            </w:pPr>
          </w:p>
        </w:tc>
      </w:tr>
      <w:tr w:rsidR="003543F9" w:rsidRPr="009C6347" w:rsidTr="00345A2D">
        <w:trPr>
          <w:trHeight w:val="361"/>
        </w:trPr>
        <w:tc>
          <w:tcPr>
            <w:tcW w:w="710" w:type="dxa"/>
            <w:vMerge/>
            <w:shd w:val="clear" w:color="auto" w:fill="auto"/>
          </w:tcPr>
          <w:p w:rsidR="003543F9" w:rsidRPr="009C6347" w:rsidRDefault="003543F9" w:rsidP="002041A6">
            <w:pPr>
              <w:numPr>
                <w:ilvl w:val="0"/>
                <w:numId w:val="6"/>
              </w:numPr>
              <w:ind w:left="0" w:firstLine="0"/>
              <w:jc w:val="both"/>
              <w:rPr>
                <w:sz w:val="24"/>
                <w:szCs w:val="24"/>
                <w:lang w:val="kk-KZ"/>
              </w:rPr>
            </w:pPr>
          </w:p>
        </w:tc>
        <w:tc>
          <w:tcPr>
            <w:tcW w:w="2268" w:type="dxa"/>
            <w:shd w:val="clear" w:color="auto" w:fill="auto"/>
          </w:tcPr>
          <w:p w:rsidR="003543F9" w:rsidRPr="009C6347" w:rsidRDefault="003543F9" w:rsidP="00B85E35">
            <w:pPr>
              <w:pBdr>
                <w:between w:val="single" w:sz="6" w:space="1" w:color="auto"/>
              </w:pBdr>
              <w:jc w:val="both"/>
              <w:rPr>
                <w:sz w:val="24"/>
                <w:szCs w:val="24"/>
                <w:lang w:val="kk-KZ"/>
              </w:rPr>
            </w:pPr>
            <w:r w:rsidRPr="009C6347">
              <w:rPr>
                <w:sz w:val="24"/>
                <w:szCs w:val="24"/>
                <w:lang w:val="kk-KZ"/>
              </w:rPr>
              <w:t xml:space="preserve">Бразилия </w:t>
            </w:r>
          </w:p>
        </w:tc>
        <w:tc>
          <w:tcPr>
            <w:tcW w:w="5386" w:type="dxa"/>
            <w:shd w:val="clear" w:color="auto" w:fill="auto"/>
          </w:tcPr>
          <w:p w:rsidR="003543F9" w:rsidRPr="009C6347" w:rsidRDefault="003543F9" w:rsidP="002041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9C6347">
              <w:rPr>
                <w:sz w:val="24"/>
                <w:szCs w:val="24"/>
                <w:lang w:val="kk-KZ"/>
              </w:rPr>
              <w:t>В этом проекте резолюции определяются требования к использованию промышленных трансжиров во всех видах пищевых продуктов, включая напитки, ингредиенты, добавки, технологические добавки, в том числе предназначенные исключительно для промышленной переработки и общественного питания. Этот проект резолюции также будет доведен до сведения комитета СФС.</w:t>
            </w:r>
          </w:p>
        </w:tc>
        <w:tc>
          <w:tcPr>
            <w:tcW w:w="2268" w:type="dxa"/>
            <w:shd w:val="clear" w:color="auto" w:fill="auto"/>
          </w:tcPr>
          <w:p w:rsidR="003543F9" w:rsidRPr="009C6347" w:rsidRDefault="003543F9" w:rsidP="002041A6">
            <w:pPr>
              <w:jc w:val="both"/>
              <w:rPr>
                <w:sz w:val="24"/>
                <w:szCs w:val="24"/>
                <w:lang w:val="kk-KZ"/>
              </w:rPr>
            </w:pPr>
          </w:p>
        </w:tc>
      </w:tr>
    </w:tbl>
    <w:p w:rsidR="00201A66" w:rsidRPr="009C6347" w:rsidRDefault="00201A66" w:rsidP="00B64BD3">
      <w:pPr>
        <w:keepNext/>
        <w:rPr>
          <w:sz w:val="24"/>
          <w:szCs w:val="24"/>
          <w:lang w:val="kk-KZ"/>
        </w:rPr>
      </w:pPr>
    </w:p>
    <w:p w:rsidR="00D3347C" w:rsidRPr="009C6347" w:rsidRDefault="00D3347C" w:rsidP="00B64BD3">
      <w:pPr>
        <w:keepNext/>
        <w:rPr>
          <w:sz w:val="24"/>
          <w:szCs w:val="24"/>
          <w:lang w:val="kk-KZ"/>
        </w:rPr>
      </w:pPr>
    </w:p>
    <w:p w:rsidR="00AC708B" w:rsidRPr="009C6347" w:rsidRDefault="00AC708B">
      <w:pPr>
        <w:keepNext/>
        <w:rPr>
          <w:sz w:val="24"/>
          <w:szCs w:val="24"/>
          <w:lang w:val="kk-KZ"/>
        </w:rPr>
      </w:pPr>
    </w:p>
    <w:p w:rsidR="00FB3517" w:rsidRPr="009C6347" w:rsidRDefault="00FB3517">
      <w:pPr>
        <w:keepNext/>
        <w:rPr>
          <w:sz w:val="24"/>
          <w:szCs w:val="24"/>
          <w:lang w:val="kk-KZ"/>
        </w:rPr>
      </w:pPr>
    </w:p>
    <w:p w:rsidR="001070D1" w:rsidRPr="009C6347" w:rsidRDefault="001070D1">
      <w:pPr>
        <w:keepNext/>
        <w:rPr>
          <w:sz w:val="24"/>
          <w:szCs w:val="24"/>
          <w:lang w:val="kk-KZ"/>
        </w:rPr>
      </w:pPr>
    </w:p>
    <w:p w:rsidR="00794335" w:rsidRPr="009C6347" w:rsidRDefault="00794335">
      <w:pPr>
        <w:keepNext/>
        <w:rPr>
          <w:sz w:val="24"/>
          <w:szCs w:val="24"/>
          <w:lang w:val="kk-KZ"/>
        </w:rPr>
      </w:pPr>
    </w:p>
    <w:sectPr w:rsidR="00794335" w:rsidRPr="009C6347"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45" w:rsidRPr="00D25541" w:rsidRDefault="00282645" w:rsidP="00F007BB">
      <w:pPr>
        <w:pStyle w:val="2"/>
        <w:rPr>
          <w:sz w:val="23"/>
          <w:szCs w:val="23"/>
        </w:rPr>
      </w:pPr>
      <w:r w:rsidRPr="00D25541">
        <w:rPr>
          <w:sz w:val="23"/>
          <w:szCs w:val="23"/>
        </w:rPr>
        <w:separator/>
      </w:r>
    </w:p>
  </w:endnote>
  <w:endnote w:type="continuationSeparator" w:id="0">
    <w:p w:rsidR="00282645" w:rsidRPr="00D25541" w:rsidRDefault="00282645"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45" w:rsidRPr="00D25541" w:rsidRDefault="00282645" w:rsidP="00F007BB">
      <w:pPr>
        <w:pStyle w:val="2"/>
        <w:rPr>
          <w:sz w:val="23"/>
          <w:szCs w:val="23"/>
        </w:rPr>
      </w:pPr>
      <w:r w:rsidRPr="00D25541">
        <w:rPr>
          <w:sz w:val="23"/>
          <w:szCs w:val="23"/>
        </w:rPr>
        <w:separator/>
      </w:r>
    </w:p>
  </w:footnote>
  <w:footnote w:type="continuationSeparator" w:id="0">
    <w:p w:rsidR="00282645" w:rsidRPr="00D25541" w:rsidRDefault="00282645"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3">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4">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0"/>
  </w:num>
  <w:num w:numId="3">
    <w:abstractNumId w:val="43"/>
  </w:num>
  <w:num w:numId="4">
    <w:abstractNumId w:val="18"/>
  </w:num>
  <w:num w:numId="5">
    <w:abstractNumId w:val="11"/>
  </w:num>
  <w:num w:numId="6">
    <w:abstractNumId w:val="22"/>
  </w:num>
  <w:num w:numId="7">
    <w:abstractNumId w:val="28"/>
  </w:num>
  <w:num w:numId="8">
    <w:abstractNumId w:val="7"/>
  </w:num>
  <w:num w:numId="9">
    <w:abstractNumId w:val="27"/>
  </w:num>
  <w:num w:numId="10">
    <w:abstractNumId w:val="26"/>
  </w:num>
  <w:num w:numId="11">
    <w:abstractNumId w:val="39"/>
  </w:num>
  <w:num w:numId="12">
    <w:abstractNumId w:val="30"/>
  </w:num>
  <w:num w:numId="13">
    <w:abstractNumId w:val="19"/>
  </w:num>
  <w:num w:numId="14">
    <w:abstractNumId w:val="35"/>
  </w:num>
  <w:num w:numId="15">
    <w:abstractNumId w:val="6"/>
  </w:num>
  <w:num w:numId="16">
    <w:abstractNumId w:val="42"/>
  </w:num>
  <w:num w:numId="17">
    <w:abstractNumId w:val="8"/>
  </w:num>
  <w:num w:numId="18">
    <w:abstractNumId w:val="14"/>
  </w:num>
  <w:num w:numId="19">
    <w:abstractNumId w:val="44"/>
  </w:num>
  <w:num w:numId="20">
    <w:abstractNumId w:val="36"/>
  </w:num>
  <w:num w:numId="21">
    <w:abstractNumId w:val="12"/>
  </w:num>
  <w:num w:numId="22">
    <w:abstractNumId w:val="25"/>
  </w:num>
  <w:num w:numId="23">
    <w:abstractNumId w:val="33"/>
  </w:num>
  <w:num w:numId="24">
    <w:abstractNumId w:val="34"/>
  </w:num>
  <w:num w:numId="25">
    <w:abstractNumId w:val="9"/>
  </w:num>
  <w:num w:numId="26">
    <w:abstractNumId w:val="5"/>
  </w:num>
  <w:num w:numId="27">
    <w:abstractNumId w:val="41"/>
  </w:num>
  <w:num w:numId="28">
    <w:abstractNumId w:val="37"/>
  </w:num>
  <w:num w:numId="29">
    <w:abstractNumId w:val="24"/>
  </w:num>
  <w:num w:numId="30">
    <w:abstractNumId w:val="2"/>
  </w:num>
  <w:num w:numId="31">
    <w:abstractNumId w:val="10"/>
  </w:num>
  <w:num w:numId="32">
    <w:abstractNumId w:val="40"/>
  </w:num>
  <w:num w:numId="33">
    <w:abstractNumId w:val="20"/>
  </w:num>
  <w:num w:numId="34">
    <w:abstractNumId w:val="4"/>
  </w:num>
  <w:num w:numId="35">
    <w:abstractNumId w:val="15"/>
  </w:num>
  <w:num w:numId="36">
    <w:abstractNumId w:val="13"/>
  </w:num>
  <w:num w:numId="37">
    <w:abstractNumId w:val="3"/>
  </w:num>
  <w:num w:numId="38">
    <w:abstractNumId w:val="3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2"/>
  </w:num>
  <w:num w:numId="44">
    <w:abstractNumId w:val="21"/>
  </w:num>
  <w:num w:numId="45">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630"/>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50F"/>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FR-2019-07-09/pdf/2019-14024.pdf" TargetMode="External"/><Relationship Id="rId18" Type="http://schemas.openxmlformats.org/officeDocument/2006/relationships/hyperlink" Target="http://pesquisa.in.gov.br/imprensa/jsp/visualiza/index.jsp?jornal=515&amp;pagina=41&amp;data=17/07/2019" TargetMode="External"/><Relationship Id="rId26" Type="http://schemas.openxmlformats.org/officeDocument/2006/relationships/hyperlink" Target="https://www.govinfo.gov/content/pkg/FR-2019-07-22/pdf/2019-15506.pdf" TargetMode="External"/><Relationship Id="rId39" Type="http://schemas.openxmlformats.org/officeDocument/2006/relationships/hyperlink" Target="https://www.govinfo.gov/content/pkg/FR-2019-08-02/html/2019-16524.htm" TargetMode="External"/><Relationship Id="rId3" Type="http://schemas.openxmlformats.org/officeDocument/2006/relationships/styles" Target="styles.xml"/><Relationship Id="rId21" Type="http://schemas.openxmlformats.org/officeDocument/2006/relationships/hyperlink" Target="https://members.wto.org/crnattachments/2019/TBT/CHL/19_4102_00_s.pdf" TargetMode="External"/><Relationship Id="rId34" Type="http://schemas.openxmlformats.org/officeDocument/2006/relationships/hyperlink" Target="https://members.wto.org/crnattachments/2019/TBT/USA/19_4257_00_e.pdf" TargetMode="External"/><Relationship Id="rId42" Type="http://schemas.openxmlformats.org/officeDocument/2006/relationships/hyperlink" Target="https://www.govinfo.gov/content/pkg/FR-2019-07-31/html/2019-16331.htm" TargetMode="External"/><Relationship Id="rId47" Type="http://schemas.openxmlformats.org/officeDocument/2006/relationships/hyperlink" Target="https://members.wto.org/crnattachments/2019/TBT/USA/19_4338_00_e.pdf" TargetMode="External"/><Relationship Id="rId50" Type="http://schemas.openxmlformats.org/officeDocument/2006/relationships/hyperlink" Target="https://members.wto.org/crnattachments/2019/TBT/USA/19_4417_00_e.pdf" TargetMode="External"/><Relationship Id="rId7" Type="http://schemas.openxmlformats.org/officeDocument/2006/relationships/footnotes" Target="footnotes.xml"/><Relationship Id="rId12" Type="http://schemas.openxmlformats.org/officeDocument/2006/relationships/hyperlink" Target="https://www.govinfo.gov/content/pkg/FR-2019-07-09/html/2019-14024.htm" TargetMode="External"/><Relationship Id="rId17" Type="http://schemas.openxmlformats.org/officeDocument/2006/relationships/hyperlink" Target="https://members.wto.org/crnattachments/2019/TBT/USA/19_4006_00_e.pdf" TargetMode="External"/><Relationship Id="rId25" Type="http://schemas.openxmlformats.org/officeDocument/2006/relationships/hyperlink" Target="https://www.govinfo.gov/content/pkg/FR-2019-07-22/html/2019-15506.htm" TargetMode="External"/><Relationship Id="rId33" Type="http://schemas.openxmlformats.org/officeDocument/2006/relationships/hyperlink" Target="https://www.govinfo.gov/content/pkg/FR-2019-07-29/pdf/2019-16040.pdf" TargetMode="External"/><Relationship Id="rId38" Type="http://schemas.openxmlformats.org/officeDocument/2006/relationships/hyperlink" Target="mailto:consultapublica@economia.gob.mx" TargetMode="External"/><Relationship Id="rId46" Type="http://schemas.openxmlformats.org/officeDocument/2006/relationships/hyperlink" Target="https://www.govinfo.gov/content/pkg/FR-2019-07-30/pdf/2019-15895.pdf" TargetMode="External"/><Relationship Id="rId2" Type="http://schemas.openxmlformats.org/officeDocument/2006/relationships/numbering" Target="numbering.xml"/><Relationship Id="rId16" Type="http://schemas.openxmlformats.org/officeDocument/2006/relationships/hyperlink" Target="https://www.govinfo.gov/content/pkg/FR-2019-07-16/pdf/2019-15060.pdf" TargetMode="External"/><Relationship Id="rId20" Type="http://schemas.openxmlformats.org/officeDocument/2006/relationships/hyperlink" Target="http://www.doe.cl/PDFDoe.php?f=03072019&amp;cve=1615013" TargetMode="External"/><Relationship Id="rId29" Type="http://schemas.openxmlformats.org/officeDocument/2006/relationships/hyperlink" Target="https://www.govinfo.gov/content/pkg/FR-2019-07-26/html/C1-2019-14372.htm" TargetMode="External"/><Relationship Id="rId41" Type="http://schemas.openxmlformats.org/officeDocument/2006/relationships/hyperlink" Target="https://members.wto.org/crnattachments/2019/TBT/USA/19_4343_00_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TBT/USA/19_3946_00_e.pdf" TargetMode="External"/><Relationship Id="rId24" Type="http://schemas.openxmlformats.org/officeDocument/2006/relationships/hyperlink" Target="https://members.wto.org/crnattachments/2019/TBT/USA/19_4156_00_e.pdf" TargetMode="External"/><Relationship Id="rId32" Type="http://schemas.openxmlformats.org/officeDocument/2006/relationships/hyperlink" Target="https://www.govinfo.gov/content/pkg/FR-2019-07-29/html/2019-16040.htm" TargetMode="External"/><Relationship Id="rId37" Type="http://schemas.openxmlformats.org/officeDocument/2006/relationships/hyperlink" Target="mailto:roberto.serrano@economia.gob.mx" TargetMode="External"/><Relationship Id="rId40" Type="http://schemas.openxmlformats.org/officeDocument/2006/relationships/hyperlink" Target="https://www.govinfo.gov/content/pkg/FR-2019-08-02/pdf/2019-16524.pdf" TargetMode="External"/><Relationship Id="rId45" Type="http://schemas.openxmlformats.org/officeDocument/2006/relationships/hyperlink" Target="https://www.govinfo.gov/content/pkg/FR-2019-07-30/html/2019-15895.htm" TargetMode="External"/><Relationship Id="rId5" Type="http://schemas.openxmlformats.org/officeDocument/2006/relationships/settings" Target="settings.xml"/><Relationship Id="rId15" Type="http://schemas.openxmlformats.org/officeDocument/2006/relationships/hyperlink" Target="https://www.govinfo.gov/content/pkg/FR-2019-07-16/html/2019-15060.htm" TargetMode="External"/><Relationship Id="rId23" Type="http://schemas.openxmlformats.org/officeDocument/2006/relationships/hyperlink" Target="https://www.govinfo.gov/content/pkg/FR-2019-07-23/pdf/2019-15601.pdf" TargetMode="External"/><Relationship Id="rId28" Type="http://schemas.openxmlformats.org/officeDocument/2006/relationships/hyperlink" Target="https://members.wto.org/crnattachments/2019/TBT/THA/19_4194_00_x.pdf" TargetMode="External"/><Relationship Id="rId36" Type="http://schemas.openxmlformats.org/officeDocument/2006/relationships/hyperlink" Target="https://members.wto.org/crnattachments/2019/TBT/EEC/19_4252_00_e.pdf" TargetMode="External"/><Relationship Id="rId49" Type="http://schemas.openxmlformats.org/officeDocument/2006/relationships/hyperlink" Target="https://www.govinfo.gov/content/pkg/FR-2019-07-25/pdf/2019-15812.pdf" TargetMode="External"/><Relationship Id="rId10" Type="http://schemas.openxmlformats.org/officeDocument/2006/relationships/hyperlink" Target="https://www.govinfo.gov/content/pkg/FR-2019-07-05/pdf/2019-14372.pdf" TargetMode="External"/><Relationship Id="rId19" Type="http://schemas.openxmlformats.org/officeDocument/2006/relationships/hyperlink" Target="http://portal.anvisa.gov.br/documents/10181/5457360/RDC_293_2019_.pdf/8c805184-fb4a-47dc-9c0f-a24312de2779" TargetMode="External"/><Relationship Id="rId31" Type="http://schemas.openxmlformats.org/officeDocument/2006/relationships/hyperlink" Target="https://members.wto.org/crnattachments/2019/TBT/USA/19_4239_00_e.pdf" TargetMode="External"/><Relationship Id="rId44" Type="http://schemas.openxmlformats.org/officeDocument/2006/relationships/hyperlink" Target="https://members.wto.org/crnattachments/2019/TBT/USA/19_4339_00_e.pd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info.gov/content/pkg/FR-2019-07-05/html/2019-14372.htm" TargetMode="External"/><Relationship Id="rId14" Type="http://schemas.openxmlformats.org/officeDocument/2006/relationships/hyperlink" Target="https://members.wto.org/crnattachments/2019/TBT/USA/19_3983_00_e.pdf" TargetMode="External"/><Relationship Id="rId22" Type="http://schemas.openxmlformats.org/officeDocument/2006/relationships/hyperlink" Target="https://www.govinfo.gov/content/pkg/FR-2019-07-23/html/2019-15601.htm" TargetMode="External"/><Relationship Id="rId27" Type="http://schemas.openxmlformats.org/officeDocument/2006/relationships/hyperlink" Target="https://members.wto.org/crnattachments/2019/TBT/USA/19_4154_00_e.pdf" TargetMode="External"/><Relationship Id="rId30" Type="http://schemas.openxmlformats.org/officeDocument/2006/relationships/hyperlink" Target="https://www.govinfo.gov/content/pkg/FR-2019-07-26/pdf/C1-2019-14372.pdf" TargetMode="External"/><Relationship Id="rId35" Type="http://schemas.openxmlformats.org/officeDocument/2006/relationships/hyperlink" Target="https://eur-lex.europa.eu/legal-content/EN/TXT/?qid=1561458991128&amp;uri=CELEX:32019R1020" TargetMode="External"/><Relationship Id="rId43" Type="http://schemas.openxmlformats.org/officeDocument/2006/relationships/hyperlink" Target="https://www.govinfo.gov/content/pkg/FR-2019-07-31/pdf/2019-16331.pdf" TargetMode="External"/><Relationship Id="rId48" Type="http://schemas.openxmlformats.org/officeDocument/2006/relationships/hyperlink" Target="https://www.govinfo.gov/content/pkg/FR-2019-07-25/html/2019-15812.htm"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816E-D80F-4F07-B820-6A5CEFC5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7853</TotalTime>
  <Pages>91</Pages>
  <Words>28081</Words>
  <Characters>160065</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187771</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930</cp:revision>
  <cp:lastPrinted>2019-05-29T04:59:00Z</cp:lastPrinted>
  <dcterms:created xsi:type="dcterms:W3CDTF">2018-08-28T10:58:00Z</dcterms:created>
  <dcterms:modified xsi:type="dcterms:W3CDTF">2019-08-27T06:04:00Z</dcterms:modified>
</cp:coreProperties>
</file>