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58560C" w:rsidRDefault="00834D24" w:rsidP="00BB743A">
      <w:pPr>
        <w:pStyle w:val="4"/>
        <w:jc w:val="center"/>
        <w:rPr>
          <w:b/>
          <w:color w:val="000000" w:themeColor="text1"/>
          <w:spacing w:val="-20"/>
          <w:sz w:val="24"/>
          <w:szCs w:val="24"/>
          <w:lang w:val="kk-KZ"/>
        </w:rPr>
      </w:pPr>
      <w:r w:rsidRPr="0058560C">
        <w:rPr>
          <w:b/>
          <w:color w:val="000000" w:themeColor="text1"/>
          <w:spacing w:val="-20"/>
          <w:sz w:val="24"/>
          <w:szCs w:val="24"/>
        </w:rPr>
        <w:t xml:space="preserve">Реестр </w:t>
      </w:r>
      <w:r w:rsidRPr="0058560C">
        <w:rPr>
          <w:b/>
          <w:color w:val="000000" w:themeColor="text1"/>
          <w:sz w:val="24"/>
          <w:szCs w:val="24"/>
        </w:rPr>
        <w:t>уведомлений</w:t>
      </w:r>
      <w:r w:rsidRPr="0058560C">
        <w:rPr>
          <w:b/>
          <w:color w:val="000000" w:themeColor="text1"/>
          <w:spacing w:val="-20"/>
          <w:sz w:val="24"/>
          <w:szCs w:val="24"/>
        </w:rPr>
        <w:t>,</w:t>
      </w:r>
    </w:p>
    <w:p w:rsidR="00834D24" w:rsidRPr="0058560C" w:rsidRDefault="00834D24" w:rsidP="00BB743A">
      <w:pPr>
        <w:pStyle w:val="a4"/>
        <w:outlineLvl w:val="0"/>
        <w:rPr>
          <w:color w:val="000000" w:themeColor="text1"/>
          <w:spacing w:val="-20"/>
          <w:szCs w:val="24"/>
          <w:lang w:val="kk-KZ"/>
        </w:rPr>
      </w:pPr>
      <w:r w:rsidRPr="0058560C">
        <w:rPr>
          <w:color w:val="000000" w:themeColor="text1"/>
          <w:spacing w:val="-20"/>
          <w:szCs w:val="24"/>
        </w:rPr>
        <w:t>опубликованных</w:t>
      </w:r>
      <w:r w:rsidRPr="0058560C">
        <w:rPr>
          <w:color w:val="000000" w:themeColor="text1"/>
          <w:szCs w:val="24"/>
        </w:rPr>
        <w:t xml:space="preserve"> Комитетом </w:t>
      </w:r>
      <w:r w:rsidRPr="0058560C">
        <w:rPr>
          <w:color w:val="000000" w:themeColor="text1"/>
          <w:spacing w:val="-20"/>
          <w:szCs w:val="24"/>
          <w:lang w:val="kk-KZ"/>
        </w:rPr>
        <w:t xml:space="preserve">по </w:t>
      </w:r>
      <w:r w:rsidR="00B362FB" w:rsidRPr="0058560C">
        <w:rPr>
          <w:color w:val="000000" w:themeColor="text1"/>
          <w:spacing w:val="-20"/>
          <w:szCs w:val="24"/>
          <w:lang w:val="kk-KZ"/>
        </w:rPr>
        <w:t>санитарным и фитосанитарным мерам</w:t>
      </w:r>
      <w:r w:rsidRPr="0058560C">
        <w:rPr>
          <w:color w:val="000000" w:themeColor="text1"/>
          <w:spacing w:val="-20"/>
          <w:szCs w:val="24"/>
          <w:lang w:val="kk-KZ"/>
        </w:rPr>
        <w:t>,</w:t>
      </w:r>
    </w:p>
    <w:p w:rsidR="00834D24" w:rsidRPr="0058560C" w:rsidRDefault="00E15E00" w:rsidP="00BB743A">
      <w:pPr>
        <w:pStyle w:val="a4"/>
        <w:outlineLvl w:val="0"/>
        <w:rPr>
          <w:color w:val="000000" w:themeColor="text1"/>
          <w:szCs w:val="24"/>
        </w:rPr>
      </w:pPr>
      <w:r w:rsidRPr="0058560C">
        <w:rPr>
          <w:color w:val="000000" w:themeColor="text1"/>
          <w:szCs w:val="24"/>
        </w:rPr>
        <w:t>март</w:t>
      </w:r>
      <w:r w:rsidR="00A11F3D" w:rsidRPr="0058560C">
        <w:rPr>
          <w:color w:val="000000" w:themeColor="text1"/>
          <w:szCs w:val="24"/>
        </w:rPr>
        <w:t xml:space="preserve"> – апрель </w:t>
      </w:r>
      <w:r w:rsidR="00183F59" w:rsidRPr="0058560C">
        <w:rPr>
          <w:color w:val="000000" w:themeColor="text1"/>
          <w:szCs w:val="24"/>
        </w:rPr>
        <w:t xml:space="preserve"> </w:t>
      </w:r>
      <w:r w:rsidR="00122DC5" w:rsidRPr="0058560C">
        <w:rPr>
          <w:color w:val="000000" w:themeColor="text1"/>
          <w:szCs w:val="24"/>
        </w:rPr>
        <w:t>2021</w:t>
      </w:r>
      <w:r w:rsidR="00834D24" w:rsidRPr="0058560C">
        <w:rPr>
          <w:color w:val="000000" w:themeColor="text1"/>
          <w:szCs w:val="24"/>
        </w:rPr>
        <w:t xml:space="preserve"> г.</w:t>
      </w:r>
    </w:p>
    <w:p w:rsidR="0019013D" w:rsidRPr="0058560C" w:rsidRDefault="0019013D" w:rsidP="00BB743A">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7"/>
        <w:gridCol w:w="5811"/>
        <w:gridCol w:w="2268"/>
      </w:tblGrid>
      <w:tr w:rsidR="007900AF" w:rsidRPr="0058560C" w:rsidTr="00025706">
        <w:trPr>
          <w:trHeight w:val="144"/>
        </w:trPr>
        <w:tc>
          <w:tcPr>
            <w:tcW w:w="709" w:type="dxa"/>
            <w:vMerge w:val="restart"/>
            <w:shd w:val="clear" w:color="auto" w:fill="auto"/>
          </w:tcPr>
          <w:p w:rsidR="00C9550A" w:rsidRPr="0058560C" w:rsidRDefault="00C9550A" w:rsidP="00BB743A">
            <w:pPr>
              <w:jc w:val="both"/>
              <w:rPr>
                <w:b/>
                <w:color w:val="000000" w:themeColor="text1"/>
                <w:sz w:val="24"/>
                <w:szCs w:val="24"/>
              </w:rPr>
            </w:pPr>
            <w:r w:rsidRPr="0058560C">
              <w:rPr>
                <w:b/>
                <w:color w:val="000000" w:themeColor="text1"/>
                <w:sz w:val="24"/>
                <w:szCs w:val="24"/>
              </w:rPr>
              <w:t xml:space="preserve">№ </w:t>
            </w:r>
          </w:p>
          <w:p w:rsidR="003B4A30" w:rsidRPr="0058560C" w:rsidRDefault="003B4A30" w:rsidP="00BB743A">
            <w:pPr>
              <w:jc w:val="both"/>
              <w:rPr>
                <w:b/>
                <w:color w:val="000000" w:themeColor="text1"/>
                <w:sz w:val="24"/>
                <w:szCs w:val="24"/>
                <w:lang w:val="en-US"/>
              </w:rPr>
            </w:pPr>
          </w:p>
        </w:tc>
        <w:tc>
          <w:tcPr>
            <w:tcW w:w="2127" w:type="dxa"/>
            <w:shd w:val="clear" w:color="auto" w:fill="auto"/>
          </w:tcPr>
          <w:p w:rsidR="00C9550A" w:rsidRPr="0058560C" w:rsidRDefault="00C9550A" w:rsidP="00BB743A">
            <w:pPr>
              <w:pBdr>
                <w:between w:val="single" w:sz="6" w:space="1" w:color="auto"/>
              </w:pBdr>
              <w:jc w:val="center"/>
              <w:rPr>
                <w:b/>
                <w:color w:val="000000" w:themeColor="text1"/>
                <w:sz w:val="24"/>
                <w:szCs w:val="24"/>
              </w:rPr>
            </w:pPr>
            <w:r w:rsidRPr="0058560C">
              <w:rPr>
                <w:b/>
                <w:color w:val="000000" w:themeColor="text1"/>
                <w:sz w:val="24"/>
                <w:szCs w:val="24"/>
              </w:rPr>
              <w:t>№ уведомления</w:t>
            </w:r>
          </w:p>
        </w:tc>
        <w:tc>
          <w:tcPr>
            <w:tcW w:w="5811" w:type="dxa"/>
            <w:shd w:val="clear" w:color="auto" w:fill="auto"/>
          </w:tcPr>
          <w:p w:rsidR="00C9550A" w:rsidRPr="0058560C" w:rsidRDefault="00C9550A" w:rsidP="00BB743A">
            <w:pPr>
              <w:pBdr>
                <w:between w:val="single" w:sz="6" w:space="1" w:color="auto"/>
              </w:pBdr>
              <w:jc w:val="center"/>
              <w:rPr>
                <w:b/>
                <w:color w:val="000000" w:themeColor="text1"/>
                <w:sz w:val="24"/>
                <w:szCs w:val="24"/>
              </w:rPr>
            </w:pPr>
            <w:r w:rsidRPr="0058560C">
              <w:rPr>
                <w:b/>
                <w:color w:val="000000" w:themeColor="text1"/>
                <w:sz w:val="24"/>
                <w:szCs w:val="24"/>
              </w:rPr>
              <w:t>Наименование документа</w:t>
            </w:r>
          </w:p>
        </w:tc>
        <w:tc>
          <w:tcPr>
            <w:tcW w:w="2268" w:type="dxa"/>
            <w:shd w:val="clear" w:color="auto" w:fill="auto"/>
          </w:tcPr>
          <w:p w:rsidR="00C9550A" w:rsidRPr="0058560C" w:rsidRDefault="00C9550A" w:rsidP="00BB743A">
            <w:pPr>
              <w:pBdr>
                <w:between w:val="single" w:sz="6" w:space="1" w:color="auto"/>
              </w:pBdr>
              <w:jc w:val="center"/>
              <w:rPr>
                <w:b/>
                <w:color w:val="000000" w:themeColor="text1"/>
                <w:sz w:val="24"/>
                <w:szCs w:val="24"/>
              </w:rPr>
            </w:pPr>
            <w:r w:rsidRPr="0058560C">
              <w:rPr>
                <w:b/>
                <w:color w:val="000000" w:themeColor="text1"/>
                <w:sz w:val="24"/>
                <w:szCs w:val="24"/>
              </w:rPr>
              <w:t>Окончательная дата для подачи комментариев</w:t>
            </w:r>
          </w:p>
        </w:tc>
      </w:tr>
      <w:tr w:rsidR="007900AF" w:rsidRPr="0058560C" w:rsidTr="00025706">
        <w:trPr>
          <w:trHeight w:val="144"/>
        </w:trPr>
        <w:tc>
          <w:tcPr>
            <w:tcW w:w="709" w:type="dxa"/>
            <w:vMerge/>
            <w:shd w:val="clear" w:color="auto" w:fill="auto"/>
          </w:tcPr>
          <w:p w:rsidR="00C9550A" w:rsidRPr="0058560C" w:rsidRDefault="00C9550A" w:rsidP="00BB743A">
            <w:pPr>
              <w:numPr>
                <w:ilvl w:val="0"/>
                <w:numId w:val="1"/>
              </w:numPr>
              <w:ind w:left="0" w:firstLine="0"/>
              <w:jc w:val="both"/>
              <w:rPr>
                <w:b/>
                <w:color w:val="000000" w:themeColor="text1"/>
                <w:sz w:val="24"/>
                <w:szCs w:val="24"/>
              </w:rPr>
            </w:pPr>
          </w:p>
        </w:tc>
        <w:tc>
          <w:tcPr>
            <w:tcW w:w="2127" w:type="dxa"/>
            <w:shd w:val="clear" w:color="auto" w:fill="auto"/>
          </w:tcPr>
          <w:p w:rsidR="00C9550A" w:rsidRPr="0058560C" w:rsidRDefault="00C9550A" w:rsidP="00BB743A">
            <w:pPr>
              <w:pBdr>
                <w:between w:val="single" w:sz="6" w:space="1" w:color="auto"/>
              </w:pBdr>
              <w:jc w:val="center"/>
              <w:rPr>
                <w:b/>
                <w:color w:val="000000" w:themeColor="text1"/>
                <w:sz w:val="24"/>
                <w:szCs w:val="24"/>
              </w:rPr>
            </w:pPr>
            <w:r w:rsidRPr="0058560C">
              <w:rPr>
                <w:b/>
                <w:color w:val="000000" w:themeColor="text1"/>
                <w:sz w:val="24"/>
                <w:szCs w:val="24"/>
              </w:rPr>
              <w:t>Дата</w:t>
            </w:r>
          </w:p>
        </w:tc>
        <w:tc>
          <w:tcPr>
            <w:tcW w:w="5811" w:type="dxa"/>
            <w:shd w:val="clear" w:color="auto" w:fill="auto"/>
          </w:tcPr>
          <w:p w:rsidR="00C9550A" w:rsidRPr="0058560C" w:rsidRDefault="00C9550A" w:rsidP="00BB743A">
            <w:pPr>
              <w:pBdr>
                <w:between w:val="single" w:sz="6" w:space="1" w:color="auto"/>
              </w:pBdr>
              <w:jc w:val="center"/>
              <w:rPr>
                <w:b/>
                <w:color w:val="000000" w:themeColor="text1"/>
                <w:sz w:val="24"/>
                <w:szCs w:val="24"/>
              </w:rPr>
            </w:pPr>
            <w:r w:rsidRPr="0058560C">
              <w:rPr>
                <w:b/>
                <w:color w:val="000000" w:themeColor="text1"/>
                <w:sz w:val="24"/>
                <w:szCs w:val="24"/>
              </w:rPr>
              <w:t>Область распространения</w:t>
            </w:r>
          </w:p>
        </w:tc>
        <w:tc>
          <w:tcPr>
            <w:tcW w:w="2268" w:type="dxa"/>
            <w:shd w:val="clear" w:color="auto" w:fill="auto"/>
          </w:tcPr>
          <w:p w:rsidR="00C9550A" w:rsidRPr="0058560C" w:rsidRDefault="00C9550A" w:rsidP="00BB743A">
            <w:pPr>
              <w:pBdr>
                <w:between w:val="single" w:sz="6" w:space="1" w:color="auto"/>
              </w:pBdr>
              <w:jc w:val="center"/>
              <w:rPr>
                <w:b/>
                <w:color w:val="000000" w:themeColor="text1"/>
                <w:sz w:val="24"/>
                <w:szCs w:val="24"/>
              </w:rPr>
            </w:pPr>
          </w:p>
        </w:tc>
      </w:tr>
      <w:tr w:rsidR="007900AF" w:rsidRPr="0058560C" w:rsidTr="00025706">
        <w:trPr>
          <w:trHeight w:val="143"/>
        </w:trPr>
        <w:tc>
          <w:tcPr>
            <w:tcW w:w="709" w:type="dxa"/>
            <w:vMerge/>
            <w:shd w:val="clear" w:color="auto" w:fill="auto"/>
          </w:tcPr>
          <w:p w:rsidR="00C9550A" w:rsidRPr="0058560C" w:rsidRDefault="00C9550A" w:rsidP="00BB743A">
            <w:pPr>
              <w:numPr>
                <w:ilvl w:val="0"/>
                <w:numId w:val="1"/>
              </w:numPr>
              <w:ind w:left="0" w:firstLine="0"/>
              <w:jc w:val="both"/>
              <w:rPr>
                <w:b/>
                <w:color w:val="000000" w:themeColor="text1"/>
                <w:sz w:val="24"/>
                <w:szCs w:val="24"/>
              </w:rPr>
            </w:pPr>
          </w:p>
        </w:tc>
        <w:tc>
          <w:tcPr>
            <w:tcW w:w="2127" w:type="dxa"/>
            <w:shd w:val="clear" w:color="auto" w:fill="auto"/>
          </w:tcPr>
          <w:p w:rsidR="00C9550A" w:rsidRPr="0058560C" w:rsidRDefault="00C9550A" w:rsidP="00BB743A">
            <w:pPr>
              <w:pBdr>
                <w:between w:val="single" w:sz="6" w:space="1" w:color="auto"/>
              </w:pBdr>
              <w:jc w:val="center"/>
              <w:rPr>
                <w:b/>
                <w:color w:val="000000" w:themeColor="text1"/>
                <w:sz w:val="24"/>
                <w:szCs w:val="24"/>
              </w:rPr>
            </w:pPr>
            <w:r w:rsidRPr="0058560C">
              <w:rPr>
                <w:b/>
                <w:color w:val="000000" w:themeColor="text1"/>
                <w:sz w:val="24"/>
                <w:szCs w:val="24"/>
              </w:rPr>
              <w:t>Страна</w:t>
            </w:r>
          </w:p>
        </w:tc>
        <w:tc>
          <w:tcPr>
            <w:tcW w:w="5811" w:type="dxa"/>
            <w:shd w:val="clear" w:color="auto" w:fill="auto"/>
          </w:tcPr>
          <w:p w:rsidR="00C9550A" w:rsidRPr="0058560C" w:rsidRDefault="00C9550A" w:rsidP="00BB743A">
            <w:pPr>
              <w:pBdr>
                <w:between w:val="single" w:sz="6" w:space="1" w:color="auto"/>
              </w:pBdr>
              <w:jc w:val="center"/>
              <w:rPr>
                <w:b/>
                <w:color w:val="000000" w:themeColor="text1"/>
                <w:sz w:val="24"/>
                <w:szCs w:val="24"/>
              </w:rPr>
            </w:pPr>
            <w:r w:rsidRPr="0058560C">
              <w:rPr>
                <w:b/>
                <w:color w:val="000000" w:themeColor="text1"/>
                <w:sz w:val="24"/>
                <w:szCs w:val="24"/>
              </w:rPr>
              <w:t>Краткое содержание</w:t>
            </w:r>
          </w:p>
        </w:tc>
        <w:tc>
          <w:tcPr>
            <w:tcW w:w="2268" w:type="dxa"/>
            <w:shd w:val="clear" w:color="auto" w:fill="auto"/>
          </w:tcPr>
          <w:p w:rsidR="00C9550A" w:rsidRPr="0058560C" w:rsidRDefault="00C9550A" w:rsidP="00BB743A">
            <w:pPr>
              <w:pBdr>
                <w:between w:val="single" w:sz="6" w:space="1" w:color="auto"/>
              </w:pBdr>
              <w:jc w:val="center"/>
              <w:rPr>
                <w:b/>
                <w:color w:val="000000" w:themeColor="text1"/>
                <w:sz w:val="24"/>
                <w:szCs w:val="24"/>
              </w:rPr>
            </w:pPr>
          </w:p>
        </w:tc>
      </w:tr>
      <w:tr w:rsidR="007900AF" w:rsidRPr="0058560C" w:rsidTr="00025706">
        <w:trPr>
          <w:trHeight w:val="361"/>
        </w:trPr>
        <w:tc>
          <w:tcPr>
            <w:tcW w:w="709" w:type="dxa"/>
            <w:vMerge w:val="restart"/>
            <w:shd w:val="clear" w:color="auto" w:fill="auto"/>
          </w:tcPr>
          <w:p w:rsidR="00FD1C03" w:rsidRPr="0058560C" w:rsidRDefault="00FD1C03" w:rsidP="00BB743A">
            <w:pPr>
              <w:numPr>
                <w:ilvl w:val="0"/>
                <w:numId w:val="3"/>
              </w:numPr>
              <w:ind w:left="0" w:firstLine="0"/>
              <w:jc w:val="both"/>
              <w:rPr>
                <w:color w:val="000000" w:themeColor="text1"/>
                <w:sz w:val="24"/>
                <w:szCs w:val="24"/>
                <w:lang w:val="kk-KZ"/>
              </w:rPr>
            </w:pPr>
          </w:p>
        </w:tc>
        <w:tc>
          <w:tcPr>
            <w:tcW w:w="2127" w:type="dxa"/>
            <w:shd w:val="clear" w:color="auto" w:fill="auto"/>
          </w:tcPr>
          <w:p w:rsidR="001D3C2C" w:rsidRPr="0058560C" w:rsidRDefault="001D3C2C" w:rsidP="00BB743A">
            <w:pPr>
              <w:jc w:val="right"/>
              <w:rPr>
                <w:b/>
                <w:color w:val="000000" w:themeColor="text1"/>
                <w:sz w:val="24"/>
                <w:szCs w:val="24"/>
              </w:rPr>
            </w:pPr>
            <w:bookmarkStart w:id="0" w:name="bmkSymbols"/>
            <w:r w:rsidRPr="0058560C">
              <w:rPr>
                <w:b/>
                <w:color w:val="000000" w:themeColor="text1"/>
                <w:sz w:val="24"/>
                <w:szCs w:val="24"/>
              </w:rPr>
              <w:t>G/SPS/N/USA/3232</w:t>
            </w:r>
          </w:p>
          <w:bookmarkEnd w:id="0"/>
          <w:p w:rsidR="00FD1C03" w:rsidRPr="0058560C" w:rsidRDefault="00FD1C03" w:rsidP="00BB743A">
            <w:pPr>
              <w:jc w:val="both"/>
              <w:rPr>
                <w:b/>
                <w:color w:val="000000" w:themeColor="text1"/>
                <w:sz w:val="24"/>
                <w:szCs w:val="24"/>
                <w:lang w:val="en-US"/>
              </w:rPr>
            </w:pPr>
          </w:p>
        </w:tc>
        <w:tc>
          <w:tcPr>
            <w:tcW w:w="5811" w:type="dxa"/>
            <w:shd w:val="clear" w:color="auto" w:fill="auto"/>
          </w:tcPr>
          <w:p w:rsidR="00DE216A" w:rsidRPr="0058560C" w:rsidRDefault="001D3C2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Тетранилипрол; допустимое содержание пестицидов. Окончательное правило. Язык: английский. Количество страниц: 6</w:t>
            </w:r>
          </w:p>
          <w:p w:rsidR="001D3C2C"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 w:tgtFrame="_blank" w:history="1">
              <w:r w:rsidR="001D3C2C" w:rsidRPr="0058560C">
                <w:rPr>
                  <w:color w:val="000000" w:themeColor="text1"/>
                  <w:sz w:val="24"/>
                  <w:szCs w:val="24"/>
                  <w:lang w:val="kk-KZ"/>
                </w:rPr>
                <w:t>https://www.govinfo.gov/content/pkg/FR-2021-02-24/html/2021-03624.htm</w:t>
              </w:r>
            </w:hyperlink>
          </w:p>
        </w:tc>
        <w:tc>
          <w:tcPr>
            <w:tcW w:w="2268" w:type="dxa"/>
            <w:shd w:val="clear" w:color="auto" w:fill="auto"/>
          </w:tcPr>
          <w:p w:rsidR="00FD1C03" w:rsidRPr="0058560C" w:rsidRDefault="00FD1C03" w:rsidP="00BB743A">
            <w:pPr>
              <w:jc w:val="both"/>
              <w:rPr>
                <w:color w:val="000000" w:themeColor="text1"/>
                <w:sz w:val="24"/>
                <w:szCs w:val="24"/>
                <w:lang w:val="kk-KZ"/>
              </w:rPr>
            </w:pPr>
          </w:p>
        </w:tc>
      </w:tr>
      <w:tr w:rsidR="007900AF" w:rsidRPr="0058560C" w:rsidTr="00122DC5">
        <w:trPr>
          <w:trHeight w:val="219"/>
        </w:trPr>
        <w:tc>
          <w:tcPr>
            <w:tcW w:w="709" w:type="dxa"/>
            <w:vMerge/>
            <w:shd w:val="clear" w:color="auto" w:fill="auto"/>
          </w:tcPr>
          <w:p w:rsidR="00FD1C03" w:rsidRPr="0058560C" w:rsidRDefault="00FD1C03" w:rsidP="00BB743A">
            <w:pPr>
              <w:numPr>
                <w:ilvl w:val="0"/>
                <w:numId w:val="3"/>
              </w:numPr>
              <w:ind w:left="0" w:firstLine="0"/>
              <w:jc w:val="both"/>
              <w:rPr>
                <w:color w:val="000000" w:themeColor="text1"/>
                <w:sz w:val="24"/>
                <w:szCs w:val="24"/>
                <w:lang w:val="kk-KZ"/>
              </w:rPr>
            </w:pPr>
          </w:p>
        </w:tc>
        <w:tc>
          <w:tcPr>
            <w:tcW w:w="2127" w:type="dxa"/>
            <w:shd w:val="clear" w:color="auto" w:fill="auto"/>
          </w:tcPr>
          <w:p w:rsidR="00FD1C03" w:rsidRPr="0058560C" w:rsidRDefault="001D3C2C" w:rsidP="00BB743A">
            <w:pPr>
              <w:jc w:val="both"/>
              <w:rPr>
                <w:color w:val="000000" w:themeColor="text1"/>
                <w:sz w:val="24"/>
                <w:szCs w:val="24"/>
              </w:rPr>
            </w:pPr>
            <w:r w:rsidRPr="0058560C">
              <w:rPr>
                <w:color w:val="000000" w:themeColor="text1"/>
                <w:sz w:val="24"/>
                <w:szCs w:val="24"/>
              </w:rPr>
              <w:t>1 марта 2021</w:t>
            </w:r>
          </w:p>
        </w:tc>
        <w:tc>
          <w:tcPr>
            <w:tcW w:w="5811" w:type="dxa"/>
            <w:shd w:val="clear" w:color="auto" w:fill="auto"/>
          </w:tcPr>
          <w:p w:rsidR="00FD1C03" w:rsidRPr="0058560C" w:rsidRDefault="001D3C2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Миндаль, шелуха; Крупный рогатый скот; Крупный рогатый скот, мясо; Крупный рогатый скот, мясные субпродукты; Кукуруза, корм; Кукуруза, зерно; Кукуруза сладкая, кормовая; Кукуруза сладкая, ​​ початок без шелухи; Кукуруза сладкая, соломенная; Фрукты, цитрусовые, группа 10-10, масло; Плоды семечковые, группа 11-10; Плоды, плетистые мелкие, за исключением киви пушистых подгруппы 13-07F; Фрукты косточковые, группа 12-12; Коза жирная; Козье мясо; Коза, мясные субпродукты; Зерно; Подгруппа грейпфрута 10-10С; Лошадь жирная; Конина; Конь, мясные субпродукты; Подгруппа 10-10В лимон / лайм; Молоко; Орех, дерево, группа 14-12; Оранжевая подгруппа 10-10А; Овцы жирные; Овцы, мясо; Овцы, мясные субпродукты; Соя, корма; Соя, семена; Томатная паста; Овощи, капуста, головка и стебель, группа 5-16; Овощной, листовой, группа 4-16; Овощные, клубнелуковичные, подгруппа 1С; Хлопок; Подгруппа семян хлопчатника 20С; Зерно, крупы, солома, группа 16, кроме кукурузы полевой,  сладкой кукурузы; Овощи, листва бобовых, кроме сои, подгруппа 7А</w:t>
            </w:r>
          </w:p>
        </w:tc>
        <w:tc>
          <w:tcPr>
            <w:tcW w:w="2268" w:type="dxa"/>
            <w:shd w:val="clear" w:color="auto" w:fill="auto"/>
          </w:tcPr>
          <w:p w:rsidR="00FD1C03" w:rsidRPr="0058560C" w:rsidRDefault="00FD1C03"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FD1C03" w:rsidRPr="0058560C" w:rsidRDefault="00FD1C03" w:rsidP="00BB743A">
            <w:pPr>
              <w:numPr>
                <w:ilvl w:val="0"/>
                <w:numId w:val="3"/>
              </w:numPr>
              <w:ind w:left="0" w:firstLine="0"/>
              <w:jc w:val="both"/>
              <w:rPr>
                <w:color w:val="000000" w:themeColor="text1"/>
                <w:sz w:val="24"/>
                <w:szCs w:val="24"/>
                <w:lang w:val="kk-KZ"/>
              </w:rPr>
            </w:pPr>
          </w:p>
        </w:tc>
        <w:tc>
          <w:tcPr>
            <w:tcW w:w="2127" w:type="dxa"/>
            <w:shd w:val="clear" w:color="auto" w:fill="auto"/>
          </w:tcPr>
          <w:p w:rsidR="00FD1C03" w:rsidRPr="0058560C" w:rsidRDefault="001D3C2C" w:rsidP="00BB743A">
            <w:pPr>
              <w:jc w:val="both"/>
              <w:rPr>
                <w:color w:val="000000" w:themeColor="text1"/>
                <w:sz w:val="24"/>
                <w:szCs w:val="24"/>
              </w:rPr>
            </w:pPr>
            <w:r w:rsidRPr="0058560C">
              <w:rPr>
                <w:color w:val="000000" w:themeColor="text1"/>
                <w:sz w:val="24"/>
                <w:szCs w:val="24"/>
              </w:rPr>
              <w:t>США</w:t>
            </w:r>
          </w:p>
        </w:tc>
        <w:tc>
          <w:tcPr>
            <w:tcW w:w="5811" w:type="dxa"/>
            <w:shd w:val="clear" w:color="auto" w:fill="auto"/>
          </w:tcPr>
          <w:p w:rsidR="00DE216A" w:rsidRPr="0058560C" w:rsidRDefault="001D3C2C" w:rsidP="005F7F4B">
            <w:pPr>
              <w:pStyle w:val="af7"/>
              <w:tabs>
                <w:tab w:val="left" w:pos="142"/>
              </w:tabs>
              <w:ind w:left="0"/>
              <w:jc w:val="both"/>
              <w:rPr>
                <w:color w:val="000000" w:themeColor="text1"/>
                <w:sz w:val="24"/>
                <w:szCs w:val="24"/>
              </w:rPr>
            </w:pPr>
            <w:r w:rsidRPr="0058560C">
              <w:rPr>
                <w:color w:val="000000" w:themeColor="text1"/>
                <w:sz w:val="24"/>
                <w:szCs w:val="24"/>
              </w:rPr>
              <w:t xml:space="preserve">Этот регламент </w:t>
            </w:r>
            <w:r w:rsidRPr="0058560C">
              <w:rPr>
                <w:color w:val="000000" w:themeColor="text1"/>
                <w:sz w:val="24"/>
                <w:szCs w:val="24"/>
                <w:lang w:val="kk-KZ"/>
              </w:rPr>
              <w:t xml:space="preserve">допустимое содержание </w:t>
            </w:r>
            <w:r w:rsidRPr="0058560C">
              <w:rPr>
                <w:color w:val="000000" w:themeColor="text1"/>
                <w:sz w:val="24"/>
                <w:szCs w:val="24"/>
              </w:rPr>
              <w:t>остатков тетранилипрола в или на нескольких товарах</w:t>
            </w:r>
          </w:p>
        </w:tc>
        <w:tc>
          <w:tcPr>
            <w:tcW w:w="2268" w:type="dxa"/>
            <w:shd w:val="clear" w:color="auto" w:fill="auto"/>
          </w:tcPr>
          <w:p w:rsidR="00FD1C03" w:rsidRPr="0058560C" w:rsidRDefault="00FD1C03"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261BBD" w:rsidRPr="0058560C" w:rsidRDefault="00261BBD" w:rsidP="00BB743A">
            <w:pPr>
              <w:numPr>
                <w:ilvl w:val="0"/>
                <w:numId w:val="3"/>
              </w:numPr>
              <w:ind w:left="0" w:firstLine="0"/>
              <w:jc w:val="both"/>
              <w:rPr>
                <w:color w:val="000000" w:themeColor="text1"/>
                <w:sz w:val="24"/>
                <w:szCs w:val="24"/>
                <w:lang w:val="kk-KZ"/>
              </w:rPr>
            </w:pPr>
          </w:p>
        </w:tc>
        <w:tc>
          <w:tcPr>
            <w:tcW w:w="2127" w:type="dxa"/>
            <w:shd w:val="clear" w:color="auto" w:fill="auto"/>
          </w:tcPr>
          <w:p w:rsidR="001D3C2C" w:rsidRPr="0058560C" w:rsidRDefault="001D3C2C" w:rsidP="00BB743A">
            <w:pPr>
              <w:jc w:val="right"/>
              <w:rPr>
                <w:b/>
                <w:color w:val="000000" w:themeColor="text1"/>
                <w:sz w:val="24"/>
                <w:szCs w:val="24"/>
              </w:rPr>
            </w:pPr>
            <w:r w:rsidRPr="0058560C">
              <w:rPr>
                <w:b/>
                <w:color w:val="000000" w:themeColor="text1"/>
                <w:sz w:val="24"/>
                <w:szCs w:val="24"/>
              </w:rPr>
              <w:t>G/SPS/N/USA/3231</w:t>
            </w:r>
          </w:p>
          <w:p w:rsidR="00261BBD" w:rsidRPr="0058560C" w:rsidRDefault="00261BBD" w:rsidP="00BB743A">
            <w:pPr>
              <w:jc w:val="both"/>
              <w:rPr>
                <w:b/>
                <w:color w:val="000000" w:themeColor="text1"/>
                <w:sz w:val="24"/>
                <w:szCs w:val="24"/>
              </w:rPr>
            </w:pPr>
          </w:p>
        </w:tc>
        <w:tc>
          <w:tcPr>
            <w:tcW w:w="5811" w:type="dxa"/>
            <w:shd w:val="clear" w:color="auto" w:fill="auto"/>
          </w:tcPr>
          <w:p w:rsidR="001D05B5" w:rsidRPr="0058560C" w:rsidRDefault="001D3C2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Получение нескольких петиций о пестицидах, поданных в отношении остатков пестицидных химикатов в или на различных товарах. Уведомление о подаче петиций и просьба о комментариях. Язык: английский. Количество страниц: 2</w:t>
            </w:r>
          </w:p>
          <w:p w:rsidR="001D3C2C"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 w:tgtFrame="_blank" w:history="1">
              <w:r w:rsidR="001D3C2C" w:rsidRPr="0058560C">
                <w:rPr>
                  <w:color w:val="000000" w:themeColor="text1"/>
                  <w:sz w:val="24"/>
                  <w:szCs w:val="24"/>
                  <w:lang w:val="kk-KZ"/>
                </w:rPr>
                <w:t>https://www.govinfo.gov/content/pkg/FR-2021-02-24/html/2021-02648.htm</w:t>
              </w:r>
            </w:hyperlink>
          </w:p>
        </w:tc>
        <w:tc>
          <w:tcPr>
            <w:tcW w:w="2268" w:type="dxa"/>
            <w:shd w:val="clear" w:color="auto" w:fill="auto"/>
          </w:tcPr>
          <w:p w:rsidR="00261BBD" w:rsidRPr="0058560C" w:rsidRDefault="001D3C2C" w:rsidP="00BB743A">
            <w:pPr>
              <w:jc w:val="both"/>
              <w:rPr>
                <w:color w:val="000000" w:themeColor="text1"/>
                <w:sz w:val="24"/>
                <w:szCs w:val="24"/>
                <w:lang w:val="kk-KZ"/>
              </w:rPr>
            </w:pPr>
            <w:r w:rsidRPr="0058560C">
              <w:rPr>
                <w:color w:val="000000" w:themeColor="text1"/>
                <w:sz w:val="24"/>
                <w:szCs w:val="24"/>
                <w:lang w:val="kk-KZ"/>
              </w:rPr>
              <w:t>26 марта 2021</w:t>
            </w:r>
          </w:p>
        </w:tc>
      </w:tr>
      <w:tr w:rsidR="007900AF" w:rsidRPr="0058560C" w:rsidTr="00025706">
        <w:trPr>
          <w:trHeight w:val="361"/>
        </w:trPr>
        <w:tc>
          <w:tcPr>
            <w:tcW w:w="709" w:type="dxa"/>
            <w:vMerge/>
            <w:shd w:val="clear" w:color="auto" w:fill="auto"/>
          </w:tcPr>
          <w:p w:rsidR="001D3C2C" w:rsidRPr="0058560C" w:rsidRDefault="001D3C2C" w:rsidP="00BB743A">
            <w:pPr>
              <w:numPr>
                <w:ilvl w:val="0"/>
                <w:numId w:val="3"/>
              </w:numPr>
              <w:ind w:left="0" w:firstLine="0"/>
              <w:jc w:val="both"/>
              <w:rPr>
                <w:color w:val="000000" w:themeColor="text1"/>
                <w:sz w:val="24"/>
                <w:szCs w:val="24"/>
                <w:lang w:val="kk-KZ"/>
              </w:rPr>
            </w:pPr>
          </w:p>
        </w:tc>
        <w:tc>
          <w:tcPr>
            <w:tcW w:w="2127" w:type="dxa"/>
            <w:shd w:val="clear" w:color="auto" w:fill="auto"/>
          </w:tcPr>
          <w:p w:rsidR="001D3C2C" w:rsidRPr="0058560C" w:rsidRDefault="001D3C2C" w:rsidP="00BB743A">
            <w:pPr>
              <w:jc w:val="both"/>
              <w:rPr>
                <w:color w:val="000000" w:themeColor="text1"/>
                <w:sz w:val="24"/>
                <w:szCs w:val="24"/>
              </w:rPr>
            </w:pPr>
            <w:r w:rsidRPr="0058560C">
              <w:rPr>
                <w:color w:val="000000" w:themeColor="text1"/>
                <w:sz w:val="24"/>
                <w:szCs w:val="24"/>
              </w:rPr>
              <w:t>1 марта 2021</w:t>
            </w:r>
          </w:p>
        </w:tc>
        <w:tc>
          <w:tcPr>
            <w:tcW w:w="5811" w:type="dxa"/>
            <w:shd w:val="clear" w:color="auto" w:fill="auto"/>
          </w:tcPr>
          <w:p w:rsidR="001D3C2C" w:rsidRPr="0058560C" w:rsidRDefault="001D3C2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различные товары</w:t>
            </w:r>
          </w:p>
        </w:tc>
        <w:tc>
          <w:tcPr>
            <w:tcW w:w="2268" w:type="dxa"/>
            <w:shd w:val="clear" w:color="auto" w:fill="auto"/>
          </w:tcPr>
          <w:p w:rsidR="001D3C2C" w:rsidRPr="0058560C" w:rsidRDefault="001D3C2C"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1D3C2C" w:rsidRPr="0058560C" w:rsidRDefault="001D3C2C" w:rsidP="00BB743A">
            <w:pPr>
              <w:numPr>
                <w:ilvl w:val="0"/>
                <w:numId w:val="3"/>
              </w:numPr>
              <w:ind w:left="0" w:firstLine="0"/>
              <w:jc w:val="both"/>
              <w:rPr>
                <w:color w:val="000000" w:themeColor="text1"/>
                <w:sz w:val="24"/>
                <w:szCs w:val="24"/>
                <w:lang w:val="kk-KZ"/>
              </w:rPr>
            </w:pPr>
          </w:p>
        </w:tc>
        <w:tc>
          <w:tcPr>
            <w:tcW w:w="2127" w:type="dxa"/>
            <w:shd w:val="clear" w:color="auto" w:fill="auto"/>
          </w:tcPr>
          <w:p w:rsidR="001D3C2C" w:rsidRPr="0058560C" w:rsidRDefault="001D3C2C" w:rsidP="00BB743A">
            <w:pPr>
              <w:jc w:val="both"/>
              <w:rPr>
                <w:color w:val="000000" w:themeColor="text1"/>
                <w:sz w:val="24"/>
                <w:szCs w:val="24"/>
              </w:rPr>
            </w:pPr>
            <w:r w:rsidRPr="0058560C">
              <w:rPr>
                <w:color w:val="000000" w:themeColor="text1"/>
                <w:sz w:val="24"/>
                <w:szCs w:val="24"/>
              </w:rPr>
              <w:t>США</w:t>
            </w:r>
          </w:p>
        </w:tc>
        <w:tc>
          <w:tcPr>
            <w:tcW w:w="5811" w:type="dxa"/>
            <w:shd w:val="clear" w:color="auto" w:fill="auto"/>
          </w:tcPr>
          <w:p w:rsidR="001D3C2C" w:rsidRPr="0058560C" w:rsidRDefault="001D3C2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В документе объявляется о получении Агентством нескольких первоначальных заявок на использование пестицидов с просьбой об установлении или изменении правил в отношении остатков пестицидных химических веществ в различных товарах или на них.</w:t>
            </w:r>
          </w:p>
        </w:tc>
        <w:tc>
          <w:tcPr>
            <w:tcW w:w="2268" w:type="dxa"/>
            <w:shd w:val="clear" w:color="auto" w:fill="auto"/>
          </w:tcPr>
          <w:p w:rsidR="001D3C2C" w:rsidRPr="0058560C" w:rsidRDefault="001D3C2C"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F23527" w:rsidRPr="0058560C" w:rsidRDefault="00F23527" w:rsidP="00BB743A">
            <w:pPr>
              <w:numPr>
                <w:ilvl w:val="0"/>
                <w:numId w:val="3"/>
              </w:numPr>
              <w:ind w:left="0" w:firstLine="0"/>
              <w:jc w:val="both"/>
              <w:rPr>
                <w:color w:val="000000" w:themeColor="text1"/>
                <w:sz w:val="24"/>
                <w:szCs w:val="24"/>
                <w:lang w:val="kk-KZ"/>
              </w:rPr>
            </w:pPr>
          </w:p>
        </w:tc>
        <w:tc>
          <w:tcPr>
            <w:tcW w:w="2127" w:type="dxa"/>
            <w:shd w:val="clear" w:color="auto" w:fill="auto"/>
          </w:tcPr>
          <w:p w:rsidR="001D3C2C" w:rsidRPr="0058560C" w:rsidRDefault="001D3C2C" w:rsidP="00BB743A">
            <w:pPr>
              <w:jc w:val="right"/>
              <w:rPr>
                <w:b/>
                <w:color w:val="000000" w:themeColor="text1"/>
                <w:sz w:val="24"/>
                <w:szCs w:val="24"/>
              </w:rPr>
            </w:pPr>
            <w:r w:rsidRPr="0058560C">
              <w:rPr>
                <w:b/>
                <w:color w:val="000000" w:themeColor="text1"/>
                <w:sz w:val="24"/>
                <w:szCs w:val="24"/>
              </w:rPr>
              <w:t>G/SPS/N/USA/323</w:t>
            </w:r>
            <w:r w:rsidRPr="0058560C">
              <w:rPr>
                <w:b/>
                <w:color w:val="000000" w:themeColor="text1"/>
                <w:sz w:val="24"/>
                <w:szCs w:val="24"/>
              </w:rPr>
              <w:lastRenderedPageBreak/>
              <w:t>0</w:t>
            </w:r>
          </w:p>
          <w:p w:rsidR="00F23527" w:rsidRPr="0058560C" w:rsidRDefault="00F23527" w:rsidP="00BB743A">
            <w:pPr>
              <w:jc w:val="both"/>
              <w:rPr>
                <w:rFonts w:eastAsia="Verdana"/>
                <w:b/>
                <w:color w:val="000000" w:themeColor="text1"/>
                <w:sz w:val="24"/>
                <w:szCs w:val="24"/>
              </w:rPr>
            </w:pPr>
          </w:p>
        </w:tc>
        <w:tc>
          <w:tcPr>
            <w:tcW w:w="5811" w:type="dxa"/>
            <w:shd w:val="clear" w:color="auto" w:fill="auto"/>
          </w:tcPr>
          <w:p w:rsidR="00021B71" w:rsidRPr="0058560C" w:rsidRDefault="001D3C2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lastRenderedPageBreak/>
              <w:t xml:space="preserve">Получение нескольких петиций о пестицидах, </w:t>
            </w:r>
            <w:r w:rsidRPr="0058560C">
              <w:rPr>
                <w:color w:val="000000" w:themeColor="text1"/>
                <w:sz w:val="24"/>
                <w:szCs w:val="24"/>
                <w:lang w:val="kk-KZ"/>
              </w:rPr>
              <w:lastRenderedPageBreak/>
              <w:t>поданных в отношении остатков пестицидных химикатов в или на различных товарах. Уведомление о подаче петиций и просьба о комментариях. Язык: английский. Количество страниц: 3</w:t>
            </w:r>
          </w:p>
          <w:p w:rsidR="001D3C2C"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 w:tgtFrame="_blank" w:history="1">
              <w:r w:rsidR="001D3C2C" w:rsidRPr="0058560C">
                <w:rPr>
                  <w:color w:val="000000" w:themeColor="text1"/>
                  <w:sz w:val="24"/>
                  <w:szCs w:val="24"/>
                  <w:lang w:val="kk-KZ"/>
                </w:rPr>
                <w:t>https://www.govinfo.gov/content/pkg/FR-2021-02-25/html/2021-03714.htm</w:t>
              </w:r>
            </w:hyperlink>
          </w:p>
        </w:tc>
        <w:tc>
          <w:tcPr>
            <w:tcW w:w="2268" w:type="dxa"/>
            <w:shd w:val="clear" w:color="auto" w:fill="auto"/>
          </w:tcPr>
          <w:p w:rsidR="00F23527" w:rsidRPr="0058560C" w:rsidRDefault="001D3C2C" w:rsidP="00BB743A">
            <w:pPr>
              <w:jc w:val="both"/>
              <w:rPr>
                <w:color w:val="000000" w:themeColor="text1"/>
                <w:sz w:val="24"/>
                <w:szCs w:val="24"/>
                <w:lang w:val="kk-KZ"/>
              </w:rPr>
            </w:pPr>
            <w:r w:rsidRPr="0058560C">
              <w:rPr>
                <w:color w:val="000000" w:themeColor="text1"/>
                <w:sz w:val="24"/>
                <w:szCs w:val="24"/>
                <w:lang w:val="kk-KZ"/>
              </w:rPr>
              <w:lastRenderedPageBreak/>
              <w:t>29 марта 2021</w:t>
            </w:r>
          </w:p>
        </w:tc>
      </w:tr>
      <w:tr w:rsidR="007900AF" w:rsidRPr="0058560C" w:rsidTr="00025706">
        <w:trPr>
          <w:trHeight w:val="361"/>
        </w:trPr>
        <w:tc>
          <w:tcPr>
            <w:tcW w:w="709" w:type="dxa"/>
            <w:vMerge/>
            <w:shd w:val="clear" w:color="auto" w:fill="auto"/>
          </w:tcPr>
          <w:p w:rsidR="001D3C2C" w:rsidRPr="0058560C" w:rsidRDefault="001D3C2C" w:rsidP="00BB743A">
            <w:pPr>
              <w:numPr>
                <w:ilvl w:val="0"/>
                <w:numId w:val="3"/>
              </w:numPr>
              <w:ind w:left="0" w:firstLine="0"/>
              <w:jc w:val="both"/>
              <w:rPr>
                <w:color w:val="000000" w:themeColor="text1"/>
                <w:sz w:val="24"/>
                <w:szCs w:val="24"/>
                <w:lang w:val="kk-KZ"/>
              </w:rPr>
            </w:pPr>
          </w:p>
        </w:tc>
        <w:tc>
          <w:tcPr>
            <w:tcW w:w="2127" w:type="dxa"/>
            <w:shd w:val="clear" w:color="auto" w:fill="auto"/>
          </w:tcPr>
          <w:p w:rsidR="001D3C2C" w:rsidRPr="0058560C" w:rsidRDefault="001D3C2C" w:rsidP="00BB743A">
            <w:pPr>
              <w:jc w:val="both"/>
              <w:rPr>
                <w:color w:val="000000" w:themeColor="text1"/>
                <w:sz w:val="24"/>
                <w:szCs w:val="24"/>
              </w:rPr>
            </w:pPr>
            <w:r w:rsidRPr="0058560C">
              <w:rPr>
                <w:color w:val="000000" w:themeColor="text1"/>
                <w:sz w:val="24"/>
                <w:szCs w:val="24"/>
              </w:rPr>
              <w:t>1 марта 2021</w:t>
            </w:r>
          </w:p>
        </w:tc>
        <w:tc>
          <w:tcPr>
            <w:tcW w:w="5811" w:type="dxa"/>
            <w:shd w:val="clear" w:color="auto" w:fill="auto"/>
          </w:tcPr>
          <w:p w:rsidR="001D3C2C" w:rsidRPr="0058560C" w:rsidRDefault="001D3C2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различные товары</w:t>
            </w:r>
          </w:p>
        </w:tc>
        <w:tc>
          <w:tcPr>
            <w:tcW w:w="2268" w:type="dxa"/>
            <w:shd w:val="clear" w:color="auto" w:fill="auto"/>
          </w:tcPr>
          <w:p w:rsidR="001D3C2C" w:rsidRPr="0058560C" w:rsidRDefault="001D3C2C"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1D3C2C" w:rsidRPr="0058560C" w:rsidRDefault="001D3C2C" w:rsidP="00BB743A">
            <w:pPr>
              <w:numPr>
                <w:ilvl w:val="0"/>
                <w:numId w:val="3"/>
              </w:numPr>
              <w:ind w:left="0" w:firstLine="0"/>
              <w:jc w:val="both"/>
              <w:rPr>
                <w:color w:val="000000" w:themeColor="text1"/>
                <w:sz w:val="24"/>
                <w:szCs w:val="24"/>
                <w:lang w:val="kk-KZ"/>
              </w:rPr>
            </w:pPr>
          </w:p>
        </w:tc>
        <w:tc>
          <w:tcPr>
            <w:tcW w:w="2127" w:type="dxa"/>
            <w:shd w:val="clear" w:color="auto" w:fill="auto"/>
          </w:tcPr>
          <w:p w:rsidR="001D3C2C" w:rsidRPr="0058560C" w:rsidRDefault="001D3C2C" w:rsidP="00BB743A">
            <w:pPr>
              <w:jc w:val="both"/>
              <w:rPr>
                <w:color w:val="000000" w:themeColor="text1"/>
                <w:sz w:val="24"/>
                <w:szCs w:val="24"/>
              </w:rPr>
            </w:pPr>
            <w:r w:rsidRPr="0058560C">
              <w:rPr>
                <w:color w:val="000000" w:themeColor="text1"/>
                <w:sz w:val="24"/>
                <w:szCs w:val="24"/>
              </w:rPr>
              <w:t>США</w:t>
            </w:r>
          </w:p>
        </w:tc>
        <w:tc>
          <w:tcPr>
            <w:tcW w:w="5811" w:type="dxa"/>
            <w:shd w:val="clear" w:color="auto" w:fill="auto"/>
          </w:tcPr>
          <w:p w:rsidR="001D3C2C" w:rsidRPr="0058560C" w:rsidRDefault="001D3C2C" w:rsidP="005F7F4B">
            <w:pPr>
              <w:pStyle w:val="af7"/>
              <w:tabs>
                <w:tab w:val="left" w:pos="142"/>
              </w:tabs>
              <w:ind w:left="0"/>
              <w:jc w:val="both"/>
              <w:rPr>
                <w:color w:val="000000" w:themeColor="text1"/>
                <w:sz w:val="24"/>
                <w:szCs w:val="24"/>
              </w:rPr>
            </w:pPr>
            <w:r w:rsidRPr="0058560C">
              <w:rPr>
                <w:color w:val="000000" w:themeColor="text1"/>
                <w:sz w:val="24"/>
                <w:szCs w:val="24"/>
              </w:rPr>
              <w:t>В документе объявляется о получении Агентством нескольких первоначальных заявок на использование пестицидов с просьбой об установлении или изменении правил в отношении остатков пестицидных химических веществ в различных товарах или на них.</w:t>
            </w:r>
          </w:p>
        </w:tc>
        <w:tc>
          <w:tcPr>
            <w:tcW w:w="2268" w:type="dxa"/>
            <w:shd w:val="clear" w:color="auto" w:fill="auto"/>
          </w:tcPr>
          <w:p w:rsidR="001D3C2C" w:rsidRPr="0058560C" w:rsidRDefault="001D3C2C" w:rsidP="00BB743A">
            <w:pPr>
              <w:jc w:val="both"/>
              <w:rPr>
                <w:color w:val="000000" w:themeColor="text1"/>
                <w:sz w:val="24"/>
                <w:szCs w:val="24"/>
                <w:lang w:val="kk-KZ"/>
              </w:rPr>
            </w:pPr>
          </w:p>
        </w:tc>
      </w:tr>
      <w:tr w:rsidR="007900AF" w:rsidRPr="0058560C" w:rsidTr="00720230">
        <w:trPr>
          <w:trHeight w:val="416"/>
        </w:trPr>
        <w:tc>
          <w:tcPr>
            <w:tcW w:w="709" w:type="dxa"/>
            <w:vMerge w:val="restart"/>
            <w:shd w:val="clear" w:color="auto" w:fill="auto"/>
          </w:tcPr>
          <w:p w:rsidR="000E674C" w:rsidRPr="0058560C" w:rsidRDefault="000E674C" w:rsidP="00BB743A">
            <w:pPr>
              <w:numPr>
                <w:ilvl w:val="0"/>
                <w:numId w:val="3"/>
              </w:numPr>
              <w:ind w:left="0" w:firstLine="0"/>
              <w:jc w:val="both"/>
              <w:rPr>
                <w:color w:val="000000" w:themeColor="text1"/>
                <w:sz w:val="24"/>
                <w:szCs w:val="24"/>
                <w:lang w:val="kk-KZ"/>
              </w:rPr>
            </w:pPr>
          </w:p>
        </w:tc>
        <w:tc>
          <w:tcPr>
            <w:tcW w:w="2127" w:type="dxa"/>
            <w:shd w:val="clear" w:color="auto" w:fill="auto"/>
          </w:tcPr>
          <w:p w:rsidR="001D3C2C" w:rsidRPr="0058560C" w:rsidRDefault="001D3C2C" w:rsidP="00BB743A">
            <w:pPr>
              <w:jc w:val="right"/>
              <w:rPr>
                <w:b/>
                <w:color w:val="000000" w:themeColor="text1"/>
                <w:sz w:val="24"/>
                <w:szCs w:val="24"/>
                <w:lang w:val="en-US"/>
              </w:rPr>
            </w:pPr>
            <w:r w:rsidRPr="0058560C">
              <w:rPr>
                <w:b/>
                <w:color w:val="000000" w:themeColor="text1"/>
                <w:sz w:val="24"/>
                <w:szCs w:val="24"/>
                <w:lang w:val="en-US"/>
              </w:rPr>
              <w:t>G/SPS/N/UKR/145/Add.1</w:t>
            </w:r>
          </w:p>
          <w:p w:rsidR="000E674C" w:rsidRPr="0058560C" w:rsidRDefault="000E674C" w:rsidP="00BB743A">
            <w:pPr>
              <w:jc w:val="both"/>
              <w:rPr>
                <w:rFonts w:eastAsia="Verdana"/>
                <w:b/>
                <w:color w:val="000000" w:themeColor="text1"/>
                <w:sz w:val="24"/>
                <w:szCs w:val="24"/>
                <w:lang w:val="en-US"/>
              </w:rPr>
            </w:pPr>
          </w:p>
        </w:tc>
        <w:tc>
          <w:tcPr>
            <w:tcW w:w="5811" w:type="dxa"/>
            <w:shd w:val="clear" w:color="auto" w:fill="auto"/>
          </w:tcPr>
          <w:p w:rsidR="000E674C" w:rsidRPr="0058560C" w:rsidRDefault="001D3C2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 марта 2021 года, распространяется по запросу Делегации Украины.</w:t>
            </w:r>
          </w:p>
          <w:p w:rsidR="001D3C2C" w:rsidRPr="0058560C" w:rsidRDefault="001D3C2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Об актуализации проекта Приказа Министерства развития экономики, торговли и сельского хозяйства Украины «Об утверждении порядка и специальных требований к маркировке и Перечня пищевых продуктов, для которых указание страны происхождения или места происхождения обязательно».</w:t>
            </w:r>
          </w:p>
          <w:p w:rsidR="001D3C2C" w:rsidRPr="0058560C" w:rsidRDefault="001D3C2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В проекте Приказа утверждена процедура установления механизма и специальных требований к маркировке пищевых продуктов, для которых указание страны происхождения или места происхождения является обязательным, и добавлены две новые группы товаров, а именно мед и оливковое масло.</w:t>
            </w:r>
          </w:p>
          <w:p w:rsidR="001D3C2C" w:rsidRPr="0058560C" w:rsidRDefault="001D3C2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К уже существующей товарной группе «мясо» добавлены новые разделы «прослеживаемость» и «состав и размер группы животных».</w:t>
            </w:r>
          </w:p>
          <w:p w:rsidR="001D3C2C" w:rsidRPr="0058560C" w:rsidRDefault="001D3C2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Приказ вступает в силу с даты его опубликования и вводится в действие по истечении трех лет с даты его вступления в силу.</w:t>
            </w:r>
          </w:p>
          <w:p w:rsidR="001D3C2C" w:rsidRPr="0058560C" w:rsidRDefault="001D3C2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Пищевые продукты, для которых в соответствии с настоящим Приказом в обязательном порядке указывается страна происхождения или место происхождения, соблюдая требования законодательства о предоставлении потребителям информации о пищевых продуктах, которые действовали до вступления в силу настоящего Положения. </w:t>
            </w:r>
          </w:p>
          <w:p w:rsidR="001D3C2C"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 w:tgtFrame="_blank" w:history="1">
              <w:r w:rsidR="001D3C2C" w:rsidRPr="0058560C">
                <w:rPr>
                  <w:color w:val="000000" w:themeColor="text1"/>
                  <w:sz w:val="24"/>
                  <w:szCs w:val="24"/>
                  <w:lang w:val="kk-KZ"/>
                </w:rPr>
                <w:t>https://www.me.gov.ua/Documents/Detail?lang=uk-UA&amp;id=140b422e-a69d-4bf1-a75e-fdfdf18e6bef&amp;title=ProktNakazuMinisterstvaRozvitkuEkonomiki-TorgivliTaSilskogoGospodarstvaUkrainiproZatverdzhenniaPoriadkuISpetsialnikhVimogDoMarkuvanniaKharchovikhProduktiv-ATakozhPerelikuKharchovikhProduktiv-DliaYakikhOboviazkovimZaznachenniaKrainiPokhodzhenniaAboMistsiaPokhodzhennia</w:t>
              </w:r>
            </w:hyperlink>
          </w:p>
        </w:tc>
        <w:tc>
          <w:tcPr>
            <w:tcW w:w="2268" w:type="dxa"/>
            <w:shd w:val="clear" w:color="auto" w:fill="auto"/>
          </w:tcPr>
          <w:p w:rsidR="000E674C" w:rsidRPr="0058560C" w:rsidRDefault="001D3C2C" w:rsidP="00BB743A">
            <w:pPr>
              <w:jc w:val="both"/>
              <w:rPr>
                <w:color w:val="000000" w:themeColor="text1"/>
                <w:sz w:val="24"/>
                <w:szCs w:val="24"/>
                <w:lang w:val="kk-KZ"/>
              </w:rPr>
            </w:pPr>
            <w:r w:rsidRPr="0058560C">
              <w:rPr>
                <w:color w:val="000000" w:themeColor="text1"/>
                <w:sz w:val="24"/>
                <w:szCs w:val="24"/>
                <w:lang w:val="kk-KZ"/>
              </w:rPr>
              <w:t>30 апреля 2021</w:t>
            </w:r>
          </w:p>
        </w:tc>
      </w:tr>
      <w:tr w:rsidR="007900AF" w:rsidRPr="0058560C" w:rsidTr="00025706">
        <w:trPr>
          <w:trHeight w:val="361"/>
        </w:trPr>
        <w:tc>
          <w:tcPr>
            <w:tcW w:w="709" w:type="dxa"/>
            <w:vMerge/>
            <w:shd w:val="clear" w:color="auto" w:fill="auto"/>
          </w:tcPr>
          <w:p w:rsidR="00074239" w:rsidRPr="0058560C" w:rsidRDefault="00074239" w:rsidP="00BB743A">
            <w:pPr>
              <w:numPr>
                <w:ilvl w:val="0"/>
                <w:numId w:val="3"/>
              </w:numPr>
              <w:ind w:left="0" w:firstLine="0"/>
              <w:jc w:val="both"/>
              <w:rPr>
                <w:color w:val="000000" w:themeColor="text1"/>
                <w:sz w:val="24"/>
                <w:szCs w:val="24"/>
                <w:lang w:val="kk-KZ"/>
              </w:rPr>
            </w:pPr>
          </w:p>
        </w:tc>
        <w:tc>
          <w:tcPr>
            <w:tcW w:w="2127" w:type="dxa"/>
            <w:shd w:val="clear" w:color="auto" w:fill="auto"/>
          </w:tcPr>
          <w:p w:rsidR="00074239" w:rsidRPr="0058560C" w:rsidRDefault="001D3C2C" w:rsidP="00BB743A">
            <w:pPr>
              <w:jc w:val="both"/>
              <w:rPr>
                <w:color w:val="000000" w:themeColor="text1"/>
                <w:sz w:val="24"/>
                <w:szCs w:val="24"/>
                <w:lang w:val="en-US"/>
              </w:rPr>
            </w:pPr>
            <w:r w:rsidRPr="0058560C">
              <w:rPr>
                <w:color w:val="000000" w:themeColor="text1"/>
                <w:sz w:val="24"/>
                <w:szCs w:val="24"/>
              </w:rPr>
              <w:t>1 марта 2021</w:t>
            </w:r>
          </w:p>
        </w:tc>
        <w:tc>
          <w:tcPr>
            <w:tcW w:w="5811" w:type="dxa"/>
            <w:shd w:val="clear" w:color="auto" w:fill="auto"/>
          </w:tcPr>
          <w:p w:rsidR="00074239" w:rsidRPr="0058560C" w:rsidRDefault="00074239"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74239" w:rsidRPr="0058560C" w:rsidRDefault="00074239"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074239" w:rsidRPr="0058560C" w:rsidRDefault="00074239" w:rsidP="00BB743A">
            <w:pPr>
              <w:numPr>
                <w:ilvl w:val="0"/>
                <w:numId w:val="3"/>
              </w:numPr>
              <w:ind w:left="0" w:firstLine="0"/>
              <w:jc w:val="both"/>
              <w:rPr>
                <w:color w:val="000000" w:themeColor="text1"/>
                <w:sz w:val="24"/>
                <w:szCs w:val="24"/>
                <w:lang w:val="kk-KZ"/>
              </w:rPr>
            </w:pPr>
          </w:p>
        </w:tc>
        <w:tc>
          <w:tcPr>
            <w:tcW w:w="2127" w:type="dxa"/>
            <w:shd w:val="clear" w:color="auto" w:fill="auto"/>
          </w:tcPr>
          <w:p w:rsidR="00074239" w:rsidRPr="0058560C" w:rsidRDefault="001D3C2C" w:rsidP="00BB743A">
            <w:pPr>
              <w:jc w:val="both"/>
              <w:rPr>
                <w:color w:val="000000" w:themeColor="text1"/>
                <w:sz w:val="24"/>
                <w:szCs w:val="24"/>
              </w:rPr>
            </w:pPr>
            <w:r w:rsidRPr="0058560C">
              <w:rPr>
                <w:color w:val="000000" w:themeColor="text1"/>
                <w:sz w:val="24"/>
                <w:szCs w:val="24"/>
              </w:rPr>
              <w:t>Украина</w:t>
            </w:r>
          </w:p>
        </w:tc>
        <w:tc>
          <w:tcPr>
            <w:tcW w:w="5811" w:type="dxa"/>
            <w:shd w:val="clear" w:color="auto" w:fill="auto"/>
          </w:tcPr>
          <w:p w:rsidR="00074239" w:rsidRPr="0058560C" w:rsidRDefault="00074239" w:rsidP="005F7F4B">
            <w:pPr>
              <w:pStyle w:val="af7"/>
              <w:tabs>
                <w:tab w:val="left" w:pos="142"/>
              </w:tabs>
              <w:ind w:left="0"/>
              <w:jc w:val="both"/>
              <w:rPr>
                <w:color w:val="000000" w:themeColor="text1"/>
                <w:sz w:val="24"/>
                <w:szCs w:val="24"/>
                <w:lang w:val="en-US"/>
              </w:rPr>
            </w:pPr>
          </w:p>
        </w:tc>
        <w:tc>
          <w:tcPr>
            <w:tcW w:w="2268" w:type="dxa"/>
            <w:shd w:val="clear" w:color="auto" w:fill="auto"/>
          </w:tcPr>
          <w:p w:rsidR="00074239" w:rsidRPr="0058560C" w:rsidRDefault="00074239"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0E674C" w:rsidRPr="0058560C" w:rsidRDefault="000E674C" w:rsidP="00BB743A">
            <w:pPr>
              <w:numPr>
                <w:ilvl w:val="0"/>
                <w:numId w:val="3"/>
              </w:numPr>
              <w:ind w:left="0" w:firstLine="0"/>
              <w:jc w:val="both"/>
              <w:rPr>
                <w:color w:val="000000" w:themeColor="text1"/>
                <w:sz w:val="24"/>
                <w:szCs w:val="24"/>
                <w:lang w:val="kk-KZ"/>
              </w:rPr>
            </w:pPr>
          </w:p>
        </w:tc>
        <w:tc>
          <w:tcPr>
            <w:tcW w:w="2127" w:type="dxa"/>
            <w:shd w:val="clear" w:color="auto" w:fill="auto"/>
          </w:tcPr>
          <w:p w:rsidR="000E674C" w:rsidRPr="0058560C" w:rsidRDefault="00BF1A02" w:rsidP="00BB743A">
            <w:pPr>
              <w:jc w:val="both"/>
              <w:rPr>
                <w:b/>
                <w:color w:val="000000" w:themeColor="text1"/>
                <w:sz w:val="24"/>
                <w:szCs w:val="24"/>
                <w:lang w:val="en-US"/>
              </w:rPr>
            </w:pPr>
            <w:hyperlink r:id="rId13" w:history="1">
              <w:r w:rsidR="002F2543" w:rsidRPr="0058560C">
                <w:rPr>
                  <w:rStyle w:val="a9"/>
                  <w:b/>
                  <w:color w:val="000000" w:themeColor="text1"/>
                  <w:sz w:val="24"/>
                  <w:szCs w:val="24"/>
                  <w:u w:val="none"/>
                </w:rPr>
                <w:t>G/SPS/N/ARE/237</w:t>
              </w:r>
            </w:hyperlink>
          </w:p>
        </w:tc>
        <w:tc>
          <w:tcPr>
            <w:tcW w:w="5811" w:type="dxa"/>
            <w:shd w:val="clear" w:color="auto" w:fill="auto"/>
          </w:tcPr>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Эмираты о введении временного запрета на ввоз домашних и диких птиц и их необработанных побочных продуктов из Эстонии. </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После уведомления, опубликованного Всемирной организацией здравоохранения животных (МЭБ) о вспышке высокопатогенного вируса птичьего гриппа (HPAI) в Эстонии, Объединенные Арабские Эмираты применяют санитарные меры для предотвращения риска занесения вируса HPAI через импорт живых птиц и продуктов из них из Эстонии. </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Эти меры включают:</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1. Временный запрет на ввоз домашних и диких птиц и их необработанных побочных продуктов, а также суточных цыплят и инкубационных яиц из Эстонии в Объединенные Арабские Эмираты;</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2. Временный запрет на ввоз мяса птицы, столовых яиц и продуктов из них без термической обработки из Эстонии в Объединенные Арабские Эмираты;</w:t>
            </w:r>
          </w:p>
          <w:p w:rsidR="00074239"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3. Разрешение на ввоз продуктов из термически обработанной птицы (обработанное мясо и обработанные яичные продукты) из Эстонии.</w:t>
            </w:r>
          </w:p>
        </w:tc>
        <w:tc>
          <w:tcPr>
            <w:tcW w:w="2268" w:type="dxa"/>
            <w:shd w:val="clear" w:color="auto" w:fill="auto"/>
          </w:tcPr>
          <w:p w:rsidR="000E674C" w:rsidRPr="0058560C" w:rsidRDefault="00720230" w:rsidP="00BB743A">
            <w:pPr>
              <w:jc w:val="both"/>
              <w:rPr>
                <w:color w:val="000000" w:themeColor="text1"/>
                <w:sz w:val="24"/>
                <w:szCs w:val="24"/>
                <w:lang w:val="kk-KZ"/>
              </w:rPr>
            </w:pPr>
            <w:r w:rsidRPr="0058560C">
              <w:rPr>
                <w:color w:val="000000" w:themeColor="text1"/>
                <w:sz w:val="24"/>
                <w:szCs w:val="24"/>
                <w:lang w:val="kk-KZ"/>
              </w:rPr>
              <w:t>Дата вступления в силу: 25 февраля 2021 года</w:t>
            </w:r>
          </w:p>
        </w:tc>
      </w:tr>
      <w:tr w:rsidR="007900AF" w:rsidRPr="0058560C" w:rsidTr="00025706">
        <w:trPr>
          <w:trHeight w:val="361"/>
        </w:trPr>
        <w:tc>
          <w:tcPr>
            <w:tcW w:w="709" w:type="dxa"/>
            <w:vMerge/>
            <w:shd w:val="clear" w:color="auto" w:fill="auto"/>
          </w:tcPr>
          <w:p w:rsidR="005049E8" w:rsidRPr="0058560C" w:rsidRDefault="005049E8" w:rsidP="00BB743A">
            <w:pPr>
              <w:numPr>
                <w:ilvl w:val="0"/>
                <w:numId w:val="3"/>
              </w:numPr>
              <w:ind w:left="0" w:firstLine="0"/>
              <w:jc w:val="both"/>
              <w:rPr>
                <w:color w:val="000000" w:themeColor="text1"/>
                <w:sz w:val="24"/>
                <w:szCs w:val="24"/>
                <w:lang w:val="kk-KZ"/>
              </w:rPr>
            </w:pPr>
          </w:p>
        </w:tc>
        <w:tc>
          <w:tcPr>
            <w:tcW w:w="2127" w:type="dxa"/>
            <w:shd w:val="clear" w:color="auto" w:fill="auto"/>
          </w:tcPr>
          <w:p w:rsidR="005049E8" w:rsidRPr="0058560C" w:rsidRDefault="00720230" w:rsidP="00BB743A">
            <w:pPr>
              <w:jc w:val="both"/>
              <w:rPr>
                <w:color w:val="000000" w:themeColor="text1"/>
                <w:sz w:val="24"/>
                <w:szCs w:val="24"/>
              </w:rPr>
            </w:pPr>
            <w:r w:rsidRPr="0058560C">
              <w:rPr>
                <w:color w:val="000000" w:themeColor="text1"/>
                <w:sz w:val="24"/>
                <w:szCs w:val="24"/>
              </w:rPr>
              <w:t>1 марта 2021</w:t>
            </w:r>
          </w:p>
        </w:tc>
        <w:tc>
          <w:tcPr>
            <w:tcW w:w="5811" w:type="dxa"/>
            <w:shd w:val="clear" w:color="auto" w:fill="auto"/>
          </w:tcPr>
          <w:p w:rsidR="005049E8" w:rsidRPr="0058560C" w:rsidRDefault="005049E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049E8" w:rsidRPr="0058560C" w:rsidRDefault="005049E8"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5049E8" w:rsidRPr="0058560C" w:rsidRDefault="005049E8" w:rsidP="00BB743A">
            <w:pPr>
              <w:numPr>
                <w:ilvl w:val="0"/>
                <w:numId w:val="3"/>
              </w:numPr>
              <w:ind w:left="0" w:firstLine="0"/>
              <w:jc w:val="both"/>
              <w:rPr>
                <w:color w:val="000000" w:themeColor="text1"/>
                <w:sz w:val="24"/>
                <w:szCs w:val="24"/>
                <w:lang w:val="kk-KZ"/>
              </w:rPr>
            </w:pPr>
          </w:p>
        </w:tc>
        <w:tc>
          <w:tcPr>
            <w:tcW w:w="2127" w:type="dxa"/>
            <w:shd w:val="clear" w:color="auto" w:fill="auto"/>
          </w:tcPr>
          <w:p w:rsidR="005049E8" w:rsidRPr="0058560C" w:rsidRDefault="00720230" w:rsidP="00BB743A">
            <w:pPr>
              <w:jc w:val="both"/>
              <w:rPr>
                <w:color w:val="000000" w:themeColor="text1"/>
                <w:sz w:val="24"/>
                <w:szCs w:val="24"/>
              </w:rPr>
            </w:pPr>
            <w:r w:rsidRPr="0058560C">
              <w:rPr>
                <w:color w:val="000000" w:themeColor="text1"/>
                <w:sz w:val="24"/>
                <w:szCs w:val="24"/>
              </w:rPr>
              <w:t>Объединенные Арабские Эмираты</w:t>
            </w:r>
          </w:p>
        </w:tc>
        <w:tc>
          <w:tcPr>
            <w:tcW w:w="5811" w:type="dxa"/>
            <w:shd w:val="clear" w:color="auto" w:fill="auto"/>
          </w:tcPr>
          <w:p w:rsidR="005049E8" w:rsidRPr="0058560C" w:rsidRDefault="005049E8" w:rsidP="005F7F4B">
            <w:pPr>
              <w:pStyle w:val="af7"/>
              <w:tabs>
                <w:tab w:val="left" w:pos="142"/>
              </w:tabs>
              <w:ind w:left="0"/>
              <w:jc w:val="both"/>
              <w:rPr>
                <w:color w:val="000000" w:themeColor="text1"/>
                <w:sz w:val="24"/>
                <w:szCs w:val="24"/>
              </w:rPr>
            </w:pPr>
          </w:p>
        </w:tc>
        <w:tc>
          <w:tcPr>
            <w:tcW w:w="2268" w:type="dxa"/>
            <w:shd w:val="clear" w:color="auto" w:fill="auto"/>
          </w:tcPr>
          <w:p w:rsidR="005049E8" w:rsidRPr="0058560C" w:rsidRDefault="005049E8"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0E674C" w:rsidRPr="0058560C" w:rsidRDefault="000E674C" w:rsidP="00BB743A">
            <w:pPr>
              <w:numPr>
                <w:ilvl w:val="0"/>
                <w:numId w:val="3"/>
              </w:numPr>
              <w:ind w:left="0" w:firstLine="0"/>
              <w:jc w:val="both"/>
              <w:rPr>
                <w:color w:val="000000" w:themeColor="text1"/>
                <w:sz w:val="24"/>
                <w:szCs w:val="24"/>
                <w:lang w:val="kk-KZ"/>
              </w:rPr>
            </w:pPr>
          </w:p>
        </w:tc>
        <w:tc>
          <w:tcPr>
            <w:tcW w:w="2127" w:type="dxa"/>
            <w:shd w:val="clear" w:color="auto" w:fill="auto"/>
          </w:tcPr>
          <w:p w:rsidR="000E674C" w:rsidRPr="0058560C" w:rsidRDefault="00BF1A02" w:rsidP="00BB743A">
            <w:pPr>
              <w:jc w:val="both"/>
              <w:rPr>
                <w:b/>
                <w:color w:val="000000" w:themeColor="text1"/>
                <w:sz w:val="24"/>
                <w:szCs w:val="24"/>
                <w:lang w:val="en-US"/>
              </w:rPr>
            </w:pPr>
            <w:hyperlink r:id="rId14" w:history="1">
              <w:r w:rsidR="002F2543" w:rsidRPr="0058560C">
                <w:rPr>
                  <w:rStyle w:val="a9"/>
                  <w:color w:val="000000" w:themeColor="text1"/>
                  <w:sz w:val="24"/>
                  <w:szCs w:val="24"/>
                  <w:u w:val="none"/>
                  <w:shd w:val="clear" w:color="auto" w:fill="FFFFFF"/>
                </w:rPr>
                <w:t>G/SPS/N/ARE/236</w:t>
              </w:r>
            </w:hyperlink>
          </w:p>
        </w:tc>
        <w:tc>
          <w:tcPr>
            <w:tcW w:w="5811" w:type="dxa"/>
            <w:shd w:val="clear" w:color="auto" w:fill="auto"/>
          </w:tcPr>
          <w:p w:rsidR="00720230" w:rsidRPr="0058560C" w:rsidRDefault="00E76E33" w:rsidP="005F7F4B">
            <w:pPr>
              <w:tabs>
                <w:tab w:val="left" w:pos="142"/>
              </w:tabs>
              <w:jc w:val="both"/>
              <w:rPr>
                <w:color w:val="000000" w:themeColor="text1"/>
                <w:sz w:val="24"/>
                <w:szCs w:val="24"/>
              </w:rPr>
            </w:pPr>
            <w:r w:rsidRPr="0058560C">
              <w:rPr>
                <w:color w:val="000000" w:themeColor="text1"/>
                <w:sz w:val="24"/>
                <w:szCs w:val="24"/>
              </w:rPr>
              <w:t>О</w:t>
            </w:r>
            <w:r w:rsidR="00720230" w:rsidRPr="0058560C">
              <w:rPr>
                <w:color w:val="000000" w:themeColor="text1"/>
                <w:sz w:val="24"/>
                <w:szCs w:val="24"/>
              </w:rPr>
              <w:t xml:space="preserve"> введении временного запрета на ввоз домашних и диких птиц и их необработанных побочных продуктов из Румынии. </w:t>
            </w:r>
          </w:p>
          <w:p w:rsidR="00720230" w:rsidRPr="0058560C" w:rsidRDefault="00720230" w:rsidP="005F7F4B">
            <w:pPr>
              <w:pStyle w:val="af7"/>
              <w:tabs>
                <w:tab w:val="left" w:pos="142"/>
              </w:tabs>
              <w:ind w:left="0"/>
              <w:jc w:val="both"/>
              <w:rPr>
                <w:color w:val="000000" w:themeColor="text1"/>
                <w:sz w:val="24"/>
                <w:szCs w:val="24"/>
              </w:rPr>
            </w:pPr>
            <w:r w:rsidRPr="0058560C">
              <w:rPr>
                <w:color w:val="000000" w:themeColor="text1"/>
                <w:sz w:val="24"/>
                <w:szCs w:val="24"/>
              </w:rPr>
              <w:t xml:space="preserve">После уведомления, опубликованного Всемирной организацией здравоохранения животных (МЭБ) о вспышке высокопатогенного вируса птичьего гриппа (HPAI) в Румынии, Объединенные Арабские Эмираты применяют санитарные меры для предотвращения риска занесения вируса HPAI через импорт живых птиц и продуктов из них из Румынии. </w:t>
            </w:r>
          </w:p>
          <w:p w:rsidR="00720230" w:rsidRPr="0058560C" w:rsidRDefault="00720230" w:rsidP="005F7F4B">
            <w:pPr>
              <w:tabs>
                <w:tab w:val="left" w:pos="142"/>
              </w:tabs>
              <w:jc w:val="both"/>
              <w:rPr>
                <w:color w:val="000000" w:themeColor="text1"/>
                <w:sz w:val="24"/>
                <w:szCs w:val="24"/>
              </w:rPr>
            </w:pPr>
            <w:r w:rsidRPr="0058560C">
              <w:rPr>
                <w:color w:val="000000" w:themeColor="text1"/>
                <w:sz w:val="24"/>
                <w:szCs w:val="24"/>
              </w:rPr>
              <w:t>Эти меры включают:</w:t>
            </w:r>
          </w:p>
          <w:p w:rsidR="00720230" w:rsidRPr="0058560C" w:rsidRDefault="00720230" w:rsidP="005F7F4B">
            <w:pPr>
              <w:pStyle w:val="af7"/>
              <w:tabs>
                <w:tab w:val="left" w:pos="142"/>
              </w:tabs>
              <w:ind w:left="0"/>
              <w:jc w:val="both"/>
              <w:rPr>
                <w:color w:val="000000" w:themeColor="text1"/>
                <w:sz w:val="24"/>
                <w:szCs w:val="24"/>
              </w:rPr>
            </w:pPr>
            <w:r w:rsidRPr="0058560C">
              <w:rPr>
                <w:color w:val="000000" w:themeColor="text1"/>
                <w:sz w:val="24"/>
                <w:szCs w:val="24"/>
              </w:rPr>
              <w:t>1. Временный запрет на ввоз домашних и диких птиц и их необработанных побочных продуктов, а также суточных цыплят и инкубационных яиц из Румынии в Объединенные Арабские Эмираты;</w:t>
            </w:r>
          </w:p>
          <w:p w:rsidR="00720230" w:rsidRPr="0058560C" w:rsidRDefault="00720230" w:rsidP="005F7F4B">
            <w:pPr>
              <w:pStyle w:val="af7"/>
              <w:tabs>
                <w:tab w:val="left" w:pos="142"/>
              </w:tabs>
              <w:ind w:left="0"/>
              <w:jc w:val="both"/>
              <w:rPr>
                <w:color w:val="000000" w:themeColor="text1"/>
                <w:sz w:val="24"/>
                <w:szCs w:val="24"/>
              </w:rPr>
            </w:pPr>
            <w:r w:rsidRPr="0058560C">
              <w:rPr>
                <w:color w:val="000000" w:themeColor="text1"/>
                <w:sz w:val="24"/>
                <w:szCs w:val="24"/>
              </w:rPr>
              <w:t>2. Временный запрет на ввоз мяса птицы, столовых яиц и продуктов из них без термической обработки из Румынии в Объединенные Арабские Эмираты;</w:t>
            </w:r>
          </w:p>
          <w:p w:rsidR="00F04AD7"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8560C">
              <w:rPr>
                <w:color w:val="000000" w:themeColor="text1"/>
                <w:sz w:val="24"/>
                <w:szCs w:val="24"/>
              </w:rPr>
              <w:t>3. Разрешение на ввоз продуктов из термически обработанной</w:t>
            </w:r>
          </w:p>
        </w:tc>
        <w:tc>
          <w:tcPr>
            <w:tcW w:w="2268" w:type="dxa"/>
            <w:shd w:val="clear" w:color="auto" w:fill="auto"/>
          </w:tcPr>
          <w:p w:rsidR="000E674C" w:rsidRPr="0058560C" w:rsidRDefault="00720230" w:rsidP="00BB743A">
            <w:pPr>
              <w:jc w:val="both"/>
              <w:rPr>
                <w:color w:val="000000" w:themeColor="text1"/>
                <w:sz w:val="24"/>
                <w:szCs w:val="24"/>
                <w:lang w:val="kk-KZ"/>
              </w:rPr>
            </w:pPr>
            <w:r w:rsidRPr="0058560C">
              <w:rPr>
                <w:color w:val="000000" w:themeColor="text1"/>
                <w:sz w:val="24"/>
                <w:szCs w:val="24"/>
              </w:rPr>
              <w:t>Дата вступления в силу: 28 февраля 2021 года</w:t>
            </w:r>
          </w:p>
        </w:tc>
      </w:tr>
      <w:tr w:rsidR="007900AF" w:rsidRPr="0058560C" w:rsidTr="00025706">
        <w:trPr>
          <w:trHeight w:val="361"/>
        </w:trPr>
        <w:tc>
          <w:tcPr>
            <w:tcW w:w="709" w:type="dxa"/>
            <w:vMerge/>
            <w:shd w:val="clear" w:color="auto" w:fill="auto"/>
          </w:tcPr>
          <w:p w:rsidR="00720230" w:rsidRPr="0058560C" w:rsidRDefault="00720230" w:rsidP="00BB743A">
            <w:pPr>
              <w:numPr>
                <w:ilvl w:val="0"/>
                <w:numId w:val="3"/>
              </w:numPr>
              <w:ind w:left="0" w:firstLine="0"/>
              <w:jc w:val="both"/>
              <w:rPr>
                <w:color w:val="000000" w:themeColor="text1"/>
                <w:sz w:val="24"/>
                <w:szCs w:val="24"/>
                <w:lang w:val="kk-KZ"/>
              </w:rPr>
            </w:pPr>
          </w:p>
        </w:tc>
        <w:tc>
          <w:tcPr>
            <w:tcW w:w="2127" w:type="dxa"/>
            <w:shd w:val="clear" w:color="auto" w:fill="auto"/>
          </w:tcPr>
          <w:p w:rsidR="00720230" w:rsidRPr="0058560C" w:rsidRDefault="00720230" w:rsidP="00BB743A">
            <w:pPr>
              <w:jc w:val="both"/>
              <w:rPr>
                <w:color w:val="000000" w:themeColor="text1"/>
                <w:sz w:val="24"/>
                <w:szCs w:val="24"/>
              </w:rPr>
            </w:pPr>
            <w:r w:rsidRPr="0058560C">
              <w:rPr>
                <w:color w:val="000000" w:themeColor="text1"/>
                <w:sz w:val="24"/>
                <w:szCs w:val="24"/>
              </w:rPr>
              <w:t>1 марта 2021</w:t>
            </w:r>
          </w:p>
        </w:tc>
        <w:tc>
          <w:tcPr>
            <w:tcW w:w="5811" w:type="dxa"/>
            <w:shd w:val="clear" w:color="auto" w:fill="auto"/>
          </w:tcPr>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20230" w:rsidRPr="0058560C" w:rsidRDefault="00720230"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720230" w:rsidRPr="0058560C" w:rsidRDefault="00720230" w:rsidP="00BB743A">
            <w:pPr>
              <w:numPr>
                <w:ilvl w:val="0"/>
                <w:numId w:val="3"/>
              </w:numPr>
              <w:ind w:left="0" w:firstLine="0"/>
              <w:jc w:val="both"/>
              <w:rPr>
                <w:color w:val="000000" w:themeColor="text1"/>
                <w:sz w:val="24"/>
                <w:szCs w:val="24"/>
                <w:lang w:val="kk-KZ"/>
              </w:rPr>
            </w:pPr>
          </w:p>
        </w:tc>
        <w:tc>
          <w:tcPr>
            <w:tcW w:w="2127" w:type="dxa"/>
            <w:shd w:val="clear" w:color="auto" w:fill="auto"/>
          </w:tcPr>
          <w:p w:rsidR="00720230" w:rsidRPr="0058560C" w:rsidRDefault="00720230" w:rsidP="00BB743A">
            <w:pPr>
              <w:jc w:val="both"/>
              <w:rPr>
                <w:color w:val="000000" w:themeColor="text1"/>
                <w:sz w:val="24"/>
                <w:szCs w:val="24"/>
              </w:rPr>
            </w:pPr>
            <w:r w:rsidRPr="0058560C">
              <w:rPr>
                <w:color w:val="000000" w:themeColor="text1"/>
                <w:sz w:val="24"/>
                <w:szCs w:val="24"/>
              </w:rPr>
              <w:t>Объединенные Арабские Эмираты</w:t>
            </w:r>
          </w:p>
        </w:tc>
        <w:tc>
          <w:tcPr>
            <w:tcW w:w="5811" w:type="dxa"/>
            <w:shd w:val="clear" w:color="auto" w:fill="auto"/>
          </w:tcPr>
          <w:p w:rsidR="00720230" w:rsidRPr="0058560C" w:rsidRDefault="00720230" w:rsidP="005F7F4B">
            <w:pPr>
              <w:pStyle w:val="af7"/>
              <w:tabs>
                <w:tab w:val="left" w:pos="142"/>
              </w:tabs>
              <w:ind w:left="0"/>
              <w:jc w:val="both"/>
              <w:rPr>
                <w:color w:val="000000" w:themeColor="text1"/>
                <w:sz w:val="24"/>
                <w:szCs w:val="24"/>
              </w:rPr>
            </w:pPr>
          </w:p>
        </w:tc>
        <w:tc>
          <w:tcPr>
            <w:tcW w:w="2268" w:type="dxa"/>
            <w:shd w:val="clear" w:color="auto" w:fill="auto"/>
          </w:tcPr>
          <w:p w:rsidR="00720230" w:rsidRPr="0058560C" w:rsidRDefault="00720230"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0E674C" w:rsidRPr="0058560C" w:rsidRDefault="000E674C" w:rsidP="00BB743A">
            <w:pPr>
              <w:numPr>
                <w:ilvl w:val="0"/>
                <w:numId w:val="3"/>
              </w:numPr>
              <w:ind w:left="0" w:firstLine="0"/>
              <w:jc w:val="both"/>
              <w:rPr>
                <w:color w:val="000000" w:themeColor="text1"/>
                <w:sz w:val="24"/>
                <w:szCs w:val="24"/>
                <w:lang w:val="kk-KZ"/>
              </w:rPr>
            </w:pPr>
          </w:p>
        </w:tc>
        <w:tc>
          <w:tcPr>
            <w:tcW w:w="2127" w:type="dxa"/>
            <w:shd w:val="clear" w:color="auto" w:fill="auto"/>
          </w:tcPr>
          <w:p w:rsidR="00E60D46" w:rsidRPr="0058560C" w:rsidRDefault="00E60D46" w:rsidP="00BB743A">
            <w:pPr>
              <w:jc w:val="right"/>
              <w:rPr>
                <w:b/>
                <w:color w:val="000000" w:themeColor="text1"/>
                <w:sz w:val="24"/>
                <w:szCs w:val="24"/>
                <w:lang w:val="en-US"/>
              </w:rPr>
            </w:pPr>
            <w:r w:rsidRPr="0058560C">
              <w:rPr>
                <w:b/>
                <w:color w:val="000000" w:themeColor="text1"/>
                <w:sz w:val="24"/>
                <w:szCs w:val="24"/>
                <w:lang w:val="en-US"/>
              </w:rPr>
              <w:t>G/SPS/N/TPKM/5</w:t>
            </w:r>
            <w:r w:rsidRPr="0058560C">
              <w:rPr>
                <w:b/>
                <w:color w:val="000000" w:themeColor="text1"/>
                <w:sz w:val="24"/>
                <w:szCs w:val="24"/>
                <w:lang w:val="en-US"/>
              </w:rPr>
              <w:lastRenderedPageBreak/>
              <w:t>51/Add.1</w:t>
            </w:r>
          </w:p>
          <w:p w:rsidR="000E674C" w:rsidRPr="0058560C" w:rsidRDefault="000E674C" w:rsidP="00BB743A">
            <w:pPr>
              <w:jc w:val="both"/>
              <w:rPr>
                <w:b/>
                <w:color w:val="000000" w:themeColor="text1"/>
                <w:sz w:val="24"/>
                <w:szCs w:val="24"/>
                <w:lang w:val="en-US"/>
              </w:rPr>
            </w:pPr>
          </w:p>
        </w:tc>
        <w:tc>
          <w:tcPr>
            <w:tcW w:w="5811" w:type="dxa"/>
            <w:shd w:val="clear" w:color="auto" w:fill="auto"/>
          </w:tcPr>
          <w:p w:rsidR="00F04AD7" w:rsidRPr="0058560C" w:rsidRDefault="00E60D46" w:rsidP="005F7F4B">
            <w:pPr>
              <w:jc w:val="both"/>
              <w:rPr>
                <w:color w:val="000000" w:themeColor="text1"/>
                <w:sz w:val="24"/>
                <w:szCs w:val="24"/>
              </w:rPr>
            </w:pPr>
            <w:r w:rsidRPr="0058560C">
              <w:rPr>
                <w:color w:val="000000" w:themeColor="text1"/>
                <w:sz w:val="24"/>
                <w:szCs w:val="24"/>
              </w:rPr>
              <w:lastRenderedPageBreak/>
              <w:t xml:space="preserve">Следующее сообщение, полученное 2 марта 2021 </w:t>
            </w:r>
            <w:r w:rsidRPr="0058560C">
              <w:rPr>
                <w:color w:val="000000" w:themeColor="text1"/>
                <w:sz w:val="24"/>
                <w:szCs w:val="24"/>
              </w:rPr>
              <w:lastRenderedPageBreak/>
              <w:t>года, распространяется по запросу Делегации отдельной таможенной территории Тайваня, Пэнху, Цзиньмэнь и Мацу.</w:t>
            </w:r>
          </w:p>
          <w:p w:rsidR="00E60D46" w:rsidRPr="0058560C" w:rsidRDefault="00E60D46" w:rsidP="005F7F4B">
            <w:pPr>
              <w:jc w:val="both"/>
              <w:rPr>
                <w:color w:val="000000" w:themeColor="text1"/>
                <w:sz w:val="24"/>
                <w:szCs w:val="24"/>
              </w:rPr>
            </w:pPr>
            <w:r w:rsidRPr="0058560C">
              <w:rPr>
                <w:color w:val="000000" w:themeColor="text1"/>
                <w:sz w:val="24"/>
                <w:szCs w:val="24"/>
              </w:rPr>
              <w:t>Импортированные продукты из свинины из Германии должны сопровождаться официальными сертификатами, выданными компетентным органом страны-экспортера.</w:t>
            </w:r>
          </w:p>
          <w:p w:rsidR="00E60D46" w:rsidRPr="0058560C" w:rsidRDefault="00E60D46" w:rsidP="005F7F4B">
            <w:pPr>
              <w:jc w:val="both"/>
              <w:rPr>
                <w:color w:val="000000" w:themeColor="text1"/>
                <w:sz w:val="24"/>
                <w:szCs w:val="24"/>
              </w:rPr>
            </w:pPr>
            <w:r w:rsidRPr="0058560C">
              <w:rPr>
                <w:color w:val="000000" w:themeColor="text1"/>
                <w:sz w:val="24"/>
                <w:szCs w:val="24"/>
              </w:rPr>
              <w:t>Импортируемые продукты из свинины из Германии должны производиться на утвержденном предприятии с 15 октября 2020 года и сопровождаться официальными сертификатами, выданными компетентным органом Германии с 1 апреля 2021 года.</w:t>
            </w:r>
          </w:p>
        </w:tc>
        <w:tc>
          <w:tcPr>
            <w:tcW w:w="2268" w:type="dxa"/>
            <w:shd w:val="clear" w:color="auto" w:fill="auto"/>
          </w:tcPr>
          <w:p w:rsidR="000E674C" w:rsidRPr="0058560C" w:rsidRDefault="000E674C" w:rsidP="00BB743A">
            <w:pPr>
              <w:jc w:val="both"/>
              <w:rPr>
                <w:color w:val="000000" w:themeColor="text1"/>
                <w:sz w:val="24"/>
                <w:szCs w:val="24"/>
              </w:rPr>
            </w:pPr>
          </w:p>
        </w:tc>
      </w:tr>
      <w:tr w:rsidR="007900AF" w:rsidRPr="0058560C" w:rsidTr="00025706">
        <w:trPr>
          <w:trHeight w:val="361"/>
        </w:trPr>
        <w:tc>
          <w:tcPr>
            <w:tcW w:w="709" w:type="dxa"/>
            <w:vMerge/>
            <w:shd w:val="clear" w:color="auto" w:fill="auto"/>
          </w:tcPr>
          <w:p w:rsidR="005049E8" w:rsidRPr="0058560C" w:rsidRDefault="005049E8" w:rsidP="00BB743A">
            <w:pPr>
              <w:numPr>
                <w:ilvl w:val="0"/>
                <w:numId w:val="3"/>
              </w:numPr>
              <w:ind w:left="0" w:firstLine="0"/>
              <w:jc w:val="both"/>
              <w:rPr>
                <w:color w:val="000000" w:themeColor="text1"/>
                <w:sz w:val="24"/>
                <w:szCs w:val="24"/>
                <w:lang w:val="kk-KZ"/>
              </w:rPr>
            </w:pPr>
          </w:p>
        </w:tc>
        <w:tc>
          <w:tcPr>
            <w:tcW w:w="2127" w:type="dxa"/>
            <w:shd w:val="clear" w:color="auto" w:fill="auto"/>
          </w:tcPr>
          <w:p w:rsidR="005049E8" w:rsidRPr="0058560C" w:rsidRDefault="00E60D46" w:rsidP="00BB743A">
            <w:pPr>
              <w:jc w:val="both"/>
              <w:rPr>
                <w:color w:val="000000" w:themeColor="text1"/>
                <w:sz w:val="24"/>
                <w:szCs w:val="24"/>
              </w:rPr>
            </w:pPr>
            <w:r w:rsidRPr="0058560C">
              <w:rPr>
                <w:color w:val="000000" w:themeColor="text1"/>
                <w:sz w:val="24"/>
                <w:szCs w:val="24"/>
              </w:rPr>
              <w:t>2 марта 2021</w:t>
            </w:r>
          </w:p>
        </w:tc>
        <w:tc>
          <w:tcPr>
            <w:tcW w:w="5811" w:type="dxa"/>
            <w:shd w:val="clear" w:color="auto" w:fill="auto"/>
          </w:tcPr>
          <w:p w:rsidR="005049E8" w:rsidRPr="0058560C" w:rsidRDefault="005049E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049E8" w:rsidRPr="0058560C" w:rsidRDefault="005049E8"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5049E8" w:rsidRPr="0058560C" w:rsidRDefault="005049E8" w:rsidP="00BB743A">
            <w:pPr>
              <w:numPr>
                <w:ilvl w:val="0"/>
                <w:numId w:val="3"/>
              </w:numPr>
              <w:ind w:left="0" w:firstLine="0"/>
              <w:jc w:val="both"/>
              <w:rPr>
                <w:color w:val="000000" w:themeColor="text1"/>
                <w:sz w:val="24"/>
                <w:szCs w:val="24"/>
                <w:lang w:val="kk-KZ"/>
              </w:rPr>
            </w:pPr>
          </w:p>
        </w:tc>
        <w:tc>
          <w:tcPr>
            <w:tcW w:w="2127" w:type="dxa"/>
            <w:shd w:val="clear" w:color="auto" w:fill="auto"/>
          </w:tcPr>
          <w:p w:rsidR="005049E8" w:rsidRPr="0058560C" w:rsidRDefault="00E60D46" w:rsidP="00BB743A">
            <w:pPr>
              <w:jc w:val="both"/>
              <w:rPr>
                <w:color w:val="000000" w:themeColor="text1"/>
                <w:sz w:val="24"/>
                <w:szCs w:val="24"/>
              </w:rPr>
            </w:pPr>
            <w:r w:rsidRPr="0058560C">
              <w:rPr>
                <w:color w:val="000000" w:themeColor="text1"/>
                <w:sz w:val="24"/>
                <w:szCs w:val="24"/>
              </w:rPr>
              <w:t>Отдельная таможенная территория Тайваня, Пэнху, Цзиньмэнь и Мацу</w:t>
            </w:r>
          </w:p>
        </w:tc>
        <w:tc>
          <w:tcPr>
            <w:tcW w:w="5811" w:type="dxa"/>
            <w:shd w:val="clear" w:color="auto" w:fill="auto"/>
          </w:tcPr>
          <w:p w:rsidR="005049E8" w:rsidRPr="0058560C" w:rsidRDefault="005049E8" w:rsidP="005F7F4B">
            <w:pPr>
              <w:pStyle w:val="af7"/>
              <w:tabs>
                <w:tab w:val="left" w:pos="142"/>
              </w:tabs>
              <w:ind w:left="0"/>
              <w:jc w:val="both"/>
              <w:rPr>
                <w:color w:val="000000" w:themeColor="text1"/>
                <w:sz w:val="24"/>
                <w:szCs w:val="24"/>
              </w:rPr>
            </w:pPr>
          </w:p>
        </w:tc>
        <w:tc>
          <w:tcPr>
            <w:tcW w:w="2268" w:type="dxa"/>
            <w:shd w:val="clear" w:color="auto" w:fill="auto"/>
          </w:tcPr>
          <w:p w:rsidR="005049E8" w:rsidRPr="0058560C" w:rsidRDefault="005049E8"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A9217E" w:rsidRPr="0058560C" w:rsidRDefault="00A9217E" w:rsidP="00BB743A">
            <w:pPr>
              <w:numPr>
                <w:ilvl w:val="0"/>
                <w:numId w:val="3"/>
              </w:numPr>
              <w:ind w:left="0" w:firstLine="0"/>
              <w:jc w:val="both"/>
              <w:rPr>
                <w:color w:val="000000" w:themeColor="text1"/>
                <w:sz w:val="24"/>
                <w:szCs w:val="24"/>
                <w:lang w:val="kk-KZ"/>
              </w:rPr>
            </w:pPr>
          </w:p>
        </w:tc>
        <w:tc>
          <w:tcPr>
            <w:tcW w:w="2127" w:type="dxa"/>
            <w:shd w:val="clear" w:color="auto" w:fill="auto"/>
          </w:tcPr>
          <w:p w:rsidR="00E60D46" w:rsidRPr="0058560C" w:rsidRDefault="00E60D46" w:rsidP="00BB743A">
            <w:pPr>
              <w:jc w:val="right"/>
              <w:rPr>
                <w:b/>
                <w:color w:val="000000" w:themeColor="text1"/>
                <w:sz w:val="24"/>
                <w:szCs w:val="24"/>
              </w:rPr>
            </w:pPr>
            <w:r w:rsidRPr="0058560C">
              <w:rPr>
                <w:b/>
                <w:color w:val="000000" w:themeColor="text1"/>
                <w:sz w:val="24"/>
                <w:szCs w:val="24"/>
              </w:rPr>
              <w:t>G/SPS/N/KEN/142</w:t>
            </w:r>
          </w:p>
          <w:p w:rsidR="00A9217E" w:rsidRPr="0058560C" w:rsidRDefault="00A9217E" w:rsidP="00BB743A">
            <w:pPr>
              <w:jc w:val="both"/>
              <w:rPr>
                <w:color w:val="000000" w:themeColor="text1"/>
                <w:sz w:val="24"/>
                <w:szCs w:val="24"/>
              </w:rPr>
            </w:pPr>
          </w:p>
        </w:tc>
        <w:tc>
          <w:tcPr>
            <w:tcW w:w="5811" w:type="dxa"/>
            <w:shd w:val="clear" w:color="auto" w:fill="auto"/>
          </w:tcPr>
          <w:p w:rsidR="00021B71" w:rsidRPr="0058560C" w:rsidRDefault="009B34CC" w:rsidP="005F7F4B">
            <w:pPr>
              <w:pStyle w:val="af7"/>
              <w:tabs>
                <w:tab w:val="left" w:pos="142"/>
              </w:tabs>
              <w:ind w:left="0"/>
              <w:jc w:val="both"/>
              <w:rPr>
                <w:color w:val="000000" w:themeColor="text1"/>
                <w:sz w:val="24"/>
                <w:szCs w:val="24"/>
              </w:rPr>
            </w:pPr>
            <w:r w:rsidRPr="0058560C">
              <w:rPr>
                <w:color w:val="000000" w:themeColor="text1"/>
                <w:sz w:val="24"/>
                <w:szCs w:val="24"/>
              </w:rPr>
              <w:t>DKS 2934: 2021 Молоко без лактозы. Технические характеристики. Язык: английский. Количество страниц: 12</w:t>
            </w:r>
          </w:p>
        </w:tc>
        <w:tc>
          <w:tcPr>
            <w:tcW w:w="2268" w:type="dxa"/>
            <w:shd w:val="clear" w:color="auto" w:fill="auto"/>
          </w:tcPr>
          <w:p w:rsidR="00A9217E" w:rsidRPr="0058560C" w:rsidRDefault="009B34CC" w:rsidP="00BB743A">
            <w:pPr>
              <w:jc w:val="both"/>
              <w:rPr>
                <w:color w:val="000000" w:themeColor="text1"/>
                <w:sz w:val="24"/>
                <w:szCs w:val="24"/>
                <w:lang w:val="kk-KZ"/>
              </w:rPr>
            </w:pPr>
            <w:r w:rsidRPr="0058560C">
              <w:rPr>
                <w:color w:val="000000" w:themeColor="text1"/>
                <w:sz w:val="24"/>
                <w:szCs w:val="24"/>
                <w:lang w:val="kk-KZ"/>
              </w:rPr>
              <w:t>1 мая 2021</w:t>
            </w:r>
          </w:p>
        </w:tc>
      </w:tr>
      <w:tr w:rsidR="007900AF" w:rsidRPr="0058560C" w:rsidTr="00025706">
        <w:trPr>
          <w:trHeight w:val="361"/>
        </w:trPr>
        <w:tc>
          <w:tcPr>
            <w:tcW w:w="709" w:type="dxa"/>
            <w:vMerge/>
            <w:shd w:val="clear" w:color="auto" w:fill="auto"/>
          </w:tcPr>
          <w:p w:rsidR="00A9217E" w:rsidRPr="0058560C" w:rsidRDefault="00A9217E" w:rsidP="00BB743A">
            <w:pPr>
              <w:numPr>
                <w:ilvl w:val="0"/>
                <w:numId w:val="3"/>
              </w:numPr>
              <w:ind w:left="0" w:firstLine="0"/>
              <w:jc w:val="both"/>
              <w:rPr>
                <w:color w:val="000000" w:themeColor="text1"/>
                <w:sz w:val="24"/>
                <w:szCs w:val="24"/>
                <w:lang w:val="kk-KZ"/>
              </w:rPr>
            </w:pPr>
          </w:p>
        </w:tc>
        <w:tc>
          <w:tcPr>
            <w:tcW w:w="2127" w:type="dxa"/>
            <w:shd w:val="clear" w:color="auto" w:fill="auto"/>
          </w:tcPr>
          <w:p w:rsidR="00A9217E" w:rsidRPr="0058560C" w:rsidRDefault="00E60D46" w:rsidP="00BB743A">
            <w:pPr>
              <w:jc w:val="both"/>
              <w:rPr>
                <w:color w:val="000000" w:themeColor="text1"/>
                <w:sz w:val="24"/>
                <w:szCs w:val="24"/>
              </w:rPr>
            </w:pPr>
            <w:r w:rsidRPr="0058560C">
              <w:rPr>
                <w:color w:val="000000" w:themeColor="text1"/>
                <w:sz w:val="24"/>
                <w:szCs w:val="24"/>
              </w:rPr>
              <w:t>2 марта 2021</w:t>
            </w:r>
          </w:p>
        </w:tc>
        <w:tc>
          <w:tcPr>
            <w:tcW w:w="5811" w:type="dxa"/>
            <w:shd w:val="clear" w:color="auto" w:fill="auto"/>
          </w:tcPr>
          <w:p w:rsidR="00A9217E" w:rsidRPr="0058560C" w:rsidRDefault="009B34CC" w:rsidP="005F7F4B">
            <w:pPr>
              <w:pStyle w:val="af7"/>
              <w:tabs>
                <w:tab w:val="left" w:pos="142"/>
              </w:tabs>
              <w:ind w:left="0"/>
              <w:jc w:val="both"/>
              <w:rPr>
                <w:color w:val="000000" w:themeColor="text1"/>
                <w:sz w:val="24"/>
                <w:szCs w:val="24"/>
              </w:rPr>
            </w:pPr>
            <w:r w:rsidRPr="0058560C">
              <w:rPr>
                <w:color w:val="000000" w:themeColor="text1"/>
                <w:sz w:val="24"/>
                <w:szCs w:val="24"/>
              </w:rPr>
              <w:t>молоко</w:t>
            </w:r>
          </w:p>
        </w:tc>
        <w:tc>
          <w:tcPr>
            <w:tcW w:w="2268" w:type="dxa"/>
            <w:shd w:val="clear" w:color="auto" w:fill="auto"/>
          </w:tcPr>
          <w:p w:rsidR="00A9217E" w:rsidRPr="0058560C" w:rsidRDefault="00A9217E"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A9217E" w:rsidRPr="0058560C" w:rsidRDefault="00A9217E" w:rsidP="00BB743A">
            <w:pPr>
              <w:numPr>
                <w:ilvl w:val="0"/>
                <w:numId w:val="3"/>
              </w:numPr>
              <w:ind w:left="0" w:firstLine="0"/>
              <w:jc w:val="both"/>
              <w:rPr>
                <w:color w:val="000000" w:themeColor="text1"/>
                <w:sz w:val="24"/>
                <w:szCs w:val="24"/>
                <w:lang w:val="kk-KZ"/>
              </w:rPr>
            </w:pPr>
          </w:p>
        </w:tc>
        <w:tc>
          <w:tcPr>
            <w:tcW w:w="2127" w:type="dxa"/>
            <w:shd w:val="clear" w:color="auto" w:fill="auto"/>
          </w:tcPr>
          <w:p w:rsidR="00A9217E" w:rsidRPr="0058560C" w:rsidRDefault="00E60D46" w:rsidP="00BB743A">
            <w:pPr>
              <w:jc w:val="both"/>
              <w:rPr>
                <w:color w:val="000000" w:themeColor="text1"/>
                <w:sz w:val="24"/>
                <w:szCs w:val="24"/>
              </w:rPr>
            </w:pPr>
            <w:r w:rsidRPr="0058560C">
              <w:rPr>
                <w:color w:val="000000" w:themeColor="text1"/>
                <w:sz w:val="24"/>
                <w:szCs w:val="24"/>
              </w:rPr>
              <w:t>Кения</w:t>
            </w:r>
          </w:p>
        </w:tc>
        <w:tc>
          <w:tcPr>
            <w:tcW w:w="5811" w:type="dxa"/>
            <w:shd w:val="clear" w:color="auto" w:fill="auto"/>
          </w:tcPr>
          <w:p w:rsidR="00A9217E" w:rsidRPr="0058560C" w:rsidRDefault="009B34CC" w:rsidP="005F7F4B">
            <w:pPr>
              <w:pStyle w:val="af7"/>
              <w:tabs>
                <w:tab w:val="left" w:pos="142"/>
              </w:tabs>
              <w:ind w:left="0"/>
              <w:jc w:val="both"/>
              <w:rPr>
                <w:color w:val="000000" w:themeColor="text1"/>
                <w:sz w:val="24"/>
                <w:szCs w:val="24"/>
              </w:rPr>
            </w:pPr>
            <w:r w:rsidRPr="0058560C">
              <w:rPr>
                <w:color w:val="000000" w:themeColor="text1"/>
                <w:sz w:val="24"/>
                <w:szCs w:val="24"/>
              </w:rPr>
              <w:t>Этот проект стандарта Кении определяет требования, методы отбора проб и испытаний для безлактозного молока.</w:t>
            </w:r>
          </w:p>
        </w:tc>
        <w:tc>
          <w:tcPr>
            <w:tcW w:w="2268" w:type="dxa"/>
            <w:shd w:val="clear" w:color="auto" w:fill="auto"/>
          </w:tcPr>
          <w:p w:rsidR="00A9217E" w:rsidRPr="0058560C" w:rsidRDefault="00A9217E"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00375C" w:rsidRPr="0058560C" w:rsidRDefault="0000375C" w:rsidP="00BB743A">
            <w:pPr>
              <w:numPr>
                <w:ilvl w:val="0"/>
                <w:numId w:val="3"/>
              </w:numPr>
              <w:ind w:left="0" w:firstLine="0"/>
              <w:jc w:val="both"/>
              <w:rPr>
                <w:color w:val="000000" w:themeColor="text1"/>
                <w:sz w:val="24"/>
                <w:szCs w:val="24"/>
                <w:lang w:val="kk-KZ"/>
              </w:rPr>
            </w:pPr>
          </w:p>
        </w:tc>
        <w:tc>
          <w:tcPr>
            <w:tcW w:w="2127" w:type="dxa"/>
            <w:shd w:val="clear" w:color="auto" w:fill="auto"/>
          </w:tcPr>
          <w:p w:rsidR="0000375C" w:rsidRPr="0058560C" w:rsidRDefault="00BF1A02" w:rsidP="00BB743A">
            <w:pPr>
              <w:jc w:val="both"/>
              <w:rPr>
                <w:rFonts w:eastAsia="Verdana"/>
                <w:b/>
                <w:color w:val="000000" w:themeColor="text1"/>
                <w:sz w:val="24"/>
                <w:szCs w:val="24"/>
              </w:rPr>
            </w:pPr>
            <w:hyperlink r:id="rId15" w:history="1">
              <w:r w:rsidR="009B34CC" w:rsidRPr="0058560C">
                <w:rPr>
                  <w:rStyle w:val="a9"/>
                  <w:b/>
                  <w:color w:val="000000" w:themeColor="text1"/>
                  <w:sz w:val="24"/>
                  <w:szCs w:val="24"/>
                  <w:u w:val="none"/>
                </w:rPr>
                <w:t>G/SPS/N/EU/462</w:t>
              </w:r>
            </w:hyperlink>
          </w:p>
        </w:tc>
        <w:tc>
          <w:tcPr>
            <w:tcW w:w="5811" w:type="dxa"/>
            <w:shd w:val="clear" w:color="auto" w:fill="auto"/>
          </w:tcPr>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Исполнительное решение Комиссии (ЕС) 2021/361 от 22 февраля 2021 года, устанавливающее экстренные меры для передвижения между государствами-членами и ввоза в Союз партий саламандр в связи с заражением Batrachochytrium salamandrivorans. </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Принятие необходимых мер по охране здоровья животных и не распространения гриба Batrachochytrium salamandrivorans (Bsal). Исполнительное решение Комиссии (ЕС) 2018/320 применяется до 21 апреля 2021 года. Новые меры Исполнительного решения Комиссии (ЕС) 2021/361 будут применяться с 21 апреля 2021 года, где учитываются требования, упомянутые в технической консультации и научном заключении EFSA (см. ниже в пункте 9), а также опыт применения Исполнительного решения (ЕС) 2018/320. </w:t>
            </w:r>
          </w:p>
          <w:p w:rsidR="0000375C"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Данные меры носят временный характер, предусматривают соответствующий карантин, диагностическое обследование и лечение саламандр, а также удостоверение о состоянии здоровья. Большинство мер по снижению риска, в частности, карантин на соответствующем предприятии, тестирование и лечение продаваемых и завезенных саламандр, должны выполняться компетентными ветеринарными органами, сотрудниками и лабораториями, расположенными на территории </w:t>
            </w:r>
            <w:r w:rsidRPr="0058560C">
              <w:rPr>
                <w:color w:val="000000" w:themeColor="text1"/>
                <w:sz w:val="24"/>
                <w:szCs w:val="24"/>
                <w:lang w:val="kk-KZ"/>
              </w:rPr>
              <w:lastRenderedPageBreak/>
              <w:t>Союза. Все партии саламандр, предназначенные для торговли внутри Союза или ввоза в Союз, подлежат мерам по снижению риска.</w:t>
            </w:r>
          </w:p>
        </w:tc>
        <w:tc>
          <w:tcPr>
            <w:tcW w:w="2268" w:type="dxa"/>
            <w:shd w:val="clear" w:color="auto" w:fill="auto"/>
          </w:tcPr>
          <w:p w:rsidR="0000375C" w:rsidRPr="0058560C" w:rsidRDefault="00720230" w:rsidP="006834EC">
            <w:pPr>
              <w:jc w:val="both"/>
              <w:rPr>
                <w:color w:val="000000" w:themeColor="text1"/>
                <w:sz w:val="24"/>
                <w:szCs w:val="24"/>
                <w:lang w:val="kk-KZ"/>
              </w:rPr>
            </w:pPr>
            <w:r w:rsidRPr="0058560C">
              <w:rPr>
                <w:color w:val="000000" w:themeColor="text1"/>
                <w:sz w:val="24"/>
                <w:szCs w:val="24"/>
                <w:lang w:val="kk-KZ"/>
              </w:rPr>
              <w:lastRenderedPageBreak/>
              <w:t>Дата вст</w:t>
            </w:r>
            <w:r w:rsidR="006834EC" w:rsidRPr="0058560C">
              <w:rPr>
                <w:color w:val="000000" w:themeColor="text1"/>
                <w:sz w:val="24"/>
                <w:szCs w:val="24"/>
                <w:lang w:val="kk-KZ"/>
              </w:rPr>
              <w:t>упления в силу: 22 февраля 2021</w:t>
            </w:r>
            <w:r w:rsidRPr="0058560C">
              <w:rPr>
                <w:color w:val="000000" w:themeColor="text1"/>
                <w:sz w:val="24"/>
                <w:szCs w:val="24"/>
                <w:lang w:val="kk-KZ"/>
              </w:rPr>
              <w:t xml:space="preserve">/ 21 апреля 2021 </w:t>
            </w:r>
          </w:p>
        </w:tc>
      </w:tr>
      <w:tr w:rsidR="007900AF" w:rsidRPr="0058560C" w:rsidTr="00025706">
        <w:trPr>
          <w:trHeight w:val="361"/>
        </w:trPr>
        <w:tc>
          <w:tcPr>
            <w:tcW w:w="709" w:type="dxa"/>
            <w:vMerge/>
            <w:shd w:val="clear" w:color="auto" w:fill="auto"/>
          </w:tcPr>
          <w:p w:rsidR="0000375C" w:rsidRPr="0058560C" w:rsidRDefault="0000375C" w:rsidP="00BB743A">
            <w:pPr>
              <w:numPr>
                <w:ilvl w:val="0"/>
                <w:numId w:val="3"/>
              </w:numPr>
              <w:ind w:left="0" w:firstLine="0"/>
              <w:jc w:val="both"/>
              <w:rPr>
                <w:color w:val="000000" w:themeColor="text1"/>
                <w:sz w:val="24"/>
                <w:szCs w:val="24"/>
                <w:lang w:val="kk-KZ"/>
              </w:rPr>
            </w:pPr>
          </w:p>
        </w:tc>
        <w:tc>
          <w:tcPr>
            <w:tcW w:w="2127" w:type="dxa"/>
            <w:shd w:val="clear" w:color="auto" w:fill="auto"/>
          </w:tcPr>
          <w:p w:rsidR="0000375C" w:rsidRPr="0058560C" w:rsidRDefault="00720230" w:rsidP="00BB743A">
            <w:pPr>
              <w:jc w:val="both"/>
              <w:rPr>
                <w:color w:val="000000" w:themeColor="text1"/>
                <w:sz w:val="24"/>
                <w:szCs w:val="24"/>
              </w:rPr>
            </w:pPr>
            <w:r w:rsidRPr="0058560C">
              <w:rPr>
                <w:color w:val="000000" w:themeColor="text1"/>
                <w:sz w:val="24"/>
                <w:szCs w:val="24"/>
              </w:rPr>
              <w:t>2 марта 2021</w:t>
            </w:r>
          </w:p>
        </w:tc>
        <w:tc>
          <w:tcPr>
            <w:tcW w:w="5811" w:type="dxa"/>
            <w:shd w:val="clear" w:color="auto" w:fill="auto"/>
          </w:tcPr>
          <w:p w:rsidR="0000375C" w:rsidRPr="0058560C" w:rsidRDefault="0000375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0375C" w:rsidRPr="0058560C" w:rsidRDefault="0000375C"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00375C" w:rsidRPr="0058560C" w:rsidRDefault="0000375C" w:rsidP="00BB743A">
            <w:pPr>
              <w:numPr>
                <w:ilvl w:val="0"/>
                <w:numId w:val="3"/>
              </w:numPr>
              <w:ind w:left="0" w:firstLine="0"/>
              <w:jc w:val="both"/>
              <w:rPr>
                <w:color w:val="000000" w:themeColor="text1"/>
                <w:sz w:val="24"/>
                <w:szCs w:val="24"/>
                <w:lang w:val="kk-KZ"/>
              </w:rPr>
            </w:pPr>
          </w:p>
        </w:tc>
        <w:tc>
          <w:tcPr>
            <w:tcW w:w="2127" w:type="dxa"/>
            <w:shd w:val="clear" w:color="auto" w:fill="auto"/>
          </w:tcPr>
          <w:p w:rsidR="0000375C" w:rsidRPr="0058560C" w:rsidRDefault="00720230" w:rsidP="00BB743A">
            <w:pPr>
              <w:jc w:val="both"/>
              <w:rPr>
                <w:color w:val="000000" w:themeColor="text1"/>
                <w:sz w:val="24"/>
                <w:szCs w:val="24"/>
              </w:rPr>
            </w:pPr>
            <w:r w:rsidRPr="0058560C">
              <w:rPr>
                <w:color w:val="000000" w:themeColor="text1"/>
                <w:sz w:val="24"/>
                <w:szCs w:val="24"/>
              </w:rPr>
              <w:t>Европейский союз</w:t>
            </w:r>
          </w:p>
        </w:tc>
        <w:tc>
          <w:tcPr>
            <w:tcW w:w="5811" w:type="dxa"/>
            <w:shd w:val="clear" w:color="auto" w:fill="auto"/>
          </w:tcPr>
          <w:p w:rsidR="0000375C" w:rsidRPr="0058560C" w:rsidRDefault="0000375C" w:rsidP="005F7F4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00375C" w:rsidRPr="0058560C" w:rsidRDefault="0000375C"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9B34CC" w:rsidRPr="0058560C" w:rsidRDefault="009B34CC" w:rsidP="00BB743A">
            <w:pPr>
              <w:numPr>
                <w:ilvl w:val="0"/>
                <w:numId w:val="3"/>
              </w:numPr>
              <w:ind w:left="0" w:firstLine="0"/>
              <w:jc w:val="both"/>
              <w:rPr>
                <w:color w:val="000000" w:themeColor="text1"/>
                <w:sz w:val="24"/>
                <w:szCs w:val="24"/>
                <w:lang w:val="kk-KZ"/>
              </w:rPr>
            </w:pPr>
          </w:p>
        </w:tc>
        <w:tc>
          <w:tcPr>
            <w:tcW w:w="2127" w:type="dxa"/>
            <w:shd w:val="clear" w:color="auto" w:fill="auto"/>
          </w:tcPr>
          <w:p w:rsidR="009B34CC" w:rsidRPr="0058560C" w:rsidRDefault="009B34CC" w:rsidP="00BB743A">
            <w:pPr>
              <w:jc w:val="right"/>
              <w:rPr>
                <w:rFonts w:eastAsia="Verdana"/>
                <w:b/>
                <w:color w:val="000000" w:themeColor="text1"/>
                <w:sz w:val="24"/>
                <w:szCs w:val="24"/>
              </w:rPr>
            </w:pPr>
            <w:r w:rsidRPr="0058560C">
              <w:rPr>
                <w:b/>
                <w:color w:val="000000" w:themeColor="text1"/>
                <w:sz w:val="24"/>
                <w:szCs w:val="24"/>
              </w:rPr>
              <w:t>G/SPS/N/PER/914</w:t>
            </w:r>
          </w:p>
        </w:tc>
        <w:tc>
          <w:tcPr>
            <w:tcW w:w="5811" w:type="dxa"/>
            <w:shd w:val="clear" w:color="auto" w:fill="auto"/>
          </w:tcPr>
          <w:p w:rsidR="009B34CC" w:rsidRPr="0058560C" w:rsidRDefault="009B34CC" w:rsidP="005F7F4B">
            <w:pPr>
              <w:tabs>
                <w:tab w:val="left" w:pos="142"/>
              </w:tabs>
              <w:jc w:val="both"/>
              <w:rPr>
                <w:color w:val="000000" w:themeColor="text1"/>
                <w:sz w:val="24"/>
                <w:szCs w:val="24"/>
                <w:lang w:val="kk-KZ"/>
              </w:rPr>
            </w:pPr>
            <w:r w:rsidRPr="0058560C">
              <w:rPr>
                <w:color w:val="000000" w:themeColor="text1"/>
                <w:sz w:val="24"/>
                <w:szCs w:val="24"/>
                <w:lang w:val="kk-KZ"/>
              </w:rPr>
              <w:t>Проект постановления, устанавливающего обязательные фитосанитарные требования, регулирующие импорт семян моркови (Daucus carota L.) из Чили. Язык: Испанский Количество страниц: 2</w:t>
            </w:r>
          </w:p>
        </w:tc>
        <w:tc>
          <w:tcPr>
            <w:tcW w:w="2268" w:type="dxa"/>
            <w:shd w:val="clear" w:color="auto" w:fill="auto"/>
          </w:tcPr>
          <w:p w:rsidR="009B34CC" w:rsidRPr="0058560C" w:rsidRDefault="009B34CC" w:rsidP="00BB743A">
            <w:pPr>
              <w:jc w:val="both"/>
              <w:rPr>
                <w:color w:val="000000" w:themeColor="text1"/>
                <w:sz w:val="24"/>
                <w:szCs w:val="24"/>
                <w:lang w:val="kk-KZ"/>
              </w:rPr>
            </w:pPr>
            <w:r w:rsidRPr="0058560C">
              <w:rPr>
                <w:color w:val="000000" w:themeColor="text1"/>
                <w:sz w:val="24"/>
                <w:szCs w:val="24"/>
                <w:lang w:val="kk-KZ"/>
              </w:rPr>
              <w:t>2 мая 2021</w:t>
            </w:r>
          </w:p>
        </w:tc>
      </w:tr>
      <w:tr w:rsidR="007900AF" w:rsidRPr="0058560C" w:rsidTr="00025706">
        <w:trPr>
          <w:trHeight w:val="361"/>
        </w:trPr>
        <w:tc>
          <w:tcPr>
            <w:tcW w:w="709" w:type="dxa"/>
            <w:vMerge/>
            <w:shd w:val="clear" w:color="auto" w:fill="auto"/>
          </w:tcPr>
          <w:p w:rsidR="009B34CC" w:rsidRPr="0058560C" w:rsidRDefault="009B34CC" w:rsidP="00BB743A">
            <w:pPr>
              <w:numPr>
                <w:ilvl w:val="0"/>
                <w:numId w:val="3"/>
              </w:numPr>
              <w:ind w:left="0" w:firstLine="0"/>
              <w:jc w:val="both"/>
              <w:rPr>
                <w:color w:val="000000" w:themeColor="text1"/>
                <w:sz w:val="24"/>
                <w:szCs w:val="24"/>
                <w:lang w:val="kk-KZ"/>
              </w:rPr>
            </w:pPr>
          </w:p>
        </w:tc>
        <w:tc>
          <w:tcPr>
            <w:tcW w:w="2127" w:type="dxa"/>
            <w:shd w:val="clear" w:color="auto" w:fill="auto"/>
          </w:tcPr>
          <w:p w:rsidR="009B34CC" w:rsidRPr="0058560C" w:rsidRDefault="009B34CC" w:rsidP="00BB743A">
            <w:pPr>
              <w:jc w:val="both"/>
              <w:rPr>
                <w:color w:val="000000" w:themeColor="text1"/>
                <w:sz w:val="24"/>
                <w:szCs w:val="24"/>
              </w:rPr>
            </w:pPr>
            <w:r w:rsidRPr="0058560C">
              <w:rPr>
                <w:color w:val="000000" w:themeColor="text1"/>
                <w:sz w:val="24"/>
                <w:szCs w:val="24"/>
              </w:rPr>
              <w:t>3 марта 2021</w:t>
            </w:r>
          </w:p>
        </w:tc>
        <w:tc>
          <w:tcPr>
            <w:tcW w:w="5811" w:type="dxa"/>
            <w:shd w:val="clear" w:color="auto" w:fill="auto"/>
          </w:tcPr>
          <w:p w:rsidR="009B34CC" w:rsidRPr="0058560C" w:rsidRDefault="009B34C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Семена моркови (Daucus carota L.)</w:t>
            </w:r>
          </w:p>
        </w:tc>
        <w:tc>
          <w:tcPr>
            <w:tcW w:w="2268" w:type="dxa"/>
            <w:shd w:val="clear" w:color="auto" w:fill="auto"/>
          </w:tcPr>
          <w:p w:rsidR="009B34CC" w:rsidRPr="0058560C" w:rsidRDefault="009B34CC"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9B34CC" w:rsidRPr="0058560C" w:rsidRDefault="009B34CC" w:rsidP="00BB743A">
            <w:pPr>
              <w:numPr>
                <w:ilvl w:val="0"/>
                <w:numId w:val="3"/>
              </w:numPr>
              <w:ind w:left="0" w:firstLine="0"/>
              <w:jc w:val="both"/>
              <w:rPr>
                <w:color w:val="000000" w:themeColor="text1"/>
                <w:sz w:val="24"/>
                <w:szCs w:val="24"/>
                <w:lang w:val="kk-KZ"/>
              </w:rPr>
            </w:pPr>
          </w:p>
        </w:tc>
        <w:tc>
          <w:tcPr>
            <w:tcW w:w="2127" w:type="dxa"/>
            <w:shd w:val="clear" w:color="auto" w:fill="auto"/>
          </w:tcPr>
          <w:p w:rsidR="009B34CC" w:rsidRPr="0058560C" w:rsidRDefault="009B34CC"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Перу</w:t>
            </w:r>
          </w:p>
        </w:tc>
        <w:tc>
          <w:tcPr>
            <w:tcW w:w="5811" w:type="dxa"/>
            <w:shd w:val="clear" w:color="auto" w:fill="auto"/>
          </w:tcPr>
          <w:p w:rsidR="009B34CC" w:rsidRPr="0058560C" w:rsidRDefault="009B34CC" w:rsidP="005F7F4B">
            <w:pPr>
              <w:pStyle w:val="af7"/>
              <w:tabs>
                <w:tab w:val="left" w:pos="142"/>
              </w:tabs>
              <w:ind w:left="0"/>
              <w:jc w:val="both"/>
              <w:rPr>
                <w:color w:val="000000" w:themeColor="text1"/>
                <w:sz w:val="24"/>
                <w:szCs w:val="24"/>
              </w:rPr>
            </w:pPr>
            <w:r w:rsidRPr="0058560C">
              <w:rPr>
                <w:color w:val="000000" w:themeColor="text1"/>
                <w:sz w:val="24"/>
                <w:szCs w:val="24"/>
              </w:rPr>
              <w:t>В проекте постановления изложены фитосанитарные требования, регулирующие ввоз в Перу семян моркови (Daucus carota L.) из Чили после завершения соответствующего анализа фитосанитарного риска.</w:t>
            </w:r>
          </w:p>
        </w:tc>
        <w:tc>
          <w:tcPr>
            <w:tcW w:w="2268" w:type="dxa"/>
            <w:shd w:val="clear" w:color="auto" w:fill="auto"/>
          </w:tcPr>
          <w:p w:rsidR="009B34CC" w:rsidRPr="0058560C" w:rsidRDefault="009B34CC"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9B34CC" w:rsidRPr="0058560C" w:rsidRDefault="009B34CC" w:rsidP="00BB743A">
            <w:pPr>
              <w:numPr>
                <w:ilvl w:val="0"/>
                <w:numId w:val="3"/>
              </w:numPr>
              <w:ind w:left="0" w:firstLine="0"/>
              <w:jc w:val="both"/>
              <w:rPr>
                <w:color w:val="000000" w:themeColor="text1"/>
                <w:sz w:val="24"/>
                <w:szCs w:val="24"/>
                <w:lang w:val="kk-KZ"/>
              </w:rPr>
            </w:pPr>
          </w:p>
        </w:tc>
        <w:tc>
          <w:tcPr>
            <w:tcW w:w="2127" w:type="dxa"/>
            <w:shd w:val="clear" w:color="auto" w:fill="auto"/>
          </w:tcPr>
          <w:p w:rsidR="009B34CC" w:rsidRPr="0058560C" w:rsidRDefault="009B34CC" w:rsidP="00BB743A">
            <w:pPr>
              <w:jc w:val="right"/>
              <w:rPr>
                <w:rFonts w:eastAsia="Verdana"/>
                <w:b/>
                <w:color w:val="000000" w:themeColor="text1"/>
                <w:sz w:val="24"/>
                <w:szCs w:val="24"/>
                <w:lang w:val="en-US"/>
              </w:rPr>
            </w:pPr>
            <w:r w:rsidRPr="0058560C">
              <w:rPr>
                <w:b/>
                <w:color w:val="000000" w:themeColor="text1"/>
                <w:sz w:val="24"/>
                <w:szCs w:val="24"/>
                <w:lang w:val="en-US"/>
              </w:rPr>
              <w:t>G/SPS/N/PER/756/Add.1</w:t>
            </w:r>
          </w:p>
        </w:tc>
        <w:tc>
          <w:tcPr>
            <w:tcW w:w="5811" w:type="dxa"/>
            <w:shd w:val="clear" w:color="auto" w:fill="auto"/>
          </w:tcPr>
          <w:p w:rsidR="009B34CC" w:rsidRPr="0058560C" w:rsidRDefault="009B34C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3 марта 2021 года, распространяется по запросу делегации Перу.</w:t>
            </w:r>
          </w:p>
          <w:p w:rsidR="009B34CC" w:rsidRPr="0058560C" w:rsidRDefault="009B34C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Установление фитосанитарных требований, регулирующих ввоз в Перу семян арахиса (Arachis hypogaea) из Индии.</w:t>
            </w:r>
          </w:p>
          <w:p w:rsidR="009B34CC" w:rsidRPr="0058560C" w:rsidRDefault="009B34C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Национальная аграрная служба здравоохранения (SENASA) настоящим сообщает, что постановление № 0003-2021-MIDAGRI-SENASA-DSV, устанавливающее обязательные фитосанитарные требования, регулирующие импорт семян арахиса (Arachis hypogaea) из Индии, был опубликован в Официальном журнале Эль-Перуано 24 февраля 2021 года. Проект постановления был уведомлен в документе G / SPS / PER / 756 от 17 апреля 2018 года.</w:t>
            </w:r>
          </w:p>
          <w:p w:rsidR="009B34CC"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 w:history="1">
              <w:r w:rsidR="009B34CC" w:rsidRPr="0058560C">
                <w:rPr>
                  <w:rStyle w:val="a9"/>
                  <w:color w:val="000000" w:themeColor="text1"/>
                  <w:sz w:val="24"/>
                  <w:szCs w:val="24"/>
                  <w:u w:val="none"/>
                  <w:lang w:val="kk-KZ"/>
                </w:rPr>
                <w:t>https://members.wto.org/crnattachments/2021/SPS/PER/21_1647_00_s.pdf</w:t>
              </w:r>
            </w:hyperlink>
          </w:p>
        </w:tc>
        <w:tc>
          <w:tcPr>
            <w:tcW w:w="2268" w:type="dxa"/>
            <w:shd w:val="clear" w:color="auto" w:fill="auto"/>
          </w:tcPr>
          <w:p w:rsidR="009B34CC" w:rsidRPr="0058560C" w:rsidRDefault="009B34CC"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9B34CC" w:rsidRPr="0058560C" w:rsidRDefault="009B34CC" w:rsidP="00BB743A">
            <w:pPr>
              <w:numPr>
                <w:ilvl w:val="0"/>
                <w:numId w:val="3"/>
              </w:numPr>
              <w:ind w:left="0" w:firstLine="0"/>
              <w:jc w:val="both"/>
              <w:rPr>
                <w:color w:val="000000" w:themeColor="text1"/>
                <w:sz w:val="24"/>
                <w:szCs w:val="24"/>
                <w:lang w:val="kk-KZ"/>
              </w:rPr>
            </w:pPr>
          </w:p>
        </w:tc>
        <w:tc>
          <w:tcPr>
            <w:tcW w:w="2127" w:type="dxa"/>
            <w:shd w:val="clear" w:color="auto" w:fill="auto"/>
          </w:tcPr>
          <w:p w:rsidR="009B34CC" w:rsidRPr="0058560C" w:rsidRDefault="009B34CC" w:rsidP="00BB743A">
            <w:pPr>
              <w:jc w:val="both"/>
              <w:rPr>
                <w:color w:val="000000" w:themeColor="text1"/>
                <w:sz w:val="24"/>
                <w:szCs w:val="24"/>
              </w:rPr>
            </w:pPr>
            <w:r w:rsidRPr="0058560C">
              <w:rPr>
                <w:color w:val="000000" w:themeColor="text1"/>
                <w:sz w:val="24"/>
                <w:szCs w:val="24"/>
              </w:rPr>
              <w:t>3 марта 2021</w:t>
            </w:r>
          </w:p>
        </w:tc>
        <w:tc>
          <w:tcPr>
            <w:tcW w:w="5811" w:type="dxa"/>
            <w:shd w:val="clear" w:color="auto" w:fill="auto"/>
          </w:tcPr>
          <w:p w:rsidR="009B34CC" w:rsidRPr="0058560C" w:rsidRDefault="009B34C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34CC" w:rsidRPr="0058560C" w:rsidRDefault="009B34CC" w:rsidP="00BB743A">
            <w:pPr>
              <w:jc w:val="both"/>
              <w:rPr>
                <w:color w:val="000000" w:themeColor="text1"/>
                <w:sz w:val="24"/>
                <w:szCs w:val="24"/>
                <w:lang w:val="kk-KZ"/>
              </w:rPr>
            </w:pPr>
          </w:p>
        </w:tc>
      </w:tr>
      <w:tr w:rsidR="007900AF" w:rsidRPr="0058560C" w:rsidTr="00025706">
        <w:trPr>
          <w:trHeight w:val="337"/>
        </w:trPr>
        <w:tc>
          <w:tcPr>
            <w:tcW w:w="709" w:type="dxa"/>
            <w:vMerge/>
            <w:shd w:val="clear" w:color="auto" w:fill="auto"/>
          </w:tcPr>
          <w:p w:rsidR="009B34CC" w:rsidRPr="0058560C" w:rsidRDefault="009B34CC" w:rsidP="00BB743A">
            <w:pPr>
              <w:numPr>
                <w:ilvl w:val="0"/>
                <w:numId w:val="3"/>
              </w:numPr>
              <w:ind w:left="0" w:firstLine="0"/>
              <w:jc w:val="both"/>
              <w:rPr>
                <w:color w:val="000000" w:themeColor="text1"/>
                <w:sz w:val="24"/>
                <w:szCs w:val="24"/>
                <w:lang w:val="kk-KZ"/>
              </w:rPr>
            </w:pPr>
          </w:p>
        </w:tc>
        <w:tc>
          <w:tcPr>
            <w:tcW w:w="2127" w:type="dxa"/>
            <w:shd w:val="clear" w:color="auto" w:fill="auto"/>
          </w:tcPr>
          <w:p w:rsidR="009B34CC" w:rsidRPr="0058560C" w:rsidRDefault="009B34CC"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Перу</w:t>
            </w:r>
          </w:p>
        </w:tc>
        <w:tc>
          <w:tcPr>
            <w:tcW w:w="5811" w:type="dxa"/>
            <w:shd w:val="clear" w:color="auto" w:fill="auto"/>
          </w:tcPr>
          <w:p w:rsidR="009B34CC" w:rsidRPr="0058560C" w:rsidRDefault="009B34CC" w:rsidP="005F7F4B">
            <w:pPr>
              <w:pStyle w:val="af7"/>
              <w:tabs>
                <w:tab w:val="left" w:pos="142"/>
              </w:tabs>
              <w:ind w:left="0"/>
              <w:jc w:val="both"/>
              <w:rPr>
                <w:color w:val="000000" w:themeColor="text1"/>
                <w:sz w:val="24"/>
                <w:szCs w:val="24"/>
                <w:lang w:val="en-US"/>
              </w:rPr>
            </w:pPr>
          </w:p>
        </w:tc>
        <w:tc>
          <w:tcPr>
            <w:tcW w:w="2268" w:type="dxa"/>
            <w:shd w:val="clear" w:color="auto" w:fill="auto"/>
          </w:tcPr>
          <w:p w:rsidR="009B34CC" w:rsidRPr="0058560C" w:rsidRDefault="009B34CC"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9B34CC" w:rsidRPr="0058560C" w:rsidRDefault="009B34CC" w:rsidP="00BB743A">
            <w:pPr>
              <w:numPr>
                <w:ilvl w:val="0"/>
                <w:numId w:val="3"/>
              </w:numPr>
              <w:ind w:left="0" w:firstLine="0"/>
              <w:jc w:val="both"/>
              <w:rPr>
                <w:color w:val="000000" w:themeColor="text1"/>
                <w:sz w:val="24"/>
                <w:szCs w:val="24"/>
                <w:lang w:val="kk-KZ"/>
              </w:rPr>
            </w:pPr>
          </w:p>
        </w:tc>
        <w:tc>
          <w:tcPr>
            <w:tcW w:w="2127" w:type="dxa"/>
            <w:shd w:val="clear" w:color="auto" w:fill="auto"/>
          </w:tcPr>
          <w:p w:rsidR="009B34CC" w:rsidRPr="0058560C" w:rsidRDefault="009B34CC" w:rsidP="00BB743A">
            <w:pPr>
              <w:jc w:val="right"/>
              <w:rPr>
                <w:b/>
                <w:color w:val="000000" w:themeColor="text1"/>
                <w:sz w:val="24"/>
                <w:szCs w:val="24"/>
                <w:lang w:val="en-US"/>
              </w:rPr>
            </w:pPr>
            <w:r w:rsidRPr="0058560C">
              <w:rPr>
                <w:b/>
                <w:color w:val="000000" w:themeColor="text1"/>
                <w:sz w:val="24"/>
                <w:szCs w:val="24"/>
                <w:lang w:val="en-US"/>
              </w:rPr>
              <w:t>G/SPS/N/NZL/641/Add.1</w:t>
            </w:r>
          </w:p>
          <w:p w:rsidR="009B34CC" w:rsidRPr="0058560C" w:rsidRDefault="009B34CC" w:rsidP="00BB743A">
            <w:pPr>
              <w:jc w:val="right"/>
              <w:rPr>
                <w:b/>
                <w:color w:val="000000" w:themeColor="text1"/>
                <w:sz w:val="24"/>
                <w:szCs w:val="24"/>
                <w:lang w:val="en-US"/>
              </w:rPr>
            </w:pPr>
          </w:p>
        </w:tc>
        <w:tc>
          <w:tcPr>
            <w:tcW w:w="5811" w:type="dxa"/>
            <w:shd w:val="clear" w:color="auto" w:fill="auto"/>
          </w:tcPr>
          <w:p w:rsidR="009B34CC" w:rsidRPr="0058560C" w:rsidRDefault="009B34CC" w:rsidP="005F7F4B">
            <w:pPr>
              <w:tabs>
                <w:tab w:val="left" w:pos="142"/>
              </w:tabs>
              <w:jc w:val="both"/>
              <w:rPr>
                <w:color w:val="000000" w:themeColor="text1"/>
                <w:sz w:val="24"/>
                <w:szCs w:val="24"/>
              </w:rPr>
            </w:pPr>
            <w:r w:rsidRPr="0058560C">
              <w:rPr>
                <w:color w:val="000000" w:themeColor="text1"/>
                <w:sz w:val="24"/>
                <w:szCs w:val="24"/>
              </w:rPr>
              <w:t>Следующее сообщение, полученное 3 марта 2021 г., распространяется по запросу делегации Новой Зеландии.</w:t>
            </w:r>
          </w:p>
          <w:p w:rsidR="009B34CC" w:rsidRPr="0058560C" w:rsidRDefault="009B34CC" w:rsidP="005F7F4B">
            <w:pPr>
              <w:tabs>
                <w:tab w:val="left" w:pos="142"/>
              </w:tabs>
              <w:jc w:val="both"/>
              <w:rPr>
                <w:color w:val="000000" w:themeColor="text1"/>
                <w:sz w:val="24"/>
                <w:szCs w:val="24"/>
              </w:rPr>
            </w:pPr>
            <w:r w:rsidRPr="0058560C">
              <w:rPr>
                <w:color w:val="000000" w:themeColor="text1"/>
                <w:sz w:val="24"/>
                <w:szCs w:val="24"/>
              </w:rPr>
              <w:t>Обзор растений Malus для посадки (черенки и культура тканей).</w:t>
            </w:r>
          </w:p>
          <w:p w:rsidR="009B34CC" w:rsidRPr="0058560C" w:rsidRDefault="009B34CC" w:rsidP="005F7F4B">
            <w:pPr>
              <w:tabs>
                <w:tab w:val="left" w:pos="142"/>
              </w:tabs>
              <w:jc w:val="both"/>
              <w:rPr>
                <w:color w:val="000000" w:themeColor="text1"/>
                <w:sz w:val="24"/>
                <w:szCs w:val="24"/>
              </w:rPr>
            </w:pPr>
            <w:r w:rsidRPr="0058560C">
              <w:rPr>
                <w:color w:val="000000" w:themeColor="text1"/>
                <w:sz w:val="24"/>
                <w:szCs w:val="24"/>
              </w:rPr>
              <w:t>Принятие поправок, предложенных в уведомлении G / SPS / N / NZL / 641.</w:t>
            </w:r>
          </w:p>
        </w:tc>
        <w:tc>
          <w:tcPr>
            <w:tcW w:w="2268" w:type="dxa"/>
            <w:shd w:val="clear" w:color="auto" w:fill="auto"/>
          </w:tcPr>
          <w:p w:rsidR="009B34CC" w:rsidRPr="0058560C" w:rsidRDefault="009B34CC"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9B34CC" w:rsidRPr="0058560C" w:rsidRDefault="009B34CC" w:rsidP="00BB743A">
            <w:pPr>
              <w:numPr>
                <w:ilvl w:val="0"/>
                <w:numId w:val="3"/>
              </w:numPr>
              <w:ind w:left="0" w:firstLine="0"/>
              <w:jc w:val="both"/>
              <w:rPr>
                <w:color w:val="000000" w:themeColor="text1"/>
                <w:sz w:val="24"/>
                <w:szCs w:val="24"/>
                <w:lang w:val="kk-KZ"/>
              </w:rPr>
            </w:pPr>
          </w:p>
        </w:tc>
        <w:tc>
          <w:tcPr>
            <w:tcW w:w="2127" w:type="dxa"/>
            <w:shd w:val="clear" w:color="auto" w:fill="auto"/>
          </w:tcPr>
          <w:p w:rsidR="009B34CC" w:rsidRPr="0058560C" w:rsidRDefault="009B34CC" w:rsidP="00BB743A">
            <w:pPr>
              <w:jc w:val="both"/>
              <w:rPr>
                <w:color w:val="000000" w:themeColor="text1"/>
                <w:sz w:val="24"/>
                <w:szCs w:val="24"/>
                <w:lang w:val="en-US"/>
              </w:rPr>
            </w:pPr>
            <w:r w:rsidRPr="0058560C">
              <w:rPr>
                <w:color w:val="000000" w:themeColor="text1"/>
                <w:sz w:val="24"/>
                <w:szCs w:val="24"/>
              </w:rPr>
              <w:t>3 марта 2021</w:t>
            </w:r>
          </w:p>
        </w:tc>
        <w:tc>
          <w:tcPr>
            <w:tcW w:w="5811" w:type="dxa"/>
            <w:shd w:val="clear" w:color="auto" w:fill="auto"/>
          </w:tcPr>
          <w:p w:rsidR="009B34CC" w:rsidRPr="0058560C" w:rsidRDefault="009B34CC" w:rsidP="005F7F4B">
            <w:pPr>
              <w:tabs>
                <w:tab w:val="left" w:pos="142"/>
              </w:tabs>
              <w:jc w:val="both"/>
              <w:rPr>
                <w:color w:val="000000" w:themeColor="text1"/>
                <w:sz w:val="24"/>
                <w:szCs w:val="24"/>
                <w:lang w:val="en-US"/>
              </w:rPr>
            </w:pPr>
          </w:p>
        </w:tc>
        <w:tc>
          <w:tcPr>
            <w:tcW w:w="2268" w:type="dxa"/>
            <w:shd w:val="clear" w:color="auto" w:fill="auto"/>
          </w:tcPr>
          <w:p w:rsidR="009B34CC" w:rsidRPr="0058560C" w:rsidRDefault="009B34CC"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9B34CC" w:rsidRPr="0058560C" w:rsidRDefault="009B34CC" w:rsidP="00BB743A">
            <w:pPr>
              <w:numPr>
                <w:ilvl w:val="0"/>
                <w:numId w:val="3"/>
              </w:numPr>
              <w:ind w:left="0" w:firstLine="0"/>
              <w:jc w:val="both"/>
              <w:rPr>
                <w:color w:val="000000" w:themeColor="text1"/>
                <w:sz w:val="24"/>
                <w:szCs w:val="24"/>
                <w:lang w:val="kk-KZ"/>
              </w:rPr>
            </w:pPr>
          </w:p>
        </w:tc>
        <w:tc>
          <w:tcPr>
            <w:tcW w:w="2127" w:type="dxa"/>
            <w:shd w:val="clear" w:color="auto" w:fill="auto"/>
          </w:tcPr>
          <w:p w:rsidR="009B34CC" w:rsidRPr="0058560C" w:rsidRDefault="009B34CC" w:rsidP="00BB743A">
            <w:pPr>
              <w:jc w:val="both"/>
              <w:rPr>
                <w:color w:val="000000" w:themeColor="text1"/>
                <w:sz w:val="24"/>
                <w:szCs w:val="24"/>
              </w:rPr>
            </w:pPr>
            <w:r w:rsidRPr="0058560C">
              <w:rPr>
                <w:color w:val="000000" w:themeColor="text1"/>
                <w:sz w:val="24"/>
                <w:szCs w:val="24"/>
              </w:rPr>
              <w:t>Новая Зеландия</w:t>
            </w:r>
          </w:p>
        </w:tc>
        <w:tc>
          <w:tcPr>
            <w:tcW w:w="5811" w:type="dxa"/>
            <w:shd w:val="clear" w:color="auto" w:fill="auto"/>
          </w:tcPr>
          <w:p w:rsidR="009B34CC" w:rsidRPr="0058560C" w:rsidRDefault="009B34CC" w:rsidP="005F7F4B">
            <w:pPr>
              <w:tabs>
                <w:tab w:val="left" w:pos="142"/>
              </w:tabs>
              <w:jc w:val="both"/>
              <w:rPr>
                <w:color w:val="000000" w:themeColor="text1"/>
                <w:sz w:val="24"/>
                <w:szCs w:val="24"/>
                <w:lang w:val="en-US"/>
              </w:rPr>
            </w:pPr>
          </w:p>
        </w:tc>
        <w:tc>
          <w:tcPr>
            <w:tcW w:w="2268" w:type="dxa"/>
            <w:shd w:val="clear" w:color="auto" w:fill="auto"/>
          </w:tcPr>
          <w:p w:rsidR="009B34CC" w:rsidRPr="0058560C" w:rsidRDefault="009B34CC"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9B34CC" w:rsidRPr="0058560C" w:rsidRDefault="009B34CC" w:rsidP="00BB743A">
            <w:pPr>
              <w:numPr>
                <w:ilvl w:val="0"/>
                <w:numId w:val="3"/>
              </w:numPr>
              <w:ind w:left="0" w:firstLine="0"/>
              <w:jc w:val="both"/>
              <w:rPr>
                <w:color w:val="000000" w:themeColor="text1"/>
                <w:sz w:val="24"/>
                <w:szCs w:val="24"/>
                <w:lang w:val="kk-KZ"/>
              </w:rPr>
            </w:pPr>
          </w:p>
        </w:tc>
        <w:tc>
          <w:tcPr>
            <w:tcW w:w="2127" w:type="dxa"/>
            <w:shd w:val="clear" w:color="auto" w:fill="auto"/>
          </w:tcPr>
          <w:p w:rsidR="009B34CC" w:rsidRPr="0058560C" w:rsidRDefault="009B34CC" w:rsidP="00BB743A">
            <w:pPr>
              <w:jc w:val="right"/>
              <w:rPr>
                <w:b/>
                <w:color w:val="000000" w:themeColor="text1"/>
                <w:sz w:val="24"/>
                <w:szCs w:val="24"/>
              </w:rPr>
            </w:pPr>
            <w:r w:rsidRPr="0058560C">
              <w:rPr>
                <w:b/>
                <w:color w:val="000000" w:themeColor="text1"/>
                <w:sz w:val="24"/>
                <w:szCs w:val="24"/>
              </w:rPr>
              <w:t>G/SPS/N/KEN/143</w:t>
            </w:r>
          </w:p>
          <w:p w:rsidR="009B34CC" w:rsidRPr="0058560C" w:rsidRDefault="009B34CC" w:rsidP="00BB743A">
            <w:pPr>
              <w:jc w:val="both"/>
              <w:rPr>
                <w:b/>
                <w:color w:val="000000" w:themeColor="text1"/>
                <w:sz w:val="24"/>
                <w:szCs w:val="24"/>
                <w:lang w:val="en-US"/>
              </w:rPr>
            </w:pPr>
          </w:p>
        </w:tc>
        <w:tc>
          <w:tcPr>
            <w:tcW w:w="5811" w:type="dxa"/>
            <w:shd w:val="clear" w:color="auto" w:fill="auto"/>
          </w:tcPr>
          <w:p w:rsidR="009B34CC" w:rsidRPr="0058560C" w:rsidRDefault="009B34CC" w:rsidP="005F7F4B">
            <w:pPr>
              <w:tabs>
                <w:tab w:val="left" w:pos="142"/>
              </w:tabs>
              <w:jc w:val="both"/>
              <w:rPr>
                <w:color w:val="000000" w:themeColor="text1"/>
                <w:sz w:val="24"/>
                <w:szCs w:val="24"/>
              </w:rPr>
            </w:pPr>
            <w:r w:rsidRPr="0058560C">
              <w:rPr>
                <w:color w:val="000000" w:themeColor="text1"/>
                <w:sz w:val="24"/>
                <w:szCs w:val="24"/>
                <w:lang w:val="en-US"/>
              </w:rPr>
              <w:t>DKS</w:t>
            </w:r>
            <w:r w:rsidRPr="0058560C">
              <w:rPr>
                <w:color w:val="000000" w:themeColor="text1"/>
                <w:sz w:val="24"/>
                <w:szCs w:val="24"/>
              </w:rPr>
              <w:t xml:space="preserve"> 1756: 2021 Молоко ароматизированное. Спецификация. Язык: английский. Количество страниц: 15</w:t>
            </w:r>
          </w:p>
          <w:p w:rsidR="009B34CC" w:rsidRPr="0058560C" w:rsidRDefault="00BF1A02" w:rsidP="005F7F4B">
            <w:pPr>
              <w:tabs>
                <w:tab w:val="left" w:pos="142"/>
              </w:tabs>
              <w:jc w:val="both"/>
              <w:rPr>
                <w:color w:val="000000" w:themeColor="text1"/>
                <w:sz w:val="24"/>
                <w:szCs w:val="24"/>
              </w:rPr>
            </w:pPr>
            <w:hyperlink r:id="rId17" w:tgtFrame="_blank" w:history="1">
              <w:r w:rsidR="009B34CC" w:rsidRPr="0058560C">
                <w:rPr>
                  <w:color w:val="000000" w:themeColor="text1"/>
                  <w:sz w:val="24"/>
                  <w:szCs w:val="24"/>
                  <w:lang w:val="en-US"/>
                </w:rPr>
                <w:t>https</w:t>
              </w:r>
              <w:r w:rsidR="009B34CC" w:rsidRPr="0058560C">
                <w:rPr>
                  <w:color w:val="000000" w:themeColor="text1"/>
                  <w:sz w:val="24"/>
                  <w:szCs w:val="24"/>
                </w:rPr>
                <w:t>://</w:t>
              </w:r>
              <w:r w:rsidR="009B34CC" w:rsidRPr="0058560C">
                <w:rPr>
                  <w:color w:val="000000" w:themeColor="text1"/>
                  <w:sz w:val="24"/>
                  <w:szCs w:val="24"/>
                  <w:lang w:val="en-US"/>
                </w:rPr>
                <w:t>members</w:t>
              </w:r>
              <w:r w:rsidR="009B34CC" w:rsidRPr="0058560C">
                <w:rPr>
                  <w:color w:val="000000" w:themeColor="text1"/>
                  <w:sz w:val="24"/>
                  <w:szCs w:val="24"/>
                </w:rPr>
                <w:t>.</w:t>
              </w:r>
              <w:r w:rsidR="009B34CC" w:rsidRPr="0058560C">
                <w:rPr>
                  <w:color w:val="000000" w:themeColor="text1"/>
                  <w:sz w:val="24"/>
                  <w:szCs w:val="24"/>
                  <w:lang w:val="en-US"/>
                </w:rPr>
                <w:t>wto</w:t>
              </w:r>
              <w:r w:rsidR="009B34CC" w:rsidRPr="0058560C">
                <w:rPr>
                  <w:color w:val="000000" w:themeColor="text1"/>
                  <w:sz w:val="24"/>
                  <w:szCs w:val="24"/>
                </w:rPr>
                <w:t>.</w:t>
              </w:r>
              <w:r w:rsidR="009B34CC" w:rsidRPr="0058560C">
                <w:rPr>
                  <w:color w:val="000000" w:themeColor="text1"/>
                  <w:sz w:val="24"/>
                  <w:szCs w:val="24"/>
                  <w:lang w:val="en-US"/>
                </w:rPr>
                <w:t>org</w:t>
              </w:r>
              <w:r w:rsidR="009B34CC" w:rsidRPr="0058560C">
                <w:rPr>
                  <w:color w:val="000000" w:themeColor="text1"/>
                  <w:sz w:val="24"/>
                  <w:szCs w:val="24"/>
                </w:rPr>
                <w:t>/</w:t>
              </w:r>
              <w:r w:rsidR="009B34CC" w:rsidRPr="0058560C">
                <w:rPr>
                  <w:color w:val="000000" w:themeColor="text1"/>
                  <w:sz w:val="24"/>
                  <w:szCs w:val="24"/>
                  <w:lang w:val="en-US"/>
                </w:rPr>
                <w:t>crnattachments</w:t>
              </w:r>
              <w:r w:rsidR="009B34CC" w:rsidRPr="0058560C">
                <w:rPr>
                  <w:color w:val="000000" w:themeColor="text1"/>
                  <w:sz w:val="24"/>
                  <w:szCs w:val="24"/>
                </w:rPr>
                <w:t>/2021/</w:t>
              </w:r>
              <w:r w:rsidR="009B34CC" w:rsidRPr="0058560C">
                <w:rPr>
                  <w:color w:val="000000" w:themeColor="text1"/>
                  <w:sz w:val="24"/>
                  <w:szCs w:val="24"/>
                  <w:lang w:val="en-US"/>
                </w:rPr>
                <w:t>SPS</w:t>
              </w:r>
              <w:r w:rsidR="009B34CC" w:rsidRPr="0058560C">
                <w:rPr>
                  <w:color w:val="000000" w:themeColor="text1"/>
                  <w:sz w:val="24"/>
                  <w:szCs w:val="24"/>
                </w:rPr>
                <w:t>/</w:t>
              </w:r>
              <w:r w:rsidR="009B34CC" w:rsidRPr="0058560C">
                <w:rPr>
                  <w:color w:val="000000" w:themeColor="text1"/>
                  <w:sz w:val="24"/>
                  <w:szCs w:val="24"/>
                  <w:lang w:val="en-US"/>
                </w:rPr>
                <w:t>KEN</w:t>
              </w:r>
              <w:r w:rsidR="009B34CC" w:rsidRPr="0058560C">
                <w:rPr>
                  <w:color w:val="000000" w:themeColor="text1"/>
                  <w:sz w:val="24"/>
                  <w:szCs w:val="24"/>
                </w:rPr>
                <w:t>/21_1628_00_</w:t>
              </w:r>
              <w:r w:rsidR="009B34CC" w:rsidRPr="0058560C">
                <w:rPr>
                  <w:color w:val="000000" w:themeColor="text1"/>
                  <w:sz w:val="24"/>
                  <w:szCs w:val="24"/>
                  <w:lang w:val="en-US"/>
                </w:rPr>
                <w:t>e</w:t>
              </w:r>
              <w:r w:rsidR="009B34CC" w:rsidRPr="0058560C">
                <w:rPr>
                  <w:color w:val="000000" w:themeColor="text1"/>
                  <w:sz w:val="24"/>
                  <w:szCs w:val="24"/>
                </w:rPr>
                <w:t>.</w:t>
              </w:r>
              <w:r w:rsidR="009B34CC" w:rsidRPr="0058560C">
                <w:rPr>
                  <w:color w:val="000000" w:themeColor="text1"/>
                  <w:sz w:val="24"/>
                  <w:szCs w:val="24"/>
                  <w:lang w:val="en-US"/>
                </w:rPr>
                <w:t>pdf</w:t>
              </w:r>
            </w:hyperlink>
          </w:p>
        </w:tc>
        <w:tc>
          <w:tcPr>
            <w:tcW w:w="2268" w:type="dxa"/>
            <w:shd w:val="clear" w:color="auto" w:fill="auto"/>
          </w:tcPr>
          <w:p w:rsidR="009B34CC" w:rsidRPr="0058560C" w:rsidRDefault="009B34CC" w:rsidP="00BB743A">
            <w:pPr>
              <w:jc w:val="both"/>
              <w:rPr>
                <w:color w:val="000000" w:themeColor="text1"/>
                <w:sz w:val="24"/>
                <w:szCs w:val="24"/>
                <w:lang w:val="kk-KZ"/>
              </w:rPr>
            </w:pPr>
            <w:r w:rsidRPr="0058560C">
              <w:rPr>
                <w:color w:val="000000" w:themeColor="text1"/>
                <w:sz w:val="24"/>
                <w:szCs w:val="24"/>
                <w:lang w:val="kk-KZ"/>
              </w:rPr>
              <w:t>29 апреля 2021</w:t>
            </w:r>
          </w:p>
        </w:tc>
      </w:tr>
      <w:tr w:rsidR="007900AF" w:rsidRPr="0058560C" w:rsidTr="00025706">
        <w:trPr>
          <w:trHeight w:val="361"/>
        </w:trPr>
        <w:tc>
          <w:tcPr>
            <w:tcW w:w="709" w:type="dxa"/>
            <w:vMerge/>
            <w:shd w:val="clear" w:color="auto" w:fill="auto"/>
          </w:tcPr>
          <w:p w:rsidR="009B34CC" w:rsidRPr="0058560C" w:rsidRDefault="009B34CC" w:rsidP="00BB743A">
            <w:pPr>
              <w:numPr>
                <w:ilvl w:val="0"/>
                <w:numId w:val="3"/>
              </w:numPr>
              <w:ind w:left="0" w:firstLine="0"/>
              <w:jc w:val="both"/>
              <w:rPr>
                <w:color w:val="000000" w:themeColor="text1"/>
                <w:sz w:val="24"/>
                <w:szCs w:val="24"/>
                <w:lang w:val="kk-KZ"/>
              </w:rPr>
            </w:pPr>
          </w:p>
        </w:tc>
        <w:tc>
          <w:tcPr>
            <w:tcW w:w="2127" w:type="dxa"/>
            <w:shd w:val="clear" w:color="auto" w:fill="auto"/>
          </w:tcPr>
          <w:p w:rsidR="009B34CC" w:rsidRPr="0058560C" w:rsidRDefault="009B34CC" w:rsidP="00BB743A">
            <w:pPr>
              <w:jc w:val="both"/>
              <w:rPr>
                <w:color w:val="000000" w:themeColor="text1"/>
                <w:sz w:val="24"/>
                <w:szCs w:val="24"/>
                <w:lang w:val="en-US"/>
              </w:rPr>
            </w:pPr>
            <w:r w:rsidRPr="0058560C">
              <w:rPr>
                <w:color w:val="000000" w:themeColor="text1"/>
                <w:sz w:val="24"/>
                <w:szCs w:val="24"/>
              </w:rPr>
              <w:t>3 марта 2021</w:t>
            </w:r>
          </w:p>
        </w:tc>
        <w:tc>
          <w:tcPr>
            <w:tcW w:w="5811" w:type="dxa"/>
            <w:shd w:val="clear" w:color="auto" w:fill="auto"/>
          </w:tcPr>
          <w:p w:rsidR="009B34CC" w:rsidRPr="0058560C" w:rsidRDefault="009B34C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молоко</w:t>
            </w:r>
          </w:p>
        </w:tc>
        <w:tc>
          <w:tcPr>
            <w:tcW w:w="2268" w:type="dxa"/>
            <w:shd w:val="clear" w:color="auto" w:fill="auto"/>
          </w:tcPr>
          <w:p w:rsidR="009B34CC" w:rsidRPr="0058560C" w:rsidRDefault="009B34CC"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9B34CC" w:rsidRPr="0058560C" w:rsidRDefault="009B34CC" w:rsidP="00BB743A">
            <w:pPr>
              <w:numPr>
                <w:ilvl w:val="0"/>
                <w:numId w:val="3"/>
              </w:numPr>
              <w:ind w:left="0" w:firstLine="0"/>
              <w:jc w:val="both"/>
              <w:rPr>
                <w:color w:val="000000" w:themeColor="text1"/>
                <w:sz w:val="24"/>
                <w:szCs w:val="24"/>
                <w:lang w:val="kk-KZ"/>
              </w:rPr>
            </w:pPr>
          </w:p>
        </w:tc>
        <w:tc>
          <w:tcPr>
            <w:tcW w:w="2127" w:type="dxa"/>
            <w:shd w:val="clear" w:color="auto" w:fill="auto"/>
          </w:tcPr>
          <w:p w:rsidR="009B34CC" w:rsidRPr="0058560C" w:rsidRDefault="009B34CC"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Кения</w:t>
            </w:r>
          </w:p>
        </w:tc>
        <w:tc>
          <w:tcPr>
            <w:tcW w:w="5811" w:type="dxa"/>
            <w:shd w:val="clear" w:color="auto" w:fill="auto"/>
          </w:tcPr>
          <w:p w:rsidR="009B34CC" w:rsidRPr="0058560C" w:rsidRDefault="009B34CC" w:rsidP="005F7F4B">
            <w:pPr>
              <w:pStyle w:val="af7"/>
              <w:tabs>
                <w:tab w:val="left" w:pos="142"/>
              </w:tabs>
              <w:ind w:left="0"/>
              <w:jc w:val="both"/>
              <w:rPr>
                <w:color w:val="000000" w:themeColor="text1"/>
                <w:sz w:val="24"/>
                <w:szCs w:val="24"/>
              </w:rPr>
            </w:pPr>
            <w:r w:rsidRPr="0058560C">
              <w:rPr>
                <w:color w:val="000000" w:themeColor="text1"/>
                <w:sz w:val="24"/>
                <w:szCs w:val="24"/>
              </w:rPr>
              <w:t>Этот проект стандарта Кении определяет требования, методы отбора проб и испытаний для ароматизированного молока.</w:t>
            </w:r>
          </w:p>
        </w:tc>
        <w:tc>
          <w:tcPr>
            <w:tcW w:w="2268" w:type="dxa"/>
            <w:shd w:val="clear" w:color="auto" w:fill="auto"/>
          </w:tcPr>
          <w:p w:rsidR="009B34CC" w:rsidRPr="0058560C" w:rsidRDefault="009B34CC"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9B34CC" w:rsidRPr="0058560C" w:rsidRDefault="009B34CC" w:rsidP="00BB743A">
            <w:pPr>
              <w:numPr>
                <w:ilvl w:val="0"/>
                <w:numId w:val="3"/>
              </w:numPr>
              <w:ind w:left="0" w:firstLine="0"/>
              <w:jc w:val="both"/>
              <w:rPr>
                <w:color w:val="000000" w:themeColor="text1"/>
                <w:sz w:val="24"/>
                <w:szCs w:val="24"/>
                <w:lang w:val="kk-KZ"/>
              </w:rPr>
            </w:pPr>
          </w:p>
        </w:tc>
        <w:tc>
          <w:tcPr>
            <w:tcW w:w="2127" w:type="dxa"/>
            <w:shd w:val="clear" w:color="auto" w:fill="auto"/>
          </w:tcPr>
          <w:p w:rsidR="009B34CC" w:rsidRPr="0058560C" w:rsidRDefault="00BF1A02" w:rsidP="00BB743A">
            <w:pPr>
              <w:jc w:val="both"/>
              <w:rPr>
                <w:rFonts w:eastAsia="Verdana"/>
                <w:b/>
                <w:color w:val="000000" w:themeColor="text1"/>
                <w:sz w:val="24"/>
                <w:szCs w:val="24"/>
              </w:rPr>
            </w:pPr>
            <w:hyperlink r:id="rId18" w:history="1">
              <w:r w:rsidR="009B34CC" w:rsidRPr="0058560C">
                <w:rPr>
                  <w:rStyle w:val="a9"/>
                  <w:color w:val="000000" w:themeColor="text1"/>
                  <w:sz w:val="24"/>
                  <w:szCs w:val="24"/>
                  <w:u w:val="none"/>
                  <w:shd w:val="clear" w:color="auto" w:fill="FFFFFF"/>
                </w:rPr>
                <w:t>G/SPS/N/PHL/492</w:t>
              </w:r>
            </w:hyperlink>
          </w:p>
        </w:tc>
        <w:tc>
          <w:tcPr>
            <w:tcW w:w="5811" w:type="dxa"/>
            <w:shd w:val="clear" w:color="auto" w:fill="auto"/>
          </w:tcPr>
          <w:p w:rsidR="00720230"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 xml:space="preserve">Приказ Министерства сельского хозяйства № 17 от </w:t>
            </w:r>
            <w:r w:rsidRPr="0058560C">
              <w:rPr>
                <w:color w:val="000000" w:themeColor="text1"/>
                <w:sz w:val="24"/>
                <w:szCs w:val="24"/>
                <w:lang w:val="kk-KZ"/>
              </w:rPr>
              <w:lastRenderedPageBreak/>
              <w:t xml:space="preserve">2021 года о временном запрете на ввоз домашних и диких птиц и продуктов из них, включая мясо птицы, суточных цыплят, яйца и спермы из Российской Федерации. </w:t>
            </w:r>
          </w:p>
          <w:p w:rsidR="00720230"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Приказ, подписанный 26 февраля 2021 года, устанавливает следующие чрезвычайные меры при ввозе домашних и диких птиц и продукции из них из Российской Федерации:</w:t>
            </w:r>
          </w:p>
          <w:p w:rsidR="00720230"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1) Запрет на ввоз домашних и диких птиц и продуктов из них, в том числе мяса птицы, суточных цыплят, яиц и спермы;</w:t>
            </w:r>
          </w:p>
          <w:p w:rsidR="00720230"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2) Немедленное приостановление обработки заявки и выдача СФС разрешения на импорт вышеуказанных товаров;</w:t>
            </w:r>
          </w:p>
          <w:p w:rsidR="00720230"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3) Остановка и конфискация всех отгрузок вышеуказанных товаров, за исключением термически обработанных продуктов, при условии, что они будут подвергнуты анализу рисков, проводимому Бюро животноводства;</w:t>
            </w:r>
          </w:p>
          <w:p w:rsidR="00720230"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4) Все поставки в пути до выдачи данного Заказа разрешены при условии, что источник не содержит вирус HPAI за 21 день до даты производства;</w:t>
            </w:r>
          </w:p>
          <w:p w:rsidR="009B34CC"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5) Импорт мясных продуктов из птицы регулируется условиями, предусмотренными статьями 10.4.19, 10.4.20 и 10.4.26 Кодекса здоровья наземных животных МЭБ (2019).</w:t>
            </w:r>
          </w:p>
        </w:tc>
        <w:tc>
          <w:tcPr>
            <w:tcW w:w="2268" w:type="dxa"/>
            <w:shd w:val="clear" w:color="auto" w:fill="auto"/>
          </w:tcPr>
          <w:p w:rsidR="009B34CC" w:rsidRPr="0058560C" w:rsidRDefault="009B34CC" w:rsidP="00BB743A">
            <w:pPr>
              <w:jc w:val="both"/>
              <w:rPr>
                <w:color w:val="000000" w:themeColor="text1"/>
                <w:sz w:val="24"/>
                <w:szCs w:val="24"/>
                <w:lang w:val="kk-KZ"/>
              </w:rPr>
            </w:pPr>
          </w:p>
        </w:tc>
      </w:tr>
      <w:tr w:rsidR="007900AF" w:rsidRPr="0058560C" w:rsidTr="00025706">
        <w:trPr>
          <w:trHeight w:val="289"/>
        </w:trPr>
        <w:tc>
          <w:tcPr>
            <w:tcW w:w="709" w:type="dxa"/>
            <w:vMerge/>
            <w:shd w:val="clear" w:color="auto" w:fill="auto"/>
          </w:tcPr>
          <w:p w:rsidR="009B34CC" w:rsidRPr="0058560C" w:rsidRDefault="009B34CC" w:rsidP="00BB743A">
            <w:pPr>
              <w:numPr>
                <w:ilvl w:val="0"/>
                <w:numId w:val="3"/>
              </w:numPr>
              <w:ind w:left="0" w:firstLine="0"/>
              <w:jc w:val="both"/>
              <w:rPr>
                <w:color w:val="000000" w:themeColor="text1"/>
                <w:sz w:val="24"/>
                <w:szCs w:val="24"/>
                <w:lang w:val="kk-KZ"/>
              </w:rPr>
            </w:pPr>
          </w:p>
        </w:tc>
        <w:tc>
          <w:tcPr>
            <w:tcW w:w="2127" w:type="dxa"/>
            <w:shd w:val="clear" w:color="auto" w:fill="auto"/>
          </w:tcPr>
          <w:p w:rsidR="009B34CC" w:rsidRPr="0058560C" w:rsidRDefault="00720230" w:rsidP="00BB743A">
            <w:pPr>
              <w:jc w:val="both"/>
              <w:rPr>
                <w:color w:val="000000" w:themeColor="text1"/>
                <w:sz w:val="24"/>
                <w:szCs w:val="24"/>
                <w:lang w:val="en-US"/>
              </w:rPr>
            </w:pPr>
            <w:r w:rsidRPr="0058560C">
              <w:rPr>
                <w:color w:val="000000" w:themeColor="text1"/>
                <w:sz w:val="24"/>
                <w:szCs w:val="24"/>
                <w:lang w:val="en-US"/>
              </w:rPr>
              <w:t>5</w:t>
            </w:r>
            <w:r w:rsidRPr="0058560C">
              <w:rPr>
                <w:color w:val="000000" w:themeColor="text1"/>
                <w:sz w:val="24"/>
                <w:szCs w:val="24"/>
              </w:rPr>
              <w:t xml:space="preserve"> марта 2021</w:t>
            </w:r>
          </w:p>
        </w:tc>
        <w:tc>
          <w:tcPr>
            <w:tcW w:w="5811" w:type="dxa"/>
            <w:shd w:val="clear" w:color="auto" w:fill="auto"/>
          </w:tcPr>
          <w:p w:rsidR="009B34CC" w:rsidRPr="0058560C" w:rsidRDefault="009B34C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34CC" w:rsidRPr="0058560C" w:rsidRDefault="009B34CC"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9B34CC" w:rsidRPr="0058560C" w:rsidRDefault="009B34CC" w:rsidP="00BB743A">
            <w:pPr>
              <w:numPr>
                <w:ilvl w:val="0"/>
                <w:numId w:val="3"/>
              </w:numPr>
              <w:ind w:left="0" w:firstLine="0"/>
              <w:jc w:val="both"/>
              <w:rPr>
                <w:color w:val="000000" w:themeColor="text1"/>
                <w:sz w:val="24"/>
                <w:szCs w:val="24"/>
                <w:lang w:val="kk-KZ"/>
              </w:rPr>
            </w:pPr>
          </w:p>
        </w:tc>
        <w:tc>
          <w:tcPr>
            <w:tcW w:w="2127" w:type="dxa"/>
            <w:shd w:val="clear" w:color="auto" w:fill="auto"/>
          </w:tcPr>
          <w:p w:rsidR="009B34CC" w:rsidRPr="0058560C" w:rsidRDefault="00720230"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Филиппины</w:t>
            </w:r>
          </w:p>
        </w:tc>
        <w:tc>
          <w:tcPr>
            <w:tcW w:w="5811" w:type="dxa"/>
            <w:shd w:val="clear" w:color="auto" w:fill="auto"/>
          </w:tcPr>
          <w:p w:rsidR="009B34CC" w:rsidRPr="0058560C" w:rsidRDefault="009B34CC" w:rsidP="005F7F4B">
            <w:pPr>
              <w:pStyle w:val="af7"/>
              <w:tabs>
                <w:tab w:val="left" w:pos="142"/>
              </w:tabs>
              <w:ind w:left="0"/>
              <w:jc w:val="both"/>
              <w:rPr>
                <w:color w:val="000000" w:themeColor="text1"/>
                <w:sz w:val="24"/>
                <w:szCs w:val="24"/>
              </w:rPr>
            </w:pPr>
          </w:p>
        </w:tc>
        <w:tc>
          <w:tcPr>
            <w:tcW w:w="2268" w:type="dxa"/>
            <w:shd w:val="clear" w:color="auto" w:fill="auto"/>
          </w:tcPr>
          <w:p w:rsidR="009B34CC" w:rsidRPr="0058560C" w:rsidRDefault="009B34CC"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9B34CC" w:rsidRPr="0058560C" w:rsidRDefault="009B34CC" w:rsidP="00BB743A">
            <w:pPr>
              <w:numPr>
                <w:ilvl w:val="0"/>
                <w:numId w:val="3"/>
              </w:numPr>
              <w:ind w:left="0" w:firstLine="0"/>
              <w:jc w:val="both"/>
              <w:rPr>
                <w:color w:val="000000" w:themeColor="text1"/>
                <w:sz w:val="24"/>
                <w:szCs w:val="24"/>
                <w:lang w:val="kk-KZ"/>
              </w:rPr>
            </w:pPr>
          </w:p>
        </w:tc>
        <w:tc>
          <w:tcPr>
            <w:tcW w:w="2127" w:type="dxa"/>
            <w:shd w:val="clear" w:color="auto" w:fill="auto"/>
          </w:tcPr>
          <w:p w:rsidR="006F54BD" w:rsidRPr="0058560C" w:rsidRDefault="006F54BD" w:rsidP="00BB743A">
            <w:pPr>
              <w:jc w:val="right"/>
              <w:rPr>
                <w:b/>
                <w:color w:val="000000" w:themeColor="text1"/>
                <w:sz w:val="24"/>
                <w:szCs w:val="24"/>
              </w:rPr>
            </w:pPr>
            <w:r w:rsidRPr="0058560C">
              <w:rPr>
                <w:b/>
                <w:color w:val="000000" w:themeColor="text1"/>
                <w:sz w:val="24"/>
                <w:szCs w:val="24"/>
              </w:rPr>
              <w:t>G/SPS/N/CHN/1202</w:t>
            </w:r>
          </w:p>
          <w:p w:rsidR="009B34CC" w:rsidRPr="0058560C" w:rsidRDefault="009B34CC" w:rsidP="00BB743A">
            <w:pPr>
              <w:pBdr>
                <w:between w:val="single" w:sz="6" w:space="1" w:color="auto"/>
              </w:pBdr>
              <w:tabs>
                <w:tab w:val="left" w:pos="430"/>
              </w:tabs>
              <w:jc w:val="both"/>
              <w:rPr>
                <w:color w:val="000000" w:themeColor="text1"/>
                <w:sz w:val="24"/>
                <w:szCs w:val="24"/>
              </w:rPr>
            </w:pPr>
          </w:p>
        </w:tc>
        <w:tc>
          <w:tcPr>
            <w:tcW w:w="5811" w:type="dxa"/>
            <w:shd w:val="clear" w:color="auto" w:fill="auto"/>
          </w:tcPr>
          <w:p w:rsidR="009B34CC" w:rsidRPr="0058560C" w:rsidRDefault="006F54BD" w:rsidP="005F7F4B">
            <w:pPr>
              <w:tabs>
                <w:tab w:val="left" w:pos="142"/>
              </w:tabs>
              <w:jc w:val="both"/>
              <w:rPr>
                <w:color w:val="000000" w:themeColor="text1"/>
                <w:sz w:val="24"/>
                <w:szCs w:val="24"/>
                <w:lang w:val="kk-KZ"/>
              </w:rPr>
            </w:pPr>
            <w:r w:rsidRPr="0058560C">
              <w:rPr>
                <w:color w:val="000000" w:themeColor="text1"/>
                <w:sz w:val="24"/>
                <w:szCs w:val="24"/>
                <w:lang w:val="kk-KZ"/>
              </w:rPr>
              <w:t>Национальный стандарт безопасности пищевых продуктов КНР: пищевой усилитель цианокобаламина гидрохлорид. Язык: китайский. Количество страниц: 11</w:t>
            </w:r>
          </w:p>
          <w:p w:rsidR="006F54BD" w:rsidRPr="0058560C" w:rsidRDefault="00BF1A02" w:rsidP="005F7F4B">
            <w:pPr>
              <w:tabs>
                <w:tab w:val="left" w:pos="142"/>
              </w:tabs>
              <w:jc w:val="both"/>
              <w:rPr>
                <w:color w:val="000000" w:themeColor="text1"/>
                <w:sz w:val="24"/>
                <w:szCs w:val="24"/>
                <w:lang w:val="kk-KZ"/>
              </w:rPr>
            </w:pPr>
            <w:hyperlink r:id="rId19" w:tgtFrame="_blank" w:history="1">
              <w:r w:rsidR="006F54BD" w:rsidRPr="0058560C">
                <w:rPr>
                  <w:color w:val="000000" w:themeColor="text1"/>
                  <w:sz w:val="24"/>
                  <w:szCs w:val="24"/>
                  <w:lang w:val="kk-KZ"/>
                </w:rPr>
                <w:t>https://members.wto.org/crnattachments/2021/SPS/CHN/21_1721_00_x.pdf</w:t>
              </w:r>
            </w:hyperlink>
          </w:p>
        </w:tc>
        <w:tc>
          <w:tcPr>
            <w:tcW w:w="2268" w:type="dxa"/>
            <w:shd w:val="clear" w:color="auto" w:fill="auto"/>
          </w:tcPr>
          <w:p w:rsidR="009B34CC" w:rsidRPr="0058560C" w:rsidRDefault="006F54BD" w:rsidP="00BB743A">
            <w:pPr>
              <w:jc w:val="both"/>
              <w:rPr>
                <w:color w:val="000000" w:themeColor="text1"/>
                <w:sz w:val="24"/>
                <w:szCs w:val="24"/>
                <w:lang w:val="kk-KZ"/>
              </w:rPr>
            </w:pPr>
            <w:r w:rsidRPr="0058560C">
              <w:rPr>
                <w:color w:val="000000" w:themeColor="text1"/>
                <w:sz w:val="24"/>
                <w:szCs w:val="24"/>
                <w:lang w:val="kk-KZ"/>
              </w:rPr>
              <w:t>4 мая 2021</w:t>
            </w:r>
          </w:p>
        </w:tc>
      </w:tr>
      <w:tr w:rsidR="007900AF" w:rsidRPr="0058560C" w:rsidTr="00025706">
        <w:trPr>
          <w:trHeight w:val="361"/>
        </w:trPr>
        <w:tc>
          <w:tcPr>
            <w:tcW w:w="709" w:type="dxa"/>
            <w:vMerge/>
            <w:shd w:val="clear" w:color="auto" w:fill="auto"/>
          </w:tcPr>
          <w:p w:rsidR="009B34CC" w:rsidRPr="0058560C" w:rsidRDefault="009B34CC" w:rsidP="00BB743A">
            <w:pPr>
              <w:numPr>
                <w:ilvl w:val="0"/>
                <w:numId w:val="3"/>
              </w:numPr>
              <w:ind w:left="0" w:firstLine="0"/>
              <w:jc w:val="both"/>
              <w:rPr>
                <w:color w:val="000000" w:themeColor="text1"/>
                <w:sz w:val="24"/>
                <w:szCs w:val="24"/>
                <w:lang w:val="kk-KZ"/>
              </w:rPr>
            </w:pPr>
          </w:p>
        </w:tc>
        <w:tc>
          <w:tcPr>
            <w:tcW w:w="2127" w:type="dxa"/>
            <w:shd w:val="clear" w:color="auto" w:fill="auto"/>
          </w:tcPr>
          <w:p w:rsidR="009B34CC" w:rsidRPr="0058560C" w:rsidRDefault="006F54BD" w:rsidP="00BB743A">
            <w:pPr>
              <w:jc w:val="both"/>
              <w:rPr>
                <w:color w:val="000000" w:themeColor="text1"/>
                <w:sz w:val="24"/>
                <w:szCs w:val="24"/>
              </w:rPr>
            </w:pPr>
            <w:r w:rsidRPr="0058560C">
              <w:rPr>
                <w:color w:val="000000" w:themeColor="text1"/>
                <w:sz w:val="24"/>
                <w:szCs w:val="24"/>
              </w:rPr>
              <w:t>5 марта 2021</w:t>
            </w:r>
          </w:p>
        </w:tc>
        <w:tc>
          <w:tcPr>
            <w:tcW w:w="5811" w:type="dxa"/>
            <w:shd w:val="clear" w:color="auto" w:fill="auto"/>
          </w:tcPr>
          <w:p w:rsidR="009B34CC" w:rsidRPr="0058560C" w:rsidRDefault="006F54BD"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Пищевой обогатитель цианокобаламина гидрохлорид</w:t>
            </w:r>
          </w:p>
        </w:tc>
        <w:tc>
          <w:tcPr>
            <w:tcW w:w="2268" w:type="dxa"/>
            <w:shd w:val="clear" w:color="auto" w:fill="auto"/>
          </w:tcPr>
          <w:p w:rsidR="009B34CC" w:rsidRPr="0058560C" w:rsidRDefault="009B34CC"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9B34CC" w:rsidRPr="0058560C" w:rsidRDefault="009B34CC" w:rsidP="00BB743A">
            <w:pPr>
              <w:numPr>
                <w:ilvl w:val="0"/>
                <w:numId w:val="3"/>
              </w:numPr>
              <w:ind w:left="0" w:firstLine="0"/>
              <w:jc w:val="both"/>
              <w:rPr>
                <w:color w:val="000000" w:themeColor="text1"/>
                <w:sz w:val="24"/>
                <w:szCs w:val="24"/>
                <w:lang w:val="kk-KZ"/>
              </w:rPr>
            </w:pPr>
          </w:p>
        </w:tc>
        <w:tc>
          <w:tcPr>
            <w:tcW w:w="2127" w:type="dxa"/>
            <w:shd w:val="clear" w:color="auto" w:fill="auto"/>
          </w:tcPr>
          <w:p w:rsidR="009B34CC" w:rsidRPr="0058560C" w:rsidRDefault="006F54BD"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Китай</w:t>
            </w:r>
          </w:p>
        </w:tc>
        <w:tc>
          <w:tcPr>
            <w:tcW w:w="5811" w:type="dxa"/>
            <w:shd w:val="clear" w:color="auto" w:fill="auto"/>
          </w:tcPr>
          <w:p w:rsidR="009B34CC" w:rsidRPr="0058560C" w:rsidRDefault="006F54BD" w:rsidP="005F7F4B">
            <w:pPr>
              <w:pStyle w:val="af7"/>
              <w:tabs>
                <w:tab w:val="left" w:pos="142"/>
              </w:tabs>
              <w:ind w:left="0"/>
              <w:jc w:val="both"/>
              <w:rPr>
                <w:color w:val="000000" w:themeColor="text1"/>
                <w:sz w:val="24"/>
                <w:szCs w:val="24"/>
              </w:rPr>
            </w:pPr>
            <w:r w:rsidRPr="0058560C">
              <w:rPr>
                <w:color w:val="000000" w:themeColor="text1"/>
                <w:sz w:val="24"/>
                <w:szCs w:val="24"/>
              </w:rPr>
              <w:t>Настоящий стандарт применим к цианокобаламина гидрохлориду, пищевому обогатителю, который получают путем химического синтеза из цианокобаламина, полученного в результате преобразования и кристаллизации ферментационного бульона, содержащего кобаламин, полученного путем микробной ферментации.</w:t>
            </w:r>
          </w:p>
        </w:tc>
        <w:tc>
          <w:tcPr>
            <w:tcW w:w="2268" w:type="dxa"/>
            <w:shd w:val="clear" w:color="auto" w:fill="auto"/>
          </w:tcPr>
          <w:p w:rsidR="009B34CC" w:rsidRPr="0058560C" w:rsidRDefault="009B34CC"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6F54BD" w:rsidRPr="0058560C" w:rsidRDefault="006F54BD" w:rsidP="00BB743A">
            <w:pPr>
              <w:jc w:val="right"/>
              <w:rPr>
                <w:b/>
                <w:color w:val="000000" w:themeColor="text1"/>
                <w:sz w:val="24"/>
                <w:szCs w:val="24"/>
              </w:rPr>
            </w:pPr>
            <w:r w:rsidRPr="0058560C">
              <w:rPr>
                <w:b/>
                <w:color w:val="000000" w:themeColor="text1"/>
                <w:sz w:val="24"/>
                <w:szCs w:val="24"/>
              </w:rPr>
              <w:t>G/SPS/N/CHN/1201</w:t>
            </w:r>
          </w:p>
          <w:p w:rsidR="006F54BD" w:rsidRPr="0058560C" w:rsidRDefault="006F54BD" w:rsidP="00BB743A">
            <w:pPr>
              <w:jc w:val="right"/>
              <w:rPr>
                <w:b/>
                <w:color w:val="000000" w:themeColor="text1"/>
                <w:sz w:val="24"/>
                <w:szCs w:val="24"/>
              </w:rPr>
            </w:pPr>
          </w:p>
        </w:tc>
        <w:tc>
          <w:tcPr>
            <w:tcW w:w="5811" w:type="dxa"/>
            <w:shd w:val="clear" w:color="auto" w:fill="auto"/>
          </w:tcPr>
          <w:p w:rsidR="006F54BD" w:rsidRPr="0058560C" w:rsidRDefault="006F54BD"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Национальный стандарт безопасности пищевых продуктов КНР: Пищевой обогащитель восстановленное железо. Язык: китайский. Количество страниц: 7</w:t>
            </w:r>
          </w:p>
        </w:tc>
        <w:tc>
          <w:tcPr>
            <w:tcW w:w="2268" w:type="dxa"/>
            <w:shd w:val="clear" w:color="auto" w:fill="auto"/>
          </w:tcPr>
          <w:p w:rsidR="006F54BD" w:rsidRPr="0058560C" w:rsidRDefault="006F54BD" w:rsidP="00BB743A">
            <w:pPr>
              <w:jc w:val="both"/>
              <w:rPr>
                <w:color w:val="000000" w:themeColor="text1"/>
                <w:sz w:val="24"/>
                <w:szCs w:val="24"/>
                <w:lang w:val="kk-KZ"/>
              </w:rPr>
            </w:pPr>
            <w:r w:rsidRPr="0058560C">
              <w:rPr>
                <w:color w:val="000000" w:themeColor="text1"/>
                <w:sz w:val="24"/>
                <w:szCs w:val="24"/>
                <w:lang w:val="kk-KZ"/>
              </w:rPr>
              <w:t>4 мая 2021</w:t>
            </w:r>
          </w:p>
        </w:tc>
      </w:tr>
      <w:tr w:rsidR="007900AF" w:rsidRPr="0058560C" w:rsidTr="00025706">
        <w:trPr>
          <w:trHeight w:val="361"/>
        </w:trPr>
        <w:tc>
          <w:tcPr>
            <w:tcW w:w="709" w:type="dxa"/>
            <w:vMerge/>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6F54BD" w:rsidRPr="0058560C" w:rsidRDefault="006F54BD" w:rsidP="00BB743A">
            <w:pPr>
              <w:jc w:val="both"/>
              <w:rPr>
                <w:color w:val="000000" w:themeColor="text1"/>
                <w:sz w:val="24"/>
                <w:szCs w:val="24"/>
              </w:rPr>
            </w:pPr>
            <w:r w:rsidRPr="0058560C">
              <w:rPr>
                <w:color w:val="000000" w:themeColor="text1"/>
                <w:sz w:val="24"/>
                <w:szCs w:val="24"/>
              </w:rPr>
              <w:t>5 марта 2021</w:t>
            </w:r>
          </w:p>
        </w:tc>
        <w:tc>
          <w:tcPr>
            <w:tcW w:w="5811" w:type="dxa"/>
            <w:shd w:val="clear" w:color="auto" w:fill="auto"/>
          </w:tcPr>
          <w:p w:rsidR="006F54BD" w:rsidRPr="0058560C" w:rsidRDefault="006F54BD" w:rsidP="005F7F4B">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Пищевой обогащитель восстановленное железо</w:t>
            </w:r>
          </w:p>
        </w:tc>
        <w:tc>
          <w:tcPr>
            <w:tcW w:w="2268" w:type="dxa"/>
            <w:shd w:val="clear" w:color="auto" w:fill="auto"/>
          </w:tcPr>
          <w:p w:rsidR="006F54BD" w:rsidRPr="0058560C" w:rsidRDefault="006F54BD"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6F54BD" w:rsidRPr="0058560C" w:rsidRDefault="006F54BD"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Китай</w:t>
            </w:r>
          </w:p>
        </w:tc>
        <w:tc>
          <w:tcPr>
            <w:tcW w:w="5811" w:type="dxa"/>
            <w:shd w:val="clear" w:color="auto" w:fill="auto"/>
          </w:tcPr>
          <w:p w:rsidR="00572F49" w:rsidRPr="0058560C" w:rsidRDefault="00572F49" w:rsidP="005F7F4B">
            <w:pPr>
              <w:pStyle w:val="af7"/>
              <w:tabs>
                <w:tab w:val="left" w:pos="142"/>
              </w:tabs>
              <w:ind w:left="0"/>
              <w:jc w:val="both"/>
              <w:rPr>
                <w:color w:val="000000" w:themeColor="text1"/>
                <w:sz w:val="24"/>
                <w:szCs w:val="24"/>
              </w:rPr>
            </w:pPr>
            <w:r w:rsidRPr="0058560C">
              <w:rPr>
                <w:color w:val="000000" w:themeColor="text1"/>
                <w:sz w:val="24"/>
                <w:szCs w:val="24"/>
              </w:rPr>
              <w:t>Данный стандарт применим к железу в пищевых добавках, полученному на основе угля или газа, с использованием фосфора железа или концентрата железа в качестве сырья. Предусмотрены технические требования и методы испытаний на железо пищевого обогатителя.</w:t>
            </w:r>
          </w:p>
        </w:tc>
        <w:tc>
          <w:tcPr>
            <w:tcW w:w="2268" w:type="dxa"/>
            <w:shd w:val="clear" w:color="auto" w:fill="auto"/>
          </w:tcPr>
          <w:p w:rsidR="006F54BD" w:rsidRPr="0058560C" w:rsidRDefault="006F54BD"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285B65" w:rsidRPr="0058560C" w:rsidRDefault="00285B65" w:rsidP="00BB743A">
            <w:pPr>
              <w:jc w:val="right"/>
              <w:rPr>
                <w:b/>
                <w:color w:val="000000" w:themeColor="text1"/>
                <w:sz w:val="24"/>
                <w:szCs w:val="24"/>
              </w:rPr>
            </w:pPr>
            <w:r w:rsidRPr="0058560C">
              <w:rPr>
                <w:b/>
                <w:color w:val="000000" w:themeColor="text1"/>
                <w:sz w:val="24"/>
                <w:szCs w:val="24"/>
              </w:rPr>
              <w:t>G/SPS/N/CHN/1200</w:t>
            </w:r>
          </w:p>
          <w:p w:rsidR="006F54BD" w:rsidRPr="0058560C" w:rsidRDefault="006F54BD" w:rsidP="00BB743A">
            <w:pPr>
              <w:jc w:val="both"/>
              <w:rPr>
                <w:b/>
                <w:color w:val="000000" w:themeColor="text1"/>
                <w:sz w:val="24"/>
                <w:szCs w:val="24"/>
                <w:lang w:val="en-US"/>
              </w:rPr>
            </w:pPr>
          </w:p>
        </w:tc>
        <w:tc>
          <w:tcPr>
            <w:tcW w:w="5811" w:type="dxa"/>
            <w:shd w:val="clear" w:color="auto" w:fill="auto"/>
          </w:tcPr>
          <w:p w:rsidR="006F54BD" w:rsidRPr="0058560C" w:rsidRDefault="00285B6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Национальный стандарт безопасности пищевых продуктов КНР: Молибдат натрия, обогащающий пищевые продукты. Язык: китайский. Количество страниц: 5</w:t>
            </w:r>
          </w:p>
          <w:p w:rsidR="00285B65"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0" w:tgtFrame="_blank" w:history="1">
              <w:r w:rsidR="00285B65" w:rsidRPr="0058560C">
                <w:rPr>
                  <w:color w:val="000000" w:themeColor="text1"/>
                  <w:sz w:val="24"/>
                  <w:szCs w:val="24"/>
                  <w:lang w:val="kk-KZ"/>
                </w:rPr>
                <w:t>https://members.wto.org/crnattachments/2021/SPS/CHN/21_1719_00_x.pdf</w:t>
              </w:r>
            </w:hyperlink>
          </w:p>
        </w:tc>
        <w:tc>
          <w:tcPr>
            <w:tcW w:w="2268" w:type="dxa"/>
            <w:shd w:val="clear" w:color="auto" w:fill="auto"/>
          </w:tcPr>
          <w:p w:rsidR="006F54BD" w:rsidRPr="0058560C" w:rsidRDefault="00285B65" w:rsidP="00BB743A">
            <w:pPr>
              <w:pStyle w:val="af7"/>
              <w:tabs>
                <w:tab w:val="left" w:pos="142"/>
              </w:tabs>
              <w:ind w:left="0"/>
              <w:jc w:val="both"/>
              <w:rPr>
                <w:color w:val="000000" w:themeColor="text1"/>
                <w:sz w:val="24"/>
                <w:szCs w:val="24"/>
                <w:lang w:val="kk-KZ"/>
              </w:rPr>
            </w:pPr>
            <w:r w:rsidRPr="0058560C">
              <w:rPr>
                <w:color w:val="000000" w:themeColor="text1"/>
                <w:sz w:val="24"/>
                <w:szCs w:val="24"/>
                <w:lang w:val="kk-KZ"/>
              </w:rPr>
              <w:t>4 мая 2021</w:t>
            </w:r>
          </w:p>
        </w:tc>
      </w:tr>
      <w:tr w:rsidR="007900AF" w:rsidRPr="0058560C" w:rsidTr="00025706">
        <w:trPr>
          <w:trHeight w:val="361"/>
        </w:trPr>
        <w:tc>
          <w:tcPr>
            <w:tcW w:w="709" w:type="dxa"/>
            <w:vMerge/>
            <w:shd w:val="clear" w:color="auto" w:fill="auto"/>
          </w:tcPr>
          <w:p w:rsidR="00285B65" w:rsidRPr="0058560C" w:rsidRDefault="00285B65" w:rsidP="00BB743A">
            <w:pPr>
              <w:numPr>
                <w:ilvl w:val="0"/>
                <w:numId w:val="3"/>
              </w:numPr>
              <w:ind w:left="0" w:firstLine="0"/>
              <w:jc w:val="both"/>
              <w:rPr>
                <w:color w:val="000000" w:themeColor="text1"/>
                <w:sz w:val="24"/>
                <w:szCs w:val="24"/>
                <w:lang w:val="kk-KZ"/>
              </w:rPr>
            </w:pPr>
          </w:p>
        </w:tc>
        <w:tc>
          <w:tcPr>
            <w:tcW w:w="2127" w:type="dxa"/>
            <w:shd w:val="clear" w:color="auto" w:fill="auto"/>
          </w:tcPr>
          <w:p w:rsidR="00285B65" w:rsidRPr="0058560C" w:rsidRDefault="00285B65" w:rsidP="00BB743A">
            <w:pPr>
              <w:jc w:val="both"/>
              <w:rPr>
                <w:color w:val="000000" w:themeColor="text1"/>
                <w:sz w:val="24"/>
                <w:szCs w:val="24"/>
              </w:rPr>
            </w:pPr>
            <w:r w:rsidRPr="0058560C">
              <w:rPr>
                <w:color w:val="000000" w:themeColor="text1"/>
                <w:sz w:val="24"/>
                <w:szCs w:val="24"/>
              </w:rPr>
              <w:t>5 марта 2021</w:t>
            </w:r>
          </w:p>
        </w:tc>
        <w:tc>
          <w:tcPr>
            <w:tcW w:w="5811" w:type="dxa"/>
            <w:shd w:val="clear" w:color="auto" w:fill="auto"/>
          </w:tcPr>
          <w:p w:rsidR="00285B65" w:rsidRPr="0058560C" w:rsidRDefault="00285B65" w:rsidP="005F7F4B">
            <w:pPr>
              <w:shd w:val="clear" w:color="auto" w:fill="FFFFFF"/>
              <w:tabs>
                <w:tab w:val="left" w:pos="1333"/>
              </w:tabs>
              <w:jc w:val="both"/>
              <w:rPr>
                <w:color w:val="000000" w:themeColor="text1"/>
                <w:sz w:val="24"/>
                <w:szCs w:val="24"/>
                <w:lang w:val="kk-KZ"/>
              </w:rPr>
            </w:pPr>
            <w:r w:rsidRPr="0058560C">
              <w:rPr>
                <w:color w:val="000000" w:themeColor="text1"/>
                <w:sz w:val="24"/>
                <w:szCs w:val="24"/>
                <w:lang w:val="kk-KZ"/>
              </w:rPr>
              <w:t>Пищевой обогатитель молибдат натрия</w:t>
            </w:r>
          </w:p>
        </w:tc>
        <w:tc>
          <w:tcPr>
            <w:tcW w:w="2268" w:type="dxa"/>
            <w:shd w:val="clear" w:color="auto" w:fill="auto"/>
          </w:tcPr>
          <w:p w:rsidR="00285B65" w:rsidRPr="0058560C" w:rsidRDefault="00285B65"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285B65" w:rsidRPr="0058560C" w:rsidRDefault="00285B65" w:rsidP="00BB743A">
            <w:pPr>
              <w:numPr>
                <w:ilvl w:val="0"/>
                <w:numId w:val="3"/>
              </w:numPr>
              <w:ind w:left="0" w:firstLine="0"/>
              <w:jc w:val="both"/>
              <w:rPr>
                <w:color w:val="000000" w:themeColor="text1"/>
                <w:sz w:val="24"/>
                <w:szCs w:val="24"/>
                <w:lang w:val="kk-KZ"/>
              </w:rPr>
            </w:pPr>
          </w:p>
        </w:tc>
        <w:tc>
          <w:tcPr>
            <w:tcW w:w="2127" w:type="dxa"/>
            <w:shd w:val="clear" w:color="auto" w:fill="auto"/>
          </w:tcPr>
          <w:p w:rsidR="00285B65" w:rsidRPr="0058560C" w:rsidRDefault="00285B65"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Китай</w:t>
            </w:r>
          </w:p>
        </w:tc>
        <w:tc>
          <w:tcPr>
            <w:tcW w:w="5811" w:type="dxa"/>
            <w:shd w:val="clear" w:color="auto" w:fill="auto"/>
          </w:tcPr>
          <w:p w:rsidR="00285B65" w:rsidRPr="0058560C" w:rsidRDefault="00285B65" w:rsidP="005F7F4B">
            <w:pPr>
              <w:pStyle w:val="af7"/>
              <w:tabs>
                <w:tab w:val="left" w:pos="142"/>
              </w:tabs>
              <w:ind w:left="0"/>
              <w:jc w:val="both"/>
              <w:rPr>
                <w:color w:val="000000" w:themeColor="text1"/>
                <w:sz w:val="24"/>
                <w:szCs w:val="24"/>
              </w:rPr>
            </w:pPr>
            <w:r w:rsidRPr="0058560C">
              <w:rPr>
                <w:color w:val="000000" w:themeColor="text1"/>
                <w:sz w:val="24"/>
                <w:szCs w:val="24"/>
              </w:rPr>
              <w:t>Настоящий стандарт применяется к молибдату натрия, обогащенному пищевыми продуктами, который получают фильтрованием, концентрированием, охлаждением, центрифугированием и сушкой из раствора молибдата натрия. А раствор молибдата натрия выщелачивают гидроксидом натрия из триоксида молибдена, который получают из концентрата молибдена. Он определяет технические требования и методы испытаний для молибдата натрия.</w:t>
            </w:r>
          </w:p>
        </w:tc>
        <w:tc>
          <w:tcPr>
            <w:tcW w:w="2268" w:type="dxa"/>
            <w:shd w:val="clear" w:color="auto" w:fill="auto"/>
          </w:tcPr>
          <w:p w:rsidR="00285B65" w:rsidRPr="0058560C" w:rsidRDefault="00285B65"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715A59" w:rsidP="00BB743A">
            <w:pPr>
              <w:jc w:val="right"/>
              <w:rPr>
                <w:b/>
                <w:color w:val="000000" w:themeColor="text1"/>
                <w:sz w:val="24"/>
                <w:szCs w:val="24"/>
              </w:rPr>
            </w:pPr>
            <w:r w:rsidRPr="0058560C">
              <w:rPr>
                <w:b/>
                <w:color w:val="000000" w:themeColor="text1"/>
                <w:sz w:val="24"/>
                <w:szCs w:val="24"/>
              </w:rPr>
              <w:t>G/SPS/N/CHN/1199</w:t>
            </w:r>
          </w:p>
          <w:p w:rsidR="006F54BD" w:rsidRPr="0058560C" w:rsidRDefault="006F54BD" w:rsidP="00BB743A">
            <w:pPr>
              <w:jc w:val="both"/>
              <w:rPr>
                <w:rFonts w:eastAsia="Verdana"/>
                <w:b/>
                <w:color w:val="000000" w:themeColor="text1"/>
                <w:sz w:val="24"/>
                <w:szCs w:val="24"/>
              </w:rPr>
            </w:pPr>
          </w:p>
        </w:tc>
        <w:tc>
          <w:tcPr>
            <w:tcW w:w="5811" w:type="dxa"/>
            <w:shd w:val="clear" w:color="auto" w:fill="auto"/>
          </w:tcPr>
          <w:p w:rsidR="006F54BD" w:rsidRPr="0058560C" w:rsidRDefault="00715A59"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Национальный стандарт безопасности пищевых продуктов КНР: Питательный фортификатор кальция глицерофосфат. Язык: китайский. Количество страниц: 9</w:t>
            </w:r>
          </w:p>
          <w:p w:rsidR="00715A59" w:rsidRPr="0058560C" w:rsidRDefault="00BF1A02" w:rsidP="005F7F4B">
            <w:pPr>
              <w:pStyle w:val="af7"/>
              <w:tabs>
                <w:tab w:val="left" w:pos="142"/>
              </w:tabs>
              <w:ind w:left="0"/>
              <w:jc w:val="both"/>
              <w:rPr>
                <w:color w:val="000000" w:themeColor="text1"/>
                <w:sz w:val="24"/>
                <w:szCs w:val="24"/>
                <w:lang w:val="kk-KZ"/>
              </w:rPr>
            </w:pPr>
            <w:hyperlink r:id="rId21" w:tgtFrame="_blank" w:history="1">
              <w:r w:rsidR="00715A59" w:rsidRPr="0058560C">
                <w:rPr>
                  <w:color w:val="000000" w:themeColor="text1"/>
                  <w:sz w:val="24"/>
                  <w:szCs w:val="24"/>
                  <w:lang w:val="kk-KZ"/>
                </w:rPr>
                <w:t>https://members.wto.org/crnattachments/2021/SPS/CHN/21_1718_00_x.pdf</w:t>
              </w:r>
            </w:hyperlink>
          </w:p>
        </w:tc>
        <w:tc>
          <w:tcPr>
            <w:tcW w:w="2268" w:type="dxa"/>
            <w:shd w:val="clear" w:color="auto" w:fill="auto"/>
          </w:tcPr>
          <w:p w:rsidR="006F54BD" w:rsidRPr="0058560C" w:rsidRDefault="00715A59" w:rsidP="00BB743A">
            <w:pPr>
              <w:jc w:val="both"/>
              <w:rPr>
                <w:color w:val="000000" w:themeColor="text1"/>
                <w:sz w:val="24"/>
                <w:szCs w:val="24"/>
                <w:lang w:val="kk-KZ"/>
              </w:rPr>
            </w:pPr>
            <w:r w:rsidRPr="0058560C">
              <w:rPr>
                <w:color w:val="000000" w:themeColor="text1"/>
                <w:sz w:val="24"/>
                <w:szCs w:val="24"/>
                <w:lang w:val="kk-KZ"/>
              </w:rPr>
              <w:t>4 мая 2021</w:t>
            </w:r>
          </w:p>
        </w:tc>
      </w:tr>
      <w:tr w:rsidR="007900AF" w:rsidRPr="0058560C" w:rsidTr="00025706">
        <w:trPr>
          <w:trHeight w:val="361"/>
        </w:trPr>
        <w:tc>
          <w:tcPr>
            <w:tcW w:w="709" w:type="dxa"/>
            <w:vMerge/>
            <w:shd w:val="clear" w:color="auto" w:fill="auto"/>
          </w:tcPr>
          <w:p w:rsidR="00715A59" w:rsidRPr="0058560C" w:rsidRDefault="00715A59"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715A59" w:rsidP="00BB743A">
            <w:pPr>
              <w:jc w:val="both"/>
              <w:rPr>
                <w:color w:val="000000" w:themeColor="text1"/>
                <w:sz w:val="24"/>
                <w:szCs w:val="24"/>
              </w:rPr>
            </w:pPr>
            <w:r w:rsidRPr="0058560C">
              <w:rPr>
                <w:color w:val="000000" w:themeColor="text1"/>
                <w:sz w:val="24"/>
                <w:szCs w:val="24"/>
              </w:rPr>
              <w:t>5 марта 2021</w:t>
            </w:r>
          </w:p>
        </w:tc>
        <w:tc>
          <w:tcPr>
            <w:tcW w:w="5811" w:type="dxa"/>
            <w:shd w:val="clear" w:color="auto" w:fill="auto"/>
          </w:tcPr>
          <w:p w:rsidR="00715A59" w:rsidRPr="0058560C" w:rsidRDefault="00715A59"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Пищевой обогатитель глицерофосфат кальция</w:t>
            </w:r>
          </w:p>
        </w:tc>
        <w:tc>
          <w:tcPr>
            <w:tcW w:w="2268" w:type="dxa"/>
            <w:shd w:val="clear" w:color="auto" w:fill="auto"/>
          </w:tcPr>
          <w:p w:rsidR="00715A59" w:rsidRPr="0058560C" w:rsidRDefault="00715A59"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715A59" w:rsidRPr="0058560C" w:rsidRDefault="00715A59"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715A59"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Китай</w:t>
            </w:r>
          </w:p>
        </w:tc>
        <w:tc>
          <w:tcPr>
            <w:tcW w:w="5811" w:type="dxa"/>
            <w:shd w:val="clear" w:color="auto" w:fill="auto"/>
          </w:tcPr>
          <w:p w:rsidR="00715A59" w:rsidRPr="0058560C" w:rsidRDefault="00715A59" w:rsidP="005F7F4B">
            <w:pPr>
              <w:pStyle w:val="af7"/>
              <w:tabs>
                <w:tab w:val="left" w:pos="142"/>
              </w:tabs>
              <w:ind w:left="0"/>
              <w:jc w:val="both"/>
              <w:rPr>
                <w:color w:val="000000" w:themeColor="text1"/>
                <w:sz w:val="24"/>
                <w:szCs w:val="24"/>
              </w:rPr>
            </w:pPr>
            <w:r w:rsidRPr="0058560C">
              <w:rPr>
                <w:color w:val="000000" w:themeColor="text1"/>
                <w:sz w:val="24"/>
                <w:szCs w:val="24"/>
              </w:rPr>
              <w:t>Этот стандарт применим к пищевому питательному обогащителю глицерофосфату кальция, нейтрализованному глицерофосфатом и гидроксидом кальция или карбонатом кальция.</w:t>
            </w:r>
          </w:p>
        </w:tc>
        <w:tc>
          <w:tcPr>
            <w:tcW w:w="2268" w:type="dxa"/>
            <w:shd w:val="clear" w:color="auto" w:fill="auto"/>
          </w:tcPr>
          <w:p w:rsidR="00715A59" w:rsidRPr="0058560C" w:rsidRDefault="00715A59"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715A59" w:rsidP="00BB743A">
            <w:pPr>
              <w:jc w:val="right"/>
              <w:rPr>
                <w:b/>
                <w:color w:val="000000" w:themeColor="text1"/>
                <w:sz w:val="24"/>
                <w:szCs w:val="24"/>
              </w:rPr>
            </w:pPr>
            <w:r w:rsidRPr="0058560C">
              <w:rPr>
                <w:b/>
                <w:color w:val="000000" w:themeColor="text1"/>
                <w:sz w:val="24"/>
                <w:szCs w:val="24"/>
              </w:rPr>
              <w:t>G/SPS/N/CHN/1198</w:t>
            </w:r>
          </w:p>
          <w:p w:rsidR="006F54BD" w:rsidRPr="0058560C" w:rsidRDefault="006F54BD" w:rsidP="00BB743A">
            <w:pPr>
              <w:jc w:val="both"/>
              <w:rPr>
                <w:rFonts w:eastAsia="Verdana"/>
                <w:b/>
                <w:color w:val="000000" w:themeColor="text1"/>
                <w:sz w:val="24"/>
                <w:szCs w:val="24"/>
              </w:rPr>
            </w:pPr>
          </w:p>
        </w:tc>
        <w:tc>
          <w:tcPr>
            <w:tcW w:w="5811" w:type="dxa"/>
            <w:shd w:val="clear" w:color="auto" w:fill="auto"/>
          </w:tcPr>
          <w:p w:rsidR="006F54BD" w:rsidRPr="0058560C" w:rsidRDefault="00715A59"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Национальный стандарт безопасности пищевых продуктов КНР: Хлорид марганца, обогащенный пищевыми продуктами. Язык: китайский. Количество страниц: 8</w:t>
            </w:r>
          </w:p>
          <w:p w:rsidR="00715A59" w:rsidRPr="0058560C" w:rsidRDefault="00BF1A02" w:rsidP="005F7F4B">
            <w:pPr>
              <w:pStyle w:val="af7"/>
              <w:tabs>
                <w:tab w:val="left" w:pos="142"/>
              </w:tabs>
              <w:ind w:left="0"/>
              <w:jc w:val="both"/>
              <w:rPr>
                <w:color w:val="000000" w:themeColor="text1"/>
                <w:sz w:val="24"/>
                <w:szCs w:val="24"/>
                <w:lang w:val="kk-KZ"/>
              </w:rPr>
            </w:pPr>
            <w:hyperlink r:id="rId22" w:tgtFrame="_blank" w:history="1">
              <w:r w:rsidR="00715A59" w:rsidRPr="0058560C">
                <w:rPr>
                  <w:color w:val="000000" w:themeColor="text1"/>
                  <w:sz w:val="24"/>
                  <w:szCs w:val="24"/>
                  <w:lang w:val="kk-KZ"/>
                </w:rPr>
                <w:t>https://members.wto.org/crnattachments/2021/SPS/CHN/21_1717_00_x.pdf</w:t>
              </w:r>
            </w:hyperlink>
          </w:p>
        </w:tc>
        <w:tc>
          <w:tcPr>
            <w:tcW w:w="2268" w:type="dxa"/>
            <w:shd w:val="clear" w:color="auto" w:fill="auto"/>
          </w:tcPr>
          <w:p w:rsidR="006F54BD" w:rsidRPr="0058560C" w:rsidRDefault="00715A59" w:rsidP="00BB743A">
            <w:pPr>
              <w:jc w:val="both"/>
              <w:rPr>
                <w:bCs/>
                <w:color w:val="000000" w:themeColor="text1"/>
                <w:sz w:val="24"/>
                <w:szCs w:val="24"/>
                <w:lang w:val="kk-KZ"/>
              </w:rPr>
            </w:pPr>
            <w:bookmarkStart w:id="1" w:name="sps11d"/>
            <w:bookmarkEnd w:id="1"/>
            <w:r w:rsidRPr="0058560C">
              <w:rPr>
                <w:color w:val="000000" w:themeColor="text1"/>
                <w:sz w:val="24"/>
                <w:szCs w:val="24"/>
                <w:lang w:val="kk-KZ"/>
              </w:rPr>
              <w:t>4 мая 2021</w:t>
            </w:r>
          </w:p>
        </w:tc>
      </w:tr>
      <w:tr w:rsidR="007900AF" w:rsidRPr="0058560C" w:rsidTr="00025706">
        <w:trPr>
          <w:trHeight w:val="361"/>
        </w:trPr>
        <w:tc>
          <w:tcPr>
            <w:tcW w:w="709" w:type="dxa"/>
            <w:vMerge/>
            <w:shd w:val="clear" w:color="auto" w:fill="auto"/>
          </w:tcPr>
          <w:p w:rsidR="00715A59" w:rsidRPr="0058560C" w:rsidRDefault="00715A59"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715A59" w:rsidP="00BB743A">
            <w:pPr>
              <w:jc w:val="both"/>
              <w:rPr>
                <w:color w:val="000000" w:themeColor="text1"/>
                <w:sz w:val="24"/>
                <w:szCs w:val="24"/>
              </w:rPr>
            </w:pPr>
            <w:r w:rsidRPr="0058560C">
              <w:rPr>
                <w:color w:val="000000" w:themeColor="text1"/>
                <w:sz w:val="24"/>
                <w:szCs w:val="24"/>
              </w:rPr>
              <w:t>5 марта 2021</w:t>
            </w:r>
          </w:p>
        </w:tc>
        <w:tc>
          <w:tcPr>
            <w:tcW w:w="5811" w:type="dxa"/>
            <w:shd w:val="clear" w:color="auto" w:fill="auto"/>
          </w:tcPr>
          <w:p w:rsidR="00715A59" w:rsidRPr="0058560C" w:rsidRDefault="00715A59"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Пищевой пищевой обогатитель хлорид марганца</w:t>
            </w:r>
          </w:p>
        </w:tc>
        <w:tc>
          <w:tcPr>
            <w:tcW w:w="2268" w:type="dxa"/>
            <w:shd w:val="clear" w:color="auto" w:fill="auto"/>
          </w:tcPr>
          <w:p w:rsidR="00715A59" w:rsidRPr="0058560C" w:rsidRDefault="00715A59"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715A59" w:rsidRPr="0058560C" w:rsidRDefault="00715A59"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715A59"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Китай</w:t>
            </w:r>
          </w:p>
        </w:tc>
        <w:tc>
          <w:tcPr>
            <w:tcW w:w="5811" w:type="dxa"/>
            <w:shd w:val="clear" w:color="auto" w:fill="auto"/>
          </w:tcPr>
          <w:p w:rsidR="00715A59" w:rsidRPr="0058560C" w:rsidRDefault="00715A59" w:rsidP="005F7F4B">
            <w:pPr>
              <w:pStyle w:val="af7"/>
              <w:tabs>
                <w:tab w:val="left" w:pos="142"/>
              </w:tabs>
              <w:ind w:left="0"/>
              <w:jc w:val="both"/>
              <w:rPr>
                <w:color w:val="000000" w:themeColor="text1"/>
                <w:sz w:val="24"/>
                <w:szCs w:val="24"/>
              </w:rPr>
            </w:pPr>
            <w:r w:rsidRPr="0058560C">
              <w:rPr>
                <w:color w:val="000000" w:themeColor="text1"/>
                <w:sz w:val="24"/>
                <w:szCs w:val="24"/>
              </w:rPr>
              <w:t>Настоящий стандарт применим к пищевому питательному обогащителю хлорида марганца, который получают путем реакции электролитического марганца или карбоната марганца с соляной кислотой.</w:t>
            </w:r>
          </w:p>
        </w:tc>
        <w:tc>
          <w:tcPr>
            <w:tcW w:w="2268" w:type="dxa"/>
            <w:shd w:val="clear" w:color="auto" w:fill="auto"/>
          </w:tcPr>
          <w:p w:rsidR="00715A59" w:rsidRPr="0058560C" w:rsidRDefault="00715A59" w:rsidP="00BB743A">
            <w:pPr>
              <w:jc w:val="both"/>
              <w:rPr>
                <w:color w:val="000000" w:themeColor="text1"/>
                <w:sz w:val="24"/>
                <w:szCs w:val="24"/>
                <w:lang w:val="kk-KZ"/>
              </w:rPr>
            </w:pPr>
          </w:p>
        </w:tc>
      </w:tr>
      <w:tr w:rsidR="007900AF" w:rsidRPr="0058560C" w:rsidTr="00025706">
        <w:trPr>
          <w:trHeight w:val="96"/>
        </w:trPr>
        <w:tc>
          <w:tcPr>
            <w:tcW w:w="709" w:type="dxa"/>
            <w:vMerge w:val="restart"/>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715A59" w:rsidP="00BB743A">
            <w:pPr>
              <w:jc w:val="right"/>
              <w:rPr>
                <w:b/>
                <w:color w:val="000000" w:themeColor="text1"/>
                <w:sz w:val="24"/>
                <w:szCs w:val="24"/>
              </w:rPr>
            </w:pPr>
            <w:r w:rsidRPr="0058560C">
              <w:rPr>
                <w:b/>
                <w:color w:val="000000" w:themeColor="text1"/>
                <w:sz w:val="24"/>
                <w:szCs w:val="24"/>
              </w:rPr>
              <w:t>G/SPS/N/CHN/1197</w:t>
            </w:r>
          </w:p>
          <w:p w:rsidR="006F54BD" w:rsidRPr="0058560C" w:rsidRDefault="006F54BD" w:rsidP="00BB743A">
            <w:pPr>
              <w:jc w:val="both"/>
              <w:rPr>
                <w:b/>
                <w:color w:val="000000" w:themeColor="text1"/>
                <w:sz w:val="24"/>
                <w:szCs w:val="24"/>
              </w:rPr>
            </w:pPr>
          </w:p>
        </w:tc>
        <w:tc>
          <w:tcPr>
            <w:tcW w:w="5811" w:type="dxa"/>
            <w:shd w:val="clear" w:color="auto" w:fill="auto"/>
          </w:tcPr>
          <w:p w:rsidR="006F54BD" w:rsidRPr="0058560C" w:rsidRDefault="00715A59" w:rsidP="005F7F4B">
            <w:pPr>
              <w:tabs>
                <w:tab w:val="left" w:pos="142"/>
              </w:tabs>
              <w:jc w:val="both"/>
              <w:rPr>
                <w:color w:val="000000" w:themeColor="text1"/>
                <w:sz w:val="24"/>
                <w:szCs w:val="24"/>
                <w:lang w:val="kk-KZ"/>
              </w:rPr>
            </w:pPr>
            <w:r w:rsidRPr="0058560C">
              <w:rPr>
                <w:color w:val="000000" w:themeColor="text1"/>
                <w:sz w:val="24"/>
                <w:szCs w:val="24"/>
                <w:lang w:val="kk-KZ"/>
              </w:rPr>
              <w:t>Национальный стандарт безопасности пищевых продуктов КНР: Пищевой обогатитель карбонат меди. Язык: китайский. Количество страниц: 9</w:t>
            </w:r>
          </w:p>
          <w:p w:rsidR="00715A59" w:rsidRPr="0058560C" w:rsidRDefault="00BF1A02" w:rsidP="005F7F4B">
            <w:pPr>
              <w:tabs>
                <w:tab w:val="left" w:pos="142"/>
              </w:tabs>
              <w:jc w:val="both"/>
              <w:rPr>
                <w:color w:val="000000" w:themeColor="text1"/>
                <w:sz w:val="24"/>
                <w:szCs w:val="24"/>
                <w:lang w:val="kk-KZ"/>
              </w:rPr>
            </w:pPr>
            <w:hyperlink r:id="rId23" w:tgtFrame="_blank" w:history="1">
              <w:r w:rsidR="00715A59" w:rsidRPr="0058560C">
                <w:rPr>
                  <w:color w:val="000000" w:themeColor="text1"/>
                  <w:sz w:val="24"/>
                  <w:szCs w:val="24"/>
                  <w:lang w:val="kk-KZ"/>
                </w:rPr>
                <w:t>https://members.wto.org/crnattachments/2021/SPS/CHN/21_1716_00_x.pdf</w:t>
              </w:r>
            </w:hyperlink>
          </w:p>
        </w:tc>
        <w:tc>
          <w:tcPr>
            <w:tcW w:w="2268" w:type="dxa"/>
            <w:shd w:val="clear" w:color="auto" w:fill="auto"/>
          </w:tcPr>
          <w:p w:rsidR="006F54BD" w:rsidRPr="0058560C" w:rsidRDefault="00715A59" w:rsidP="00BB743A">
            <w:pPr>
              <w:jc w:val="both"/>
              <w:rPr>
                <w:color w:val="000000" w:themeColor="text1"/>
                <w:sz w:val="24"/>
                <w:szCs w:val="24"/>
                <w:lang w:val="kk-KZ"/>
              </w:rPr>
            </w:pPr>
            <w:r w:rsidRPr="0058560C">
              <w:rPr>
                <w:color w:val="000000" w:themeColor="text1"/>
                <w:sz w:val="24"/>
                <w:szCs w:val="24"/>
                <w:lang w:val="kk-KZ"/>
              </w:rPr>
              <w:t>4 мая 2021</w:t>
            </w:r>
          </w:p>
        </w:tc>
      </w:tr>
      <w:tr w:rsidR="007900AF" w:rsidRPr="0058560C" w:rsidTr="00025706">
        <w:trPr>
          <w:trHeight w:val="361"/>
        </w:trPr>
        <w:tc>
          <w:tcPr>
            <w:tcW w:w="709" w:type="dxa"/>
            <w:vMerge/>
            <w:shd w:val="clear" w:color="auto" w:fill="auto"/>
          </w:tcPr>
          <w:p w:rsidR="00715A59" w:rsidRPr="0058560C" w:rsidRDefault="00715A59"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715A59" w:rsidP="00BB743A">
            <w:pPr>
              <w:jc w:val="both"/>
              <w:rPr>
                <w:color w:val="000000" w:themeColor="text1"/>
                <w:sz w:val="24"/>
                <w:szCs w:val="24"/>
              </w:rPr>
            </w:pPr>
            <w:r w:rsidRPr="0058560C">
              <w:rPr>
                <w:color w:val="000000" w:themeColor="text1"/>
                <w:sz w:val="24"/>
                <w:szCs w:val="24"/>
              </w:rPr>
              <w:t>5 марта 2021</w:t>
            </w:r>
          </w:p>
        </w:tc>
        <w:tc>
          <w:tcPr>
            <w:tcW w:w="5811" w:type="dxa"/>
            <w:shd w:val="clear" w:color="auto" w:fill="auto"/>
          </w:tcPr>
          <w:p w:rsidR="00715A59" w:rsidRPr="0058560C" w:rsidRDefault="00715A59"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Карбонат меди</w:t>
            </w:r>
          </w:p>
        </w:tc>
        <w:tc>
          <w:tcPr>
            <w:tcW w:w="2268" w:type="dxa"/>
            <w:shd w:val="clear" w:color="auto" w:fill="auto"/>
          </w:tcPr>
          <w:p w:rsidR="00715A59" w:rsidRPr="0058560C" w:rsidRDefault="00715A59"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715A59" w:rsidRPr="0058560C" w:rsidRDefault="00715A59"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715A59"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Китай</w:t>
            </w:r>
          </w:p>
        </w:tc>
        <w:tc>
          <w:tcPr>
            <w:tcW w:w="5811" w:type="dxa"/>
            <w:shd w:val="clear" w:color="auto" w:fill="auto"/>
          </w:tcPr>
          <w:p w:rsidR="00715A59" w:rsidRPr="0058560C" w:rsidRDefault="00715A59" w:rsidP="005F7F4B">
            <w:pPr>
              <w:tabs>
                <w:tab w:val="left" w:pos="142"/>
              </w:tabs>
              <w:jc w:val="both"/>
              <w:rPr>
                <w:color w:val="000000" w:themeColor="text1"/>
                <w:sz w:val="24"/>
                <w:szCs w:val="24"/>
              </w:rPr>
            </w:pPr>
            <w:r w:rsidRPr="0058560C">
              <w:rPr>
                <w:color w:val="000000" w:themeColor="text1"/>
                <w:sz w:val="24"/>
                <w:szCs w:val="24"/>
              </w:rPr>
              <w:t>Настоящий стандарт применим к карбонату меди, обогащенному пищевыми продуктами, изготовленному из карбоната натрия или бикарбоната натрия, растворимой соли меди или катодной меди (электролитическая медь), жидкого аммиака, диоксида углерода в качестве сырья.</w:t>
            </w:r>
          </w:p>
        </w:tc>
        <w:tc>
          <w:tcPr>
            <w:tcW w:w="2268" w:type="dxa"/>
            <w:shd w:val="clear" w:color="auto" w:fill="auto"/>
          </w:tcPr>
          <w:p w:rsidR="00715A59" w:rsidRPr="0058560C" w:rsidRDefault="00715A59"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715A59" w:rsidP="00BB743A">
            <w:pPr>
              <w:jc w:val="right"/>
              <w:rPr>
                <w:b/>
                <w:color w:val="000000" w:themeColor="text1"/>
                <w:sz w:val="24"/>
                <w:szCs w:val="24"/>
              </w:rPr>
            </w:pPr>
            <w:r w:rsidRPr="0058560C">
              <w:rPr>
                <w:b/>
                <w:color w:val="000000" w:themeColor="text1"/>
                <w:sz w:val="24"/>
                <w:szCs w:val="24"/>
              </w:rPr>
              <w:t>G/SPS/N/CHN/1196</w:t>
            </w:r>
          </w:p>
          <w:p w:rsidR="006F54BD" w:rsidRPr="0058560C" w:rsidRDefault="006F54BD" w:rsidP="00BB743A">
            <w:pPr>
              <w:jc w:val="both"/>
              <w:rPr>
                <w:b/>
                <w:color w:val="000000" w:themeColor="text1"/>
                <w:sz w:val="24"/>
                <w:szCs w:val="24"/>
              </w:rPr>
            </w:pPr>
          </w:p>
        </w:tc>
        <w:tc>
          <w:tcPr>
            <w:tcW w:w="5811" w:type="dxa"/>
            <w:shd w:val="clear" w:color="auto" w:fill="auto"/>
          </w:tcPr>
          <w:p w:rsidR="006F54BD" w:rsidRPr="0058560C" w:rsidRDefault="00715A59" w:rsidP="005F7F4B">
            <w:pPr>
              <w:tabs>
                <w:tab w:val="left" w:pos="142"/>
              </w:tabs>
              <w:jc w:val="both"/>
              <w:rPr>
                <w:color w:val="000000" w:themeColor="text1"/>
                <w:sz w:val="24"/>
                <w:szCs w:val="24"/>
                <w:lang w:val="kk-KZ"/>
              </w:rPr>
            </w:pPr>
            <w:r w:rsidRPr="0058560C">
              <w:rPr>
                <w:color w:val="000000" w:themeColor="text1"/>
                <w:sz w:val="24"/>
                <w:szCs w:val="24"/>
                <w:lang w:val="kk-KZ"/>
              </w:rPr>
              <w:t>Национальный стандарт безопасности пищевых продуктов КНР: Пищевой пищевой обогатитель цитрат железа. Язык: китайский. Количество страниц: 5</w:t>
            </w:r>
          </w:p>
        </w:tc>
        <w:tc>
          <w:tcPr>
            <w:tcW w:w="2268" w:type="dxa"/>
            <w:shd w:val="clear" w:color="auto" w:fill="auto"/>
          </w:tcPr>
          <w:p w:rsidR="006F54BD" w:rsidRPr="0058560C" w:rsidRDefault="00715A59" w:rsidP="00BB743A">
            <w:pPr>
              <w:jc w:val="both"/>
              <w:rPr>
                <w:color w:val="000000" w:themeColor="text1"/>
                <w:sz w:val="24"/>
                <w:szCs w:val="24"/>
                <w:lang w:val="kk-KZ"/>
              </w:rPr>
            </w:pPr>
            <w:r w:rsidRPr="0058560C">
              <w:rPr>
                <w:color w:val="000000" w:themeColor="text1"/>
                <w:sz w:val="24"/>
                <w:szCs w:val="24"/>
                <w:lang w:val="kk-KZ"/>
              </w:rPr>
              <w:t>4 мая 2021</w:t>
            </w:r>
          </w:p>
        </w:tc>
      </w:tr>
      <w:tr w:rsidR="007900AF" w:rsidRPr="0058560C" w:rsidTr="00025706">
        <w:trPr>
          <w:trHeight w:val="361"/>
        </w:trPr>
        <w:tc>
          <w:tcPr>
            <w:tcW w:w="709" w:type="dxa"/>
            <w:vMerge/>
            <w:shd w:val="clear" w:color="auto" w:fill="auto"/>
          </w:tcPr>
          <w:p w:rsidR="00715A59" w:rsidRPr="0058560C" w:rsidRDefault="00715A59"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715A59" w:rsidP="00BB743A">
            <w:pPr>
              <w:jc w:val="both"/>
              <w:rPr>
                <w:color w:val="000000" w:themeColor="text1"/>
                <w:sz w:val="24"/>
                <w:szCs w:val="24"/>
              </w:rPr>
            </w:pPr>
            <w:r w:rsidRPr="0058560C">
              <w:rPr>
                <w:color w:val="000000" w:themeColor="text1"/>
                <w:sz w:val="24"/>
                <w:szCs w:val="24"/>
              </w:rPr>
              <w:t>5 марта 2021</w:t>
            </w:r>
          </w:p>
        </w:tc>
        <w:tc>
          <w:tcPr>
            <w:tcW w:w="5811" w:type="dxa"/>
            <w:shd w:val="clear" w:color="auto" w:fill="auto"/>
          </w:tcPr>
          <w:p w:rsidR="00715A59" w:rsidRPr="0058560C" w:rsidRDefault="00715A59"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Пищевой обогатитель цитрат железа</w:t>
            </w:r>
          </w:p>
        </w:tc>
        <w:tc>
          <w:tcPr>
            <w:tcW w:w="2268" w:type="dxa"/>
            <w:shd w:val="clear" w:color="auto" w:fill="auto"/>
          </w:tcPr>
          <w:p w:rsidR="00715A59" w:rsidRPr="0058560C" w:rsidRDefault="00715A59"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715A59" w:rsidRPr="0058560C" w:rsidRDefault="00715A59"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715A59"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Китай</w:t>
            </w:r>
          </w:p>
        </w:tc>
        <w:tc>
          <w:tcPr>
            <w:tcW w:w="5811" w:type="dxa"/>
            <w:shd w:val="clear" w:color="auto" w:fill="auto"/>
          </w:tcPr>
          <w:p w:rsidR="00715A59" w:rsidRPr="0058560C" w:rsidRDefault="00715A59" w:rsidP="005F7F4B">
            <w:pPr>
              <w:tabs>
                <w:tab w:val="left" w:pos="142"/>
              </w:tabs>
              <w:jc w:val="both"/>
              <w:rPr>
                <w:color w:val="000000" w:themeColor="text1"/>
                <w:sz w:val="24"/>
                <w:szCs w:val="24"/>
              </w:rPr>
            </w:pPr>
            <w:r w:rsidRPr="0058560C">
              <w:rPr>
                <w:color w:val="000000" w:themeColor="text1"/>
                <w:sz w:val="24"/>
                <w:szCs w:val="24"/>
              </w:rPr>
              <w:t>Этот стандарт применим к пищевому питательному обогащителю цитрату двухвалентного железа, который вступает в реакцию с карбонатом двухвалентного железа (в результате реакции сульфата двухвалентного железа и карбоната натрия) с лимонной кислотой. Предусмотрены технические требования и методы контроля пищевого обогатителя цитрата железа.</w:t>
            </w:r>
          </w:p>
        </w:tc>
        <w:tc>
          <w:tcPr>
            <w:tcW w:w="2268" w:type="dxa"/>
            <w:shd w:val="clear" w:color="auto" w:fill="auto"/>
          </w:tcPr>
          <w:p w:rsidR="00715A59" w:rsidRPr="0058560C" w:rsidRDefault="00715A59"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715A59" w:rsidP="00BB743A">
            <w:pPr>
              <w:jc w:val="right"/>
              <w:rPr>
                <w:b/>
                <w:color w:val="000000" w:themeColor="text1"/>
                <w:sz w:val="24"/>
                <w:szCs w:val="24"/>
              </w:rPr>
            </w:pPr>
            <w:r w:rsidRPr="0058560C">
              <w:rPr>
                <w:b/>
                <w:color w:val="000000" w:themeColor="text1"/>
                <w:sz w:val="24"/>
                <w:szCs w:val="24"/>
              </w:rPr>
              <w:t>G/SPS/N/CHN/1195</w:t>
            </w:r>
          </w:p>
          <w:p w:rsidR="006F54BD" w:rsidRPr="0058560C" w:rsidRDefault="006F54BD" w:rsidP="00BB743A">
            <w:pPr>
              <w:jc w:val="both"/>
              <w:rPr>
                <w:b/>
                <w:color w:val="000000" w:themeColor="text1"/>
                <w:sz w:val="24"/>
                <w:szCs w:val="24"/>
              </w:rPr>
            </w:pPr>
          </w:p>
        </w:tc>
        <w:tc>
          <w:tcPr>
            <w:tcW w:w="5811" w:type="dxa"/>
            <w:shd w:val="clear" w:color="auto" w:fill="auto"/>
          </w:tcPr>
          <w:p w:rsidR="006F54BD" w:rsidRPr="0058560C" w:rsidRDefault="00715A59" w:rsidP="005F7F4B">
            <w:pPr>
              <w:pStyle w:val="af7"/>
              <w:tabs>
                <w:tab w:val="left" w:pos="142"/>
              </w:tabs>
              <w:ind w:left="0"/>
              <w:jc w:val="both"/>
              <w:rPr>
                <w:color w:val="000000" w:themeColor="text1"/>
                <w:sz w:val="24"/>
                <w:szCs w:val="24"/>
              </w:rPr>
            </w:pPr>
            <w:r w:rsidRPr="0058560C">
              <w:rPr>
                <w:color w:val="000000" w:themeColor="text1"/>
                <w:sz w:val="24"/>
                <w:szCs w:val="24"/>
              </w:rPr>
              <w:t>Национальный стандарт безопасности пищевых продуктов КНР: Обогащатель пищевых продуктов L-карнитин тартрат. Язык: китайский. Количество страниц: 9</w:t>
            </w:r>
          </w:p>
        </w:tc>
        <w:tc>
          <w:tcPr>
            <w:tcW w:w="2268" w:type="dxa"/>
            <w:shd w:val="clear" w:color="auto" w:fill="auto"/>
          </w:tcPr>
          <w:p w:rsidR="006F54BD" w:rsidRPr="0058560C" w:rsidRDefault="00715A59" w:rsidP="00BB743A">
            <w:pPr>
              <w:jc w:val="both"/>
              <w:rPr>
                <w:color w:val="000000" w:themeColor="text1"/>
                <w:sz w:val="24"/>
                <w:szCs w:val="24"/>
                <w:lang w:val="kk-KZ"/>
              </w:rPr>
            </w:pPr>
            <w:r w:rsidRPr="0058560C">
              <w:rPr>
                <w:color w:val="000000" w:themeColor="text1"/>
                <w:sz w:val="24"/>
                <w:szCs w:val="24"/>
                <w:lang w:val="kk-KZ"/>
              </w:rPr>
              <w:t>4 мая 2021</w:t>
            </w:r>
          </w:p>
        </w:tc>
      </w:tr>
      <w:tr w:rsidR="007900AF" w:rsidRPr="0058560C" w:rsidTr="00025706">
        <w:trPr>
          <w:trHeight w:val="361"/>
        </w:trPr>
        <w:tc>
          <w:tcPr>
            <w:tcW w:w="709" w:type="dxa"/>
            <w:vMerge/>
            <w:shd w:val="clear" w:color="auto" w:fill="auto"/>
          </w:tcPr>
          <w:p w:rsidR="00715A59" w:rsidRPr="0058560C" w:rsidRDefault="00715A59"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715A59" w:rsidP="00BB743A">
            <w:pPr>
              <w:jc w:val="both"/>
              <w:rPr>
                <w:color w:val="000000" w:themeColor="text1"/>
                <w:sz w:val="24"/>
                <w:szCs w:val="24"/>
              </w:rPr>
            </w:pPr>
            <w:r w:rsidRPr="0058560C">
              <w:rPr>
                <w:color w:val="000000" w:themeColor="text1"/>
                <w:sz w:val="24"/>
                <w:szCs w:val="24"/>
              </w:rPr>
              <w:t>5 марта 2021</w:t>
            </w:r>
          </w:p>
        </w:tc>
        <w:tc>
          <w:tcPr>
            <w:tcW w:w="5811" w:type="dxa"/>
            <w:shd w:val="clear" w:color="auto" w:fill="auto"/>
          </w:tcPr>
          <w:p w:rsidR="00715A59" w:rsidRPr="0058560C" w:rsidRDefault="00715A59"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Питательный обогатитель L-карнитин тартрат</w:t>
            </w:r>
          </w:p>
        </w:tc>
        <w:tc>
          <w:tcPr>
            <w:tcW w:w="2268" w:type="dxa"/>
            <w:shd w:val="clear" w:color="auto" w:fill="auto"/>
          </w:tcPr>
          <w:p w:rsidR="00715A59" w:rsidRPr="0058560C" w:rsidRDefault="00715A59"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715A59" w:rsidRPr="0058560C" w:rsidRDefault="00715A59"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715A59"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Китай</w:t>
            </w:r>
          </w:p>
        </w:tc>
        <w:tc>
          <w:tcPr>
            <w:tcW w:w="5811" w:type="dxa"/>
            <w:shd w:val="clear" w:color="auto" w:fill="auto"/>
          </w:tcPr>
          <w:p w:rsidR="00715A59" w:rsidRPr="0058560C" w:rsidRDefault="00715A59" w:rsidP="005F7F4B">
            <w:pPr>
              <w:pStyle w:val="af7"/>
              <w:tabs>
                <w:tab w:val="left" w:pos="142"/>
              </w:tabs>
              <w:ind w:left="0"/>
              <w:jc w:val="both"/>
              <w:rPr>
                <w:color w:val="000000" w:themeColor="text1"/>
                <w:sz w:val="24"/>
                <w:szCs w:val="24"/>
              </w:rPr>
            </w:pPr>
            <w:r w:rsidRPr="0058560C">
              <w:rPr>
                <w:color w:val="000000" w:themeColor="text1"/>
                <w:sz w:val="24"/>
                <w:szCs w:val="24"/>
              </w:rPr>
              <w:t>Этот стандарт применим к пищевому обогатителю L-карнитина тартрату, который образуется в результате реакции L-карнитина и винной кислоты пищевой добавки</w:t>
            </w:r>
          </w:p>
        </w:tc>
        <w:tc>
          <w:tcPr>
            <w:tcW w:w="2268" w:type="dxa"/>
            <w:shd w:val="clear" w:color="auto" w:fill="auto"/>
          </w:tcPr>
          <w:p w:rsidR="00715A59" w:rsidRPr="0058560C" w:rsidRDefault="00715A59"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715A59" w:rsidP="00BB743A">
            <w:pPr>
              <w:jc w:val="right"/>
              <w:rPr>
                <w:b/>
                <w:color w:val="000000" w:themeColor="text1"/>
                <w:sz w:val="24"/>
                <w:szCs w:val="24"/>
              </w:rPr>
            </w:pPr>
            <w:r w:rsidRPr="0058560C">
              <w:rPr>
                <w:b/>
                <w:color w:val="000000" w:themeColor="text1"/>
                <w:sz w:val="24"/>
                <w:szCs w:val="24"/>
              </w:rPr>
              <w:t>G/SPS/N/KOR/708</w:t>
            </w:r>
          </w:p>
          <w:p w:rsidR="006F54BD" w:rsidRPr="0058560C" w:rsidRDefault="006F54BD" w:rsidP="00BB743A">
            <w:pPr>
              <w:jc w:val="both"/>
              <w:rPr>
                <w:b/>
                <w:color w:val="000000" w:themeColor="text1"/>
                <w:sz w:val="24"/>
                <w:szCs w:val="24"/>
              </w:rPr>
            </w:pPr>
          </w:p>
        </w:tc>
        <w:tc>
          <w:tcPr>
            <w:tcW w:w="5811" w:type="dxa"/>
            <w:shd w:val="clear" w:color="auto" w:fill="auto"/>
          </w:tcPr>
          <w:p w:rsidR="006F54BD" w:rsidRPr="0058560C" w:rsidRDefault="00715A59" w:rsidP="005F7F4B">
            <w:pPr>
              <w:tabs>
                <w:tab w:val="left" w:pos="142"/>
              </w:tabs>
              <w:jc w:val="both"/>
              <w:rPr>
                <w:color w:val="000000" w:themeColor="text1"/>
                <w:sz w:val="24"/>
                <w:szCs w:val="24"/>
              </w:rPr>
            </w:pPr>
            <w:r w:rsidRPr="0058560C">
              <w:rPr>
                <w:color w:val="000000" w:themeColor="text1"/>
                <w:sz w:val="24"/>
                <w:szCs w:val="24"/>
              </w:rPr>
              <w:t>Предлагаемый пересмотр Закона о маркировке и рекламе пищевых продуктов. Язык: корейский. Количество страниц: 4</w:t>
            </w:r>
          </w:p>
          <w:p w:rsidR="00715A59" w:rsidRPr="0058560C" w:rsidRDefault="00BF1A02" w:rsidP="005F7F4B">
            <w:pPr>
              <w:tabs>
                <w:tab w:val="left" w:pos="142"/>
              </w:tabs>
              <w:jc w:val="both"/>
              <w:rPr>
                <w:color w:val="000000" w:themeColor="text1"/>
                <w:sz w:val="24"/>
                <w:szCs w:val="24"/>
              </w:rPr>
            </w:pPr>
            <w:hyperlink r:id="rId24" w:tgtFrame="_blank" w:history="1">
              <w:r w:rsidR="00715A59" w:rsidRPr="0058560C">
                <w:rPr>
                  <w:color w:val="000000" w:themeColor="text1"/>
                  <w:sz w:val="24"/>
                  <w:szCs w:val="24"/>
                </w:rPr>
                <w:t>https://members.wto.org/crnattachments/2021/SPS/KOR/21_1729_00_x.pdf</w:t>
              </w:r>
            </w:hyperlink>
          </w:p>
        </w:tc>
        <w:tc>
          <w:tcPr>
            <w:tcW w:w="2268" w:type="dxa"/>
            <w:shd w:val="clear" w:color="auto" w:fill="auto"/>
          </w:tcPr>
          <w:p w:rsidR="006F54BD" w:rsidRPr="0058560C" w:rsidRDefault="00715A59" w:rsidP="00BB743A">
            <w:pPr>
              <w:jc w:val="both"/>
              <w:rPr>
                <w:color w:val="000000" w:themeColor="text1"/>
                <w:sz w:val="24"/>
                <w:szCs w:val="24"/>
              </w:rPr>
            </w:pPr>
            <w:r w:rsidRPr="0058560C">
              <w:rPr>
                <w:color w:val="000000" w:themeColor="text1"/>
                <w:sz w:val="24"/>
                <w:szCs w:val="24"/>
              </w:rPr>
              <w:t>7</w:t>
            </w:r>
            <w:r w:rsidRPr="0058560C">
              <w:rPr>
                <w:color w:val="000000" w:themeColor="text1"/>
                <w:sz w:val="24"/>
                <w:szCs w:val="24"/>
                <w:lang w:val="kk-KZ"/>
              </w:rPr>
              <w:t xml:space="preserve"> мая 2021</w:t>
            </w:r>
          </w:p>
        </w:tc>
      </w:tr>
      <w:tr w:rsidR="007900AF" w:rsidRPr="0058560C" w:rsidTr="00122DC5">
        <w:trPr>
          <w:trHeight w:val="184"/>
        </w:trPr>
        <w:tc>
          <w:tcPr>
            <w:tcW w:w="709" w:type="dxa"/>
            <w:vMerge/>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6F54BD" w:rsidRPr="0058560C" w:rsidRDefault="00715A59" w:rsidP="00BB743A">
            <w:pPr>
              <w:jc w:val="both"/>
              <w:rPr>
                <w:color w:val="000000" w:themeColor="text1"/>
                <w:sz w:val="24"/>
                <w:szCs w:val="24"/>
              </w:rPr>
            </w:pPr>
            <w:r w:rsidRPr="0058560C">
              <w:rPr>
                <w:color w:val="000000" w:themeColor="text1"/>
                <w:sz w:val="24"/>
                <w:szCs w:val="24"/>
              </w:rPr>
              <w:t>8 марта 2021</w:t>
            </w:r>
          </w:p>
        </w:tc>
        <w:tc>
          <w:tcPr>
            <w:tcW w:w="5811" w:type="dxa"/>
            <w:shd w:val="clear" w:color="auto" w:fill="auto"/>
          </w:tcPr>
          <w:p w:rsidR="006F54BD" w:rsidRPr="0058560C" w:rsidRDefault="00715A59"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Продукты питания</w:t>
            </w:r>
          </w:p>
        </w:tc>
        <w:tc>
          <w:tcPr>
            <w:tcW w:w="2268" w:type="dxa"/>
            <w:shd w:val="clear" w:color="auto" w:fill="auto"/>
          </w:tcPr>
          <w:p w:rsidR="006F54BD" w:rsidRPr="0058560C" w:rsidRDefault="006F54BD"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6F54BD" w:rsidRPr="0058560C" w:rsidRDefault="00715A59"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Корея</w:t>
            </w:r>
          </w:p>
        </w:tc>
        <w:tc>
          <w:tcPr>
            <w:tcW w:w="5811" w:type="dxa"/>
            <w:shd w:val="clear" w:color="auto" w:fill="auto"/>
          </w:tcPr>
          <w:p w:rsidR="006F54BD" w:rsidRPr="0058560C" w:rsidRDefault="00715A59" w:rsidP="005F7F4B">
            <w:pPr>
              <w:pStyle w:val="af7"/>
              <w:tabs>
                <w:tab w:val="left" w:pos="142"/>
              </w:tabs>
              <w:ind w:left="0"/>
              <w:jc w:val="both"/>
              <w:rPr>
                <w:color w:val="000000" w:themeColor="text1"/>
                <w:sz w:val="24"/>
                <w:szCs w:val="24"/>
              </w:rPr>
            </w:pPr>
            <w:r w:rsidRPr="0058560C">
              <w:rPr>
                <w:color w:val="000000" w:themeColor="text1"/>
                <w:sz w:val="24"/>
                <w:szCs w:val="24"/>
              </w:rPr>
              <w:t>Продукты питания должны иметь маркировку «срок годности» и «срок годности».</w:t>
            </w:r>
          </w:p>
        </w:tc>
        <w:tc>
          <w:tcPr>
            <w:tcW w:w="2268" w:type="dxa"/>
            <w:shd w:val="clear" w:color="auto" w:fill="auto"/>
          </w:tcPr>
          <w:p w:rsidR="006F54BD" w:rsidRPr="0058560C" w:rsidRDefault="006F54BD"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715A59" w:rsidP="00BB743A">
            <w:pPr>
              <w:jc w:val="right"/>
              <w:rPr>
                <w:b/>
                <w:color w:val="000000" w:themeColor="text1"/>
                <w:sz w:val="24"/>
                <w:szCs w:val="24"/>
              </w:rPr>
            </w:pPr>
            <w:r w:rsidRPr="0058560C">
              <w:rPr>
                <w:b/>
                <w:color w:val="000000" w:themeColor="text1"/>
                <w:sz w:val="24"/>
                <w:szCs w:val="24"/>
              </w:rPr>
              <w:t>G/SPS/N/CHN/1206</w:t>
            </w:r>
          </w:p>
          <w:p w:rsidR="006F54BD" w:rsidRPr="0058560C" w:rsidRDefault="006F54BD" w:rsidP="00BB743A">
            <w:pPr>
              <w:jc w:val="both"/>
              <w:rPr>
                <w:b/>
                <w:color w:val="000000" w:themeColor="text1"/>
                <w:sz w:val="24"/>
                <w:szCs w:val="24"/>
              </w:rPr>
            </w:pPr>
          </w:p>
        </w:tc>
        <w:tc>
          <w:tcPr>
            <w:tcW w:w="5811" w:type="dxa"/>
            <w:shd w:val="clear" w:color="auto" w:fill="auto"/>
          </w:tcPr>
          <w:p w:rsidR="006F54BD" w:rsidRPr="0058560C" w:rsidRDefault="00715A59" w:rsidP="005F7F4B">
            <w:pPr>
              <w:tabs>
                <w:tab w:val="left" w:pos="142"/>
              </w:tabs>
              <w:jc w:val="both"/>
              <w:rPr>
                <w:color w:val="000000" w:themeColor="text1"/>
                <w:sz w:val="24"/>
                <w:szCs w:val="24"/>
              </w:rPr>
            </w:pPr>
            <w:r w:rsidRPr="0058560C">
              <w:rPr>
                <w:color w:val="000000" w:themeColor="text1"/>
                <w:sz w:val="24"/>
                <w:szCs w:val="24"/>
              </w:rPr>
              <w:t>Национальный стандарт безопасности пищевых продуктов: микробные пищевые культуры. Язык: китайский. Количество страниц: 3</w:t>
            </w:r>
          </w:p>
          <w:p w:rsidR="00715A59" w:rsidRPr="0058560C" w:rsidRDefault="00BF1A02" w:rsidP="005F7F4B">
            <w:pPr>
              <w:tabs>
                <w:tab w:val="left" w:pos="142"/>
              </w:tabs>
              <w:jc w:val="both"/>
              <w:rPr>
                <w:color w:val="000000" w:themeColor="text1"/>
                <w:sz w:val="24"/>
                <w:szCs w:val="24"/>
              </w:rPr>
            </w:pPr>
            <w:hyperlink r:id="rId25" w:tgtFrame="_blank" w:history="1">
              <w:r w:rsidR="00715A59" w:rsidRPr="0058560C">
                <w:rPr>
                  <w:color w:val="000000" w:themeColor="text1"/>
                  <w:sz w:val="24"/>
                  <w:szCs w:val="24"/>
                </w:rPr>
                <w:t>https://members.wto.org/crnattachments/2021/SPS/CHN/21_1725_00_x.pdf</w:t>
              </w:r>
            </w:hyperlink>
          </w:p>
        </w:tc>
        <w:tc>
          <w:tcPr>
            <w:tcW w:w="2268" w:type="dxa"/>
            <w:shd w:val="clear" w:color="auto" w:fill="auto"/>
          </w:tcPr>
          <w:p w:rsidR="006F54BD" w:rsidRPr="0058560C" w:rsidRDefault="00715A59" w:rsidP="00BB743A">
            <w:pPr>
              <w:jc w:val="both"/>
              <w:rPr>
                <w:color w:val="000000" w:themeColor="text1"/>
                <w:sz w:val="24"/>
                <w:szCs w:val="24"/>
                <w:lang w:val="kk-KZ"/>
              </w:rPr>
            </w:pPr>
            <w:r w:rsidRPr="0058560C">
              <w:rPr>
                <w:color w:val="000000" w:themeColor="text1"/>
                <w:sz w:val="24"/>
                <w:szCs w:val="24"/>
              </w:rPr>
              <w:t>7</w:t>
            </w:r>
            <w:r w:rsidRPr="0058560C">
              <w:rPr>
                <w:color w:val="000000" w:themeColor="text1"/>
                <w:sz w:val="24"/>
                <w:szCs w:val="24"/>
                <w:lang w:val="kk-KZ"/>
              </w:rPr>
              <w:t xml:space="preserve"> мая 2021</w:t>
            </w:r>
          </w:p>
        </w:tc>
      </w:tr>
      <w:tr w:rsidR="007900AF" w:rsidRPr="0058560C" w:rsidTr="0048645F">
        <w:trPr>
          <w:trHeight w:val="328"/>
        </w:trPr>
        <w:tc>
          <w:tcPr>
            <w:tcW w:w="709" w:type="dxa"/>
            <w:vMerge/>
            <w:shd w:val="clear" w:color="auto" w:fill="auto"/>
          </w:tcPr>
          <w:p w:rsidR="00715A59" w:rsidRPr="0058560C" w:rsidRDefault="00715A59"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715A59" w:rsidP="00BB743A">
            <w:pPr>
              <w:jc w:val="both"/>
              <w:rPr>
                <w:color w:val="000000" w:themeColor="text1"/>
                <w:sz w:val="24"/>
                <w:szCs w:val="24"/>
              </w:rPr>
            </w:pPr>
            <w:r w:rsidRPr="0058560C">
              <w:rPr>
                <w:color w:val="000000" w:themeColor="text1"/>
                <w:sz w:val="24"/>
                <w:szCs w:val="24"/>
              </w:rPr>
              <w:t>8 марта 2021</w:t>
            </w:r>
          </w:p>
        </w:tc>
        <w:tc>
          <w:tcPr>
            <w:tcW w:w="5811" w:type="dxa"/>
            <w:shd w:val="clear" w:color="auto" w:fill="auto"/>
          </w:tcPr>
          <w:p w:rsidR="00715A59" w:rsidRPr="0058560C" w:rsidRDefault="00715A59"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Микробные пищевые культуры</w:t>
            </w:r>
          </w:p>
        </w:tc>
        <w:tc>
          <w:tcPr>
            <w:tcW w:w="2268" w:type="dxa"/>
            <w:shd w:val="clear" w:color="auto" w:fill="auto"/>
          </w:tcPr>
          <w:p w:rsidR="00715A59" w:rsidRPr="0058560C" w:rsidRDefault="00715A59" w:rsidP="00BB743A">
            <w:pPr>
              <w:jc w:val="both"/>
              <w:rPr>
                <w:color w:val="000000" w:themeColor="text1"/>
                <w:sz w:val="24"/>
                <w:szCs w:val="24"/>
                <w:lang w:val="kk-KZ"/>
              </w:rPr>
            </w:pPr>
          </w:p>
        </w:tc>
      </w:tr>
      <w:tr w:rsidR="007900AF" w:rsidRPr="0058560C" w:rsidTr="00025706">
        <w:trPr>
          <w:trHeight w:val="96"/>
        </w:trPr>
        <w:tc>
          <w:tcPr>
            <w:tcW w:w="709" w:type="dxa"/>
            <w:vMerge/>
            <w:shd w:val="clear" w:color="auto" w:fill="auto"/>
          </w:tcPr>
          <w:p w:rsidR="00715A59" w:rsidRPr="0058560C" w:rsidRDefault="00715A59"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2352B7"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Китай</w:t>
            </w:r>
          </w:p>
        </w:tc>
        <w:tc>
          <w:tcPr>
            <w:tcW w:w="5811" w:type="dxa"/>
            <w:shd w:val="clear" w:color="auto" w:fill="auto"/>
          </w:tcPr>
          <w:p w:rsidR="00715A59" w:rsidRPr="0058560C" w:rsidRDefault="00715A59" w:rsidP="005F7F4B">
            <w:pPr>
              <w:pStyle w:val="af7"/>
              <w:tabs>
                <w:tab w:val="left" w:pos="142"/>
              </w:tabs>
              <w:ind w:left="0"/>
              <w:jc w:val="both"/>
              <w:rPr>
                <w:color w:val="000000" w:themeColor="text1"/>
                <w:sz w:val="24"/>
                <w:szCs w:val="24"/>
              </w:rPr>
            </w:pPr>
            <w:r w:rsidRPr="0058560C">
              <w:rPr>
                <w:color w:val="000000" w:themeColor="text1"/>
                <w:sz w:val="24"/>
                <w:szCs w:val="24"/>
              </w:rPr>
              <w:t>Настоящий стандарт распространяется на микробные пищевые культуры. Этот стандарт устанавливает термины, определения, технические требования и т. Д.</w:t>
            </w:r>
          </w:p>
        </w:tc>
        <w:tc>
          <w:tcPr>
            <w:tcW w:w="2268" w:type="dxa"/>
            <w:shd w:val="clear" w:color="auto" w:fill="auto"/>
          </w:tcPr>
          <w:p w:rsidR="00715A59" w:rsidRPr="0058560C" w:rsidRDefault="00715A59"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715A59" w:rsidP="00BB743A">
            <w:pPr>
              <w:jc w:val="right"/>
              <w:rPr>
                <w:b/>
                <w:color w:val="000000" w:themeColor="text1"/>
                <w:sz w:val="24"/>
                <w:szCs w:val="24"/>
              </w:rPr>
            </w:pPr>
            <w:r w:rsidRPr="0058560C">
              <w:rPr>
                <w:b/>
                <w:color w:val="000000" w:themeColor="text1"/>
                <w:sz w:val="24"/>
                <w:szCs w:val="24"/>
              </w:rPr>
              <w:t>G/SPS/N/CHN/1205</w:t>
            </w:r>
          </w:p>
          <w:p w:rsidR="006F54BD" w:rsidRPr="0058560C" w:rsidRDefault="006F54BD" w:rsidP="00BB743A">
            <w:pPr>
              <w:jc w:val="both"/>
              <w:rPr>
                <w:rFonts w:eastAsia="Verdana"/>
                <w:b/>
                <w:color w:val="000000" w:themeColor="text1"/>
                <w:sz w:val="24"/>
                <w:szCs w:val="24"/>
              </w:rPr>
            </w:pPr>
          </w:p>
        </w:tc>
        <w:tc>
          <w:tcPr>
            <w:tcW w:w="5811" w:type="dxa"/>
            <w:shd w:val="clear" w:color="auto" w:fill="auto"/>
          </w:tcPr>
          <w:p w:rsidR="006F54BD" w:rsidRPr="0058560C" w:rsidRDefault="00715A59" w:rsidP="005F7F4B">
            <w:pPr>
              <w:tabs>
                <w:tab w:val="left" w:pos="142"/>
              </w:tabs>
              <w:jc w:val="both"/>
              <w:rPr>
                <w:color w:val="000000" w:themeColor="text1"/>
                <w:sz w:val="24"/>
                <w:szCs w:val="24"/>
              </w:rPr>
            </w:pPr>
            <w:r w:rsidRPr="0058560C">
              <w:rPr>
                <w:color w:val="000000" w:themeColor="text1"/>
                <w:sz w:val="24"/>
                <w:szCs w:val="24"/>
              </w:rPr>
              <w:t xml:space="preserve">Национальный стандарт безопасности пищевых продуктов КНР: Предел фтора в </w:t>
            </w:r>
            <w:r w:rsidRPr="0058560C">
              <w:rPr>
                <w:color w:val="000000" w:themeColor="text1"/>
                <w:sz w:val="24"/>
                <w:szCs w:val="24"/>
                <w:lang w:val="kk-KZ"/>
              </w:rPr>
              <w:t>прессованном чае</w:t>
            </w:r>
            <w:r w:rsidRPr="0058560C">
              <w:rPr>
                <w:color w:val="000000" w:themeColor="text1"/>
                <w:sz w:val="24"/>
                <w:szCs w:val="24"/>
              </w:rPr>
              <w:t>. Язык: китайский. Количество страниц: 6</w:t>
            </w:r>
          </w:p>
          <w:p w:rsidR="00715A59" w:rsidRPr="0058560C" w:rsidRDefault="00BF1A02" w:rsidP="005F7F4B">
            <w:pPr>
              <w:tabs>
                <w:tab w:val="left" w:pos="142"/>
              </w:tabs>
              <w:jc w:val="both"/>
              <w:rPr>
                <w:color w:val="000000" w:themeColor="text1"/>
                <w:sz w:val="24"/>
                <w:szCs w:val="24"/>
              </w:rPr>
            </w:pPr>
            <w:hyperlink r:id="rId26" w:tgtFrame="_blank" w:history="1">
              <w:r w:rsidR="00715A59" w:rsidRPr="0058560C">
                <w:rPr>
                  <w:color w:val="000000" w:themeColor="text1"/>
                  <w:sz w:val="24"/>
                  <w:szCs w:val="24"/>
                </w:rPr>
                <w:t>https://members.wto.org/crnattachments/2021/SPS/CHN/21_1724_00_x.pdf</w:t>
              </w:r>
            </w:hyperlink>
          </w:p>
        </w:tc>
        <w:tc>
          <w:tcPr>
            <w:tcW w:w="2268" w:type="dxa"/>
            <w:shd w:val="clear" w:color="auto" w:fill="auto"/>
          </w:tcPr>
          <w:p w:rsidR="006F54BD" w:rsidRPr="0058560C" w:rsidRDefault="002352B7" w:rsidP="00BB743A">
            <w:pPr>
              <w:jc w:val="both"/>
              <w:rPr>
                <w:color w:val="000000" w:themeColor="text1"/>
                <w:sz w:val="24"/>
                <w:szCs w:val="24"/>
                <w:lang w:val="kk-KZ"/>
              </w:rPr>
            </w:pPr>
            <w:r w:rsidRPr="0058560C">
              <w:rPr>
                <w:color w:val="000000" w:themeColor="text1"/>
                <w:sz w:val="24"/>
                <w:szCs w:val="24"/>
              </w:rPr>
              <w:t>7</w:t>
            </w:r>
            <w:r w:rsidRPr="0058560C">
              <w:rPr>
                <w:color w:val="000000" w:themeColor="text1"/>
                <w:sz w:val="24"/>
                <w:szCs w:val="24"/>
                <w:lang w:val="kk-KZ"/>
              </w:rPr>
              <w:t xml:space="preserve"> мая 2021</w:t>
            </w:r>
          </w:p>
        </w:tc>
      </w:tr>
      <w:tr w:rsidR="007900AF" w:rsidRPr="0058560C" w:rsidTr="00025706">
        <w:trPr>
          <w:trHeight w:val="392"/>
        </w:trPr>
        <w:tc>
          <w:tcPr>
            <w:tcW w:w="709" w:type="dxa"/>
            <w:vMerge/>
            <w:shd w:val="clear" w:color="auto" w:fill="auto"/>
          </w:tcPr>
          <w:p w:rsidR="00715A59" w:rsidRPr="0058560C" w:rsidRDefault="00715A59"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715A59" w:rsidP="00BB743A">
            <w:pPr>
              <w:jc w:val="both"/>
              <w:rPr>
                <w:color w:val="000000" w:themeColor="text1"/>
                <w:sz w:val="24"/>
                <w:szCs w:val="24"/>
              </w:rPr>
            </w:pPr>
            <w:r w:rsidRPr="0058560C">
              <w:rPr>
                <w:color w:val="000000" w:themeColor="text1"/>
                <w:sz w:val="24"/>
                <w:szCs w:val="24"/>
              </w:rPr>
              <w:t>8 марта 2021</w:t>
            </w:r>
          </w:p>
        </w:tc>
        <w:tc>
          <w:tcPr>
            <w:tcW w:w="5811" w:type="dxa"/>
            <w:shd w:val="clear" w:color="auto" w:fill="auto"/>
          </w:tcPr>
          <w:p w:rsidR="00715A59" w:rsidRPr="0058560C" w:rsidRDefault="00715A59"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прессованный чай</w:t>
            </w:r>
          </w:p>
        </w:tc>
        <w:tc>
          <w:tcPr>
            <w:tcW w:w="2268" w:type="dxa"/>
            <w:shd w:val="clear" w:color="auto" w:fill="auto"/>
          </w:tcPr>
          <w:p w:rsidR="00715A59" w:rsidRPr="0058560C" w:rsidRDefault="00715A59"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715A59" w:rsidRPr="0058560C" w:rsidRDefault="00715A59" w:rsidP="00BB743A">
            <w:pPr>
              <w:numPr>
                <w:ilvl w:val="0"/>
                <w:numId w:val="3"/>
              </w:numPr>
              <w:ind w:left="0" w:firstLine="0"/>
              <w:jc w:val="both"/>
              <w:rPr>
                <w:color w:val="000000" w:themeColor="text1"/>
                <w:sz w:val="24"/>
                <w:szCs w:val="24"/>
                <w:lang w:val="kk-KZ"/>
              </w:rPr>
            </w:pPr>
          </w:p>
        </w:tc>
        <w:tc>
          <w:tcPr>
            <w:tcW w:w="2127" w:type="dxa"/>
            <w:shd w:val="clear" w:color="auto" w:fill="auto"/>
          </w:tcPr>
          <w:p w:rsidR="00715A59" w:rsidRPr="0058560C" w:rsidRDefault="002352B7"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Китай</w:t>
            </w:r>
          </w:p>
        </w:tc>
        <w:tc>
          <w:tcPr>
            <w:tcW w:w="5811" w:type="dxa"/>
            <w:shd w:val="clear" w:color="auto" w:fill="auto"/>
          </w:tcPr>
          <w:p w:rsidR="00715A59" w:rsidRPr="0058560C" w:rsidRDefault="00715A59" w:rsidP="005F7F4B">
            <w:pPr>
              <w:pStyle w:val="af7"/>
              <w:tabs>
                <w:tab w:val="left" w:pos="142"/>
              </w:tabs>
              <w:ind w:left="0"/>
              <w:jc w:val="both"/>
              <w:rPr>
                <w:color w:val="000000" w:themeColor="text1"/>
                <w:sz w:val="24"/>
                <w:szCs w:val="24"/>
              </w:rPr>
            </w:pPr>
            <w:r w:rsidRPr="0058560C">
              <w:rPr>
                <w:color w:val="000000" w:themeColor="text1"/>
                <w:sz w:val="24"/>
                <w:szCs w:val="24"/>
              </w:rPr>
              <w:t>Этот стандарт устанавливает предел фтора, применимый объем и метод определения содер</w:t>
            </w:r>
            <w:r w:rsidR="002352B7" w:rsidRPr="0058560C">
              <w:rPr>
                <w:color w:val="000000" w:themeColor="text1"/>
                <w:sz w:val="24"/>
                <w:szCs w:val="24"/>
              </w:rPr>
              <w:t>жания фтора в прессованном чае</w:t>
            </w:r>
            <w:r w:rsidRPr="0058560C">
              <w:rPr>
                <w:color w:val="000000" w:themeColor="text1"/>
                <w:sz w:val="24"/>
                <w:szCs w:val="24"/>
              </w:rPr>
              <w:t>.</w:t>
            </w:r>
          </w:p>
        </w:tc>
        <w:tc>
          <w:tcPr>
            <w:tcW w:w="2268" w:type="dxa"/>
            <w:shd w:val="clear" w:color="auto" w:fill="auto"/>
          </w:tcPr>
          <w:p w:rsidR="00715A59" w:rsidRPr="0058560C" w:rsidRDefault="00715A59"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2352B7" w:rsidRPr="0058560C" w:rsidRDefault="002352B7" w:rsidP="00BB743A">
            <w:pPr>
              <w:jc w:val="right"/>
              <w:rPr>
                <w:b/>
                <w:color w:val="000000" w:themeColor="text1"/>
                <w:sz w:val="24"/>
                <w:szCs w:val="24"/>
              </w:rPr>
            </w:pPr>
            <w:r w:rsidRPr="0058560C">
              <w:rPr>
                <w:b/>
                <w:color w:val="000000" w:themeColor="text1"/>
                <w:sz w:val="24"/>
                <w:szCs w:val="24"/>
              </w:rPr>
              <w:t>G/SPS/N/CHN/1204</w:t>
            </w:r>
          </w:p>
          <w:p w:rsidR="006F54BD" w:rsidRPr="0058560C" w:rsidRDefault="006F54BD" w:rsidP="00BB743A">
            <w:pPr>
              <w:jc w:val="both"/>
              <w:rPr>
                <w:b/>
                <w:color w:val="000000" w:themeColor="text1"/>
                <w:sz w:val="24"/>
                <w:szCs w:val="24"/>
              </w:rPr>
            </w:pPr>
          </w:p>
        </w:tc>
        <w:tc>
          <w:tcPr>
            <w:tcW w:w="5811" w:type="dxa"/>
            <w:shd w:val="clear" w:color="auto" w:fill="auto"/>
          </w:tcPr>
          <w:p w:rsidR="006F54BD" w:rsidRPr="0058560C" w:rsidRDefault="002352B7" w:rsidP="005F7F4B">
            <w:pPr>
              <w:pStyle w:val="af7"/>
              <w:tabs>
                <w:tab w:val="left" w:pos="142"/>
              </w:tabs>
              <w:ind w:left="0"/>
              <w:jc w:val="both"/>
              <w:rPr>
                <w:color w:val="000000" w:themeColor="text1"/>
                <w:sz w:val="24"/>
                <w:szCs w:val="24"/>
              </w:rPr>
            </w:pPr>
            <w:r w:rsidRPr="0058560C">
              <w:rPr>
                <w:color w:val="000000" w:themeColor="text1"/>
                <w:sz w:val="24"/>
                <w:szCs w:val="24"/>
              </w:rPr>
              <w:t xml:space="preserve">Национальный стандарт безопасности пищевых продуктов КНР: </w:t>
            </w:r>
            <w:r w:rsidRPr="0058560C">
              <w:rPr>
                <w:color w:val="000000" w:themeColor="text1"/>
                <w:sz w:val="24"/>
                <w:szCs w:val="24"/>
                <w:lang w:val="kk-KZ"/>
              </w:rPr>
              <w:t>пищевой крахмал</w:t>
            </w:r>
            <w:r w:rsidR="00367900" w:rsidRPr="0058560C">
              <w:rPr>
                <w:color w:val="000000" w:themeColor="text1"/>
                <w:sz w:val="24"/>
                <w:szCs w:val="24"/>
              </w:rPr>
              <w:t>. Язык</w:t>
            </w:r>
            <w:r w:rsidRPr="0058560C">
              <w:rPr>
                <w:color w:val="000000" w:themeColor="text1"/>
                <w:sz w:val="24"/>
                <w:szCs w:val="24"/>
              </w:rPr>
              <w:t>: китайский. Количество страниц: 5</w:t>
            </w:r>
          </w:p>
          <w:p w:rsidR="002352B7" w:rsidRPr="0058560C" w:rsidRDefault="00BF1A02" w:rsidP="005F7F4B">
            <w:pPr>
              <w:pStyle w:val="af7"/>
              <w:tabs>
                <w:tab w:val="left" w:pos="142"/>
              </w:tabs>
              <w:ind w:left="0"/>
              <w:jc w:val="both"/>
              <w:rPr>
                <w:color w:val="000000" w:themeColor="text1"/>
                <w:sz w:val="24"/>
                <w:szCs w:val="24"/>
              </w:rPr>
            </w:pPr>
            <w:hyperlink r:id="rId27" w:tgtFrame="_blank" w:history="1">
              <w:r w:rsidR="002352B7" w:rsidRPr="0058560C">
                <w:rPr>
                  <w:color w:val="000000" w:themeColor="text1"/>
                  <w:sz w:val="24"/>
                  <w:szCs w:val="24"/>
                </w:rPr>
                <w:t>https://members.wto.org/crnattachments/2021/SPS/CHN/21_1723_00_x.pdf</w:t>
              </w:r>
            </w:hyperlink>
          </w:p>
        </w:tc>
        <w:tc>
          <w:tcPr>
            <w:tcW w:w="2268" w:type="dxa"/>
            <w:shd w:val="clear" w:color="auto" w:fill="auto"/>
          </w:tcPr>
          <w:p w:rsidR="006F54BD" w:rsidRPr="0058560C" w:rsidRDefault="002352B7" w:rsidP="00BB743A">
            <w:pPr>
              <w:jc w:val="both"/>
              <w:rPr>
                <w:color w:val="000000" w:themeColor="text1"/>
                <w:sz w:val="24"/>
                <w:szCs w:val="24"/>
                <w:lang w:val="kk-KZ"/>
              </w:rPr>
            </w:pPr>
            <w:r w:rsidRPr="0058560C">
              <w:rPr>
                <w:color w:val="000000" w:themeColor="text1"/>
                <w:sz w:val="24"/>
                <w:szCs w:val="24"/>
              </w:rPr>
              <w:lastRenderedPageBreak/>
              <w:t>7</w:t>
            </w:r>
            <w:r w:rsidRPr="0058560C">
              <w:rPr>
                <w:color w:val="000000" w:themeColor="text1"/>
                <w:sz w:val="24"/>
                <w:szCs w:val="24"/>
                <w:lang w:val="kk-KZ"/>
              </w:rPr>
              <w:t xml:space="preserve"> мая 2021</w:t>
            </w:r>
          </w:p>
        </w:tc>
      </w:tr>
      <w:tr w:rsidR="007900AF" w:rsidRPr="0058560C" w:rsidTr="00025706">
        <w:trPr>
          <w:trHeight w:val="191"/>
        </w:trPr>
        <w:tc>
          <w:tcPr>
            <w:tcW w:w="709" w:type="dxa"/>
            <w:vMerge/>
            <w:shd w:val="clear" w:color="auto" w:fill="auto"/>
          </w:tcPr>
          <w:p w:rsidR="002352B7" w:rsidRPr="0058560C" w:rsidRDefault="002352B7" w:rsidP="00BB743A">
            <w:pPr>
              <w:numPr>
                <w:ilvl w:val="0"/>
                <w:numId w:val="3"/>
              </w:numPr>
              <w:ind w:left="0" w:firstLine="0"/>
              <w:jc w:val="both"/>
              <w:rPr>
                <w:color w:val="000000" w:themeColor="text1"/>
                <w:sz w:val="24"/>
                <w:szCs w:val="24"/>
                <w:lang w:val="kk-KZ"/>
              </w:rPr>
            </w:pPr>
          </w:p>
        </w:tc>
        <w:tc>
          <w:tcPr>
            <w:tcW w:w="2127" w:type="dxa"/>
            <w:shd w:val="clear" w:color="auto" w:fill="auto"/>
          </w:tcPr>
          <w:p w:rsidR="002352B7" w:rsidRPr="0058560C" w:rsidRDefault="002352B7" w:rsidP="00BB743A">
            <w:pPr>
              <w:jc w:val="both"/>
              <w:rPr>
                <w:color w:val="000000" w:themeColor="text1"/>
                <w:sz w:val="24"/>
                <w:szCs w:val="24"/>
              </w:rPr>
            </w:pPr>
            <w:r w:rsidRPr="0058560C">
              <w:rPr>
                <w:color w:val="000000" w:themeColor="text1"/>
                <w:sz w:val="24"/>
                <w:szCs w:val="24"/>
              </w:rPr>
              <w:t>8 марта 2021</w:t>
            </w:r>
          </w:p>
        </w:tc>
        <w:tc>
          <w:tcPr>
            <w:tcW w:w="5811" w:type="dxa"/>
            <w:shd w:val="clear" w:color="auto" w:fill="auto"/>
          </w:tcPr>
          <w:p w:rsidR="002352B7" w:rsidRPr="0058560C" w:rsidRDefault="002352B7" w:rsidP="005F7F4B">
            <w:pPr>
              <w:shd w:val="clear" w:color="auto" w:fill="FFFFFF"/>
              <w:tabs>
                <w:tab w:val="left" w:pos="1376"/>
              </w:tabs>
              <w:jc w:val="both"/>
              <w:rPr>
                <w:color w:val="000000" w:themeColor="text1"/>
                <w:sz w:val="24"/>
                <w:szCs w:val="24"/>
                <w:lang w:val="kk-KZ"/>
              </w:rPr>
            </w:pPr>
            <w:r w:rsidRPr="0058560C">
              <w:rPr>
                <w:color w:val="000000" w:themeColor="text1"/>
                <w:sz w:val="24"/>
                <w:szCs w:val="24"/>
                <w:lang w:val="kk-KZ"/>
              </w:rPr>
              <w:t>пищевой крахмал</w:t>
            </w:r>
          </w:p>
        </w:tc>
        <w:tc>
          <w:tcPr>
            <w:tcW w:w="2268" w:type="dxa"/>
            <w:shd w:val="clear" w:color="auto" w:fill="auto"/>
          </w:tcPr>
          <w:p w:rsidR="002352B7" w:rsidRPr="0058560C" w:rsidRDefault="002352B7"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2352B7" w:rsidRPr="0058560C" w:rsidRDefault="002352B7" w:rsidP="00BB743A">
            <w:pPr>
              <w:numPr>
                <w:ilvl w:val="0"/>
                <w:numId w:val="3"/>
              </w:numPr>
              <w:ind w:left="0" w:firstLine="0"/>
              <w:jc w:val="both"/>
              <w:rPr>
                <w:color w:val="000000" w:themeColor="text1"/>
                <w:sz w:val="24"/>
                <w:szCs w:val="24"/>
                <w:lang w:val="kk-KZ"/>
              </w:rPr>
            </w:pPr>
          </w:p>
        </w:tc>
        <w:tc>
          <w:tcPr>
            <w:tcW w:w="2127" w:type="dxa"/>
            <w:shd w:val="clear" w:color="auto" w:fill="auto"/>
          </w:tcPr>
          <w:p w:rsidR="002352B7" w:rsidRPr="0058560C" w:rsidRDefault="002352B7"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Китай</w:t>
            </w:r>
          </w:p>
        </w:tc>
        <w:tc>
          <w:tcPr>
            <w:tcW w:w="5811" w:type="dxa"/>
            <w:shd w:val="clear" w:color="auto" w:fill="auto"/>
          </w:tcPr>
          <w:p w:rsidR="002352B7" w:rsidRPr="0058560C" w:rsidRDefault="002352B7" w:rsidP="005F7F4B">
            <w:pPr>
              <w:pStyle w:val="af7"/>
              <w:tabs>
                <w:tab w:val="left" w:pos="142"/>
              </w:tabs>
              <w:ind w:left="0"/>
              <w:jc w:val="both"/>
              <w:rPr>
                <w:color w:val="000000" w:themeColor="text1"/>
                <w:sz w:val="24"/>
                <w:szCs w:val="24"/>
              </w:rPr>
            </w:pPr>
            <w:r w:rsidRPr="0058560C">
              <w:rPr>
                <w:color w:val="000000" w:themeColor="text1"/>
                <w:sz w:val="24"/>
                <w:szCs w:val="24"/>
              </w:rPr>
              <w:t>Этот стандарт применим к пищевому крахмалу.</w:t>
            </w:r>
          </w:p>
        </w:tc>
        <w:tc>
          <w:tcPr>
            <w:tcW w:w="2268" w:type="dxa"/>
            <w:shd w:val="clear" w:color="auto" w:fill="auto"/>
          </w:tcPr>
          <w:p w:rsidR="002352B7" w:rsidRPr="0058560C" w:rsidRDefault="002352B7"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2352B7" w:rsidRPr="0058560C" w:rsidRDefault="002352B7" w:rsidP="00BB743A">
            <w:pPr>
              <w:jc w:val="right"/>
              <w:rPr>
                <w:b/>
                <w:color w:val="000000" w:themeColor="text1"/>
                <w:sz w:val="24"/>
                <w:szCs w:val="24"/>
              </w:rPr>
            </w:pPr>
            <w:r w:rsidRPr="0058560C">
              <w:rPr>
                <w:b/>
                <w:color w:val="000000" w:themeColor="text1"/>
                <w:sz w:val="24"/>
                <w:szCs w:val="24"/>
              </w:rPr>
              <w:t>G/SPS/N/CHN/1203</w:t>
            </w:r>
          </w:p>
          <w:p w:rsidR="006F54BD" w:rsidRPr="0058560C" w:rsidRDefault="006F54BD" w:rsidP="00BB743A">
            <w:pPr>
              <w:jc w:val="both"/>
              <w:rPr>
                <w:rFonts w:eastAsia="Verdana"/>
                <w:b/>
                <w:color w:val="000000" w:themeColor="text1"/>
                <w:sz w:val="24"/>
                <w:szCs w:val="24"/>
              </w:rPr>
            </w:pPr>
          </w:p>
        </w:tc>
        <w:tc>
          <w:tcPr>
            <w:tcW w:w="5811" w:type="dxa"/>
            <w:shd w:val="clear" w:color="auto" w:fill="auto"/>
          </w:tcPr>
          <w:p w:rsidR="006F54BD" w:rsidRPr="0058560C" w:rsidRDefault="002352B7" w:rsidP="005F7F4B">
            <w:pPr>
              <w:pStyle w:val="af7"/>
              <w:tabs>
                <w:tab w:val="left" w:pos="142"/>
              </w:tabs>
              <w:ind w:left="0"/>
              <w:jc w:val="both"/>
              <w:rPr>
                <w:color w:val="000000" w:themeColor="text1"/>
                <w:sz w:val="24"/>
                <w:szCs w:val="24"/>
              </w:rPr>
            </w:pPr>
            <w:r w:rsidRPr="0058560C">
              <w:rPr>
                <w:color w:val="000000" w:themeColor="text1"/>
                <w:sz w:val="24"/>
                <w:szCs w:val="24"/>
              </w:rPr>
              <w:t>«Национальный стандарт безопасности пищевых продуктов КНР: пищевой обогатитель, витамин С, фосфат,</w:t>
            </w:r>
            <w:r w:rsidR="00367900" w:rsidRPr="0058560C">
              <w:rPr>
                <w:color w:val="000000" w:themeColor="text1"/>
                <w:sz w:val="24"/>
                <w:szCs w:val="24"/>
              </w:rPr>
              <w:t xml:space="preserve"> магний», поправка № 1. Язык</w:t>
            </w:r>
            <w:r w:rsidRPr="0058560C">
              <w:rPr>
                <w:color w:val="000000" w:themeColor="text1"/>
                <w:sz w:val="24"/>
                <w:szCs w:val="24"/>
              </w:rPr>
              <w:t>: китайский. Количество страниц: 1</w:t>
            </w:r>
          </w:p>
        </w:tc>
        <w:tc>
          <w:tcPr>
            <w:tcW w:w="2268" w:type="dxa"/>
            <w:shd w:val="clear" w:color="auto" w:fill="auto"/>
          </w:tcPr>
          <w:p w:rsidR="006F54BD" w:rsidRPr="0058560C" w:rsidRDefault="006F54BD"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2352B7" w:rsidRPr="0058560C" w:rsidRDefault="002352B7" w:rsidP="00BB743A">
            <w:pPr>
              <w:numPr>
                <w:ilvl w:val="0"/>
                <w:numId w:val="3"/>
              </w:numPr>
              <w:ind w:left="0" w:firstLine="0"/>
              <w:jc w:val="both"/>
              <w:rPr>
                <w:color w:val="000000" w:themeColor="text1"/>
                <w:sz w:val="24"/>
                <w:szCs w:val="24"/>
                <w:lang w:val="kk-KZ"/>
              </w:rPr>
            </w:pPr>
          </w:p>
        </w:tc>
        <w:tc>
          <w:tcPr>
            <w:tcW w:w="2127" w:type="dxa"/>
            <w:shd w:val="clear" w:color="auto" w:fill="auto"/>
          </w:tcPr>
          <w:p w:rsidR="002352B7" w:rsidRPr="0058560C" w:rsidRDefault="002352B7" w:rsidP="00BB743A">
            <w:pPr>
              <w:jc w:val="both"/>
              <w:rPr>
                <w:color w:val="000000" w:themeColor="text1"/>
                <w:sz w:val="24"/>
                <w:szCs w:val="24"/>
              </w:rPr>
            </w:pPr>
            <w:r w:rsidRPr="0058560C">
              <w:rPr>
                <w:color w:val="000000" w:themeColor="text1"/>
                <w:sz w:val="24"/>
                <w:szCs w:val="24"/>
              </w:rPr>
              <w:t>8 марта 2021</w:t>
            </w:r>
          </w:p>
        </w:tc>
        <w:tc>
          <w:tcPr>
            <w:tcW w:w="5811" w:type="dxa"/>
            <w:shd w:val="clear" w:color="auto" w:fill="auto"/>
          </w:tcPr>
          <w:p w:rsidR="002352B7" w:rsidRPr="0058560C" w:rsidRDefault="002352B7" w:rsidP="005F7F4B">
            <w:pPr>
              <w:pStyle w:val="af7"/>
              <w:tabs>
                <w:tab w:val="left" w:pos="142"/>
              </w:tabs>
              <w:ind w:left="0"/>
              <w:jc w:val="both"/>
              <w:rPr>
                <w:color w:val="000000" w:themeColor="text1"/>
                <w:sz w:val="24"/>
                <w:szCs w:val="24"/>
              </w:rPr>
            </w:pPr>
            <w:r w:rsidRPr="0058560C">
              <w:rPr>
                <w:color w:val="000000" w:themeColor="text1"/>
                <w:sz w:val="24"/>
                <w:szCs w:val="24"/>
              </w:rPr>
              <w:t>Пищевой витамин С, фосфат, магний</w:t>
            </w:r>
          </w:p>
        </w:tc>
        <w:tc>
          <w:tcPr>
            <w:tcW w:w="2268" w:type="dxa"/>
            <w:shd w:val="clear" w:color="auto" w:fill="auto"/>
          </w:tcPr>
          <w:p w:rsidR="002352B7" w:rsidRPr="0058560C" w:rsidRDefault="002352B7"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2352B7" w:rsidRPr="0058560C" w:rsidRDefault="002352B7" w:rsidP="00BB743A">
            <w:pPr>
              <w:numPr>
                <w:ilvl w:val="0"/>
                <w:numId w:val="3"/>
              </w:numPr>
              <w:ind w:left="0" w:firstLine="0"/>
              <w:jc w:val="both"/>
              <w:rPr>
                <w:color w:val="000000" w:themeColor="text1"/>
                <w:sz w:val="24"/>
                <w:szCs w:val="24"/>
                <w:lang w:val="kk-KZ"/>
              </w:rPr>
            </w:pPr>
          </w:p>
        </w:tc>
        <w:tc>
          <w:tcPr>
            <w:tcW w:w="2127" w:type="dxa"/>
            <w:shd w:val="clear" w:color="auto" w:fill="auto"/>
          </w:tcPr>
          <w:p w:rsidR="002352B7" w:rsidRPr="0058560C" w:rsidRDefault="002352B7"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Китай</w:t>
            </w:r>
          </w:p>
        </w:tc>
        <w:tc>
          <w:tcPr>
            <w:tcW w:w="5811" w:type="dxa"/>
            <w:shd w:val="clear" w:color="auto" w:fill="auto"/>
          </w:tcPr>
          <w:p w:rsidR="002352B7" w:rsidRPr="0058560C" w:rsidRDefault="002352B7" w:rsidP="005F7F4B">
            <w:pPr>
              <w:pStyle w:val="af7"/>
              <w:tabs>
                <w:tab w:val="left" w:pos="142"/>
              </w:tabs>
              <w:ind w:left="0"/>
              <w:jc w:val="both"/>
              <w:rPr>
                <w:color w:val="000000" w:themeColor="text1"/>
                <w:sz w:val="24"/>
                <w:szCs w:val="24"/>
              </w:rPr>
            </w:pPr>
            <w:r w:rsidRPr="0058560C">
              <w:rPr>
                <w:color w:val="000000" w:themeColor="text1"/>
                <w:sz w:val="24"/>
                <w:szCs w:val="24"/>
              </w:rPr>
              <w:t>После «Таблицы 2 Физико-химические показатели» было добавлено замечание: «Растворителем был раствор соляной кислоты 0,1 ммоль/л, а массовая концентрация эффективного компонента в каждых 100 мл раствора составляла 1 г / мл».</w:t>
            </w:r>
          </w:p>
        </w:tc>
        <w:tc>
          <w:tcPr>
            <w:tcW w:w="2268" w:type="dxa"/>
            <w:shd w:val="clear" w:color="auto" w:fill="auto"/>
          </w:tcPr>
          <w:p w:rsidR="002352B7" w:rsidRPr="0058560C" w:rsidRDefault="002352B7"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2352B7" w:rsidRPr="0058560C" w:rsidRDefault="002352B7" w:rsidP="00BB743A">
            <w:pPr>
              <w:jc w:val="right"/>
              <w:rPr>
                <w:b/>
                <w:color w:val="000000" w:themeColor="text1"/>
                <w:sz w:val="24"/>
                <w:szCs w:val="24"/>
                <w:lang w:val="en-US"/>
              </w:rPr>
            </w:pPr>
            <w:r w:rsidRPr="0058560C">
              <w:rPr>
                <w:b/>
                <w:color w:val="000000" w:themeColor="text1"/>
                <w:sz w:val="24"/>
                <w:szCs w:val="24"/>
                <w:lang w:val="en-US"/>
              </w:rPr>
              <w:t>G/SPS/N/CHN/1159/Add.1</w:t>
            </w:r>
          </w:p>
          <w:p w:rsidR="006F54BD" w:rsidRPr="0058560C" w:rsidRDefault="006F54BD" w:rsidP="00BB743A">
            <w:pPr>
              <w:jc w:val="both"/>
              <w:rPr>
                <w:rFonts w:eastAsia="Verdana"/>
                <w:b/>
                <w:color w:val="000000" w:themeColor="text1"/>
                <w:sz w:val="24"/>
                <w:szCs w:val="24"/>
                <w:lang w:val="en-US"/>
              </w:rPr>
            </w:pPr>
          </w:p>
        </w:tc>
        <w:tc>
          <w:tcPr>
            <w:tcW w:w="5811" w:type="dxa"/>
            <w:shd w:val="clear" w:color="auto" w:fill="auto"/>
          </w:tcPr>
          <w:p w:rsidR="002352B7" w:rsidRPr="0058560C" w:rsidRDefault="002352B7" w:rsidP="005F7F4B">
            <w:pPr>
              <w:pStyle w:val="af7"/>
              <w:tabs>
                <w:tab w:val="left" w:pos="142"/>
              </w:tabs>
              <w:ind w:left="0"/>
              <w:jc w:val="both"/>
              <w:rPr>
                <w:color w:val="000000" w:themeColor="text1"/>
                <w:sz w:val="24"/>
                <w:szCs w:val="24"/>
              </w:rPr>
            </w:pPr>
            <w:r w:rsidRPr="0058560C">
              <w:rPr>
                <w:color w:val="000000" w:themeColor="text1"/>
                <w:sz w:val="24"/>
                <w:szCs w:val="24"/>
              </w:rPr>
              <w:t>Следующее сообщение, полученное 4 марта 2021 г., распространяется по запросу делегации Китая.</w:t>
            </w:r>
          </w:p>
          <w:p w:rsidR="002352B7" w:rsidRPr="0058560C" w:rsidRDefault="002352B7" w:rsidP="005F7F4B">
            <w:pPr>
              <w:pStyle w:val="af7"/>
              <w:tabs>
                <w:tab w:val="left" w:pos="142"/>
              </w:tabs>
              <w:ind w:left="0"/>
              <w:jc w:val="both"/>
              <w:rPr>
                <w:color w:val="000000" w:themeColor="text1"/>
                <w:sz w:val="24"/>
                <w:szCs w:val="24"/>
              </w:rPr>
            </w:pPr>
            <w:r w:rsidRPr="0058560C">
              <w:rPr>
                <w:color w:val="000000" w:themeColor="text1"/>
                <w:sz w:val="24"/>
                <w:szCs w:val="24"/>
              </w:rPr>
              <w:t>Национальный стандарт безопасности пищевых продуктов КНР: Надлежащая практика производства сухих смесей для младенцев и детей младшего возраста.</w:t>
            </w:r>
          </w:p>
          <w:p w:rsidR="002352B7" w:rsidRPr="0058560C" w:rsidRDefault="002352B7" w:rsidP="005F7F4B">
            <w:pPr>
              <w:pStyle w:val="af7"/>
              <w:tabs>
                <w:tab w:val="left" w:pos="142"/>
              </w:tabs>
              <w:ind w:left="0"/>
              <w:jc w:val="both"/>
              <w:rPr>
                <w:color w:val="000000" w:themeColor="text1"/>
                <w:sz w:val="24"/>
                <w:szCs w:val="24"/>
              </w:rPr>
            </w:pPr>
            <w:r w:rsidRPr="0058560C">
              <w:rPr>
                <w:color w:val="000000" w:themeColor="text1"/>
                <w:sz w:val="24"/>
                <w:szCs w:val="24"/>
              </w:rPr>
              <w:t>На основании документа G / SPS / N / CHN / 1159, отправленного 12 мая 2020 года, термины и определения в главе 2, оборудование в главе 4, помещения и оборудование в главе 5 и контроль безопасности пищевых продуктов в производственном процессе в главе 8 в основном модифицированы</w:t>
            </w:r>
          </w:p>
          <w:p w:rsidR="002352B7" w:rsidRPr="0058560C" w:rsidRDefault="00BF1A02" w:rsidP="005F7F4B">
            <w:pPr>
              <w:pStyle w:val="af7"/>
              <w:tabs>
                <w:tab w:val="left" w:pos="142"/>
              </w:tabs>
              <w:ind w:left="0"/>
              <w:jc w:val="both"/>
              <w:rPr>
                <w:color w:val="000000" w:themeColor="text1"/>
                <w:sz w:val="24"/>
                <w:szCs w:val="24"/>
              </w:rPr>
            </w:pPr>
            <w:hyperlink r:id="rId28" w:tgtFrame="_blank" w:history="1">
              <w:r w:rsidR="002352B7" w:rsidRPr="0058560C">
                <w:rPr>
                  <w:color w:val="000000" w:themeColor="text1"/>
                  <w:sz w:val="24"/>
                  <w:szCs w:val="24"/>
                </w:rPr>
                <w:t>https://members.wto.org/crnattachments/2021/SPS/CHN/21_1727_00_x.pdf</w:t>
              </w:r>
            </w:hyperlink>
          </w:p>
        </w:tc>
        <w:tc>
          <w:tcPr>
            <w:tcW w:w="2268" w:type="dxa"/>
            <w:shd w:val="clear" w:color="auto" w:fill="auto"/>
          </w:tcPr>
          <w:p w:rsidR="006F54BD" w:rsidRPr="0058560C" w:rsidRDefault="002352B7" w:rsidP="00BB743A">
            <w:pPr>
              <w:jc w:val="both"/>
              <w:rPr>
                <w:color w:val="000000" w:themeColor="text1"/>
                <w:sz w:val="24"/>
                <w:szCs w:val="24"/>
                <w:lang w:val="kk-KZ"/>
              </w:rPr>
            </w:pPr>
            <w:r w:rsidRPr="0058560C">
              <w:rPr>
                <w:color w:val="000000" w:themeColor="text1"/>
                <w:sz w:val="24"/>
                <w:szCs w:val="24"/>
              </w:rPr>
              <w:t>7</w:t>
            </w:r>
            <w:r w:rsidRPr="0058560C">
              <w:rPr>
                <w:color w:val="000000" w:themeColor="text1"/>
                <w:sz w:val="24"/>
                <w:szCs w:val="24"/>
                <w:lang w:val="kk-KZ"/>
              </w:rPr>
              <w:t xml:space="preserve"> мая 2021</w:t>
            </w:r>
          </w:p>
        </w:tc>
      </w:tr>
      <w:tr w:rsidR="007900AF" w:rsidRPr="0058560C" w:rsidTr="00025706">
        <w:trPr>
          <w:trHeight w:val="361"/>
        </w:trPr>
        <w:tc>
          <w:tcPr>
            <w:tcW w:w="709" w:type="dxa"/>
            <w:vMerge/>
            <w:shd w:val="clear" w:color="auto" w:fill="auto"/>
          </w:tcPr>
          <w:p w:rsidR="002352B7" w:rsidRPr="0058560C" w:rsidRDefault="002352B7" w:rsidP="00BB743A">
            <w:pPr>
              <w:numPr>
                <w:ilvl w:val="0"/>
                <w:numId w:val="3"/>
              </w:numPr>
              <w:ind w:left="0" w:firstLine="0"/>
              <w:jc w:val="both"/>
              <w:rPr>
                <w:color w:val="000000" w:themeColor="text1"/>
                <w:sz w:val="24"/>
                <w:szCs w:val="24"/>
                <w:lang w:val="kk-KZ"/>
              </w:rPr>
            </w:pPr>
          </w:p>
        </w:tc>
        <w:tc>
          <w:tcPr>
            <w:tcW w:w="2127" w:type="dxa"/>
            <w:shd w:val="clear" w:color="auto" w:fill="auto"/>
          </w:tcPr>
          <w:p w:rsidR="002352B7" w:rsidRPr="0058560C" w:rsidRDefault="002352B7" w:rsidP="00BB743A">
            <w:pPr>
              <w:jc w:val="both"/>
              <w:rPr>
                <w:color w:val="000000" w:themeColor="text1"/>
                <w:sz w:val="24"/>
                <w:szCs w:val="24"/>
              </w:rPr>
            </w:pPr>
            <w:r w:rsidRPr="0058560C">
              <w:rPr>
                <w:color w:val="000000" w:themeColor="text1"/>
                <w:sz w:val="24"/>
                <w:szCs w:val="24"/>
              </w:rPr>
              <w:t>8 марта 2021</w:t>
            </w:r>
          </w:p>
        </w:tc>
        <w:tc>
          <w:tcPr>
            <w:tcW w:w="5811" w:type="dxa"/>
            <w:shd w:val="clear" w:color="auto" w:fill="auto"/>
          </w:tcPr>
          <w:p w:rsidR="002352B7" w:rsidRPr="0058560C" w:rsidRDefault="002352B7" w:rsidP="005F7F4B">
            <w:pPr>
              <w:pStyle w:val="af7"/>
              <w:tabs>
                <w:tab w:val="left" w:pos="142"/>
              </w:tabs>
              <w:ind w:left="0"/>
              <w:jc w:val="both"/>
              <w:rPr>
                <w:color w:val="000000" w:themeColor="text1"/>
                <w:sz w:val="24"/>
                <w:szCs w:val="24"/>
                <w:lang w:val="en-US"/>
              </w:rPr>
            </w:pPr>
          </w:p>
        </w:tc>
        <w:tc>
          <w:tcPr>
            <w:tcW w:w="2268" w:type="dxa"/>
            <w:shd w:val="clear" w:color="auto" w:fill="auto"/>
          </w:tcPr>
          <w:p w:rsidR="002352B7" w:rsidRPr="0058560C" w:rsidRDefault="002352B7"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2352B7" w:rsidRPr="0058560C" w:rsidRDefault="002352B7" w:rsidP="00BB743A">
            <w:pPr>
              <w:numPr>
                <w:ilvl w:val="0"/>
                <w:numId w:val="3"/>
              </w:numPr>
              <w:ind w:left="0" w:firstLine="0"/>
              <w:jc w:val="both"/>
              <w:rPr>
                <w:color w:val="000000" w:themeColor="text1"/>
                <w:sz w:val="24"/>
                <w:szCs w:val="24"/>
                <w:lang w:val="kk-KZ"/>
              </w:rPr>
            </w:pPr>
          </w:p>
        </w:tc>
        <w:tc>
          <w:tcPr>
            <w:tcW w:w="2127" w:type="dxa"/>
            <w:shd w:val="clear" w:color="auto" w:fill="auto"/>
          </w:tcPr>
          <w:p w:rsidR="002352B7" w:rsidRPr="0058560C" w:rsidRDefault="002352B7"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Китай</w:t>
            </w:r>
          </w:p>
        </w:tc>
        <w:tc>
          <w:tcPr>
            <w:tcW w:w="5811" w:type="dxa"/>
            <w:shd w:val="clear" w:color="auto" w:fill="auto"/>
          </w:tcPr>
          <w:p w:rsidR="002352B7" w:rsidRPr="0058560C" w:rsidRDefault="002352B7" w:rsidP="005F7F4B">
            <w:pPr>
              <w:pStyle w:val="af7"/>
              <w:tabs>
                <w:tab w:val="left" w:pos="142"/>
              </w:tabs>
              <w:ind w:left="0"/>
              <w:jc w:val="both"/>
              <w:rPr>
                <w:color w:val="000000" w:themeColor="text1"/>
                <w:sz w:val="24"/>
                <w:szCs w:val="24"/>
                <w:lang w:val="en-US"/>
              </w:rPr>
            </w:pPr>
          </w:p>
        </w:tc>
        <w:tc>
          <w:tcPr>
            <w:tcW w:w="2268" w:type="dxa"/>
            <w:shd w:val="clear" w:color="auto" w:fill="auto"/>
          </w:tcPr>
          <w:p w:rsidR="002352B7" w:rsidRPr="0058560C" w:rsidRDefault="002352B7"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2352B7" w:rsidRPr="0058560C" w:rsidRDefault="002352B7" w:rsidP="00BB743A">
            <w:pPr>
              <w:jc w:val="right"/>
              <w:rPr>
                <w:b/>
                <w:color w:val="000000" w:themeColor="text1"/>
                <w:sz w:val="24"/>
                <w:szCs w:val="24"/>
                <w:lang w:val="en-US"/>
              </w:rPr>
            </w:pPr>
            <w:r w:rsidRPr="0058560C">
              <w:rPr>
                <w:b/>
                <w:color w:val="000000" w:themeColor="text1"/>
                <w:sz w:val="24"/>
                <w:szCs w:val="24"/>
                <w:lang w:val="en-US"/>
              </w:rPr>
              <w:t>G/SPS/N/CHN/1066/Add.1</w:t>
            </w:r>
          </w:p>
          <w:p w:rsidR="006F54BD" w:rsidRPr="0058560C" w:rsidRDefault="006F54BD" w:rsidP="00BB743A">
            <w:pPr>
              <w:pBdr>
                <w:between w:val="single" w:sz="6" w:space="1" w:color="auto"/>
              </w:pBdr>
              <w:jc w:val="both"/>
              <w:rPr>
                <w:color w:val="000000" w:themeColor="text1"/>
                <w:sz w:val="24"/>
                <w:szCs w:val="24"/>
                <w:lang w:val="en-US"/>
              </w:rPr>
            </w:pPr>
          </w:p>
        </w:tc>
        <w:tc>
          <w:tcPr>
            <w:tcW w:w="5811" w:type="dxa"/>
            <w:shd w:val="clear" w:color="auto" w:fill="auto"/>
          </w:tcPr>
          <w:p w:rsidR="002352B7" w:rsidRPr="0058560C" w:rsidRDefault="002352B7" w:rsidP="005F7F4B">
            <w:pPr>
              <w:pStyle w:val="af7"/>
              <w:tabs>
                <w:tab w:val="left" w:pos="142"/>
              </w:tabs>
              <w:ind w:left="0"/>
              <w:jc w:val="both"/>
              <w:rPr>
                <w:color w:val="000000" w:themeColor="text1"/>
                <w:sz w:val="24"/>
                <w:szCs w:val="24"/>
              </w:rPr>
            </w:pPr>
            <w:r w:rsidRPr="0058560C">
              <w:rPr>
                <w:color w:val="000000" w:themeColor="text1"/>
                <w:sz w:val="24"/>
                <w:szCs w:val="24"/>
              </w:rPr>
              <w:t>Следующее сообщение, полученное 4 марта 2021 г., распространяется по запросу делегации Китая.</w:t>
            </w:r>
          </w:p>
          <w:p w:rsidR="006F54BD" w:rsidRPr="0058560C" w:rsidRDefault="002352B7" w:rsidP="005F7F4B">
            <w:pPr>
              <w:pStyle w:val="af7"/>
              <w:tabs>
                <w:tab w:val="left" w:pos="142"/>
              </w:tabs>
              <w:ind w:left="0"/>
              <w:jc w:val="both"/>
              <w:rPr>
                <w:color w:val="000000" w:themeColor="text1"/>
                <w:sz w:val="24"/>
                <w:szCs w:val="24"/>
              </w:rPr>
            </w:pPr>
            <w:r w:rsidRPr="0058560C">
              <w:rPr>
                <w:color w:val="000000" w:themeColor="text1"/>
                <w:sz w:val="24"/>
                <w:szCs w:val="24"/>
              </w:rPr>
              <w:t>Национальный стандарт безопасности пищевых продуктов КНР: Свод правил для вареного мяса.</w:t>
            </w:r>
          </w:p>
          <w:p w:rsidR="002352B7" w:rsidRPr="0058560C" w:rsidRDefault="002352B7" w:rsidP="005F7F4B">
            <w:pPr>
              <w:pStyle w:val="af7"/>
              <w:tabs>
                <w:tab w:val="left" w:pos="142"/>
              </w:tabs>
              <w:ind w:left="0"/>
              <w:jc w:val="both"/>
              <w:rPr>
                <w:color w:val="000000" w:themeColor="text1"/>
                <w:sz w:val="24"/>
                <w:szCs w:val="24"/>
              </w:rPr>
            </w:pPr>
            <w:r w:rsidRPr="0058560C">
              <w:rPr>
                <w:color w:val="000000" w:themeColor="text1"/>
                <w:sz w:val="24"/>
                <w:szCs w:val="24"/>
              </w:rPr>
              <w:t>На основании документа G / SPS / N / CHN / 1066, полученного от 16 марта 2018 г., изменения были в основном внесены в стандартную структуру, схему расположения цеха, помещения и оборудование, управление санитарией, контроль безопасности производственного процесса, хранение и транспортировку.</w:t>
            </w:r>
          </w:p>
          <w:p w:rsidR="002352B7" w:rsidRPr="0058560C" w:rsidRDefault="00BF1A02" w:rsidP="005F7F4B">
            <w:pPr>
              <w:pStyle w:val="af7"/>
              <w:tabs>
                <w:tab w:val="left" w:pos="142"/>
              </w:tabs>
              <w:ind w:left="0"/>
              <w:jc w:val="both"/>
              <w:rPr>
                <w:color w:val="000000" w:themeColor="text1"/>
                <w:sz w:val="24"/>
                <w:szCs w:val="24"/>
              </w:rPr>
            </w:pPr>
            <w:hyperlink r:id="rId29" w:tgtFrame="_blank" w:history="1">
              <w:r w:rsidR="002352B7" w:rsidRPr="0058560C">
                <w:rPr>
                  <w:color w:val="000000" w:themeColor="text1"/>
                  <w:sz w:val="24"/>
                  <w:szCs w:val="24"/>
                </w:rPr>
                <w:t>https://members.wto.org/crnattachments/2021/SPS/CHN/21_1726_00_x.pdf</w:t>
              </w:r>
            </w:hyperlink>
          </w:p>
        </w:tc>
        <w:tc>
          <w:tcPr>
            <w:tcW w:w="2268" w:type="dxa"/>
            <w:shd w:val="clear" w:color="auto" w:fill="auto"/>
          </w:tcPr>
          <w:p w:rsidR="006F54BD" w:rsidRPr="0058560C" w:rsidRDefault="002352B7" w:rsidP="00BB743A">
            <w:pPr>
              <w:jc w:val="both"/>
              <w:rPr>
                <w:color w:val="000000" w:themeColor="text1"/>
                <w:sz w:val="24"/>
                <w:szCs w:val="24"/>
                <w:lang w:val="kk-KZ"/>
              </w:rPr>
            </w:pPr>
            <w:r w:rsidRPr="0058560C">
              <w:rPr>
                <w:color w:val="000000" w:themeColor="text1"/>
                <w:sz w:val="24"/>
                <w:szCs w:val="24"/>
              </w:rPr>
              <w:t>7</w:t>
            </w:r>
            <w:r w:rsidRPr="0058560C">
              <w:rPr>
                <w:color w:val="000000" w:themeColor="text1"/>
                <w:sz w:val="24"/>
                <w:szCs w:val="24"/>
                <w:lang w:val="kk-KZ"/>
              </w:rPr>
              <w:t xml:space="preserve"> мая 2021</w:t>
            </w:r>
          </w:p>
        </w:tc>
      </w:tr>
      <w:tr w:rsidR="007900AF" w:rsidRPr="0058560C" w:rsidTr="00025706">
        <w:trPr>
          <w:trHeight w:val="361"/>
        </w:trPr>
        <w:tc>
          <w:tcPr>
            <w:tcW w:w="709" w:type="dxa"/>
            <w:vMerge/>
            <w:shd w:val="clear" w:color="auto" w:fill="auto"/>
          </w:tcPr>
          <w:p w:rsidR="002352B7" w:rsidRPr="0058560C" w:rsidRDefault="002352B7" w:rsidP="00BB743A">
            <w:pPr>
              <w:numPr>
                <w:ilvl w:val="0"/>
                <w:numId w:val="3"/>
              </w:numPr>
              <w:ind w:left="0" w:firstLine="0"/>
              <w:jc w:val="both"/>
              <w:rPr>
                <w:color w:val="000000" w:themeColor="text1"/>
                <w:sz w:val="24"/>
                <w:szCs w:val="24"/>
                <w:lang w:val="kk-KZ"/>
              </w:rPr>
            </w:pPr>
          </w:p>
        </w:tc>
        <w:tc>
          <w:tcPr>
            <w:tcW w:w="2127" w:type="dxa"/>
            <w:shd w:val="clear" w:color="auto" w:fill="auto"/>
          </w:tcPr>
          <w:p w:rsidR="002352B7" w:rsidRPr="0058560C" w:rsidRDefault="002352B7" w:rsidP="00BB743A">
            <w:pPr>
              <w:jc w:val="both"/>
              <w:rPr>
                <w:color w:val="000000" w:themeColor="text1"/>
                <w:sz w:val="24"/>
                <w:szCs w:val="24"/>
              </w:rPr>
            </w:pPr>
            <w:r w:rsidRPr="0058560C">
              <w:rPr>
                <w:color w:val="000000" w:themeColor="text1"/>
                <w:sz w:val="24"/>
                <w:szCs w:val="24"/>
              </w:rPr>
              <w:t>8 марта 2021</w:t>
            </w:r>
          </w:p>
        </w:tc>
        <w:tc>
          <w:tcPr>
            <w:tcW w:w="5811" w:type="dxa"/>
            <w:shd w:val="clear" w:color="auto" w:fill="auto"/>
          </w:tcPr>
          <w:p w:rsidR="002352B7" w:rsidRPr="0058560C" w:rsidRDefault="002352B7" w:rsidP="005F7F4B">
            <w:pPr>
              <w:pStyle w:val="af7"/>
              <w:tabs>
                <w:tab w:val="left" w:pos="142"/>
              </w:tabs>
              <w:ind w:left="0"/>
              <w:jc w:val="both"/>
              <w:rPr>
                <w:color w:val="000000" w:themeColor="text1"/>
                <w:sz w:val="24"/>
                <w:szCs w:val="24"/>
                <w:lang w:val="en-US"/>
              </w:rPr>
            </w:pPr>
          </w:p>
        </w:tc>
        <w:tc>
          <w:tcPr>
            <w:tcW w:w="2268" w:type="dxa"/>
            <w:shd w:val="clear" w:color="auto" w:fill="auto"/>
          </w:tcPr>
          <w:p w:rsidR="002352B7" w:rsidRPr="0058560C" w:rsidRDefault="002352B7"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2352B7" w:rsidRPr="0058560C" w:rsidRDefault="002352B7" w:rsidP="00BB743A">
            <w:pPr>
              <w:numPr>
                <w:ilvl w:val="0"/>
                <w:numId w:val="3"/>
              </w:numPr>
              <w:ind w:left="0" w:firstLine="0"/>
              <w:jc w:val="both"/>
              <w:rPr>
                <w:color w:val="000000" w:themeColor="text1"/>
                <w:sz w:val="24"/>
                <w:szCs w:val="24"/>
                <w:lang w:val="kk-KZ"/>
              </w:rPr>
            </w:pPr>
          </w:p>
        </w:tc>
        <w:tc>
          <w:tcPr>
            <w:tcW w:w="2127" w:type="dxa"/>
            <w:shd w:val="clear" w:color="auto" w:fill="auto"/>
          </w:tcPr>
          <w:p w:rsidR="002352B7" w:rsidRPr="0058560C" w:rsidRDefault="002352B7"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Китай</w:t>
            </w:r>
          </w:p>
        </w:tc>
        <w:tc>
          <w:tcPr>
            <w:tcW w:w="5811" w:type="dxa"/>
            <w:shd w:val="clear" w:color="auto" w:fill="auto"/>
          </w:tcPr>
          <w:p w:rsidR="002352B7" w:rsidRPr="0058560C" w:rsidRDefault="002352B7" w:rsidP="005F7F4B">
            <w:pPr>
              <w:pStyle w:val="af7"/>
              <w:tabs>
                <w:tab w:val="left" w:pos="142"/>
              </w:tabs>
              <w:ind w:left="0"/>
              <w:jc w:val="both"/>
              <w:rPr>
                <w:color w:val="000000" w:themeColor="text1"/>
                <w:sz w:val="24"/>
                <w:szCs w:val="24"/>
                <w:lang w:val="en-US"/>
              </w:rPr>
            </w:pPr>
          </w:p>
        </w:tc>
        <w:tc>
          <w:tcPr>
            <w:tcW w:w="2268" w:type="dxa"/>
            <w:shd w:val="clear" w:color="auto" w:fill="auto"/>
          </w:tcPr>
          <w:p w:rsidR="002352B7" w:rsidRPr="0058560C" w:rsidRDefault="002352B7"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2352B7" w:rsidRPr="0058560C" w:rsidRDefault="002352B7" w:rsidP="00BB743A">
            <w:pPr>
              <w:jc w:val="right"/>
              <w:rPr>
                <w:b/>
                <w:color w:val="000000" w:themeColor="text1"/>
                <w:sz w:val="24"/>
                <w:szCs w:val="24"/>
                <w:lang w:val="en-US"/>
              </w:rPr>
            </w:pPr>
            <w:r w:rsidRPr="0058560C">
              <w:rPr>
                <w:b/>
                <w:color w:val="000000" w:themeColor="text1"/>
                <w:sz w:val="24"/>
                <w:szCs w:val="24"/>
                <w:lang w:val="en-US"/>
              </w:rPr>
              <w:t>G/SPS/N/ZAF/69/Add.1</w:t>
            </w:r>
          </w:p>
          <w:p w:rsidR="006F54BD" w:rsidRPr="0058560C" w:rsidRDefault="006F54BD" w:rsidP="00BB743A">
            <w:pPr>
              <w:pBdr>
                <w:between w:val="single" w:sz="6" w:space="1" w:color="auto"/>
              </w:pBdr>
              <w:jc w:val="both"/>
              <w:rPr>
                <w:color w:val="000000" w:themeColor="text1"/>
                <w:sz w:val="24"/>
                <w:szCs w:val="24"/>
                <w:lang w:val="en-US"/>
              </w:rPr>
            </w:pPr>
          </w:p>
        </w:tc>
        <w:tc>
          <w:tcPr>
            <w:tcW w:w="5811" w:type="dxa"/>
            <w:shd w:val="clear" w:color="auto" w:fill="auto"/>
          </w:tcPr>
          <w:p w:rsidR="006F54BD" w:rsidRPr="0058560C" w:rsidRDefault="002352B7" w:rsidP="005F7F4B">
            <w:pPr>
              <w:pStyle w:val="af7"/>
              <w:tabs>
                <w:tab w:val="left" w:pos="142"/>
              </w:tabs>
              <w:ind w:left="0"/>
              <w:jc w:val="both"/>
              <w:rPr>
                <w:color w:val="000000" w:themeColor="text1"/>
                <w:sz w:val="24"/>
                <w:szCs w:val="24"/>
              </w:rPr>
            </w:pPr>
            <w:r w:rsidRPr="0058560C">
              <w:rPr>
                <w:color w:val="000000" w:themeColor="text1"/>
                <w:sz w:val="24"/>
                <w:szCs w:val="24"/>
              </w:rPr>
              <w:t>Следующее сообщение, полученное 3 марта 2021 г., распространяется по запросу делегации Южной Африки.</w:t>
            </w:r>
          </w:p>
          <w:p w:rsidR="002352B7" w:rsidRPr="0058560C" w:rsidRDefault="002352B7" w:rsidP="005F7F4B">
            <w:pPr>
              <w:pStyle w:val="af7"/>
              <w:tabs>
                <w:tab w:val="left" w:pos="142"/>
              </w:tabs>
              <w:ind w:left="0"/>
              <w:jc w:val="both"/>
              <w:rPr>
                <w:color w:val="000000" w:themeColor="text1"/>
                <w:sz w:val="24"/>
                <w:szCs w:val="24"/>
              </w:rPr>
            </w:pPr>
            <w:r w:rsidRPr="0058560C">
              <w:rPr>
                <w:color w:val="000000" w:themeColor="text1"/>
                <w:sz w:val="24"/>
                <w:szCs w:val="24"/>
              </w:rPr>
              <w:t>Использование обычной бумаги для печати формата А4 при выдаче фитосанитарных сертификатов.</w:t>
            </w:r>
          </w:p>
          <w:p w:rsidR="002352B7" w:rsidRPr="0058560C" w:rsidRDefault="002352B7" w:rsidP="005F7F4B">
            <w:pPr>
              <w:pStyle w:val="af7"/>
              <w:tabs>
                <w:tab w:val="left" w:pos="142"/>
              </w:tabs>
              <w:ind w:left="0"/>
              <w:jc w:val="both"/>
              <w:rPr>
                <w:color w:val="000000" w:themeColor="text1"/>
                <w:sz w:val="24"/>
                <w:szCs w:val="24"/>
              </w:rPr>
            </w:pPr>
            <w:r w:rsidRPr="0058560C">
              <w:rPr>
                <w:color w:val="000000" w:themeColor="text1"/>
                <w:sz w:val="24"/>
                <w:szCs w:val="24"/>
              </w:rPr>
              <w:lastRenderedPageBreak/>
              <w:t>Национальная организация защиты растений Южной Африки (NPPOZA) прекратит использование оригинальной бумаги для фитосанитарных сертификатов с 1 апреля 2021 года. Фитосанитарные сертификаты будут напечатаны на обычной бумаге для печати формата А4. Торговые партнеры должны принять к сведению, что Южная Африка прекратит использование оригинальной бумаги с защитными элементами в международной торговле.</w:t>
            </w:r>
          </w:p>
          <w:p w:rsidR="002352B7" w:rsidRPr="0058560C" w:rsidRDefault="002352B7" w:rsidP="005F7F4B">
            <w:pPr>
              <w:pStyle w:val="af7"/>
              <w:tabs>
                <w:tab w:val="left" w:pos="142"/>
              </w:tabs>
              <w:ind w:left="0"/>
              <w:jc w:val="both"/>
              <w:rPr>
                <w:color w:val="000000" w:themeColor="text1"/>
                <w:sz w:val="24"/>
                <w:szCs w:val="24"/>
              </w:rPr>
            </w:pPr>
            <w:r w:rsidRPr="0058560C">
              <w:rPr>
                <w:color w:val="000000" w:themeColor="text1"/>
                <w:sz w:val="24"/>
                <w:szCs w:val="24"/>
              </w:rPr>
              <w:t>Ниже перечислены особенности фитосанитарного сертификата, который будет напечатан на обычной бумаге формата А4:</w:t>
            </w:r>
          </w:p>
          <w:p w:rsidR="002352B7" w:rsidRPr="0058560C" w:rsidRDefault="002352B7" w:rsidP="005F7F4B">
            <w:pPr>
              <w:pStyle w:val="af7"/>
              <w:tabs>
                <w:tab w:val="left" w:pos="142"/>
              </w:tabs>
              <w:ind w:left="0"/>
              <w:jc w:val="both"/>
              <w:rPr>
                <w:color w:val="000000" w:themeColor="text1"/>
                <w:sz w:val="24"/>
                <w:szCs w:val="24"/>
              </w:rPr>
            </w:pPr>
            <w:r w:rsidRPr="0058560C">
              <w:rPr>
                <w:color w:val="000000" w:themeColor="text1"/>
                <w:sz w:val="24"/>
                <w:szCs w:val="24"/>
              </w:rPr>
              <w:t>1. Сертификат имеет серийный номер и номер фитосанитарного сертификата. В правом верхнем углу находится штрих-код с номером серии;</w:t>
            </w:r>
          </w:p>
          <w:p w:rsidR="002352B7" w:rsidRPr="0058560C" w:rsidRDefault="002352B7" w:rsidP="005F7F4B">
            <w:pPr>
              <w:pStyle w:val="af7"/>
              <w:tabs>
                <w:tab w:val="left" w:pos="142"/>
              </w:tabs>
              <w:ind w:left="0"/>
              <w:jc w:val="both"/>
              <w:rPr>
                <w:color w:val="000000" w:themeColor="text1"/>
                <w:sz w:val="24"/>
                <w:szCs w:val="24"/>
              </w:rPr>
            </w:pPr>
            <w:r w:rsidRPr="0058560C">
              <w:rPr>
                <w:color w:val="000000" w:themeColor="text1"/>
                <w:sz w:val="24"/>
                <w:szCs w:val="24"/>
              </w:rPr>
              <w:t>2. Есть второй штрих-код и QR-код в качестве дополнительной функции безопасности;</w:t>
            </w:r>
          </w:p>
          <w:p w:rsidR="002352B7" w:rsidRPr="0058560C" w:rsidRDefault="002352B7" w:rsidP="005F7F4B">
            <w:pPr>
              <w:pStyle w:val="af7"/>
              <w:tabs>
                <w:tab w:val="left" w:pos="142"/>
              </w:tabs>
              <w:ind w:left="0"/>
              <w:jc w:val="both"/>
              <w:rPr>
                <w:color w:val="000000" w:themeColor="text1"/>
                <w:sz w:val="24"/>
                <w:szCs w:val="24"/>
              </w:rPr>
            </w:pPr>
            <w:r w:rsidRPr="0058560C">
              <w:rPr>
                <w:color w:val="000000" w:themeColor="text1"/>
                <w:sz w:val="24"/>
                <w:szCs w:val="24"/>
              </w:rPr>
              <w:t>3. Номер фитосанитарного сертификата находится между QR и штрих-кодом. Это номер, который будет использоваться в любом сообщении относительно выданного фитосанитарного сертификата;</w:t>
            </w:r>
          </w:p>
          <w:p w:rsidR="002352B7" w:rsidRPr="0058560C" w:rsidRDefault="002352B7" w:rsidP="005F7F4B">
            <w:pPr>
              <w:pStyle w:val="af7"/>
              <w:tabs>
                <w:tab w:val="left" w:pos="142"/>
              </w:tabs>
              <w:ind w:left="0"/>
              <w:jc w:val="both"/>
              <w:rPr>
                <w:color w:val="000000" w:themeColor="text1"/>
                <w:sz w:val="24"/>
                <w:szCs w:val="24"/>
              </w:rPr>
            </w:pPr>
            <w:r w:rsidRPr="0058560C">
              <w:rPr>
                <w:color w:val="000000" w:themeColor="text1"/>
                <w:sz w:val="24"/>
                <w:szCs w:val="24"/>
              </w:rPr>
              <w:t>4. Новый фитосанитарный номер начинается с NPPO-ZA / yyyy / mm / number;</w:t>
            </w:r>
          </w:p>
          <w:p w:rsidR="002352B7" w:rsidRPr="0058560C" w:rsidRDefault="002352B7" w:rsidP="005F7F4B">
            <w:pPr>
              <w:pStyle w:val="af7"/>
              <w:tabs>
                <w:tab w:val="left" w:pos="142"/>
              </w:tabs>
              <w:ind w:left="0"/>
              <w:jc w:val="both"/>
              <w:rPr>
                <w:color w:val="000000" w:themeColor="text1"/>
                <w:sz w:val="24"/>
                <w:szCs w:val="24"/>
              </w:rPr>
            </w:pPr>
            <w:r w:rsidRPr="0058560C">
              <w:rPr>
                <w:color w:val="000000" w:themeColor="text1"/>
                <w:sz w:val="24"/>
                <w:szCs w:val="24"/>
              </w:rPr>
              <w:t>5. Электронный фитосанитарный сертификат будет содержать только новый номер фитосанитарного сертификата.</w:t>
            </w:r>
          </w:p>
          <w:p w:rsidR="006D0AE8" w:rsidRPr="0058560C" w:rsidRDefault="00BF1A02" w:rsidP="005F7F4B">
            <w:pPr>
              <w:pStyle w:val="af7"/>
              <w:tabs>
                <w:tab w:val="left" w:pos="142"/>
              </w:tabs>
              <w:ind w:left="0"/>
              <w:jc w:val="both"/>
              <w:rPr>
                <w:color w:val="000000" w:themeColor="text1"/>
                <w:sz w:val="24"/>
                <w:szCs w:val="24"/>
              </w:rPr>
            </w:pPr>
            <w:hyperlink r:id="rId30" w:tgtFrame="_blank" w:history="1">
              <w:r w:rsidR="006D0AE8" w:rsidRPr="0058560C">
                <w:rPr>
                  <w:color w:val="000000" w:themeColor="text1"/>
                  <w:sz w:val="24"/>
                  <w:szCs w:val="24"/>
                </w:rPr>
                <w:t>https://app.ecert.co.za/VerifyCertificate/ExternalVerification</w:t>
              </w:r>
            </w:hyperlink>
            <w:r w:rsidR="006D0AE8" w:rsidRPr="0058560C">
              <w:rPr>
                <w:color w:val="000000" w:themeColor="text1"/>
                <w:sz w:val="24"/>
                <w:szCs w:val="24"/>
              </w:rPr>
              <w:t>.</w:t>
            </w:r>
          </w:p>
        </w:tc>
        <w:tc>
          <w:tcPr>
            <w:tcW w:w="2268" w:type="dxa"/>
            <w:shd w:val="clear" w:color="auto" w:fill="auto"/>
          </w:tcPr>
          <w:p w:rsidR="006F54BD" w:rsidRPr="0058560C" w:rsidRDefault="006F54BD"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6F54BD" w:rsidRPr="0058560C" w:rsidRDefault="002352B7" w:rsidP="00BB743A">
            <w:pPr>
              <w:jc w:val="both"/>
              <w:rPr>
                <w:color w:val="000000" w:themeColor="text1"/>
                <w:sz w:val="24"/>
                <w:szCs w:val="24"/>
              </w:rPr>
            </w:pPr>
            <w:r w:rsidRPr="0058560C">
              <w:rPr>
                <w:color w:val="000000" w:themeColor="text1"/>
                <w:sz w:val="24"/>
                <w:szCs w:val="24"/>
              </w:rPr>
              <w:t>9 марта 2021</w:t>
            </w:r>
          </w:p>
        </w:tc>
        <w:tc>
          <w:tcPr>
            <w:tcW w:w="5811" w:type="dxa"/>
            <w:shd w:val="clear" w:color="auto" w:fill="auto"/>
          </w:tcPr>
          <w:p w:rsidR="006F54BD" w:rsidRPr="0058560C" w:rsidRDefault="006F54BD"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F54BD" w:rsidRPr="0058560C" w:rsidRDefault="006F54BD"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6F54BD" w:rsidRPr="0058560C" w:rsidRDefault="006F54BD" w:rsidP="00BB743A">
            <w:pPr>
              <w:numPr>
                <w:ilvl w:val="0"/>
                <w:numId w:val="3"/>
              </w:numPr>
              <w:ind w:left="0" w:firstLine="0"/>
              <w:jc w:val="both"/>
              <w:rPr>
                <w:color w:val="000000" w:themeColor="text1"/>
                <w:sz w:val="24"/>
                <w:szCs w:val="24"/>
                <w:lang w:val="kk-KZ"/>
              </w:rPr>
            </w:pPr>
          </w:p>
        </w:tc>
        <w:tc>
          <w:tcPr>
            <w:tcW w:w="2127" w:type="dxa"/>
            <w:shd w:val="clear" w:color="auto" w:fill="auto"/>
          </w:tcPr>
          <w:p w:rsidR="006F54BD" w:rsidRPr="0058560C" w:rsidRDefault="002352B7" w:rsidP="00BB743A">
            <w:pPr>
              <w:jc w:val="both"/>
              <w:rPr>
                <w:color w:val="000000" w:themeColor="text1"/>
                <w:sz w:val="24"/>
                <w:szCs w:val="24"/>
              </w:rPr>
            </w:pPr>
            <w:r w:rsidRPr="0058560C">
              <w:rPr>
                <w:color w:val="000000" w:themeColor="text1"/>
                <w:sz w:val="24"/>
                <w:szCs w:val="24"/>
              </w:rPr>
              <w:t>Южная Африка</w:t>
            </w:r>
          </w:p>
        </w:tc>
        <w:tc>
          <w:tcPr>
            <w:tcW w:w="5811" w:type="dxa"/>
            <w:shd w:val="clear" w:color="auto" w:fill="auto"/>
          </w:tcPr>
          <w:p w:rsidR="006F54BD" w:rsidRPr="0058560C" w:rsidRDefault="006F54BD"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6F54BD" w:rsidRPr="0058560C" w:rsidRDefault="006F54BD"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6D0AE8" w:rsidRPr="0058560C" w:rsidRDefault="006D0AE8" w:rsidP="00BB743A">
            <w:pPr>
              <w:numPr>
                <w:ilvl w:val="0"/>
                <w:numId w:val="3"/>
              </w:numPr>
              <w:ind w:left="0" w:firstLine="0"/>
              <w:jc w:val="both"/>
              <w:rPr>
                <w:color w:val="000000" w:themeColor="text1"/>
                <w:sz w:val="24"/>
                <w:szCs w:val="24"/>
                <w:lang w:val="kk-KZ"/>
              </w:rPr>
            </w:pPr>
          </w:p>
        </w:tc>
        <w:tc>
          <w:tcPr>
            <w:tcW w:w="2127" w:type="dxa"/>
            <w:shd w:val="clear" w:color="auto" w:fill="auto"/>
          </w:tcPr>
          <w:p w:rsidR="006D0AE8" w:rsidRPr="0058560C" w:rsidRDefault="006D0AE8" w:rsidP="00BB743A">
            <w:pPr>
              <w:jc w:val="right"/>
              <w:rPr>
                <w:rFonts w:eastAsia="Verdana"/>
                <w:b/>
                <w:color w:val="000000" w:themeColor="text1"/>
                <w:sz w:val="24"/>
                <w:szCs w:val="24"/>
              </w:rPr>
            </w:pPr>
            <w:r w:rsidRPr="0058560C">
              <w:rPr>
                <w:b/>
                <w:color w:val="000000" w:themeColor="text1"/>
                <w:sz w:val="24"/>
                <w:szCs w:val="24"/>
              </w:rPr>
              <w:t>G/SPS/N/PER/915</w:t>
            </w:r>
          </w:p>
        </w:tc>
        <w:tc>
          <w:tcPr>
            <w:tcW w:w="5811" w:type="dxa"/>
            <w:shd w:val="clear" w:color="auto" w:fill="auto"/>
          </w:tcPr>
          <w:p w:rsidR="006D0AE8" w:rsidRPr="0058560C" w:rsidRDefault="006D0AE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8560C">
              <w:rPr>
                <w:color w:val="000000" w:themeColor="text1"/>
                <w:sz w:val="24"/>
                <w:szCs w:val="24"/>
              </w:rPr>
              <w:t>Проект постановления директора, устанавливающего обязательные фитосанитарные требования к импорту груш (</w:t>
            </w:r>
            <w:r w:rsidRPr="0058560C">
              <w:rPr>
                <w:color w:val="000000" w:themeColor="text1"/>
                <w:sz w:val="24"/>
                <w:szCs w:val="24"/>
                <w:lang w:val="en-US"/>
              </w:rPr>
              <w:t>Pyrus</w:t>
            </w:r>
            <w:r w:rsidRPr="0058560C">
              <w:rPr>
                <w:color w:val="000000" w:themeColor="text1"/>
                <w:sz w:val="24"/>
                <w:szCs w:val="24"/>
              </w:rPr>
              <w:t xml:space="preserve"> </w:t>
            </w:r>
            <w:r w:rsidRPr="0058560C">
              <w:rPr>
                <w:color w:val="000000" w:themeColor="text1"/>
                <w:sz w:val="24"/>
                <w:szCs w:val="24"/>
                <w:lang w:val="en-US"/>
              </w:rPr>
              <w:t>communis</w:t>
            </w:r>
            <w:r w:rsidRPr="0058560C">
              <w:rPr>
                <w:color w:val="000000" w:themeColor="text1"/>
                <w:sz w:val="24"/>
                <w:szCs w:val="24"/>
              </w:rPr>
              <w:t>), происходящих из Бельгии и поступающих из нее. Язык: Испанский Количество страниц: 2</w:t>
            </w:r>
          </w:p>
          <w:p w:rsidR="003C6DE5" w:rsidRPr="0058560C" w:rsidRDefault="00BF1A02" w:rsidP="005F7F4B">
            <w:pPr>
              <w:jc w:val="both"/>
              <w:rPr>
                <w:rStyle w:val="a9"/>
                <w:color w:val="000000" w:themeColor="text1"/>
                <w:sz w:val="24"/>
                <w:szCs w:val="24"/>
                <w:u w:val="none"/>
              </w:rPr>
            </w:pPr>
            <w:hyperlink r:id="rId31" w:tgtFrame="_blank" w:history="1">
              <w:r w:rsidR="003C6DE5" w:rsidRPr="0058560C">
                <w:rPr>
                  <w:rStyle w:val="a9"/>
                  <w:color w:val="000000" w:themeColor="text1"/>
                  <w:sz w:val="24"/>
                  <w:szCs w:val="24"/>
                  <w:u w:val="none"/>
                </w:rPr>
                <w:t>https://members.wto.org/crnattachments/2021/SPS/PER/21_1786_00_s.pdf</w:t>
              </w:r>
            </w:hyperlink>
          </w:p>
          <w:p w:rsidR="003C6DE5"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32" w:tgtFrame="_blank" w:history="1">
              <w:r w:rsidR="003C6DE5" w:rsidRPr="0058560C">
                <w:rPr>
                  <w:rStyle w:val="a9"/>
                  <w:color w:val="000000" w:themeColor="text1"/>
                  <w:sz w:val="24"/>
                  <w:szCs w:val="24"/>
                  <w:u w:val="none"/>
                </w:rPr>
                <w:t>https://members.wto.org/crnattachments/2021/SPS/PER/21_1786_00_e.pdf</w:t>
              </w:r>
            </w:hyperlink>
          </w:p>
        </w:tc>
        <w:tc>
          <w:tcPr>
            <w:tcW w:w="2268" w:type="dxa"/>
            <w:shd w:val="clear" w:color="auto" w:fill="auto"/>
          </w:tcPr>
          <w:p w:rsidR="006D0AE8" w:rsidRPr="0058560C" w:rsidRDefault="00A11DBC" w:rsidP="00BB743A">
            <w:pPr>
              <w:jc w:val="both"/>
              <w:rPr>
                <w:color w:val="000000" w:themeColor="text1"/>
                <w:sz w:val="24"/>
                <w:szCs w:val="24"/>
                <w:lang w:val="kk-KZ"/>
              </w:rPr>
            </w:pPr>
            <w:r w:rsidRPr="0058560C">
              <w:rPr>
                <w:color w:val="000000" w:themeColor="text1"/>
                <w:sz w:val="24"/>
                <w:szCs w:val="24"/>
                <w:lang w:val="kk-KZ"/>
              </w:rPr>
              <w:t>30 дней с даты рассылки уведомления</w:t>
            </w:r>
          </w:p>
        </w:tc>
      </w:tr>
      <w:tr w:rsidR="007900AF" w:rsidRPr="0058560C" w:rsidTr="00025706">
        <w:trPr>
          <w:trHeight w:val="361"/>
        </w:trPr>
        <w:tc>
          <w:tcPr>
            <w:tcW w:w="709" w:type="dxa"/>
            <w:vMerge/>
            <w:shd w:val="clear" w:color="auto" w:fill="auto"/>
          </w:tcPr>
          <w:p w:rsidR="006D0AE8" w:rsidRPr="0058560C" w:rsidRDefault="006D0AE8" w:rsidP="00BB743A">
            <w:pPr>
              <w:numPr>
                <w:ilvl w:val="0"/>
                <w:numId w:val="3"/>
              </w:numPr>
              <w:ind w:left="0" w:firstLine="0"/>
              <w:jc w:val="both"/>
              <w:rPr>
                <w:color w:val="000000" w:themeColor="text1"/>
                <w:sz w:val="24"/>
                <w:szCs w:val="24"/>
                <w:lang w:val="kk-KZ"/>
              </w:rPr>
            </w:pPr>
          </w:p>
        </w:tc>
        <w:tc>
          <w:tcPr>
            <w:tcW w:w="2127" w:type="dxa"/>
            <w:shd w:val="clear" w:color="auto" w:fill="auto"/>
          </w:tcPr>
          <w:p w:rsidR="006D0AE8" w:rsidRPr="0058560C" w:rsidRDefault="006D0AE8" w:rsidP="00BB743A">
            <w:pPr>
              <w:jc w:val="both"/>
              <w:rPr>
                <w:color w:val="000000" w:themeColor="text1"/>
                <w:sz w:val="24"/>
                <w:szCs w:val="24"/>
              </w:rPr>
            </w:pPr>
            <w:r w:rsidRPr="0058560C">
              <w:rPr>
                <w:color w:val="000000" w:themeColor="text1"/>
                <w:sz w:val="24"/>
                <w:szCs w:val="24"/>
              </w:rPr>
              <w:t>9 марта 2021</w:t>
            </w:r>
          </w:p>
        </w:tc>
        <w:tc>
          <w:tcPr>
            <w:tcW w:w="5811" w:type="dxa"/>
            <w:shd w:val="clear" w:color="auto" w:fill="auto"/>
          </w:tcPr>
          <w:p w:rsidR="006D0AE8" w:rsidRPr="0058560C" w:rsidRDefault="006D0AE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Свежие груши (Pyrus communis)</w:t>
            </w:r>
          </w:p>
        </w:tc>
        <w:tc>
          <w:tcPr>
            <w:tcW w:w="2268" w:type="dxa"/>
            <w:shd w:val="clear" w:color="auto" w:fill="auto"/>
          </w:tcPr>
          <w:p w:rsidR="006D0AE8" w:rsidRPr="0058560C" w:rsidRDefault="006D0AE8"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6D0AE8" w:rsidRPr="0058560C" w:rsidRDefault="006D0AE8" w:rsidP="00BB743A">
            <w:pPr>
              <w:numPr>
                <w:ilvl w:val="0"/>
                <w:numId w:val="3"/>
              </w:numPr>
              <w:ind w:left="0" w:firstLine="0"/>
              <w:jc w:val="both"/>
              <w:rPr>
                <w:color w:val="000000" w:themeColor="text1"/>
                <w:sz w:val="24"/>
                <w:szCs w:val="24"/>
                <w:lang w:val="kk-KZ"/>
              </w:rPr>
            </w:pPr>
          </w:p>
        </w:tc>
        <w:tc>
          <w:tcPr>
            <w:tcW w:w="2127" w:type="dxa"/>
            <w:shd w:val="clear" w:color="auto" w:fill="auto"/>
          </w:tcPr>
          <w:p w:rsidR="006D0AE8" w:rsidRPr="0058560C" w:rsidRDefault="006D0AE8" w:rsidP="00BB743A">
            <w:pPr>
              <w:jc w:val="both"/>
              <w:rPr>
                <w:color w:val="000000" w:themeColor="text1"/>
                <w:sz w:val="24"/>
                <w:szCs w:val="24"/>
              </w:rPr>
            </w:pPr>
            <w:r w:rsidRPr="0058560C">
              <w:rPr>
                <w:color w:val="000000" w:themeColor="text1"/>
                <w:sz w:val="24"/>
                <w:szCs w:val="24"/>
              </w:rPr>
              <w:t>Перу</w:t>
            </w:r>
          </w:p>
        </w:tc>
        <w:tc>
          <w:tcPr>
            <w:tcW w:w="5811" w:type="dxa"/>
            <w:shd w:val="clear" w:color="auto" w:fill="auto"/>
          </w:tcPr>
          <w:p w:rsidR="006D0AE8" w:rsidRPr="0058560C" w:rsidRDefault="003C6DE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фитосанитарных требований, регулирующих вво</w:t>
            </w:r>
            <w:r w:rsidR="00A11DBC" w:rsidRPr="0058560C">
              <w:rPr>
                <w:color w:val="000000" w:themeColor="text1"/>
                <w:sz w:val="24"/>
                <w:szCs w:val="24"/>
                <w:lang w:val="kk-KZ"/>
              </w:rPr>
              <w:t xml:space="preserve">з в Перу груш (Pyrus communis) </w:t>
            </w:r>
            <w:r w:rsidRPr="0058560C">
              <w:rPr>
                <w:color w:val="000000" w:themeColor="text1"/>
                <w:sz w:val="24"/>
                <w:szCs w:val="24"/>
                <w:lang w:val="kk-KZ"/>
              </w:rPr>
              <w:t>из Бельгии представляется для общественных консультаций после завершения соответствующег</w:t>
            </w:r>
            <w:r w:rsidR="00A11DBC" w:rsidRPr="0058560C">
              <w:rPr>
                <w:color w:val="000000" w:themeColor="text1"/>
                <w:sz w:val="24"/>
                <w:szCs w:val="24"/>
                <w:lang w:val="kk-KZ"/>
              </w:rPr>
              <w:t>о анализа фитосанитарного риска</w:t>
            </w:r>
          </w:p>
        </w:tc>
        <w:tc>
          <w:tcPr>
            <w:tcW w:w="2268" w:type="dxa"/>
            <w:shd w:val="clear" w:color="auto" w:fill="auto"/>
          </w:tcPr>
          <w:p w:rsidR="006D0AE8" w:rsidRPr="0058560C" w:rsidRDefault="006D0AE8"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6D0AE8" w:rsidRPr="0058560C" w:rsidRDefault="006D0AE8" w:rsidP="00BB743A">
            <w:pPr>
              <w:numPr>
                <w:ilvl w:val="0"/>
                <w:numId w:val="3"/>
              </w:numPr>
              <w:ind w:left="0" w:firstLine="0"/>
              <w:jc w:val="both"/>
              <w:rPr>
                <w:color w:val="000000" w:themeColor="text1"/>
                <w:sz w:val="24"/>
                <w:szCs w:val="24"/>
                <w:lang w:val="kk-KZ"/>
              </w:rPr>
            </w:pPr>
          </w:p>
        </w:tc>
        <w:tc>
          <w:tcPr>
            <w:tcW w:w="2127" w:type="dxa"/>
            <w:shd w:val="clear" w:color="auto" w:fill="auto"/>
          </w:tcPr>
          <w:p w:rsidR="004D69C0" w:rsidRPr="0058560C" w:rsidRDefault="004D69C0" w:rsidP="00BB743A">
            <w:pPr>
              <w:jc w:val="both"/>
              <w:rPr>
                <w:rFonts w:eastAsia="Verdana"/>
                <w:b/>
                <w:color w:val="000000" w:themeColor="text1"/>
                <w:sz w:val="24"/>
                <w:szCs w:val="24"/>
                <w:lang w:val="en-GB" w:eastAsia="en-US"/>
              </w:rPr>
            </w:pPr>
            <w:r w:rsidRPr="0058560C">
              <w:rPr>
                <w:b/>
                <w:color w:val="000000" w:themeColor="text1"/>
                <w:sz w:val="24"/>
                <w:szCs w:val="24"/>
                <w:lang w:val="en-US"/>
              </w:rPr>
              <w:t>G/SPS/N/NIC/69/Add.2</w:t>
            </w:r>
          </w:p>
          <w:p w:rsidR="006D0AE8" w:rsidRPr="0058560C" w:rsidRDefault="006D0AE8" w:rsidP="00BB743A">
            <w:pPr>
              <w:pBdr>
                <w:between w:val="single" w:sz="6" w:space="1" w:color="auto"/>
              </w:pBdr>
              <w:jc w:val="both"/>
              <w:rPr>
                <w:color w:val="000000" w:themeColor="text1"/>
                <w:sz w:val="24"/>
                <w:szCs w:val="24"/>
                <w:lang w:val="en-GB"/>
              </w:rPr>
            </w:pPr>
          </w:p>
        </w:tc>
        <w:tc>
          <w:tcPr>
            <w:tcW w:w="5811" w:type="dxa"/>
            <w:shd w:val="clear" w:color="auto" w:fill="auto"/>
          </w:tcPr>
          <w:p w:rsidR="004D69C0" w:rsidRPr="0058560C" w:rsidRDefault="004D69C0" w:rsidP="005F7F4B">
            <w:pPr>
              <w:pStyle w:val="af7"/>
              <w:tabs>
                <w:tab w:val="left" w:pos="142"/>
              </w:tabs>
              <w:ind w:left="0"/>
              <w:jc w:val="both"/>
              <w:rPr>
                <w:color w:val="000000" w:themeColor="text1"/>
                <w:sz w:val="24"/>
                <w:szCs w:val="24"/>
              </w:rPr>
            </w:pPr>
            <w:r w:rsidRPr="0058560C">
              <w:rPr>
                <w:color w:val="000000" w:themeColor="text1"/>
                <w:sz w:val="24"/>
                <w:szCs w:val="24"/>
              </w:rPr>
              <w:t>Следующее сообщение, полученное 8 марта 2021 года, распространяется по запросу делегации Никарагуа.</w:t>
            </w:r>
            <w:r w:rsidR="00367900" w:rsidRPr="0058560C">
              <w:rPr>
                <w:color w:val="000000" w:themeColor="text1"/>
                <w:sz w:val="24"/>
                <w:szCs w:val="24"/>
              </w:rPr>
              <w:t xml:space="preserve"> </w:t>
            </w:r>
            <w:r w:rsidRPr="0058560C">
              <w:rPr>
                <w:color w:val="000000" w:themeColor="text1"/>
                <w:sz w:val="24"/>
                <w:szCs w:val="24"/>
              </w:rPr>
              <w:t>Обязательный технический стандарт Никарагуа (NTON) № 11 031-20 «Санитарные меры. Профилактика, борьба и уничтожение. Болезнь Ньюкасла».</w:t>
            </w:r>
          </w:p>
          <w:p w:rsidR="004D69C0" w:rsidRPr="0058560C" w:rsidRDefault="004D69C0" w:rsidP="005F7F4B">
            <w:pPr>
              <w:pStyle w:val="af7"/>
              <w:tabs>
                <w:tab w:val="left" w:pos="142"/>
              </w:tabs>
              <w:ind w:left="0"/>
              <w:jc w:val="both"/>
              <w:rPr>
                <w:color w:val="000000" w:themeColor="text1"/>
                <w:sz w:val="24"/>
                <w:szCs w:val="24"/>
              </w:rPr>
            </w:pPr>
            <w:r w:rsidRPr="0058560C">
              <w:rPr>
                <w:color w:val="000000" w:themeColor="text1"/>
                <w:sz w:val="24"/>
                <w:szCs w:val="24"/>
              </w:rPr>
              <w:t>9 мая 2012 года Республика Никарагуа уведомила</w:t>
            </w:r>
            <w:r w:rsidR="00D26B1D" w:rsidRPr="0058560C">
              <w:rPr>
                <w:color w:val="000000" w:themeColor="text1"/>
                <w:sz w:val="24"/>
                <w:szCs w:val="24"/>
              </w:rPr>
              <w:t xml:space="preserve"> об</w:t>
            </w:r>
            <w:r w:rsidRPr="0058560C">
              <w:rPr>
                <w:color w:val="000000" w:themeColor="text1"/>
                <w:sz w:val="24"/>
                <w:szCs w:val="24"/>
              </w:rPr>
              <w:t xml:space="preserve"> </w:t>
            </w:r>
            <w:r w:rsidR="00D26B1D" w:rsidRPr="0058560C">
              <w:rPr>
                <w:color w:val="000000" w:themeColor="text1"/>
                <w:sz w:val="24"/>
                <w:szCs w:val="24"/>
              </w:rPr>
              <w:t>обязательном нормативно-техническом документе</w:t>
            </w:r>
            <w:r w:rsidRPr="0058560C">
              <w:rPr>
                <w:color w:val="000000" w:themeColor="text1"/>
                <w:sz w:val="24"/>
                <w:szCs w:val="24"/>
              </w:rPr>
              <w:t xml:space="preserve"> </w:t>
            </w:r>
            <w:r w:rsidRPr="0058560C">
              <w:rPr>
                <w:color w:val="000000" w:themeColor="text1"/>
                <w:sz w:val="24"/>
                <w:szCs w:val="24"/>
              </w:rPr>
              <w:lastRenderedPageBreak/>
              <w:t xml:space="preserve">(NTON) № 11 031-11 «Профилактика и борьба с болезнью Ньюкасла» с приложением </w:t>
            </w:r>
            <w:r w:rsidR="00D26B1D" w:rsidRPr="0058560C">
              <w:rPr>
                <w:color w:val="000000" w:themeColor="text1"/>
                <w:sz w:val="24"/>
                <w:szCs w:val="24"/>
              </w:rPr>
              <w:t xml:space="preserve">от 17 июля 2012 года </w:t>
            </w:r>
            <w:r w:rsidRPr="0058560C">
              <w:rPr>
                <w:color w:val="000000" w:themeColor="text1"/>
                <w:sz w:val="24"/>
                <w:szCs w:val="24"/>
              </w:rPr>
              <w:t xml:space="preserve">с целью гармонизации процедур, мероприятий, критериев, стратегий и операционных методов для разработки и реализации действий и мероприятий, которые должны быть реализованы в национальных программах. Целью настоящего Дополнения является информирование членов ВТО о том, что </w:t>
            </w:r>
            <w:r w:rsidR="00D26B1D" w:rsidRPr="0058560C">
              <w:rPr>
                <w:color w:val="000000" w:themeColor="text1"/>
                <w:sz w:val="24"/>
                <w:szCs w:val="24"/>
              </w:rPr>
              <w:t>нормативно-технический документ</w:t>
            </w:r>
            <w:r w:rsidRPr="0058560C">
              <w:rPr>
                <w:color w:val="000000" w:themeColor="text1"/>
                <w:sz w:val="24"/>
                <w:szCs w:val="24"/>
              </w:rPr>
              <w:t xml:space="preserve"> был изменен, чтобы они могли представить</w:t>
            </w:r>
            <w:r w:rsidR="00D26B1D" w:rsidRPr="0058560C">
              <w:rPr>
                <w:color w:val="000000" w:themeColor="text1"/>
                <w:sz w:val="24"/>
                <w:szCs w:val="24"/>
              </w:rPr>
              <w:t xml:space="preserve"> свои</w:t>
            </w:r>
            <w:r w:rsidRPr="0058560C">
              <w:rPr>
                <w:color w:val="000000" w:themeColor="text1"/>
                <w:sz w:val="24"/>
                <w:szCs w:val="24"/>
              </w:rPr>
              <w:t xml:space="preserve"> комментарии или замечания.</w:t>
            </w:r>
          </w:p>
          <w:p w:rsidR="004D69C0" w:rsidRPr="0058560C" w:rsidRDefault="00BF1A02" w:rsidP="005F7F4B">
            <w:pPr>
              <w:pStyle w:val="af7"/>
              <w:tabs>
                <w:tab w:val="left" w:pos="142"/>
              </w:tabs>
              <w:ind w:left="0"/>
              <w:jc w:val="both"/>
              <w:rPr>
                <w:color w:val="000000" w:themeColor="text1"/>
                <w:sz w:val="24"/>
                <w:szCs w:val="24"/>
              </w:rPr>
            </w:pPr>
            <w:hyperlink r:id="rId33" w:history="1">
              <w:r w:rsidR="004D69C0" w:rsidRPr="0058560C">
                <w:rPr>
                  <w:rStyle w:val="a9"/>
                  <w:color w:val="000000" w:themeColor="text1"/>
                  <w:sz w:val="24"/>
                  <w:szCs w:val="24"/>
                  <w:u w:val="none"/>
                </w:rPr>
                <w:t>https://members.wto.org/crnattachments/2021/SPS/NIC/21_1758_00_s.pdf</w:t>
              </w:r>
            </w:hyperlink>
          </w:p>
        </w:tc>
        <w:tc>
          <w:tcPr>
            <w:tcW w:w="2268" w:type="dxa"/>
            <w:shd w:val="clear" w:color="auto" w:fill="auto"/>
          </w:tcPr>
          <w:p w:rsidR="006D0AE8" w:rsidRPr="0058560C" w:rsidRDefault="006D0AE8"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6D0AE8" w:rsidRPr="0058560C" w:rsidRDefault="006D0AE8" w:rsidP="00BB743A">
            <w:pPr>
              <w:numPr>
                <w:ilvl w:val="0"/>
                <w:numId w:val="3"/>
              </w:numPr>
              <w:ind w:left="0" w:firstLine="0"/>
              <w:jc w:val="both"/>
              <w:rPr>
                <w:color w:val="000000" w:themeColor="text1"/>
                <w:sz w:val="24"/>
                <w:szCs w:val="24"/>
                <w:lang w:val="kk-KZ"/>
              </w:rPr>
            </w:pPr>
          </w:p>
        </w:tc>
        <w:tc>
          <w:tcPr>
            <w:tcW w:w="2127" w:type="dxa"/>
            <w:shd w:val="clear" w:color="auto" w:fill="auto"/>
          </w:tcPr>
          <w:p w:rsidR="006D0AE8" w:rsidRPr="0058560C" w:rsidRDefault="004D69C0" w:rsidP="00BB743A">
            <w:pPr>
              <w:jc w:val="both"/>
              <w:rPr>
                <w:color w:val="000000" w:themeColor="text1"/>
                <w:sz w:val="24"/>
                <w:szCs w:val="24"/>
              </w:rPr>
            </w:pPr>
            <w:r w:rsidRPr="0058560C">
              <w:rPr>
                <w:color w:val="000000" w:themeColor="text1"/>
                <w:sz w:val="24"/>
                <w:szCs w:val="24"/>
              </w:rPr>
              <w:t>Никарагуа</w:t>
            </w:r>
          </w:p>
        </w:tc>
        <w:tc>
          <w:tcPr>
            <w:tcW w:w="5811" w:type="dxa"/>
            <w:shd w:val="clear" w:color="auto" w:fill="auto"/>
          </w:tcPr>
          <w:p w:rsidR="006D0AE8" w:rsidRPr="0058560C" w:rsidRDefault="006D0AE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AE8" w:rsidRPr="0058560C" w:rsidRDefault="006D0AE8" w:rsidP="00BB743A">
            <w:pPr>
              <w:jc w:val="both"/>
              <w:rPr>
                <w:color w:val="000000" w:themeColor="text1"/>
                <w:sz w:val="24"/>
                <w:szCs w:val="24"/>
                <w:lang w:val="kk-KZ"/>
              </w:rPr>
            </w:pPr>
          </w:p>
        </w:tc>
      </w:tr>
      <w:tr w:rsidR="007900AF" w:rsidRPr="0058560C" w:rsidTr="00025706">
        <w:trPr>
          <w:trHeight w:val="96"/>
        </w:trPr>
        <w:tc>
          <w:tcPr>
            <w:tcW w:w="709" w:type="dxa"/>
            <w:vMerge/>
            <w:shd w:val="clear" w:color="auto" w:fill="auto"/>
          </w:tcPr>
          <w:p w:rsidR="006D0AE8" w:rsidRPr="0058560C" w:rsidRDefault="006D0AE8" w:rsidP="00BB743A">
            <w:pPr>
              <w:numPr>
                <w:ilvl w:val="0"/>
                <w:numId w:val="3"/>
              </w:numPr>
              <w:ind w:left="0" w:firstLine="0"/>
              <w:jc w:val="both"/>
              <w:rPr>
                <w:color w:val="000000" w:themeColor="text1"/>
                <w:sz w:val="24"/>
                <w:szCs w:val="24"/>
                <w:lang w:val="kk-KZ"/>
              </w:rPr>
            </w:pPr>
          </w:p>
        </w:tc>
        <w:tc>
          <w:tcPr>
            <w:tcW w:w="2127" w:type="dxa"/>
            <w:shd w:val="clear" w:color="auto" w:fill="auto"/>
          </w:tcPr>
          <w:p w:rsidR="006D0AE8" w:rsidRPr="0058560C" w:rsidRDefault="004D69C0" w:rsidP="00BB743A">
            <w:pPr>
              <w:jc w:val="both"/>
              <w:rPr>
                <w:color w:val="000000" w:themeColor="text1"/>
                <w:sz w:val="24"/>
                <w:szCs w:val="24"/>
              </w:rPr>
            </w:pPr>
            <w:r w:rsidRPr="0058560C">
              <w:rPr>
                <w:color w:val="000000" w:themeColor="text1"/>
                <w:sz w:val="24"/>
                <w:szCs w:val="24"/>
              </w:rPr>
              <w:t>9 марта 2021</w:t>
            </w:r>
          </w:p>
        </w:tc>
        <w:tc>
          <w:tcPr>
            <w:tcW w:w="5811" w:type="dxa"/>
            <w:shd w:val="clear" w:color="auto" w:fill="auto"/>
          </w:tcPr>
          <w:p w:rsidR="006D0AE8" w:rsidRPr="0058560C" w:rsidRDefault="006D0AE8" w:rsidP="005F7F4B">
            <w:pPr>
              <w:pStyle w:val="af7"/>
              <w:tabs>
                <w:tab w:val="left" w:pos="142"/>
              </w:tabs>
              <w:ind w:left="0"/>
              <w:jc w:val="both"/>
              <w:rPr>
                <w:color w:val="000000" w:themeColor="text1"/>
                <w:sz w:val="24"/>
                <w:szCs w:val="24"/>
                <w:lang w:val="kk-KZ"/>
              </w:rPr>
            </w:pPr>
          </w:p>
        </w:tc>
        <w:tc>
          <w:tcPr>
            <w:tcW w:w="2268" w:type="dxa"/>
            <w:shd w:val="clear" w:color="auto" w:fill="auto"/>
          </w:tcPr>
          <w:p w:rsidR="006D0AE8" w:rsidRPr="0058560C" w:rsidRDefault="006D0AE8"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6D0AE8" w:rsidRPr="0058560C" w:rsidRDefault="006D0AE8" w:rsidP="00BB743A">
            <w:pPr>
              <w:numPr>
                <w:ilvl w:val="0"/>
                <w:numId w:val="3"/>
              </w:numPr>
              <w:ind w:left="0" w:firstLine="0"/>
              <w:jc w:val="both"/>
              <w:rPr>
                <w:color w:val="000000" w:themeColor="text1"/>
                <w:sz w:val="24"/>
                <w:szCs w:val="24"/>
                <w:lang w:val="kk-KZ"/>
              </w:rPr>
            </w:pPr>
          </w:p>
        </w:tc>
        <w:tc>
          <w:tcPr>
            <w:tcW w:w="2127" w:type="dxa"/>
            <w:shd w:val="clear" w:color="auto" w:fill="auto"/>
          </w:tcPr>
          <w:p w:rsidR="00F60451" w:rsidRPr="0058560C" w:rsidRDefault="00F60451" w:rsidP="00BB743A">
            <w:pPr>
              <w:jc w:val="right"/>
              <w:rPr>
                <w:b/>
                <w:color w:val="000000" w:themeColor="text1"/>
                <w:sz w:val="24"/>
                <w:szCs w:val="24"/>
                <w:lang w:val="en-US"/>
              </w:rPr>
            </w:pPr>
            <w:r w:rsidRPr="0058560C">
              <w:rPr>
                <w:b/>
                <w:color w:val="000000" w:themeColor="text1"/>
                <w:sz w:val="24"/>
                <w:szCs w:val="24"/>
                <w:lang w:val="en-US"/>
              </w:rPr>
              <w:t>G/SPS/N/IDN/115/Add.1</w:t>
            </w:r>
          </w:p>
          <w:p w:rsidR="006D0AE8" w:rsidRPr="0058560C" w:rsidRDefault="006D0AE8" w:rsidP="00BB743A">
            <w:pPr>
              <w:jc w:val="both"/>
              <w:rPr>
                <w:color w:val="000000" w:themeColor="text1"/>
                <w:sz w:val="24"/>
                <w:szCs w:val="24"/>
                <w:lang w:val="en-US"/>
              </w:rPr>
            </w:pPr>
          </w:p>
        </w:tc>
        <w:tc>
          <w:tcPr>
            <w:tcW w:w="5811" w:type="dxa"/>
            <w:shd w:val="clear" w:color="auto" w:fill="auto"/>
          </w:tcPr>
          <w:p w:rsidR="006D0AE8" w:rsidRPr="0058560C" w:rsidRDefault="00F60451"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2 марта 2021 г., распространяется по запросу делегации Индонезии.</w:t>
            </w:r>
          </w:p>
          <w:p w:rsidR="00F60451" w:rsidRPr="0058560C" w:rsidRDefault="00F60451"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Постановление председателя Агентства по контролю за лекарственными средствами и продуктами питания Индонезии (NADFC) № 22 от 2016 года о требованиях к использованию ароматизирующих пищевых добавок.</w:t>
            </w:r>
          </w:p>
          <w:p w:rsidR="00615D79" w:rsidRPr="0058560C" w:rsidRDefault="00615D79"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Регламент Управления по санитарному надзору за качеством пищевых продуктов и медикаментов № 13 2020 года по ароматизаторам - это пересмотренная версия Регламента председателя Управления по санитарному надзору за качеством пищевых продуктов и медикаментов Индонезии № 22 от 2016 года о требованиях к использованию ароматизаторов. Этот регламент охватывает классификацию ароматизатора, максимальный уровень ароматизатора, список ароматизирующих добавок, список ароматизирующих веществ, список источников натурального ароматического сырья и / или источников ароматизирующих препаратов, названия ароматизирующих веществ, разрешенных для использования в качестве ароматизатор, Список ароматизаторов, которые разрешено использовать в последующих смесях, Список ароматизаторов, которые разрешено использовать в прикорме для детей грудного и раннего возраста, Максимальный остаток экстракционного растворителя в пищевом продукте, который используется для процесса ароматизации, маркировка, а также требования к заявке на использование ароматизаторов, которые не рассматриваются в данном регламенте.</w:t>
            </w:r>
          </w:p>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Новые положения этого регламента включают: список растворителей в качестве ароматизирующих добавок и список источников натурального ароматического сырья и / или источников ароматизирующих препаратов.</w:t>
            </w:r>
          </w:p>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Ароматизаторы и обработанные пищевые продукты, содержащие ароматизаторы, получившие разрешение на продажу, должны соответствовать этому правилу </w:t>
            </w:r>
            <w:r w:rsidRPr="0058560C">
              <w:rPr>
                <w:color w:val="000000" w:themeColor="text1"/>
                <w:sz w:val="24"/>
                <w:szCs w:val="24"/>
                <w:lang w:val="kk-KZ"/>
              </w:rPr>
              <w:lastRenderedPageBreak/>
              <w:t>не позднее, чем через 24 месяца с даты вступления в силу.</w:t>
            </w:r>
          </w:p>
          <w:p w:rsidR="008834CA"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4" w:tgtFrame="_blank" w:history="1">
              <w:r w:rsidR="008834CA" w:rsidRPr="0058560C">
                <w:rPr>
                  <w:color w:val="000000" w:themeColor="text1"/>
                  <w:sz w:val="24"/>
                  <w:szCs w:val="24"/>
                  <w:lang w:val="kk-KZ"/>
                </w:rPr>
                <w:t>https://members.wto.org/crnattachments/2021/SPS/IDN/21_1629_00_x.pdf</w:t>
              </w:r>
            </w:hyperlink>
          </w:p>
        </w:tc>
        <w:tc>
          <w:tcPr>
            <w:tcW w:w="2268" w:type="dxa"/>
            <w:shd w:val="clear" w:color="auto" w:fill="auto"/>
          </w:tcPr>
          <w:p w:rsidR="006D0AE8" w:rsidRPr="0058560C" w:rsidRDefault="006D0AE8"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6D0AE8" w:rsidRPr="0058560C" w:rsidRDefault="006D0AE8" w:rsidP="00BB743A">
            <w:pPr>
              <w:numPr>
                <w:ilvl w:val="0"/>
                <w:numId w:val="3"/>
              </w:numPr>
              <w:ind w:left="0" w:firstLine="0"/>
              <w:jc w:val="both"/>
              <w:rPr>
                <w:color w:val="000000" w:themeColor="text1"/>
                <w:sz w:val="24"/>
                <w:szCs w:val="24"/>
                <w:lang w:val="kk-KZ"/>
              </w:rPr>
            </w:pPr>
          </w:p>
        </w:tc>
        <w:tc>
          <w:tcPr>
            <w:tcW w:w="2127" w:type="dxa"/>
            <w:shd w:val="clear" w:color="auto" w:fill="auto"/>
          </w:tcPr>
          <w:p w:rsidR="006D0AE8" w:rsidRPr="0058560C" w:rsidRDefault="00F60451" w:rsidP="00BB743A">
            <w:pPr>
              <w:jc w:val="both"/>
              <w:rPr>
                <w:color w:val="000000" w:themeColor="text1"/>
                <w:sz w:val="24"/>
                <w:szCs w:val="24"/>
                <w:lang w:val="en-US"/>
              </w:rPr>
            </w:pPr>
            <w:r w:rsidRPr="0058560C">
              <w:rPr>
                <w:color w:val="000000" w:themeColor="text1"/>
                <w:sz w:val="24"/>
                <w:szCs w:val="24"/>
              </w:rPr>
              <w:t>9 марта 2021</w:t>
            </w:r>
          </w:p>
        </w:tc>
        <w:tc>
          <w:tcPr>
            <w:tcW w:w="5811" w:type="dxa"/>
            <w:shd w:val="clear" w:color="auto" w:fill="auto"/>
          </w:tcPr>
          <w:p w:rsidR="006D0AE8" w:rsidRPr="0058560C" w:rsidRDefault="006D0AE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AE8" w:rsidRPr="0058560C" w:rsidRDefault="006D0AE8" w:rsidP="00BB743A">
            <w:pPr>
              <w:jc w:val="both"/>
              <w:rPr>
                <w:color w:val="000000" w:themeColor="text1"/>
                <w:sz w:val="24"/>
                <w:szCs w:val="24"/>
                <w:lang w:val="kk-KZ"/>
              </w:rPr>
            </w:pPr>
          </w:p>
        </w:tc>
      </w:tr>
      <w:tr w:rsidR="007900AF" w:rsidRPr="0058560C" w:rsidTr="00025706">
        <w:trPr>
          <w:trHeight w:val="274"/>
        </w:trPr>
        <w:tc>
          <w:tcPr>
            <w:tcW w:w="709" w:type="dxa"/>
            <w:vMerge/>
            <w:shd w:val="clear" w:color="auto" w:fill="auto"/>
          </w:tcPr>
          <w:p w:rsidR="006D0AE8" w:rsidRPr="0058560C" w:rsidRDefault="006D0AE8" w:rsidP="00BB743A">
            <w:pPr>
              <w:numPr>
                <w:ilvl w:val="0"/>
                <w:numId w:val="3"/>
              </w:numPr>
              <w:ind w:left="0" w:firstLine="0"/>
              <w:jc w:val="both"/>
              <w:rPr>
                <w:color w:val="000000" w:themeColor="text1"/>
                <w:sz w:val="24"/>
                <w:szCs w:val="24"/>
                <w:lang w:val="kk-KZ"/>
              </w:rPr>
            </w:pPr>
          </w:p>
        </w:tc>
        <w:tc>
          <w:tcPr>
            <w:tcW w:w="2127" w:type="dxa"/>
            <w:shd w:val="clear" w:color="auto" w:fill="auto"/>
          </w:tcPr>
          <w:p w:rsidR="006D0AE8" w:rsidRPr="0058560C" w:rsidRDefault="00F60451" w:rsidP="00BB743A">
            <w:pPr>
              <w:jc w:val="both"/>
              <w:rPr>
                <w:color w:val="000000" w:themeColor="text1"/>
                <w:sz w:val="24"/>
                <w:szCs w:val="24"/>
                <w:lang w:val="kk-KZ"/>
              </w:rPr>
            </w:pPr>
            <w:r w:rsidRPr="0058560C">
              <w:rPr>
                <w:color w:val="000000" w:themeColor="text1"/>
                <w:sz w:val="24"/>
                <w:szCs w:val="24"/>
                <w:lang w:val="kk-KZ"/>
              </w:rPr>
              <w:t>Индонезия</w:t>
            </w:r>
          </w:p>
        </w:tc>
        <w:tc>
          <w:tcPr>
            <w:tcW w:w="5811" w:type="dxa"/>
            <w:shd w:val="clear" w:color="auto" w:fill="auto"/>
          </w:tcPr>
          <w:p w:rsidR="006D0AE8" w:rsidRPr="0058560C" w:rsidRDefault="006D0AE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AE8" w:rsidRPr="0058560C" w:rsidRDefault="006D0AE8"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6D0AE8" w:rsidRPr="0058560C" w:rsidRDefault="006D0AE8"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8834CA" w:rsidP="00BB743A">
            <w:pPr>
              <w:jc w:val="right"/>
              <w:rPr>
                <w:b/>
                <w:color w:val="000000" w:themeColor="text1"/>
                <w:sz w:val="24"/>
                <w:szCs w:val="24"/>
              </w:rPr>
            </w:pPr>
            <w:r w:rsidRPr="0058560C">
              <w:rPr>
                <w:b/>
                <w:color w:val="000000" w:themeColor="text1"/>
                <w:sz w:val="24"/>
                <w:szCs w:val="24"/>
              </w:rPr>
              <w:t>G/SPS/N/HKG/46</w:t>
            </w:r>
          </w:p>
          <w:p w:rsidR="006D0AE8" w:rsidRPr="0058560C" w:rsidRDefault="006D0AE8" w:rsidP="00BB743A">
            <w:pPr>
              <w:pBdr>
                <w:between w:val="single" w:sz="6" w:space="1" w:color="auto"/>
              </w:pBdr>
              <w:jc w:val="both"/>
              <w:rPr>
                <w:b/>
                <w:color w:val="000000" w:themeColor="text1"/>
                <w:sz w:val="24"/>
                <w:szCs w:val="24"/>
                <w:lang w:val="en-US"/>
              </w:rPr>
            </w:pPr>
          </w:p>
        </w:tc>
        <w:tc>
          <w:tcPr>
            <w:tcW w:w="5811" w:type="dxa"/>
            <w:shd w:val="clear" w:color="auto" w:fill="auto"/>
          </w:tcPr>
          <w:p w:rsidR="006D0AE8" w:rsidRPr="0058560C" w:rsidRDefault="008834CA" w:rsidP="005F7F4B">
            <w:pPr>
              <w:tabs>
                <w:tab w:val="left" w:pos="142"/>
              </w:tabs>
              <w:jc w:val="both"/>
              <w:rPr>
                <w:color w:val="000000" w:themeColor="text1"/>
                <w:sz w:val="24"/>
                <w:szCs w:val="24"/>
              </w:rPr>
            </w:pPr>
            <w:r w:rsidRPr="0058560C">
              <w:rPr>
                <w:color w:val="000000" w:themeColor="text1"/>
                <w:sz w:val="24"/>
                <w:szCs w:val="24"/>
              </w:rPr>
              <w:t>Пересмотренные экспортные санитарные сертификаты для постоянного ввоза лошадей в Гонконг, Китай.</w:t>
            </w:r>
          </w:p>
          <w:p w:rsidR="008834CA" w:rsidRPr="0058560C" w:rsidRDefault="00BF1A02" w:rsidP="005F7F4B">
            <w:pPr>
              <w:tabs>
                <w:tab w:val="left" w:pos="142"/>
              </w:tabs>
              <w:jc w:val="both"/>
              <w:rPr>
                <w:color w:val="000000" w:themeColor="text1"/>
                <w:sz w:val="24"/>
                <w:szCs w:val="24"/>
              </w:rPr>
            </w:pPr>
            <w:hyperlink r:id="rId35" w:tgtFrame="_blank" w:history="1">
              <w:r w:rsidR="008834CA" w:rsidRPr="0058560C">
                <w:rPr>
                  <w:color w:val="000000" w:themeColor="text1"/>
                  <w:sz w:val="24"/>
                  <w:szCs w:val="24"/>
                </w:rPr>
                <w:t>https://members.wto.org/crnattachments/2021/SPS/HKG/21_1671_00_e.pdf</w:t>
              </w:r>
            </w:hyperlink>
          </w:p>
        </w:tc>
        <w:tc>
          <w:tcPr>
            <w:tcW w:w="2268" w:type="dxa"/>
            <w:shd w:val="clear" w:color="auto" w:fill="auto"/>
          </w:tcPr>
          <w:p w:rsidR="006D0AE8" w:rsidRPr="0058560C" w:rsidRDefault="008834CA" w:rsidP="00BB743A">
            <w:pPr>
              <w:jc w:val="both"/>
              <w:rPr>
                <w:color w:val="000000" w:themeColor="text1"/>
                <w:sz w:val="24"/>
                <w:szCs w:val="24"/>
                <w:lang w:val="kk-KZ"/>
              </w:rPr>
            </w:pPr>
            <w:r w:rsidRPr="0058560C">
              <w:rPr>
                <w:color w:val="000000" w:themeColor="text1"/>
                <w:sz w:val="24"/>
                <w:szCs w:val="24"/>
                <w:lang w:val="kk-KZ"/>
              </w:rPr>
              <w:t>7 апреля 2021</w:t>
            </w:r>
          </w:p>
        </w:tc>
      </w:tr>
      <w:tr w:rsidR="007900AF" w:rsidRPr="0058560C" w:rsidTr="00025706">
        <w:trPr>
          <w:trHeight w:val="361"/>
        </w:trPr>
        <w:tc>
          <w:tcPr>
            <w:tcW w:w="709" w:type="dxa"/>
            <w:vMerge/>
            <w:shd w:val="clear" w:color="auto" w:fill="auto"/>
          </w:tcPr>
          <w:p w:rsidR="006D0AE8" w:rsidRPr="0058560C" w:rsidRDefault="006D0AE8" w:rsidP="00BB743A">
            <w:pPr>
              <w:numPr>
                <w:ilvl w:val="0"/>
                <w:numId w:val="3"/>
              </w:numPr>
              <w:ind w:left="0" w:firstLine="0"/>
              <w:jc w:val="both"/>
              <w:rPr>
                <w:color w:val="000000" w:themeColor="text1"/>
                <w:sz w:val="24"/>
                <w:szCs w:val="24"/>
                <w:lang w:val="kk-KZ"/>
              </w:rPr>
            </w:pPr>
          </w:p>
        </w:tc>
        <w:tc>
          <w:tcPr>
            <w:tcW w:w="2127" w:type="dxa"/>
            <w:shd w:val="clear" w:color="auto" w:fill="auto"/>
          </w:tcPr>
          <w:p w:rsidR="006D0AE8" w:rsidRPr="0058560C" w:rsidRDefault="008834CA" w:rsidP="00BB743A">
            <w:pPr>
              <w:jc w:val="both"/>
              <w:rPr>
                <w:color w:val="000000" w:themeColor="text1"/>
                <w:sz w:val="24"/>
                <w:szCs w:val="24"/>
                <w:lang w:val="en-US"/>
              </w:rPr>
            </w:pPr>
            <w:r w:rsidRPr="0058560C">
              <w:rPr>
                <w:color w:val="000000" w:themeColor="text1"/>
                <w:sz w:val="24"/>
                <w:szCs w:val="24"/>
              </w:rPr>
              <w:t>9 марта 2021</w:t>
            </w:r>
          </w:p>
        </w:tc>
        <w:tc>
          <w:tcPr>
            <w:tcW w:w="5811" w:type="dxa"/>
            <w:shd w:val="clear" w:color="auto" w:fill="auto"/>
          </w:tcPr>
          <w:p w:rsidR="006D0AE8"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лошадь</w:t>
            </w:r>
          </w:p>
        </w:tc>
        <w:tc>
          <w:tcPr>
            <w:tcW w:w="2268" w:type="dxa"/>
            <w:shd w:val="clear" w:color="auto" w:fill="auto"/>
          </w:tcPr>
          <w:p w:rsidR="006D0AE8" w:rsidRPr="0058560C" w:rsidRDefault="006D0AE8"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6D0AE8" w:rsidRPr="0058560C" w:rsidRDefault="006D0AE8" w:rsidP="00BB743A">
            <w:pPr>
              <w:numPr>
                <w:ilvl w:val="0"/>
                <w:numId w:val="3"/>
              </w:numPr>
              <w:ind w:left="0" w:firstLine="0"/>
              <w:jc w:val="both"/>
              <w:rPr>
                <w:color w:val="000000" w:themeColor="text1"/>
                <w:sz w:val="24"/>
                <w:szCs w:val="24"/>
                <w:lang w:val="kk-KZ"/>
              </w:rPr>
            </w:pPr>
          </w:p>
        </w:tc>
        <w:tc>
          <w:tcPr>
            <w:tcW w:w="2127" w:type="dxa"/>
            <w:shd w:val="clear" w:color="auto" w:fill="auto"/>
          </w:tcPr>
          <w:p w:rsidR="006D0AE8" w:rsidRPr="0058560C" w:rsidRDefault="008834CA" w:rsidP="00BB743A">
            <w:pPr>
              <w:jc w:val="both"/>
              <w:rPr>
                <w:color w:val="000000" w:themeColor="text1"/>
                <w:sz w:val="24"/>
                <w:szCs w:val="24"/>
                <w:lang w:val="kk-KZ"/>
              </w:rPr>
            </w:pPr>
            <w:r w:rsidRPr="0058560C">
              <w:rPr>
                <w:color w:val="000000" w:themeColor="text1"/>
                <w:sz w:val="24"/>
                <w:szCs w:val="24"/>
                <w:lang w:val="kk-KZ"/>
              </w:rPr>
              <w:t>Гонконг, Китай</w:t>
            </w:r>
          </w:p>
        </w:tc>
        <w:tc>
          <w:tcPr>
            <w:tcW w:w="5811" w:type="dxa"/>
            <w:shd w:val="clear" w:color="auto" w:fill="auto"/>
          </w:tcPr>
          <w:p w:rsidR="006D0AE8" w:rsidRPr="0058560C" w:rsidRDefault="008834CA" w:rsidP="005F7F4B">
            <w:pPr>
              <w:pStyle w:val="af7"/>
              <w:tabs>
                <w:tab w:val="left" w:pos="142"/>
              </w:tabs>
              <w:ind w:left="0"/>
              <w:jc w:val="both"/>
              <w:rPr>
                <w:color w:val="000000" w:themeColor="text1"/>
                <w:sz w:val="24"/>
                <w:szCs w:val="24"/>
              </w:rPr>
            </w:pPr>
            <w:r w:rsidRPr="0058560C">
              <w:rPr>
                <w:color w:val="000000" w:themeColor="text1"/>
                <w:sz w:val="24"/>
                <w:szCs w:val="24"/>
              </w:rPr>
              <w:t>Поправка к требованиям к тестированию на пироплазмоз лошадей, которая требует проведения двух серологических тестов, рекомендованных МЭБ для международной торговли (</w:t>
            </w:r>
            <w:r w:rsidRPr="0058560C">
              <w:rPr>
                <w:color w:val="000000" w:themeColor="text1"/>
                <w:sz w:val="24"/>
                <w:szCs w:val="24"/>
                <w:lang w:val="en-US"/>
              </w:rPr>
              <w:t>IFAT</w:t>
            </w:r>
            <w:r w:rsidRPr="0058560C">
              <w:rPr>
                <w:color w:val="000000" w:themeColor="text1"/>
                <w:sz w:val="24"/>
                <w:szCs w:val="24"/>
              </w:rPr>
              <w:t xml:space="preserve"> и </w:t>
            </w:r>
            <w:r w:rsidRPr="0058560C">
              <w:rPr>
                <w:color w:val="000000" w:themeColor="text1"/>
                <w:sz w:val="24"/>
                <w:szCs w:val="24"/>
                <w:lang w:val="en-US"/>
              </w:rPr>
              <w:t>cELISA</w:t>
            </w:r>
            <w:r w:rsidRPr="0058560C">
              <w:rPr>
                <w:color w:val="000000" w:themeColor="text1"/>
                <w:sz w:val="24"/>
                <w:szCs w:val="24"/>
              </w:rPr>
              <w:t>), во время предэкспортной изоляции лошадей, которые будут постоянно импортированы в Гонконг, Китай.</w:t>
            </w:r>
          </w:p>
        </w:tc>
        <w:tc>
          <w:tcPr>
            <w:tcW w:w="2268" w:type="dxa"/>
            <w:shd w:val="clear" w:color="auto" w:fill="auto"/>
          </w:tcPr>
          <w:p w:rsidR="006D0AE8" w:rsidRPr="0058560C" w:rsidRDefault="006D0AE8"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8834CA" w:rsidP="00BB743A">
            <w:pPr>
              <w:jc w:val="right"/>
              <w:rPr>
                <w:rFonts w:eastAsia="Verdana"/>
                <w:b/>
                <w:color w:val="000000" w:themeColor="text1"/>
                <w:sz w:val="24"/>
                <w:szCs w:val="24"/>
                <w:lang w:val="en-US"/>
              </w:rPr>
            </w:pPr>
            <w:r w:rsidRPr="0058560C">
              <w:rPr>
                <w:b/>
                <w:color w:val="000000" w:themeColor="text1"/>
                <w:sz w:val="24"/>
                <w:szCs w:val="24"/>
                <w:lang w:val="en-US"/>
              </w:rPr>
              <w:t>G/SPS/N/CHL/650/Add.1</w:t>
            </w:r>
          </w:p>
        </w:tc>
        <w:tc>
          <w:tcPr>
            <w:tcW w:w="5811" w:type="dxa"/>
            <w:shd w:val="clear" w:color="auto" w:fill="auto"/>
          </w:tcPr>
          <w:p w:rsidR="008834CA" w:rsidRPr="0058560C" w:rsidRDefault="008834CA"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Следующее сообщение, полученное 5 марта 2021 года, распространяется по запросу делегации Чили.</w:t>
            </w:r>
          </w:p>
          <w:p w:rsidR="008834CA" w:rsidRPr="0058560C" w:rsidRDefault="008834CA"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Фитосанитарные требования, регулирующие импорт сена люцерны (Medicago sativa) в различных формах или системах хранения для кормов для животных, поступающих из Аргентины.</w:t>
            </w:r>
          </w:p>
          <w:p w:rsidR="008834CA" w:rsidRPr="0058560C" w:rsidRDefault="008834CA"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Чили настоящим сообщает, что 5 марта 2021 года вступило в силу Постановление об освобождении от налогов № 1102 от 2021 года, устанавливающее фитосанитарные требования, регулирующие импорт сена альфафа (Medicago sativa) в различных формах или системах хранения для кормов для животных из Аргентины.</w:t>
            </w:r>
          </w:p>
          <w:p w:rsidR="008834CA" w:rsidRPr="0058560C" w:rsidRDefault="00BF1A02" w:rsidP="005F7F4B">
            <w:pPr>
              <w:pStyle w:val="af7"/>
              <w:tabs>
                <w:tab w:val="left" w:pos="142"/>
              </w:tabs>
              <w:ind w:left="0"/>
              <w:jc w:val="both"/>
              <w:rPr>
                <w:color w:val="000000" w:themeColor="text1"/>
                <w:sz w:val="24"/>
                <w:szCs w:val="24"/>
                <w:lang w:val="kk-KZ"/>
              </w:rPr>
            </w:pPr>
            <w:hyperlink r:id="rId36" w:tgtFrame="_blank" w:history="1">
              <w:r w:rsidR="008834CA" w:rsidRPr="0058560C">
                <w:rPr>
                  <w:rStyle w:val="a9"/>
                  <w:color w:val="000000" w:themeColor="text1"/>
                  <w:sz w:val="24"/>
                  <w:szCs w:val="24"/>
                  <w:u w:val="none"/>
                  <w:lang w:val="kk-KZ"/>
                </w:rPr>
                <w:t>https://members.wto.org/crnattachments/2021/SPS/CHL/21_1752_00_s.pdf</w:t>
              </w:r>
            </w:hyperlink>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8834CA" w:rsidP="00BB743A">
            <w:pPr>
              <w:jc w:val="both"/>
              <w:rPr>
                <w:color w:val="000000" w:themeColor="text1"/>
                <w:sz w:val="24"/>
                <w:szCs w:val="24"/>
                <w:lang w:val="en-US"/>
              </w:rPr>
            </w:pPr>
            <w:r w:rsidRPr="0058560C">
              <w:rPr>
                <w:color w:val="000000" w:themeColor="text1"/>
                <w:sz w:val="24"/>
                <w:szCs w:val="24"/>
              </w:rPr>
              <w:t>9 марта 2021</w:t>
            </w:r>
          </w:p>
        </w:tc>
        <w:tc>
          <w:tcPr>
            <w:tcW w:w="5811" w:type="dxa"/>
            <w:shd w:val="clear" w:color="auto" w:fill="auto"/>
          </w:tcPr>
          <w:p w:rsidR="008834CA" w:rsidRPr="0058560C" w:rsidRDefault="008834CA" w:rsidP="005F7F4B">
            <w:pPr>
              <w:pStyle w:val="af7"/>
              <w:tabs>
                <w:tab w:val="left" w:pos="142"/>
              </w:tabs>
              <w:ind w:left="0"/>
              <w:jc w:val="both"/>
              <w:rPr>
                <w:color w:val="000000" w:themeColor="text1"/>
                <w:sz w:val="24"/>
                <w:szCs w:val="24"/>
                <w:lang w:val="kk-KZ"/>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8834CA" w:rsidP="00BB743A">
            <w:pPr>
              <w:jc w:val="both"/>
              <w:rPr>
                <w:color w:val="000000" w:themeColor="text1"/>
                <w:sz w:val="24"/>
                <w:szCs w:val="24"/>
                <w:lang w:val="kk-KZ"/>
              </w:rPr>
            </w:pPr>
            <w:r w:rsidRPr="0058560C">
              <w:rPr>
                <w:color w:val="000000" w:themeColor="text1"/>
                <w:sz w:val="24"/>
                <w:szCs w:val="24"/>
                <w:lang w:val="kk-KZ"/>
              </w:rPr>
              <w:t>Чили</w:t>
            </w:r>
          </w:p>
        </w:tc>
        <w:tc>
          <w:tcPr>
            <w:tcW w:w="5811" w:type="dxa"/>
            <w:shd w:val="clear" w:color="auto" w:fill="auto"/>
          </w:tcPr>
          <w:p w:rsidR="008834CA" w:rsidRPr="0058560C" w:rsidRDefault="008834CA" w:rsidP="005F7F4B">
            <w:pPr>
              <w:pStyle w:val="af7"/>
              <w:tabs>
                <w:tab w:val="left" w:pos="142"/>
              </w:tabs>
              <w:ind w:left="0"/>
              <w:jc w:val="both"/>
              <w:rPr>
                <w:color w:val="000000" w:themeColor="text1"/>
                <w:sz w:val="24"/>
                <w:szCs w:val="24"/>
                <w:lang w:val="en-US"/>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362C12">
        <w:trPr>
          <w:trHeight w:val="28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8834CA" w:rsidP="00BB743A">
            <w:pPr>
              <w:jc w:val="right"/>
              <w:rPr>
                <w:b/>
                <w:color w:val="000000" w:themeColor="text1"/>
                <w:sz w:val="24"/>
                <w:szCs w:val="24"/>
                <w:lang w:val="en-US"/>
              </w:rPr>
            </w:pPr>
            <w:r w:rsidRPr="0058560C">
              <w:rPr>
                <w:b/>
                <w:color w:val="000000" w:themeColor="text1"/>
                <w:sz w:val="24"/>
                <w:szCs w:val="24"/>
                <w:lang w:val="en-US"/>
              </w:rPr>
              <w:t>G/SPS/N/CAN/1356/Add.1</w:t>
            </w:r>
          </w:p>
          <w:p w:rsidR="008834CA" w:rsidRPr="0058560C" w:rsidRDefault="008834CA" w:rsidP="00BB743A">
            <w:pPr>
              <w:jc w:val="both"/>
              <w:rPr>
                <w:color w:val="000000" w:themeColor="text1"/>
                <w:sz w:val="24"/>
                <w:szCs w:val="24"/>
                <w:lang w:val="en-US"/>
              </w:rPr>
            </w:pPr>
          </w:p>
        </w:tc>
        <w:tc>
          <w:tcPr>
            <w:tcW w:w="5811" w:type="dxa"/>
            <w:shd w:val="clear" w:color="auto" w:fill="auto"/>
          </w:tcPr>
          <w:p w:rsidR="008834CA" w:rsidRPr="0058560C" w:rsidRDefault="008834CA" w:rsidP="005F7F4B">
            <w:pPr>
              <w:tabs>
                <w:tab w:val="left" w:pos="142"/>
              </w:tabs>
              <w:jc w:val="both"/>
              <w:rPr>
                <w:color w:val="000000" w:themeColor="text1"/>
                <w:sz w:val="24"/>
                <w:szCs w:val="24"/>
                <w:lang w:val="kk-KZ"/>
              </w:rPr>
            </w:pPr>
            <w:r w:rsidRPr="0058560C">
              <w:rPr>
                <w:color w:val="000000" w:themeColor="text1"/>
                <w:sz w:val="24"/>
                <w:szCs w:val="24"/>
                <w:lang w:val="kk-KZ"/>
              </w:rPr>
              <w:t>Следующее сообщение, полученное 5 марта 2021 г., распространяется по запросу делегации Канады.</w:t>
            </w:r>
          </w:p>
          <w:p w:rsidR="008834CA" w:rsidRPr="0058560C" w:rsidRDefault="008834CA" w:rsidP="005F7F4B">
            <w:pPr>
              <w:tabs>
                <w:tab w:val="left" w:pos="142"/>
              </w:tabs>
              <w:jc w:val="both"/>
              <w:rPr>
                <w:color w:val="000000" w:themeColor="text1"/>
                <w:sz w:val="24"/>
                <w:szCs w:val="24"/>
                <w:lang w:val="kk-KZ"/>
              </w:rPr>
            </w:pPr>
            <w:r w:rsidRPr="0058560C">
              <w:rPr>
                <w:color w:val="000000" w:themeColor="text1"/>
                <w:sz w:val="24"/>
                <w:szCs w:val="24"/>
                <w:lang w:val="kk-KZ"/>
              </w:rPr>
              <w:t>Установленный максимальный предел остаточного содержания: сульфентразон.</w:t>
            </w:r>
          </w:p>
          <w:p w:rsidR="008834CA" w:rsidRPr="0058560C" w:rsidRDefault="008834CA" w:rsidP="005F7F4B">
            <w:pPr>
              <w:tabs>
                <w:tab w:val="left" w:pos="142"/>
              </w:tabs>
              <w:jc w:val="both"/>
              <w:rPr>
                <w:color w:val="000000" w:themeColor="text1"/>
                <w:sz w:val="24"/>
                <w:szCs w:val="24"/>
                <w:lang w:val="kk-KZ"/>
              </w:rPr>
            </w:pPr>
            <w:r w:rsidRPr="0058560C">
              <w:rPr>
                <w:color w:val="000000" w:themeColor="text1"/>
                <w:sz w:val="24"/>
                <w:szCs w:val="24"/>
                <w:lang w:val="kk-KZ"/>
              </w:rPr>
              <w:t>Документ о предлагаемом максимальном уровне остатков (PMRL) для сульфентразона, о котором сообщается в G / SPS / N / CAN / 1356 (от 3 декабря 2020 г.), был принят 23 февраля 2021 г. Предлагаемый MRL был установлен путем ввода в базу данных о максимальных предельных значениях остатков и предоставляется прямо ниже:</w:t>
            </w:r>
          </w:p>
          <w:p w:rsidR="008834CA" w:rsidRPr="0058560C" w:rsidRDefault="008834CA" w:rsidP="005F7F4B">
            <w:pPr>
              <w:tabs>
                <w:tab w:val="left" w:pos="142"/>
              </w:tabs>
              <w:jc w:val="both"/>
              <w:rPr>
                <w:color w:val="000000" w:themeColor="text1"/>
                <w:sz w:val="24"/>
                <w:szCs w:val="24"/>
                <w:lang w:val="kk-KZ"/>
              </w:rPr>
            </w:pPr>
            <w:r w:rsidRPr="0058560C">
              <w:rPr>
                <w:color w:val="000000" w:themeColor="text1"/>
                <w:sz w:val="24"/>
                <w:szCs w:val="24"/>
                <w:lang w:val="kk-KZ"/>
              </w:rPr>
              <w:t>MRL (ppm) 1 Сырье сельскохозяйственного товара (RAC) и / или переработанный товар</w:t>
            </w:r>
          </w:p>
          <w:p w:rsidR="008834CA" w:rsidRPr="0058560C" w:rsidRDefault="008834CA" w:rsidP="005F7F4B">
            <w:pPr>
              <w:tabs>
                <w:tab w:val="left" w:pos="142"/>
              </w:tabs>
              <w:jc w:val="both"/>
              <w:rPr>
                <w:color w:val="000000" w:themeColor="text1"/>
                <w:sz w:val="24"/>
                <w:szCs w:val="24"/>
                <w:lang w:val="kk-KZ"/>
              </w:rPr>
            </w:pPr>
            <w:r w:rsidRPr="0058560C">
              <w:rPr>
                <w:color w:val="000000" w:themeColor="text1"/>
                <w:sz w:val="24"/>
                <w:szCs w:val="24"/>
                <w:lang w:val="kk-KZ"/>
              </w:rPr>
              <w:t>0,03 пшеницы</w:t>
            </w:r>
          </w:p>
          <w:p w:rsidR="008834CA" w:rsidRPr="0058560C" w:rsidRDefault="008834CA" w:rsidP="005F7F4B">
            <w:pPr>
              <w:tabs>
                <w:tab w:val="left" w:pos="142"/>
              </w:tabs>
              <w:jc w:val="both"/>
              <w:rPr>
                <w:color w:val="000000" w:themeColor="text1"/>
                <w:sz w:val="24"/>
                <w:szCs w:val="24"/>
                <w:lang w:val="kk-KZ"/>
              </w:rPr>
            </w:pPr>
            <w:r w:rsidRPr="0058560C">
              <w:rPr>
                <w:color w:val="000000" w:themeColor="text1"/>
                <w:sz w:val="24"/>
                <w:szCs w:val="24"/>
                <w:lang w:val="kk-KZ"/>
              </w:rPr>
              <w:t>1 ppm = части на миллион</w:t>
            </w: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8834CA" w:rsidP="00BB743A">
            <w:pPr>
              <w:jc w:val="both"/>
              <w:rPr>
                <w:color w:val="000000" w:themeColor="text1"/>
                <w:sz w:val="24"/>
                <w:szCs w:val="24"/>
                <w:lang w:val="en-US"/>
              </w:rPr>
            </w:pPr>
            <w:r w:rsidRPr="0058560C">
              <w:rPr>
                <w:color w:val="000000" w:themeColor="text1"/>
                <w:sz w:val="24"/>
                <w:szCs w:val="24"/>
              </w:rPr>
              <w:t>9 марта 2021</w:t>
            </w:r>
          </w:p>
        </w:tc>
        <w:tc>
          <w:tcPr>
            <w:tcW w:w="5811" w:type="dxa"/>
            <w:shd w:val="clear" w:color="auto" w:fill="auto"/>
          </w:tcPr>
          <w:p w:rsidR="008834CA" w:rsidRPr="0058560C" w:rsidRDefault="008834CA" w:rsidP="005F7F4B">
            <w:pPr>
              <w:tabs>
                <w:tab w:val="left" w:pos="142"/>
              </w:tabs>
              <w:jc w:val="both"/>
              <w:rPr>
                <w:color w:val="000000" w:themeColor="text1"/>
                <w:sz w:val="24"/>
                <w:szCs w:val="24"/>
                <w:lang w:val="kk-KZ"/>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8834CA" w:rsidP="00BB743A">
            <w:pPr>
              <w:jc w:val="both"/>
              <w:rPr>
                <w:color w:val="000000" w:themeColor="text1"/>
                <w:sz w:val="24"/>
                <w:szCs w:val="24"/>
                <w:lang w:val="kk-KZ"/>
              </w:rPr>
            </w:pPr>
            <w:r w:rsidRPr="0058560C">
              <w:rPr>
                <w:color w:val="000000" w:themeColor="text1"/>
                <w:sz w:val="24"/>
                <w:szCs w:val="24"/>
                <w:lang w:val="kk-KZ"/>
              </w:rPr>
              <w:t>Канада</w:t>
            </w:r>
          </w:p>
        </w:tc>
        <w:tc>
          <w:tcPr>
            <w:tcW w:w="5811" w:type="dxa"/>
            <w:shd w:val="clear" w:color="auto" w:fill="auto"/>
          </w:tcPr>
          <w:p w:rsidR="008834CA" w:rsidRPr="0058560C" w:rsidRDefault="008834CA" w:rsidP="005F7F4B">
            <w:pPr>
              <w:pStyle w:val="af7"/>
              <w:tabs>
                <w:tab w:val="left" w:pos="142"/>
              </w:tabs>
              <w:ind w:left="0"/>
              <w:jc w:val="both"/>
              <w:rPr>
                <w:color w:val="000000" w:themeColor="text1"/>
                <w:sz w:val="24"/>
                <w:szCs w:val="24"/>
                <w:lang w:val="en-US"/>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362C12">
        <w:trPr>
          <w:trHeight w:val="38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8834CA" w:rsidP="00BB743A">
            <w:pPr>
              <w:jc w:val="right"/>
              <w:rPr>
                <w:b/>
                <w:color w:val="000000" w:themeColor="text1"/>
                <w:sz w:val="24"/>
                <w:szCs w:val="24"/>
                <w:lang w:val="en-US"/>
              </w:rPr>
            </w:pPr>
            <w:r w:rsidRPr="0058560C">
              <w:rPr>
                <w:b/>
                <w:color w:val="000000" w:themeColor="text1"/>
                <w:sz w:val="24"/>
                <w:szCs w:val="24"/>
                <w:lang w:val="en-US"/>
              </w:rPr>
              <w:t>G/SPS/N/CAN/1352/Add.1</w:t>
            </w:r>
          </w:p>
          <w:p w:rsidR="008834CA" w:rsidRPr="0058560C" w:rsidRDefault="008834CA" w:rsidP="00BB743A">
            <w:pPr>
              <w:jc w:val="both"/>
              <w:rPr>
                <w:color w:val="000000" w:themeColor="text1"/>
                <w:sz w:val="24"/>
                <w:szCs w:val="24"/>
                <w:lang w:val="en-US"/>
              </w:rPr>
            </w:pPr>
          </w:p>
        </w:tc>
        <w:tc>
          <w:tcPr>
            <w:tcW w:w="5811" w:type="dxa"/>
            <w:shd w:val="clear" w:color="auto" w:fill="auto"/>
          </w:tcPr>
          <w:p w:rsidR="008834CA" w:rsidRPr="0058560C" w:rsidRDefault="008834CA" w:rsidP="005F7F4B">
            <w:pPr>
              <w:tabs>
                <w:tab w:val="left" w:pos="142"/>
              </w:tabs>
              <w:jc w:val="both"/>
              <w:rPr>
                <w:color w:val="000000" w:themeColor="text1"/>
                <w:sz w:val="24"/>
                <w:szCs w:val="24"/>
                <w:lang w:val="kk-KZ"/>
              </w:rPr>
            </w:pPr>
            <w:r w:rsidRPr="0058560C">
              <w:rPr>
                <w:color w:val="000000" w:themeColor="text1"/>
                <w:sz w:val="24"/>
                <w:szCs w:val="24"/>
                <w:lang w:val="kk-KZ"/>
              </w:rPr>
              <w:t>Следующее сообщение, полученное 9 марта 2021 г., распространяется по запросу делегации Канады.</w:t>
            </w:r>
          </w:p>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Установленный максимальный предел остаточного содержания: хлормекват хлорид.</w:t>
            </w:r>
          </w:p>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Предлагаемый документ о максимальном уровне остаточного содержания (PMRL) для хлормеквата хлорида, указанный в G / SPS / N / CAN / 1352 (от 18 ноября 2020 г.), был принят 4 марта 2021 г. предоставлено непосредственно ниже:</w:t>
            </w:r>
          </w:p>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MRL (ppm) 1 Сырье сельскохозяйственного товара (RAC) и / или переработанный товар</w:t>
            </w:r>
          </w:p>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80 овсяных отрубей</w:t>
            </w:r>
          </w:p>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40 овсяных хлопьев</w:t>
            </w:r>
          </w:p>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20 Ячменные отруби, </w:t>
            </w:r>
          </w:p>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15 отрубей пшеничных</w:t>
            </w:r>
          </w:p>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8 Ячмень</w:t>
            </w:r>
          </w:p>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5 Пшеница</w:t>
            </w:r>
          </w:p>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0,7 Мясные субпродукты крупного рогатого скота, коз, лошадей и овец</w:t>
            </w:r>
          </w:p>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0.4 Молоко</w:t>
            </w:r>
          </w:p>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0,09 яйца; мясо крупного рогатого скота, коз, лошадей и овец</w:t>
            </w:r>
          </w:p>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0,08 Жир крупного рогатого скота, коз, лошадей и овец</w:t>
            </w:r>
          </w:p>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0,06 Субпродукты мяса птицы</w:t>
            </w:r>
          </w:p>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0,05 Жир, мясо и мясные субпродукты свиней; жир и мясо птицы</w:t>
            </w:r>
          </w:p>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1 ppm = части на миллион</w:t>
            </w:r>
          </w:p>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2 Заменяет установленный MRL, равный 1 промилле для пшеницы.</w:t>
            </w: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8834CA" w:rsidP="00BB743A">
            <w:pPr>
              <w:jc w:val="both"/>
              <w:rPr>
                <w:color w:val="000000" w:themeColor="text1"/>
                <w:sz w:val="24"/>
                <w:szCs w:val="24"/>
                <w:lang w:val="en-US"/>
              </w:rPr>
            </w:pPr>
            <w:r w:rsidRPr="0058560C">
              <w:rPr>
                <w:color w:val="000000" w:themeColor="text1"/>
                <w:sz w:val="24"/>
                <w:szCs w:val="24"/>
              </w:rPr>
              <w:t>9 марта 2021</w:t>
            </w:r>
          </w:p>
        </w:tc>
        <w:tc>
          <w:tcPr>
            <w:tcW w:w="5811" w:type="dxa"/>
            <w:shd w:val="clear" w:color="auto" w:fill="auto"/>
          </w:tcPr>
          <w:p w:rsidR="008834CA" w:rsidRPr="0058560C" w:rsidRDefault="008834CA" w:rsidP="005F7F4B">
            <w:pPr>
              <w:pStyle w:val="af7"/>
              <w:tabs>
                <w:tab w:val="left" w:pos="142"/>
              </w:tabs>
              <w:ind w:left="0"/>
              <w:jc w:val="both"/>
              <w:rPr>
                <w:color w:val="000000" w:themeColor="text1"/>
                <w:sz w:val="24"/>
                <w:szCs w:val="24"/>
                <w:lang w:val="kk-KZ"/>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8834CA" w:rsidP="00BB743A">
            <w:pPr>
              <w:jc w:val="both"/>
              <w:rPr>
                <w:color w:val="000000" w:themeColor="text1"/>
                <w:sz w:val="24"/>
                <w:szCs w:val="24"/>
                <w:lang w:val="kk-KZ"/>
              </w:rPr>
            </w:pPr>
            <w:r w:rsidRPr="0058560C">
              <w:rPr>
                <w:color w:val="000000" w:themeColor="text1"/>
                <w:sz w:val="24"/>
                <w:szCs w:val="24"/>
                <w:lang w:val="kk-KZ"/>
              </w:rPr>
              <w:t>Канада</w:t>
            </w:r>
          </w:p>
        </w:tc>
        <w:tc>
          <w:tcPr>
            <w:tcW w:w="5811" w:type="dxa"/>
            <w:shd w:val="clear" w:color="auto" w:fill="auto"/>
          </w:tcPr>
          <w:p w:rsidR="008834CA" w:rsidRPr="0058560C" w:rsidRDefault="008834CA" w:rsidP="005F7F4B">
            <w:pPr>
              <w:pStyle w:val="af7"/>
              <w:tabs>
                <w:tab w:val="left" w:pos="142"/>
              </w:tabs>
              <w:ind w:left="0"/>
              <w:jc w:val="both"/>
              <w:rPr>
                <w:color w:val="000000" w:themeColor="text1"/>
                <w:sz w:val="24"/>
                <w:szCs w:val="24"/>
                <w:lang w:val="en-US"/>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8834CA" w:rsidP="00BB743A">
            <w:pPr>
              <w:jc w:val="right"/>
              <w:rPr>
                <w:b/>
                <w:color w:val="000000" w:themeColor="text1"/>
                <w:sz w:val="24"/>
                <w:szCs w:val="24"/>
              </w:rPr>
            </w:pPr>
            <w:r w:rsidRPr="0058560C">
              <w:rPr>
                <w:b/>
                <w:color w:val="000000" w:themeColor="text1"/>
                <w:sz w:val="24"/>
                <w:szCs w:val="24"/>
              </w:rPr>
              <w:t>G/SPS/N/BRA/1901</w:t>
            </w:r>
          </w:p>
          <w:p w:rsidR="008834CA" w:rsidRPr="0058560C" w:rsidRDefault="008834CA" w:rsidP="00BB743A">
            <w:pPr>
              <w:jc w:val="both"/>
              <w:rPr>
                <w:color w:val="000000" w:themeColor="text1"/>
                <w:sz w:val="24"/>
                <w:szCs w:val="24"/>
                <w:lang w:val="fr-CH"/>
              </w:rPr>
            </w:pPr>
          </w:p>
        </w:tc>
        <w:tc>
          <w:tcPr>
            <w:tcW w:w="5811" w:type="dxa"/>
            <w:shd w:val="clear" w:color="auto" w:fill="auto"/>
          </w:tcPr>
          <w:p w:rsidR="008834CA" w:rsidRPr="0058560C" w:rsidRDefault="00E46C24"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установления фитосанитарных требований к импорту семян (категория 4, класс 3) чили и перца (Capsicum annuum) из любого источника, кроме стран МЕРКОСУР. Язык: португальский. Количество страниц: 2</w:t>
            </w:r>
          </w:p>
          <w:p w:rsidR="00E46C24"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7" w:tgtFrame="_blank" w:history="1">
              <w:r w:rsidR="00E46C24" w:rsidRPr="0058560C">
                <w:rPr>
                  <w:color w:val="000000" w:themeColor="text1"/>
                  <w:sz w:val="24"/>
                  <w:szCs w:val="24"/>
                  <w:lang w:val="kk-KZ"/>
                </w:rPr>
                <w:t>https://members.wto.org/crnattachments/2021/SPS/BRA/21_1779_00_x.pdf</w:t>
              </w:r>
            </w:hyperlink>
          </w:p>
        </w:tc>
        <w:tc>
          <w:tcPr>
            <w:tcW w:w="2268" w:type="dxa"/>
            <w:shd w:val="clear" w:color="auto" w:fill="auto"/>
          </w:tcPr>
          <w:p w:rsidR="008834CA" w:rsidRPr="0058560C" w:rsidRDefault="00E46C24" w:rsidP="00BB743A">
            <w:pPr>
              <w:jc w:val="both"/>
              <w:rPr>
                <w:color w:val="000000" w:themeColor="text1"/>
                <w:sz w:val="24"/>
                <w:szCs w:val="24"/>
                <w:lang w:val="kk-KZ"/>
              </w:rPr>
            </w:pPr>
            <w:r w:rsidRPr="0058560C">
              <w:rPr>
                <w:color w:val="000000" w:themeColor="text1"/>
                <w:sz w:val="24"/>
                <w:szCs w:val="24"/>
                <w:lang w:val="kk-KZ"/>
              </w:rPr>
              <w:t>8 мая 2021</w:t>
            </w: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8834CA" w:rsidP="00BB743A">
            <w:pPr>
              <w:jc w:val="both"/>
              <w:rPr>
                <w:color w:val="000000" w:themeColor="text1"/>
                <w:sz w:val="24"/>
                <w:szCs w:val="24"/>
                <w:lang w:val="en-US"/>
              </w:rPr>
            </w:pPr>
            <w:r w:rsidRPr="0058560C">
              <w:rPr>
                <w:color w:val="000000" w:themeColor="text1"/>
                <w:sz w:val="24"/>
                <w:szCs w:val="24"/>
              </w:rPr>
              <w:t>9 марта 2021</w:t>
            </w:r>
          </w:p>
        </w:tc>
        <w:tc>
          <w:tcPr>
            <w:tcW w:w="5811" w:type="dxa"/>
            <w:shd w:val="clear" w:color="auto" w:fill="auto"/>
          </w:tcPr>
          <w:p w:rsidR="008834CA" w:rsidRPr="0058560C" w:rsidRDefault="00E46C24"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Семена (категория 4, класс 3) чили и перца (Capsicum annuum)</w:t>
            </w: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8834CA"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8834CA" w:rsidRPr="0058560C" w:rsidRDefault="00E46C24"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установления фитосанитарных требований к импорту семян (категория 4, класс 3) чили и перца (Capsicum annuum) из любого источника, кроме стран МЕРКОСУР, доступен в течение 60 дней для комментариев.</w:t>
            </w: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5A0DB1" w:rsidRPr="0058560C" w:rsidRDefault="005A0DB1" w:rsidP="00BB743A">
            <w:pPr>
              <w:jc w:val="right"/>
              <w:rPr>
                <w:b/>
                <w:color w:val="000000" w:themeColor="text1"/>
                <w:sz w:val="24"/>
                <w:szCs w:val="24"/>
                <w:lang w:val="en-US"/>
              </w:rPr>
            </w:pPr>
            <w:r w:rsidRPr="0058560C">
              <w:rPr>
                <w:b/>
                <w:color w:val="000000" w:themeColor="text1"/>
                <w:sz w:val="24"/>
                <w:szCs w:val="24"/>
                <w:lang w:val="en-US"/>
              </w:rPr>
              <w:t>G/SPS/N/BRA/1684/Add.2</w:t>
            </w:r>
          </w:p>
          <w:p w:rsidR="008834CA" w:rsidRPr="0058560C" w:rsidRDefault="008834CA" w:rsidP="00BB743A">
            <w:pPr>
              <w:pBdr>
                <w:between w:val="single" w:sz="6" w:space="1" w:color="auto"/>
              </w:pBdr>
              <w:jc w:val="both"/>
              <w:rPr>
                <w:color w:val="000000" w:themeColor="text1"/>
                <w:sz w:val="24"/>
                <w:szCs w:val="24"/>
                <w:lang w:val="en-US"/>
              </w:rPr>
            </w:pPr>
          </w:p>
        </w:tc>
        <w:tc>
          <w:tcPr>
            <w:tcW w:w="5811" w:type="dxa"/>
            <w:shd w:val="clear" w:color="auto" w:fill="auto"/>
          </w:tcPr>
          <w:p w:rsidR="005A0DB1" w:rsidRPr="0058560C" w:rsidRDefault="005A0DB1"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9 марта 2021 г., распространяется по запросу делегации Бразилии.</w:t>
            </w:r>
          </w:p>
          <w:p w:rsidR="005A0DB1" w:rsidRPr="0058560C" w:rsidRDefault="005A0DB1"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Изменение постановления - RDC № 466 от 10 февраля 2021 г.</w:t>
            </w:r>
          </w:p>
          <w:p w:rsidR="005A0DB1" w:rsidRPr="0058560C" w:rsidRDefault="005A0DB1"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Приложения I, II и III к Резолюции - RDC № 466 от 10 февраля 2021 года - ранее уведомленные через G / SPS / N / BRA / 1684 / Add.1 - устанавливают </w:t>
            </w:r>
            <w:r w:rsidRPr="0058560C">
              <w:rPr>
                <w:color w:val="000000" w:themeColor="text1"/>
                <w:sz w:val="24"/>
                <w:szCs w:val="24"/>
                <w:lang w:val="kk-KZ"/>
              </w:rPr>
              <w:lastRenderedPageBreak/>
              <w:t>экстракционные и технологические растворители, разрешенные для использования в производстве продукты питания и ингредиенты.</w:t>
            </w:r>
          </w:p>
          <w:p w:rsidR="005A0DB1"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8" w:tgtFrame="_blank" w:history="1">
              <w:r w:rsidR="005A0DB1" w:rsidRPr="0058560C">
                <w:rPr>
                  <w:color w:val="000000" w:themeColor="text1"/>
                  <w:sz w:val="24"/>
                  <w:szCs w:val="24"/>
                  <w:lang w:val="kk-KZ"/>
                </w:rPr>
                <w:t>https://www.in.gov.br/web/dou/-/resolucao-de-diretoria-colegiada-rdc-n-466-de-10-de-fevereiro-de-2021-305405006</w:t>
              </w:r>
            </w:hyperlink>
            <w:r w:rsidR="005A0DB1" w:rsidRPr="0058560C">
              <w:rPr>
                <w:color w:val="000000" w:themeColor="text1"/>
                <w:sz w:val="24"/>
                <w:szCs w:val="24"/>
                <w:lang w:val="kk-KZ"/>
              </w:rPr>
              <w:t>.</w:t>
            </w: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07"/>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5A0DB1" w:rsidP="00BB743A">
            <w:pPr>
              <w:jc w:val="both"/>
              <w:rPr>
                <w:color w:val="000000" w:themeColor="text1"/>
                <w:sz w:val="24"/>
                <w:szCs w:val="24"/>
                <w:lang w:val="en-US"/>
              </w:rPr>
            </w:pPr>
            <w:r w:rsidRPr="0058560C">
              <w:rPr>
                <w:color w:val="000000" w:themeColor="text1"/>
                <w:sz w:val="24"/>
                <w:szCs w:val="24"/>
              </w:rPr>
              <w:t>9 марта 2021</w:t>
            </w:r>
          </w:p>
        </w:tc>
        <w:tc>
          <w:tcPr>
            <w:tcW w:w="5811" w:type="dxa"/>
            <w:shd w:val="clear" w:color="auto" w:fill="auto"/>
          </w:tcPr>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5A0DB1"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5A0DB1" w:rsidRPr="0058560C" w:rsidRDefault="005A0DB1" w:rsidP="00BB743A">
            <w:pPr>
              <w:jc w:val="right"/>
              <w:rPr>
                <w:b/>
                <w:color w:val="000000" w:themeColor="text1"/>
                <w:sz w:val="24"/>
                <w:szCs w:val="24"/>
                <w:lang w:val="en-US"/>
              </w:rPr>
            </w:pPr>
            <w:r w:rsidRPr="0058560C">
              <w:rPr>
                <w:b/>
                <w:color w:val="000000" w:themeColor="text1"/>
                <w:sz w:val="24"/>
                <w:szCs w:val="24"/>
                <w:lang w:val="en-US"/>
              </w:rPr>
              <w:t>G/SPS/N/BRA/1527/Add.3</w:t>
            </w:r>
          </w:p>
          <w:p w:rsidR="008834CA" w:rsidRPr="0058560C" w:rsidRDefault="008834CA" w:rsidP="00BB743A">
            <w:pPr>
              <w:pBdr>
                <w:between w:val="single" w:sz="6" w:space="1" w:color="auto"/>
              </w:pBdr>
              <w:jc w:val="both"/>
              <w:rPr>
                <w:color w:val="000000" w:themeColor="text1"/>
                <w:sz w:val="24"/>
                <w:szCs w:val="24"/>
                <w:lang w:val="en-US"/>
              </w:rPr>
            </w:pPr>
          </w:p>
        </w:tc>
        <w:tc>
          <w:tcPr>
            <w:tcW w:w="5811" w:type="dxa"/>
            <w:shd w:val="clear" w:color="auto" w:fill="auto"/>
          </w:tcPr>
          <w:p w:rsidR="005A0DB1" w:rsidRPr="0058560C" w:rsidRDefault="005A0DB1"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9 марта 2021 г., распространяется по запросу делегации Бразилии.</w:t>
            </w:r>
          </w:p>
          <w:p w:rsidR="008834CA" w:rsidRPr="0058560C" w:rsidRDefault="005A0DB1"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Исправление к Нормативной инструкции № 51 от 19 ноября 2019 г.</w:t>
            </w:r>
          </w:p>
          <w:p w:rsidR="005A0DB1" w:rsidRPr="0058560C" w:rsidRDefault="005A0DB1"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Было исправлено приложение I к нормативной инструкции № 51 от 19 ноября 2019 г., о которой ранее было сообщено через G / SPS / N / BRA / 1527 / Add.2, которая устанавливает максимальные уровни остатков для ветеринарных препаратов в пищевых продуктах животного происхождения.</w:t>
            </w:r>
          </w:p>
          <w:p w:rsidR="005A0DB1"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9" w:tgtFrame="_blank" w:history="1">
              <w:r w:rsidR="005A0DB1" w:rsidRPr="0058560C">
                <w:rPr>
                  <w:color w:val="000000" w:themeColor="text1"/>
                  <w:sz w:val="24"/>
                  <w:szCs w:val="24"/>
                  <w:lang w:val="kk-KZ"/>
                </w:rPr>
                <w:t>https://www.in.gov.br/en/web/dou/-/retificacao-305691624</w:t>
              </w:r>
            </w:hyperlink>
            <w:r w:rsidR="005A0DB1" w:rsidRPr="0058560C">
              <w:rPr>
                <w:color w:val="000000" w:themeColor="text1"/>
                <w:sz w:val="24"/>
                <w:szCs w:val="24"/>
                <w:lang w:val="kk-KZ"/>
              </w:rPr>
              <w:t>.</w:t>
            </w: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5A0DB1" w:rsidRPr="0058560C" w:rsidRDefault="005A0DB1" w:rsidP="00BB743A">
            <w:pPr>
              <w:numPr>
                <w:ilvl w:val="0"/>
                <w:numId w:val="3"/>
              </w:numPr>
              <w:ind w:left="0" w:firstLine="0"/>
              <w:jc w:val="both"/>
              <w:rPr>
                <w:color w:val="000000" w:themeColor="text1"/>
                <w:sz w:val="24"/>
                <w:szCs w:val="24"/>
                <w:lang w:val="kk-KZ"/>
              </w:rPr>
            </w:pPr>
          </w:p>
        </w:tc>
        <w:tc>
          <w:tcPr>
            <w:tcW w:w="2127" w:type="dxa"/>
            <w:shd w:val="clear" w:color="auto" w:fill="auto"/>
          </w:tcPr>
          <w:p w:rsidR="005A0DB1" w:rsidRPr="0058560C" w:rsidRDefault="005A0DB1" w:rsidP="00BB743A">
            <w:pPr>
              <w:jc w:val="both"/>
              <w:rPr>
                <w:color w:val="000000" w:themeColor="text1"/>
                <w:sz w:val="24"/>
                <w:szCs w:val="24"/>
                <w:lang w:val="en-US"/>
              </w:rPr>
            </w:pPr>
            <w:r w:rsidRPr="0058560C">
              <w:rPr>
                <w:color w:val="000000" w:themeColor="text1"/>
                <w:sz w:val="24"/>
                <w:szCs w:val="24"/>
              </w:rPr>
              <w:t>9 марта 2021</w:t>
            </w:r>
          </w:p>
        </w:tc>
        <w:tc>
          <w:tcPr>
            <w:tcW w:w="5811" w:type="dxa"/>
            <w:shd w:val="clear" w:color="auto" w:fill="auto"/>
          </w:tcPr>
          <w:p w:rsidR="005A0DB1" w:rsidRPr="0058560C" w:rsidRDefault="005A0DB1"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A0DB1" w:rsidRPr="0058560C" w:rsidRDefault="005A0DB1"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5A0DB1" w:rsidRPr="0058560C" w:rsidRDefault="005A0DB1" w:rsidP="00BB743A">
            <w:pPr>
              <w:numPr>
                <w:ilvl w:val="0"/>
                <w:numId w:val="3"/>
              </w:numPr>
              <w:ind w:left="0" w:firstLine="0"/>
              <w:jc w:val="both"/>
              <w:rPr>
                <w:color w:val="000000" w:themeColor="text1"/>
                <w:sz w:val="24"/>
                <w:szCs w:val="24"/>
                <w:lang w:val="kk-KZ"/>
              </w:rPr>
            </w:pPr>
          </w:p>
        </w:tc>
        <w:tc>
          <w:tcPr>
            <w:tcW w:w="2127" w:type="dxa"/>
            <w:shd w:val="clear" w:color="auto" w:fill="auto"/>
          </w:tcPr>
          <w:p w:rsidR="005A0DB1" w:rsidRPr="0058560C" w:rsidRDefault="005A0DB1"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5A0DB1" w:rsidRPr="0058560C" w:rsidRDefault="005A0DB1"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5A0DB1" w:rsidRPr="0058560C" w:rsidRDefault="005A0DB1"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BF1A02" w:rsidP="00BB743A">
            <w:pPr>
              <w:pBdr>
                <w:between w:val="single" w:sz="6" w:space="1" w:color="auto"/>
              </w:pBdr>
              <w:jc w:val="both"/>
              <w:rPr>
                <w:b/>
                <w:color w:val="000000" w:themeColor="text1"/>
                <w:sz w:val="24"/>
                <w:szCs w:val="24"/>
                <w:lang w:val="en-US"/>
              </w:rPr>
            </w:pPr>
            <w:hyperlink r:id="rId40" w:history="1">
              <w:r w:rsidR="005A0DB1" w:rsidRPr="0058560C">
                <w:rPr>
                  <w:rStyle w:val="a9"/>
                  <w:color w:val="000000" w:themeColor="text1"/>
                  <w:sz w:val="24"/>
                  <w:szCs w:val="24"/>
                  <w:u w:val="none"/>
                  <w:shd w:val="clear" w:color="auto" w:fill="FFFFFF"/>
                  <w:lang w:val="en-US"/>
                </w:rPr>
                <w:t>G/SPS/N/AUS/502/Add.7</w:t>
              </w:r>
            </w:hyperlink>
          </w:p>
        </w:tc>
        <w:tc>
          <w:tcPr>
            <w:tcW w:w="5811" w:type="dxa"/>
            <w:shd w:val="clear" w:color="auto" w:fill="auto"/>
          </w:tcPr>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Следующее сообщение, полученное 5 марта 2021 г., распространяется по запросу делегации Австралии. Уведомление об экстренных мерах по борьбе с жуком капра - Дополнительная информация о мерах в отношении морских контейнеров теперь доступна в Интернете. </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4 августа 2020 года Австралия выпустила СФС-у</w:t>
            </w:r>
            <w:r w:rsidR="00367900" w:rsidRPr="0058560C">
              <w:rPr>
                <w:color w:val="000000" w:themeColor="text1"/>
                <w:sz w:val="24"/>
                <w:szCs w:val="24"/>
                <w:lang w:val="kk-KZ"/>
              </w:rPr>
              <w:t>ведомление (G / SPS / N /AUS/</w:t>
            </w:r>
            <w:r w:rsidRPr="0058560C">
              <w:rPr>
                <w:color w:val="000000" w:themeColor="text1"/>
                <w:sz w:val="24"/>
                <w:szCs w:val="24"/>
                <w:lang w:val="kk-KZ"/>
              </w:rPr>
              <w:t xml:space="preserve">502), информирующее торговых партнеров о своем намерении принять чрезвычайные меры для защиты Австралии от проникновения и распространения жука хапра (Trogoderma granarium). </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Как указано в допол</w:t>
            </w:r>
            <w:r w:rsidR="00367900" w:rsidRPr="0058560C">
              <w:rPr>
                <w:color w:val="000000" w:themeColor="text1"/>
                <w:sz w:val="24"/>
                <w:szCs w:val="24"/>
                <w:lang w:val="kk-KZ"/>
              </w:rPr>
              <w:t>нении G / SPS /N/AUS/502 /</w:t>
            </w:r>
            <w:r w:rsidRPr="0058560C">
              <w:rPr>
                <w:color w:val="000000" w:themeColor="text1"/>
                <w:sz w:val="24"/>
                <w:szCs w:val="24"/>
                <w:lang w:val="kk-KZ"/>
              </w:rPr>
              <w:t>Add.6, реализация этапа 6A чрезвычайных мер начнется с 12 апреля 2021 года. На этапе 6A будут введены обязательные требования по обработке морских контейнеров.</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Для помощи в подготовке заинтересованных сторон к реализации Фазы 6A, была опубликована специальная веб-страница с описанием мер в отношении морских контейнеров. Доступ к этой веб-странице можно получить по адресу: https://www.agriculture.gov.au/pests-diseases-weeds/plant/khapra-beetle/sea-container-measures.</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Веб-страница содержит обновленную / новую информацию о следующих пунктах фазы 6A:</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сроки реализации;</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варианты лечения и требований;</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утвержденные поставщики лечения;</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требования к сертификации обработки;</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Информационные сессии в феврале 2021 г.</w:t>
            </w:r>
            <w:r w:rsidR="00367900" w:rsidRPr="0058560C">
              <w:rPr>
                <w:color w:val="000000" w:themeColor="text1"/>
                <w:sz w:val="24"/>
                <w:szCs w:val="24"/>
                <w:lang w:val="kk-KZ"/>
              </w:rPr>
              <w:t xml:space="preserve"> (G/ </w:t>
            </w:r>
            <w:r w:rsidR="00367900" w:rsidRPr="0058560C">
              <w:rPr>
                <w:color w:val="000000" w:themeColor="text1"/>
                <w:sz w:val="24"/>
                <w:szCs w:val="24"/>
                <w:lang w:val="kk-KZ"/>
              </w:rPr>
              <w:lastRenderedPageBreak/>
              <w:t>SPS/N/AUS/502/</w:t>
            </w:r>
            <w:r w:rsidRPr="0058560C">
              <w:rPr>
                <w:color w:val="000000" w:themeColor="text1"/>
                <w:sz w:val="24"/>
                <w:szCs w:val="24"/>
                <w:lang w:val="kk-KZ"/>
              </w:rPr>
              <w:t>Add.6).</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Также обратите внимание, что, хотя эти меры начнутся с 12 апреля 2021 года, даты начала теперь будут меняться в зависимости от типа контейнера целевого риска.</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Примечание. Несоблюдение этих требований приведет к экспорту контейнера по прибытии в Австралию.</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Дополнительную информацию о чрезвычайных мерах для контейнеров можно найти на веб-странице Департамента «Меры по защите морских контейнеров от жука хапра» (Trogoderma granarium).</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Дополнения к этому СФС-уведомлению будут опубликованы для уведомления о мерах и датах реализации для последующих этапов. Полные условия импорта и подробные сведения о мерах будут изложены в Системе условий биобезопасности при импорте (BICON) до даты внедрения.</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Для:</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вопросы и информацию, непосредственно связанные с обработкой жука хапра в открытом море, отправляйте по адресу offshoretreatments@agriculture.gov.au;</w:t>
            </w:r>
          </w:p>
          <w:p w:rsidR="008834CA"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По всем другим вопросам, касающимся этих мер, отправляйте электронное письмо по адресу imports@agriculture.gov.au (в теме письма укажите «Уровень растений 2 - срочные действия хапра»).</w:t>
            </w: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720230" w:rsidP="00BB743A">
            <w:pPr>
              <w:jc w:val="both"/>
              <w:rPr>
                <w:color w:val="000000" w:themeColor="text1"/>
                <w:sz w:val="24"/>
                <w:szCs w:val="24"/>
                <w:lang w:val="en-US"/>
              </w:rPr>
            </w:pPr>
            <w:r w:rsidRPr="0058560C">
              <w:rPr>
                <w:color w:val="000000" w:themeColor="text1"/>
                <w:sz w:val="24"/>
                <w:szCs w:val="24"/>
              </w:rPr>
              <w:t>9 марта 2021</w:t>
            </w:r>
          </w:p>
        </w:tc>
        <w:tc>
          <w:tcPr>
            <w:tcW w:w="5811" w:type="dxa"/>
            <w:shd w:val="clear" w:color="auto" w:fill="auto"/>
          </w:tcPr>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720230" w:rsidP="00BB743A">
            <w:pPr>
              <w:jc w:val="both"/>
              <w:rPr>
                <w:color w:val="000000" w:themeColor="text1"/>
                <w:sz w:val="24"/>
                <w:szCs w:val="24"/>
                <w:lang w:val="kk-KZ"/>
              </w:rPr>
            </w:pPr>
            <w:r w:rsidRPr="0058560C">
              <w:rPr>
                <w:color w:val="000000" w:themeColor="text1"/>
                <w:sz w:val="24"/>
                <w:szCs w:val="24"/>
                <w:lang w:val="kk-KZ"/>
              </w:rPr>
              <w:t>Австралия</w:t>
            </w:r>
          </w:p>
        </w:tc>
        <w:tc>
          <w:tcPr>
            <w:tcW w:w="5811" w:type="dxa"/>
            <w:shd w:val="clear" w:color="auto" w:fill="auto"/>
          </w:tcPr>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BF1A02" w:rsidP="00BB743A">
            <w:pPr>
              <w:tabs>
                <w:tab w:val="left" w:pos="4320"/>
              </w:tabs>
              <w:jc w:val="both"/>
              <w:rPr>
                <w:b/>
                <w:color w:val="000000" w:themeColor="text1"/>
                <w:sz w:val="24"/>
                <w:szCs w:val="24"/>
                <w:lang w:val="kk-KZ"/>
              </w:rPr>
            </w:pPr>
            <w:hyperlink r:id="rId41" w:history="1">
              <w:r w:rsidR="005A0DB1" w:rsidRPr="0058560C">
                <w:rPr>
                  <w:rStyle w:val="a9"/>
                  <w:color w:val="000000" w:themeColor="text1"/>
                  <w:sz w:val="24"/>
                  <w:szCs w:val="24"/>
                  <w:u w:val="none"/>
                  <w:lang w:val="en-US"/>
                </w:rPr>
                <w:t>G/SPS/N/ARE/230/Add.1</w:t>
              </w:r>
            </w:hyperlink>
          </w:p>
        </w:tc>
        <w:tc>
          <w:tcPr>
            <w:tcW w:w="5811" w:type="dxa"/>
            <w:shd w:val="clear" w:color="auto" w:fill="auto"/>
          </w:tcPr>
          <w:p w:rsidR="00720230" w:rsidRPr="0058560C" w:rsidRDefault="00720230" w:rsidP="005F7F4B">
            <w:pPr>
              <w:tabs>
                <w:tab w:val="left" w:pos="142"/>
              </w:tabs>
              <w:jc w:val="both"/>
              <w:rPr>
                <w:color w:val="000000" w:themeColor="text1"/>
                <w:sz w:val="24"/>
                <w:szCs w:val="24"/>
              </w:rPr>
            </w:pPr>
            <w:r w:rsidRPr="0058560C">
              <w:rPr>
                <w:color w:val="000000" w:themeColor="text1"/>
                <w:sz w:val="24"/>
                <w:szCs w:val="24"/>
              </w:rPr>
              <w:t>Следующее сообщение, полученное 2 марта 2021 года, распространяется по запросу делегации Объединенных Арабских Эмиратов о введении временного запрета на ввоз домашних и диких птиц и их необработанных побочных продуктов, суточных цыплят и инкубационных яиц из провинции Порденоне в Италии.</w:t>
            </w:r>
          </w:p>
          <w:p w:rsidR="00720230" w:rsidRPr="0058560C" w:rsidRDefault="00720230" w:rsidP="005F7F4B">
            <w:pPr>
              <w:tabs>
                <w:tab w:val="left" w:pos="142"/>
              </w:tabs>
              <w:jc w:val="both"/>
              <w:rPr>
                <w:color w:val="000000" w:themeColor="text1"/>
                <w:sz w:val="24"/>
                <w:szCs w:val="24"/>
              </w:rPr>
            </w:pPr>
            <w:r w:rsidRPr="0058560C">
              <w:rPr>
                <w:color w:val="000000" w:themeColor="text1"/>
                <w:sz w:val="24"/>
                <w:szCs w:val="24"/>
              </w:rPr>
              <w:t>После опубликованных Европейской комиссией (ЕС) уведомлений о вспышке высокопатогенного вируса птичьего гриппа (</w:t>
            </w:r>
            <w:r w:rsidRPr="0058560C">
              <w:rPr>
                <w:color w:val="000000" w:themeColor="text1"/>
                <w:sz w:val="24"/>
                <w:szCs w:val="24"/>
                <w:lang w:val="en-US"/>
              </w:rPr>
              <w:t>HPAI</w:t>
            </w:r>
            <w:r w:rsidRPr="0058560C">
              <w:rPr>
                <w:color w:val="000000" w:themeColor="text1"/>
                <w:sz w:val="24"/>
                <w:szCs w:val="24"/>
              </w:rPr>
              <w:t xml:space="preserve">) в провинции Порденоне в Италии Объединенные Арабские Эмираты применяют предупредительные санитарные меры для предотвращения риска занесения вируса </w:t>
            </w:r>
            <w:r w:rsidRPr="0058560C">
              <w:rPr>
                <w:color w:val="000000" w:themeColor="text1"/>
                <w:sz w:val="24"/>
                <w:szCs w:val="24"/>
                <w:lang w:val="en-US"/>
              </w:rPr>
              <w:t>HPAI</w:t>
            </w:r>
            <w:r w:rsidRPr="0058560C">
              <w:rPr>
                <w:color w:val="000000" w:themeColor="text1"/>
                <w:sz w:val="24"/>
                <w:szCs w:val="24"/>
              </w:rPr>
              <w:t xml:space="preserve"> через импорт живых птиц и продукции из них из Италии.</w:t>
            </w:r>
          </w:p>
          <w:p w:rsidR="00720230" w:rsidRPr="0058560C" w:rsidRDefault="00720230" w:rsidP="005F7F4B">
            <w:pPr>
              <w:tabs>
                <w:tab w:val="left" w:pos="142"/>
              </w:tabs>
              <w:jc w:val="both"/>
              <w:rPr>
                <w:color w:val="000000" w:themeColor="text1"/>
                <w:sz w:val="24"/>
                <w:szCs w:val="24"/>
              </w:rPr>
            </w:pPr>
            <w:r w:rsidRPr="0058560C">
              <w:rPr>
                <w:color w:val="000000" w:themeColor="text1"/>
                <w:sz w:val="24"/>
                <w:szCs w:val="24"/>
              </w:rPr>
              <w:t xml:space="preserve">Эти меры включают все меры, указанные в экстренном уведомлении </w:t>
            </w:r>
            <w:r w:rsidRPr="0058560C">
              <w:rPr>
                <w:color w:val="000000" w:themeColor="text1"/>
                <w:sz w:val="24"/>
                <w:szCs w:val="24"/>
                <w:lang w:val="en-US"/>
              </w:rPr>
              <w:t>G</w:t>
            </w:r>
            <w:r w:rsidR="00367900" w:rsidRPr="0058560C">
              <w:rPr>
                <w:color w:val="000000" w:themeColor="text1"/>
                <w:sz w:val="24"/>
                <w:szCs w:val="24"/>
              </w:rPr>
              <w:t xml:space="preserve"> /</w:t>
            </w:r>
            <w:r w:rsidRPr="0058560C">
              <w:rPr>
                <w:color w:val="000000" w:themeColor="text1"/>
                <w:sz w:val="24"/>
                <w:szCs w:val="24"/>
                <w:lang w:val="en-US"/>
              </w:rPr>
              <w:t>SPS</w:t>
            </w:r>
            <w:r w:rsidR="00367900" w:rsidRPr="0058560C">
              <w:rPr>
                <w:color w:val="000000" w:themeColor="text1"/>
                <w:sz w:val="24"/>
                <w:szCs w:val="24"/>
              </w:rPr>
              <w:t xml:space="preserve"> /</w:t>
            </w:r>
            <w:r w:rsidRPr="0058560C">
              <w:rPr>
                <w:color w:val="000000" w:themeColor="text1"/>
                <w:sz w:val="24"/>
                <w:szCs w:val="24"/>
                <w:lang w:val="en-US"/>
              </w:rPr>
              <w:t>N</w:t>
            </w:r>
            <w:r w:rsidR="00367900" w:rsidRPr="0058560C">
              <w:rPr>
                <w:color w:val="000000" w:themeColor="text1"/>
                <w:sz w:val="24"/>
                <w:szCs w:val="24"/>
              </w:rPr>
              <w:t>/</w:t>
            </w:r>
            <w:r w:rsidRPr="0058560C">
              <w:rPr>
                <w:color w:val="000000" w:themeColor="text1"/>
                <w:sz w:val="24"/>
                <w:szCs w:val="24"/>
                <w:lang w:val="en-US"/>
              </w:rPr>
              <w:t>ARE</w:t>
            </w:r>
            <w:r w:rsidR="00367900" w:rsidRPr="0058560C">
              <w:rPr>
                <w:color w:val="000000" w:themeColor="text1"/>
                <w:sz w:val="24"/>
                <w:szCs w:val="24"/>
              </w:rPr>
              <w:t>/</w:t>
            </w:r>
            <w:r w:rsidRPr="0058560C">
              <w:rPr>
                <w:color w:val="000000" w:themeColor="text1"/>
                <w:sz w:val="24"/>
                <w:szCs w:val="24"/>
              </w:rPr>
              <w:t>230, с одной дополнительной мерой:</w:t>
            </w:r>
          </w:p>
          <w:p w:rsidR="00720230" w:rsidRPr="0058560C" w:rsidRDefault="00720230" w:rsidP="005F7F4B">
            <w:pPr>
              <w:tabs>
                <w:tab w:val="left" w:pos="142"/>
              </w:tabs>
              <w:jc w:val="both"/>
              <w:rPr>
                <w:color w:val="000000" w:themeColor="text1"/>
                <w:sz w:val="24"/>
                <w:szCs w:val="24"/>
              </w:rPr>
            </w:pPr>
            <w:r w:rsidRPr="0058560C">
              <w:rPr>
                <w:color w:val="000000" w:themeColor="text1"/>
                <w:sz w:val="24"/>
                <w:szCs w:val="24"/>
              </w:rPr>
              <w:t>- Партии столовых яиц, мяса птицы и продуктов из них из региона Фриули-Венеция-Джулия, произведенных после 30 января 2021 года, не могут быть экспортированы в Объединенные Арабские Эмираты.</w:t>
            </w:r>
          </w:p>
          <w:p w:rsidR="008834CA" w:rsidRPr="0058560C" w:rsidRDefault="00720230" w:rsidP="005F7F4B">
            <w:pPr>
              <w:tabs>
                <w:tab w:val="left" w:pos="142"/>
              </w:tabs>
              <w:jc w:val="both"/>
              <w:rPr>
                <w:color w:val="000000" w:themeColor="text1"/>
                <w:sz w:val="24"/>
                <w:szCs w:val="24"/>
              </w:rPr>
            </w:pPr>
            <w:r w:rsidRPr="0058560C">
              <w:rPr>
                <w:color w:val="000000" w:themeColor="text1"/>
                <w:sz w:val="24"/>
                <w:szCs w:val="24"/>
              </w:rPr>
              <w:t xml:space="preserve">Данное сообщение следует за публикацией последующих отчетов о высокопатогенном птичьем </w:t>
            </w:r>
            <w:r w:rsidRPr="0058560C">
              <w:rPr>
                <w:color w:val="000000" w:themeColor="text1"/>
                <w:sz w:val="24"/>
                <w:szCs w:val="24"/>
              </w:rPr>
              <w:lastRenderedPageBreak/>
              <w:t>гриппе в Италии и в соответствии со статьей 10.4.4, главой 10.4 Кодекса здоровья наземных животных МЭБ.</w:t>
            </w: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215"/>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720230" w:rsidP="00BB743A">
            <w:pPr>
              <w:jc w:val="both"/>
              <w:rPr>
                <w:color w:val="000000" w:themeColor="text1"/>
                <w:sz w:val="24"/>
                <w:szCs w:val="24"/>
              </w:rPr>
            </w:pPr>
            <w:r w:rsidRPr="0058560C">
              <w:rPr>
                <w:color w:val="000000" w:themeColor="text1"/>
                <w:sz w:val="24"/>
                <w:szCs w:val="24"/>
              </w:rPr>
              <w:t>9 марта 2021</w:t>
            </w:r>
          </w:p>
        </w:tc>
        <w:tc>
          <w:tcPr>
            <w:tcW w:w="5811" w:type="dxa"/>
            <w:shd w:val="clear" w:color="auto" w:fill="auto"/>
          </w:tcPr>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720230" w:rsidP="00BB743A">
            <w:pPr>
              <w:jc w:val="both"/>
              <w:rPr>
                <w:color w:val="000000" w:themeColor="text1"/>
                <w:sz w:val="24"/>
                <w:szCs w:val="24"/>
                <w:lang w:val="kk-KZ"/>
              </w:rPr>
            </w:pPr>
            <w:r w:rsidRPr="0058560C">
              <w:rPr>
                <w:color w:val="000000" w:themeColor="text1"/>
                <w:sz w:val="24"/>
                <w:szCs w:val="24"/>
                <w:lang w:val="kk-KZ"/>
              </w:rPr>
              <w:t>Объединенные Арабские Эмираты</w:t>
            </w:r>
          </w:p>
        </w:tc>
        <w:tc>
          <w:tcPr>
            <w:tcW w:w="5811" w:type="dxa"/>
            <w:shd w:val="clear" w:color="auto" w:fill="auto"/>
          </w:tcPr>
          <w:p w:rsidR="008834CA" w:rsidRPr="0058560C" w:rsidRDefault="008834CA" w:rsidP="005F7F4B">
            <w:pPr>
              <w:pStyle w:val="af7"/>
              <w:tabs>
                <w:tab w:val="left" w:pos="142"/>
              </w:tabs>
              <w:ind w:left="0"/>
              <w:jc w:val="both"/>
              <w:rPr>
                <w:color w:val="000000" w:themeColor="text1"/>
                <w:sz w:val="24"/>
                <w:szCs w:val="24"/>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BF1A02" w:rsidP="00BB743A">
            <w:pPr>
              <w:pBdr>
                <w:between w:val="single" w:sz="6" w:space="1" w:color="auto"/>
              </w:pBdr>
              <w:jc w:val="both"/>
              <w:rPr>
                <w:b/>
                <w:color w:val="000000" w:themeColor="text1"/>
                <w:sz w:val="24"/>
                <w:szCs w:val="24"/>
                <w:lang w:val="kk-KZ"/>
              </w:rPr>
            </w:pPr>
            <w:hyperlink r:id="rId42" w:history="1">
              <w:r w:rsidR="005A0DB1" w:rsidRPr="0058560C">
                <w:rPr>
                  <w:rStyle w:val="a9"/>
                  <w:color w:val="000000" w:themeColor="text1"/>
                  <w:sz w:val="24"/>
                  <w:szCs w:val="24"/>
                  <w:u w:val="none"/>
                  <w:lang w:val="en-US"/>
                </w:rPr>
                <w:t>G/SPS/N/ARE/229/Add.1</w:t>
              </w:r>
            </w:hyperlink>
          </w:p>
        </w:tc>
        <w:tc>
          <w:tcPr>
            <w:tcW w:w="5811" w:type="dxa"/>
            <w:shd w:val="clear" w:color="auto" w:fill="auto"/>
          </w:tcPr>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2 марта 2021 года, распространяется по запросу делегации Объединенных Арабских Эмиратов о введении временного запрета на ввоз домашних и диких птиц и их необработанных побочных продуктов, суточных цыплят и инкубационных яиц из Линчёпинга в Швеции.</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После опубликованных Всемирной организацией здравоохранения животных (МЭБ) уведомлений о вспышке высокопатогенного вируса птичьего гриппа (HPAI) в Линчёпинге в Швеции Объединенные Арабские Эмираты применяют предупредительные санитарные меры для предотвращения риска занесения вируса HPAI через импорт живых птиц и продукции из них из Линчёпинге в Швеции.</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Эти меры включают все меры, указанные в</w:t>
            </w:r>
            <w:r w:rsidR="00367900" w:rsidRPr="0058560C">
              <w:rPr>
                <w:color w:val="000000" w:themeColor="text1"/>
                <w:sz w:val="24"/>
                <w:szCs w:val="24"/>
                <w:lang w:val="kk-KZ"/>
              </w:rPr>
              <w:t xml:space="preserve"> экстренном уведомлении G/SPS</w:t>
            </w:r>
            <w:r w:rsidRPr="0058560C">
              <w:rPr>
                <w:color w:val="000000" w:themeColor="text1"/>
                <w:sz w:val="24"/>
                <w:szCs w:val="24"/>
                <w:lang w:val="kk-KZ"/>
              </w:rPr>
              <w:t>/</w:t>
            </w:r>
            <w:r w:rsidR="00367900" w:rsidRPr="0058560C">
              <w:rPr>
                <w:color w:val="000000" w:themeColor="text1"/>
                <w:sz w:val="24"/>
                <w:szCs w:val="24"/>
                <w:lang w:val="kk-KZ"/>
              </w:rPr>
              <w:t>N/ARE/</w:t>
            </w:r>
            <w:r w:rsidRPr="0058560C">
              <w:rPr>
                <w:color w:val="000000" w:themeColor="text1"/>
                <w:sz w:val="24"/>
                <w:szCs w:val="24"/>
                <w:lang w:val="kk-KZ"/>
              </w:rPr>
              <w:t>229, с одной дополнительной мерой:</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Партии столовых яиц, мяса птицы и продуктов из них из округа Линчёпинг (округ Эстергётланд), произведенных после 2 февраля 2021 года, не могут быть экспортированы в Объединенные Арабские Эмираты.</w:t>
            </w:r>
          </w:p>
          <w:p w:rsidR="008834CA"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Данное сообщение следует за публикацией последующих отчетов о высокопатогенном птичьем гриппе в Швеции и в соответствии со статьей 10.4.4, главой 10.4 Кодекса здоровья наземных животных МЭБ.</w:t>
            </w: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720230" w:rsidRPr="0058560C" w:rsidRDefault="00720230" w:rsidP="00BB743A">
            <w:pPr>
              <w:numPr>
                <w:ilvl w:val="0"/>
                <w:numId w:val="3"/>
              </w:numPr>
              <w:ind w:left="0" w:firstLine="0"/>
              <w:jc w:val="both"/>
              <w:rPr>
                <w:color w:val="000000" w:themeColor="text1"/>
                <w:sz w:val="24"/>
                <w:szCs w:val="24"/>
                <w:lang w:val="kk-KZ"/>
              </w:rPr>
            </w:pPr>
          </w:p>
        </w:tc>
        <w:tc>
          <w:tcPr>
            <w:tcW w:w="2127" w:type="dxa"/>
            <w:shd w:val="clear" w:color="auto" w:fill="auto"/>
          </w:tcPr>
          <w:p w:rsidR="00720230" w:rsidRPr="0058560C" w:rsidRDefault="00720230" w:rsidP="00BB743A">
            <w:pPr>
              <w:jc w:val="both"/>
              <w:rPr>
                <w:color w:val="000000" w:themeColor="text1"/>
                <w:sz w:val="24"/>
                <w:szCs w:val="24"/>
              </w:rPr>
            </w:pPr>
            <w:r w:rsidRPr="0058560C">
              <w:rPr>
                <w:color w:val="000000" w:themeColor="text1"/>
                <w:sz w:val="24"/>
                <w:szCs w:val="24"/>
              </w:rPr>
              <w:t>9 марта 2021</w:t>
            </w:r>
          </w:p>
        </w:tc>
        <w:tc>
          <w:tcPr>
            <w:tcW w:w="5811" w:type="dxa"/>
            <w:shd w:val="clear" w:color="auto" w:fill="auto"/>
          </w:tcPr>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20230" w:rsidRPr="0058560C" w:rsidRDefault="00720230"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720230" w:rsidRPr="0058560C" w:rsidRDefault="00720230" w:rsidP="00BB743A">
            <w:pPr>
              <w:numPr>
                <w:ilvl w:val="0"/>
                <w:numId w:val="3"/>
              </w:numPr>
              <w:ind w:left="0" w:firstLine="0"/>
              <w:jc w:val="both"/>
              <w:rPr>
                <w:color w:val="000000" w:themeColor="text1"/>
                <w:sz w:val="24"/>
                <w:szCs w:val="24"/>
                <w:lang w:val="kk-KZ"/>
              </w:rPr>
            </w:pPr>
          </w:p>
        </w:tc>
        <w:tc>
          <w:tcPr>
            <w:tcW w:w="2127" w:type="dxa"/>
            <w:shd w:val="clear" w:color="auto" w:fill="auto"/>
          </w:tcPr>
          <w:p w:rsidR="00720230" w:rsidRPr="0058560C" w:rsidRDefault="00720230" w:rsidP="00BB743A">
            <w:pPr>
              <w:jc w:val="both"/>
              <w:rPr>
                <w:color w:val="000000" w:themeColor="text1"/>
                <w:sz w:val="24"/>
                <w:szCs w:val="24"/>
                <w:lang w:val="kk-KZ"/>
              </w:rPr>
            </w:pPr>
            <w:r w:rsidRPr="0058560C">
              <w:rPr>
                <w:color w:val="000000" w:themeColor="text1"/>
                <w:sz w:val="24"/>
                <w:szCs w:val="24"/>
                <w:lang w:val="kk-KZ"/>
              </w:rPr>
              <w:t>Объединенные Арабские Эмираты</w:t>
            </w:r>
          </w:p>
        </w:tc>
        <w:tc>
          <w:tcPr>
            <w:tcW w:w="5811" w:type="dxa"/>
            <w:shd w:val="clear" w:color="auto" w:fill="auto"/>
          </w:tcPr>
          <w:p w:rsidR="00720230" w:rsidRPr="0058560C" w:rsidRDefault="00720230" w:rsidP="005F7F4B">
            <w:pPr>
              <w:pStyle w:val="af7"/>
              <w:tabs>
                <w:tab w:val="left" w:pos="142"/>
              </w:tabs>
              <w:ind w:left="0"/>
              <w:jc w:val="both"/>
              <w:rPr>
                <w:color w:val="000000" w:themeColor="text1"/>
                <w:sz w:val="24"/>
                <w:szCs w:val="24"/>
                <w:lang w:val="en-US"/>
              </w:rPr>
            </w:pPr>
          </w:p>
        </w:tc>
        <w:tc>
          <w:tcPr>
            <w:tcW w:w="2268" w:type="dxa"/>
            <w:shd w:val="clear" w:color="auto" w:fill="auto"/>
          </w:tcPr>
          <w:p w:rsidR="00720230" w:rsidRPr="0058560C" w:rsidRDefault="00720230"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BF1A02" w:rsidP="00BB743A">
            <w:pPr>
              <w:jc w:val="both"/>
              <w:rPr>
                <w:b/>
                <w:color w:val="000000" w:themeColor="text1"/>
                <w:sz w:val="24"/>
                <w:szCs w:val="24"/>
                <w:lang w:val="kk-KZ"/>
              </w:rPr>
            </w:pPr>
            <w:hyperlink r:id="rId43" w:history="1">
              <w:r w:rsidR="005A0DB1" w:rsidRPr="0058560C">
                <w:rPr>
                  <w:rStyle w:val="a9"/>
                  <w:color w:val="000000" w:themeColor="text1"/>
                  <w:sz w:val="24"/>
                  <w:szCs w:val="24"/>
                  <w:u w:val="none"/>
                  <w:lang w:val="en-US"/>
                </w:rPr>
                <w:t>G/SPS/N/ARE/216/Corr.2</w:t>
              </w:r>
            </w:hyperlink>
          </w:p>
        </w:tc>
        <w:tc>
          <w:tcPr>
            <w:tcW w:w="5811" w:type="dxa"/>
            <w:shd w:val="clear" w:color="auto" w:fill="auto"/>
          </w:tcPr>
          <w:p w:rsidR="00720230" w:rsidRPr="0058560C" w:rsidRDefault="00720230"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Следующее сообщение, полученное 2 марта 2021 года, распространяется по запросу делегации Объединенных Арабских Эмиратов о введении временного запрета на ввоз домашних и диких птиц и их необработанных побочных продуктов, суточных цыплят и инкубационных яиц из Рандерса в Дании.</w:t>
            </w:r>
          </w:p>
          <w:p w:rsidR="00720230" w:rsidRPr="0058560C" w:rsidRDefault="00720230"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 xml:space="preserve">Информация, содержащаяся в пункте </w:t>
            </w:r>
            <w:r w:rsidR="00367900" w:rsidRPr="0058560C">
              <w:rPr>
                <w:color w:val="000000" w:themeColor="text1"/>
                <w:sz w:val="24"/>
                <w:szCs w:val="24"/>
                <w:lang w:val="kk-KZ"/>
              </w:rPr>
              <w:t>6 документа G/SPS/N/ARE/</w:t>
            </w:r>
            <w:r w:rsidRPr="0058560C">
              <w:rPr>
                <w:color w:val="000000" w:themeColor="text1"/>
                <w:sz w:val="24"/>
                <w:szCs w:val="24"/>
                <w:lang w:val="kk-KZ"/>
              </w:rPr>
              <w:t>216, должна читаться следующим образом:</w:t>
            </w:r>
          </w:p>
          <w:p w:rsidR="00720230" w:rsidRPr="0058560C" w:rsidRDefault="00720230"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 xml:space="preserve">6. Описание содержания: После уведомления Всемирной организации здравоохранения животных (МЭБ) о вспышке высокопатогенного вируса птичьего гриппа (HPAI) в Рандерсе в Дании Объединенные Арабские Эмираты применяют </w:t>
            </w:r>
            <w:r w:rsidRPr="0058560C">
              <w:rPr>
                <w:color w:val="000000" w:themeColor="text1"/>
                <w:sz w:val="24"/>
                <w:szCs w:val="24"/>
                <w:lang w:val="kk-KZ"/>
              </w:rPr>
              <w:lastRenderedPageBreak/>
              <w:t>санитарные меры предосторожности для предотвращения риска распространения вируса HPAI через импорт живых птиц и продуктов из них из Рандерса в Дании.</w:t>
            </w:r>
          </w:p>
          <w:p w:rsidR="00720230" w:rsidRPr="0058560C" w:rsidRDefault="00720230"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 xml:space="preserve">Эти меры включают: </w:t>
            </w:r>
          </w:p>
          <w:p w:rsidR="00720230" w:rsidRPr="0058560C" w:rsidRDefault="00720230"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 Временный запрет на ввоз домашних и диких птиц и их необработанных побочных продуктов, а также суточных цыплят и инкубационных яиц из Дании;</w:t>
            </w:r>
          </w:p>
          <w:p w:rsidR="00720230" w:rsidRPr="0058560C" w:rsidRDefault="00720230"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 Разрешение на импорт термически обработанных продуктов из птицы (обработанного мяса и обработанных яичных продуктов) из всех регионов Дании;</w:t>
            </w:r>
          </w:p>
          <w:p w:rsidR="00720230" w:rsidRPr="0058560C" w:rsidRDefault="00720230"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 xml:space="preserve">- Разрешение на импорт не подвергнутого термической обработке мяса птицы и столовых яиц, а также продуктов из них в соответствии с утвержденными сертификатами здоровья; </w:t>
            </w:r>
          </w:p>
          <w:p w:rsidR="00720230" w:rsidRPr="0058560C" w:rsidRDefault="00720230"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 Партии столовых яиц, мяса птицы и продуктов из них из Центральной Дании (Центральная Ютландия), произведенных после 25 октября 2020 года, не могут быть экспортированы в Объединенные Арабские Эмираты.</w:t>
            </w:r>
          </w:p>
          <w:p w:rsidR="008834CA" w:rsidRPr="0058560C" w:rsidRDefault="00720230"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Данное сообщение следует за публикацией последующих отчетов о высокопатогенном птичьем гриппе в Дании и в соответствии со статьей 10.4.4. Глава 10.4 Кодекса здоровья наземных животных МЭБ.</w:t>
            </w: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720230" w:rsidRPr="0058560C" w:rsidRDefault="00720230" w:rsidP="00BB743A">
            <w:pPr>
              <w:numPr>
                <w:ilvl w:val="0"/>
                <w:numId w:val="3"/>
              </w:numPr>
              <w:ind w:left="0" w:firstLine="0"/>
              <w:jc w:val="both"/>
              <w:rPr>
                <w:color w:val="000000" w:themeColor="text1"/>
                <w:sz w:val="24"/>
                <w:szCs w:val="24"/>
                <w:lang w:val="kk-KZ"/>
              </w:rPr>
            </w:pPr>
          </w:p>
        </w:tc>
        <w:tc>
          <w:tcPr>
            <w:tcW w:w="2127" w:type="dxa"/>
            <w:shd w:val="clear" w:color="auto" w:fill="auto"/>
          </w:tcPr>
          <w:p w:rsidR="00720230" w:rsidRPr="0058560C" w:rsidRDefault="00720230" w:rsidP="00BB743A">
            <w:pPr>
              <w:jc w:val="both"/>
              <w:rPr>
                <w:color w:val="000000" w:themeColor="text1"/>
                <w:sz w:val="24"/>
                <w:szCs w:val="24"/>
              </w:rPr>
            </w:pPr>
            <w:r w:rsidRPr="0058560C">
              <w:rPr>
                <w:color w:val="000000" w:themeColor="text1"/>
                <w:sz w:val="24"/>
                <w:szCs w:val="24"/>
              </w:rPr>
              <w:t>9 марта 2021</w:t>
            </w:r>
          </w:p>
        </w:tc>
        <w:tc>
          <w:tcPr>
            <w:tcW w:w="5811" w:type="dxa"/>
            <w:shd w:val="clear" w:color="auto" w:fill="auto"/>
          </w:tcPr>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20230" w:rsidRPr="0058560C" w:rsidRDefault="00720230"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720230" w:rsidRPr="0058560C" w:rsidRDefault="00720230" w:rsidP="00BB743A">
            <w:pPr>
              <w:numPr>
                <w:ilvl w:val="0"/>
                <w:numId w:val="3"/>
              </w:numPr>
              <w:ind w:left="0" w:firstLine="0"/>
              <w:jc w:val="both"/>
              <w:rPr>
                <w:color w:val="000000" w:themeColor="text1"/>
                <w:sz w:val="24"/>
                <w:szCs w:val="24"/>
                <w:lang w:val="kk-KZ"/>
              </w:rPr>
            </w:pPr>
          </w:p>
        </w:tc>
        <w:tc>
          <w:tcPr>
            <w:tcW w:w="2127" w:type="dxa"/>
            <w:shd w:val="clear" w:color="auto" w:fill="auto"/>
          </w:tcPr>
          <w:p w:rsidR="00720230" w:rsidRPr="0058560C" w:rsidRDefault="00720230" w:rsidP="00BB743A">
            <w:pPr>
              <w:jc w:val="both"/>
              <w:rPr>
                <w:color w:val="000000" w:themeColor="text1"/>
                <w:sz w:val="24"/>
                <w:szCs w:val="24"/>
                <w:lang w:val="kk-KZ"/>
              </w:rPr>
            </w:pPr>
            <w:r w:rsidRPr="0058560C">
              <w:rPr>
                <w:color w:val="000000" w:themeColor="text1"/>
                <w:sz w:val="24"/>
                <w:szCs w:val="24"/>
                <w:lang w:val="kk-KZ"/>
              </w:rPr>
              <w:t>Объединенные Арабские Эмираты</w:t>
            </w:r>
          </w:p>
        </w:tc>
        <w:tc>
          <w:tcPr>
            <w:tcW w:w="5811" w:type="dxa"/>
            <w:shd w:val="clear" w:color="auto" w:fill="auto"/>
          </w:tcPr>
          <w:p w:rsidR="00720230" w:rsidRPr="0058560C" w:rsidRDefault="00720230" w:rsidP="005F7F4B">
            <w:pPr>
              <w:pStyle w:val="af7"/>
              <w:tabs>
                <w:tab w:val="left" w:pos="142"/>
              </w:tabs>
              <w:ind w:left="0"/>
              <w:jc w:val="both"/>
              <w:rPr>
                <w:color w:val="000000" w:themeColor="text1"/>
                <w:sz w:val="24"/>
                <w:szCs w:val="24"/>
                <w:lang w:val="en-US"/>
              </w:rPr>
            </w:pPr>
          </w:p>
        </w:tc>
        <w:tc>
          <w:tcPr>
            <w:tcW w:w="2268" w:type="dxa"/>
            <w:shd w:val="clear" w:color="auto" w:fill="auto"/>
          </w:tcPr>
          <w:p w:rsidR="00720230" w:rsidRPr="0058560C" w:rsidRDefault="00720230"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5A0DB1" w:rsidRPr="0058560C" w:rsidRDefault="005A0DB1" w:rsidP="00BB743A">
            <w:pPr>
              <w:jc w:val="right"/>
              <w:rPr>
                <w:b/>
                <w:color w:val="000000" w:themeColor="text1"/>
                <w:sz w:val="24"/>
                <w:szCs w:val="24"/>
              </w:rPr>
            </w:pPr>
            <w:r w:rsidRPr="0058560C">
              <w:rPr>
                <w:b/>
                <w:color w:val="000000" w:themeColor="text1"/>
                <w:sz w:val="24"/>
                <w:szCs w:val="24"/>
              </w:rPr>
              <w:t>G/SPS/N/UGA/146</w:t>
            </w:r>
          </w:p>
          <w:p w:rsidR="008834CA" w:rsidRPr="0058560C" w:rsidRDefault="008834CA" w:rsidP="00BB743A">
            <w:pPr>
              <w:pBdr>
                <w:between w:val="single" w:sz="6" w:space="1" w:color="auto"/>
              </w:pBdr>
              <w:jc w:val="both"/>
              <w:rPr>
                <w:b/>
                <w:color w:val="000000" w:themeColor="text1"/>
                <w:sz w:val="24"/>
                <w:szCs w:val="24"/>
                <w:lang w:val="kk-KZ"/>
              </w:rPr>
            </w:pPr>
          </w:p>
        </w:tc>
        <w:tc>
          <w:tcPr>
            <w:tcW w:w="5811" w:type="dxa"/>
            <w:shd w:val="clear" w:color="auto" w:fill="auto"/>
          </w:tcPr>
          <w:p w:rsidR="008834CA" w:rsidRPr="0058560C" w:rsidRDefault="005A0DB1"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DUS 2245: 2020, Безопасность пищевой продукции - Требования, Первое издание. Язык: английский. Количество страниц: 24</w:t>
            </w:r>
          </w:p>
          <w:p w:rsidR="005A0DB1"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4" w:tgtFrame="_blank" w:history="1">
              <w:r w:rsidR="005A0DB1" w:rsidRPr="0058560C">
                <w:rPr>
                  <w:color w:val="000000" w:themeColor="text1"/>
                  <w:sz w:val="24"/>
                  <w:szCs w:val="24"/>
                  <w:lang w:val="kk-KZ"/>
                </w:rPr>
                <w:t>https://members.wto.org/crnattachments/2021/SPS/UGA/21_1805_00_e.pdf</w:t>
              </w:r>
            </w:hyperlink>
          </w:p>
        </w:tc>
        <w:tc>
          <w:tcPr>
            <w:tcW w:w="2268" w:type="dxa"/>
            <w:shd w:val="clear" w:color="auto" w:fill="auto"/>
          </w:tcPr>
          <w:p w:rsidR="008834CA" w:rsidRPr="0058560C" w:rsidRDefault="005A0DB1" w:rsidP="00BB743A">
            <w:pPr>
              <w:jc w:val="both"/>
              <w:rPr>
                <w:color w:val="000000" w:themeColor="text1"/>
                <w:sz w:val="24"/>
                <w:szCs w:val="24"/>
                <w:lang w:val="kk-KZ"/>
              </w:rPr>
            </w:pPr>
            <w:r w:rsidRPr="0058560C">
              <w:rPr>
                <w:color w:val="000000" w:themeColor="text1"/>
                <w:sz w:val="24"/>
                <w:szCs w:val="24"/>
                <w:lang w:val="kk-KZ"/>
              </w:rPr>
              <w:t>9 мая 2021</w:t>
            </w:r>
          </w:p>
        </w:tc>
      </w:tr>
      <w:tr w:rsidR="007900AF" w:rsidRPr="0058560C" w:rsidTr="00025706">
        <w:trPr>
          <w:trHeight w:val="172"/>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5A0DB1" w:rsidP="00BB743A">
            <w:pPr>
              <w:jc w:val="both"/>
              <w:rPr>
                <w:color w:val="000000" w:themeColor="text1"/>
                <w:sz w:val="24"/>
                <w:szCs w:val="24"/>
                <w:lang w:val="kk-KZ"/>
              </w:rPr>
            </w:pPr>
            <w:r w:rsidRPr="0058560C">
              <w:rPr>
                <w:color w:val="000000" w:themeColor="text1"/>
                <w:sz w:val="24"/>
                <w:szCs w:val="24"/>
                <w:lang w:val="kk-KZ"/>
              </w:rPr>
              <w:t>10</w:t>
            </w:r>
            <w:r w:rsidRPr="0058560C">
              <w:rPr>
                <w:color w:val="000000" w:themeColor="text1"/>
                <w:sz w:val="24"/>
                <w:szCs w:val="24"/>
              </w:rPr>
              <w:t xml:space="preserve"> марта 2021</w:t>
            </w:r>
          </w:p>
        </w:tc>
        <w:tc>
          <w:tcPr>
            <w:tcW w:w="5811" w:type="dxa"/>
            <w:shd w:val="clear" w:color="auto" w:fill="auto"/>
          </w:tcPr>
          <w:p w:rsidR="008834CA" w:rsidRPr="0058560C" w:rsidRDefault="005A0DB1"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безопасность пищевой продукции</w:t>
            </w: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5A0DB1" w:rsidP="00BB743A">
            <w:pPr>
              <w:jc w:val="both"/>
              <w:rPr>
                <w:color w:val="000000" w:themeColor="text1"/>
                <w:sz w:val="24"/>
                <w:szCs w:val="24"/>
                <w:lang w:val="kk-KZ"/>
              </w:rPr>
            </w:pPr>
            <w:r w:rsidRPr="0058560C">
              <w:rPr>
                <w:color w:val="000000" w:themeColor="text1"/>
                <w:sz w:val="24"/>
                <w:szCs w:val="24"/>
                <w:lang w:val="kk-KZ"/>
              </w:rPr>
              <w:t>Уганда</w:t>
            </w:r>
          </w:p>
        </w:tc>
        <w:tc>
          <w:tcPr>
            <w:tcW w:w="5811" w:type="dxa"/>
            <w:shd w:val="clear" w:color="auto" w:fill="auto"/>
          </w:tcPr>
          <w:p w:rsidR="008834CA" w:rsidRPr="0058560C" w:rsidRDefault="005A0DB1"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Этот проект стандарта Уганды предусматривает общие требования к безопасности пищевых продуктов, предназначенных для употребления в пищу или для дальнейшей обработки, в частности, там, где нет конкретного стандарта Уганды на продукты. Он устанавливает основные требования, которым необходимо соответствовать, чтобы пища считалась безопасной.</w:t>
            </w: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B51E65" w:rsidP="00BB743A">
            <w:pPr>
              <w:jc w:val="right"/>
              <w:rPr>
                <w:b/>
                <w:color w:val="000000" w:themeColor="text1"/>
                <w:sz w:val="24"/>
                <w:szCs w:val="24"/>
              </w:rPr>
            </w:pPr>
            <w:r w:rsidRPr="0058560C">
              <w:rPr>
                <w:b/>
                <w:color w:val="000000" w:themeColor="text1"/>
                <w:sz w:val="24"/>
                <w:szCs w:val="24"/>
              </w:rPr>
              <w:t>G/SPS/N/UGA/145</w:t>
            </w:r>
          </w:p>
          <w:p w:rsidR="008834CA" w:rsidRPr="0058560C" w:rsidRDefault="008834CA" w:rsidP="00BB743A">
            <w:pPr>
              <w:jc w:val="both"/>
              <w:rPr>
                <w:b/>
                <w:color w:val="000000" w:themeColor="text1"/>
                <w:sz w:val="24"/>
                <w:szCs w:val="24"/>
              </w:rPr>
            </w:pPr>
          </w:p>
        </w:tc>
        <w:tc>
          <w:tcPr>
            <w:tcW w:w="5811" w:type="dxa"/>
            <w:shd w:val="clear" w:color="auto" w:fill="auto"/>
          </w:tcPr>
          <w:p w:rsidR="008834CA" w:rsidRPr="0058560C" w:rsidRDefault="00B51E6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DUS 2172: 2020, Масло чиа - Технические характеристики, Первое издание. Язык: английский. Количество страниц: 14</w:t>
            </w:r>
          </w:p>
          <w:p w:rsidR="00B51E65"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5" w:tgtFrame="_blank" w:history="1">
              <w:r w:rsidR="00B51E65" w:rsidRPr="0058560C">
                <w:rPr>
                  <w:color w:val="000000" w:themeColor="text1"/>
                  <w:sz w:val="24"/>
                  <w:szCs w:val="24"/>
                  <w:lang w:val="kk-KZ"/>
                </w:rPr>
                <w:t>https://members.wto.org/crnattachments/2021/SPS/UGA/21_1804_00_e.pdf</w:t>
              </w:r>
            </w:hyperlink>
          </w:p>
        </w:tc>
        <w:tc>
          <w:tcPr>
            <w:tcW w:w="2268" w:type="dxa"/>
            <w:shd w:val="clear" w:color="auto" w:fill="auto"/>
          </w:tcPr>
          <w:p w:rsidR="008834CA" w:rsidRPr="0058560C" w:rsidRDefault="00B51E65" w:rsidP="00BB743A">
            <w:pPr>
              <w:jc w:val="both"/>
              <w:rPr>
                <w:color w:val="000000" w:themeColor="text1"/>
                <w:sz w:val="24"/>
                <w:szCs w:val="24"/>
                <w:lang w:val="kk-KZ"/>
              </w:rPr>
            </w:pPr>
            <w:r w:rsidRPr="0058560C">
              <w:rPr>
                <w:color w:val="000000" w:themeColor="text1"/>
                <w:sz w:val="24"/>
                <w:szCs w:val="24"/>
                <w:lang w:val="kk-KZ"/>
              </w:rPr>
              <w:t>9 мая 2021</w:t>
            </w:r>
          </w:p>
        </w:tc>
      </w:tr>
      <w:tr w:rsidR="007900AF" w:rsidRPr="0058560C" w:rsidTr="00025706">
        <w:trPr>
          <w:trHeight w:val="77"/>
        </w:trPr>
        <w:tc>
          <w:tcPr>
            <w:tcW w:w="709" w:type="dxa"/>
            <w:vMerge/>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B51E65" w:rsidP="00BB743A">
            <w:pPr>
              <w:jc w:val="both"/>
              <w:rPr>
                <w:color w:val="000000" w:themeColor="text1"/>
                <w:sz w:val="24"/>
                <w:szCs w:val="24"/>
                <w:lang w:val="kk-KZ"/>
              </w:rPr>
            </w:pPr>
            <w:r w:rsidRPr="0058560C">
              <w:rPr>
                <w:color w:val="000000" w:themeColor="text1"/>
                <w:sz w:val="24"/>
                <w:szCs w:val="24"/>
                <w:lang w:val="kk-KZ"/>
              </w:rPr>
              <w:t>10</w:t>
            </w:r>
            <w:r w:rsidRPr="0058560C">
              <w:rPr>
                <w:color w:val="000000" w:themeColor="text1"/>
                <w:sz w:val="24"/>
                <w:szCs w:val="24"/>
              </w:rPr>
              <w:t xml:space="preserve"> марта 2021</w:t>
            </w:r>
          </w:p>
        </w:tc>
        <w:tc>
          <w:tcPr>
            <w:tcW w:w="5811" w:type="dxa"/>
            <w:shd w:val="clear" w:color="auto" w:fill="auto"/>
          </w:tcPr>
          <w:p w:rsidR="00B51E65" w:rsidRPr="0058560C" w:rsidRDefault="00B51E6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Масло чиа</w:t>
            </w:r>
          </w:p>
        </w:tc>
        <w:tc>
          <w:tcPr>
            <w:tcW w:w="2268" w:type="dxa"/>
            <w:shd w:val="clear" w:color="auto" w:fill="auto"/>
          </w:tcPr>
          <w:p w:rsidR="00B51E65" w:rsidRPr="0058560C" w:rsidRDefault="00B51E65"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B51E65" w:rsidP="00BB743A">
            <w:pPr>
              <w:jc w:val="both"/>
              <w:rPr>
                <w:color w:val="000000" w:themeColor="text1"/>
                <w:sz w:val="24"/>
                <w:szCs w:val="24"/>
                <w:lang w:val="kk-KZ"/>
              </w:rPr>
            </w:pPr>
            <w:r w:rsidRPr="0058560C">
              <w:rPr>
                <w:color w:val="000000" w:themeColor="text1"/>
                <w:sz w:val="24"/>
                <w:szCs w:val="24"/>
                <w:lang w:val="kk-KZ"/>
              </w:rPr>
              <w:t>Уганда</w:t>
            </w:r>
          </w:p>
        </w:tc>
        <w:tc>
          <w:tcPr>
            <w:tcW w:w="5811" w:type="dxa"/>
            <w:shd w:val="clear" w:color="auto" w:fill="auto"/>
          </w:tcPr>
          <w:p w:rsidR="00B51E65" w:rsidRPr="0058560C" w:rsidRDefault="00B51E65" w:rsidP="005F7F4B">
            <w:pPr>
              <w:pStyle w:val="af7"/>
              <w:tabs>
                <w:tab w:val="left" w:pos="142"/>
              </w:tabs>
              <w:ind w:left="0"/>
              <w:jc w:val="both"/>
              <w:rPr>
                <w:color w:val="000000" w:themeColor="text1"/>
                <w:sz w:val="24"/>
                <w:szCs w:val="24"/>
              </w:rPr>
            </w:pPr>
            <w:r w:rsidRPr="0058560C">
              <w:rPr>
                <w:color w:val="000000" w:themeColor="text1"/>
                <w:sz w:val="24"/>
                <w:szCs w:val="24"/>
              </w:rPr>
              <w:t xml:space="preserve">Этот проект стандарта Уганды определяет требования, отбор проб и методы испытаний масла чиа (Salvia hispanica L.) для употребления в пищу </w:t>
            </w:r>
            <w:r w:rsidRPr="0058560C">
              <w:rPr>
                <w:color w:val="000000" w:themeColor="text1"/>
                <w:sz w:val="24"/>
                <w:szCs w:val="24"/>
              </w:rPr>
              <w:lastRenderedPageBreak/>
              <w:t>человеком.</w:t>
            </w:r>
          </w:p>
        </w:tc>
        <w:tc>
          <w:tcPr>
            <w:tcW w:w="2268" w:type="dxa"/>
            <w:shd w:val="clear" w:color="auto" w:fill="auto"/>
          </w:tcPr>
          <w:p w:rsidR="00B51E65" w:rsidRPr="0058560C" w:rsidRDefault="00B51E65"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BF1A02" w:rsidP="00BB743A">
            <w:pPr>
              <w:jc w:val="both"/>
              <w:rPr>
                <w:b/>
                <w:color w:val="000000" w:themeColor="text1"/>
                <w:sz w:val="24"/>
                <w:szCs w:val="24"/>
              </w:rPr>
            </w:pPr>
            <w:hyperlink r:id="rId46" w:history="1">
              <w:r w:rsidR="00B51E65" w:rsidRPr="0058560C">
                <w:rPr>
                  <w:rStyle w:val="a9"/>
                  <w:color w:val="000000" w:themeColor="text1"/>
                  <w:sz w:val="24"/>
                  <w:szCs w:val="24"/>
                  <w:u w:val="none"/>
                  <w:shd w:val="clear" w:color="auto" w:fill="FFFFFF"/>
                </w:rPr>
                <w:t>G/SPS/N/PHL/493</w:t>
              </w:r>
            </w:hyperlink>
          </w:p>
        </w:tc>
        <w:tc>
          <w:tcPr>
            <w:tcW w:w="5811" w:type="dxa"/>
            <w:shd w:val="clear" w:color="auto" w:fill="auto"/>
          </w:tcPr>
          <w:p w:rsidR="00720230"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 xml:space="preserve">Приказ Министерства сельского хозяйства № 18 от 2021 года о временном запрете на ввоз домашних и диких птиц и продуктов из них, включая мясо птицы, суточных цыплят, яйца и спермы из Соединенного Королевства. </w:t>
            </w:r>
          </w:p>
          <w:p w:rsidR="00720230"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Приказ, подписанный 5 марта 2021 года, вводит следующие чрезвычайные меры для ввоза домашних и диких птиц и продуктов из них из Соединенного Королевства:</w:t>
            </w:r>
          </w:p>
          <w:p w:rsidR="00720230"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1) запрет на ввоз домашних и диких птиц и продуктов из них, включая мясо птицы, суточных цыплят и сперму;</w:t>
            </w:r>
          </w:p>
          <w:p w:rsidR="00720230"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2) Немедленное приостановление обработки, оценки заявки и выдачи разрешения на импорт вышеуказанных товаров;</w:t>
            </w:r>
          </w:p>
          <w:p w:rsidR="00720230"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3) Все транзитные / загруженные / принятые в порт грузы до официального сообщения этого приказа британским властям будут разрешены при условии, что товары не были получены из следующих регионов:</w:t>
            </w:r>
          </w:p>
          <w:p w:rsidR="00720230"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а) Англия;</w:t>
            </w:r>
          </w:p>
          <w:p w:rsidR="00720230"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б) Шотландия-Оркнейские острова;</w:t>
            </w:r>
          </w:p>
          <w:p w:rsidR="00720230"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c) Северная Ирландия - Нор Лисберн, Нор Клаф;</w:t>
            </w:r>
          </w:p>
          <w:p w:rsidR="00720230"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г) остров Англси;</w:t>
            </w:r>
          </w:p>
          <w:p w:rsidR="00720230"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4) Всем другим отправлениям, принятым в порту отправления на следующий день после даты официального сообщения британским властям, рекомендуется не отправляться;</w:t>
            </w:r>
          </w:p>
          <w:p w:rsidR="00720230"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5) остановка и конфискация всех поставок вышеуказанных товаров (за исключением термически обработанных продуктов) в страну всеми сотрудниками / инспекторами ветеринарного карантина во всех основных портах въезда, если не соблюдаются положения, указанные в пункте 3;</w:t>
            </w:r>
          </w:p>
          <w:p w:rsidR="008834CA"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6) Импорт мясных продуктов из птицы регулируется условиями, предусмотренными в статьях 10.4.19, 10.4.20 и 10.4.26 Кодекса здоровья наземных животных МЭБ (2019).</w:t>
            </w:r>
          </w:p>
        </w:tc>
        <w:tc>
          <w:tcPr>
            <w:tcW w:w="2268" w:type="dxa"/>
            <w:shd w:val="clear" w:color="auto" w:fill="auto"/>
          </w:tcPr>
          <w:p w:rsidR="008834CA" w:rsidRPr="0058560C" w:rsidRDefault="00720230" w:rsidP="00BB743A">
            <w:pPr>
              <w:jc w:val="both"/>
              <w:rPr>
                <w:color w:val="000000" w:themeColor="text1"/>
                <w:sz w:val="24"/>
                <w:szCs w:val="24"/>
                <w:lang w:val="kk-KZ"/>
              </w:rPr>
            </w:pPr>
            <w:r w:rsidRPr="0058560C">
              <w:rPr>
                <w:color w:val="000000" w:themeColor="text1"/>
                <w:sz w:val="24"/>
                <w:szCs w:val="24"/>
                <w:lang w:val="kk-KZ"/>
              </w:rPr>
              <w:t>Дата вступления в силу: Немедленно</w:t>
            </w: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720230" w:rsidP="00BB743A">
            <w:pPr>
              <w:jc w:val="both"/>
              <w:rPr>
                <w:color w:val="000000" w:themeColor="text1"/>
                <w:sz w:val="24"/>
                <w:szCs w:val="24"/>
                <w:lang w:val="kk-KZ"/>
              </w:rPr>
            </w:pPr>
            <w:r w:rsidRPr="0058560C">
              <w:rPr>
                <w:color w:val="000000" w:themeColor="text1"/>
                <w:sz w:val="24"/>
                <w:szCs w:val="24"/>
                <w:lang w:val="kk-KZ"/>
              </w:rPr>
              <w:t>10</w:t>
            </w:r>
            <w:r w:rsidRPr="0058560C">
              <w:rPr>
                <w:color w:val="000000" w:themeColor="text1"/>
                <w:sz w:val="24"/>
                <w:szCs w:val="24"/>
              </w:rPr>
              <w:t xml:space="preserve"> марта 2021</w:t>
            </w:r>
          </w:p>
        </w:tc>
        <w:tc>
          <w:tcPr>
            <w:tcW w:w="5811" w:type="dxa"/>
            <w:shd w:val="clear" w:color="auto" w:fill="auto"/>
          </w:tcPr>
          <w:p w:rsidR="008834CA" w:rsidRPr="0058560C" w:rsidRDefault="008834CA" w:rsidP="005F7F4B">
            <w:pPr>
              <w:shd w:val="clear" w:color="auto" w:fill="FFFFFF"/>
              <w:tabs>
                <w:tab w:val="left" w:pos="3765"/>
              </w:tabs>
              <w:jc w:val="both"/>
              <w:rPr>
                <w:color w:val="000000" w:themeColor="text1"/>
                <w:sz w:val="24"/>
                <w:szCs w:val="24"/>
                <w:lang w:val="kk-KZ"/>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720230" w:rsidP="00BB743A">
            <w:pPr>
              <w:jc w:val="both"/>
              <w:rPr>
                <w:color w:val="000000" w:themeColor="text1"/>
                <w:sz w:val="24"/>
                <w:szCs w:val="24"/>
                <w:lang w:val="kk-KZ"/>
              </w:rPr>
            </w:pPr>
            <w:r w:rsidRPr="0058560C">
              <w:rPr>
                <w:color w:val="000000" w:themeColor="text1"/>
                <w:sz w:val="24"/>
                <w:szCs w:val="24"/>
                <w:lang w:val="kk-KZ"/>
              </w:rPr>
              <w:t>Филиппины</w:t>
            </w:r>
          </w:p>
        </w:tc>
        <w:tc>
          <w:tcPr>
            <w:tcW w:w="5811" w:type="dxa"/>
            <w:shd w:val="clear" w:color="auto" w:fill="auto"/>
          </w:tcPr>
          <w:p w:rsidR="008834CA" w:rsidRPr="0058560C" w:rsidRDefault="008834CA" w:rsidP="005F7F4B">
            <w:pPr>
              <w:pStyle w:val="af7"/>
              <w:tabs>
                <w:tab w:val="left" w:pos="142"/>
              </w:tabs>
              <w:ind w:left="0"/>
              <w:jc w:val="both"/>
              <w:rPr>
                <w:color w:val="000000" w:themeColor="text1"/>
                <w:sz w:val="24"/>
                <w:szCs w:val="24"/>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B51E65" w:rsidP="00BB743A">
            <w:pPr>
              <w:jc w:val="right"/>
              <w:rPr>
                <w:b/>
                <w:color w:val="000000" w:themeColor="text1"/>
                <w:sz w:val="24"/>
                <w:szCs w:val="24"/>
                <w:lang w:val="en-US"/>
              </w:rPr>
            </w:pPr>
            <w:r w:rsidRPr="0058560C">
              <w:rPr>
                <w:b/>
                <w:color w:val="000000" w:themeColor="text1"/>
                <w:sz w:val="24"/>
                <w:szCs w:val="24"/>
                <w:lang w:val="en-US"/>
              </w:rPr>
              <w:t>G/SPS/N/JPN/724/Add.1</w:t>
            </w:r>
          </w:p>
          <w:p w:rsidR="008834CA" w:rsidRPr="0058560C" w:rsidRDefault="008834CA" w:rsidP="00BB743A">
            <w:pPr>
              <w:jc w:val="both"/>
              <w:rPr>
                <w:b/>
                <w:color w:val="000000" w:themeColor="text1"/>
                <w:sz w:val="24"/>
                <w:szCs w:val="24"/>
                <w:lang w:val="en-US"/>
              </w:rPr>
            </w:pPr>
          </w:p>
        </w:tc>
        <w:tc>
          <w:tcPr>
            <w:tcW w:w="5811" w:type="dxa"/>
            <w:shd w:val="clear" w:color="auto" w:fill="auto"/>
          </w:tcPr>
          <w:p w:rsidR="008834CA" w:rsidRPr="0058560C" w:rsidRDefault="00B51E6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9 марта 2021 г., распространяется по запросу делегации Японии.</w:t>
            </w:r>
          </w:p>
          <w:p w:rsidR="00B51E65" w:rsidRPr="0058560C" w:rsidRDefault="00B51E6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Пересмотр спецификаций и стандартов на продукты питания, пищевые добавки и т. Д. (Окончательное правило).</w:t>
            </w:r>
          </w:p>
          <w:p w:rsidR="00B51E65" w:rsidRPr="0058560C" w:rsidRDefault="00B51E6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Разработка спецификаций для изо-α-горьких кислот, высших жирных кислот (каприловая кислота), высших жирных кислот (каприновая кислота), высших жирных кислот (стеариновая кислота), высших жирных кислот (пальмитиновая кислота), высших жирных кислот (бегеновая кислота), высшие жирные кислоты (миристиновая кислота), высшие </w:t>
            </w:r>
            <w:r w:rsidRPr="0058560C">
              <w:rPr>
                <w:color w:val="000000" w:themeColor="text1"/>
                <w:sz w:val="24"/>
                <w:szCs w:val="24"/>
                <w:lang w:val="kk-KZ"/>
              </w:rPr>
              <w:lastRenderedPageBreak/>
              <w:t>жирные кислоты (лауриновая кислота) и негашеная известь, а также пересмотр спецификаций этилацетоацетата, указанных в G / SPS / N / JPN / 724 (от 28 января 2020 г.), были приняты и опубликованы. 18 июня 2020 г.</w:t>
            </w:r>
          </w:p>
          <w:p w:rsidR="00B51E65"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7" w:tgtFrame="_blank" w:history="1">
              <w:r w:rsidR="00B51E65" w:rsidRPr="0058560C">
                <w:rPr>
                  <w:color w:val="000000" w:themeColor="text1"/>
                  <w:sz w:val="24"/>
                  <w:szCs w:val="24"/>
                  <w:lang w:val="kk-KZ"/>
                </w:rPr>
                <w:t>https://members.wto.org/crnattachments/2021/SPS/JPN/21_1801_00_e.pdf</w:t>
              </w:r>
            </w:hyperlink>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B51E65" w:rsidP="00BB743A">
            <w:pPr>
              <w:jc w:val="both"/>
              <w:rPr>
                <w:color w:val="000000" w:themeColor="text1"/>
                <w:sz w:val="24"/>
                <w:szCs w:val="24"/>
                <w:lang w:val="kk-KZ"/>
              </w:rPr>
            </w:pPr>
            <w:r w:rsidRPr="0058560C">
              <w:rPr>
                <w:color w:val="000000" w:themeColor="text1"/>
                <w:sz w:val="24"/>
                <w:szCs w:val="24"/>
                <w:lang w:val="kk-KZ"/>
              </w:rPr>
              <w:t>10</w:t>
            </w:r>
            <w:r w:rsidRPr="0058560C">
              <w:rPr>
                <w:color w:val="000000" w:themeColor="text1"/>
                <w:sz w:val="24"/>
                <w:szCs w:val="24"/>
              </w:rPr>
              <w:t xml:space="preserve"> марта 2021</w:t>
            </w:r>
          </w:p>
        </w:tc>
        <w:tc>
          <w:tcPr>
            <w:tcW w:w="5811" w:type="dxa"/>
            <w:shd w:val="clear" w:color="auto" w:fill="auto"/>
          </w:tcPr>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B51E65" w:rsidP="00BB743A">
            <w:pPr>
              <w:jc w:val="both"/>
              <w:rPr>
                <w:color w:val="000000" w:themeColor="text1"/>
                <w:sz w:val="24"/>
                <w:szCs w:val="24"/>
                <w:lang w:val="kk-KZ"/>
              </w:rPr>
            </w:pPr>
            <w:r w:rsidRPr="0058560C">
              <w:rPr>
                <w:color w:val="000000" w:themeColor="text1"/>
                <w:sz w:val="24"/>
                <w:szCs w:val="24"/>
                <w:lang w:val="kk-KZ"/>
              </w:rPr>
              <w:t>Япония</w:t>
            </w:r>
          </w:p>
        </w:tc>
        <w:tc>
          <w:tcPr>
            <w:tcW w:w="5811" w:type="dxa"/>
            <w:shd w:val="clear" w:color="auto" w:fill="auto"/>
          </w:tcPr>
          <w:p w:rsidR="008834CA" w:rsidRPr="0058560C" w:rsidRDefault="008834CA" w:rsidP="005F7F4B">
            <w:pPr>
              <w:pStyle w:val="af7"/>
              <w:tabs>
                <w:tab w:val="left" w:pos="142"/>
              </w:tabs>
              <w:ind w:left="0"/>
              <w:jc w:val="both"/>
              <w:rPr>
                <w:color w:val="000000" w:themeColor="text1"/>
                <w:sz w:val="24"/>
                <w:szCs w:val="24"/>
                <w:lang w:val="en-US"/>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B51E65" w:rsidP="00BB743A">
            <w:pPr>
              <w:jc w:val="right"/>
              <w:rPr>
                <w:b/>
                <w:color w:val="000000" w:themeColor="text1"/>
                <w:sz w:val="24"/>
                <w:szCs w:val="24"/>
                <w:lang w:val="en-US"/>
              </w:rPr>
            </w:pPr>
            <w:r w:rsidRPr="0058560C">
              <w:rPr>
                <w:b/>
                <w:color w:val="000000" w:themeColor="text1"/>
                <w:sz w:val="24"/>
                <w:szCs w:val="24"/>
                <w:lang w:val="en-US"/>
              </w:rPr>
              <w:t>G/SPS/N/JPN/716/Add.1</w:t>
            </w:r>
          </w:p>
          <w:p w:rsidR="008834CA" w:rsidRPr="0058560C" w:rsidRDefault="008834CA" w:rsidP="00BB743A">
            <w:pPr>
              <w:jc w:val="both"/>
              <w:rPr>
                <w:b/>
                <w:color w:val="000000" w:themeColor="text1"/>
                <w:sz w:val="24"/>
                <w:szCs w:val="24"/>
                <w:lang w:val="en-US"/>
              </w:rPr>
            </w:pPr>
          </w:p>
        </w:tc>
        <w:tc>
          <w:tcPr>
            <w:tcW w:w="5811" w:type="dxa"/>
            <w:shd w:val="clear" w:color="auto" w:fill="auto"/>
          </w:tcPr>
          <w:p w:rsidR="00B51E65" w:rsidRPr="0058560C" w:rsidRDefault="00B51E6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9 марта 2021 г., распространяется по запросу делегации Японии.</w:t>
            </w:r>
          </w:p>
          <w:p w:rsidR="008834CA" w:rsidRPr="0058560C" w:rsidRDefault="00B51E6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Поправка к Постановлению об обеспечении соблюдения Закона о пищевой санитарии, а также к спецификациям и стандартам на продукты питания, пищевые добавки и т. Д. (Окончательное правило).</w:t>
            </w:r>
          </w:p>
          <w:p w:rsidR="00B51E65" w:rsidRPr="0058560C" w:rsidRDefault="00B51E6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Разрешение на использование дифеноконазола в качестве пищевой добавки и установление спецификаций и стандартов, указанных в документе G / SPS / N / JPN / 716 (от 20 января 2020 г.), были приняты и опубликованы 18 июня 2020 г.</w:t>
            </w:r>
          </w:p>
          <w:p w:rsidR="00B51E65"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8" w:tgtFrame="_blank" w:history="1">
              <w:r w:rsidR="00B51E65" w:rsidRPr="0058560C">
                <w:rPr>
                  <w:color w:val="000000" w:themeColor="text1"/>
                  <w:sz w:val="24"/>
                  <w:szCs w:val="24"/>
                  <w:lang w:val="kk-KZ"/>
                </w:rPr>
                <w:t>https://members.wto.org/crnattachments/2021/SPS/JPN/21_1800_00_e.pdf</w:t>
              </w:r>
            </w:hyperlink>
          </w:p>
        </w:tc>
        <w:tc>
          <w:tcPr>
            <w:tcW w:w="2268" w:type="dxa"/>
            <w:shd w:val="clear" w:color="auto" w:fill="auto"/>
          </w:tcPr>
          <w:p w:rsidR="008834CA" w:rsidRPr="0058560C" w:rsidRDefault="008834CA" w:rsidP="00BB743A">
            <w:pPr>
              <w:pStyle w:val="af7"/>
              <w:tabs>
                <w:tab w:val="left" w:pos="142"/>
              </w:tabs>
              <w:ind w:left="0"/>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B51E65" w:rsidP="00BB743A">
            <w:pPr>
              <w:jc w:val="both"/>
              <w:rPr>
                <w:color w:val="000000" w:themeColor="text1"/>
                <w:sz w:val="24"/>
                <w:szCs w:val="24"/>
                <w:lang w:val="kk-KZ"/>
              </w:rPr>
            </w:pPr>
            <w:r w:rsidRPr="0058560C">
              <w:rPr>
                <w:color w:val="000000" w:themeColor="text1"/>
                <w:sz w:val="24"/>
                <w:szCs w:val="24"/>
                <w:lang w:val="kk-KZ"/>
              </w:rPr>
              <w:t>10</w:t>
            </w:r>
            <w:r w:rsidRPr="0058560C">
              <w:rPr>
                <w:color w:val="000000" w:themeColor="text1"/>
                <w:sz w:val="24"/>
                <w:szCs w:val="24"/>
              </w:rPr>
              <w:t xml:space="preserve"> марта 2021</w:t>
            </w:r>
          </w:p>
        </w:tc>
        <w:tc>
          <w:tcPr>
            <w:tcW w:w="5811" w:type="dxa"/>
            <w:shd w:val="clear" w:color="auto" w:fill="auto"/>
          </w:tcPr>
          <w:p w:rsidR="00B51E65" w:rsidRPr="0058560C" w:rsidRDefault="00B51E6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1E65" w:rsidRPr="0058560C" w:rsidRDefault="00B51E65"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B51E65" w:rsidP="00BB743A">
            <w:pPr>
              <w:jc w:val="both"/>
              <w:rPr>
                <w:color w:val="000000" w:themeColor="text1"/>
                <w:sz w:val="24"/>
                <w:szCs w:val="24"/>
                <w:lang w:val="kk-KZ"/>
              </w:rPr>
            </w:pPr>
            <w:r w:rsidRPr="0058560C">
              <w:rPr>
                <w:color w:val="000000" w:themeColor="text1"/>
                <w:sz w:val="24"/>
                <w:szCs w:val="24"/>
                <w:lang w:val="kk-KZ"/>
              </w:rPr>
              <w:t>Япония</w:t>
            </w:r>
          </w:p>
        </w:tc>
        <w:tc>
          <w:tcPr>
            <w:tcW w:w="5811" w:type="dxa"/>
            <w:shd w:val="clear" w:color="auto" w:fill="auto"/>
          </w:tcPr>
          <w:p w:rsidR="00B51E65" w:rsidRPr="0058560C" w:rsidRDefault="00B51E65" w:rsidP="005F7F4B">
            <w:pPr>
              <w:tabs>
                <w:tab w:val="left" w:pos="142"/>
              </w:tabs>
              <w:jc w:val="both"/>
              <w:rPr>
                <w:color w:val="000000" w:themeColor="text1"/>
                <w:sz w:val="24"/>
                <w:szCs w:val="24"/>
                <w:lang w:val="kk-KZ"/>
              </w:rPr>
            </w:pPr>
          </w:p>
        </w:tc>
        <w:tc>
          <w:tcPr>
            <w:tcW w:w="2268" w:type="dxa"/>
            <w:shd w:val="clear" w:color="auto" w:fill="auto"/>
          </w:tcPr>
          <w:p w:rsidR="00B51E65" w:rsidRPr="0058560C" w:rsidRDefault="00B51E65"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B51E65" w:rsidP="00BB743A">
            <w:pPr>
              <w:jc w:val="right"/>
              <w:rPr>
                <w:b/>
                <w:color w:val="000000" w:themeColor="text1"/>
                <w:sz w:val="24"/>
                <w:szCs w:val="24"/>
                <w:lang w:val="en-US"/>
              </w:rPr>
            </w:pPr>
            <w:r w:rsidRPr="0058560C">
              <w:rPr>
                <w:b/>
                <w:color w:val="000000" w:themeColor="text1"/>
                <w:sz w:val="24"/>
                <w:szCs w:val="24"/>
                <w:lang w:val="en-US"/>
              </w:rPr>
              <w:t>G/SPS/N/JPN/699/Add.1</w:t>
            </w:r>
          </w:p>
          <w:p w:rsidR="008834CA" w:rsidRPr="0058560C" w:rsidRDefault="008834CA" w:rsidP="00BB743A">
            <w:pPr>
              <w:jc w:val="both"/>
              <w:rPr>
                <w:b/>
                <w:color w:val="000000" w:themeColor="text1"/>
                <w:sz w:val="24"/>
                <w:szCs w:val="24"/>
                <w:lang w:val="en-US"/>
              </w:rPr>
            </w:pPr>
          </w:p>
        </w:tc>
        <w:tc>
          <w:tcPr>
            <w:tcW w:w="5811" w:type="dxa"/>
            <w:shd w:val="clear" w:color="auto" w:fill="auto"/>
          </w:tcPr>
          <w:p w:rsidR="00B51E65" w:rsidRPr="0058560C" w:rsidRDefault="00B51E6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9 марта 2021 г., распространяется по запросу делегации Японии.</w:t>
            </w:r>
          </w:p>
          <w:p w:rsidR="008834CA" w:rsidRPr="0058560C" w:rsidRDefault="00B51E65" w:rsidP="005F7F4B">
            <w:pPr>
              <w:tabs>
                <w:tab w:val="left" w:pos="142"/>
              </w:tabs>
              <w:jc w:val="both"/>
              <w:rPr>
                <w:color w:val="000000" w:themeColor="text1"/>
                <w:sz w:val="24"/>
                <w:szCs w:val="24"/>
                <w:lang w:val="kk-KZ"/>
              </w:rPr>
            </w:pPr>
            <w:r w:rsidRPr="0058560C">
              <w:rPr>
                <w:color w:val="000000" w:themeColor="text1"/>
                <w:sz w:val="24"/>
                <w:szCs w:val="24"/>
                <w:lang w:val="kk-KZ"/>
              </w:rPr>
              <w:t>Поправка к Постановлению об обеспечении соблюдения Закона о пищевой санитарии, а также к Спецификациям и стандартам на продукты питания и пищевые добавки (окончательное правило).</w:t>
            </w:r>
          </w:p>
          <w:p w:rsidR="00B51E65" w:rsidRPr="0058560C" w:rsidRDefault="00B51E65" w:rsidP="005F7F4B">
            <w:pPr>
              <w:tabs>
                <w:tab w:val="left" w:pos="142"/>
              </w:tabs>
              <w:jc w:val="both"/>
              <w:rPr>
                <w:color w:val="000000" w:themeColor="text1"/>
                <w:sz w:val="24"/>
                <w:szCs w:val="24"/>
                <w:lang w:val="kk-KZ"/>
              </w:rPr>
            </w:pPr>
            <w:r w:rsidRPr="0058560C">
              <w:rPr>
                <w:color w:val="000000" w:themeColor="text1"/>
                <w:sz w:val="24"/>
                <w:szCs w:val="24"/>
                <w:lang w:val="kk-KZ"/>
              </w:rPr>
              <w:t>Разрешение на использование псикозной эпимеразы в качестве пищевой добавки и установление спецификаций и стандартов, указанных в документе G / SPS / N / JPN / 699 (от 6 декабря 2019 г.), были приняты и опубликованы 31 марта 2020 г.</w:t>
            </w:r>
          </w:p>
          <w:p w:rsidR="00B51E65" w:rsidRPr="0058560C" w:rsidRDefault="00BF1A02" w:rsidP="005F7F4B">
            <w:pPr>
              <w:tabs>
                <w:tab w:val="left" w:pos="142"/>
              </w:tabs>
              <w:jc w:val="both"/>
              <w:rPr>
                <w:color w:val="000000" w:themeColor="text1"/>
                <w:sz w:val="24"/>
                <w:szCs w:val="24"/>
                <w:lang w:val="kk-KZ"/>
              </w:rPr>
            </w:pPr>
            <w:hyperlink r:id="rId49" w:tgtFrame="_blank" w:history="1">
              <w:r w:rsidR="00B51E65" w:rsidRPr="0058560C">
                <w:rPr>
                  <w:color w:val="000000" w:themeColor="text1"/>
                  <w:sz w:val="24"/>
                  <w:szCs w:val="24"/>
                  <w:lang w:val="kk-KZ"/>
                </w:rPr>
                <w:t>https://members.wto.org/crnattachments/2021/SPS/JPN/21_1799_00_e.pdf</w:t>
              </w:r>
            </w:hyperlink>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B51E65" w:rsidP="00BB743A">
            <w:pPr>
              <w:jc w:val="both"/>
              <w:rPr>
                <w:color w:val="000000" w:themeColor="text1"/>
                <w:sz w:val="24"/>
                <w:szCs w:val="24"/>
                <w:lang w:val="kk-KZ"/>
              </w:rPr>
            </w:pPr>
            <w:r w:rsidRPr="0058560C">
              <w:rPr>
                <w:color w:val="000000" w:themeColor="text1"/>
                <w:sz w:val="24"/>
                <w:szCs w:val="24"/>
                <w:lang w:val="kk-KZ"/>
              </w:rPr>
              <w:t>10</w:t>
            </w:r>
            <w:r w:rsidRPr="0058560C">
              <w:rPr>
                <w:color w:val="000000" w:themeColor="text1"/>
                <w:sz w:val="24"/>
                <w:szCs w:val="24"/>
              </w:rPr>
              <w:t xml:space="preserve"> марта 2021</w:t>
            </w:r>
          </w:p>
        </w:tc>
        <w:tc>
          <w:tcPr>
            <w:tcW w:w="5811" w:type="dxa"/>
            <w:shd w:val="clear" w:color="auto" w:fill="auto"/>
          </w:tcPr>
          <w:p w:rsidR="00B51E65" w:rsidRPr="0058560C" w:rsidRDefault="00B51E65" w:rsidP="005F7F4B">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B51E65" w:rsidRPr="0058560C" w:rsidRDefault="00B51E65"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B51E65" w:rsidP="00BB743A">
            <w:pPr>
              <w:jc w:val="both"/>
              <w:rPr>
                <w:color w:val="000000" w:themeColor="text1"/>
                <w:sz w:val="24"/>
                <w:szCs w:val="24"/>
                <w:lang w:val="kk-KZ"/>
              </w:rPr>
            </w:pPr>
            <w:r w:rsidRPr="0058560C">
              <w:rPr>
                <w:color w:val="000000" w:themeColor="text1"/>
                <w:sz w:val="24"/>
                <w:szCs w:val="24"/>
                <w:lang w:val="kk-KZ"/>
              </w:rPr>
              <w:t>Япония</w:t>
            </w:r>
          </w:p>
        </w:tc>
        <w:tc>
          <w:tcPr>
            <w:tcW w:w="5811" w:type="dxa"/>
            <w:shd w:val="clear" w:color="auto" w:fill="auto"/>
          </w:tcPr>
          <w:p w:rsidR="00B51E65" w:rsidRPr="0058560C" w:rsidRDefault="00B51E65" w:rsidP="005F7F4B">
            <w:pPr>
              <w:pStyle w:val="af7"/>
              <w:tabs>
                <w:tab w:val="left" w:pos="142"/>
              </w:tabs>
              <w:ind w:left="0"/>
              <w:jc w:val="both"/>
              <w:rPr>
                <w:color w:val="000000" w:themeColor="text1"/>
                <w:sz w:val="24"/>
                <w:szCs w:val="24"/>
                <w:lang w:val="en-US"/>
              </w:rPr>
            </w:pPr>
          </w:p>
        </w:tc>
        <w:tc>
          <w:tcPr>
            <w:tcW w:w="2268" w:type="dxa"/>
            <w:shd w:val="clear" w:color="auto" w:fill="auto"/>
          </w:tcPr>
          <w:p w:rsidR="00B51E65" w:rsidRPr="0058560C" w:rsidRDefault="00B51E65"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BF1A02" w:rsidP="00BB743A">
            <w:pPr>
              <w:jc w:val="both"/>
              <w:rPr>
                <w:b/>
                <w:color w:val="000000" w:themeColor="text1"/>
                <w:sz w:val="24"/>
                <w:szCs w:val="24"/>
                <w:lang w:val="en-US"/>
              </w:rPr>
            </w:pPr>
            <w:hyperlink r:id="rId50" w:history="1">
              <w:r w:rsidR="00B51E65" w:rsidRPr="0058560C">
                <w:rPr>
                  <w:rStyle w:val="a9"/>
                  <w:color w:val="000000" w:themeColor="text1"/>
                  <w:sz w:val="24"/>
                  <w:szCs w:val="24"/>
                  <w:u w:val="none"/>
                  <w:shd w:val="clear" w:color="auto" w:fill="FFFFFF"/>
                  <w:lang w:val="en-US"/>
                </w:rPr>
                <w:t>G/SPS/N/CAN/1244/Add.11</w:t>
              </w:r>
            </w:hyperlink>
          </w:p>
        </w:tc>
        <w:tc>
          <w:tcPr>
            <w:tcW w:w="5811" w:type="dxa"/>
            <w:shd w:val="clear" w:color="auto" w:fill="auto"/>
          </w:tcPr>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10 марта 2021 г., распространяется по запросу делегации Канады. Приказ о введении мер в отношении вторичных контрольных зон по проверке на вирус африканской чумы свиней.</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Канадское агентство по надзору за пищевыми продуктами (CFIA) ввело новые требования к импорту отдельных кормовых ингредиентов, импортируемых из стран, которые могут вызывать опасения в отношении африканской чумы свиней (АЧС). Для идентифицированных продуктов потребуется разрешение на импорт до ввоза из указанных стран, а также необходимо будет </w:t>
            </w:r>
            <w:r w:rsidRPr="0058560C">
              <w:rPr>
                <w:color w:val="000000" w:themeColor="text1"/>
                <w:sz w:val="24"/>
                <w:szCs w:val="24"/>
                <w:lang w:val="kk-KZ"/>
              </w:rPr>
              <w:lastRenderedPageBreak/>
              <w:t>выполнить условия в порядке реализации и разрешении на импорт. Эти условия могут включать сертификацию происхождения, термическую обработку и / или время хранения (в зависимости от рассматриваемого продукта), предназначенные для снижения риска заражения этих продуктов вирусом африканской чумы свиней.</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Канада расширила список регионов или стран, которые могут быть затронуты этой мерой, включив в него Малайзию. Обновленный список приведен ниже:</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Регионы или страны, которые могут быть затронуты, насколько это уместно или практически возможно:</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Все торговые партнеры</w:t>
            </w:r>
          </w:p>
          <w:p w:rsidR="00720230"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[X] Отдельные регионы или страны: Бельгия *; Бенин; Болгария*; Буркина-Фасо; Бурунди; Кабо-Верде; Камбоджа; Камерун; Центрально-Африканская Республика; Чад; Китай; Конго; Кот-д' Ивуар; Республика Чехия*; Эстония*; Гамбия; Германия*; Гана; Греция*; Гвинея-Бисау; Гонконг, Китай; Венгрия*; Индия; Индонезия; Италия*; Кения; Республика Корея; Лаосская Народно-Демократическая Республика; Латвия*; Литва*; Мадагаскар; Малави; Малайзия; Молдова; Монголия; Мозамбик; Мьянма; Намибия; Нигерия; Папуа - Новая Гвинея; Филиппины; Польша*; Румыния*; Российская Федерация; Руанда; Сенегал; Сербия; Сьерра-Леоне; Словацкая Республика*; Южная Африка; Танзания; Того; Украина; Вьетнам; Замбия; Зимбабве</w:t>
            </w:r>
          </w:p>
          <w:p w:rsidR="008834CA" w:rsidRPr="0058560C" w:rsidRDefault="0072023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означает признание регионализации.</w:t>
            </w:r>
          </w:p>
        </w:tc>
        <w:tc>
          <w:tcPr>
            <w:tcW w:w="2268" w:type="dxa"/>
            <w:shd w:val="clear" w:color="auto" w:fill="auto"/>
          </w:tcPr>
          <w:p w:rsidR="008834CA" w:rsidRPr="0058560C" w:rsidRDefault="008834CA" w:rsidP="00BB743A">
            <w:pPr>
              <w:jc w:val="both"/>
              <w:rPr>
                <w:color w:val="000000" w:themeColor="text1"/>
                <w:sz w:val="24"/>
                <w:szCs w:val="24"/>
                <w:lang w:val="en-US"/>
              </w:rPr>
            </w:pPr>
          </w:p>
        </w:tc>
      </w:tr>
      <w:tr w:rsidR="007900AF" w:rsidRPr="0058560C" w:rsidTr="00025706">
        <w:trPr>
          <w:trHeight w:val="109"/>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720230" w:rsidP="00BB743A">
            <w:pPr>
              <w:jc w:val="both"/>
              <w:rPr>
                <w:color w:val="000000" w:themeColor="text1"/>
                <w:sz w:val="24"/>
                <w:szCs w:val="24"/>
                <w:lang w:val="en-US"/>
              </w:rPr>
            </w:pPr>
            <w:r w:rsidRPr="0058560C">
              <w:rPr>
                <w:color w:val="000000" w:themeColor="text1"/>
                <w:sz w:val="24"/>
                <w:szCs w:val="24"/>
                <w:lang w:val="en-US"/>
              </w:rPr>
              <w:t>10</w:t>
            </w:r>
            <w:r w:rsidRPr="0058560C">
              <w:rPr>
                <w:color w:val="000000" w:themeColor="text1"/>
                <w:sz w:val="24"/>
                <w:szCs w:val="24"/>
              </w:rPr>
              <w:t xml:space="preserve"> марта 2021</w:t>
            </w:r>
          </w:p>
        </w:tc>
        <w:tc>
          <w:tcPr>
            <w:tcW w:w="5811" w:type="dxa"/>
            <w:shd w:val="clear" w:color="auto" w:fill="auto"/>
          </w:tcPr>
          <w:p w:rsidR="008834CA" w:rsidRPr="0058560C" w:rsidRDefault="008834C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720230" w:rsidP="00BB743A">
            <w:pPr>
              <w:jc w:val="both"/>
              <w:rPr>
                <w:color w:val="000000" w:themeColor="text1"/>
                <w:sz w:val="24"/>
                <w:szCs w:val="24"/>
                <w:lang w:val="kk-KZ"/>
              </w:rPr>
            </w:pPr>
            <w:r w:rsidRPr="0058560C">
              <w:rPr>
                <w:color w:val="000000" w:themeColor="text1"/>
                <w:sz w:val="24"/>
                <w:szCs w:val="24"/>
                <w:lang w:val="kk-KZ"/>
              </w:rPr>
              <w:t>Канада</w:t>
            </w:r>
          </w:p>
        </w:tc>
        <w:tc>
          <w:tcPr>
            <w:tcW w:w="5811" w:type="dxa"/>
            <w:shd w:val="clear" w:color="auto" w:fill="auto"/>
          </w:tcPr>
          <w:p w:rsidR="008834CA" w:rsidRPr="0058560C" w:rsidRDefault="008834CA" w:rsidP="005F7F4B">
            <w:pPr>
              <w:pStyle w:val="af7"/>
              <w:tabs>
                <w:tab w:val="left" w:pos="142"/>
              </w:tabs>
              <w:ind w:left="0"/>
              <w:jc w:val="both"/>
              <w:rPr>
                <w:color w:val="000000" w:themeColor="text1"/>
                <w:sz w:val="24"/>
                <w:szCs w:val="24"/>
                <w:lang w:val="en-US"/>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B51E65" w:rsidP="00BB743A">
            <w:pPr>
              <w:jc w:val="right"/>
              <w:rPr>
                <w:b/>
                <w:color w:val="000000" w:themeColor="text1"/>
                <w:sz w:val="24"/>
                <w:szCs w:val="24"/>
                <w:lang w:val="en-US"/>
              </w:rPr>
            </w:pPr>
            <w:r w:rsidRPr="0058560C">
              <w:rPr>
                <w:b/>
                <w:color w:val="000000" w:themeColor="text1"/>
                <w:sz w:val="24"/>
                <w:szCs w:val="24"/>
                <w:lang w:val="en-US"/>
              </w:rPr>
              <w:t>G/SPS/N/TPKM/532/Add.1</w:t>
            </w:r>
          </w:p>
          <w:p w:rsidR="008834CA" w:rsidRPr="0058560C" w:rsidRDefault="008834CA" w:rsidP="00BB743A">
            <w:pPr>
              <w:jc w:val="both"/>
              <w:rPr>
                <w:color w:val="000000" w:themeColor="text1"/>
                <w:sz w:val="24"/>
                <w:szCs w:val="24"/>
                <w:lang w:val="en-US"/>
              </w:rPr>
            </w:pPr>
          </w:p>
        </w:tc>
        <w:tc>
          <w:tcPr>
            <w:tcW w:w="5811" w:type="dxa"/>
            <w:shd w:val="clear" w:color="auto" w:fill="auto"/>
          </w:tcPr>
          <w:p w:rsidR="008834CA" w:rsidRPr="0058560C" w:rsidRDefault="00B51E65" w:rsidP="005F7F4B">
            <w:pPr>
              <w:tabs>
                <w:tab w:val="left" w:pos="142"/>
              </w:tabs>
              <w:jc w:val="both"/>
              <w:rPr>
                <w:color w:val="000000" w:themeColor="text1"/>
                <w:sz w:val="24"/>
                <w:szCs w:val="24"/>
                <w:lang w:val="kk-KZ"/>
              </w:rPr>
            </w:pPr>
            <w:r w:rsidRPr="0058560C">
              <w:rPr>
                <w:color w:val="000000" w:themeColor="text1"/>
                <w:sz w:val="24"/>
                <w:szCs w:val="24"/>
                <w:lang w:val="kk-KZ"/>
              </w:rPr>
              <w:t>Следующее сообщение, полученное 11 марта 2021 года, распространяется по запросу делегации отдельной таможенной территории Тайваня, Пэнху, Цзиньмэнь и Мацу.</w:t>
            </w:r>
          </w:p>
          <w:p w:rsidR="00B51E65" w:rsidRPr="0058560C" w:rsidRDefault="00B51E65" w:rsidP="005F7F4B">
            <w:pPr>
              <w:tabs>
                <w:tab w:val="left" w:pos="142"/>
              </w:tabs>
              <w:jc w:val="both"/>
              <w:rPr>
                <w:color w:val="000000" w:themeColor="text1"/>
                <w:sz w:val="24"/>
                <w:szCs w:val="24"/>
                <w:lang w:val="kk-KZ"/>
              </w:rPr>
            </w:pPr>
            <w:r w:rsidRPr="0058560C">
              <w:rPr>
                <w:color w:val="000000" w:themeColor="text1"/>
                <w:sz w:val="24"/>
                <w:szCs w:val="24"/>
                <w:lang w:val="kk-KZ"/>
              </w:rPr>
              <w:t>Положение об ограничениях использования и требованиях к маркировке астаксантина, продуцируемого генетически модифицированным штаммом Escherichia coli Ast12, в качестве пищевого ингредиента.</w:t>
            </w:r>
          </w:p>
          <w:p w:rsidR="00B51E65" w:rsidRPr="0058560C" w:rsidRDefault="00B51E65" w:rsidP="005F7F4B">
            <w:pPr>
              <w:tabs>
                <w:tab w:val="left" w:pos="142"/>
              </w:tabs>
              <w:jc w:val="both"/>
              <w:rPr>
                <w:color w:val="000000" w:themeColor="text1"/>
                <w:sz w:val="24"/>
                <w:szCs w:val="24"/>
                <w:lang w:val="kk-KZ"/>
              </w:rPr>
            </w:pPr>
            <w:r w:rsidRPr="0058560C">
              <w:rPr>
                <w:color w:val="000000" w:themeColor="text1"/>
                <w:sz w:val="24"/>
                <w:szCs w:val="24"/>
                <w:lang w:val="kk-KZ"/>
              </w:rPr>
              <w:t>Отдельная таможенная территория Тайваня, Пэнху, Цзиньмэнь и Мацу уведомлена о проекте Положения об ограничениях использования и требованиях к маркировке астаксантина, производимого генетически модифицированным штаммом Escherichia coli Ast12, в качестве пищевого ингредиента от 17 июня 2020 года (G / SPS / N / TPKM / 532). Окончательное постановление было обнародовано 11 марта 2021 года и вступило в силу с даты уведомления.</w:t>
            </w:r>
          </w:p>
          <w:p w:rsidR="00B51E65" w:rsidRPr="0058560C" w:rsidRDefault="00BF1A02" w:rsidP="005F7F4B">
            <w:pPr>
              <w:tabs>
                <w:tab w:val="left" w:pos="142"/>
              </w:tabs>
              <w:jc w:val="both"/>
              <w:rPr>
                <w:color w:val="000000" w:themeColor="text1"/>
                <w:sz w:val="24"/>
                <w:szCs w:val="24"/>
                <w:lang w:val="kk-KZ"/>
              </w:rPr>
            </w:pPr>
            <w:hyperlink r:id="rId51" w:tgtFrame="_blank" w:history="1">
              <w:r w:rsidR="00B51E65" w:rsidRPr="0058560C">
                <w:rPr>
                  <w:color w:val="000000" w:themeColor="text1"/>
                  <w:sz w:val="24"/>
                  <w:szCs w:val="24"/>
                  <w:lang w:val="kk-KZ"/>
                </w:rPr>
                <w:t>https://members.wto.org/crnattachments/2021/SPS/TPKM/21_1860_00_x.pdf</w:t>
              </w:r>
            </w:hyperlink>
            <w:r w:rsidR="00B51E65" w:rsidRPr="0058560C">
              <w:rPr>
                <w:color w:val="000000" w:themeColor="text1"/>
                <w:sz w:val="24"/>
                <w:szCs w:val="24"/>
                <w:lang w:val="kk-KZ"/>
              </w:rPr>
              <w:t xml:space="preserve"> </w:t>
            </w:r>
            <w:hyperlink r:id="rId52" w:tgtFrame="_blank" w:history="1">
              <w:r w:rsidR="00B51E65" w:rsidRPr="0058560C">
                <w:rPr>
                  <w:color w:val="000000" w:themeColor="text1"/>
                  <w:sz w:val="24"/>
                  <w:szCs w:val="24"/>
                  <w:lang w:val="kk-KZ"/>
                </w:rPr>
                <w:t>https://members.wto.org/crnattachments/2021/SPS/TPKM/21_1860_00_e.pdf</w:t>
              </w:r>
            </w:hyperlink>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145"/>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B51E65" w:rsidP="00BB743A">
            <w:pPr>
              <w:jc w:val="both"/>
              <w:rPr>
                <w:color w:val="000000" w:themeColor="text1"/>
                <w:sz w:val="24"/>
                <w:szCs w:val="24"/>
                <w:lang w:val="kk-KZ"/>
              </w:rPr>
            </w:pPr>
            <w:r w:rsidRPr="0058560C">
              <w:rPr>
                <w:color w:val="000000" w:themeColor="text1"/>
                <w:sz w:val="24"/>
                <w:szCs w:val="24"/>
                <w:lang w:val="kk-KZ"/>
              </w:rPr>
              <w:t>12</w:t>
            </w:r>
            <w:r w:rsidRPr="0058560C">
              <w:rPr>
                <w:color w:val="000000" w:themeColor="text1"/>
                <w:sz w:val="24"/>
                <w:szCs w:val="24"/>
              </w:rPr>
              <w:t xml:space="preserve"> марта 2021</w:t>
            </w:r>
          </w:p>
        </w:tc>
        <w:tc>
          <w:tcPr>
            <w:tcW w:w="5811" w:type="dxa"/>
            <w:shd w:val="clear" w:color="auto" w:fill="auto"/>
          </w:tcPr>
          <w:p w:rsidR="008834CA" w:rsidRPr="0058560C" w:rsidRDefault="008834CA" w:rsidP="005F7F4B">
            <w:pPr>
              <w:tabs>
                <w:tab w:val="left" w:pos="142"/>
              </w:tabs>
              <w:jc w:val="both"/>
              <w:rPr>
                <w:color w:val="000000" w:themeColor="text1"/>
                <w:sz w:val="24"/>
                <w:szCs w:val="24"/>
                <w:lang w:val="kk-KZ"/>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B51E65" w:rsidP="00BB743A">
            <w:pPr>
              <w:jc w:val="both"/>
              <w:rPr>
                <w:color w:val="000000" w:themeColor="text1"/>
                <w:sz w:val="24"/>
                <w:szCs w:val="24"/>
                <w:lang w:val="kk-KZ"/>
              </w:rPr>
            </w:pPr>
            <w:r w:rsidRPr="0058560C">
              <w:rPr>
                <w:color w:val="000000" w:themeColor="text1"/>
                <w:sz w:val="24"/>
                <w:szCs w:val="24"/>
                <w:lang w:val="kk-KZ"/>
              </w:rPr>
              <w:t>Отдельная таможенная территория Тайваня, Пэнху, Цзиньмэнь и Мацу</w:t>
            </w:r>
          </w:p>
        </w:tc>
        <w:tc>
          <w:tcPr>
            <w:tcW w:w="5811" w:type="dxa"/>
            <w:shd w:val="clear" w:color="auto" w:fill="auto"/>
          </w:tcPr>
          <w:p w:rsidR="008834CA" w:rsidRPr="0058560C" w:rsidRDefault="008834CA" w:rsidP="005F7F4B">
            <w:pPr>
              <w:tabs>
                <w:tab w:val="left" w:pos="142"/>
              </w:tabs>
              <w:jc w:val="both"/>
              <w:rPr>
                <w:color w:val="000000" w:themeColor="text1"/>
                <w:sz w:val="24"/>
                <w:szCs w:val="24"/>
                <w:lang w:val="kk-KZ"/>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BF1A02" w:rsidP="00BB743A">
            <w:pPr>
              <w:jc w:val="both"/>
              <w:rPr>
                <w:b/>
                <w:color w:val="000000" w:themeColor="text1"/>
                <w:sz w:val="24"/>
                <w:szCs w:val="24"/>
              </w:rPr>
            </w:pPr>
            <w:hyperlink r:id="rId53" w:history="1">
              <w:r w:rsidR="00B51E65" w:rsidRPr="0058560C">
                <w:rPr>
                  <w:rStyle w:val="a9"/>
                  <w:color w:val="000000" w:themeColor="text1"/>
                  <w:sz w:val="24"/>
                  <w:szCs w:val="24"/>
                  <w:u w:val="none"/>
                  <w:shd w:val="clear" w:color="auto" w:fill="FFFFFF"/>
                </w:rPr>
                <w:t>G/SPS/N/RUS/215</w:t>
              </w:r>
            </w:hyperlink>
          </w:p>
        </w:tc>
        <w:tc>
          <w:tcPr>
            <w:tcW w:w="5811" w:type="dxa"/>
            <w:shd w:val="clear" w:color="auto" w:fill="auto"/>
          </w:tcPr>
          <w:p w:rsidR="00720230"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 xml:space="preserve">Письмо Федеральной службы по ветеринарному и фитосанитарному надзору № ФС-АРэ-7 / 3692-3 от 2 марта 2021 г. </w:t>
            </w:r>
          </w:p>
          <w:p w:rsidR="008834CA"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Федеральная служба по ветеринарному и фитосанитарному надзору (Россельхознадзор) ввела временное ограничение на ввоз живых овец и коз; продукты, произведенные из мяса овец и коз из Таиланда в связи со вспышкой чумы крупного рогатого скота. Транзит через территорию Российской Федерации живых овец и коз, чувствительных к чуме мелких жвачных животных (PPR) из Таиланда, также временно ограничен.</w:t>
            </w:r>
          </w:p>
        </w:tc>
        <w:tc>
          <w:tcPr>
            <w:tcW w:w="2268" w:type="dxa"/>
            <w:shd w:val="clear" w:color="auto" w:fill="auto"/>
          </w:tcPr>
          <w:p w:rsidR="008834CA" w:rsidRPr="0058560C" w:rsidRDefault="00720230" w:rsidP="00BB743A">
            <w:pPr>
              <w:jc w:val="both"/>
              <w:rPr>
                <w:color w:val="000000" w:themeColor="text1"/>
                <w:sz w:val="24"/>
                <w:szCs w:val="24"/>
                <w:lang w:val="kk-KZ"/>
              </w:rPr>
            </w:pPr>
            <w:r w:rsidRPr="0058560C">
              <w:rPr>
                <w:color w:val="000000" w:themeColor="text1"/>
                <w:sz w:val="24"/>
                <w:szCs w:val="24"/>
                <w:lang w:val="kk-KZ"/>
              </w:rPr>
              <w:t>Дата вступления в силу: 2 марта 2021года</w:t>
            </w: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720230" w:rsidP="00BB743A">
            <w:pPr>
              <w:jc w:val="both"/>
              <w:rPr>
                <w:color w:val="000000" w:themeColor="text1"/>
                <w:sz w:val="24"/>
                <w:szCs w:val="24"/>
                <w:lang w:val="kk-KZ"/>
              </w:rPr>
            </w:pPr>
            <w:r w:rsidRPr="0058560C">
              <w:rPr>
                <w:color w:val="000000" w:themeColor="text1"/>
                <w:sz w:val="24"/>
                <w:szCs w:val="24"/>
                <w:lang w:val="kk-KZ"/>
              </w:rPr>
              <w:t xml:space="preserve">12 марта 2021 </w:t>
            </w:r>
          </w:p>
        </w:tc>
        <w:tc>
          <w:tcPr>
            <w:tcW w:w="5811" w:type="dxa"/>
            <w:shd w:val="clear" w:color="auto" w:fill="auto"/>
          </w:tcPr>
          <w:p w:rsidR="008834CA" w:rsidRPr="0058560C" w:rsidRDefault="008834CA" w:rsidP="005F7F4B">
            <w:pPr>
              <w:tabs>
                <w:tab w:val="left" w:pos="142"/>
              </w:tabs>
              <w:jc w:val="both"/>
              <w:rPr>
                <w:color w:val="000000" w:themeColor="text1"/>
                <w:sz w:val="24"/>
                <w:szCs w:val="24"/>
                <w:lang w:val="kk-KZ"/>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720230" w:rsidP="00BB743A">
            <w:pPr>
              <w:jc w:val="both"/>
              <w:rPr>
                <w:color w:val="000000" w:themeColor="text1"/>
                <w:sz w:val="24"/>
                <w:szCs w:val="24"/>
                <w:lang w:val="kk-KZ"/>
              </w:rPr>
            </w:pPr>
            <w:r w:rsidRPr="0058560C">
              <w:rPr>
                <w:color w:val="000000" w:themeColor="text1"/>
                <w:sz w:val="24"/>
                <w:szCs w:val="24"/>
                <w:lang w:val="kk-KZ"/>
              </w:rPr>
              <w:t>Российская Федерация</w:t>
            </w:r>
          </w:p>
        </w:tc>
        <w:tc>
          <w:tcPr>
            <w:tcW w:w="5811" w:type="dxa"/>
            <w:shd w:val="clear" w:color="auto" w:fill="auto"/>
          </w:tcPr>
          <w:p w:rsidR="008834CA" w:rsidRPr="0058560C" w:rsidRDefault="008834CA" w:rsidP="005F7F4B">
            <w:pPr>
              <w:tabs>
                <w:tab w:val="left" w:pos="142"/>
              </w:tabs>
              <w:jc w:val="both"/>
              <w:rPr>
                <w:color w:val="000000" w:themeColor="text1"/>
                <w:sz w:val="24"/>
                <w:szCs w:val="24"/>
                <w:lang w:val="kk-KZ"/>
              </w:rPr>
            </w:pP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BF1A02" w:rsidP="00BB743A">
            <w:pPr>
              <w:jc w:val="both"/>
              <w:rPr>
                <w:color w:val="000000" w:themeColor="text1"/>
                <w:sz w:val="24"/>
                <w:szCs w:val="24"/>
              </w:rPr>
            </w:pPr>
            <w:hyperlink r:id="rId54" w:history="1">
              <w:r w:rsidR="00B51E65" w:rsidRPr="0058560C">
                <w:rPr>
                  <w:rStyle w:val="a9"/>
                  <w:color w:val="000000" w:themeColor="text1"/>
                  <w:sz w:val="24"/>
                  <w:szCs w:val="24"/>
                  <w:u w:val="none"/>
                </w:rPr>
                <w:t>G/SPS/N/RUS/214</w:t>
              </w:r>
            </w:hyperlink>
          </w:p>
        </w:tc>
        <w:tc>
          <w:tcPr>
            <w:tcW w:w="5811" w:type="dxa"/>
            <w:shd w:val="clear" w:color="auto" w:fill="auto"/>
          </w:tcPr>
          <w:p w:rsidR="00720230"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Письмо Федеральной службы по ветеринарному и фитосанитарному надзору № ФС-АРэ-7 / 3699-3 от 4 марта 2021 г. Федеральная служба ветеринарного и фитосанитарного надзора ввела временное ограничение на ввоз живой птицы, продуктов птицеводства и птичьих яиц из региона Фриули-Венеция-Джулия в Италии из-за вспышки высокопатогенного гриппа птиц.</w:t>
            </w:r>
          </w:p>
          <w:p w:rsidR="00720230"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https://fsvps.gov.ru/fsvps/laws/7837.html</w:t>
            </w:r>
          </w:p>
          <w:p w:rsidR="008834CA" w:rsidRPr="0058560C" w:rsidRDefault="00720230" w:rsidP="005F7F4B">
            <w:pPr>
              <w:tabs>
                <w:tab w:val="left" w:pos="142"/>
              </w:tabs>
              <w:jc w:val="both"/>
              <w:rPr>
                <w:color w:val="000000" w:themeColor="text1"/>
                <w:sz w:val="24"/>
                <w:szCs w:val="24"/>
                <w:lang w:val="kk-KZ"/>
              </w:rPr>
            </w:pPr>
            <w:r w:rsidRPr="0058560C">
              <w:rPr>
                <w:color w:val="000000" w:themeColor="text1"/>
                <w:sz w:val="24"/>
                <w:szCs w:val="24"/>
                <w:lang w:val="kk-KZ"/>
              </w:rPr>
              <w:t>https://members.wto.org/crnattachments/2021/SPS/RUS/21_1877_00_x.pdf</w:t>
            </w:r>
          </w:p>
        </w:tc>
        <w:tc>
          <w:tcPr>
            <w:tcW w:w="2268" w:type="dxa"/>
            <w:shd w:val="clear" w:color="auto" w:fill="auto"/>
          </w:tcPr>
          <w:p w:rsidR="008834CA" w:rsidRPr="0058560C" w:rsidRDefault="00720230" w:rsidP="00BB743A">
            <w:pPr>
              <w:jc w:val="both"/>
              <w:rPr>
                <w:color w:val="000000" w:themeColor="text1"/>
                <w:sz w:val="24"/>
                <w:szCs w:val="24"/>
                <w:lang w:val="kk-KZ"/>
              </w:rPr>
            </w:pPr>
            <w:r w:rsidRPr="0058560C">
              <w:rPr>
                <w:color w:val="000000" w:themeColor="text1"/>
                <w:sz w:val="24"/>
                <w:szCs w:val="24"/>
                <w:lang w:val="kk-KZ"/>
              </w:rPr>
              <w:t>Дата вступления в силу: 2 марта 2021года</w:t>
            </w:r>
          </w:p>
        </w:tc>
      </w:tr>
      <w:tr w:rsidR="007900AF" w:rsidRPr="0058560C" w:rsidTr="00025706">
        <w:trPr>
          <w:trHeight w:val="361"/>
        </w:trPr>
        <w:tc>
          <w:tcPr>
            <w:tcW w:w="709" w:type="dxa"/>
            <w:vMerge/>
            <w:shd w:val="clear" w:color="auto" w:fill="auto"/>
          </w:tcPr>
          <w:p w:rsidR="00720230" w:rsidRPr="0058560C" w:rsidRDefault="00720230" w:rsidP="00BB743A">
            <w:pPr>
              <w:numPr>
                <w:ilvl w:val="0"/>
                <w:numId w:val="3"/>
              </w:numPr>
              <w:ind w:left="0" w:firstLine="0"/>
              <w:jc w:val="both"/>
              <w:rPr>
                <w:color w:val="000000" w:themeColor="text1"/>
                <w:sz w:val="24"/>
                <w:szCs w:val="24"/>
                <w:lang w:val="kk-KZ"/>
              </w:rPr>
            </w:pPr>
          </w:p>
        </w:tc>
        <w:tc>
          <w:tcPr>
            <w:tcW w:w="2127" w:type="dxa"/>
            <w:shd w:val="clear" w:color="auto" w:fill="auto"/>
          </w:tcPr>
          <w:p w:rsidR="00720230" w:rsidRPr="0058560C" w:rsidRDefault="00720230" w:rsidP="00BB743A">
            <w:pPr>
              <w:jc w:val="both"/>
              <w:rPr>
                <w:color w:val="000000" w:themeColor="text1"/>
                <w:sz w:val="24"/>
                <w:szCs w:val="24"/>
                <w:lang w:val="kk-KZ"/>
              </w:rPr>
            </w:pPr>
            <w:r w:rsidRPr="0058560C">
              <w:rPr>
                <w:color w:val="000000" w:themeColor="text1"/>
                <w:sz w:val="24"/>
                <w:szCs w:val="24"/>
                <w:lang w:val="kk-KZ"/>
              </w:rPr>
              <w:t xml:space="preserve">12 марта 2021 </w:t>
            </w:r>
          </w:p>
        </w:tc>
        <w:tc>
          <w:tcPr>
            <w:tcW w:w="5811" w:type="dxa"/>
            <w:shd w:val="clear" w:color="auto" w:fill="auto"/>
          </w:tcPr>
          <w:p w:rsidR="00720230" w:rsidRPr="0058560C" w:rsidRDefault="00720230" w:rsidP="005F7F4B">
            <w:pPr>
              <w:tabs>
                <w:tab w:val="left" w:pos="142"/>
              </w:tabs>
              <w:jc w:val="both"/>
              <w:rPr>
                <w:color w:val="000000" w:themeColor="text1"/>
                <w:sz w:val="24"/>
                <w:szCs w:val="24"/>
                <w:lang w:val="kk-KZ"/>
              </w:rPr>
            </w:pPr>
          </w:p>
        </w:tc>
        <w:tc>
          <w:tcPr>
            <w:tcW w:w="2268" w:type="dxa"/>
            <w:shd w:val="clear" w:color="auto" w:fill="auto"/>
          </w:tcPr>
          <w:p w:rsidR="00720230" w:rsidRPr="0058560C" w:rsidRDefault="00720230"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720230" w:rsidRPr="0058560C" w:rsidRDefault="00720230" w:rsidP="00BB743A">
            <w:pPr>
              <w:numPr>
                <w:ilvl w:val="0"/>
                <w:numId w:val="3"/>
              </w:numPr>
              <w:ind w:left="0" w:firstLine="0"/>
              <w:jc w:val="both"/>
              <w:rPr>
                <w:color w:val="000000" w:themeColor="text1"/>
                <w:sz w:val="24"/>
                <w:szCs w:val="24"/>
                <w:lang w:val="kk-KZ"/>
              </w:rPr>
            </w:pPr>
          </w:p>
        </w:tc>
        <w:tc>
          <w:tcPr>
            <w:tcW w:w="2127" w:type="dxa"/>
            <w:shd w:val="clear" w:color="auto" w:fill="auto"/>
          </w:tcPr>
          <w:p w:rsidR="00720230" w:rsidRPr="0058560C" w:rsidRDefault="00720230" w:rsidP="00BB743A">
            <w:pPr>
              <w:jc w:val="both"/>
              <w:rPr>
                <w:color w:val="000000" w:themeColor="text1"/>
                <w:sz w:val="24"/>
                <w:szCs w:val="24"/>
                <w:lang w:val="kk-KZ"/>
              </w:rPr>
            </w:pPr>
            <w:r w:rsidRPr="0058560C">
              <w:rPr>
                <w:color w:val="000000" w:themeColor="text1"/>
                <w:sz w:val="24"/>
                <w:szCs w:val="24"/>
                <w:lang w:val="kk-KZ"/>
              </w:rPr>
              <w:t>Российская Федерация</w:t>
            </w:r>
          </w:p>
        </w:tc>
        <w:tc>
          <w:tcPr>
            <w:tcW w:w="5811" w:type="dxa"/>
            <w:shd w:val="clear" w:color="auto" w:fill="auto"/>
          </w:tcPr>
          <w:p w:rsidR="00720230" w:rsidRPr="0058560C" w:rsidRDefault="00720230" w:rsidP="005F7F4B">
            <w:pPr>
              <w:tabs>
                <w:tab w:val="left" w:pos="142"/>
              </w:tabs>
              <w:jc w:val="both"/>
              <w:rPr>
                <w:color w:val="000000" w:themeColor="text1"/>
                <w:sz w:val="24"/>
                <w:szCs w:val="24"/>
                <w:lang w:val="kk-KZ"/>
              </w:rPr>
            </w:pPr>
          </w:p>
        </w:tc>
        <w:tc>
          <w:tcPr>
            <w:tcW w:w="2268" w:type="dxa"/>
            <w:shd w:val="clear" w:color="auto" w:fill="auto"/>
          </w:tcPr>
          <w:p w:rsidR="00720230" w:rsidRPr="0058560C" w:rsidRDefault="00720230"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BF1A02" w:rsidP="00BB743A">
            <w:pPr>
              <w:jc w:val="both"/>
              <w:rPr>
                <w:color w:val="000000" w:themeColor="text1"/>
                <w:sz w:val="24"/>
                <w:szCs w:val="24"/>
                <w:lang w:val="en-US"/>
              </w:rPr>
            </w:pPr>
            <w:hyperlink r:id="rId55" w:history="1">
              <w:r w:rsidR="00B51E65" w:rsidRPr="0058560C">
                <w:rPr>
                  <w:rStyle w:val="a9"/>
                  <w:color w:val="000000" w:themeColor="text1"/>
                  <w:sz w:val="24"/>
                  <w:szCs w:val="24"/>
                  <w:u w:val="none"/>
                  <w:lang w:val="en-US"/>
                </w:rPr>
                <w:t>G/SPS/N/RUS/206/Add.4</w:t>
              </w:r>
            </w:hyperlink>
          </w:p>
        </w:tc>
        <w:tc>
          <w:tcPr>
            <w:tcW w:w="5811" w:type="dxa"/>
            <w:shd w:val="clear" w:color="auto" w:fill="auto"/>
          </w:tcPr>
          <w:p w:rsidR="00066262" w:rsidRPr="0058560C" w:rsidRDefault="00066262" w:rsidP="005F7F4B">
            <w:pPr>
              <w:tabs>
                <w:tab w:val="left" w:pos="142"/>
              </w:tabs>
              <w:jc w:val="both"/>
              <w:rPr>
                <w:color w:val="000000" w:themeColor="text1"/>
                <w:sz w:val="24"/>
                <w:szCs w:val="24"/>
                <w:lang w:val="kk-KZ"/>
              </w:rPr>
            </w:pPr>
            <w:r w:rsidRPr="0058560C">
              <w:rPr>
                <w:color w:val="000000" w:themeColor="text1"/>
                <w:sz w:val="24"/>
                <w:szCs w:val="24"/>
                <w:lang w:val="kk-KZ"/>
              </w:rPr>
              <w:t>Следующее сообщение, полученное 11 марта 2021 года, распространяется по запросу делегации Российской Федерации.  Письмо Федеральной службы ветеринарного и фитосанитарного надзора № FS-ARe-7 / 3698-3 от 4 марта 2021 г. (Швеция, регион Восточный Готланд)</w:t>
            </w:r>
          </w:p>
          <w:p w:rsidR="00066262" w:rsidRPr="0058560C" w:rsidRDefault="00066262" w:rsidP="005F7F4B">
            <w:pPr>
              <w:tabs>
                <w:tab w:val="left" w:pos="142"/>
              </w:tabs>
              <w:jc w:val="both"/>
              <w:rPr>
                <w:color w:val="000000" w:themeColor="text1"/>
                <w:sz w:val="24"/>
                <w:szCs w:val="24"/>
                <w:lang w:val="kk-KZ"/>
              </w:rPr>
            </w:pPr>
            <w:r w:rsidRPr="0058560C">
              <w:rPr>
                <w:color w:val="000000" w:themeColor="text1"/>
                <w:sz w:val="24"/>
                <w:szCs w:val="24"/>
                <w:lang w:val="kk-KZ"/>
              </w:rPr>
              <w:t>Регион Восточный Готланд Швеции включен в список территорий, на которых действует временное ограничение на ввоз живой птицы, птичьих яиц и птицепродуктов, введенное Федеральной службой по ветеринарному и фитосанитарному надзору 4 марта 2021 года. Мера применяется из-за вспышки высокопатогенного птичьего гриппа.</w:t>
            </w:r>
          </w:p>
          <w:p w:rsidR="008834CA" w:rsidRPr="0058560C" w:rsidRDefault="00066262" w:rsidP="005F7F4B">
            <w:pPr>
              <w:tabs>
                <w:tab w:val="left" w:pos="142"/>
              </w:tabs>
              <w:jc w:val="both"/>
              <w:rPr>
                <w:color w:val="000000" w:themeColor="text1"/>
                <w:sz w:val="24"/>
                <w:szCs w:val="24"/>
                <w:lang w:val="kk-KZ"/>
              </w:rPr>
            </w:pPr>
            <w:r w:rsidRPr="0058560C">
              <w:rPr>
                <w:color w:val="000000" w:themeColor="text1"/>
                <w:sz w:val="24"/>
                <w:szCs w:val="24"/>
                <w:lang w:val="kk-KZ"/>
              </w:rPr>
              <w:t>https://members.wto.org/crnattachments/2021/SPS/RUS/21_1880_00_x.pdf</w:t>
            </w: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066262" w:rsidRPr="0058560C" w:rsidRDefault="00066262" w:rsidP="00BB743A">
            <w:pPr>
              <w:numPr>
                <w:ilvl w:val="0"/>
                <w:numId w:val="3"/>
              </w:numPr>
              <w:ind w:left="0" w:firstLine="0"/>
              <w:jc w:val="both"/>
              <w:rPr>
                <w:color w:val="000000" w:themeColor="text1"/>
                <w:sz w:val="24"/>
                <w:szCs w:val="24"/>
                <w:lang w:val="kk-KZ"/>
              </w:rPr>
            </w:pPr>
          </w:p>
        </w:tc>
        <w:tc>
          <w:tcPr>
            <w:tcW w:w="2127" w:type="dxa"/>
            <w:shd w:val="clear" w:color="auto" w:fill="auto"/>
          </w:tcPr>
          <w:p w:rsidR="00066262" w:rsidRPr="0058560C" w:rsidRDefault="00066262" w:rsidP="00BB743A">
            <w:pPr>
              <w:jc w:val="both"/>
              <w:rPr>
                <w:color w:val="000000" w:themeColor="text1"/>
                <w:sz w:val="24"/>
                <w:szCs w:val="24"/>
                <w:lang w:val="kk-KZ"/>
              </w:rPr>
            </w:pPr>
            <w:r w:rsidRPr="0058560C">
              <w:rPr>
                <w:color w:val="000000" w:themeColor="text1"/>
                <w:sz w:val="24"/>
                <w:szCs w:val="24"/>
                <w:lang w:val="kk-KZ"/>
              </w:rPr>
              <w:t xml:space="preserve">12 марта 2021 </w:t>
            </w:r>
          </w:p>
        </w:tc>
        <w:tc>
          <w:tcPr>
            <w:tcW w:w="5811" w:type="dxa"/>
            <w:shd w:val="clear" w:color="auto" w:fill="auto"/>
          </w:tcPr>
          <w:p w:rsidR="00066262" w:rsidRPr="0058560C" w:rsidRDefault="00066262" w:rsidP="005F7F4B">
            <w:pPr>
              <w:tabs>
                <w:tab w:val="left" w:pos="142"/>
              </w:tabs>
              <w:jc w:val="both"/>
              <w:rPr>
                <w:color w:val="000000" w:themeColor="text1"/>
                <w:sz w:val="24"/>
                <w:szCs w:val="24"/>
                <w:lang w:val="kk-KZ"/>
              </w:rPr>
            </w:pPr>
          </w:p>
        </w:tc>
        <w:tc>
          <w:tcPr>
            <w:tcW w:w="2268" w:type="dxa"/>
            <w:shd w:val="clear" w:color="auto" w:fill="auto"/>
          </w:tcPr>
          <w:p w:rsidR="00066262" w:rsidRPr="0058560C" w:rsidRDefault="00066262"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066262" w:rsidRPr="0058560C" w:rsidRDefault="00066262" w:rsidP="00BB743A">
            <w:pPr>
              <w:numPr>
                <w:ilvl w:val="0"/>
                <w:numId w:val="3"/>
              </w:numPr>
              <w:ind w:left="0" w:firstLine="0"/>
              <w:jc w:val="both"/>
              <w:rPr>
                <w:color w:val="000000" w:themeColor="text1"/>
                <w:sz w:val="24"/>
                <w:szCs w:val="24"/>
                <w:lang w:val="kk-KZ"/>
              </w:rPr>
            </w:pPr>
          </w:p>
        </w:tc>
        <w:tc>
          <w:tcPr>
            <w:tcW w:w="2127" w:type="dxa"/>
            <w:shd w:val="clear" w:color="auto" w:fill="auto"/>
          </w:tcPr>
          <w:p w:rsidR="00066262" w:rsidRPr="0058560C" w:rsidRDefault="00066262" w:rsidP="00BB743A">
            <w:pPr>
              <w:jc w:val="both"/>
              <w:rPr>
                <w:color w:val="000000" w:themeColor="text1"/>
                <w:sz w:val="24"/>
                <w:szCs w:val="24"/>
                <w:lang w:val="kk-KZ"/>
              </w:rPr>
            </w:pPr>
            <w:r w:rsidRPr="0058560C">
              <w:rPr>
                <w:color w:val="000000" w:themeColor="text1"/>
                <w:sz w:val="24"/>
                <w:szCs w:val="24"/>
                <w:lang w:val="kk-KZ"/>
              </w:rPr>
              <w:t>Российская Федерация</w:t>
            </w:r>
          </w:p>
        </w:tc>
        <w:tc>
          <w:tcPr>
            <w:tcW w:w="5811" w:type="dxa"/>
            <w:shd w:val="clear" w:color="auto" w:fill="auto"/>
          </w:tcPr>
          <w:p w:rsidR="00066262" w:rsidRPr="0058560C" w:rsidRDefault="00066262" w:rsidP="005F7F4B">
            <w:pPr>
              <w:tabs>
                <w:tab w:val="left" w:pos="142"/>
              </w:tabs>
              <w:jc w:val="both"/>
              <w:rPr>
                <w:color w:val="000000" w:themeColor="text1"/>
                <w:sz w:val="24"/>
                <w:szCs w:val="24"/>
                <w:lang w:val="kk-KZ"/>
              </w:rPr>
            </w:pPr>
          </w:p>
        </w:tc>
        <w:tc>
          <w:tcPr>
            <w:tcW w:w="2268" w:type="dxa"/>
            <w:shd w:val="clear" w:color="auto" w:fill="auto"/>
          </w:tcPr>
          <w:p w:rsidR="00066262" w:rsidRPr="0058560C" w:rsidRDefault="00066262"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8834CA" w:rsidRPr="0058560C" w:rsidRDefault="008834CA" w:rsidP="00BB743A">
            <w:pPr>
              <w:numPr>
                <w:ilvl w:val="0"/>
                <w:numId w:val="3"/>
              </w:numPr>
              <w:ind w:left="0" w:firstLine="0"/>
              <w:jc w:val="both"/>
              <w:rPr>
                <w:color w:val="000000" w:themeColor="text1"/>
                <w:sz w:val="24"/>
                <w:szCs w:val="24"/>
                <w:lang w:val="kk-KZ"/>
              </w:rPr>
            </w:pPr>
          </w:p>
        </w:tc>
        <w:tc>
          <w:tcPr>
            <w:tcW w:w="2127" w:type="dxa"/>
            <w:shd w:val="clear" w:color="auto" w:fill="auto"/>
          </w:tcPr>
          <w:p w:rsidR="008834CA" w:rsidRPr="0058560C" w:rsidRDefault="00BF1A02" w:rsidP="00BB743A">
            <w:pPr>
              <w:jc w:val="both"/>
              <w:rPr>
                <w:color w:val="000000" w:themeColor="text1"/>
                <w:sz w:val="24"/>
                <w:szCs w:val="24"/>
                <w:lang w:val="en-US"/>
              </w:rPr>
            </w:pPr>
            <w:hyperlink r:id="rId56" w:history="1">
              <w:r w:rsidR="00B51E65" w:rsidRPr="0058560C">
                <w:rPr>
                  <w:rStyle w:val="a9"/>
                  <w:color w:val="000000" w:themeColor="text1"/>
                  <w:sz w:val="24"/>
                  <w:szCs w:val="24"/>
                  <w:u w:val="none"/>
                  <w:lang w:val="en-US"/>
                </w:rPr>
                <w:t>G/SPS/N/RUS/206/Add.3</w:t>
              </w:r>
            </w:hyperlink>
          </w:p>
        </w:tc>
        <w:tc>
          <w:tcPr>
            <w:tcW w:w="5811" w:type="dxa"/>
            <w:shd w:val="clear" w:color="auto" w:fill="auto"/>
          </w:tcPr>
          <w:p w:rsidR="00367900" w:rsidRPr="0058560C" w:rsidRDefault="00066262" w:rsidP="005F7F4B">
            <w:pPr>
              <w:tabs>
                <w:tab w:val="left" w:pos="142"/>
              </w:tabs>
              <w:jc w:val="both"/>
              <w:rPr>
                <w:color w:val="000000" w:themeColor="text1"/>
                <w:sz w:val="24"/>
                <w:szCs w:val="24"/>
                <w:lang w:val="kk-KZ"/>
              </w:rPr>
            </w:pPr>
            <w:r w:rsidRPr="0058560C">
              <w:rPr>
                <w:color w:val="000000" w:themeColor="text1"/>
                <w:sz w:val="24"/>
                <w:szCs w:val="24"/>
                <w:lang w:val="kk-KZ"/>
              </w:rPr>
              <w:t>Письмо Федеральной службы ветеринарного и фитосанитарного надзора № FS-ARe-7 / 3695-3 от 3 марта 2021 г. (Чехия: Высочина, Пардубицкий и Пльзенский районы)</w:t>
            </w:r>
            <w:r w:rsidR="00E76E33" w:rsidRPr="0058560C">
              <w:rPr>
                <w:color w:val="000000" w:themeColor="text1"/>
                <w:sz w:val="24"/>
                <w:szCs w:val="24"/>
                <w:lang w:val="kk-KZ"/>
              </w:rPr>
              <w:t xml:space="preserve">. </w:t>
            </w:r>
          </w:p>
          <w:p w:rsidR="00066262" w:rsidRPr="0058560C" w:rsidRDefault="00066262" w:rsidP="005F7F4B">
            <w:pPr>
              <w:tabs>
                <w:tab w:val="left" w:pos="142"/>
              </w:tabs>
              <w:jc w:val="both"/>
              <w:rPr>
                <w:color w:val="000000" w:themeColor="text1"/>
                <w:sz w:val="24"/>
                <w:szCs w:val="24"/>
                <w:lang w:val="kk-KZ"/>
              </w:rPr>
            </w:pPr>
            <w:r w:rsidRPr="0058560C">
              <w:rPr>
                <w:color w:val="000000" w:themeColor="text1"/>
                <w:sz w:val="24"/>
                <w:szCs w:val="24"/>
                <w:lang w:val="kk-KZ"/>
              </w:rPr>
              <w:t>Высочинский, Пардубицкий и Пльзенский районы Чешской Республики включены в список территорий, на которые действует временное ограничение на ввоз живой птицы, птичьих яиц и птицепродуктов, введенное Федеральной службой по ветеринарному и фитосанитарному надзору 3 марта 2021 года. Мера применяется в связи со вспышкой высокопатогенного птичьего гриппа.</w:t>
            </w:r>
          </w:p>
          <w:p w:rsidR="008834CA" w:rsidRPr="0058560C" w:rsidRDefault="00066262" w:rsidP="005F7F4B">
            <w:pPr>
              <w:tabs>
                <w:tab w:val="left" w:pos="142"/>
              </w:tabs>
              <w:jc w:val="both"/>
              <w:rPr>
                <w:color w:val="000000" w:themeColor="text1"/>
                <w:sz w:val="24"/>
                <w:szCs w:val="24"/>
                <w:lang w:val="kk-KZ"/>
              </w:rPr>
            </w:pPr>
            <w:r w:rsidRPr="0058560C">
              <w:rPr>
                <w:color w:val="000000" w:themeColor="text1"/>
                <w:sz w:val="24"/>
                <w:szCs w:val="24"/>
                <w:lang w:val="kk-KZ"/>
              </w:rPr>
              <w:t>https://members.wto.org/crnattachments/2021/SPS/RUS/21_1879_00_e.pdf</w:t>
            </w:r>
          </w:p>
        </w:tc>
        <w:tc>
          <w:tcPr>
            <w:tcW w:w="2268" w:type="dxa"/>
            <w:shd w:val="clear" w:color="auto" w:fill="auto"/>
          </w:tcPr>
          <w:p w:rsidR="008834CA" w:rsidRPr="0058560C" w:rsidRDefault="008834CA"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066262" w:rsidRPr="0058560C" w:rsidRDefault="00066262" w:rsidP="00BB743A">
            <w:pPr>
              <w:numPr>
                <w:ilvl w:val="0"/>
                <w:numId w:val="3"/>
              </w:numPr>
              <w:ind w:left="0" w:firstLine="0"/>
              <w:jc w:val="both"/>
              <w:rPr>
                <w:color w:val="000000" w:themeColor="text1"/>
                <w:sz w:val="24"/>
                <w:szCs w:val="24"/>
                <w:lang w:val="kk-KZ"/>
              </w:rPr>
            </w:pPr>
          </w:p>
        </w:tc>
        <w:tc>
          <w:tcPr>
            <w:tcW w:w="2127" w:type="dxa"/>
            <w:shd w:val="clear" w:color="auto" w:fill="auto"/>
          </w:tcPr>
          <w:p w:rsidR="00066262" w:rsidRPr="0058560C" w:rsidRDefault="00066262" w:rsidP="00BB743A">
            <w:pPr>
              <w:jc w:val="both"/>
              <w:rPr>
                <w:color w:val="000000" w:themeColor="text1"/>
                <w:sz w:val="24"/>
                <w:szCs w:val="24"/>
                <w:lang w:val="kk-KZ"/>
              </w:rPr>
            </w:pPr>
            <w:r w:rsidRPr="0058560C">
              <w:rPr>
                <w:color w:val="000000" w:themeColor="text1"/>
                <w:sz w:val="24"/>
                <w:szCs w:val="24"/>
                <w:lang w:val="kk-KZ"/>
              </w:rPr>
              <w:t xml:space="preserve">12 марта 2021 </w:t>
            </w:r>
          </w:p>
        </w:tc>
        <w:tc>
          <w:tcPr>
            <w:tcW w:w="5811" w:type="dxa"/>
            <w:shd w:val="clear" w:color="auto" w:fill="auto"/>
          </w:tcPr>
          <w:p w:rsidR="00066262" w:rsidRPr="0058560C" w:rsidRDefault="00066262" w:rsidP="005F7F4B">
            <w:pPr>
              <w:tabs>
                <w:tab w:val="left" w:pos="142"/>
              </w:tabs>
              <w:jc w:val="both"/>
              <w:rPr>
                <w:color w:val="000000" w:themeColor="text1"/>
                <w:sz w:val="24"/>
                <w:szCs w:val="24"/>
                <w:lang w:val="kk-KZ"/>
              </w:rPr>
            </w:pPr>
          </w:p>
        </w:tc>
        <w:tc>
          <w:tcPr>
            <w:tcW w:w="2268" w:type="dxa"/>
            <w:shd w:val="clear" w:color="auto" w:fill="auto"/>
          </w:tcPr>
          <w:p w:rsidR="00066262" w:rsidRPr="0058560C" w:rsidRDefault="00066262"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066262" w:rsidRPr="0058560C" w:rsidRDefault="00066262" w:rsidP="00BB743A">
            <w:pPr>
              <w:numPr>
                <w:ilvl w:val="0"/>
                <w:numId w:val="3"/>
              </w:numPr>
              <w:ind w:left="0" w:firstLine="0"/>
              <w:jc w:val="both"/>
              <w:rPr>
                <w:color w:val="000000" w:themeColor="text1"/>
                <w:sz w:val="24"/>
                <w:szCs w:val="24"/>
                <w:lang w:val="kk-KZ"/>
              </w:rPr>
            </w:pPr>
          </w:p>
        </w:tc>
        <w:tc>
          <w:tcPr>
            <w:tcW w:w="2127" w:type="dxa"/>
            <w:shd w:val="clear" w:color="auto" w:fill="auto"/>
          </w:tcPr>
          <w:p w:rsidR="00066262" w:rsidRPr="0058560C" w:rsidRDefault="00066262" w:rsidP="00BB743A">
            <w:pPr>
              <w:jc w:val="both"/>
              <w:rPr>
                <w:color w:val="000000" w:themeColor="text1"/>
                <w:sz w:val="24"/>
                <w:szCs w:val="24"/>
                <w:lang w:val="kk-KZ"/>
              </w:rPr>
            </w:pPr>
            <w:r w:rsidRPr="0058560C">
              <w:rPr>
                <w:color w:val="000000" w:themeColor="text1"/>
                <w:sz w:val="24"/>
                <w:szCs w:val="24"/>
                <w:lang w:val="kk-KZ"/>
              </w:rPr>
              <w:t>Российская Федерация</w:t>
            </w:r>
          </w:p>
        </w:tc>
        <w:tc>
          <w:tcPr>
            <w:tcW w:w="5811" w:type="dxa"/>
            <w:shd w:val="clear" w:color="auto" w:fill="auto"/>
          </w:tcPr>
          <w:p w:rsidR="00066262" w:rsidRPr="0058560C" w:rsidRDefault="00066262" w:rsidP="005F7F4B">
            <w:pPr>
              <w:tabs>
                <w:tab w:val="left" w:pos="142"/>
              </w:tabs>
              <w:jc w:val="both"/>
              <w:rPr>
                <w:color w:val="000000" w:themeColor="text1"/>
                <w:sz w:val="24"/>
                <w:szCs w:val="24"/>
                <w:lang w:val="kk-KZ"/>
              </w:rPr>
            </w:pPr>
          </w:p>
        </w:tc>
        <w:tc>
          <w:tcPr>
            <w:tcW w:w="2268" w:type="dxa"/>
            <w:shd w:val="clear" w:color="auto" w:fill="auto"/>
          </w:tcPr>
          <w:p w:rsidR="00066262" w:rsidRPr="0058560C" w:rsidRDefault="00066262"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B51E65" w:rsidP="00BB743A">
            <w:pPr>
              <w:jc w:val="right"/>
              <w:rPr>
                <w:rFonts w:eastAsia="Verdana"/>
                <w:b/>
                <w:color w:val="000000" w:themeColor="text1"/>
                <w:sz w:val="24"/>
                <w:szCs w:val="24"/>
              </w:rPr>
            </w:pPr>
            <w:r w:rsidRPr="0058560C">
              <w:rPr>
                <w:b/>
                <w:color w:val="000000" w:themeColor="text1"/>
                <w:sz w:val="24"/>
                <w:szCs w:val="24"/>
              </w:rPr>
              <w:t>G/SPS/N/PER/916</w:t>
            </w:r>
          </w:p>
        </w:tc>
        <w:tc>
          <w:tcPr>
            <w:tcW w:w="5811" w:type="dxa"/>
            <w:shd w:val="clear" w:color="auto" w:fill="auto"/>
          </w:tcPr>
          <w:p w:rsidR="00B51E65" w:rsidRPr="0058560C" w:rsidRDefault="00742C67" w:rsidP="005F7F4B">
            <w:pPr>
              <w:tabs>
                <w:tab w:val="left" w:pos="142"/>
              </w:tabs>
              <w:jc w:val="both"/>
              <w:rPr>
                <w:color w:val="000000" w:themeColor="text1"/>
                <w:sz w:val="24"/>
                <w:szCs w:val="24"/>
                <w:lang w:val="kk-KZ"/>
              </w:rPr>
            </w:pPr>
            <w:r w:rsidRPr="0058560C">
              <w:rPr>
                <w:color w:val="000000" w:themeColor="text1"/>
                <w:sz w:val="24"/>
                <w:szCs w:val="24"/>
                <w:lang w:val="kk-KZ"/>
              </w:rPr>
              <w:t>Проект Верховного указа об утверждении санитарных правил для гидробиологических ресурсов, находящихся в ведении Национальной службы здрав</w:t>
            </w:r>
            <w:r w:rsidR="00367900" w:rsidRPr="0058560C">
              <w:rPr>
                <w:color w:val="000000" w:themeColor="text1"/>
                <w:sz w:val="24"/>
                <w:szCs w:val="24"/>
                <w:lang w:val="kk-KZ"/>
              </w:rPr>
              <w:t>оохранения рыболовства. Язык</w:t>
            </w:r>
            <w:r w:rsidRPr="0058560C">
              <w:rPr>
                <w:color w:val="000000" w:themeColor="text1"/>
                <w:sz w:val="24"/>
                <w:szCs w:val="24"/>
                <w:lang w:val="kk-KZ"/>
              </w:rPr>
              <w:t>: испанский Количество страниц: 16</w:t>
            </w:r>
          </w:p>
          <w:p w:rsidR="00742C67" w:rsidRPr="0058560C" w:rsidRDefault="00BF1A02" w:rsidP="005F7F4B">
            <w:pPr>
              <w:tabs>
                <w:tab w:val="left" w:pos="142"/>
              </w:tabs>
              <w:jc w:val="both"/>
              <w:rPr>
                <w:color w:val="000000" w:themeColor="text1"/>
                <w:sz w:val="24"/>
                <w:szCs w:val="24"/>
                <w:lang w:val="kk-KZ"/>
              </w:rPr>
            </w:pPr>
            <w:hyperlink r:id="rId57" w:tgtFrame="_blank" w:history="1">
              <w:r w:rsidR="00742C67" w:rsidRPr="0058560C">
                <w:rPr>
                  <w:rStyle w:val="a9"/>
                  <w:color w:val="000000" w:themeColor="text1"/>
                  <w:sz w:val="24"/>
                  <w:szCs w:val="24"/>
                  <w:u w:val="none"/>
                  <w:lang w:val="kk-KZ"/>
                </w:rPr>
                <w:t>https://members.wto.org/crnattachments/2021/SPS/PER/21_1881_00_s.pdf</w:t>
              </w:r>
            </w:hyperlink>
          </w:p>
        </w:tc>
        <w:tc>
          <w:tcPr>
            <w:tcW w:w="2268" w:type="dxa"/>
            <w:shd w:val="clear" w:color="auto" w:fill="auto"/>
          </w:tcPr>
          <w:p w:rsidR="00B51E65" w:rsidRPr="0058560C" w:rsidRDefault="00742C67" w:rsidP="00BB743A">
            <w:pPr>
              <w:jc w:val="both"/>
              <w:rPr>
                <w:color w:val="000000" w:themeColor="text1"/>
                <w:sz w:val="24"/>
                <w:szCs w:val="24"/>
                <w:lang w:val="kk-KZ"/>
              </w:rPr>
            </w:pPr>
            <w:r w:rsidRPr="0058560C">
              <w:rPr>
                <w:color w:val="000000" w:themeColor="text1"/>
                <w:sz w:val="24"/>
                <w:szCs w:val="24"/>
                <w:lang w:val="kk-KZ"/>
              </w:rPr>
              <w:t>11 мая 2021</w:t>
            </w:r>
          </w:p>
        </w:tc>
      </w:tr>
      <w:tr w:rsidR="007900AF" w:rsidRPr="0058560C" w:rsidTr="00025706">
        <w:trPr>
          <w:trHeight w:val="361"/>
        </w:trPr>
        <w:tc>
          <w:tcPr>
            <w:tcW w:w="709" w:type="dxa"/>
            <w:vMerge/>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B51E65" w:rsidP="00BB743A">
            <w:pPr>
              <w:jc w:val="both"/>
              <w:rPr>
                <w:color w:val="000000" w:themeColor="text1"/>
                <w:sz w:val="24"/>
                <w:szCs w:val="24"/>
                <w:lang w:val="kk-KZ"/>
              </w:rPr>
            </w:pPr>
            <w:r w:rsidRPr="0058560C">
              <w:rPr>
                <w:color w:val="000000" w:themeColor="text1"/>
                <w:sz w:val="24"/>
                <w:szCs w:val="24"/>
                <w:lang w:val="kk-KZ"/>
              </w:rPr>
              <w:t>12</w:t>
            </w:r>
            <w:r w:rsidRPr="0058560C">
              <w:rPr>
                <w:color w:val="000000" w:themeColor="text1"/>
                <w:sz w:val="24"/>
                <w:szCs w:val="24"/>
              </w:rPr>
              <w:t xml:space="preserve"> марта 2021</w:t>
            </w:r>
          </w:p>
        </w:tc>
        <w:tc>
          <w:tcPr>
            <w:tcW w:w="5811" w:type="dxa"/>
            <w:shd w:val="clear" w:color="auto" w:fill="auto"/>
          </w:tcPr>
          <w:p w:rsidR="00B51E65" w:rsidRPr="0058560C" w:rsidRDefault="00742C67" w:rsidP="005F7F4B">
            <w:pPr>
              <w:tabs>
                <w:tab w:val="left" w:pos="142"/>
              </w:tabs>
              <w:jc w:val="both"/>
              <w:rPr>
                <w:color w:val="000000" w:themeColor="text1"/>
                <w:sz w:val="24"/>
                <w:szCs w:val="24"/>
                <w:lang w:val="kk-KZ"/>
              </w:rPr>
            </w:pPr>
            <w:r w:rsidRPr="0058560C">
              <w:rPr>
                <w:color w:val="000000" w:themeColor="text1"/>
                <w:sz w:val="24"/>
                <w:szCs w:val="24"/>
                <w:lang w:val="kk-KZ"/>
              </w:rPr>
              <w:t>Гидробиологические ресурсы, продукты и корма, используемые в аквакультуре</w:t>
            </w:r>
          </w:p>
        </w:tc>
        <w:tc>
          <w:tcPr>
            <w:tcW w:w="2268" w:type="dxa"/>
            <w:shd w:val="clear" w:color="auto" w:fill="auto"/>
          </w:tcPr>
          <w:p w:rsidR="00B51E65" w:rsidRPr="0058560C" w:rsidRDefault="00B51E65"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B51E65" w:rsidP="00BB743A">
            <w:pPr>
              <w:jc w:val="both"/>
              <w:rPr>
                <w:color w:val="000000" w:themeColor="text1"/>
                <w:sz w:val="24"/>
                <w:szCs w:val="24"/>
                <w:lang w:val="kk-KZ"/>
              </w:rPr>
            </w:pPr>
            <w:r w:rsidRPr="0058560C">
              <w:rPr>
                <w:color w:val="000000" w:themeColor="text1"/>
                <w:sz w:val="24"/>
                <w:szCs w:val="24"/>
                <w:lang w:val="kk-KZ"/>
              </w:rPr>
              <w:t>Перу</w:t>
            </w:r>
          </w:p>
        </w:tc>
        <w:tc>
          <w:tcPr>
            <w:tcW w:w="5811" w:type="dxa"/>
            <w:shd w:val="clear" w:color="auto" w:fill="auto"/>
          </w:tcPr>
          <w:p w:rsidR="00B51E65" w:rsidRPr="0058560C" w:rsidRDefault="00742C67" w:rsidP="005F7F4B">
            <w:pPr>
              <w:tabs>
                <w:tab w:val="left" w:pos="142"/>
              </w:tabs>
              <w:jc w:val="both"/>
              <w:rPr>
                <w:color w:val="000000" w:themeColor="text1"/>
                <w:sz w:val="24"/>
                <w:szCs w:val="24"/>
              </w:rPr>
            </w:pPr>
            <w:r w:rsidRPr="0058560C">
              <w:rPr>
                <w:color w:val="000000" w:themeColor="text1"/>
                <w:sz w:val="24"/>
                <w:szCs w:val="24"/>
              </w:rPr>
              <w:t>Уведомленный проект устанавливает санитарные правила для гидробиологических ресурсов и их естественной водной среды, включая корма и ветеринарные продукты, используемые в аквакультуре.</w:t>
            </w:r>
          </w:p>
        </w:tc>
        <w:tc>
          <w:tcPr>
            <w:tcW w:w="2268" w:type="dxa"/>
            <w:shd w:val="clear" w:color="auto" w:fill="auto"/>
          </w:tcPr>
          <w:p w:rsidR="00B51E65" w:rsidRPr="0058560C" w:rsidRDefault="00B51E65"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742C67" w:rsidRPr="0058560C" w:rsidRDefault="00742C67" w:rsidP="00BB743A">
            <w:pPr>
              <w:jc w:val="right"/>
              <w:rPr>
                <w:b/>
                <w:color w:val="000000" w:themeColor="text1"/>
                <w:sz w:val="24"/>
                <w:szCs w:val="24"/>
              </w:rPr>
            </w:pPr>
            <w:r w:rsidRPr="0058560C">
              <w:rPr>
                <w:b/>
                <w:color w:val="000000" w:themeColor="text1"/>
                <w:sz w:val="24"/>
                <w:szCs w:val="24"/>
              </w:rPr>
              <w:t>G/SPS/N/BRA/1908</w:t>
            </w:r>
          </w:p>
          <w:p w:rsidR="00B51E65" w:rsidRPr="0058560C" w:rsidRDefault="00B51E65" w:rsidP="00BB743A">
            <w:pPr>
              <w:jc w:val="both"/>
              <w:rPr>
                <w:rFonts w:eastAsia="Verdana"/>
                <w:b/>
                <w:color w:val="000000" w:themeColor="text1"/>
                <w:sz w:val="24"/>
                <w:szCs w:val="24"/>
              </w:rPr>
            </w:pPr>
          </w:p>
        </w:tc>
        <w:tc>
          <w:tcPr>
            <w:tcW w:w="5811" w:type="dxa"/>
            <w:shd w:val="clear" w:color="auto" w:fill="auto"/>
          </w:tcPr>
          <w:p w:rsidR="00B51E65" w:rsidRPr="0058560C" w:rsidRDefault="002A56B7" w:rsidP="005F7F4B">
            <w:pPr>
              <w:tabs>
                <w:tab w:val="left" w:pos="142"/>
              </w:tabs>
              <w:jc w:val="both"/>
              <w:rPr>
                <w:color w:val="000000" w:themeColor="text1"/>
                <w:sz w:val="24"/>
                <w:szCs w:val="24"/>
                <w:lang w:val="kk-KZ"/>
              </w:rPr>
            </w:pPr>
            <w:r w:rsidRPr="0058560C">
              <w:rPr>
                <w:color w:val="000000" w:themeColor="text1"/>
                <w:sz w:val="24"/>
                <w:szCs w:val="24"/>
                <w:lang w:val="kk-KZ"/>
              </w:rPr>
              <w:t>Проект резолюции № 1016 от 24 февраля 2021 г., в отношении активного ингредиента C10 - циперметрин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в официальном вестнике Бразилии (DOU - Diário Oficial da União) от 2 сентября 2003 г. Язык: португальский. Количество страниц: 6</w:t>
            </w:r>
          </w:p>
          <w:p w:rsidR="002A56B7" w:rsidRPr="0058560C" w:rsidRDefault="00BF1A02" w:rsidP="005F7F4B">
            <w:pPr>
              <w:jc w:val="both"/>
              <w:rPr>
                <w:color w:val="000000" w:themeColor="text1"/>
                <w:sz w:val="24"/>
                <w:szCs w:val="24"/>
                <w:lang w:val="kk-KZ"/>
              </w:rPr>
            </w:pPr>
            <w:hyperlink r:id="rId58" w:tgtFrame="_blank" w:history="1">
              <w:r w:rsidR="002A56B7" w:rsidRPr="0058560C">
                <w:rPr>
                  <w:color w:val="000000" w:themeColor="text1"/>
                  <w:sz w:val="24"/>
                  <w:szCs w:val="24"/>
                  <w:lang w:val="kk-KZ"/>
                </w:rPr>
                <w:t>http://antigo.anvisa.gov.br/documents/10181/6163986/CONSULTA+P%C3%9ABLICA+N+1016+GGTOX.pdf/abf96bd6-11ee-47fa-9957-210865c0afd8</w:t>
              </w:r>
            </w:hyperlink>
          </w:p>
          <w:p w:rsidR="002A56B7" w:rsidRPr="0058560C" w:rsidRDefault="00BF1A02" w:rsidP="005F7F4B">
            <w:pPr>
              <w:tabs>
                <w:tab w:val="left" w:pos="142"/>
              </w:tabs>
              <w:jc w:val="both"/>
              <w:rPr>
                <w:color w:val="000000" w:themeColor="text1"/>
                <w:sz w:val="24"/>
                <w:szCs w:val="24"/>
                <w:lang w:val="kk-KZ"/>
              </w:rPr>
            </w:pPr>
            <w:hyperlink r:id="rId59" w:tgtFrame="_blank" w:history="1">
              <w:r w:rsidR="002A56B7" w:rsidRPr="0058560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B51E65" w:rsidRPr="0058560C" w:rsidRDefault="002A56B7" w:rsidP="00BB743A">
            <w:pPr>
              <w:jc w:val="both"/>
              <w:rPr>
                <w:color w:val="000000" w:themeColor="text1"/>
                <w:sz w:val="24"/>
                <w:szCs w:val="24"/>
                <w:lang w:val="kk-KZ"/>
              </w:rPr>
            </w:pPr>
            <w:r w:rsidRPr="0058560C">
              <w:rPr>
                <w:color w:val="000000" w:themeColor="text1"/>
                <w:sz w:val="24"/>
                <w:szCs w:val="24"/>
                <w:lang w:val="kk-KZ"/>
              </w:rPr>
              <w:t>1 мая 2021</w:t>
            </w:r>
          </w:p>
        </w:tc>
      </w:tr>
      <w:tr w:rsidR="007900AF" w:rsidRPr="0058560C" w:rsidTr="00025706">
        <w:trPr>
          <w:trHeight w:val="361"/>
        </w:trPr>
        <w:tc>
          <w:tcPr>
            <w:tcW w:w="709" w:type="dxa"/>
            <w:vMerge/>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742C67" w:rsidP="00BB743A">
            <w:pPr>
              <w:jc w:val="both"/>
              <w:rPr>
                <w:color w:val="000000" w:themeColor="text1"/>
                <w:sz w:val="24"/>
                <w:szCs w:val="24"/>
                <w:lang w:val="kk-KZ"/>
              </w:rPr>
            </w:pPr>
            <w:r w:rsidRPr="0058560C">
              <w:rPr>
                <w:color w:val="000000" w:themeColor="text1"/>
                <w:sz w:val="24"/>
                <w:szCs w:val="24"/>
                <w:lang w:val="kk-KZ"/>
              </w:rPr>
              <w:t>12</w:t>
            </w:r>
            <w:r w:rsidRPr="0058560C">
              <w:rPr>
                <w:color w:val="000000" w:themeColor="text1"/>
                <w:sz w:val="24"/>
                <w:szCs w:val="24"/>
              </w:rPr>
              <w:t xml:space="preserve"> марта 2021</w:t>
            </w:r>
          </w:p>
        </w:tc>
        <w:tc>
          <w:tcPr>
            <w:tcW w:w="5811" w:type="dxa"/>
            <w:shd w:val="clear" w:color="auto" w:fill="auto"/>
          </w:tcPr>
          <w:p w:rsidR="00B51E65" w:rsidRPr="0058560C" w:rsidRDefault="002A56B7" w:rsidP="005F7F4B">
            <w:pPr>
              <w:tabs>
                <w:tab w:val="left" w:pos="142"/>
              </w:tabs>
              <w:jc w:val="both"/>
              <w:rPr>
                <w:color w:val="000000" w:themeColor="text1"/>
                <w:sz w:val="24"/>
                <w:szCs w:val="24"/>
                <w:lang w:val="kk-KZ"/>
              </w:rPr>
            </w:pPr>
            <w:r w:rsidRPr="0058560C">
              <w:rPr>
                <w:color w:val="000000" w:themeColor="text1"/>
                <w:sz w:val="24"/>
                <w:szCs w:val="24"/>
                <w:lang w:val="kk-KZ"/>
              </w:rPr>
              <w:t>Коды ТН ВЭД: 1202, 071420, 0706, 070820, 070810, 09101, 071430, 071320, 17029040000, 07143000, 0714900011; Код (ы) ICS: 13, 65</w:t>
            </w:r>
          </w:p>
        </w:tc>
        <w:tc>
          <w:tcPr>
            <w:tcW w:w="2268" w:type="dxa"/>
            <w:shd w:val="clear" w:color="auto" w:fill="auto"/>
          </w:tcPr>
          <w:p w:rsidR="00B51E65" w:rsidRPr="0058560C" w:rsidRDefault="00B51E65"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742C67"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06143B" w:rsidRPr="0058560C" w:rsidRDefault="002A56B7" w:rsidP="005F7F4B">
            <w:pPr>
              <w:tabs>
                <w:tab w:val="left" w:pos="142"/>
              </w:tabs>
              <w:jc w:val="both"/>
              <w:rPr>
                <w:color w:val="000000" w:themeColor="text1"/>
                <w:sz w:val="24"/>
                <w:szCs w:val="24"/>
                <w:lang w:val="kk-KZ"/>
              </w:rPr>
            </w:pPr>
            <w:r w:rsidRPr="0058560C">
              <w:rPr>
                <w:color w:val="000000" w:themeColor="text1"/>
                <w:sz w:val="24"/>
                <w:szCs w:val="24"/>
                <w:lang w:val="kk-KZ"/>
              </w:rPr>
              <w:t xml:space="preserve">Этот проект резолюции включает следующие изменения для активного ингредиента C10 - </w:t>
            </w:r>
            <w:r w:rsidR="0006143B" w:rsidRPr="0058560C">
              <w:rPr>
                <w:color w:val="000000" w:themeColor="text1"/>
                <w:sz w:val="24"/>
                <w:szCs w:val="24"/>
                <w:lang w:val="kk-KZ"/>
              </w:rPr>
              <w:t>циперметрин</w:t>
            </w:r>
            <w:r w:rsidRPr="0058560C">
              <w:rPr>
                <w:color w:val="000000" w:themeColor="text1"/>
                <w:sz w:val="24"/>
                <w:szCs w:val="24"/>
                <w:lang w:val="kk-KZ"/>
              </w:rPr>
              <w:t xml:space="preserve"> </w:t>
            </w:r>
          </w:p>
          <w:p w:rsidR="002A56B7"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w:t>
            </w:r>
            <w:r w:rsidR="002A56B7" w:rsidRPr="0058560C">
              <w:rPr>
                <w:color w:val="000000" w:themeColor="text1"/>
                <w:sz w:val="24"/>
                <w:szCs w:val="24"/>
                <w:lang w:val="kk-KZ"/>
              </w:rPr>
              <w:t xml:space="preserve"> включает сладкий картофель, якон, свеклу, большой ямс, морковь, горох, фасоль, имбирь, нут, ямс, чечевицу, арракачу, репу и редис с периодом безопасности 14 дней;</w:t>
            </w:r>
          </w:p>
          <w:p w:rsidR="002A56B7"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w:t>
            </w:r>
            <w:r w:rsidR="002A56B7" w:rsidRPr="0058560C">
              <w:rPr>
                <w:color w:val="000000" w:themeColor="text1"/>
                <w:sz w:val="24"/>
                <w:szCs w:val="24"/>
                <w:lang w:val="kk-KZ"/>
              </w:rPr>
              <w:t xml:space="preserve"> изменяет срок сохранности арахиса с 22 до 14 дней;</w:t>
            </w:r>
          </w:p>
          <w:p w:rsidR="002A56B7"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w:t>
            </w:r>
            <w:r w:rsidR="002A56B7" w:rsidRPr="0058560C">
              <w:rPr>
                <w:color w:val="000000" w:themeColor="text1"/>
                <w:sz w:val="24"/>
                <w:szCs w:val="24"/>
                <w:lang w:val="kk-KZ"/>
              </w:rPr>
              <w:t xml:space="preserve"> включает в себя культуры фасоли, нута и чечевицы с </w:t>
            </w:r>
            <w:r w:rsidRPr="0058560C">
              <w:rPr>
                <w:color w:val="000000" w:themeColor="text1"/>
                <w:sz w:val="24"/>
                <w:szCs w:val="24"/>
                <w:lang w:val="kk-KZ"/>
              </w:rPr>
              <w:t xml:space="preserve">MRL </w:t>
            </w:r>
            <w:r w:rsidR="002A56B7" w:rsidRPr="0058560C">
              <w:rPr>
                <w:color w:val="000000" w:themeColor="text1"/>
                <w:sz w:val="24"/>
                <w:szCs w:val="24"/>
                <w:lang w:val="kk-KZ"/>
              </w:rPr>
              <w:t>0,05 мг / кг в общей таблице для циперметринов;</w:t>
            </w:r>
          </w:p>
          <w:p w:rsidR="002A56B7"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w:t>
            </w:r>
            <w:r w:rsidR="002A56B7" w:rsidRPr="0058560C">
              <w:rPr>
                <w:color w:val="000000" w:themeColor="text1"/>
                <w:sz w:val="24"/>
                <w:szCs w:val="24"/>
                <w:lang w:val="kk-KZ"/>
              </w:rPr>
              <w:t xml:space="preserve"> изменяет MRL якона, ямса, гороха, репы и редиса с 0,02 до 0,05 мг / кг в общей таблице для циперметринов;</w:t>
            </w:r>
          </w:p>
          <w:p w:rsidR="002A56B7"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w:t>
            </w:r>
            <w:r w:rsidR="002A56B7" w:rsidRPr="0058560C">
              <w:rPr>
                <w:color w:val="000000" w:themeColor="text1"/>
                <w:sz w:val="24"/>
                <w:szCs w:val="24"/>
                <w:lang w:val="kk-KZ"/>
              </w:rPr>
              <w:t xml:space="preserve"> включает фразу в пункте «o»: «Острая референсная доза (ARfD): 0,04 мг / кг м.т. (источник: JMPR *, 2006)»;</w:t>
            </w:r>
          </w:p>
          <w:p w:rsidR="00B51E65"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w:t>
            </w:r>
            <w:r w:rsidR="002A56B7" w:rsidRPr="0058560C">
              <w:rPr>
                <w:color w:val="000000" w:themeColor="text1"/>
                <w:sz w:val="24"/>
                <w:szCs w:val="24"/>
                <w:lang w:val="kk-KZ"/>
              </w:rPr>
              <w:t xml:space="preserve"> включает фразу: «* Совместное совещание ФАО / ВОЗ по пестицидам».</w:t>
            </w:r>
          </w:p>
        </w:tc>
        <w:tc>
          <w:tcPr>
            <w:tcW w:w="2268" w:type="dxa"/>
            <w:shd w:val="clear" w:color="auto" w:fill="auto"/>
          </w:tcPr>
          <w:p w:rsidR="00B51E65" w:rsidRPr="0058560C" w:rsidRDefault="00B51E65" w:rsidP="00367900">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06143B" w:rsidRPr="0058560C" w:rsidRDefault="0006143B" w:rsidP="00BB743A">
            <w:pPr>
              <w:jc w:val="right"/>
              <w:rPr>
                <w:b/>
                <w:color w:val="000000" w:themeColor="text1"/>
                <w:sz w:val="24"/>
                <w:szCs w:val="24"/>
              </w:rPr>
            </w:pPr>
            <w:r w:rsidRPr="0058560C">
              <w:rPr>
                <w:b/>
                <w:color w:val="000000" w:themeColor="text1"/>
                <w:sz w:val="24"/>
                <w:szCs w:val="24"/>
              </w:rPr>
              <w:t>G/SPS/N/BRA/1907</w:t>
            </w:r>
          </w:p>
          <w:p w:rsidR="00B51E65" w:rsidRPr="0058560C" w:rsidRDefault="00B51E65" w:rsidP="00BB743A">
            <w:pPr>
              <w:jc w:val="both"/>
              <w:rPr>
                <w:color w:val="000000" w:themeColor="text1"/>
                <w:sz w:val="24"/>
                <w:szCs w:val="24"/>
              </w:rPr>
            </w:pPr>
          </w:p>
        </w:tc>
        <w:tc>
          <w:tcPr>
            <w:tcW w:w="5811" w:type="dxa"/>
            <w:shd w:val="clear" w:color="auto" w:fill="auto"/>
          </w:tcPr>
          <w:p w:rsidR="00B51E65"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Проект резолюции № 1015 от 24 февраля 2021 г., касающийся активного ингредиента I05 – ипродион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в официальном вестнике Бразилии (DOU - Diário Oficial da União) от 2 сентября 2003 г. Язык: португальский. Количество страниц: 3</w:t>
            </w:r>
          </w:p>
          <w:p w:rsidR="0006143B" w:rsidRPr="0058560C" w:rsidRDefault="00BF1A02" w:rsidP="005F7F4B">
            <w:pPr>
              <w:jc w:val="both"/>
              <w:rPr>
                <w:color w:val="000000" w:themeColor="text1"/>
                <w:sz w:val="24"/>
                <w:szCs w:val="24"/>
                <w:lang w:val="kk-KZ"/>
              </w:rPr>
            </w:pPr>
            <w:hyperlink r:id="rId60" w:tgtFrame="_blank" w:history="1">
              <w:r w:rsidR="0006143B" w:rsidRPr="0058560C">
                <w:rPr>
                  <w:color w:val="000000" w:themeColor="text1"/>
                  <w:sz w:val="24"/>
                  <w:szCs w:val="24"/>
                  <w:lang w:val="kk-KZ"/>
                </w:rPr>
                <w:t>http://antigo.anvisa.gov.br/documents/10181/6236558/CONSULTA+P%C3%9ABLICA+N+1015+GGTOX.pdf/bdd39d59-e6b1-4c76-9d60-843103ae2ec7</w:t>
              </w:r>
            </w:hyperlink>
          </w:p>
          <w:p w:rsidR="0006143B" w:rsidRPr="0058560C" w:rsidRDefault="00BF1A02" w:rsidP="005F7F4B">
            <w:pPr>
              <w:tabs>
                <w:tab w:val="left" w:pos="142"/>
              </w:tabs>
              <w:jc w:val="both"/>
              <w:rPr>
                <w:color w:val="000000" w:themeColor="text1"/>
                <w:sz w:val="24"/>
                <w:szCs w:val="24"/>
                <w:lang w:val="kk-KZ"/>
              </w:rPr>
            </w:pPr>
            <w:hyperlink r:id="rId61" w:tgtFrame="_blank" w:history="1">
              <w:r w:rsidR="0006143B" w:rsidRPr="0058560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B51E65" w:rsidRPr="0058560C" w:rsidRDefault="0006143B" w:rsidP="00367900">
            <w:pPr>
              <w:jc w:val="both"/>
              <w:rPr>
                <w:color w:val="000000" w:themeColor="text1"/>
                <w:sz w:val="24"/>
                <w:szCs w:val="24"/>
                <w:lang w:val="kk-KZ"/>
              </w:rPr>
            </w:pPr>
            <w:r w:rsidRPr="0058560C">
              <w:rPr>
                <w:color w:val="000000" w:themeColor="text1"/>
                <w:sz w:val="24"/>
                <w:szCs w:val="24"/>
                <w:lang w:val="kk-KZ"/>
              </w:rPr>
              <w:t>1 мая 2021</w:t>
            </w:r>
          </w:p>
        </w:tc>
      </w:tr>
      <w:tr w:rsidR="007900AF" w:rsidRPr="0058560C" w:rsidTr="00025706">
        <w:trPr>
          <w:trHeight w:val="361"/>
        </w:trPr>
        <w:tc>
          <w:tcPr>
            <w:tcW w:w="709" w:type="dxa"/>
            <w:vMerge/>
            <w:shd w:val="clear" w:color="auto" w:fill="auto"/>
          </w:tcPr>
          <w:p w:rsidR="0006143B" w:rsidRPr="0058560C" w:rsidRDefault="0006143B" w:rsidP="00BB743A">
            <w:pPr>
              <w:numPr>
                <w:ilvl w:val="0"/>
                <w:numId w:val="3"/>
              </w:numPr>
              <w:ind w:left="0" w:firstLine="0"/>
              <w:jc w:val="both"/>
              <w:rPr>
                <w:color w:val="000000" w:themeColor="text1"/>
                <w:sz w:val="24"/>
                <w:szCs w:val="24"/>
                <w:lang w:val="kk-KZ"/>
              </w:rPr>
            </w:pPr>
          </w:p>
        </w:tc>
        <w:tc>
          <w:tcPr>
            <w:tcW w:w="2127" w:type="dxa"/>
            <w:shd w:val="clear" w:color="auto" w:fill="auto"/>
          </w:tcPr>
          <w:p w:rsidR="0006143B" w:rsidRPr="0058560C" w:rsidRDefault="0006143B" w:rsidP="00BB743A">
            <w:pPr>
              <w:jc w:val="both"/>
              <w:rPr>
                <w:color w:val="000000" w:themeColor="text1"/>
                <w:sz w:val="24"/>
                <w:szCs w:val="24"/>
                <w:lang w:val="kk-KZ"/>
              </w:rPr>
            </w:pPr>
            <w:r w:rsidRPr="0058560C">
              <w:rPr>
                <w:color w:val="000000" w:themeColor="text1"/>
                <w:sz w:val="24"/>
                <w:szCs w:val="24"/>
                <w:lang w:val="kk-KZ"/>
              </w:rPr>
              <w:t>12</w:t>
            </w:r>
            <w:r w:rsidRPr="0058560C">
              <w:rPr>
                <w:color w:val="000000" w:themeColor="text1"/>
                <w:sz w:val="24"/>
                <w:szCs w:val="24"/>
              </w:rPr>
              <w:t xml:space="preserve"> марта 2021</w:t>
            </w:r>
          </w:p>
        </w:tc>
        <w:tc>
          <w:tcPr>
            <w:tcW w:w="5811" w:type="dxa"/>
            <w:shd w:val="clear" w:color="auto" w:fill="auto"/>
          </w:tcPr>
          <w:p w:rsidR="0006143B"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Код ТН ВЭД: 1003, 1004; Код (ы) ICS: 13, 65</w:t>
            </w:r>
          </w:p>
        </w:tc>
        <w:tc>
          <w:tcPr>
            <w:tcW w:w="2268" w:type="dxa"/>
            <w:shd w:val="clear" w:color="auto" w:fill="auto"/>
          </w:tcPr>
          <w:p w:rsidR="0006143B" w:rsidRPr="0058560C" w:rsidRDefault="0006143B"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06143B" w:rsidRPr="0058560C" w:rsidRDefault="0006143B" w:rsidP="00BB743A">
            <w:pPr>
              <w:numPr>
                <w:ilvl w:val="0"/>
                <w:numId w:val="3"/>
              </w:numPr>
              <w:ind w:left="0" w:firstLine="0"/>
              <w:jc w:val="both"/>
              <w:rPr>
                <w:color w:val="000000" w:themeColor="text1"/>
                <w:sz w:val="24"/>
                <w:szCs w:val="24"/>
                <w:lang w:val="kk-KZ"/>
              </w:rPr>
            </w:pPr>
          </w:p>
        </w:tc>
        <w:tc>
          <w:tcPr>
            <w:tcW w:w="2127" w:type="dxa"/>
            <w:shd w:val="clear" w:color="auto" w:fill="auto"/>
          </w:tcPr>
          <w:p w:rsidR="0006143B" w:rsidRPr="0058560C" w:rsidRDefault="0006143B"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06143B"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Этот проект резолюции включает следующие изменения для активного ингредиента I05 - ипродион:</w:t>
            </w:r>
          </w:p>
          <w:p w:rsidR="0006143B"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 включает культуру овса с MRL 2,0 мг / кг и сроком безопасности 5 дней;</w:t>
            </w:r>
          </w:p>
          <w:p w:rsidR="0006143B"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 включает культуру ячменя с MRL 2,0 мг / кг и сроком безопасности 5 дней;</w:t>
            </w:r>
          </w:p>
          <w:p w:rsidR="0006143B"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 включает фразу в пункте «m»: «Острая референсная доза (ARfD): Не применимо (источник: JMPR *, 2001)»;</w:t>
            </w:r>
          </w:p>
          <w:p w:rsidR="0006143B"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 включает фразу: «* Совместное совещание ФАО / ВОЗ по остаткам пестицидов»;</w:t>
            </w:r>
          </w:p>
          <w:p w:rsidR="0006143B"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 включает фразу в пункте «n»: «с целью определения остатков для соответствия MRL и оценки диетического риска, он будет считаться активным ингредиентом ипродион».</w:t>
            </w:r>
          </w:p>
        </w:tc>
        <w:tc>
          <w:tcPr>
            <w:tcW w:w="2268" w:type="dxa"/>
            <w:shd w:val="clear" w:color="auto" w:fill="auto"/>
          </w:tcPr>
          <w:p w:rsidR="0006143B" w:rsidRPr="0058560C" w:rsidRDefault="0006143B"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06143B" w:rsidRPr="0058560C" w:rsidRDefault="0006143B" w:rsidP="00BB743A">
            <w:pPr>
              <w:jc w:val="right"/>
              <w:rPr>
                <w:b/>
                <w:color w:val="000000" w:themeColor="text1"/>
                <w:sz w:val="24"/>
                <w:szCs w:val="24"/>
              </w:rPr>
            </w:pPr>
            <w:r w:rsidRPr="0058560C">
              <w:rPr>
                <w:b/>
                <w:color w:val="000000" w:themeColor="text1"/>
                <w:sz w:val="24"/>
                <w:szCs w:val="24"/>
              </w:rPr>
              <w:t>G/SPS/N/BRA/1906</w:t>
            </w:r>
          </w:p>
          <w:p w:rsidR="00B51E65" w:rsidRPr="0058560C" w:rsidRDefault="00B51E65" w:rsidP="00BB743A">
            <w:pPr>
              <w:jc w:val="both"/>
              <w:rPr>
                <w:color w:val="000000" w:themeColor="text1"/>
                <w:sz w:val="24"/>
                <w:szCs w:val="24"/>
              </w:rPr>
            </w:pPr>
          </w:p>
        </w:tc>
        <w:tc>
          <w:tcPr>
            <w:tcW w:w="5811" w:type="dxa"/>
            <w:shd w:val="clear" w:color="auto" w:fill="auto"/>
          </w:tcPr>
          <w:p w:rsidR="00B51E65"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 xml:space="preserve">Проект постановления № 1014 от 24 февраля 2021 г. относительно активного ингредиента F47 - флуазинам из Монографического списка активных ингредиентов </w:t>
            </w:r>
            <w:r w:rsidRPr="0058560C">
              <w:rPr>
                <w:color w:val="000000" w:themeColor="text1"/>
                <w:sz w:val="24"/>
                <w:szCs w:val="24"/>
                <w:lang w:val="kk-KZ"/>
              </w:rPr>
              <w:lastRenderedPageBreak/>
              <w:t>для пестицидов, бытовых чистящих средств и средств защиты древесины, опубликованный Постановлением - RE № 165 от 29 августа 2003 г. в официальном вестнике Бразилии (DOU - Diário Oficial da União) от 2 сентября 2003 г. Язык: португальский. Количество страниц: 4</w:t>
            </w:r>
          </w:p>
          <w:p w:rsidR="0006143B" w:rsidRPr="0058560C" w:rsidRDefault="00BF1A02" w:rsidP="005F7F4B">
            <w:pPr>
              <w:jc w:val="both"/>
              <w:rPr>
                <w:color w:val="000000" w:themeColor="text1"/>
                <w:sz w:val="24"/>
                <w:szCs w:val="24"/>
                <w:lang w:val="kk-KZ"/>
              </w:rPr>
            </w:pPr>
            <w:hyperlink r:id="rId62" w:tgtFrame="_blank" w:history="1">
              <w:r w:rsidR="0006143B" w:rsidRPr="0058560C">
                <w:rPr>
                  <w:color w:val="000000" w:themeColor="text1"/>
                  <w:sz w:val="24"/>
                  <w:szCs w:val="24"/>
                  <w:lang w:val="kk-KZ"/>
                </w:rPr>
                <w:t>http://antigo.anvisa.gov.br/documents/10181/6236521/CONSULTA+P%C3%9ABLICA+N+1014+GGTOX.pdf/5afabd89-34c0-4768-81c8-01d8b9a17b90</w:t>
              </w:r>
            </w:hyperlink>
          </w:p>
          <w:p w:rsidR="0006143B" w:rsidRPr="0058560C" w:rsidRDefault="00BF1A02" w:rsidP="005F7F4B">
            <w:pPr>
              <w:tabs>
                <w:tab w:val="left" w:pos="142"/>
              </w:tabs>
              <w:jc w:val="both"/>
              <w:rPr>
                <w:color w:val="000000" w:themeColor="text1"/>
                <w:sz w:val="24"/>
                <w:szCs w:val="24"/>
                <w:lang w:val="kk-KZ"/>
              </w:rPr>
            </w:pPr>
            <w:hyperlink r:id="rId63" w:tgtFrame="_blank" w:history="1">
              <w:r w:rsidR="0006143B" w:rsidRPr="0058560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B51E65" w:rsidRPr="0058560C" w:rsidRDefault="0006143B" w:rsidP="00BB743A">
            <w:pPr>
              <w:jc w:val="both"/>
              <w:rPr>
                <w:color w:val="000000" w:themeColor="text1"/>
                <w:sz w:val="24"/>
                <w:szCs w:val="24"/>
                <w:lang w:val="kk-KZ"/>
              </w:rPr>
            </w:pPr>
            <w:r w:rsidRPr="0058560C">
              <w:rPr>
                <w:color w:val="000000" w:themeColor="text1"/>
                <w:sz w:val="24"/>
                <w:szCs w:val="24"/>
                <w:lang w:val="kk-KZ"/>
              </w:rPr>
              <w:lastRenderedPageBreak/>
              <w:t>1 мая 2021</w:t>
            </w:r>
          </w:p>
        </w:tc>
      </w:tr>
      <w:tr w:rsidR="007900AF" w:rsidRPr="0058560C" w:rsidTr="00025706">
        <w:trPr>
          <w:trHeight w:val="361"/>
        </w:trPr>
        <w:tc>
          <w:tcPr>
            <w:tcW w:w="709" w:type="dxa"/>
            <w:vMerge/>
            <w:shd w:val="clear" w:color="auto" w:fill="auto"/>
          </w:tcPr>
          <w:p w:rsidR="0006143B" w:rsidRPr="0058560C" w:rsidRDefault="0006143B" w:rsidP="00BB743A">
            <w:pPr>
              <w:numPr>
                <w:ilvl w:val="0"/>
                <w:numId w:val="3"/>
              </w:numPr>
              <w:ind w:left="0" w:firstLine="0"/>
              <w:jc w:val="both"/>
              <w:rPr>
                <w:color w:val="000000" w:themeColor="text1"/>
                <w:sz w:val="24"/>
                <w:szCs w:val="24"/>
                <w:lang w:val="kk-KZ"/>
              </w:rPr>
            </w:pPr>
          </w:p>
        </w:tc>
        <w:tc>
          <w:tcPr>
            <w:tcW w:w="2127" w:type="dxa"/>
            <w:shd w:val="clear" w:color="auto" w:fill="auto"/>
          </w:tcPr>
          <w:p w:rsidR="0006143B" w:rsidRPr="0058560C" w:rsidRDefault="0006143B" w:rsidP="00BB743A">
            <w:pPr>
              <w:jc w:val="both"/>
              <w:rPr>
                <w:color w:val="000000" w:themeColor="text1"/>
                <w:sz w:val="24"/>
                <w:szCs w:val="24"/>
                <w:lang w:val="kk-KZ"/>
              </w:rPr>
            </w:pPr>
            <w:r w:rsidRPr="0058560C">
              <w:rPr>
                <w:color w:val="000000" w:themeColor="text1"/>
                <w:sz w:val="24"/>
                <w:szCs w:val="24"/>
                <w:lang w:val="kk-KZ"/>
              </w:rPr>
              <w:t>12</w:t>
            </w:r>
            <w:r w:rsidRPr="0058560C">
              <w:rPr>
                <w:color w:val="000000" w:themeColor="text1"/>
                <w:sz w:val="24"/>
                <w:szCs w:val="24"/>
              </w:rPr>
              <w:t xml:space="preserve"> марта 2021</w:t>
            </w:r>
          </w:p>
        </w:tc>
        <w:tc>
          <w:tcPr>
            <w:tcW w:w="5811" w:type="dxa"/>
            <w:shd w:val="clear" w:color="auto" w:fill="auto"/>
          </w:tcPr>
          <w:p w:rsidR="0006143B"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Коды ТН ВЭД: 1201, 1202, 071320, 071340, 070810, 07133500; Код (ы) ICS: 13, 65</w:t>
            </w:r>
          </w:p>
        </w:tc>
        <w:tc>
          <w:tcPr>
            <w:tcW w:w="2268" w:type="dxa"/>
            <w:shd w:val="clear" w:color="auto" w:fill="auto"/>
          </w:tcPr>
          <w:p w:rsidR="0006143B" w:rsidRPr="0058560C" w:rsidRDefault="0006143B"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06143B" w:rsidRPr="0058560C" w:rsidRDefault="0006143B" w:rsidP="00BB743A">
            <w:pPr>
              <w:numPr>
                <w:ilvl w:val="0"/>
                <w:numId w:val="3"/>
              </w:numPr>
              <w:ind w:left="0" w:firstLine="0"/>
              <w:jc w:val="both"/>
              <w:rPr>
                <w:color w:val="000000" w:themeColor="text1"/>
                <w:sz w:val="24"/>
                <w:szCs w:val="24"/>
                <w:lang w:val="kk-KZ"/>
              </w:rPr>
            </w:pPr>
          </w:p>
        </w:tc>
        <w:tc>
          <w:tcPr>
            <w:tcW w:w="2127" w:type="dxa"/>
            <w:shd w:val="clear" w:color="auto" w:fill="auto"/>
          </w:tcPr>
          <w:p w:rsidR="0006143B" w:rsidRPr="0058560C" w:rsidRDefault="0006143B"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06143B" w:rsidRPr="0058560C" w:rsidRDefault="0006143B" w:rsidP="005F7F4B">
            <w:pPr>
              <w:tabs>
                <w:tab w:val="left" w:pos="142"/>
              </w:tabs>
              <w:jc w:val="both"/>
              <w:rPr>
                <w:color w:val="000000" w:themeColor="text1"/>
                <w:sz w:val="24"/>
                <w:szCs w:val="24"/>
              </w:rPr>
            </w:pPr>
            <w:r w:rsidRPr="0058560C">
              <w:rPr>
                <w:color w:val="000000" w:themeColor="text1"/>
                <w:sz w:val="24"/>
                <w:szCs w:val="24"/>
              </w:rPr>
              <w:t>Этот проект резолюции включает следующие изменения для активного ингредиента F47 - флуазинам:</w:t>
            </w:r>
          </w:p>
          <w:p w:rsidR="0006143B" w:rsidRPr="0058560C" w:rsidRDefault="0006143B" w:rsidP="005F7F4B">
            <w:pPr>
              <w:tabs>
                <w:tab w:val="left" w:pos="142"/>
              </w:tabs>
              <w:jc w:val="both"/>
              <w:rPr>
                <w:color w:val="000000" w:themeColor="text1"/>
                <w:sz w:val="24"/>
                <w:szCs w:val="24"/>
              </w:rPr>
            </w:pPr>
            <w:r w:rsidRPr="0058560C">
              <w:rPr>
                <w:color w:val="000000" w:themeColor="text1"/>
                <w:sz w:val="24"/>
                <w:szCs w:val="24"/>
              </w:rPr>
              <w:t>- изменяет MRL культур арахиса, нута и чечевицы с 0,01 до 0,1 мг / кг;</w:t>
            </w:r>
          </w:p>
          <w:p w:rsidR="0006143B" w:rsidRPr="0058560C" w:rsidRDefault="0006143B" w:rsidP="005F7F4B">
            <w:pPr>
              <w:tabs>
                <w:tab w:val="left" w:pos="142"/>
              </w:tabs>
              <w:jc w:val="both"/>
              <w:rPr>
                <w:color w:val="000000" w:themeColor="text1"/>
                <w:sz w:val="24"/>
                <w:szCs w:val="24"/>
              </w:rPr>
            </w:pPr>
            <w:r w:rsidRPr="0058560C">
              <w:rPr>
                <w:color w:val="000000" w:themeColor="text1"/>
                <w:sz w:val="24"/>
                <w:szCs w:val="24"/>
              </w:rPr>
              <w:t>- изменяет MRL культур гороха и фасоли с 0,05 до 0,1 мг / кг;</w:t>
            </w:r>
          </w:p>
          <w:p w:rsidR="0006143B" w:rsidRPr="0058560C" w:rsidRDefault="0006143B" w:rsidP="005F7F4B">
            <w:pPr>
              <w:tabs>
                <w:tab w:val="left" w:pos="142"/>
              </w:tabs>
              <w:jc w:val="both"/>
              <w:rPr>
                <w:color w:val="000000" w:themeColor="text1"/>
                <w:sz w:val="24"/>
                <w:szCs w:val="24"/>
              </w:rPr>
            </w:pPr>
            <w:r w:rsidRPr="0058560C">
              <w:rPr>
                <w:color w:val="000000" w:themeColor="text1"/>
                <w:sz w:val="24"/>
                <w:szCs w:val="24"/>
              </w:rPr>
              <w:t>- изменяет MRL культуры сои с 0,01 до 0,02 мг / кг;</w:t>
            </w:r>
          </w:p>
          <w:p w:rsidR="0006143B" w:rsidRPr="0058560C" w:rsidRDefault="0006143B" w:rsidP="005F7F4B">
            <w:pPr>
              <w:tabs>
                <w:tab w:val="left" w:pos="142"/>
              </w:tabs>
              <w:jc w:val="both"/>
              <w:rPr>
                <w:color w:val="000000" w:themeColor="text1"/>
                <w:sz w:val="24"/>
                <w:szCs w:val="24"/>
              </w:rPr>
            </w:pPr>
            <w:r w:rsidRPr="0058560C">
              <w:rPr>
                <w:color w:val="000000" w:themeColor="text1"/>
                <w:sz w:val="24"/>
                <w:szCs w:val="24"/>
              </w:rPr>
              <w:t>- включает фразу: «Острая референсная доза (ОРД): 0,07 мг / кг массы тела (Источник: EFSA, 2008)».</w:t>
            </w:r>
          </w:p>
        </w:tc>
        <w:tc>
          <w:tcPr>
            <w:tcW w:w="2268" w:type="dxa"/>
            <w:shd w:val="clear" w:color="auto" w:fill="auto"/>
          </w:tcPr>
          <w:p w:rsidR="0006143B" w:rsidRPr="0058560C" w:rsidRDefault="0006143B"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06143B" w:rsidRPr="0058560C" w:rsidRDefault="0006143B" w:rsidP="00BB743A">
            <w:pPr>
              <w:jc w:val="right"/>
              <w:rPr>
                <w:b/>
                <w:color w:val="000000" w:themeColor="text1"/>
                <w:sz w:val="24"/>
                <w:szCs w:val="24"/>
              </w:rPr>
            </w:pPr>
            <w:r w:rsidRPr="0058560C">
              <w:rPr>
                <w:b/>
                <w:color w:val="000000" w:themeColor="text1"/>
                <w:sz w:val="24"/>
                <w:szCs w:val="24"/>
              </w:rPr>
              <w:t>G/SPS/N/BRA/1905</w:t>
            </w:r>
          </w:p>
          <w:p w:rsidR="00B51E65" w:rsidRPr="0058560C" w:rsidRDefault="00B51E65" w:rsidP="00BB743A">
            <w:pPr>
              <w:jc w:val="both"/>
              <w:rPr>
                <w:b/>
                <w:color w:val="000000" w:themeColor="text1"/>
                <w:sz w:val="24"/>
                <w:szCs w:val="24"/>
              </w:rPr>
            </w:pPr>
          </w:p>
        </w:tc>
        <w:tc>
          <w:tcPr>
            <w:tcW w:w="5811" w:type="dxa"/>
            <w:shd w:val="clear" w:color="auto" w:fill="auto"/>
          </w:tcPr>
          <w:p w:rsidR="00B51E65"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Проект резолюции № 1013 от 24 февраля 2021 г. относительно активного ингредиента C59 - бета-циперметрин из Монографического списка активных ингредиентов для пестицидов, бытовых чистящих средств и средств защиты древесины, опубликованный резолюцией - RE № 165 из 29 Август 2003 г., в официальном вестнике Бразилии (DOU - Diário Oficial da União) от 2 сентября 2003 г. Язык (и): португальский. Количество страниц: 6</w:t>
            </w:r>
          </w:p>
          <w:p w:rsidR="0006143B" w:rsidRPr="0058560C" w:rsidRDefault="00BF1A02" w:rsidP="005F7F4B">
            <w:pPr>
              <w:jc w:val="both"/>
              <w:rPr>
                <w:color w:val="000000" w:themeColor="text1"/>
                <w:sz w:val="24"/>
                <w:szCs w:val="24"/>
                <w:lang w:val="kk-KZ"/>
              </w:rPr>
            </w:pPr>
            <w:hyperlink r:id="rId64" w:tgtFrame="_blank" w:history="1">
              <w:r w:rsidR="0006143B" w:rsidRPr="0058560C">
                <w:rPr>
                  <w:color w:val="000000" w:themeColor="text1"/>
                  <w:sz w:val="24"/>
                  <w:szCs w:val="24"/>
                  <w:lang w:val="kk-KZ"/>
                </w:rPr>
                <w:t>http://antigo.anvisa.gov.br/documents/10181/6236484/%282%29CONSULTA+P%C3%9ABLICA+N+1013+GGTOX.pdf/3815b785-44df-473a-8e15-d20f4bd58c31</w:t>
              </w:r>
            </w:hyperlink>
          </w:p>
          <w:p w:rsidR="0006143B" w:rsidRPr="0058560C" w:rsidRDefault="00BF1A02" w:rsidP="005F7F4B">
            <w:pPr>
              <w:tabs>
                <w:tab w:val="left" w:pos="142"/>
              </w:tabs>
              <w:jc w:val="both"/>
              <w:rPr>
                <w:color w:val="000000" w:themeColor="text1"/>
                <w:sz w:val="24"/>
                <w:szCs w:val="24"/>
                <w:lang w:val="kk-KZ"/>
              </w:rPr>
            </w:pPr>
            <w:hyperlink r:id="rId65" w:tgtFrame="_blank" w:history="1">
              <w:r w:rsidR="0006143B" w:rsidRPr="0058560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B51E65" w:rsidRPr="0058560C" w:rsidRDefault="0006143B" w:rsidP="00BB743A">
            <w:pPr>
              <w:jc w:val="both"/>
              <w:rPr>
                <w:color w:val="000000" w:themeColor="text1"/>
                <w:sz w:val="24"/>
                <w:szCs w:val="24"/>
                <w:lang w:val="kk-KZ"/>
              </w:rPr>
            </w:pPr>
            <w:r w:rsidRPr="0058560C">
              <w:rPr>
                <w:color w:val="000000" w:themeColor="text1"/>
                <w:sz w:val="24"/>
                <w:szCs w:val="24"/>
                <w:lang w:val="kk-KZ"/>
              </w:rPr>
              <w:t>1 мая 2021</w:t>
            </w:r>
          </w:p>
        </w:tc>
      </w:tr>
      <w:tr w:rsidR="007900AF" w:rsidRPr="0058560C" w:rsidTr="00025706">
        <w:trPr>
          <w:trHeight w:val="265"/>
        </w:trPr>
        <w:tc>
          <w:tcPr>
            <w:tcW w:w="709" w:type="dxa"/>
            <w:vMerge/>
            <w:shd w:val="clear" w:color="auto" w:fill="auto"/>
          </w:tcPr>
          <w:p w:rsidR="0006143B" w:rsidRPr="0058560C" w:rsidRDefault="0006143B" w:rsidP="00BB743A">
            <w:pPr>
              <w:numPr>
                <w:ilvl w:val="0"/>
                <w:numId w:val="3"/>
              </w:numPr>
              <w:ind w:left="0" w:firstLine="0"/>
              <w:jc w:val="both"/>
              <w:rPr>
                <w:color w:val="000000" w:themeColor="text1"/>
                <w:sz w:val="24"/>
                <w:szCs w:val="24"/>
                <w:lang w:val="kk-KZ"/>
              </w:rPr>
            </w:pPr>
          </w:p>
        </w:tc>
        <w:tc>
          <w:tcPr>
            <w:tcW w:w="2127" w:type="dxa"/>
            <w:shd w:val="clear" w:color="auto" w:fill="auto"/>
          </w:tcPr>
          <w:p w:rsidR="0006143B" w:rsidRPr="0058560C" w:rsidRDefault="0006143B" w:rsidP="00BB743A">
            <w:pPr>
              <w:jc w:val="both"/>
              <w:rPr>
                <w:color w:val="000000" w:themeColor="text1"/>
                <w:sz w:val="24"/>
                <w:szCs w:val="24"/>
                <w:lang w:val="kk-KZ"/>
              </w:rPr>
            </w:pPr>
            <w:r w:rsidRPr="0058560C">
              <w:rPr>
                <w:color w:val="000000" w:themeColor="text1"/>
                <w:sz w:val="24"/>
                <w:szCs w:val="24"/>
                <w:lang w:val="kk-KZ"/>
              </w:rPr>
              <w:t>12</w:t>
            </w:r>
            <w:r w:rsidRPr="0058560C">
              <w:rPr>
                <w:color w:val="000000" w:themeColor="text1"/>
                <w:sz w:val="24"/>
                <w:szCs w:val="24"/>
              </w:rPr>
              <w:t xml:space="preserve"> марта 2021</w:t>
            </w:r>
          </w:p>
        </w:tc>
        <w:tc>
          <w:tcPr>
            <w:tcW w:w="5811" w:type="dxa"/>
            <w:shd w:val="clear" w:color="auto" w:fill="auto"/>
          </w:tcPr>
          <w:p w:rsidR="0006143B"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Код (а) ТН ВЭД: 1007, 10082; Код (ы) ICS: 13, 65</w:t>
            </w:r>
          </w:p>
        </w:tc>
        <w:tc>
          <w:tcPr>
            <w:tcW w:w="2268" w:type="dxa"/>
            <w:shd w:val="clear" w:color="auto" w:fill="auto"/>
          </w:tcPr>
          <w:p w:rsidR="0006143B" w:rsidRPr="0058560C" w:rsidRDefault="0006143B"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06143B" w:rsidRPr="0058560C" w:rsidRDefault="0006143B" w:rsidP="00BB743A">
            <w:pPr>
              <w:numPr>
                <w:ilvl w:val="0"/>
                <w:numId w:val="3"/>
              </w:numPr>
              <w:ind w:left="0" w:firstLine="0"/>
              <w:jc w:val="both"/>
              <w:rPr>
                <w:color w:val="000000" w:themeColor="text1"/>
                <w:sz w:val="24"/>
                <w:szCs w:val="24"/>
                <w:lang w:val="kk-KZ"/>
              </w:rPr>
            </w:pPr>
          </w:p>
        </w:tc>
        <w:tc>
          <w:tcPr>
            <w:tcW w:w="2127" w:type="dxa"/>
            <w:shd w:val="clear" w:color="auto" w:fill="auto"/>
          </w:tcPr>
          <w:p w:rsidR="0006143B" w:rsidRPr="0058560C" w:rsidRDefault="0006143B"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06143B"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Этот проект резолюции включает следующие изменения для активного ингредиента C59 - бета-циперметрин:</w:t>
            </w:r>
          </w:p>
          <w:p w:rsidR="0006143B"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 включает культуру проса с MRL 0,05 мг / кг и периодом безопасности 14 дней;</w:t>
            </w:r>
          </w:p>
          <w:p w:rsidR="0006143B"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 включает культуру сорго с MRL 1,0 мг / кг и периодом безопасности 14 дней.</w:t>
            </w:r>
          </w:p>
        </w:tc>
        <w:tc>
          <w:tcPr>
            <w:tcW w:w="2268" w:type="dxa"/>
            <w:shd w:val="clear" w:color="auto" w:fill="auto"/>
          </w:tcPr>
          <w:p w:rsidR="0006143B" w:rsidRPr="0058560C" w:rsidRDefault="0006143B"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06143B" w:rsidRPr="0058560C" w:rsidRDefault="0006143B" w:rsidP="00BB743A">
            <w:pPr>
              <w:jc w:val="right"/>
              <w:rPr>
                <w:b/>
                <w:color w:val="000000" w:themeColor="text1"/>
                <w:sz w:val="24"/>
                <w:szCs w:val="24"/>
              </w:rPr>
            </w:pPr>
            <w:r w:rsidRPr="0058560C">
              <w:rPr>
                <w:b/>
                <w:color w:val="000000" w:themeColor="text1"/>
                <w:sz w:val="24"/>
                <w:szCs w:val="24"/>
              </w:rPr>
              <w:t>G/SPS/N/BRA/1904</w:t>
            </w:r>
          </w:p>
          <w:p w:rsidR="00B51E65" w:rsidRPr="0058560C" w:rsidRDefault="00B51E65" w:rsidP="00BB743A">
            <w:pPr>
              <w:jc w:val="both"/>
              <w:rPr>
                <w:b/>
                <w:color w:val="000000" w:themeColor="text1"/>
                <w:sz w:val="24"/>
                <w:szCs w:val="24"/>
              </w:rPr>
            </w:pPr>
          </w:p>
        </w:tc>
        <w:tc>
          <w:tcPr>
            <w:tcW w:w="5811" w:type="dxa"/>
            <w:shd w:val="clear" w:color="auto" w:fill="auto"/>
          </w:tcPr>
          <w:p w:rsidR="00B51E65"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Нормативная инструкция (Instrução Normativa) № 123 от 5 марта 2021 г. обновляет фитосанитарные требования к импорту ферментированных и сушеных (категория 2, класс 9) какао-бобов (Theobroma cacao), произведенных в Кот-д'Ивуаре. Язык : португальский. Количество страниц: 2</w:t>
            </w:r>
          </w:p>
          <w:p w:rsidR="0006143B" w:rsidRPr="0058560C" w:rsidRDefault="00BF1A02" w:rsidP="005F7F4B">
            <w:pPr>
              <w:jc w:val="both"/>
              <w:rPr>
                <w:color w:val="000000" w:themeColor="text1"/>
                <w:sz w:val="24"/>
                <w:szCs w:val="24"/>
                <w:lang w:val="kk-KZ"/>
              </w:rPr>
            </w:pPr>
            <w:hyperlink r:id="rId66" w:tgtFrame="_blank" w:history="1">
              <w:r w:rsidR="0006143B" w:rsidRPr="0058560C">
                <w:rPr>
                  <w:color w:val="000000" w:themeColor="text1"/>
                  <w:sz w:val="24"/>
                  <w:szCs w:val="24"/>
                  <w:lang w:val="kk-KZ"/>
                </w:rPr>
                <w:t>https://www.in.gov.br/en/web/dou/-/instrucao-normativa-</w:t>
              </w:r>
              <w:r w:rsidR="0006143B" w:rsidRPr="0058560C">
                <w:rPr>
                  <w:color w:val="000000" w:themeColor="text1"/>
                  <w:sz w:val="24"/>
                  <w:szCs w:val="24"/>
                  <w:lang w:val="kk-KZ"/>
                </w:rPr>
                <w:lastRenderedPageBreak/>
                <w:t>n-123-de-5-de-marco-de-2021-307464119</w:t>
              </w:r>
            </w:hyperlink>
          </w:p>
          <w:p w:rsidR="0006143B" w:rsidRPr="0058560C" w:rsidRDefault="00BF1A02" w:rsidP="005F7F4B">
            <w:pPr>
              <w:tabs>
                <w:tab w:val="left" w:pos="142"/>
              </w:tabs>
              <w:jc w:val="both"/>
              <w:rPr>
                <w:color w:val="000000" w:themeColor="text1"/>
                <w:sz w:val="24"/>
                <w:szCs w:val="24"/>
                <w:lang w:val="kk-KZ"/>
              </w:rPr>
            </w:pPr>
            <w:hyperlink r:id="rId67" w:tgtFrame="_blank" w:history="1">
              <w:r w:rsidR="0006143B" w:rsidRPr="0058560C">
                <w:rPr>
                  <w:color w:val="000000" w:themeColor="text1"/>
                  <w:sz w:val="24"/>
                  <w:szCs w:val="24"/>
                  <w:lang w:val="kk-KZ"/>
                </w:rPr>
                <w:t>https://members.wto.org/crnattachments/2021/SPS/BRA/21_1851_00_x.pdf</w:t>
              </w:r>
            </w:hyperlink>
          </w:p>
        </w:tc>
        <w:tc>
          <w:tcPr>
            <w:tcW w:w="2268" w:type="dxa"/>
            <w:shd w:val="clear" w:color="auto" w:fill="auto"/>
          </w:tcPr>
          <w:p w:rsidR="00B51E65" w:rsidRPr="0058560C" w:rsidRDefault="00B51E65" w:rsidP="00BB743A">
            <w:pPr>
              <w:jc w:val="both"/>
              <w:rPr>
                <w:color w:val="000000" w:themeColor="text1"/>
                <w:sz w:val="24"/>
                <w:szCs w:val="24"/>
                <w:lang w:val="kk-KZ"/>
              </w:rPr>
            </w:pPr>
          </w:p>
        </w:tc>
      </w:tr>
      <w:tr w:rsidR="007900AF" w:rsidRPr="0058560C" w:rsidTr="00025706">
        <w:trPr>
          <w:trHeight w:val="287"/>
        </w:trPr>
        <w:tc>
          <w:tcPr>
            <w:tcW w:w="709" w:type="dxa"/>
            <w:vMerge/>
            <w:shd w:val="clear" w:color="auto" w:fill="auto"/>
          </w:tcPr>
          <w:p w:rsidR="0006143B" w:rsidRPr="0058560C" w:rsidRDefault="0006143B" w:rsidP="00BB743A">
            <w:pPr>
              <w:numPr>
                <w:ilvl w:val="0"/>
                <w:numId w:val="3"/>
              </w:numPr>
              <w:ind w:left="0" w:firstLine="0"/>
              <w:jc w:val="both"/>
              <w:rPr>
                <w:color w:val="000000" w:themeColor="text1"/>
                <w:sz w:val="24"/>
                <w:szCs w:val="24"/>
                <w:lang w:val="kk-KZ"/>
              </w:rPr>
            </w:pPr>
          </w:p>
        </w:tc>
        <w:tc>
          <w:tcPr>
            <w:tcW w:w="2127" w:type="dxa"/>
            <w:shd w:val="clear" w:color="auto" w:fill="auto"/>
          </w:tcPr>
          <w:p w:rsidR="0006143B" w:rsidRPr="0058560C" w:rsidRDefault="0006143B" w:rsidP="00BB743A">
            <w:pPr>
              <w:jc w:val="both"/>
              <w:rPr>
                <w:color w:val="000000" w:themeColor="text1"/>
                <w:sz w:val="24"/>
                <w:szCs w:val="24"/>
                <w:lang w:val="kk-KZ"/>
              </w:rPr>
            </w:pPr>
            <w:r w:rsidRPr="0058560C">
              <w:rPr>
                <w:color w:val="000000" w:themeColor="text1"/>
                <w:sz w:val="24"/>
                <w:szCs w:val="24"/>
                <w:lang w:val="kk-KZ"/>
              </w:rPr>
              <w:t>12</w:t>
            </w:r>
            <w:r w:rsidRPr="0058560C">
              <w:rPr>
                <w:color w:val="000000" w:themeColor="text1"/>
                <w:sz w:val="24"/>
                <w:szCs w:val="24"/>
              </w:rPr>
              <w:t xml:space="preserve"> марта 2021</w:t>
            </w:r>
          </w:p>
        </w:tc>
        <w:tc>
          <w:tcPr>
            <w:tcW w:w="5811" w:type="dxa"/>
            <w:shd w:val="clear" w:color="auto" w:fill="auto"/>
          </w:tcPr>
          <w:p w:rsidR="0006143B"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Ферментированные и сушеные какао-бобы (Theobroma cacao)</w:t>
            </w:r>
          </w:p>
        </w:tc>
        <w:tc>
          <w:tcPr>
            <w:tcW w:w="2268" w:type="dxa"/>
            <w:shd w:val="clear" w:color="auto" w:fill="auto"/>
          </w:tcPr>
          <w:p w:rsidR="0006143B" w:rsidRPr="0058560C" w:rsidRDefault="0006143B"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06143B" w:rsidRPr="0058560C" w:rsidRDefault="0006143B" w:rsidP="00BB743A">
            <w:pPr>
              <w:numPr>
                <w:ilvl w:val="0"/>
                <w:numId w:val="3"/>
              </w:numPr>
              <w:ind w:left="0" w:firstLine="0"/>
              <w:jc w:val="both"/>
              <w:rPr>
                <w:color w:val="000000" w:themeColor="text1"/>
                <w:sz w:val="24"/>
                <w:szCs w:val="24"/>
                <w:lang w:val="kk-KZ"/>
              </w:rPr>
            </w:pPr>
          </w:p>
        </w:tc>
        <w:tc>
          <w:tcPr>
            <w:tcW w:w="2127" w:type="dxa"/>
            <w:shd w:val="clear" w:color="auto" w:fill="auto"/>
          </w:tcPr>
          <w:p w:rsidR="0006143B" w:rsidRPr="0058560C" w:rsidRDefault="0006143B"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06143B" w:rsidRPr="0058560C" w:rsidRDefault="0006143B" w:rsidP="005F7F4B">
            <w:pPr>
              <w:tabs>
                <w:tab w:val="left" w:pos="142"/>
              </w:tabs>
              <w:jc w:val="both"/>
              <w:rPr>
                <w:color w:val="000000" w:themeColor="text1"/>
                <w:sz w:val="24"/>
                <w:szCs w:val="24"/>
                <w:lang w:val="kk-KZ"/>
              </w:rPr>
            </w:pPr>
            <w:r w:rsidRPr="0058560C">
              <w:rPr>
                <w:color w:val="000000" w:themeColor="text1"/>
                <w:sz w:val="24"/>
                <w:szCs w:val="24"/>
                <w:lang w:val="kk-KZ"/>
              </w:rPr>
              <w:t>Обновляет фитосанитарные требования к импорту ферментированных и сушеных (категория 2, класс 9) какао-бобов (Theobroma cacao), произведенных в Кот-д'Ивуаре.</w:t>
            </w:r>
          </w:p>
        </w:tc>
        <w:tc>
          <w:tcPr>
            <w:tcW w:w="2268" w:type="dxa"/>
            <w:shd w:val="clear" w:color="auto" w:fill="auto"/>
          </w:tcPr>
          <w:p w:rsidR="0006143B" w:rsidRPr="0058560C" w:rsidRDefault="0006143B"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814499" w:rsidRPr="0058560C" w:rsidRDefault="00814499" w:rsidP="00BB743A">
            <w:pPr>
              <w:jc w:val="right"/>
              <w:rPr>
                <w:b/>
                <w:color w:val="000000" w:themeColor="text1"/>
                <w:sz w:val="24"/>
                <w:szCs w:val="24"/>
              </w:rPr>
            </w:pPr>
            <w:r w:rsidRPr="0058560C">
              <w:rPr>
                <w:b/>
                <w:color w:val="000000" w:themeColor="text1"/>
                <w:sz w:val="24"/>
                <w:szCs w:val="24"/>
              </w:rPr>
              <w:t>G/SPS/N/BRA/1903</w:t>
            </w:r>
          </w:p>
          <w:p w:rsidR="00B51E65" w:rsidRPr="0058560C" w:rsidRDefault="00B51E65" w:rsidP="00BB743A">
            <w:pPr>
              <w:jc w:val="both"/>
              <w:rPr>
                <w:color w:val="000000" w:themeColor="text1"/>
                <w:sz w:val="24"/>
                <w:szCs w:val="24"/>
                <w:lang w:val="kk-KZ"/>
              </w:rPr>
            </w:pPr>
          </w:p>
        </w:tc>
        <w:tc>
          <w:tcPr>
            <w:tcW w:w="5811" w:type="dxa"/>
            <w:shd w:val="clear" w:color="auto" w:fill="auto"/>
          </w:tcPr>
          <w:p w:rsidR="00B51E65" w:rsidRPr="0058560C" w:rsidRDefault="00814499" w:rsidP="005F7F4B">
            <w:pPr>
              <w:tabs>
                <w:tab w:val="left" w:pos="142"/>
              </w:tabs>
              <w:jc w:val="both"/>
              <w:rPr>
                <w:color w:val="000000" w:themeColor="text1"/>
                <w:sz w:val="24"/>
                <w:szCs w:val="24"/>
                <w:lang w:val="kk-KZ"/>
              </w:rPr>
            </w:pPr>
            <w:r w:rsidRPr="0058560C">
              <w:rPr>
                <w:color w:val="000000" w:themeColor="text1"/>
                <w:sz w:val="24"/>
                <w:szCs w:val="24"/>
                <w:lang w:val="kk-KZ"/>
              </w:rPr>
              <w:t>Нормативная инструкция (Instrução Normativa) № 122 от 5 марта 2021 г. устанавливает фитосанитарные требования к импорту срезанных цветов (категория 2, класс 5) гортензии (Hydrangea macrophylla), произведенной в Колумбии. Язык: португальский. Количество страниц: 1</w:t>
            </w:r>
          </w:p>
          <w:p w:rsidR="00814499" w:rsidRPr="0058560C" w:rsidRDefault="00BF1A02" w:rsidP="005F7F4B">
            <w:pPr>
              <w:jc w:val="both"/>
              <w:rPr>
                <w:color w:val="000000" w:themeColor="text1"/>
                <w:sz w:val="24"/>
                <w:szCs w:val="24"/>
                <w:lang w:val="kk-KZ"/>
              </w:rPr>
            </w:pPr>
            <w:hyperlink r:id="rId68" w:tgtFrame="_blank" w:history="1">
              <w:r w:rsidR="00814499" w:rsidRPr="0058560C">
                <w:rPr>
                  <w:color w:val="000000" w:themeColor="text1"/>
                  <w:sz w:val="24"/>
                  <w:szCs w:val="24"/>
                  <w:lang w:val="kk-KZ"/>
                </w:rPr>
                <w:t>https://www.in.gov.br/en/web/dou/-/instrucao-normativa-n-122-de-5-de-marco-de-2021-307008998</w:t>
              </w:r>
            </w:hyperlink>
          </w:p>
          <w:p w:rsidR="00814499" w:rsidRPr="0058560C" w:rsidRDefault="00BF1A02" w:rsidP="005F7F4B">
            <w:pPr>
              <w:tabs>
                <w:tab w:val="left" w:pos="142"/>
              </w:tabs>
              <w:jc w:val="both"/>
              <w:rPr>
                <w:color w:val="000000" w:themeColor="text1"/>
                <w:sz w:val="24"/>
                <w:szCs w:val="24"/>
                <w:lang w:val="kk-KZ"/>
              </w:rPr>
            </w:pPr>
            <w:hyperlink r:id="rId69" w:tgtFrame="_blank" w:history="1">
              <w:r w:rsidR="00814499" w:rsidRPr="0058560C">
                <w:rPr>
                  <w:color w:val="000000" w:themeColor="text1"/>
                  <w:sz w:val="24"/>
                  <w:szCs w:val="24"/>
                  <w:lang w:val="kk-KZ"/>
                </w:rPr>
                <w:t>https://members.wto.org/crnattachments/2021/SPS/BRA/21_1849_00_x.pdf</w:t>
              </w:r>
            </w:hyperlink>
          </w:p>
        </w:tc>
        <w:tc>
          <w:tcPr>
            <w:tcW w:w="2268" w:type="dxa"/>
            <w:shd w:val="clear" w:color="auto" w:fill="auto"/>
          </w:tcPr>
          <w:p w:rsidR="00B51E65" w:rsidRPr="0058560C" w:rsidRDefault="00B51E65" w:rsidP="00BB743A">
            <w:pPr>
              <w:jc w:val="both"/>
              <w:rPr>
                <w:color w:val="000000" w:themeColor="text1"/>
                <w:sz w:val="24"/>
                <w:szCs w:val="24"/>
                <w:lang w:val="kk-KZ"/>
              </w:rPr>
            </w:pPr>
          </w:p>
        </w:tc>
      </w:tr>
      <w:tr w:rsidR="007900AF" w:rsidRPr="0058560C" w:rsidTr="00025706">
        <w:trPr>
          <w:trHeight w:val="277"/>
        </w:trPr>
        <w:tc>
          <w:tcPr>
            <w:tcW w:w="709" w:type="dxa"/>
            <w:vMerge/>
            <w:shd w:val="clear" w:color="auto" w:fill="auto"/>
          </w:tcPr>
          <w:p w:rsidR="00814499" w:rsidRPr="0058560C" w:rsidRDefault="00814499" w:rsidP="00BB743A">
            <w:pPr>
              <w:numPr>
                <w:ilvl w:val="0"/>
                <w:numId w:val="3"/>
              </w:numPr>
              <w:ind w:left="0" w:firstLine="0"/>
              <w:jc w:val="both"/>
              <w:rPr>
                <w:color w:val="000000" w:themeColor="text1"/>
                <w:sz w:val="24"/>
                <w:szCs w:val="24"/>
                <w:lang w:val="kk-KZ"/>
              </w:rPr>
            </w:pPr>
          </w:p>
        </w:tc>
        <w:tc>
          <w:tcPr>
            <w:tcW w:w="2127" w:type="dxa"/>
            <w:shd w:val="clear" w:color="auto" w:fill="auto"/>
          </w:tcPr>
          <w:p w:rsidR="00814499" w:rsidRPr="0058560C" w:rsidRDefault="00814499" w:rsidP="00BB743A">
            <w:pPr>
              <w:jc w:val="both"/>
              <w:rPr>
                <w:color w:val="000000" w:themeColor="text1"/>
                <w:sz w:val="24"/>
                <w:szCs w:val="24"/>
                <w:lang w:val="kk-KZ"/>
              </w:rPr>
            </w:pPr>
            <w:r w:rsidRPr="0058560C">
              <w:rPr>
                <w:color w:val="000000" w:themeColor="text1"/>
                <w:sz w:val="24"/>
                <w:szCs w:val="24"/>
                <w:lang w:val="kk-KZ"/>
              </w:rPr>
              <w:t>12</w:t>
            </w:r>
            <w:r w:rsidRPr="0058560C">
              <w:rPr>
                <w:color w:val="000000" w:themeColor="text1"/>
                <w:sz w:val="24"/>
                <w:szCs w:val="24"/>
              </w:rPr>
              <w:t xml:space="preserve"> марта 2021</w:t>
            </w:r>
          </w:p>
        </w:tc>
        <w:tc>
          <w:tcPr>
            <w:tcW w:w="5811" w:type="dxa"/>
            <w:shd w:val="clear" w:color="auto" w:fill="auto"/>
          </w:tcPr>
          <w:p w:rsidR="00814499" w:rsidRPr="0058560C" w:rsidRDefault="00814499" w:rsidP="005F7F4B">
            <w:pPr>
              <w:tabs>
                <w:tab w:val="left" w:pos="142"/>
              </w:tabs>
              <w:jc w:val="both"/>
              <w:rPr>
                <w:color w:val="000000" w:themeColor="text1"/>
                <w:sz w:val="24"/>
                <w:szCs w:val="24"/>
                <w:lang w:val="kk-KZ"/>
              </w:rPr>
            </w:pPr>
            <w:r w:rsidRPr="0058560C">
              <w:rPr>
                <w:color w:val="000000" w:themeColor="text1"/>
                <w:sz w:val="24"/>
                <w:szCs w:val="24"/>
                <w:lang w:val="kk-KZ"/>
              </w:rPr>
              <w:t>Срезанные цветы гортензии (Hydrangea macrophylla)</w:t>
            </w:r>
          </w:p>
        </w:tc>
        <w:tc>
          <w:tcPr>
            <w:tcW w:w="2268" w:type="dxa"/>
            <w:shd w:val="clear" w:color="auto" w:fill="auto"/>
          </w:tcPr>
          <w:p w:rsidR="00814499" w:rsidRPr="0058560C" w:rsidRDefault="00814499" w:rsidP="00BB743A">
            <w:pPr>
              <w:jc w:val="both"/>
              <w:rPr>
                <w:color w:val="000000" w:themeColor="text1"/>
                <w:sz w:val="24"/>
                <w:szCs w:val="24"/>
                <w:lang w:val="kk-KZ"/>
              </w:rPr>
            </w:pPr>
          </w:p>
        </w:tc>
      </w:tr>
      <w:tr w:rsidR="007900AF" w:rsidRPr="0058560C" w:rsidTr="00025706">
        <w:trPr>
          <w:trHeight w:val="96"/>
        </w:trPr>
        <w:tc>
          <w:tcPr>
            <w:tcW w:w="709" w:type="dxa"/>
            <w:vMerge/>
            <w:shd w:val="clear" w:color="auto" w:fill="auto"/>
          </w:tcPr>
          <w:p w:rsidR="00814499" w:rsidRPr="0058560C" w:rsidRDefault="00814499" w:rsidP="00BB743A">
            <w:pPr>
              <w:numPr>
                <w:ilvl w:val="0"/>
                <w:numId w:val="3"/>
              </w:numPr>
              <w:ind w:left="0" w:firstLine="0"/>
              <w:jc w:val="both"/>
              <w:rPr>
                <w:color w:val="000000" w:themeColor="text1"/>
                <w:sz w:val="24"/>
                <w:szCs w:val="24"/>
                <w:lang w:val="kk-KZ"/>
              </w:rPr>
            </w:pPr>
          </w:p>
        </w:tc>
        <w:tc>
          <w:tcPr>
            <w:tcW w:w="2127" w:type="dxa"/>
            <w:shd w:val="clear" w:color="auto" w:fill="auto"/>
          </w:tcPr>
          <w:p w:rsidR="00814499" w:rsidRPr="0058560C" w:rsidRDefault="00814499"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814499" w:rsidRPr="0058560C" w:rsidRDefault="00814499" w:rsidP="005F7F4B">
            <w:pPr>
              <w:tabs>
                <w:tab w:val="left" w:pos="142"/>
              </w:tabs>
              <w:jc w:val="both"/>
              <w:rPr>
                <w:color w:val="000000" w:themeColor="text1"/>
                <w:sz w:val="24"/>
                <w:szCs w:val="24"/>
                <w:lang w:val="kk-KZ"/>
              </w:rPr>
            </w:pPr>
            <w:r w:rsidRPr="0058560C">
              <w:rPr>
                <w:color w:val="000000" w:themeColor="text1"/>
                <w:sz w:val="24"/>
                <w:szCs w:val="24"/>
                <w:lang w:val="kk-KZ"/>
              </w:rPr>
              <w:t>Устанавливает фитосанитарные требования к импорту срезанных цветов (категория 2, класс 5) гортензии (Hydrangea macrophylla), произведенной в Колумбии.</w:t>
            </w:r>
          </w:p>
        </w:tc>
        <w:tc>
          <w:tcPr>
            <w:tcW w:w="2268" w:type="dxa"/>
            <w:shd w:val="clear" w:color="auto" w:fill="auto"/>
          </w:tcPr>
          <w:p w:rsidR="00814499" w:rsidRPr="0058560C" w:rsidRDefault="00814499"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814499" w:rsidRPr="0058560C" w:rsidRDefault="00814499" w:rsidP="00BB743A">
            <w:pPr>
              <w:jc w:val="right"/>
              <w:rPr>
                <w:b/>
                <w:color w:val="000000" w:themeColor="text1"/>
                <w:sz w:val="24"/>
                <w:szCs w:val="24"/>
              </w:rPr>
            </w:pPr>
            <w:r w:rsidRPr="0058560C">
              <w:rPr>
                <w:b/>
                <w:color w:val="000000" w:themeColor="text1"/>
                <w:sz w:val="24"/>
                <w:szCs w:val="24"/>
              </w:rPr>
              <w:t>G/SPS/N/BRA/1902</w:t>
            </w:r>
          </w:p>
          <w:p w:rsidR="00B51E65" w:rsidRPr="0058560C" w:rsidRDefault="00B51E65" w:rsidP="00BB743A">
            <w:pPr>
              <w:jc w:val="both"/>
              <w:rPr>
                <w:color w:val="000000" w:themeColor="text1"/>
                <w:sz w:val="24"/>
                <w:szCs w:val="24"/>
                <w:lang w:val="kk-KZ"/>
              </w:rPr>
            </w:pPr>
          </w:p>
        </w:tc>
        <w:tc>
          <w:tcPr>
            <w:tcW w:w="5811" w:type="dxa"/>
            <w:shd w:val="clear" w:color="auto" w:fill="auto"/>
          </w:tcPr>
          <w:p w:rsidR="00B51E65" w:rsidRPr="0058560C" w:rsidRDefault="00814499" w:rsidP="005F7F4B">
            <w:pPr>
              <w:jc w:val="both"/>
              <w:rPr>
                <w:color w:val="000000" w:themeColor="text1"/>
                <w:sz w:val="24"/>
                <w:szCs w:val="24"/>
                <w:lang w:val="kk-KZ"/>
              </w:rPr>
            </w:pPr>
            <w:r w:rsidRPr="0058560C">
              <w:rPr>
                <w:color w:val="000000" w:themeColor="text1"/>
                <w:sz w:val="24"/>
                <w:szCs w:val="24"/>
                <w:lang w:val="kk-KZ"/>
              </w:rPr>
              <w:t>Проект установления фитосанитарных требований к импорту семян кабачков (категория 4, класс 3) (Cucurbita pepo). Язык: португальский. Количество страниц: 2</w:t>
            </w:r>
          </w:p>
          <w:p w:rsidR="00814499" w:rsidRPr="0058560C" w:rsidRDefault="00BF1A02" w:rsidP="005F7F4B">
            <w:pPr>
              <w:jc w:val="both"/>
              <w:rPr>
                <w:color w:val="000000" w:themeColor="text1"/>
                <w:sz w:val="24"/>
                <w:szCs w:val="24"/>
                <w:lang w:val="kk-KZ"/>
              </w:rPr>
            </w:pPr>
            <w:hyperlink r:id="rId70" w:tgtFrame="_blank" w:history="1">
              <w:r w:rsidR="00814499" w:rsidRPr="0058560C">
                <w:rPr>
                  <w:color w:val="000000" w:themeColor="text1"/>
                  <w:sz w:val="24"/>
                  <w:szCs w:val="24"/>
                  <w:lang w:val="kk-KZ"/>
                </w:rPr>
                <w:t>https://members.wto.org/crnattachments/2021/SPS/BRA/21_1848_00_x.pdf</w:t>
              </w:r>
            </w:hyperlink>
          </w:p>
        </w:tc>
        <w:tc>
          <w:tcPr>
            <w:tcW w:w="2268" w:type="dxa"/>
            <w:shd w:val="clear" w:color="auto" w:fill="auto"/>
          </w:tcPr>
          <w:p w:rsidR="00B51E65" w:rsidRPr="0058560C" w:rsidRDefault="00814499" w:rsidP="00BB743A">
            <w:pPr>
              <w:jc w:val="both"/>
              <w:rPr>
                <w:color w:val="000000" w:themeColor="text1"/>
                <w:sz w:val="24"/>
                <w:szCs w:val="24"/>
                <w:lang w:val="kk-KZ"/>
              </w:rPr>
            </w:pPr>
            <w:r w:rsidRPr="0058560C">
              <w:rPr>
                <w:color w:val="000000" w:themeColor="text1"/>
                <w:sz w:val="24"/>
                <w:szCs w:val="24"/>
                <w:lang w:val="kk-KZ"/>
              </w:rPr>
              <w:t>11 мая 2021</w:t>
            </w:r>
          </w:p>
        </w:tc>
      </w:tr>
      <w:tr w:rsidR="007900AF" w:rsidRPr="0058560C" w:rsidTr="00025706">
        <w:trPr>
          <w:trHeight w:val="361"/>
        </w:trPr>
        <w:tc>
          <w:tcPr>
            <w:tcW w:w="709" w:type="dxa"/>
            <w:vMerge/>
            <w:shd w:val="clear" w:color="auto" w:fill="auto"/>
          </w:tcPr>
          <w:p w:rsidR="00814499" w:rsidRPr="0058560C" w:rsidRDefault="00814499" w:rsidP="00BB743A">
            <w:pPr>
              <w:numPr>
                <w:ilvl w:val="0"/>
                <w:numId w:val="3"/>
              </w:numPr>
              <w:ind w:left="0" w:firstLine="0"/>
              <w:jc w:val="both"/>
              <w:rPr>
                <w:color w:val="000000" w:themeColor="text1"/>
                <w:sz w:val="24"/>
                <w:szCs w:val="24"/>
                <w:lang w:val="kk-KZ"/>
              </w:rPr>
            </w:pPr>
          </w:p>
        </w:tc>
        <w:tc>
          <w:tcPr>
            <w:tcW w:w="2127" w:type="dxa"/>
            <w:shd w:val="clear" w:color="auto" w:fill="auto"/>
          </w:tcPr>
          <w:p w:rsidR="00814499" w:rsidRPr="0058560C" w:rsidRDefault="00814499" w:rsidP="00BB743A">
            <w:pPr>
              <w:jc w:val="both"/>
              <w:rPr>
                <w:color w:val="000000" w:themeColor="text1"/>
                <w:sz w:val="24"/>
                <w:szCs w:val="24"/>
                <w:lang w:val="kk-KZ"/>
              </w:rPr>
            </w:pPr>
            <w:r w:rsidRPr="0058560C">
              <w:rPr>
                <w:color w:val="000000" w:themeColor="text1"/>
                <w:sz w:val="24"/>
                <w:szCs w:val="24"/>
                <w:lang w:val="kk-KZ"/>
              </w:rPr>
              <w:t>12</w:t>
            </w:r>
            <w:r w:rsidRPr="0058560C">
              <w:rPr>
                <w:color w:val="000000" w:themeColor="text1"/>
                <w:sz w:val="24"/>
                <w:szCs w:val="24"/>
              </w:rPr>
              <w:t xml:space="preserve"> марта 2021</w:t>
            </w:r>
          </w:p>
        </w:tc>
        <w:tc>
          <w:tcPr>
            <w:tcW w:w="5811" w:type="dxa"/>
            <w:shd w:val="clear" w:color="auto" w:fill="auto"/>
          </w:tcPr>
          <w:p w:rsidR="00814499" w:rsidRPr="0058560C" w:rsidRDefault="00814499" w:rsidP="005F7F4B">
            <w:pPr>
              <w:tabs>
                <w:tab w:val="left" w:pos="142"/>
              </w:tabs>
              <w:jc w:val="both"/>
              <w:rPr>
                <w:color w:val="000000" w:themeColor="text1"/>
                <w:sz w:val="24"/>
                <w:szCs w:val="24"/>
              </w:rPr>
            </w:pPr>
            <w:r w:rsidRPr="0058560C">
              <w:rPr>
                <w:color w:val="000000" w:themeColor="text1"/>
                <w:sz w:val="24"/>
                <w:szCs w:val="24"/>
              </w:rPr>
              <w:t>Семена кабачков (Cucurbita pepo)</w:t>
            </w:r>
          </w:p>
        </w:tc>
        <w:tc>
          <w:tcPr>
            <w:tcW w:w="2268" w:type="dxa"/>
            <w:shd w:val="clear" w:color="auto" w:fill="auto"/>
          </w:tcPr>
          <w:p w:rsidR="00814499" w:rsidRPr="0058560C" w:rsidRDefault="00814499"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14499" w:rsidRPr="0058560C" w:rsidRDefault="00814499" w:rsidP="00BB743A">
            <w:pPr>
              <w:numPr>
                <w:ilvl w:val="0"/>
                <w:numId w:val="3"/>
              </w:numPr>
              <w:ind w:left="0" w:firstLine="0"/>
              <w:jc w:val="both"/>
              <w:rPr>
                <w:color w:val="000000" w:themeColor="text1"/>
                <w:sz w:val="24"/>
                <w:szCs w:val="24"/>
                <w:lang w:val="kk-KZ"/>
              </w:rPr>
            </w:pPr>
          </w:p>
        </w:tc>
        <w:tc>
          <w:tcPr>
            <w:tcW w:w="2127" w:type="dxa"/>
            <w:shd w:val="clear" w:color="auto" w:fill="auto"/>
          </w:tcPr>
          <w:p w:rsidR="00814499" w:rsidRPr="0058560C" w:rsidRDefault="00814499"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814499" w:rsidRPr="0058560C" w:rsidRDefault="00814499" w:rsidP="005F7F4B">
            <w:pPr>
              <w:pStyle w:val="af7"/>
              <w:tabs>
                <w:tab w:val="left" w:pos="142"/>
              </w:tabs>
              <w:ind w:left="0"/>
              <w:jc w:val="both"/>
              <w:rPr>
                <w:color w:val="000000" w:themeColor="text1"/>
                <w:sz w:val="24"/>
                <w:szCs w:val="24"/>
              </w:rPr>
            </w:pPr>
            <w:r w:rsidRPr="0058560C">
              <w:rPr>
                <w:color w:val="000000" w:themeColor="text1"/>
                <w:sz w:val="24"/>
                <w:szCs w:val="24"/>
              </w:rPr>
              <w:t>Устанавливает фитосанитарные требования к импорту семян кабачков (Cucurbita pepo) (категория 4, класс 3) из любого источника, кроме стран МЕРКОСУР.</w:t>
            </w:r>
          </w:p>
        </w:tc>
        <w:tc>
          <w:tcPr>
            <w:tcW w:w="2268" w:type="dxa"/>
            <w:shd w:val="clear" w:color="auto" w:fill="auto"/>
          </w:tcPr>
          <w:p w:rsidR="00814499" w:rsidRPr="0058560C" w:rsidRDefault="00814499"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BF1A02" w:rsidP="00BB743A">
            <w:pPr>
              <w:jc w:val="both"/>
              <w:rPr>
                <w:rFonts w:eastAsia="Verdana"/>
                <w:b/>
                <w:color w:val="000000" w:themeColor="text1"/>
                <w:sz w:val="24"/>
                <w:szCs w:val="24"/>
                <w:lang w:val="kk-KZ"/>
              </w:rPr>
            </w:pPr>
            <w:hyperlink r:id="rId71" w:history="1">
              <w:r w:rsidR="00814499" w:rsidRPr="0058560C">
                <w:rPr>
                  <w:rStyle w:val="a9"/>
                  <w:color w:val="000000" w:themeColor="text1"/>
                  <w:sz w:val="24"/>
                  <w:szCs w:val="24"/>
                  <w:u w:val="none"/>
                  <w:lang w:val="en-US"/>
                </w:rPr>
                <w:t>G/SPS/N/ARE/229/Add.2</w:t>
              </w:r>
            </w:hyperlink>
          </w:p>
        </w:tc>
        <w:tc>
          <w:tcPr>
            <w:tcW w:w="5811" w:type="dxa"/>
            <w:shd w:val="clear" w:color="auto" w:fill="auto"/>
          </w:tcPr>
          <w:p w:rsidR="00C61033" w:rsidRPr="0058560C" w:rsidRDefault="00C61033" w:rsidP="005F7F4B">
            <w:pPr>
              <w:tabs>
                <w:tab w:val="left" w:pos="142"/>
              </w:tabs>
              <w:jc w:val="both"/>
              <w:rPr>
                <w:color w:val="000000" w:themeColor="text1"/>
                <w:sz w:val="24"/>
                <w:szCs w:val="24"/>
                <w:lang w:val="kk-KZ"/>
              </w:rPr>
            </w:pPr>
            <w:r w:rsidRPr="0058560C">
              <w:rPr>
                <w:color w:val="000000" w:themeColor="text1"/>
                <w:sz w:val="24"/>
                <w:szCs w:val="24"/>
                <w:lang w:val="kk-KZ"/>
              </w:rPr>
              <w:t>Следующее сообщение, полученное 8 марта 2021 года, распространяется по запросу делегации Объединенных Арабских Эмиратов о введении временного запрета на ввоз домашних и диких птиц и их необработанных побочных продуктов, суточных цыплят и инкубационных яиц из округа Халланд в Швеции.</w:t>
            </w:r>
            <w:r w:rsidR="00367900" w:rsidRPr="0058560C">
              <w:rPr>
                <w:color w:val="000000" w:themeColor="text1"/>
                <w:sz w:val="24"/>
                <w:szCs w:val="24"/>
                <w:lang w:val="kk-KZ"/>
              </w:rPr>
              <w:t xml:space="preserve"> </w:t>
            </w:r>
            <w:r w:rsidRPr="0058560C">
              <w:rPr>
                <w:color w:val="000000" w:themeColor="text1"/>
                <w:sz w:val="24"/>
                <w:szCs w:val="24"/>
                <w:lang w:val="kk-KZ"/>
              </w:rPr>
              <w:t>После опубликованных Европейской комиссией (ЕС) уведомлений о вспышке высокопатогенного вируса птичьего гриппа (HPAI) в графстве Халланд в Швеции Объединенные Арабские Эмираты применяют санитарные меры для предотвращения риска занесения вируса HPAI через импорт живые птицы и продукты из них из округа Халланд в Швеции.</w:t>
            </w:r>
            <w:r w:rsidR="00367900" w:rsidRPr="0058560C">
              <w:rPr>
                <w:color w:val="000000" w:themeColor="text1"/>
                <w:sz w:val="24"/>
                <w:szCs w:val="24"/>
                <w:lang w:val="kk-KZ"/>
              </w:rPr>
              <w:t xml:space="preserve"> </w:t>
            </w:r>
            <w:r w:rsidRPr="0058560C">
              <w:rPr>
                <w:color w:val="000000" w:themeColor="text1"/>
                <w:sz w:val="24"/>
                <w:szCs w:val="24"/>
                <w:lang w:val="kk-KZ"/>
              </w:rPr>
              <w:t>Эти меры включают все меры, указанные в уведомлениях о чрезвычайных мерах G / SPS / N / ARE / 229 и G / SPS / N / ARE / 229 / Add.1, с одной дополнительной мерой:</w:t>
            </w:r>
          </w:p>
          <w:p w:rsidR="00B51E65" w:rsidRPr="0058560C" w:rsidRDefault="00C61033" w:rsidP="005F7F4B">
            <w:pPr>
              <w:tabs>
                <w:tab w:val="left" w:pos="142"/>
              </w:tabs>
              <w:jc w:val="both"/>
              <w:rPr>
                <w:color w:val="000000" w:themeColor="text1"/>
                <w:sz w:val="24"/>
                <w:szCs w:val="24"/>
                <w:lang w:val="kk-KZ"/>
              </w:rPr>
            </w:pPr>
            <w:r w:rsidRPr="0058560C">
              <w:rPr>
                <w:color w:val="000000" w:themeColor="text1"/>
                <w:sz w:val="24"/>
                <w:szCs w:val="24"/>
                <w:lang w:val="kk-KZ"/>
              </w:rPr>
              <w:t xml:space="preserve">- Партии столовых яиц, мяса птицы и продуктов из </w:t>
            </w:r>
            <w:r w:rsidRPr="0058560C">
              <w:rPr>
                <w:color w:val="000000" w:themeColor="text1"/>
                <w:sz w:val="24"/>
                <w:szCs w:val="24"/>
                <w:lang w:val="kk-KZ"/>
              </w:rPr>
              <w:lastRenderedPageBreak/>
              <w:t>них из округа Халланд, произведенных после 9 февраля 2021 года, не могут быть экспортированы в Объединенные Арабские Эмираты.</w:t>
            </w:r>
            <w:r w:rsidR="00367900" w:rsidRPr="0058560C">
              <w:rPr>
                <w:color w:val="000000" w:themeColor="text1"/>
                <w:sz w:val="24"/>
                <w:szCs w:val="24"/>
                <w:lang w:val="kk-KZ"/>
              </w:rPr>
              <w:t xml:space="preserve"> </w:t>
            </w:r>
            <w:r w:rsidRPr="0058560C">
              <w:rPr>
                <w:color w:val="000000" w:themeColor="text1"/>
                <w:sz w:val="24"/>
                <w:szCs w:val="24"/>
                <w:lang w:val="kk-KZ"/>
              </w:rPr>
              <w:t>Данное сообщение следует за публикацией последующих отчетов о высокопатогенном птичьем гриппе в Швеции и в соответствии со статьей 10.4.4, главой 10.4 Кодекса здоровья наземных животных МЭБ.</w:t>
            </w:r>
          </w:p>
        </w:tc>
        <w:tc>
          <w:tcPr>
            <w:tcW w:w="2268" w:type="dxa"/>
            <w:shd w:val="clear" w:color="auto" w:fill="auto"/>
          </w:tcPr>
          <w:p w:rsidR="00B51E65" w:rsidRPr="0058560C" w:rsidRDefault="00B51E65"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066262" w:rsidP="00BB743A">
            <w:pPr>
              <w:jc w:val="both"/>
              <w:rPr>
                <w:color w:val="000000" w:themeColor="text1"/>
                <w:sz w:val="24"/>
                <w:szCs w:val="24"/>
                <w:lang w:val="kk-KZ"/>
              </w:rPr>
            </w:pPr>
            <w:r w:rsidRPr="0058560C">
              <w:rPr>
                <w:color w:val="000000" w:themeColor="text1"/>
                <w:sz w:val="24"/>
                <w:szCs w:val="24"/>
                <w:lang w:val="kk-KZ"/>
              </w:rPr>
              <w:t>12 марта 2021 года</w:t>
            </w:r>
          </w:p>
        </w:tc>
        <w:tc>
          <w:tcPr>
            <w:tcW w:w="5811" w:type="dxa"/>
            <w:shd w:val="clear" w:color="auto" w:fill="auto"/>
          </w:tcPr>
          <w:p w:rsidR="00B51E65" w:rsidRPr="0058560C" w:rsidRDefault="00B51E65" w:rsidP="005F7F4B">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en-US"/>
              </w:rPr>
            </w:pPr>
          </w:p>
        </w:tc>
        <w:tc>
          <w:tcPr>
            <w:tcW w:w="2268" w:type="dxa"/>
            <w:shd w:val="clear" w:color="auto" w:fill="auto"/>
          </w:tcPr>
          <w:p w:rsidR="00B51E65" w:rsidRPr="0058560C" w:rsidRDefault="00B51E65" w:rsidP="00BB743A">
            <w:pPr>
              <w:jc w:val="both"/>
              <w:rPr>
                <w:color w:val="000000" w:themeColor="text1"/>
                <w:sz w:val="24"/>
                <w:szCs w:val="24"/>
                <w:lang w:val="kk-KZ"/>
              </w:rPr>
            </w:pPr>
          </w:p>
        </w:tc>
      </w:tr>
      <w:tr w:rsidR="007900AF" w:rsidRPr="0058560C" w:rsidTr="00025706">
        <w:trPr>
          <w:trHeight w:val="229"/>
        </w:trPr>
        <w:tc>
          <w:tcPr>
            <w:tcW w:w="709" w:type="dxa"/>
            <w:vMerge/>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C61033" w:rsidP="00BB743A">
            <w:pPr>
              <w:jc w:val="both"/>
              <w:rPr>
                <w:color w:val="000000" w:themeColor="text1"/>
                <w:sz w:val="24"/>
                <w:szCs w:val="24"/>
                <w:lang w:val="kk-KZ"/>
              </w:rPr>
            </w:pPr>
            <w:r w:rsidRPr="0058560C">
              <w:rPr>
                <w:color w:val="000000" w:themeColor="text1"/>
                <w:sz w:val="24"/>
                <w:szCs w:val="24"/>
                <w:lang w:val="kk-KZ"/>
              </w:rPr>
              <w:t>Объединенные Арабские Эмираты</w:t>
            </w:r>
          </w:p>
        </w:tc>
        <w:tc>
          <w:tcPr>
            <w:tcW w:w="5811" w:type="dxa"/>
            <w:shd w:val="clear" w:color="auto" w:fill="auto"/>
          </w:tcPr>
          <w:p w:rsidR="00B51E65" w:rsidRPr="0058560C" w:rsidRDefault="00B51E65" w:rsidP="005F7F4B">
            <w:pPr>
              <w:pStyle w:val="af7"/>
              <w:tabs>
                <w:tab w:val="left" w:pos="0"/>
              </w:tabs>
              <w:ind w:left="0"/>
              <w:jc w:val="both"/>
              <w:rPr>
                <w:color w:val="000000" w:themeColor="text1"/>
                <w:sz w:val="24"/>
                <w:szCs w:val="24"/>
                <w:lang w:val="kk-KZ"/>
              </w:rPr>
            </w:pPr>
          </w:p>
        </w:tc>
        <w:tc>
          <w:tcPr>
            <w:tcW w:w="2268" w:type="dxa"/>
            <w:shd w:val="clear" w:color="auto" w:fill="auto"/>
          </w:tcPr>
          <w:p w:rsidR="00B51E65" w:rsidRPr="0058560C" w:rsidRDefault="00B51E65"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BF1A02" w:rsidP="00BB743A">
            <w:pPr>
              <w:jc w:val="both"/>
              <w:rPr>
                <w:rFonts w:eastAsia="Verdana"/>
                <w:b/>
                <w:color w:val="000000" w:themeColor="text1"/>
                <w:sz w:val="24"/>
                <w:szCs w:val="24"/>
                <w:lang w:val="en-US"/>
              </w:rPr>
            </w:pPr>
            <w:hyperlink r:id="rId72" w:history="1">
              <w:r w:rsidR="00814499" w:rsidRPr="0058560C">
                <w:rPr>
                  <w:rStyle w:val="a9"/>
                  <w:color w:val="000000" w:themeColor="text1"/>
                  <w:sz w:val="24"/>
                  <w:szCs w:val="24"/>
                  <w:u w:val="none"/>
                  <w:lang w:val="en-US"/>
                </w:rPr>
                <w:t>G/SPS/N/ARE/216/Add.1</w:t>
              </w:r>
            </w:hyperlink>
          </w:p>
        </w:tc>
        <w:tc>
          <w:tcPr>
            <w:tcW w:w="5811" w:type="dxa"/>
            <w:shd w:val="clear" w:color="auto" w:fill="auto"/>
          </w:tcPr>
          <w:p w:rsidR="00C61033" w:rsidRPr="0058560C" w:rsidRDefault="00C61033" w:rsidP="005F7F4B">
            <w:pPr>
              <w:tabs>
                <w:tab w:val="left" w:pos="142"/>
              </w:tabs>
              <w:jc w:val="both"/>
              <w:rPr>
                <w:color w:val="000000" w:themeColor="text1"/>
                <w:sz w:val="24"/>
                <w:szCs w:val="24"/>
                <w:lang w:val="kk-KZ"/>
              </w:rPr>
            </w:pPr>
            <w:r w:rsidRPr="0058560C">
              <w:rPr>
                <w:color w:val="000000" w:themeColor="text1"/>
                <w:sz w:val="24"/>
                <w:szCs w:val="24"/>
                <w:lang w:val="kk-KZ"/>
              </w:rPr>
              <w:t>Следующее сообщение, полученное 8 марта 2021 года, распространяется по запросу делегации Объединенных Арабских Эмиратов о введении временного запрета на ввоз домашних и диких птиц и их необработанных побочных продуктов, суточных цыплят и инкубационных яиц из столичного региона в Дании.</w:t>
            </w:r>
            <w:r w:rsidR="00367900" w:rsidRPr="0058560C">
              <w:rPr>
                <w:color w:val="000000" w:themeColor="text1"/>
                <w:sz w:val="24"/>
                <w:szCs w:val="24"/>
                <w:lang w:val="kk-KZ"/>
              </w:rPr>
              <w:t xml:space="preserve"> </w:t>
            </w:r>
            <w:r w:rsidRPr="0058560C">
              <w:rPr>
                <w:color w:val="000000" w:themeColor="text1"/>
                <w:sz w:val="24"/>
                <w:szCs w:val="24"/>
                <w:lang w:val="kk-KZ"/>
              </w:rPr>
              <w:t>После опубликованных Европейской комиссией (ЕС) уведомлений о вспышке высокопатогенного вируса птичьего гриппа (HPAI) в столичном регионе Дании Объединенные Арабские Эмираты применяют санитарные меры для предотвращения риска занесения вируса HPAI через импорт живые птицы и продукты из них из столичного региона Дании.</w:t>
            </w:r>
            <w:r w:rsidR="00367900" w:rsidRPr="0058560C">
              <w:rPr>
                <w:color w:val="000000" w:themeColor="text1"/>
                <w:sz w:val="24"/>
                <w:szCs w:val="24"/>
                <w:lang w:val="kk-KZ"/>
              </w:rPr>
              <w:t xml:space="preserve"> </w:t>
            </w:r>
            <w:r w:rsidRPr="0058560C">
              <w:rPr>
                <w:color w:val="000000" w:themeColor="text1"/>
                <w:sz w:val="24"/>
                <w:szCs w:val="24"/>
                <w:lang w:val="kk-KZ"/>
              </w:rPr>
              <w:t>Эти меры включают все меры, указанные в уведомлениях о чрезвычайных мерах G / SPS / N / ARE / 216 и G / SPS / N / ARE / 216 / Corr.2, с одной дополнительной мерой:</w:t>
            </w:r>
          </w:p>
          <w:p w:rsidR="00C61033" w:rsidRPr="0058560C" w:rsidRDefault="00C61033" w:rsidP="005F7F4B">
            <w:pPr>
              <w:tabs>
                <w:tab w:val="left" w:pos="142"/>
              </w:tabs>
              <w:jc w:val="both"/>
              <w:rPr>
                <w:color w:val="000000" w:themeColor="text1"/>
                <w:sz w:val="24"/>
                <w:szCs w:val="24"/>
                <w:lang w:val="kk-KZ"/>
              </w:rPr>
            </w:pPr>
            <w:r w:rsidRPr="0058560C">
              <w:rPr>
                <w:color w:val="000000" w:themeColor="text1"/>
                <w:sz w:val="24"/>
                <w:szCs w:val="24"/>
                <w:lang w:val="kk-KZ"/>
              </w:rPr>
              <w:t>- Партии столовых яиц, мяса птицы и продуктов из них из столичного региона Дании (Ховедстаден), произведенных после 4 февраля 2021 года, не могут быть экспортированы в Объединенные Арабские Эмираты.</w:t>
            </w:r>
          </w:p>
          <w:p w:rsidR="00C61033" w:rsidRPr="0058560C" w:rsidRDefault="00C61033" w:rsidP="005F7F4B">
            <w:pPr>
              <w:tabs>
                <w:tab w:val="left" w:pos="142"/>
              </w:tabs>
              <w:jc w:val="both"/>
              <w:rPr>
                <w:color w:val="000000" w:themeColor="text1"/>
                <w:sz w:val="24"/>
                <w:szCs w:val="24"/>
                <w:lang w:val="kk-KZ"/>
              </w:rPr>
            </w:pPr>
            <w:r w:rsidRPr="0058560C">
              <w:rPr>
                <w:color w:val="000000" w:themeColor="text1"/>
                <w:sz w:val="24"/>
                <w:szCs w:val="24"/>
                <w:lang w:val="kk-KZ"/>
              </w:rPr>
              <w:t>- Партии столовых яиц и необработанных продуктов из незараженных провинций Дании будут выпускаться в соответствии с формой сертификата здоровья для экспорта «столовых яиц и яичных продуктов», которые используются в настоящее время, и должны быть приложены к приложению La230-6677, утвержденному между двумя страны</w:t>
            </w:r>
          </w:p>
          <w:p w:rsidR="00C61033" w:rsidRPr="0058560C" w:rsidRDefault="00C61033" w:rsidP="005F7F4B">
            <w:pPr>
              <w:tabs>
                <w:tab w:val="left" w:pos="142"/>
              </w:tabs>
              <w:jc w:val="both"/>
              <w:rPr>
                <w:color w:val="000000" w:themeColor="text1"/>
                <w:sz w:val="24"/>
                <w:szCs w:val="24"/>
                <w:lang w:val="kk-KZ"/>
              </w:rPr>
            </w:pPr>
            <w:r w:rsidRPr="0058560C">
              <w:rPr>
                <w:color w:val="000000" w:themeColor="text1"/>
                <w:sz w:val="24"/>
                <w:szCs w:val="24"/>
                <w:lang w:val="kk-KZ"/>
              </w:rPr>
              <w:t>- Разрешение на импорт термообработанных продуктов из столовых яиц из всех провинций Дании в соответствии с формой сертификата здоровья для экспорта «столовых яиц и яичных продуктов», которая используется в настоящее время и должна быть приложена с приложением, одобренным между двумя странами;</w:t>
            </w:r>
          </w:p>
          <w:p w:rsidR="00C61033" w:rsidRPr="0058560C" w:rsidRDefault="00C61033" w:rsidP="005F7F4B">
            <w:pPr>
              <w:tabs>
                <w:tab w:val="left" w:pos="142"/>
              </w:tabs>
              <w:jc w:val="both"/>
              <w:rPr>
                <w:color w:val="000000" w:themeColor="text1"/>
                <w:sz w:val="24"/>
                <w:szCs w:val="24"/>
                <w:lang w:val="kk-KZ"/>
              </w:rPr>
            </w:pPr>
            <w:r w:rsidRPr="0058560C">
              <w:rPr>
                <w:color w:val="000000" w:themeColor="text1"/>
                <w:sz w:val="24"/>
                <w:szCs w:val="24"/>
                <w:lang w:val="kk-KZ"/>
              </w:rPr>
              <w:t xml:space="preserve">- Партии мяса птицы и необработанных продуктов из незараженной провинции Дании будут выпускаться в соответствии с формой сертификата здоровья на экспорт «мяса и мясных продуктов», используемой в настоящее время, при условии, что компетентные органы в Дании направят заявление о состоянии </w:t>
            </w:r>
            <w:r w:rsidRPr="0058560C">
              <w:rPr>
                <w:color w:val="000000" w:themeColor="text1"/>
                <w:sz w:val="24"/>
                <w:szCs w:val="24"/>
                <w:lang w:val="kk-KZ"/>
              </w:rPr>
              <w:lastRenderedPageBreak/>
              <w:t>здоровья, заявив, что импортированный продукт  из районов, где вирус высокопатогенного птичьего гриппа (HPAI) не был зарегистрирован, в радиусе 25 км вокруг фермы / бойни / упаковочного предприятия, откуда поступали продукты, по крайней мере, в течение определенного периода времени (не менее чем за три месяца до производства), и были приняты все необходимые меры предосторожности для предотвращения контакта груза с любым источником высокопатогенн</w:t>
            </w:r>
            <w:r w:rsidR="00367900" w:rsidRPr="0058560C">
              <w:rPr>
                <w:color w:val="000000" w:themeColor="text1"/>
                <w:sz w:val="24"/>
                <w:szCs w:val="24"/>
                <w:lang w:val="kk-KZ"/>
              </w:rPr>
              <w:t>ого вируса птичьего гриппа.</w:t>
            </w:r>
            <w:r w:rsidRPr="0058560C">
              <w:rPr>
                <w:color w:val="000000" w:themeColor="text1"/>
                <w:sz w:val="24"/>
                <w:szCs w:val="24"/>
                <w:lang w:val="kk-KZ"/>
              </w:rPr>
              <w:t xml:space="preserve"> </w:t>
            </w:r>
          </w:p>
          <w:p w:rsidR="00B51E65" w:rsidRPr="0058560C" w:rsidRDefault="00C61033" w:rsidP="005F7F4B">
            <w:pPr>
              <w:tabs>
                <w:tab w:val="left" w:pos="142"/>
              </w:tabs>
              <w:jc w:val="both"/>
              <w:rPr>
                <w:color w:val="000000" w:themeColor="text1"/>
                <w:sz w:val="24"/>
                <w:szCs w:val="24"/>
                <w:lang w:val="kk-KZ"/>
              </w:rPr>
            </w:pPr>
            <w:r w:rsidRPr="0058560C">
              <w:rPr>
                <w:color w:val="000000" w:themeColor="text1"/>
                <w:sz w:val="24"/>
                <w:szCs w:val="24"/>
                <w:lang w:val="kk-KZ"/>
              </w:rPr>
              <w:t>Данное сообщение следует за публикацией последующих отчетов о высокопатогенном птичьем гриппе в Дании и в соответствии со статьей 10.4.4, главой 10.4 Кодекса здоровья наземных животных МЭБ.</w:t>
            </w:r>
          </w:p>
        </w:tc>
        <w:tc>
          <w:tcPr>
            <w:tcW w:w="2268" w:type="dxa"/>
            <w:shd w:val="clear" w:color="auto" w:fill="auto"/>
          </w:tcPr>
          <w:p w:rsidR="00B51E65" w:rsidRPr="0058560C" w:rsidRDefault="00B51E65"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066262" w:rsidP="00BB743A">
            <w:pPr>
              <w:jc w:val="both"/>
              <w:rPr>
                <w:color w:val="000000" w:themeColor="text1"/>
                <w:sz w:val="24"/>
                <w:szCs w:val="24"/>
                <w:lang w:val="kk-KZ"/>
              </w:rPr>
            </w:pPr>
            <w:r w:rsidRPr="0058560C">
              <w:rPr>
                <w:color w:val="000000" w:themeColor="text1"/>
                <w:sz w:val="24"/>
                <w:szCs w:val="24"/>
                <w:lang w:val="kk-KZ"/>
              </w:rPr>
              <w:t>12 марта 2021 года</w:t>
            </w:r>
          </w:p>
        </w:tc>
        <w:tc>
          <w:tcPr>
            <w:tcW w:w="5811" w:type="dxa"/>
            <w:shd w:val="clear" w:color="auto" w:fill="auto"/>
          </w:tcPr>
          <w:p w:rsidR="00B51E65" w:rsidRPr="0058560C" w:rsidRDefault="00B51E6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1E65" w:rsidRPr="0058560C" w:rsidRDefault="00B51E65" w:rsidP="00BB743A">
            <w:pPr>
              <w:jc w:val="both"/>
              <w:rPr>
                <w:color w:val="000000" w:themeColor="text1"/>
                <w:sz w:val="24"/>
                <w:szCs w:val="24"/>
                <w:lang w:val="kk-KZ"/>
              </w:rPr>
            </w:pPr>
          </w:p>
        </w:tc>
      </w:tr>
      <w:tr w:rsidR="007900AF" w:rsidRPr="0058560C" w:rsidTr="00025706">
        <w:trPr>
          <w:trHeight w:val="549"/>
        </w:trPr>
        <w:tc>
          <w:tcPr>
            <w:tcW w:w="709" w:type="dxa"/>
            <w:vMerge/>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C61033" w:rsidP="00BB743A">
            <w:pPr>
              <w:jc w:val="both"/>
              <w:rPr>
                <w:color w:val="000000" w:themeColor="text1"/>
                <w:sz w:val="24"/>
                <w:szCs w:val="24"/>
                <w:lang w:val="kk-KZ"/>
              </w:rPr>
            </w:pPr>
            <w:r w:rsidRPr="0058560C">
              <w:rPr>
                <w:color w:val="000000" w:themeColor="text1"/>
                <w:sz w:val="24"/>
                <w:szCs w:val="24"/>
                <w:lang w:val="kk-KZ"/>
              </w:rPr>
              <w:t>Объединенные Арабские Эмираты</w:t>
            </w:r>
          </w:p>
        </w:tc>
        <w:tc>
          <w:tcPr>
            <w:tcW w:w="5811" w:type="dxa"/>
            <w:shd w:val="clear" w:color="auto" w:fill="auto"/>
          </w:tcPr>
          <w:p w:rsidR="00B51E65" w:rsidRPr="0058560C" w:rsidRDefault="00B51E65" w:rsidP="005F7F4B">
            <w:pPr>
              <w:pStyle w:val="af7"/>
              <w:tabs>
                <w:tab w:val="left" w:pos="142"/>
              </w:tabs>
              <w:ind w:left="0"/>
              <w:jc w:val="both"/>
              <w:rPr>
                <w:color w:val="000000" w:themeColor="text1"/>
                <w:sz w:val="24"/>
                <w:szCs w:val="24"/>
                <w:lang w:val="kk-KZ"/>
              </w:rPr>
            </w:pPr>
          </w:p>
        </w:tc>
        <w:tc>
          <w:tcPr>
            <w:tcW w:w="2268" w:type="dxa"/>
            <w:shd w:val="clear" w:color="auto" w:fill="auto"/>
          </w:tcPr>
          <w:p w:rsidR="00B51E65" w:rsidRPr="0058560C" w:rsidRDefault="00B51E65"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814499" w:rsidRPr="0058560C" w:rsidRDefault="00814499" w:rsidP="00BB743A">
            <w:pPr>
              <w:jc w:val="right"/>
              <w:rPr>
                <w:b/>
                <w:color w:val="000000" w:themeColor="text1"/>
                <w:sz w:val="24"/>
                <w:szCs w:val="24"/>
              </w:rPr>
            </w:pPr>
            <w:r w:rsidRPr="0058560C">
              <w:rPr>
                <w:b/>
                <w:color w:val="000000" w:themeColor="text1"/>
                <w:sz w:val="24"/>
                <w:szCs w:val="24"/>
              </w:rPr>
              <w:t>G/SPS/N/USA/3235</w:t>
            </w:r>
          </w:p>
          <w:p w:rsidR="00B51E65" w:rsidRPr="0058560C" w:rsidRDefault="00B51E65" w:rsidP="00BB743A">
            <w:pPr>
              <w:jc w:val="both"/>
              <w:rPr>
                <w:b/>
                <w:color w:val="000000" w:themeColor="text1"/>
                <w:sz w:val="24"/>
                <w:szCs w:val="24"/>
                <w:lang w:val="en-US"/>
              </w:rPr>
            </w:pPr>
          </w:p>
        </w:tc>
        <w:tc>
          <w:tcPr>
            <w:tcW w:w="5811" w:type="dxa"/>
            <w:shd w:val="clear" w:color="auto" w:fill="auto"/>
          </w:tcPr>
          <w:p w:rsidR="00B51E65" w:rsidRPr="0058560C" w:rsidRDefault="00814499" w:rsidP="005F7F4B">
            <w:pPr>
              <w:tabs>
                <w:tab w:val="left" w:pos="142"/>
              </w:tabs>
              <w:jc w:val="both"/>
              <w:rPr>
                <w:color w:val="000000" w:themeColor="text1"/>
                <w:sz w:val="24"/>
                <w:szCs w:val="24"/>
                <w:lang w:val="kk-KZ"/>
              </w:rPr>
            </w:pPr>
            <w:r w:rsidRPr="0058560C">
              <w:rPr>
                <w:color w:val="000000" w:themeColor="text1"/>
                <w:sz w:val="24"/>
                <w:szCs w:val="24"/>
                <w:lang w:val="kk-KZ"/>
              </w:rPr>
              <w:t>Пикарбутразокс; допустимое содержание пестицидов</w:t>
            </w:r>
            <w:r w:rsidR="00367900" w:rsidRPr="0058560C">
              <w:rPr>
                <w:color w:val="000000" w:themeColor="text1"/>
                <w:sz w:val="24"/>
                <w:szCs w:val="24"/>
                <w:lang w:val="kk-KZ"/>
              </w:rPr>
              <w:t>. Окончательное правило. Язык</w:t>
            </w:r>
            <w:r w:rsidRPr="0058560C">
              <w:rPr>
                <w:color w:val="000000" w:themeColor="text1"/>
                <w:sz w:val="24"/>
                <w:szCs w:val="24"/>
                <w:lang w:val="kk-KZ"/>
              </w:rPr>
              <w:t>: английский. Количество страниц: 5</w:t>
            </w:r>
          </w:p>
          <w:p w:rsidR="00814499" w:rsidRPr="0058560C" w:rsidRDefault="00BF1A02" w:rsidP="005F7F4B">
            <w:pPr>
              <w:tabs>
                <w:tab w:val="left" w:pos="142"/>
              </w:tabs>
              <w:jc w:val="both"/>
              <w:rPr>
                <w:color w:val="000000" w:themeColor="text1"/>
                <w:sz w:val="24"/>
                <w:szCs w:val="24"/>
                <w:lang w:val="kk-KZ"/>
              </w:rPr>
            </w:pPr>
            <w:hyperlink r:id="rId73" w:tgtFrame="_blank" w:history="1">
              <w:r w:rsidR="00814499" w:rsidRPr="0058560C">
                <w:rPr>
                  <w:color w:val="000000" w:themeColor="text1"/>
                  <w:sz w:val="24"/>
                  <w:szCs w:val="24"/>
                  <w:lang w:val="kk-KZ"/>
                </w:rPr>
                <w:t>https://www.govinfo.gov/content/pkg/FR-2021-03-05/html/2021-04251.htm</w:t>
              </w:r>
            </w:hyperlink>
          </w:p>
        </w:tc>
        <w:tc>
          <w:tcPr>
            <w:tcW w:w="2268" w:type="dxa"/>
            <w:shd w:val="clear" w:color="auto" w:fill="auto"/>
          </w:tcPr>
          <w:p w:rsidR="00B51E65" w:rsidRPr="0058560C" w:rsidRDefault="00B51E65" w:rsidP="00BB743A">
            <w:pPr>
              <w:pStyle w:val="af7"/>
              <w:tabs>
                <w:tab w:val="left" w:pos="142"/>
              </w:tabs>
              <w:ind w:left="0"/>
              <w:jc w:val="both"/>
              <w:rPr>
                <w:color w:val="000000" w:themeColor="text1"/>
                <w:sz w:val="24"/>
                <w:szCs w:val="24"/>
                <w:lang w:val="kk-KZ"/>
              </w:rPr>
            </w:pPr>
          </w:p>
        </w:tc>
      </w:tr>
      <w:tr w:rsidR="007900AF" w:rsidRPr="0058560C" w:rsidTr="00025706">
        <w:trPr>
          <w:trHeight w:val="315"/>
        </w:trPr>
        <w:tc>
          <w:tcPr>
            <w:tcW w:w="709" w:type="dxa"/>
            <w:vMerge/>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814499" w:rsidP="00BB743A">
            <w:pPr>
              <w:jc w:val="both"/>
              <w:rPr>
                <w:color w:val="000000" w:themeColor="text1"/>
                <w:sz w:val="24"/>
                <w:szCs w:val="24"/>
                <w:lang w:val="kk-KZ"/>
              </w:rPr>
            </w:pPr>
            <w:r w:rsidRPr="0058560C">
              <w:rPr>
                <w:color w:val="000000" w:themeColor="text1"/>
                <w:sz w:val="24"/>
                <w:szCs w:val="24"/>
                <w:lang w:val="kk-KZ"/>
              </w:rPr>
              <w:t>15</w:t>
            </w:r>
            <w:r w:rsidRPr="0058560C">
              <w:rPr>
                <w:color w:val="000000" w:themeColor="text1"/>
                <w:sz w:val="24"/>
                <w:szCs w:val="24"/>
              </w:rPr>
              <w:t xml:space="preserve"> марта 2021</w:t>
            </w:r>
          </w:p>
        </w:tc>
        <w:tc>
          <w:tcPr>
            <w:tcW w:w="5811" w:type="dxa"/>
            <w:shd w:val="clear" w:color="auto" w:fill="auto"/>
          </w:tcPr>
          <w:p w:rsidR="00B51E65" w:rsidRPr="0058560C" w:rsidRDefault="00814499" w:rsidP="005F7F4B">
            <w:pPr>
              <w:tabs>
                <w:tab w:val="left" w:pos="142"/>
              </w:tabs>
              <w:jc w:val="both"/>
              <w:rPr>
                <w:color w:val="000000" w:themeColor="text1"/>
                <w:sz w:val="24"/>
                <w:szCs w:val="24"/>
                <w:lang w:val="kk-KZ"/>
              </w:rPr>
            </w:pPr>
            <w:r w:rsidRPr="0058560C">
              <w:rPr>
                <w:color w:val="000000" w:themeColor="text1"/>
                <w:sz w:val="24"/>
                <w:szCs w:val="24"/>
                <w:lang w:val="kk-KZ"/>
              </w:rPr>
              <w:t>Кукуруза, поле, корм; Кукуруза, поле, зерно; Кукуруза, поле, солома; Кукуруза, зерно; Кукуруза, соломка; Кукуруза сладкая, кормовая; Кукуруза сладкая, соломенная; Соя, корма; Соя, сено; Соя, семена</w:t>
            </w:r>
          </w:p>
        </w:tc>
        <w:tc>
          <w:tcPr>
            <w:tcW w:w="2268" w:type="dxa"/>
            <w:shd w:val="clear" w:color="auto" w:fill="auto"/>
          </w:tcPr>
          <w:p w:rsidR="00B51E65" w:rsidRPr="0058560C" w:rsidRDefault="00B51E65" w:rsidP="00BB743A">
            <w:pPr>
              <w:pStyle w:val="af7"/>
              <w:tabs>
                <w:tab w:val="left" w:pos="142"/>
              </w:tabs>
              <w:ind w:left="0"/>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B51E65" w:rsidRPr="0058560C" w:rsidRDefault="00814499" w:rsidP="00BB743A">
            <w:pPr>
              <w:jc w:val="both"/>
              <w:rPr>
                <w:color w:val="000000" w:themeColor="text1"/>
                <w:sz w:val="24"/>
                <w:szCs w:val="24"/>
                <w:lang w:val="kk-KZ"/>
              </w:rPr>
            </w:pPr>
            <w:r w:rsidRPr="0058560C">
              <w:rPr>
                <w:color w:val="000000" w:themeColor="text1"/>
                <w:sz w:val="24"/>
                <w:szCs w:val="24"/>
                <w:lang w:val="kk-KZ"/>
              </w:rPr>
              <w:t>США</w:t>
            </w:r>
          </w:p>
        </w:tc>
        <w:tc>
          <w:tcPr>
            <w:tcW w:w="5811" w:type="dxa"/>
            <w:shd w:val="clear" w:color="auto" w:fill="auto"/>
          </w:tcPr>
          <w:p w:rsidR="00B51E65" w:rsidRPr="0058560C" w:rsidRDefault="00814499" w:rsidP="005F7F4B">
            <w:pPr>
              <w:tabs>
                <w:tab w:val="left" w:pos="142"/>
              </w:tabs>
              <w:jc w:val="both"/>
              <w:rPr>
                <w:color w:val="000000" w:themeColor="text1"/>
                <w:sz w:val="24"/>
                <w:szCs w:val="24"/>
              </w:rPr>
            </w:pPr>
            <w:r w:rsidRPr="0058560C">
              <w:rPr>
                <w:color w:val="000000" w:themeColor="text1"/>
                <w:sz w:val="24"/>
                <w:szCs w:val="24"/>
              </w:rPr>
              <w:t>Этот регламент устанавливает допуски для остатков пикарбутразокса в или на нескольких товарах.</w:t>
            </w:r>
          </w:p>
        </w:tc>
        <w:tc>
          <w:tcPr>
            <w:tcW w:w="2268" w:type="dxa"/>
            <w:shd w:val="clear" w:color="auto" w:fill="auto"/>
          </w:tcPr>
          <w:p w:rsidR="00B51E65" w:rsidRPr="0058560C" w:rsidRDefault="00B51E65" w:rsidP="00BB743A">
            <w:pPr>
              <w:pStyle w:val="af7"/>
              <w:tabs>
                <w:tab w:val="left" w:pos="142"/>
              </w:tabs>
              <w:ind w:left="0"/>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814499" w:rsidRPr="0058560C" w:rsidRDefault="00814499" w:rsidP="00BB743A">
            <w:pPr>
              <w:jc w:val="right"/>
              <w:rPr>
                <w:b/>
                <w:color w:val="000000" w:themeColor="text1"/>
                <w:sz w:val="24"/>
                <w:szCs w:val="24"/>
              </w:rPr>
            </w:pPr>
            <w:r w:rsidRPr="0058560C">
              <w:rPr>
                <w:b/>
                <w:color w:val="000000" w:themeColor="text1"/>
                <w:sz w:val="24"/>
                <w:szCs w:val="24"/>
              </w:rPr>
              <w:t>G/SPS/N/USA/3234</w:t>
            </w:r>
          </w:p>
          <w:p w:rsidR="00B51E65" w:rsidRPr="0058560C" w:rsidRDefault="00B51E65" w:rsidP="00BB743A">
            <w:pPr>
              <w:jc w:val="both"/>
              <w:rPr>
                <w:b/>
                <w:color w:val="000000" w:themeColor="text1"/>
                <w:sz w:val="24"/>
                <w:szCs w:val="24"/>
              </w:rPr>
            </w:pPr>
          </w:p>
        </w:tc>
        <w:tc>
          <w:tcPr>
            <w:tcW w:w="5811" w:type="dxa"/>
            <w:shd w:val="clear" w:color="auto" w:fill="auto"/>
          </w:tcPr>
          <w:p w:rsidR="00B51E65" w:rsidRPr="0058560C" w:rsidRDefault="00814499" w:rsidP="005F7F4B">
            <w:pPr>
              <w:tabs>
                <w:tab w:val="left" w:pos="142"/>
              </w:tabs>
              <w:jc w:val="both"/>
              <w:rPr>
                <w:color w:val="000000" w:themeColor="text1"/>
                <w:sz w:val="24"/>
                <w:szCs w:val="24"/>
                <w:lang w:val="kk-KZ"/>
              </w:rPr>
            </w:pPr>
            <w:r w:rsidRPr="0058560C">
              <w:rPr>
                <w:color w:val="000000" w:themeColor="text1"/>
                <w:sz w:val="24"/>
                <w:szCs w:val="24"/>
                <w:lang w:val="kk-KZ"/>
              </w:rPr>
              <w:t>Хизалофоп этил; допустимое содержание пестицидов.</w:t>
            </w:r>
            <w:r w:rsidR="00367900" w:rsidRPr="0058560C">
              <w:rPr>
                <w:color w:val="000000" w:themeColor="text1"/>
                <w:sz w:val="24"/>
                <w:szCs w:val="24"/>
                <w:lang w:val="kk-KZ"/>
              </w:rPr>
              <w:t xml:space="preserve"> Окончательное правило. Язык</w:t>
            </w:r>
            <w:r w:rsidRPr="0058560C">
              <w:rPr>
                <w:color w:val="000000" w:themeColor="text1"/>
                <w:sz w:val="24"/>
                <w:szCs w:val="24"/>
                <w:lang w:val="kk-KZ"/>
              </w:rPr>
              <w:t>: английский. Количество страниц: 5</w:t>
            </w:r>
          </w:p>
          <w:p w:rsidR="00814499" w:rsidRPr="0058560C" w:rsidRDefault="00BF1A02" w:rsidP="005F7F4B">
            <w:pPr>
              <w:tabs>
                <w:tab w:val="left" w:pos="142"/>
              </w:tabs>
              <w:jc w:val="both"/>
              <w:rPr>
                <w:color w:val="000000" w:themeColor="text1"/>
                <w:sz w:val="24"/>
                <w:szCs w:val="24"/>
                <w:lang w:val="kk-KZ"/>
              </w:rPr>
            </w:pPr>
            <w:hyperlink r:id="rId74" w:tgtFrame="_blank" w:history="1">
              <w:r w:rsidR="00814499" w:rsidRPr="0058560C">
                <w:rPr>
                  <w:color w:val="000000" w:themeColor="text1"/>
                  <w:sz w:val="24"/>
                  <w:szCs w:val="24"/>
                  <w:lang w:val="kk-KZ"/>
                </w:rPr>
                <w:t>https://www.govinfo.gov/content/pkg/FR-2021-03-08/html/2021-04720.htm</w:t>
              </w:r>
            </w:hyperlink>
          </w:p>
        </w:tc>
        <w:tc>
          <w:tcPr>
            <w:tcW w:w="2268" w:type="dxa"/>
            <w:shd w:val="clear" w:color="auto" w:fill="auto"/>
          </w:tcPr>
          <w:p w:rsidR="00B51E65" w:rsidRPr="0058560C" w:rsidRDefault="00B51E65" w:rsidP="00BB743A">
            <w:pPr>
              <w:pStyle w:val="af7"/>
              <w:tabs>
                <w:tab w:val="left" w:pos="142"/>
              </w:tabs>
              <w:ind w:left="0"/>
              <w:jc w:val="both"/>
              <w:rPr>
                <w:color w:val="000000" w:themeColor="text1"/>
                <w:sz w:val="24"/>
                <w:szCs w:val="24"/>
                <w:lang w:val="kk-KZ"/>
              </w:rPr>
            </w:pPr>
          </w:p>
        </w:tc>
      </w:tr>
      <w:tr w:rsidR="007900AF" w:rsidRPr="0058560C" w:rsidTr="00025706">
        <w:trPr>
          <w:trHeight w:val="96"/>
        </w:trPr>
        <w:tc>
          <w:tcPr>
            <w:tcW w:w="709" w:type="dxa"/>
            <w:vMerge/>
            <w:shd w:val="clear" w:color="auto" w:fill="auto"/>
          </w:tcPr>
          <w:p w:rsidR="00814499" w:rsidRPr="0058560C" w:rsidRDefault="00814499" w:rsidP="00BB743A">
            <w:pPr>
              <w:numPr>
                <w:ilvl w:val="0"/>
                <w:numId w:val="3"/>
              </w:numPr>
              <w:ind w:left="0" w:firstLine="0"/>
              <w:jc w:val="both"/>
              <w:rPr>
                <w:color w:val="000000" w:themeColor="text1"/>
                <w:sz w:val="24"/>
                <w:szCs w:val="24"/>
                <w:lang w:val="kk-KZ"/>
              </w:rPr>
            </w:pPr>
          </w:p>
        </w:tc>
        <w:tc>
          <w:tcPr>
            <w:tcW w:w="2127" w:type="dxa"/>
            <w:shd w:val="clear" w:color="auto" w:fill="auto"/>
          </w:tcPr>
          <w:p w:rsidR="00814499" w:rsidRPr="0058560C" w:rsidRDefault="00814499" w:rsidP="00BB743A">
            <w:pPr>
              <w:jc w:val="both"/>
              <w:rPr>
                <w:color w:val="000000" w:themeColor="text1"/>
                <w:sz w:val="24"/>
                <w:szCs w:val="24"/>
                <w:lang w:val="kk-KZ"/>
              </w:rPr>
            </w:pPr>
            <w:r w:rsidRPr="0058560C">
              <w:rPr>
                <w:color w:val="000000" w:themeColor="text1"/>
                <w:sz w:val="24"/>
                <w:szCs w:val="24"/>
                <w:lang w:val="kk-KZ"/>
              </w:rPr>
              <w:t>15</w:t>
            </w:r>
            <w:r w:rsidRPr="0058560C">
              <w:rPr>
                <w:color w:val="000000" w:themeColor="text1"/>
                <w:sz w:val="24"/>
                <w:szCs w:val="24"/>
              </w:rPr>
              <w:t xml:space="preserve"> марта 2021</w:t>
            </w:r>
          </w:p>
        </w:tc>
        <w:tc>
          <w:tcPr>
            <w:tcW w:w="5811" w:type="dxa"/>
            <w:shd w:val="clear" w:color="auto" w:fill="auto"/>
          </w:tcPr>
          <w:p w:rsidR="00814499" w:rsidRPr="0058560C" w:rsidRDefault="00814499"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Капуста абиссинская, шрот; Капуста абиссинская, семена; Подгруппа семян хлопчатника 20С; Плоды семечковые, группа 11-10; Плоды мелкие, вьющиеся, кроме киви пушистого, подгруппа 13-07F; Фрукты косточковые, группа 12-12; Пенникресс, семена; Подгруппа подсолнечника 20Б</w:t>
            </w:r>
          </w:p>
        </w:tc>
        <w:tc>
          <w:tcPr>
            <w:tcW w:w="2268" w:type="dxa"/>
            <w:shd w:val="clear" w:color="auto" w:fill="auto"/>
          </w:tcPr>
          <w:p w:rsidR="00814499" w:rsidRPr="0058560C" w:rsidRDefault="00814499"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14499" w:rsidRPr="0058560C" w:rsidRDefault="00814499" w:rsidP="00BB743A">
            <w:pPr>
              <w:numPr>
                <w:ilvl w:val="0"/>
                <w:numId w:val="3"/>
              </w:numPr>
              <w:ind w:left="0" w:firstLine="0"/>
              <w:jc w:val="both"/>
              <w:rPr>
                <w:color w:val="000000" w:themeColor="text1"/>
                <w:sz w:val="24"/>
                <w:szCs w:val="24"/>
                <w:lang w:val="kk-KZ"/>
              </w:rPr>
            </w:pPr>
          </w:p>
        </w:tc>
        <w:tc>
          <w:tcPr>
            <w:tcW w:w="2127" w:type="dxa"/>
            <w:shd w:val="clear" w:color="auto" w:fill="auto"/>
          </w:tcPr>
          <w:p w:rsidR="00814499" w:rsidRPr="0058560C" w:rsidRDefault="00814499" w:rsidP="00BB743A">
            <w:pPr>
              <w:jc w:val="both"/>
              <w:rPr>
                <w:color w:val="000000" w:themeColor="text1"/>
                <w:sz w:val="24"/>
                <w:szCs w:val="24"/>
                <w:lang w:val="kk-KZ"/>
              </w:rPr>
            </w:pPr>
            <w:r w:rsidRPr="0058560C">
              <w:rPr>
                <w:color w:val="000000" w:themeColor="text1"/>
                <w:sz w:val="24"/>
                <w:szCs w:val="24"/>
                <w:lang w:val="kk-KZ"/>
              </w:rPr>
              <w:t>США</w:t>
            </w:r>
          </w:p>
        </w:tc>
        <w:tc>
          <w:tcPr>
            <w:tcW w:w="5811" w:type="dxa"/>
            <w:shd w:val="clear" w:color="auto" w:fill="auto"/>
          </w:tcPr>
          <w:p w:rsidR="00814499" w:rsidRPr="0058560C" w:rsidRDefault="00814499" w:rsidP="005F7F4B">
            <w:pPr>
              <w:tabs>
                <w:tab w:val="left" w:pos="142"/>
              </w:tabs>
              <w:jc w:val="both"/>
              <w:rPr>
                <w:color w:val="000000" w:themeColor="text1"/>
                <w:sz w:val="24"/>
                <w:szCs w:val="24"/>
                <w:lang w:val="kk-KZ"/>
              </w:rPr>
            </w:pPr>
            <w:r w:rsidRPr="0058560C">
              <w:rPr>
                <w:color w:val="000000" w:themeColor="text1"/>
                <w:sz w:val="24"/>
                <w:szCs w:val="24"/>
                <w:lang w:val="kk-KZ"/>
              </w:rPr>
              <w:t>Этот регламент устанавливает допуски для остатков хизалофопэтила в или на нескольких товарах.</w:t>
            </w:r>
          </w:p>
        </w:tc>
        <w:tc>
          <w:tcPr>
            <w:tcW w:w="2268" w:type="dxa"/>
            <w:shd w:val="clear" w:color="auto" w:fill="auto"/>
          </w:tcPr>
          <w:p w:rsidR="00814499" w:rsidRPr="0058560C" w:rsidRDefault="00814499"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B51E65" w:rsidRPr="0058560C" w:rsidRDefault="00B51E65" w:rsidP="00BB743A">
            <w:pPr>
              <w:numPr>
                <w:ilvl w:val="0"/>
                <w:numId w:val="3"/>
              </w:numPr>
              <w:ind w:left="0" w:firstLine="0"/>
              <w:jc w:val="both"/>
              <w:rPr>
                <w:color w:val="000000" w:themeColor="text1"/>
                <w:sz w:val="24"/>
                <w:szCs w:val="24"/>
                <w:lang w:val="kk-KZ"/>
              </w:rPr>
            </w:pPr>
          </w:p>
        </w:tc>
        <w:tc>
          <w:tcPr>
            <w:tcW w:w="2127" w:type="dxa"/>
            <w:shd w:val="clear" w:color="auto" w:fill="auto"/>
          </w:tcPr>
          <w:p w:rsidR="00814499" w:rsidRPr="0058560C" w:rsidRDefault="00814499" w:rsidP="00BB743A">
            <w:pPr>
              <w:jc w:val="right"/>
              <w:rPr>
                <w:b/>
                <w:color w:val="000000" w:themeColor="text1"/>
                <w:sz w:val="24"/>
                <w:szCs w:val="24"/>
              </w:rPr>
            </w:pPr>
            <w:r w:rsidRPr="0058560C">
              <w:rPr>
                <w:b/>
                <w:color w:val="000000" w:themeColor="text1"/>
                <w:sz w:val="24"/>
                <w:szCs w:val="24"/>
              </w:rPr>
              <w:t>G/SPS/N/USA/3233</w:t>
            </w:r>
          </w:p>
          <w:p w:rsidR="00B51E65" w:rsidRPr="0058560C" w:rsidRDefault="00B51E65" w:rsidP="00BB743A">
            <w:pPr>
              <w:jc w:val="both"/>
              <w:rPr>
                <w:rFonts w:eastAsia="Verdana"/>
                <w:b/>
                <w:color w:val="000000" w:themeColor="text1"/>
                <w:sz w:val="24"/>
                <w:szCs w:val="24"/>
              </w:rPr>
            </w:pPr>
          </w:p>
        </w:tc>
        <w:tc>
          <w:tcPr>
            <w:tcW w:w="5811" w:type="dxa"/>
            <w:shd w:val="clear" w:color="auto" w:fill="auto"/>
          </w:tcPr>
          <w:p w:rsidR="00B51E65" w:rsidRPr="0058560C" w:rsidRDefault="0013414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Флуиндапыр; допустимое содержание пестицидов.</w:t>
            </w:r>
            <w:r w:rsidR="00367900" w:rsidRPr="0058560C">
              <w:rPr>
                <w:color w:val="000000" w:themeColor="text1"/>
                <w:sz w:val="24"/>
                <w:szCs w:val="24"/>
                <w:lang w:val="kk-KZ"/>
              </w:rPr>
              <w:t xml:space="preserve"> Окончательное правило. Язык</w:t>
            </w:r>
            <w:r w:rsidRPr="0058560C">
              <w:rPr>
                <w:color w:val="000000" w:themeColor="text1"/>
                <w:sz w:val="24"/>
                <w:szCs w:val="24"/>
                <w:lang w:val="kk-KZ"/>
              </w:rPr>
              <w:t>: английский. Количество страниц: 7</w:t>
            </w:r>
          </w:p>
          <w:p w:rsidR="0013414C"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5" w:tgtFrame="_blank" w:history="1">
              <w:r w:rsidR="0013414C" w:rsidRPr="0058560C">
                <w:rPr>
                  <w:color w:val="000000" w:themeColor="text1"/>
                  <w:sz w:val="24"/>
                  <w:szCs w:val="24"/>
                  <w:lang w:val="kk-KZ"/>
                </w:rPr>
                <w:t>https://www.govinfo.gov/content/pkg/FR-2021-03-09/html/2021-04786.htm</w:t>
              </w:r>
            </w:hyperlink>
          </w:p>
        </w:tc>
        <w:tc>
          <w:tcPr>
            <w:tcW w:w="2268" w:type="dxa"/>
            <w:shd w:val="clear" w:color="auto" w:fill="auto"/>
          </w:tcPr>
          <w:p w:rsidR="00B51E65" w:rsidRPr="0058560C" w:rsidRDefault="00B51E65"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814499" w:rsidRPr="0058560C" w:rsidRDefault="00814499" w:rsidP="00BB743A">
            <w:pPr>
              <w:numPr>
                <w:ilvl w:val="0"/>
                <w:numId w:val="3"/>
              </w:numPr>
              <w:ind w:left="0" w:firstLine="0"/>
              <w:jc w:val="both"/>
              <w:rPr>
                <w:color w:val="000000" w:themeColor="text1"/>
                <w:sz w:val="24"/>
                <w:szCs w:val="24"/>
                <w:lang w:val="kk-KZ"/>
              </w:rPr>
            </w:pPr>
          </w:p>
        </w:tc>
        <w:tc>
          <w:tcPr>
            <w:tcW w:w="2127" w:type="dxa"/>
            <w:shd w:val="clear" w:color="auto" w:fill="auto"/>
          </w:tcPr>
          <w:p w:rsidR="00814499" w:rsidRPr="0058560C" w:rsidRDefault="00814499" w:rsidP="00BB743A">
            <w:pPr>
              <w:jc w:val="both"/>
              <w:rPr>
                <w:color w:val="000000" w:themeColor="text1"/>
                <w:sz w:val="24"/>
                <w:szCs w:val="24"/>
                <w:lang w:val="kk-KZ"/>
              </w:rPr>
            </w:pPr>
            <w:r w:rsidRPr="0058560C">
              <w:rPr>
                <w:color w:val="000000" w:themeColor="text1"/>
                <w:sz w:val="24"/>
                <w:szCs w:val="24"/>
                <w:lang w:val="kk-KZ"/>
              </w:rPr>
              <w:t>15</w:t>
            </w:r>
            <w:r w:rsidRPr="0058560C">
              <w:rPr>
                <w:color w:val="000000" w:themeColor="text1"/>
                <w:sz w:val="24"/>
                <w:szCs w:val="24"/>
              </w:rPr>
              <w:t xml:space="preserve"> марта 2021</w:t>
            </w:r>
          </w:p>
        </w:tc>
        <w:tc>
          <w:tcPr>
            <w:tcW w:w="5811" w:type="dxa"/>
            <w:shd w:val="clear" w:color="auto" w:fill="auto"/>
          </w:tcPr>
          <w:p w:rsidR="00814499" w:rsidRPr="0058560C" w:rsidRDefault="0013414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Миндаль, шелуха; Крупный рогатый скот жирный; Крупный рогатый скот, мясо; Кукуруза, поле, зерно; </w:t>
            </w:r>
            <w:r w:rsidRPr="0058560C">
              <w:rPr>
                <w:color w:val="000000" w:themeColor="text1"/>
                <w:sz w:val="24"/>
                <w:szCs w:val="24"/>
                <w:lang w:val="kk-KZ"/>
              </w:rPr>
              <w:lastRenderedPageBreak/>
              <w:t xml:space="preserve">Кукуруза сладкая, соломенная; Яйцо; Коза жирная; Козье мясо; Зерно, крупы, корм, солома, группа 16, фураж, кроме риса; Зерно, крупы, корм, солома, группа 16, сено, кроме риса; Зерно, крупы, корм, солома 16 группа, солома, кроме риса; Зерно, зерновые корма, корм, солома 16 группа, солома, кроме риса; Зерно, зерновая группа 15, кроме риса и кукурузы; свинья; свинина, мясо; Лошадь жирная; Конина; Молоко; Орех, дерево, группа 14-12; Птица жирная; Птица, мясо; Овцы жирные; Овцы, мясо; Крупный рогатый скот, мясные субпродукты; Коза, мясные субпродукты; Конь, мясные субпродукты; Свинья, мясные субпродукты; Птица, мясные субпродукты; Овцы, мясные субпродукты   </w:t>
            </w:r>
          </w:p>
        </w:tc>
        <w:tc>
          <w:tcPr>
            <w:tcW w:w="2268" w:type="dxa"/>
            <w:shd w:val="clear" w:color="auto" w:fill="auto"/>
          </w:tcPr>
          <w:p w:rsidR="00814499" w:rsidRPr="0058560C" w:rsidRDefault="00814499" w:rsidP="00BB743A">
            <w:pPr>
              <w:jc w:val="both"/>
              <w:rPr>
                <w:color w:val="000000" w:themeColor="text1"/>
                <w:sz w:val="24"/>
                <w:szCs w:val="24"/>
                <w:lang w:val="kk-KZ"/>
              </w:rPr>
            </w:pPr>
          </w:p>
        </w:tc>
      </w:tr>
      <w:tr w:rsidR="007900AF" w:rsidRPr="0058560C" w:rsidTr="00025706">
        <w:trPr>
          <w:trHeight w:val="85"/>
        </w:trPr>
        <w:tc>
          <w:tcPr>
            <w:tcW w:w="709" w:type="dxa"/>
            <w:vMerge/>
            <w:shd w:val="clear" w:color="auto" w:fill="auto"/>
          </w:tcPr>
          <w:p w:rsidR="00814499" w:rsidRPr="0058560C" w:rsidRDefault="00814499" w:rsidP="00BB743A">
            <w:pPr>
              <w:numPr>
                <w:ilvl w:val="0"/>
                <w:numId w:val="3"/>
              </w:numPr>
              <w:ind w:left="0" w:firstLine="0"/>
              <w:jc w:val="both"/>
              <w:rPr>
                <w:color w:val="000000" w:themeColor="text1"/>
                <w:sz w:val="24"/>
                <w:szCs w:val="24"/>
                <w:lang w:val="kk-KZ"/>
              </w:rPr>
            </w:pPr>
          </w:p>
        </w:tc>
        <w:tc>
          <w:tcPr>
            <w:tcW w:w="2127" w:type="dxa"/>
            <w:shd w:val="clear" w:color="auto" w:fill="auto"/>
          </w:tcPr>
          <w:p w:rsidR="00814499" w:rsidRPr="0058560C" w:rsidRDefault="00814499" w:rsidP="00BB743A">
            <w:pPr>
              <w:jc w:val="both"/>
              <w:rPr>
                <w:color w:val="000000" w:themeColor="text1"/>
                <w:sz w:val="24"/>
                <w:szCs w:val="24"/>
                <w:lang w:val="kk-KZ"/>
              </w:rPr>
            </w:pPr>
            <w:r w:rsidRPr="0058560C">
              <w:rPr>
                <w:color w:val="000000" w:themeColor="text1"/>
                <w:sz w:val="24"/>
                <w:szCs w:val="24"/>
                <w:lang w:val="kk-KZ"/>
              </w:rPr>
              <w:t>США</w:t>
            </w:r>
          </w:p>
        </w:tc>
        <w:tc>
          <w:tcPr>
            <w:tcW w:w="5811" w:type="dxa"/>
            <w:shd w:val="clear" w:color="auto" w:fill="auto"/>
          </w:tcPr>
          <w:p w:rsidR="00814499" w:rsidRPr="0058560C" w:rsidRDefault="0013414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Этот регламент устанавливает допуски для остатков флуиндапира в или на нескольких товарах.</w:t>
            </w:r>
          </w:p>
        </w:tc>
        <w:tc>
          <w:tcPr>
            <w:tcW w:w="2268" w:type="dxa"/>
            <w:shd w:val="clear" w:color="auto" w:fill="auto"/>
          </w:tcPr>
          <w:p w:rsidR="00814499" w:rsidRPr="0058560C" w:rsidRDefault="00814499"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13414C" w:rsidRPr="0058560C" w:rsidRDefault="0013414C" w:rsidP="00BB743A">
            <w:pPr>
              <w:jc w:val="right"/>
              <w:rPr>
                <w:rFonts w:eastAsia="Verdana"/>
                <w:b/>
                <w:color w:val="000000" w:themeColor="text1"/>
                <w:sz w:val="24"/>
                <w:szCs w:val="24"/>
              </w:rPr>
            </w:pPr>
            <w:r w:rsidRPr="0058560C">
              <w:rPr>
                <w:b/>
                <w:color w:val="000000" w:themeColor="text1"/>
                <w:sz w:val="24"/>
                <w:szCs w:val="24"/>
              </w:rPr>
              <w:t>G/SPS/N/PER/917</w:t>
            </w:r>
          </w:p>
        </w:tc>
        <w:tc>
          <w:tcPr>
            <w:tcW w:w="5811" w:type="dxa"/>
            <w:shd w:val="clear" w:color="auto" w:fill="auto"/>
          </w:tcPr>
          <w:p w:rsidR="0013414C" w:rsidRPr="0058560C" w:rsidRDefault="0013414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постановления директора, устанавливающего обязательные фитосанитарные требования, регулирующие ввоз</w:t>
            </w:r>
            <w:r w:rsidR="000D3DD7" w:rsidRPr="0058560C">
              <w:rPr>
                <w:color w:val="000000" w:themeColor="text1"/>
                <w:sz w:val="24"/>
                <w:szCs w:val="24"/>
                <w:lang w:val="kk-KZ"/>
              </w:rPr>
              <w:t xml:space="preserve"> клещей (Neoseiulus cucumeris) </w:t>
            </w:r>
            <w:r w:rsidRPr="0058560C">
              <w:rPr>
                <w:color w:val="000000" w:themeColor="text1"/>
                <w:sz w:val="24"/>
                <w:szCs w:val="24"/>
                <w:lang w:val="kk-KZ"/>
              </w:rPr>
              <w:t>из Бельгии</w:t>
            </w:r>
            <w:r w:rsidR="000D3DD7" w:rsidRPr="0058560C">
              <w:rPr>
                <w:color w:val="000000" w:themeColor="text1"/>
                <w:sz w:val="24"/>
                <w:szCs w:val="24"/>
                <w:lang w:val="kk-KZ"/>
              </w:rPr>
              <w:t>.</w:t>
            </w:r>
            <w:r w:rsidRPr="0058560C">
              <w:rPr>
                <w:color w:val="000000" w:themeColor="text1"/>
                <w:sz w:val="24"/>
                <w:szCs w:val="24"/>
                <w:lang w:val="kk-KZ"/>
              </w:rPr>
              <w:t xml:space="preserve"> Язык (и): Испанский Количество страниц: 2</w:t>
            </w:r>
          </w:p>
          <w:p w:rsidR="000D3DD7"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6" w:tgtFrame="_blank" w:history="1">
              <w:r w:rsidR="000D3DD7" w:rsidRPr="0058560C">
                <w:rPr>
                  <w:rStyle w:val="a9"/>
                  <w:color w:val="000000" w:themeColor="text1"/>
                  <w:sz w:val="24"/>
                  <w:szCs w:val="24"/>
                  <w:u w:val="none"/>
                  <w:lang w:val="kk-KZ"/>
                </w:rPr>
                <w:t>https://members.wto.org/crnattachments/2021/SPS/PER/21_1956_00_s.pdf</w:t>
              </w:r>
            </w:hyperlink>
          </w:p>
        </w:tc>
        <w:tc>
          <w:tcPr>
            <w:tcW w:w="2268" w:type="dxa"/>
            <w:shd w:val="clear" w:color="auto" w:fill="auto"/>
          </w:tcPr>
          <w:p w:rsidR="0013414C" w:rsidRPr="0058560C" w:rsidRDefault="000D3DD7" w:rsidP="00BB743A">
            <w:pPr>
              <w:jc w:val="both"/>
              <w:rPr>
                <w:color w:val="000000" w:themeColor="text1"/>
                <w:sz w:val="24"/>
                <w:szCs w:val="24"/>
                <w:lang w:val="kk-KZ"/>
              </w:rPr>
            </w:pPr>
            <w:r w:rsidRPr="0058560C">
              <w:rPr>
                <w:color w:val="000000" w:themeColor="text1"/>
                <w:sz w:val="24"/>
                <w:szCs w:val="24"/>
                <w:lang w:val="kk-KZ"/>
              </w:rPr>
              <w:t>14 мая 2021</w:t>
            </w:r>
          </w:p>
        </w:tc>
      </w:tr>
      <w:tr w:rsidR="007900AF" w:rsidRPr="0058560C" w:rsidTr="00025706">
        <w:trPr>
          <w:trHeight w:val="361"/>
        </w:trPr>
        <w:tc>
          <w:tcPr>
            <w:tcW w:w="709" w:type="dxa"/>
            <w:vMerge/>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13414C" w:rsidRPr="0058560C" w:rsidRDefault="0013414C" w:rsidP="00BB743A">
            <w:pPr>
              <w:jc w:val="both"/>
              <w:rPr>
                <w:color w:val="000000" w:themeColor="text1"/>
                <w:sz w:val="24"/>
                <w:szCs w:val="24"/>
                <w:lang w:val="kk-KZ"/>
              </w:rPr>
            </w:pPr>
            <w:r w:rsidRPr="0058560C">
              <w:rPr>
                <w:color w:val="000000" w:themeColor="text1"/>
                <w:sz w:val="24"/>
                <w:szCs w:val="24"/>
                <w:lang w:val="kk-KZ"/>
              </w:rPr>
              <w:t>15</w:t>
            </w:r>
            <w:r w:rsidRPr="0058560C">
              <w:rPr>
                <w:color w:val="000000" w:themeColor="text1"/>
                <w:sz w:val="24"/>
                <w:szCs w:val="24"/>
              </w:rPr>
              <w:t xml:space="preserve"> марта 2021</w:t>
            </w:r>
          </w:p>
        </w:tc>
        <w:tc>
          <w:tcPr>
            <w:tcW w:w="5811" w:type="dxa"/>
            <w:shd w:val="clear" w:color="auto" w:fill="auto"/>
          </w:tcPr>
          <w:p w:rsidR="0013414C" w:rsidRPr="0058560C" w:rsidRDefault="0013414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Клещи (Neoseiulus cucumeris)</w:t>
            </w:r>
          </w:p>
        </w:tc>
        <w:tc>
          <w:tcPr>
            <w:tcW w:w="2268" w:type="dxa"/>
            <w:shd w:val="clear" w:color="auto" w:fill="auto"/>
          </w:tcPr>
          <w:p w:rsidR="0013414C" w:rsidRPr="0058560C" w:rsidRDefault="0013414C"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13414C" w:rsidRPr="0058560C" w:rsidRDefault="0013414C" w:rsidP="00BB743A">
            <w:pPr>
              <w:jc w:val="both"/>
              <w:rPr>
                <w:color w:val="000000" w:themeColor="text1"/>
                <w:sz w:val="24"/>
                <w:szCs w:val="24"/>
                <w:lang w:val="kk-KZ"/>
              </w:rPr>
            </w:pPr>
            <w:r w:rsidRPr="0058560C">
              <w:rPr>
                <w:color w:val="000000" w:themeColor="text1"/>
                <w:sz w:val="24"/>
                <w:szCs w:val="24"/>
                <w:lang w:val="kk-KZ"/>
              </w:rPr>
              <w:t>Перу</w:t>
            </w:r>
          </w:p>
        </w:tc>
        <w:tc>
          <w:tcPr>
            <w:tcW w:w="5811" w:type="dxa"/>
            <w:shd w:val="clear" w:color="auto" w:fill="auto"/>
          </w:tcPr>
          <w:p w:rsidR="0013414C" w:rsidRPr="0058560C" w:rsidRDefault="0013414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фитосанитарных требований, регулирующих ввоз в Перу клещей (Neoseiulus cucumeris) из Бельгии, представляется для общественных консультаций после завершения соответствующего анализа фитосанитарного риска.</w:t>
            </w:r>
          </w:p>
        </w:tc>
        <w:tc>
          <w:tcPr>
            <w:tcW w:w="2268" w:type="dxa"/>
            <w:shd w:val="clear" w:color="auto" w:fill="auto"/>
          </w:tcPr>
          <w:p w:rsidR="0013414C" w:rsidRPr="0058560C" w:rsidRDefault="0013414C"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2F7DF6" w:rsidRPr="0058560C" w:rsidRDefault="002F7DF6" w:rsidP="00BB743A">
            <w:pPr>
              <w:jc w:val="right"/>
              <w:rPr>
                <w:b/>
                <w:color w:val="000000" w:themeColor="text1"/>
                <w:sz w:val="24"/>
                <w:szCs w:val="24"/>
              </w:rPr>
            </w:pPr>
            <w:r w:rsidRPr="0058560C">
              <w:rPr>
                <w:b/>
                <w:color w:val="000000" w:themeColor="text1"/>
                <w:sz w:val="24"/>
                <w:szCs w:val="24"/>
              </w:rPr>
              <w:t>G/SPS/N/EU/466</w:t>
            </w:r>
          </w:p>
          <w:p w:rsidR="0013414C" w:rsidRPr="0058560C" w:rsidRDefault="0013414C" w:rsidP="00BB743A">
            <w:pPr>
              <w:pBdr>
                <w:between w:val="single" w:sz="6" w:space="1" w:color="auto"/>
              </w:pBdr>
              <w:jc w:val="both"/>
              <w:rPr>
                <w:color w:val="000000" w:themeColor="text1"/>
                <w:sz w:val="24"/>
                <w:szCs w:val="24"/>
              </w:rPr>
            </w:pPr>
          </w:p>
        </w:tc>
        <w:tc>
          <w:tcPr>
            <w:tcW w:w="5811" w:type="dxa"/>
            <w:shd w:val="clear" w:color="auto" w:fill="auto"/>
          </w:tcPr>
          <w:p w:rsidR="0013414C" w:rsidRPr="0058560C" w:rsidRDefault="002F7DF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Регламент Комиссии (ЕС), вносящий поправки в Регламент (ЕС) № 1881/2006 в отношении максимальных уровней кадмия в определенных пищевых продуктах. Язык (и): английский. Количество страниц: 4 + 5</w:t>
            </w:r>
          </w:p>
          <w:p w:rsidR="002F7DF6" w:rsidRPr="0058560C" w:rsidRDefault="00BF1A02" w:rsidP="005F7F4B">
            <w:pPr>
              <w:jc w:val="both"/>
              <w:rPr>
                <w:color w:val="000000" w:themeColor="text1"/>
                <w:sz w:val="24"/>
                <w:szCs w:val="24"/>
                <w:lang w:val="kk-KZ"/>
              </w:rPr>
            </w:pPr>
            <w:hyperlink r:id="rId77" w:tgtFrame="_blank" w:history="1">
              <w:r w:rsidR="002F7DF6" w:rsidRPr="0058560C">
                <w:rPr>
                  <w:color w:val="000000" w:themeColor="text1"/>
                  <w:sz w:val="24"/>
                  <w:szCs w:val="24"/>
                  <w:lang w:val="kk-KZ"/>
                </w:rPr>
                <w:t>https://members.wto.org/crnattachments/2021/SPS/EEC/21_1897_00_e.pdf</w:t>
              </w:r>
            </w:hyperlink>
          </w:p>
          <w:p w:rsidR="002F7DF6"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8" w:tgtFrame="_blank" w:history="1">
              <w:r w:rsidR="002F7DF6" w:rsidRPr="0058560C">
                <w:rPr>
                  <w:color w:val="000000" w:themeColor="text1"/>
                  <w:sz w:val="24"/>
                  <w:szCs w:val="24"/>
                  <w:lang w:val="kk-KZ"/>
                </w:rPr>
                <w:t>https://members.wto.org/crnattachments/2021/SPS/EEC/21_1897_01_e.pdf</w:t>
              </w:r>
            </w:hyperlink>
          </w:p>
        </w:tc>
        <w:tc>
          <w:tcPr>
            <w:tcW w:w="2268" w:type="dxa"/>
            <w:shd w:val="clear" w:color="auto" w:fill="auto"/>
          </w:tcPr>
          <w:p w:rsidR="0013414C" w:rsidRPr="0058560C" w:rsidRDefault="002F7DF6" w:rsidP="00BB743A">
            <w:pPr>
              <w:jc w:val="both"/>
              <w:rPr>
                <w:color w:val="000000" w:themeColor="text1"/>
                <w:sz w:val="24"/>
                <w:szCs w:val="24"/>
                <w:lang w:val="kk-KZ"/>
              </w:rPr>
            </w:pPr>
            <w:r w:rsidRPr="0058560C">
              <w:rPr>
                <w:color w:val="000000" w:themeColor="text1"/>
                <w:sz w:val="24"/>
                <w:szCs w:val="24"/>
                <w:lang w:val="kk-KZ"/>
              </w:rPr>
              <w:t>14 мая 2021</w:t>
            </w:r>
          </w:p>
        </w:tc>
      </w:tr>
      <w:tr w:rsidR="007900AF" w:rsidRPr="0058560C" w:rsidTr="00025706">
        <w:trPr>
          <w:trHeight w:val="361"/>
        </w:trPr>
        <w:tc>
          <w:tcPr>
            <w:tcW w:w="709" w:type="dxa"/>
            <w:vMerge/>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13414C" w:rsidRPr="0058560C" w:rsidRDefault="002F7DF6" w:rsidP="00BB743A">
            <w:pPr>
              <w:jc w:val="both"/>
              <w:rPr>
                <w:color w:val="000000" w:themeColor="text1"/>
                <w:sz w:val="24"/>
                <w:szCs w:val="24"/>
                <w:lang w:val="kk-KZ"/>
              </w:rPr>
            </w:pPr>
            <w:r w:rsidRPr="0058560C">
              <w:rPr>
                <w:color w:val="000000" w:themeColor="text1"/>
                <w:sz w:val="24"/>
                <w:szCs w:val="24"/>
                <w:lang w:val="kk-KZ"/>
              </w:rPr>
              <w:t>15</w:t>
            </w:r>
            <w:r w:rsidRPr="0058560C">
              <w:rPr>
                <w:color w:val="000000" w:themeColor="text1"/>
                <w:sz w:val="24"/>
                <w:szCs w:val="24"/>
              </w:rPr>
              <w:t xml:space="preserve"> марта 2021</w:t>
            </w:r>
          </w:p>
        </w:tc>
        <w:tc>
          <w:tcPr>
            <w:tcW w:w="5811" w:type="dxa"/>
            <w:shd w:val="clear" w:color="auto" w:fill="auto"/>
          </w:tcPr>
          <w:p w:rsidR="0013414C" w:rsidRPr="0058560C" w:rsidRDefault="002F7DF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Цитрусовые, семечковые, косточковые, столовые оливки, киви, бананы, манго, папайя и ананасы, ягоды и мелкие фрукты, древесные орехи, редис, тропические корни и клубни, корни петрушки, репы, свекла, сельдерей, луковичные овощи (кроме чеснок), плодовые овощи, капустные овощи, листовые овощи (кроме шпината и аналогичных листьев, проростков горчицы и свежей зелени), бобовые овощи, стеблевые овощи, грибы, бобовые, масличные культуры (кроме соевых бобов), рожь, ячмень, рис, киноа, пшеничные отруби, пшеничный глютен, твердые сорта пшеницы, смеси для детей младшего возраста, напитки для младенцев и детей младшего возраста, маркированные и продаваемые как таковые, а также соль</w:t>
            </w:r>
          </w:p>
        </w:tc>
        <w:tc>
          <w:tcPr>
            <w:tcW w:w="2268" w:type="dxa"/>
            <w:shd w:val="clear" w:color="auto" w:fill="auto"/>
          </w:tcPr>
          <w:p w:rsidR="0013414C" w:rsidRPr="0058560C" w:rsidRDefault="0013414C"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13414C" w:rsidRPr="0058560C" w:rsidRDefault="002F7DF6" w:rsidP="00BB743A">
            <w:pPr>
              <w:jc w:val="both"/>
              <w:rPr>
                <w:color w:val="000000" w:themeColor="text1"/>
                <w:sz w:val="24"/>
                <w:szCs w:val="24"/>
                <w:lang w:val="kk-KZ"/>
              </w:rPr>
            </w:pPr>
            <w:r w:rsidRPr="0058560C">
              <w:rPr>
                <w:color w:val="000000" w:themeColor="text1"/>
                <w:sz w:val="24"/>
                <w:szCs w:val="24"/>
                <w:lang w:val="kk-KZ"/>
              </w:rPr>
              <w:t>Европейский союз</w:t>
            </w:r>
          </w:p>
        </w:tc>
        <w:tc>
          <w:tcPr>
            <w:tcW w:w="5811" w:type="dxa"/>
            <w:shd w:val="clear" w:color="auto" w:fill="auto"/>
          </w:tcPr>
          <w:p w:rsidR="0013414C" w:rsidRPr="0058560C" w:rsidRDefault="002F7DF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Проект постановления снижает существующие </w:t>
            </w:r>
            <w:r w:rsidRPr="0058560C">
              <w:rPr>
                <w:color w:val="000000" w:themeColor="text1"/>
                <w:sz w:val="24"/>
                <w:szCs w:val="24"/>
                <w:lang w:val="kk-KZ"/>
              </w:rPr>
              <w:lastRenderedPageBreak/>
              <w:t>максимальные уровни кадмия или устанавливает новые максимальные уровни кадмия в цитрусовых, семечковых, косточковых, столовых оливках, киви, бананах, манго, папайе и ананасах, ягодах и мелких фруктах, древесных орех</w:t>
            </w:r>
            <w:r w:rsidR="0021363B" w:rsidRPr="0058560C">
              <w:rPr>
                <w:color w:val="000000" w:themeColor="text1"/>
                <w:sz w:val="24"/>
                <w:szCs w:val="24"/>
                <w:lang w:val="kk-KZ"/>
              </w:rPr>
              <w:t>ах, редисе, тропических фруктах, корнеплодах</w:t>
            </w:r>
            <w:r w:rsidRPr="0058560C">
              <w:rPr>
                <w:color w:val="000000" w:themeColor="text1"/>
                <w:sz w:val="24"/>
                <w:szCs w:val="24"/>
                <w:lang w:val="kk-KZ"/>
              </w:rPr>
              <w:t xml:space="preserve"> и </w:t>
            </w:r>
            <w:r w:rsidR="0021363B" w:rsidRPr="0058560C">
              <w:rPr>
                <w:color w:val="000000" w:themeColor="text1"/>
                <w:sz w:val="24"/>
                <w:szCs w:val="24"/>
                <w:lang w:val="kk-KZ"/>
              </w:rPr>
              <w:t>корнях петрушки, репа, свеклы</w:t>
            </w:r>
            <w:r w:rsidRPr="0058560C">
              <w:rPr>
                <w:color w:val="000000" w:themeColor="text1"/>
                <w:sz w:val="24"/>
                <w:szCs w:val="24"/>
                <w:lang w:val="kk-KZ"/>
              </w:rPr>
              <w:t>, сельдерей, луковичные овощи (кроме чеснока), плодовые овощи, капустные овощи, листовые овощи (кроме шпината и аналогичных листьев, саженцев горчицы и свежей зелени), бобовые овощи, стеблевые овощи, грибы бобовые, масличные семена (кроме соевых бобов), рожь, ячмень, рис, киноа, пшеничные отруби, пшеничный глютен, твердые сорта пшеницы, смеси для детей младшего возраста, напитки для младенцев и детей младшего возраста, маркированные и продаваемые как таковые, а также соль.</w:t>
            </w:r>
          </w:p>
        </w:tc>
        <w:tc>
          <w:tcPr>
            <w:tcW w:w="2268" w:type="dxa"/>
            <w:shd w:val="clear" w:color="auto" w:fill="auto"/>
          </w:tcPr>
          <w:p w:rsidR="0013414C" w:rsidRPr="0058560C" w:rsidRDefault="0013414C"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21363B" w:rsidRPr="0058560C" w:rsidRDefault="0021363B" w:rsidP="00BB743A">
            <w:pPr>
              <w:jc w:val="right"/>
              <w:rPr>
                <w:b/>
                <w:color w:val="000000" w:themeColor="text1"/>
                <w:sz w:val="24"/>
                <w:szCs w:val="24"/>
              </w:rPr>
            </w:pPr>
            <w:r w:rsidRPr="0058560C">
              <w:rPr>
                <w:b/>
                <w:color w:val="000000" w:themeColor="text1"/>
                <w:sz w:val="24"/>
                <w:szCs w:val="24"/>
              </w:rPr>
              <w:t>G/SPS/N/EU/465</w:t>
            </w:r>
          </w:p>
          <w:p w:rsidR="0013414C" w:rsidRPr="0058560C" w:rsidRDefault="0013414C" w:rsidP="00BB743A">
            <w:pPr>
              <w:pBdr>
                <w:between w:val="single" w:sz="6" w:space="1" w:color="auto"/>
              </w:pBdr>
              <w:jc w:val="both"/>
              <w:rPr>
                <w:color w:val="000000" w:themeColor="text1"/>
                <w:sz w:val="24"/>
                <w:szCs w:val="24"/>
              </w:rPr>
            </w:pPr>
          </w:p>
        </w:tc>
        <w:tc>
          <w:tcPr>
            <w:tcW w:w="5811" w:type="dxa"/>
            <w:shd w:val="clear" w:color="auto" w:fill="auto"/>
          </w:tcPr>
          <w:p w:rsidR="0013414C" w:rsidRPr="0058560C" w:rsidRDefault="0021363B" w:rsidP="005F7F4B">
            <w:pPr>
              <w:jc w:val="both"/>
              <w:rPr>
                <w:color w:val="000000" w:themeColor="text1"/>
                <w:sz w:val="24"/>
                <w:szCs w:val="24"/>
                <w:lang w:val="kk-KZ"/>
              </w:rPr>
            </w:pPr>
            <w:r w:rsidRPr="0058560C">
              <w:rPr>
                <w:color w:val="000000" w:themeColor="text1"/>
                <w:sz w:val="24"/>
                <w:szCs w:val="24"/>
                <w:lang w:val="kk-KZ"/>
              </w:rPr>
              <w:t>Проект Регламента Комиссии (ЕС) о внесении поправок в Регламент (ЕС) № 1881/2006 в отношении максимальных уровней свинца в определенных пищевых продуктах. Язык (и): английский. Количество страниц: 3 + 3</w:t>
            </w:r>
          </w:p>
          <w:p w:rsidR="0021363B" w:rsidRPr="0058560C" w:rsidRDefault="00BF1A02" w:rsidP="005F7F4B">
            <w:pPr>
              <w:jc w:val="both"/>
              <w:rPr>
                <w:color w:val="000000" w:themeColor="text1"/>
                <w:sz w:val="24"/>
                <w:szCs w:val="24"/>
                <w:lang w:val="kk-KZ"/>
              </w:rPr>
            </w:pPr>
            <w:hyperlink r:id="rId79" w:tgtFrame="_blank" w:history="1">
              <w:r w:rsidR="0021363B" w:rsidRPr="0058560C">
                <w:rPr>
                  <w:color w:val="000000" w:themeColor="text1"/>
                  <w:sz w:val="24"/>
                  <w:szCs w:val="24"/>
                  <w:lang w:val="kk-KZ"/>
                </w:rPr>
                <w:t>https://members.wto.org/crnattachments/2021/SPS/EEC/21_1885_00_e.pdf</w:t>
              </w:r>
            </w:hyperlink>
          </w:p>
          <w:p w:rsidR="0021363B" w:rsidRPr="0058560C" w:rsidRDefault="00BF1A02" w:rsidP="005F7F4B">
            <w:pPr>
              <w:jc w:val="both"/>
              <w:rPr>
                <w:color w:val="000000" w:themeColor="text1"/>
                <w:sz w:val="24"/>
                <w:szCs w:val="24"/>
                <w:lang w:val="kk-KZ"/>
              </w:rPr>
            </w:pPr>
            <w:hyperlink r:id="rId80" w:tgtFrame="_blank" w:history="1">
              <w:r w:rsidR="0021363B" w:rsidRPr="0058560C">
                <w:rPr>
                  <w:color w:val="000000" w:themeColor="text1"/>
                  <w:sz w:val="24"/>
                  <w:szCs w:val="24"/>
                  <w:lang w:val="kk-KZ"/>
                </w:rPr>
                <w:t>https://members.wto.org/crnattachments/2021/SPS/EEC/21_1885_01_e.pdf</w:t>
              </w:r>
            </w:hyperlink>
          </w:p>
        </w:tc>
        <w:tc>
          <w:tcPr>
            <w:tcW w:w="2268" w:type="dxa"/>
            <w:shd w:val="clear" w:color="auto" w:fill="auto"/>
          </w:tcPr>
          <w:p w:rsidR="0013414C" w:rsidRPr="0058560C" w:rsidRDefault="0021363B" w:rsidP="00BB743A">
            <w:pPr>
              <w:jc w:val="both"/>
              <w:rPr>
                <w:color w:val="000000" w:themeColor="text1"/>
                <w:sz w:val="24"/>
                <w:szCs w:val="24"/>
                <w:lang w:val="kk-KZ"/>
              </w:rPr>
            </w:pPr>
            <w:r w:rsidRPr="0058560C">
              <w:rPr>
                <w:color w:val="000000" w:themeColor="text1"/>
                <w:sz w:val="24"/>
                <w:szCs w:val="24"/>
                <w:lang w:val="kk-KZ"/>
              </w:rPr>
              <w:t>14 мая 2021</w:t>
            </w:r>
          </w:p>
        </w:tc>
      </w:tr>
      <w:tr w:rsidR="007900AF" w:rsidRPr="0058560C" w:rsidTr="00025706">
        <w:trPr>
          <w:trHeight w:val="361"/>
        </w:trPr>
        <w:tc>
          <w:tcPr>
            <w:tcW w:w="709" w:type="dxa"/>
            <w:vMerge/>
            <w:shd w:val="clear" w:color="auto" w:fill="auto"/>
          </w:tcPr>
          <w:p w:rsidR="0021363B" w:rsidRPr="0058560C" w:rsidRDefault="0021363B" w:rsidP="00BB743A">
            <w:pPr>
              <w:numPr>
                <w:ilvl w:val="0"/>
                <w:numId w:val="3"/>
              </w:numPr>
              <w:ind w:left="0" w:firstLine="0"/>
              <w:jc w:val="both"/>
              <w:rPr>
                <w:color w:val="000000" w:themeColor="text1"/>
                <w:sz w:val="24"/>
                <w:szCs w:val="24"/>
                <w:lang w:val="kk-KZ"/>
              </w:rPr>
            </w:pPr>
          </w:p>
        </w:tc>
        <w:tc>
          <w:tcPr>
            <w:tcW w:w="2127" w:type="dxa"/>
            <w:shd w:val="clear" w:color="auto" w:fill="auto"/>
          </w:tcPr>
          <w:p w:rsidR="0021363B" w:rsidRPr="0058560C" w:rsidRDefault="0021363B" w:rsidP="00BB743A">
            <w:pPr>
              <w:jc w:val="both"/>
              <w:rPr>
                <w:color w:val="000000" w:themeColor="text1"/>
                <w:sz w:val="24"/>
                <w:szCs w:val="24"/>
                <w:lang w:val="kk-KZ"/>
              </w:rPr>
            </w:pPr>
            <w:r w:rsidRPr="0058560C">
              <w:rPr>
                <w:color w:val="000000" w:themeColor="text1"/>
                <w:sz w:val="24"/>
                <w:szCs w:val="24"/>
                <w:lang w:val="kk-KZ"/>
              </w:rPr>
              <w:t>15</w:t>
            </w:r>
            <w:r w:rsidRPr="0058560C">
              <w:rPr>
                <w:color w:val="000000" w:themeColor="text1"/>
                <w:sz w:val="24"/>
                <w:szCs w:val="24"/>
              </w:rPr>
              <w:t xml:space="preserve"> марта 2021</w:t>
            </w:r>
          </w:p>
        </w:tc>
        <w:tc>
          <w:tcPr>
            <w:tcW w:w="5811" w:type="dxa"/>
            <w:shd w:val="clear" w:color="auto" w:fill="auto"/>
          </w:tcPr>
          <w:p w:rsidR="0021363B" w:rsidRPr="0058560C" w:rsidRDefault="00E76E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8560C">
              <w:rPr>
                <w:color w:val="000000" w:themeColor="text1"/>
                <w:sz w:val="24"/>
                <w:szCs w:val="24"/>
              </w:rPr>
              <w:t>Детские смеси, продаваемые в виде порошка, переработанные продукты на основе злаков и детское питание для детей грудного и раннего возраста, продукты питания для специальных медицинских целей, предназначенные для детей грудного и раннего возраста, продаваемые как порошки, напитки для младенцев и детей младшего возраста, маркированные и продаваемые как таковые, субпродукты, грибы, свежая куркума, свежий имбирь, вино, ароматизированное вино, ароматизированные винные напитки и ароматизированные коктейли из винных продуктов, виноградное ликерное вино, сушеные специи, соль</w:t>
            </w:r>
          </w:p>
        </w:tc>
        <w:tc>
          <w:tcPr>
            <w:tcW w:w="2268" w:type="dxa"/>
            <w:shd w:val="clear" w:color="auto" w:fill="auto"/>
          </w:tcPr>
          <w:p w:rsidR="0021363B" w:rsidRPr="0058560C" w:rsidRDefault="0021363B"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21363B" w:rsidRPr="0058560C" w:rsidRDefault="0021363B" w:rsidP="00BB743A">
            <w:pPr>
              <w:numPr>
                <w:ilvl w:val="0"/>
                <w:numId w:val="3"/>
              </w:numPr>
              <w:ind w:left="0" w:firstLine="0"/>
              <w:jc w:val="both"/>
              <w:rPr>
                <w:color w:val="000000" w:themeColor="text1"/>
                <w:sz w:val="24"/>
                <w:szCs w:val="24"/>
                <w:lang w:val="kk-KZ"/>
              </w:rPr>
            </w:pPr>
          </w:p>
        </w:tc>
        <w:tc>
          <w:tcPr>
            <w:tcW w:w="2127" w:type="dxa"/>
            <w:shd w:val="clear" w:color="auto" w:fill="auto"/>
          </w:tcPr>
          <w:p w:rsidR="0021363B" w:rsidRPr="0058560C" w:rsidRDefault="0021363B" w:rsidP="00BB743A">
            <w:pPr>
              <w:jc w:val="both"/>
              <w:rPr>
                <w:color w:val="000000" w:themeColor="text1"/>
                <w:sz w:val="24"/>
                <w:szCs w:val="24"/>
                <w:lang w:val="kk-KZ"/>
              </w:rPr>
            </w:pPr>
            <w:r w:rsidRPr="0058560C">
              <w:rPr>
                <w:color w:val="000000" w:themeColor="text1"/>
                <w:sz w:val="24"/>
                <w:szCs w:val="24"/>
                <w:lang w:val="kk-KZ"/>
              </w:rPr>
              <w:t>Европейский союз</w:t>
            </w:r>
          </w:p>
        </w:tc>
        <w:tc>
          <w:tcPr>
            <w:tcW w:w="5811" w:type="dxa"/>
            <w:shd w:val="clear" w:color="auto" w:fill="auto"/>
          </w:tcPr>
          <w:p w:rsidR="0021363B" w:rsidRPr="0058560C" w:rsidRDefault="00E76E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8560C">
              <w:rPr>
                <w:color w:val="000000" w:themeColor="text1"/>
                <w:sz w:val="24"/>
                <w:szCs w:val="24"/>
              </w:rPr>
              <w:t xml:space="preserve">Проект Постановления снижает существующие максимальные уровни свинца или устанавливает новые максимальные уровни кадмия в детских смесях, продаваемых как порошки, переработанных пищевых продуктах на основе злаков и детском питании для детей грудного и раннего возраста, пищевых продуктах для специальных медицинских целей, предназначенных для детей грудного и раннего возраста, которые продаются как порошок, напитки для младенцев и детей младшего возраста, маркированные и продаваемые как таковые, субпродукты, грибы, свежая куркума, свежий имбирь, вино, ароматизированное вино, ароматизированные напитки на основе вина и ароматизированные коктейли из винных продуктов, ликерное вино из </w:t>
            </w:r>
            <w:r w:rsidRPr="0058560C">
              <w:rPr>
                <w:color w:val="000000" w:themeColor="text1"/>
                <w:sz w:val="24"/>
                <w:szCs w:val="24"/>
              </w:rPr>
              <w:lastRenderedPageBreak/>
              <w:t>винограда, сушеные специи , соль.</w:t>
            </w:r>
          </w:p>
        </w:tc>
        <w:tc>
          <w:tcPr>
            <w:tcW w:w="2268" w:type="dxa"/>
            <w:shd w:val="clear" w:color="auto" w:fill="auto"/>
          </w:tcPr>
          <w:p w:rsidR="0021363B" w:rsidRPr="0058560C" w:rsidRDefault="0021363B"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342431" w:rsidRPr="0058560C" w:rsidRDefault="00342431" w:rsidP="00BB743A">
            <w:pPr>
              <w:jc w:val="right"/>
              <w:rPr>
                <w:b/>
                <w:color w:val="000000" w:themeColor="text1"/>
                <w:sz w:val="24"/>
                <w:szCs w:val="24"/>
              </w:rPr>
            </w:pPr>
            <w:r w:rsidRPr="0058560C">
              <w:rPr>
                <w:b/>
                <w:color w:val="000000" w:themeColor="text1"/>
                <w:sz w:val="24"/>
                <w:szCs w:val="24"/>
              </w:rPr>
              <w:t>G/SPS/N/EU/464</w:t>
            </w:r>
          </w:p>
          <w:p w:rsidR="0013414C" w:rsidRPr="0058560C" w:rsidRDefault="0013414C" w:rsidP="00BB743A">
            <w:pPr>
              <w:jc w:val="both"/>
              <w:rPr>
                <w:b/>
                <w:color w:val="000000" w:themeColor="text1"/>
                <w:sz w:val="24"/>
                <w:szCs w:val="24"/>
                <w:lang w:val="fr-CH"/>
              </w:rPr>
            </w:pPr>
          </w:p>
        </w:tc>
        <w:tc>
          <w:tcPr>
            <w:tcW w:w="5811" w:type="dxa"/>
            <w:shd w:val="clear" w:color="auto" w:fill="auto"/>
          </w:tcPr>
          <w:p w:rsidR="0013414C" w:rsidRPr="0058560C" w:rsidRDefault="00342431"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Предложение о постановлении Европейского парламента и Совета о внесении поправок в Регламент (ЕС) 2017/625 в отношении официального контроля животных и продуктов животного происхождения, экспортируемых из третьих стран в Союз, для обеспечения соблюдения запрета на определенные виды использования противомикробных препаратов. Язык: английский, французский и испанский. Количество страниц: 7</w:t>
            </w:r>
          </w:p>
          <w:p w:rsidR="00342431" w:rsidRPr="0058560C" w:rsidRDefault="00BF1A02" w:rsidP="005F7F4B">
            <w:pPr>
              <w:jc w:val="both"/>
              <w:rPr>
                <w:color w:val="000000" w:themeColor="text1"/>
                <w:sz w:val="24"/>
                <w:szCs w:val="24"/>
                <w:lang w:val="kk-KZ"/>
              </w:rPr>
            </w:pPr>
            <w:hyperlink r:id="rId81" w:tgtFrame="_blank" w:history="1">
              <w:r w:rsidR="00342431" w:rsidRPr="0058560C">
                <w:rPr>
                  <w:color w:val="000000" w:themeColor="text1"/>
                  <w:sz w:val="24"/>
                  <w:szCs w:val="24"/>
                  <w:lang w:val="kk-KZ"/>
                </w:rPr>
                <w:t>https://members.wto.org/crnattachments/2021/SPS/EEC/21_1884_00_e.pdf</w:t>
              </w:r>
            </w:hyperlink>
          </w:p>
          <w:p w:rsidR="00342431" w:rsidRPr="0058560C" w:rsidRDefault="00BF1A02" w:rsidP="005F7F4B">
            <w:pPr>
              <w:jc w:val="both"/>
              <w:rPr>
                <w:color w:val="000000" w:themeColor="text1"/>
                <w:sz w:val="24"/>
                <w:szCs w:val="24"/>
                <w:lang w:val="kk-KZ"/>
              </w:rPr>
            </w:pPr>
            <w:hyperlink r:id="rId82" w:tgtFrame="_blank" w:history="1">
              <w:r w:rsidR="00342431" w:rsidRPr="0058560C">
                <w:rPr>
                  <w:color w:val="000000" w:themeColor="text1"/>
                  <w:sz w:val="24"/>
                  <w:szCs w:val="24"/>
                  <w:lang w:val="kk-KZ"/>
                </w:rPr>
                <w:t>https://members.wto.org/crnattachments/2021/SPS/EEC/21_1884_00_f.pdf</w:t>
              </w:r>
            </w:hyperlink>
          </w:p>
          <w:p w:rsidR="00342431"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3" w:tgtFrame="_blank" w:history="1">
              <w:r w:rsidR="00342431" w:rsidRPr="0058560C">
                <w:rPr>
                  <w:color w:val="000000" w:themeColor="text1"/>
                  <w:sz w:val="24"/>
                  <w:szCs w:val="24"/>
                  <w:lang w:val="kk-KZ"/>
                </w:rPr>
                <w:t>https://members.wto.org/crnattachments/2021/SPS/EEC/21_1884_00_s.pdf</w:t>
              </w:r>
            </w:hyperlink>
          </w:p>
        </w:tc>
        <w:tc>
          <w:tcPr>
            <w:tcW w:w="2268" w:type="dxa"/>
            <w:shd w:val="clear" w:color="auto" w:fill="auto"/>
          </w:tcPr>
          <w:p w:rsidR="0013414C" w:rsidRPr="0058560C" w:rsidRDefault="00342431" w:rsidP="00BB743A">
            <w:pPr>
              <w:jc w:val="both"/>
              <w:rPr>
                <w:color w:val="000000" w:themeColor="text1"/>
                <w:sz w:val="24"/>
                <w:szCs w:val="24"/>
                <w:lang w:val="kk-KZ"/>
              </w:rPr>
            </w:pPr>
            <w:r w:rsidRPr="0058560C">
              <w:rPr>
                <w:color w:val="000000" w:themeColor="text1"/>
                <w:sz w:val="24"/>
                <w:szCs w:val="24"/>
                <w:lang w:val="kk-KZ"/>
              </w:rPr>
              <w:t>14 мая 2021</w:t>
            </w:r>
          </w:p>
        </w:tc>
      </w:tr>
      <w:tr w:rsidR="007900AF" w:rsidRPr="0058560C" w:rsidTr="00025706">
        <w:trPr>
          <w:trHeight w:val="361"/>
        </w:trPr>
        <w:tc>
          <w:tcPr>
            <w:tcW w:w="709" w:type="dxa"/>
            <w:vMerge/>
            <w:shd w:val="clear" w:color="auto" w:fill="auto"/>
          </w:tcPr>
          <w:p w:rsidR="00342431" w:rsidRPr="0058560C" w:rsidRDefault="00342431" w:rsidP="00BB743A">
            <w:pPr>
              <w:numPr>
                <w:ilvl w:val="0"/>
                <w:numId w:val="3"/>
              </w:numPr>
              <w:ind w:left="0" w:firstLine="0"/>
              <w:jc w:val="both"/>
              <w:rPr>
                <w:color w:val="000000" w:themeColor="text1"/>
                <w:sz w:val="24"/>
                <w:szCs w:val="24"/>
                <w:lang w:val="kk-KZ"/>
              </w:rPr>
            </w:pPr>
          </w:p>
        </w:tc>
        <w:tc>
          <w:tcPr>
            <w:tcW w:w="2127" w:type="dxa"/>
            <w:shd w:val="clear" w:color="auto" w:fill="auto"/>
          </w:tcPr>
          <w:p w:rsidR="00342431" w:rsidRPr="0058560C" w:rsidRDefault="00342431" w:rsidP="00BB743A">
            <w:pPr>
              <w:jc w:val="both"/>
              <w:rPr>
                <w:color w:val="000000" w:themeColor="text1"/>
                <w:sz w:val="24"/>
                <w:szCs w:val="24"/>
                <w:lang w:val="kk-KZ"/>
              </w:rPr>
            </w:pPr>
            <w:r w:rsidRPr="0058560C">
              <w:rPr>
                <w:color w:val="000000" w:themeColor="text1"/>
                <w:sz w:val="24"/>
                <w:szCs w:val="24"/>
                <w:lang w:val="kk-KZ"/>
              </w:rPr>
              <w:t>15</w:t>
            </w:r>
            <w:r w:rsidRPr="0058560C">
              <w:rPr>
                <w:color w:val="000000" w:themeColor="text1"/>
                <w:sz w:val="24"/>
                <w:szCs w:val="24"/>
              </w:rPr>
              <w:t xml:space="preserve"> марта 2021</w:t>
            </w:r>
          </w:p>
        </w:tc>
        <w:tc>
          <w:tcPr>
            <w:tcW w:w="5811" w:type="dxa"/>
            <w:shd w:val="clear" w:color="auto" w:fill="auto"/>
          </w:tcPr>
          <w:p w:rsidR="00342431" w:rsidRPr="0058560C" w:rsidRDefault="00342431"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Животные и продукты животного происхождения</w:t>
            </w:r>
          </w:p>
        </w:tc>
        <w:tc>
          <w:tcPr>
            <w:tcW w:w="2268" w:type="dxa"/>
            <w:shd w:val="clear" w:color="auto" w:fill="auto"/>
          </w:tcPr>
          <w:p w:rsidR="00342431" w:rsidRPr="0058560C" w:rsidRDefault="00342431"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342431" w:rsidRPr="0058560C" w:rsidRDefault="00342431" w:rsidP="00BB743A">
            <w:pPr>
              <w:numPr>
                <w:ilvl w:val="0"/>
                <w:numId w:val="3"/>
              </w:numPr>
              <w:ind w:left="0" w:firstLine="0"/>
              <w:jc w:val="both"/>
              <w:rPr>
                <w:color w:val="000000" w:themeColor="text1"/>
                <w:sz w:val="24"/>
                <w:szCs w:val="24"/>
                <w:lang w:val="kk-KZ"/>
              </w:rPr>
            </w:pPr>
          </w:p>
        </w:tc>
        <w:tc>
          <w:tcPr>
            <w:tcW w:w="2127" w:type="dxa"/>
            <w:shd w:val="clear" w:color="auto" w:fill="auto"/>
          </w:tcPr>
          <w:p w:rsidR="00342431" w:rsidRPr="0058560C" w:rsidRDefault="00342431" w:rsidP="00BB743A">
            <w:pPr>
              <w:jc w:val="both"/>
              <w:rPr>
                <w:color w:val="000000" w:themeColor="text1"/>
                <w:sz w:val="24"/>
                <w:szCs w:val="24"/>
                <w:lang w:val="kk-KZ"/>
              </w:rPr>
            </w:pPr>
            <w:r w:rsidRPr="0058560C">
              <w:rPr>
                <w:color w:val="000000" w:themeColor="text1"/>
                <w:sz w:val="24"/>
                <w:szCs w:val="24"/>
                <w:lang w:val="kk-KZ"/>
              </w:rPr>
              <w:t>Европейский союз</w:t>
            </w:r>
          </w:p>
        </w:tc>
        <w:tc>
          <w:tcPr>
            <w:tcW w:w="5811" w:type="dxa"/>
            <w:shd w:val="clear" w:color="auto" w:fill="auto"/>
          </w:tcPr>
          <w:p w:rsidR="00342431" w:rsidRPr="0058560C" w:rsidRDefault="00342431" w:rsidP="005F7F4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58560C">
              <w:rPr>
                <w:color w:val="000000" w:themeColor="text1"/>
                <w:sz w:val="24"/>
                <w:szCs w:val="24"/>
                <w:lang w:val="kk-KZ"/>
              </w:rPr>
              <w:t>Контроль за запретом определенных видов использования противомикробных ветеринарных лекарственных препаратов в отношении животных и продуктов животного происхождения, экспортируемых в Европейский Союз, включен в сферу действия Регламента (ЕС) 2017/625 об официальных контролях (уведомлено в уведомлении G / SPS / N / EU / 43 / Add.2).</w:t>
            </w:r>
          </w:p>
        </w:tc>
        <w:tc>
          <w:tcPr>
            <w:tcW w:w="2268" w:type="dxa"/>
            <w:shd w:val="clear" w:color="auto" w:fill="auto"/>
          </w:tcPr>
          <w:p w:rsidR="00342431" w:rsidRPr="0058560C" w:rsidRDefault="00342431"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342431" w:rsidRPr="0058560C" w:rsidRDefault="00342431" w:rsidP="00BB743A">
            <w:pPr>
              <w:jc w:val="right"/>
              <w:rPr>
                <w:b/>
                <w:color w:val="000000" w:themeColor="text1"/>
                <w:sz w:val="24"/>
                <w:szCs w:val="24"/>
              </w:rPr>
            </w:pPr>
            <w:r w:rsidRPr="0058560C">
              <w:rPr>
                <w:b/>
                <w:color w:val="000000" w:themeColor="text1"/>
                <w:sz w:val="24"/>
                <w:szCs w:val="24"/>
              </w:rPr>
              <w:t>G/SPS/N/EGY/120</w:t>
            </w:r>
          </w:p>
          <w:p w:rsidR="0013414C" w:rsidRPr="0058560C" w:rsidRDefault="0013414C" w:rsidP="00BB743A">
            <w:pPr>
              <w:pBdr>
                <w:between w:val="single" w:sz="6" w:space="1" w:color="auto"/>
              </w:pBdr>
              <w:jc w:val="both"/>
              <w:rPr>
                <w:color w:val="000000" w:themeColor="text1"/>
                <w:sz w:val="24"/>
                <w:szCs w:val="24"/>
                <w:lang w:val="kk-KZ"/>
              </w:rPr>
            </w:pPr>
          </w:p>
        </w:tc>
        <w:tc>
          <w:tcPr>
            <w:tcW w:w="5811" w:type="dxa"/>
            <w:shd w:val="clear" w:color="auto" w:fill="auto"/>
          </w:tcPr>
          <w:p w:rsidR="0013414C" w:rsidRPr="0058560C" w:rsidRDefault="00D10944"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египетского стандарта ES 494-2 «Посуда - Часть 2: Требования к столовым приборам из нержавеющей стали и посеребренной посуде». Язык (и): арабский. Количество страниц: 28</w:t>
            </w:r>
          </w:p>
        </w:tc>
        <w:tc>
          <w:tcPr>
            <w:tcW w:w="2268" w:type="dxa"/>
            <w:shd w:val="clear" w:color="auto" w:fill="auto"/>
          </w:tcPr>
          <w:p w:rsidR="0013414C" w:rsidRPr="0058560C" w:rsidRDefault="00342431" w:rsidP="00BB743A">
            <w:pPr>
              <w:jc w:val="both"/>
              <w:rPr>
                <w:color w:val="000000" w:themeColor="text1"/>
                <w:sz w:val="24"/>
                <w:szCs w:val="24"/>
                <w:lang w:val="kk-KZ"/>
              </w:rPr>
            </w:pPr>
            <w:r w:rsidRPr="0058560C">
              <w:rPr>
                <w:color w:val="000000" w:themeColor="text1"/>
                <w:sz w:val="24"/>
                <w:szCs w:val="24"/>
                <w:lang w:val="kk-KZ"/>
              </w:rPr>
              <w:t>14 мая 2021</w:t>
            </w:r>
          </w:p>
        </w:tc>
      </w:tr>
      <w:tr w:rsidR="007900AF" w:rsidRPr="0058560C" w:rsidTr="00025706">
        <w:trPr>
          <w:trHeight w:val="361"/>
        </w:trPr>
        <w:tc>
          <w:tcPr>
            <w:tcW w:w="709" w:type="dxa"/>
            <w:vMerge/>
            <w:shd w:val="clear" w:color="auto" w:fill="auto"/>
          </w:tcPr>
          <w:p w:rsidR="00342431" w:rsidRPr="0058560C" w:rsidRDefault="00342431" w:rsidP="00BB743A">
            <w:pPr>
              <w:numPr>
                <w:ilvl w:val="0"/>
                <w:numId w:val="3"/>
              </w:numPr>
              <w:ind w:left="0" w:firstLine="0"/>
              <w:jc w:val="both"/>
              <w:rPr>
                <w:color w:val="000000" w:themeColor="text1"/>
                <w:sz w:val="24"/>
                <w:szCs w:val="24"/>
                <w:lang w:val="kk-KZ"/>
              </w:rPr>
            </w:pPr>
          </w:p>
        </w:tc>
        <w:tc>
          <w:tcPr>
            <w:tcW w:w="2127" w:type="dxa"/>
            <w:shd w:val="clear" w:color="auto" w:fill="auto"/>
          </w:tcPr>
          <w:p w:rsidR="00342431" w:rsidRPr="0058560C" w:rsidRDefault="00342431" w:rsidP="00BB743A">
            <w:pPr>
              <w:jc w:val="both"/>
              <w:rPr>
                <w:color w:val="000000" w:themeColor="text1"/>
                <w:sz w:val="24"/>
                <w:szCs w:val="24"/>
                <w:lang w:val="kk-KZ"/>
              </w:rPr>
            </w:pPr>
            <w:r w:rsidRPr="0058560C">
              <w:rPr>
                <w:color w:val="000000" w:themeColor="text1"/>
                <w:sz w:val="24"/>
                <w:szCs w:val="24"/>
                <w:lang w:val="kk-KZ"/>
              </w:rPr>
              <w:t>15</w:t>
            </w:r>
            <w:r w:rsidRPr="0058560C">
              <w:rPr>
                <w:color w:val="000000" w:themeColor="text1"/>
                <w:sz w:val="24"/>
                <w:szCs w:val="24"/>
              </w:rPr>
              <w:t xml:space="preserve"> марта 2021</w:t>
            </w:r>
          </w:p>
        </w:tc>
        <w:tc>
          <w:tcPr>
            <w:tcW w:w="5811" w:type="dxa"/>
            <w:shd w:val="clear" w:color="auto" w:fill="auto"/>
          </w:tcPr>
          <w:p w:rsidR="00342431" w:rsidRPr="0058560C" w:rsidRDefault="00D10944"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Материалы и изделия, контактирующие с пищевыми продуктами</w:t>
            </w:r>
          </w:p>
        </w:tc>
        <w:tc>
          <w:tcPr>
            <w:tcW w:w="2268" w:type="dxa"/>
            <w:shd w:val="clear" w:color="auto" w:fill="auto"/>
          </w:tcPr>
          <w:p w:rsidR="00342431" w:rsidRPr="0058560C" w:rsidRDefault="00342431"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342431" w:rsidRPr="0058560C" w:rsidRDefault="00342431" w:rsidP="00BB743A">
            <w:pPr>
              <w:numPr>
                <w:ilvl w:val="0"/>
                <w:numId w:val="3"/>
              </w:numPr>
              <w:ind w:left="0" w:firstLine="0"/>
              <w:jc w:val="both"/>
              <w:rPr>
                <w:color w:val="000000" w:themeColor="text1"/>
                <w:sz w:val="24"/>
                <w:szCs w:val="24"/>
                <w:lang w:val="kk-KZ"/>
              </w:rPr>
            </w:pPr>
          </w:p>
        </w:tc>
        <w:tc>
          <w:tcPr>
            <w:tcW w:w="2127" w:type="dxa"/>
            <w:shd w:val="clear" w:color="auto" w:fill="auto"/>
          </w:tcPr>
          <w:p w:rsidR="00342431" w:rsidRPr="0058560C" w:rsidRDefault="00342431" w:rsidP="00BB743A">
            <w:pPr>
              <w:jc w:val="both"/>
              <w:rPr>
                <w:color w:val="000000" w:themeColor="text1"/>
                <w:sz w:val="24"/>
                <w:szCs w:val="24"/>
                <w:lang w:val="kk-KZ"/>
              </w:rPr>
            </w:pPr>
            <w:r w:rsidRPr="0058560C">
              <w:rPr>
                <w:color w:val="000000" w:themeColor="text1"/>
                <w:sz w:val="24"/>
                <w:szCs w:val="24"/>
                <w:lang w:val="kk-KZ"/>
              </w:rPr>
              <w:t>Египет</w:t>
            </w:r>
          </w:p>
        </w:tc>
        <w:tc>
          <w:tcPr>
            <w:tcW w:w="5811" w:type="dxa"/>
            <w:shd w:val="clear" w:color="auto" w:fill="auto"/>
          </w:tcPr>
          <w:p w:rsidR="00D10944" w:rsidRPr="0058560C" w:rsidRDefault="00D10944"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Этот проект египетского стандарта ES 494-2 определяет материал, требования к характеристикам и методы испытаний для столовых приборов (ножей, вилок, ложек, наборов для резьбы, детских столовых приборов и других предметов сервировки).</w:t>
            </w:r>
          </w:p>
          <w:p w:rsidR="00D10944" w:rsidRPr="0058560C" w:rsidRDefault="00D10944"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Настоящий стандарт применим к столовым приборам из нержавеющей стали и к столовым приборам из мельчайшего серебра или посеребренной нержавеющей стали.</w:t>
            </w:r>
          </w:p>
          <w:p w:rsidR="00D10944" w:rsidRPr="0058560C" w:rsidRDefault="00D10944"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Он не распространяется на столовые приборы, полностью изготовленные из драгоценных металлов, алюминия, нержавеющей стали или полностью из нейзильбера, а также не распространяется на столовые приборы с покрытием из золота или хрома. Для посеребренных столовых приборов требуется три минимальной толщины серебра.</w:t>
            </w:r>
          </w:p>
          <w:p w:rsidR="00342431" w:rsidRPr="0058560C" w:rsidRDefault="00D10944"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Стоит отметить, что этот проект стандарта технически идентичен ISO 8442-2 / 1997 (подтвержден в 2019 году).</w:t>
            </w:r>
          </w:p>
        </w:tc>
        <w:tc>
          <w:tcPr>
            <w:tcW w:w="2268" w:type="dxa"/>
            <w:shd w:val="clear" w:color="auto" w:fill="auto"/>
          </w:tcPr>
          <w:p w:rsidR="00342431" w:rsidRPr="0058560C" w:rsidRDefault="00342431"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13414C" w:rsidRPr="0058560C" w:rsidRDefault="00BF1A02" w:rsidP="00BB743A">
            <w:pPr>
              <w:jc w:val="both"/>
              <w:rPr>
                <w:rFonts w:eastAsia="Verdana"/>
                <w:b/>
                <w:color w:val="000000" w:themeColor="text1"/>
                <w:sz w:val="24"/>
                <w:szCs w:val="24"/>
                <w:lang w:val="en-US"/>
              </w:rPr>
            </w:pPr>
            <w:hyperlink r:id="rId84" w:history="1">
              <w:r w:rsidR="00D10944" w:rsidRPr="0058560C">
                <w:rPr>
                  <w:rStyle w:val="a9"/>
                  <w:color w:val="000000" w:themeColor="text1"/>
                  <w:sz w:val="24"/>
                  <w:szCs w:val="24"/>
                  <w:u w:val="none"/>
                  <w:lang w:val="en-US"/>
                </w:rPr>
                <w:t>G/SPS/N/ARE/232/Add.1</w:t>
              </w:r>
            </w:hyperlink>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Следующее сообщение, полученное 12 марта 2021 года, распространяется по запросу делегации Объединенных Арабских Эмиратов о введении </w:t>
            </w:r>
            <w:r w:rsidRPr="0058560C">
              <w:rPr>
                <w:color w:val="000000" w:themeColor="text1"/>
                <w:sz w:val="24"/>
                <w:szCs w:val="24"/>
                <w:lang w:val="kk-KZ"/>
              </w:rPr>
              <w:lastRenderedPageBreak/>
              <w:t>временного запрета на ввоз домашних и диких птиц и их необработанных побочных продуктов, суточных цыплят и инкубационных яиц из Чешской Республики.</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После опубликованных Европейской комиссией (ЕС) уведомлений о вспышке высокопатогенного вируса птичьего гриппа (HPAI) в Чешской Республике Объединенные Арабские Эмираты применяют санитарные меры для предотвращения риска занесения вируса HPAI через импорт живые птицы и продукты из них из Чехии.</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Эти меры включают меры 1) и 3), указанные в уведомлении G / SPS / N / ARE / 232, с одной дополнительной мерой:</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Временный запрет на ввоз продуктов из птицы, не подвергнутых термической обработке (необработанное мясо и необработанные яичные продукты) из Чешской Республики.</w:t>
            </w:r>
          </w:p>
          <w:p w:rsidR="0013414C"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Данное сообщение следует за публикацией последующих отчетов о высокопатогенном птичьем гриппе в Чешской Республике и в соответствии со статьей 10.4.4, главой 10.4 Санитарного кодекса наземных животных МЭБ.</w:t>
            </w:r>
          </w:p>
        </w:tc>
        <w:tc>
          <w:tcPr>
            <w:tcW w:w="2268" w:type="dxa"/>
            <w:shd w:val="clear" w:color="auto" w:fill="auto"/>
          </w:tcPr>
          <w:p w:rsidR="0013414C" w:rsidRPr="0058560C" w:rsidRDefault="0013414C"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13414C" w:rsidRPr="0058560C" w:rsidRDefault="00C61033" w:rsidP="00BB743A">
            <w:pPr>
              <w:jc w:val="both"/>
              <w:rPr>
                <w:color w:val="000000" w:themeColor="text1"/>
                <w:sz w:val="24"/>
                <w:szCs w:val="24"/>
                <w:lang w:val="kk-KZ"/>
              </w:rPr>
            </w:pPr>
            <w:r w:rsidRPr="0058560C">
              <w:rPr>
                <w:color w:val="000000" w:themeColor="text1"/>
                <w:sz w:val="24"/>
                <w:szCs w:val="24"/>
                <w:lang w:val="kk-KZ"/>
              </w:rPr>
              <w:t>15 марта 2021 года</w:t>
            </w:r>
          </w:p>
        </w:tc>
        <w:tc>
          <w:tcPr>
            <w:tcW w:w="5811" w:type="dxa"/>
            <w:shd w:val="clear" w:color="auto" w:fill="auto"/>
          </w:tcPr>
          <w:p w:rsidR="0013414C" w:rsidRPr="0058560C" w:rsidRDefault="0013414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3414C" w:rsidRPr="0058560C" w:rsidRDefault="0013414C"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13414C" w:rsidRPr="0058560C" w:rsidRDefault="00C61033" w:rsidP="00BB743A">
            <w:pPr>
              <w:jc w:val="both"/>
              <w:rPr>
                <w:color w:val="000000" w:themeColor="text1"/>
                <w:sz w:val="24"/>
                <w:szCs w:val="24"/>
                <w:lang w:val="kk-KZ"/>
              </w:rPr>
            </w:pPr>
            <w:r w:rsidRPr="0058560C">
              <w:rPr>
                <w:color w:val="000000" w:themeColor="text1"/>
                <w:sz w:val="24"/>
                <w:szCs w:val="24"/>
                <w:lang w:val="kk-KZ"/>
              </w:rPr>
              <w:t>Объединенные Арабские Эмираты</w:t>
            </w:r>
          </w:p>
        </w:tc>
        <w:tc>
          <w:tcPr>
            <w:tcW w:w="5811" w:type="dxa"/>
            <w:shd w:val="clear" w:color="auto" w:fill="auto"/>
          </w:tcPr>
          <w:p w:rsidR="0013414C" w:rsidRPr="0058560C" w:rsidRDefault="0013414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3414C" w:rsidRPr="0058560C" w:rsidRDefault="0013414C"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13414C" w:rsidRPr="0058560C" w:rsidRDefault="00BF1A02" w:rsidP="00BB743A">
            <w:pPr>
              <w:jc w:val="both"/>
              <w:rPr>
                <w:rFonts w:eastAsia="Verdana"/>
                <w:b/>
                <w:color w:val="000000" w:themeColor="text1"/>
                <w:sz w:val="24"/>
                <w:szCs w:val="24"/>
                <w:lang w:val="en-US"/>
              </w:rPr>
            </w:pPr>
            <w:hyperlink r:id="rId85" w:history="1">
              <w:r w:rsidR="0054156D" w:rsidRPr="0058560C">
                <w:rPr>
                  <w:rStyle w:val="a9"/>
                  <w:color w:val="000000" w:themeColor="text1"/>
                  <w:sz w:val="24"/>
                  <w:szCs w:val="24"/>
                  <w:u w:val="none"/>
                  <w:shd w:val="clear" w:color="auto" w:fill="FFFFFF"/>
                  <w:lang w:val="en-US"/>
                </w:rPr>
                <w:t>G/SPS/N/ARE/216/Add.2</w:t>
              </w:r>
            </w:hyperlink>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15 марта 2021 года, распространяется по запросу делегации Объединенных Арабских Эмиратов о введении временного запрета на ввоз домашних и диких птиц и их необработанных побочных продуктов, суточных цыплят и инкубационных яиц из региона Зеландия в Дании.</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После опубликованных Европейской комиссией (ЕС) уведомлений о вспышке высокопатогенного вируса птичьего гриппа (HPAI) в регионе Зеландия в Дании Объединенные Арабские Эмираты применяют предупредительные санитарные меры для предотвращения риска занесения вируса HPAI через импорт живых птиц и продуктов из них из региона Зеландия в Дании.</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Эти меры включают все меры, принятые в выпущенном экстренном уведомлении G / SPS / N / ARE / 216, исправлениях и дополнении  к нему, с одной дополнительной мерой:</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Партии столовых яиц, мяса птицы и продуктов из них из региона Зеландия (Sjælland) в Дании, произведенных после 13 февраля 2021 года, не могут быть экспортированы в Объединенные Арабские Эмираты.</w:t>
            </w:r>
          </w:p>
          <w:p w:rsidR="0013414C"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Данное сообщение следует за публикацией последующих отчетов о высокопатогенном птичьем </w:t>
            </w:r>
            <w:r w:rsidRPr="0058560C">
              <w:rPr>
                <w:color w:val="000000" w:themeColor="text1"/>
                <w:sz w:val="24"/>
                <w:szCs w:val="24"/>
                <w:lang w:val="kk-KZ"/>
              </w:rPr>
              <w:lastRenderedPageBreak/>
              <w:t>гриппе в Дании и в соответствии со статьей 10.4.4, главой 10.4 Кодекса здоровья наземных животных МЭБ.</w:t>
            </w:r>
          </w:p>
        </w:tc>
        <w:tc>
          <w:tcPr>
            <w:tcW w:w="2268" w:type="dxa"/>
            <w:shd w:val="clear" w:color="auto" w:fill="auto"/>
          </w:tcPr>
          <w:p w:rsidR="0013414C" w:rsidRPr="0058560C" w:rsidRDefault="0013414C"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61033" w:rsidRPr="0058560C" w:rsidRDefault="00C61033" w:rsidP="00BB743A">
            <w:pPr>
              <w:numPr>
                <w:ilvl w:val="0"/>
                <w:numId w:val="3"/>
              </w:numPr>
              <w:ind w:left="0" w:firstLine="0"/>
              <w:jc w:val="both"/>
              <w:rPr>
                <w:color w:val="000000" w:themeColor="text1"/>
                <w:sz w:val="24"/>
                <w:szCs w:val="24"/>
                <w:lang w:val="kk-KZ"/>
              </w:rPr>
            </w:pPr>
          </w:p>
        </w:tc>
        <w:tc>
          <w:tcPr>
            <w:tcW w:w="2127" w:type="dxa"/>
            <w:shd w:val="clear" w:color="auto" w:fill="auto"/>
          </w:tcPr>
          <w:p w:rsidR="00C61033" w:rsidRPr="0058560C" w:rsidRDefault="00C61033" w:rsidP="00BB743A">
            <w:pPr>
              <w:rPr>
                <w:color w:val="000000" w:themeColor="text1"/>
                <w:sz w:val="24"/>
                <w:szCs w:val="24"/>
              </w:rPr>
            </w:pPr>
            <w:r w:rsidRPr="0058560C">
              <w:rPr>
                <w:color w:val="000000" w:themeColor="text1"/>
                <w:sz w:val="24"/>
                <w:szCs w:val="24"/>
              </w:rPr>
              <w:t>15 марта 2021 года</w:t>
            </w:r>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61033" w:rsidRPr="0058560C" w:rsidRDefault="00C61033"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61033" w:rsidRPr="0058560C" w:rsidRDefault="00C61033" w:rsidP="00BB743A">
            <w:pPr>
              <w:numPr>
                <w:ilvl w:val="0"/>
                <w:numId w:val="3"/>
              </w:numPr>
              <w:ind w:left="0" w:firstLine="0"/>
              <w:jc w:val="both"/>
              <w:rPr>
                <w:color w:val="000000" w:themeColor="text1"/>
                <w:sz w:val="24"/>
                <w:szCs w:val="24"/>
                <w:lang w:val="kk-KZ"/>
              </w:rPr>
            </w:pPr>
          </w:p>
        </w:tc>
        <w:tc>
          <w:tcPr>
            <w:tcW w:w="2127" w:type="dxa"/>
            <w:shd w:val="clear" w:color="auto" w:fill="auto"/>
          </w:tcPr>
          <w:p w:rsidR="00C61033" w:rsidRPr="0058560C" w:rsidRDefault="00C61033" w:rsidP="00BB743A">
            <w:pPr>
              <w:rPr>
                <w:color w:val="000000" w:themeColor="text1"/>
                <w:sz w:val="24"/>
                <w:szCs w:val="24"/>
              </w:rPr>
            </w:pPr>
            <w:r w:rsidRPr="0058560C">
              <w:rPr>
                <w:color w:val="000000" w:themeColor="text1"/>
                <w:sz w:val="24"/>
                <w:szCs w:val="24"/>
              </w:rPr>
              <w:t>Объединенные Арабские Эмираты</w:t>
            </w:r>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61033" w:rsidRPr="0058560C" w:rsidRDefault="00C61033"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13414C" w:rsidRPr="0058560C" w:rsidRDefault="00BF1A02" w:rsidP="00BB743A">
            <w:pPr>
              <w:jc w:val="both"/>
              <w:rPr>
                <w:rFonts w:eastAsia="Verdana"/>
                <w:b/>
                <w:color w:val="000000" w:themeColor="text1"/>
                <w:sz w:val="24"/>
                <w:szCs w:val="24"/>
                <w:lang w:val="en-US"/>
              </w:rPr>
            </w:pPr>
            <w:hyperlink r:id="rId86" w:history="1">
              <w:r w:rsidR="0054156D" w:rsidRPr="0058560C">
                <w:rPr>
                  <w:rStyle w:val="a9"/>
                  <w:color w:val="000000" w:themeColor="text1"/>
                  <w:sz w:val="24"/>
                  <w:szCs w:val="24"/>
                  <w:u w:val="none"/>
                </w:rPr>
                <w:t>G/SPS/N/THA/383</w:t>
              </w:r>
            </w:hyperlink>
          </w:p>
        </w:tc>
        <w:tc>
          <w:tcPr>
            <w:tcW w:w="5811" w:type="dxa"/>
            <w:shd w:val="clear" w:color="auto" w:fill="auto"/>
          </w:tcPr>
          <w:p w:rsidR="00C61033" w:rsidRPr="0058560C" w:rsidRDefault="00C61033" w:rsidP="005F7F4B">
            <w:pPr>
              <w:jc w:val="both"/>
              <w:rPr>
                <w:color w:val="000000" w:themeColor="text1"/>
                <w:sz w:val="24"/>
                <w:szCs w:val="24"/>
                <w:lang w:val="kk-KZ"/>
              </w:rPr>
            </w:pPr>
            <w:r w:rsidRPr="0058560C">
              <w:rPr>
                <w:color w:val="000000" w:themeColor="text1"/>
                <w:sz w:val="24"/>
                <w:szCs w:val="24"/>
                <w:lang w:val="kk-KZ"/>
              </w:rPr>
              <w:t xml:space="preserve">Приказ Департамента развития животноводства о временной приостановке ввоза живой птицы и тушек из Венгрии для предотвращения распространения высокопатогенного птичьего гриппа (серотип H5N8). </w:t>
            </w:r>
          </w:p>
          <w:p w:rsidR="0013414C" w:rsidRPr="0058560C" w:rsidRDefault="00C61033" w:rsidP="005F7F4B">
            <w:pPr>
              <w:jc w:val="both"/>
              <w:rPr>
                <w:color w:val="000000" w:themeColor="text1"/>
                <w:sz w:val="24"/>
                <w:szCs w:val="24"/>
                <w:lang w:val="kk-KZ"/>
              </w:rPr>
            </w:pPr>
            <w:r w:rsidRPr="0058560C">
              <w:rPr>
                <w:color w:val="000000" w:themeColor="text1"/>
                <w:sz w:val="24"/>
                <w:szCs w:val="24"/>
                <w:lang w:val="kk-KZ"/>
              </w:rPr>
              <w:t>После сообщения о вспышке птичьего гриппа (HPAI) серотипа H5N8 в Бач-Кишкуне в Венгрии Таиланду необходимо предотвратить проникновение в страну высокопатогенного птичьего гриппа (HPAI). На основании Закона об эпидемиях животных B.E. 2558 (2015) ввоз живой птицы и тушек из Бач-Кишкуна в Венгрии временно приостановлен на период 90 дней после даты публикации в Thai Royal Gazette (23 февраля 2021 г.).</w:t>
            </w:r>
          </w:p>
        </w:tc>
        <w:tc>
          <w:tcPr>
            <w:tcW w:w="2268" w:type="dxa"/>
            <w:shd w:val="clear" w:color="auto" w:fill="auto"/>
          </w:tcPr>
          <w:p w:rsidR="0013414C" w:rsidRPr="0058560C" w:rsidRDefault="00C61033" w:rsidP="00BB743A">
            <w:pPr>
              <w:jc w:val="both"/>
              <w:rPr>
                <w:color w:val="000000" w:themeColor="text1"/>
                <w:sz w:val="24"/>
                <w:szCs w:val="24"/>
                <w:lang w:val="kk-KZ"/>
              </w:rPr>
            </w:pPr>
            <w:r w:rsidRPr="0058560C">
              <w:rPr>
                <w:color w:val="000000" w:themeColor="text1"/>
                <w:sz w:val="24"/>
                <w:szCs w:val="24"/>
                <w:lang w:val="kk-KZ"/>
              </w:rPr>
              <w:t>Дата вступления в силу: В течение 90 дней после уведомления в Thai Royal Gazette (24 февраля 2021 г. - 24 мая 2021 г.)</w:t>
            </w:r>
          </w:p>
        </w:tc>
      </w:tr>
      <w:tr w:rsidR="007900AF" w:rsidRPr="0058560C" w:rsidTr="00025706">
        <w:trPr>
          <w:trHeight w:val="361"/>
        </w:trPr>
        <w:tc>
          <w:tcPr>
            <w:tcW w:w="709" w:type="dxa"/>
            <w:vMerge/>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13414C" w:rsidRPr="0058560C" w:rsidRDefault="00C61033" w:rsidP="00BB743A">
            <w:pPr>
              <w:jc w:val="both"/>
              <w:rPr>
                <w:color w:val="000000" w:themeColor="text1"/>
                <w:sz w:val="24"/>
                <w:szCs w:val="24"/>
                <w:lang w:val="kk-KZ"/>
              </w:rPr>
            </w:pPr>
            <w:r w:rsidRPr="0058560C">
              <w:rPr>
                <w:color w:val="000000" w:themeColor="text1"/>
                <w:sz w:val="24"/>
                <w:szCs w:val="24"/>
                <w:lang w:val="kk-KZ"/>
              </w:rPr>
              <w:t>17 марта 2021 года</w:t>
            </w:r>
          </w:p>
        </w:tc>
        <w:tc>
          <w:tcPr>
            <w:tcW w:w="5811" w:type="dxa"/>
            <w:shd w:val="clear" w:color="auto" w:fill="auto"/>
          </w:tcPr>
          <w:p w:rsidR="0013414C" w:rsidRPr="0058560C" w:rsidRDefault="0013414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3414C" w:rsidRPr="0058560C" w:rsidRDefault="0013414C"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13414C" w:rsidRPr="0058560C" w:rsidRDefault="00C61033" w:rsidP="00BB743A">
            <w:pPr>
              <w:jc w:val="both"/>
              <w:rPr>
                <w:color w:val="000000" w:themeColor="text1"/>
                <w:sz w:val="24"/>
                <w:szCs w:val="24"/>
                <w:lang w:val="kk-KZ"/>
              </w:rPr>
            </w:pPr>
            <w:r w:rsidRPr="0058560C">
              <w:rPr>
                <w:color w:val="000000" w:themeColor="text1"/>
                <w:sz w:val="24"/>
                <w:szCs w:val="24"/>
                <w:lang w:val="kk-KZ"/>
              </w:rPr>
              <w:t>Таиланд</w:t>
            </w:r>
          </w:p>
        </w:tc>
        <w:tc>
          <w:tcPr>
            <w:tcW w:w="5811" w:type="dxa"/>
            <w:shd w:val="clear" w:color="auto" w:fill="auto"/>
          </w:tcPr>
          <w:p w:rsidR="0013414C" w:rsidRPr="0058560C" w:rsidRDefault="0013414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3414C" w:rsidRPr="0058560C" w:rsidRDefault="0013414C"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13414C" w:rsidRPr="0058560C" w:rsidRDefault="00BF1A02" w:rsidP="00BB743A">
            <w:pPr>
              <w:pBdr>
                <w:between w:val="single" w:sz="6" w:space="1" w:color="auto"/>
              </w:pBdr>
              <w:jc w:val="both"/>
              <w:rPr>
                <w:color w:val="000000" w:themeColor="text1"/>
                <w:sz w:val="24"/>
                <w:szCs w:val="24"/>
                <w:lang w:val="kk-KZ"/>
              </w:rPr>
            </w:pPr>
            <w:hyperlink r:id="rId87" w:history="1">
              <w:r w:rsidR="0054156D" w:rsidRPr="0058560C">
                <w:rPr>
                  <w:rStyle w:val="a9"/>
                  <w:color w:val="000000" w:themeColor="text1"/>
                  <w:sz w:val="24"/>
                  <w:szCs w:val="24"/>
                  <w:u w:val="none"/>
                </w:rPr>
                <w:t>G/SPS/N/THA/382</w:t>
              </w:r>
            </w:hyperlink>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Приказ Департамента развития животноводства о временной приостановке ввоза живой птицы и тушек птицы из Австралии для предотвращения распространения высокопатогенного птичьего гриппа (серотип H7N7).</w:t>
            </w:r>
          </w:p>
          <w:p w:rsidR="0013414C"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Согласно сообщению «Правительственного вестника» от 17 сентября 2020 г., приостановка ввоза живой птицы и тушек из Австралии истекла 16 декабря 2020 г. Однако МЭБ сообщил о продолжающейся вспышке серотипа высокопатогенного птичьего гриппа (HPAI) H7N7 в Австралии, поэтому Таиланду необходимо предотвратить проникновение в страну высокопатогенного птичьего гриппа (HPAI). На основании Закона об эпидемиях животных B.E. 2558 (2015 г.) ввоз живой птицы и тушек из Австралии временно приостановлен на период 90 дней после публикации в Thai Royal Gazette (10 февраля 2021 г.).</w:t>
            </w:r>
          </w:p>
        </w:tc>
        <w:tc>
          <w:tcPr>
            <w:tcW w:w="2268" w:type="dxa"/>
            <w:shd w:val="clear" w:color="auto" w:fill="auto"/>
          </w:tcPr>
          <w:p w:rsidR="0013414C" w:rsidRPr="0058560C" w:rsidRDefault="00C61033" w:rsidP="00BB743A">
            <w:pPr>
              <w:jc w:val="both"/>
              <w:rPr>
                <w:color w:val="000000" w:themeColor="text1"/>
                <w:sz w:val="24"/>
                <w:szCs w:val="24"/>
                <w:lang w:val="kk-KZ"/>
              </w:rPr>
            </w:pPr>
            <w:r w:rsidRPr="0058560C">
              <w:rPr>
                <w:color w:val="000000" w:themeColor="text1"/>
                <w:sz w:val="24"/>
                <w:szCs w:val="24"/>
                <w:lang w:val="kk-KZ"/>
              </w:rPr>
              <w:t>Дата вступления в силу: В течение 90 дней после уведомления в Thai Royal Gazette (11 февраля 2021 г. - 11 мая 2021 г.)</w:t>
            </w:r>
          </w:p>
        </w:tc>
      </w:tr>
      <w:tr w:rsidR="007900AF" w:rsidRPr="0058560C" w:rsidTr="00025706">
        <w:trPr>
          <w:trHeight w:val="361"/>
        </w:trPr>
        <w:tc>
          <w:tcPr>
            <w:tcW w:w="709" w:type="dxa"/>
            <w:vMerge/>
            <w:shd w:val="clear" w:color="auto" w:fill="auto"/>
          </w:tcPr>
          <w:p w:rsidR="00C61033" w:rsidRPr="0058560C" w:rsidRDefault="00C61033" w:rsidP="00BB743A">
            <w:pPr>
              <w:numPr>
                <w:ilvl w:val="0"/>
                <w:numId w:val="3"/>
              </w:numPr>
              <w:ind w:left="0" w:firstLine="0"/>
              <w:jc w:val="both"/>
              <w:rPr>
                <w:color w:val="000000" w:themeColor="text1"/>
                <w:sz w:val="24"/>
                <w:szCs w:val="24"/>
                <w:lang w:val="kk-KZ"/>
              </w:rPr>
            </w:pPr>
          </w:p>
        </w:tc>
        <w:tc>
          <w:tcPr>
            <w:tcW w:w="2127" w:type="dxa"/>
            <w:shd w:val="clear" w:color="auto" w:fill="auto"/>
          </w:tcPr>
          <w:p w:rsidR="00C61033" w:rsidRPr="0058560C" w:rsidRDefault="00C61033" w:rsidP="00BB743A">
            <w:pPr>
              <w:rPr>
                <w:color w:val="000000" w:themeColor="text1"/>
                <w:sz w:val="24"/>
                <w:szCs w:val="24"/>
              </w:rPr>
            </w:pPr>
            <w:r w:rsidRPr="0058560C">
              <w:rPr>
                <w:color w:val="000000" w:themeColor="text1"/>
                <w:sz w:val="24"/>
                <w:szCs w:val="24"/>
              </w:rPr>
              <w:t>17 марта 2021 года</w:t>
            </w:r>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61033" w:rsidRPr="0058560C" w:rsidRDefault="00C61033"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61033" w:rsidRPr="0058560C" w:rsidRDefault="00C61033" w:rsidP="00BB743A">
            <w:pPr>
              <w:numPr>
                <w:ilvl w:val="0"/>
                <w:numId w:val="3"/>
              </w:numPr>
              <w:ind w:left="0" w:firstLine="0"/>
              <w:jc w:val="both"/>
              <w:rPr>
                <w:color w:val="000000" w:themeColor="text1"/>
                <w:sz w:val="24"/>
                <w:szCs w:val="24"/>
                <w:lang w:val="kk-KZ"/>
              </w:rPr>
            </w:pPr>
          </w:p>
        </w:tc>
        <w:tc>
          <w:tcPr>
            <w:tcW w:w="2127" w:type="dxa"/>
            <w:shd w:val="clear" w:color="auto" w:fill="auto"/>
          </w:tcPr>
          <w:p w:rsidR="00C61033" w:rsidRPr="0058560C" w:rsidRDefault="00C61033" w:rsidP="00BB743A">
            <w:pPr>
              <w:rPr>
                <w:color w:val="000000" w:themeColor="text1"/>
                <w:sz w:val="24"/>
                <w:szCs w:val="24"/>
              </w:rPr>
            </w:pPr>
            <w:r w:rsidRPr="0058560C">
              <w:rPr>
                <w:color w:val="000000" w:themeColor="text1"/>
                <w:sz w:val="24"/>
                <w:szCs w:val="24"/>
              </w:rPr>
              <w:t>Таиланд</w:t>
            </w:r>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61033" w:rsidRPr="0058560C" w:rsidRDefault="00C61033"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2D732D" w:rsidRPr="0058560C" w:rsidRDefault="002D732D" w:rsidP="00BB743A">
            <w:pPr>
              <w:jc w:val="right"/>
              <w:rPr>
                <w:b/>
                <w:color w:val="000000" w:themeColor="text1"/>
                <w:sz w:val="24"/>
                <w:szCs w:val="24"/>
              </w:rPr>
            </w:pPr>
            <w:r w:rsidRPr="0058560C">
              <w:rPr>
                <w:b/>
                <w:color w:val="000000" w:themeColor="text1"/>
                <w:sz w:val="24"/>
                <w:szCs w:val="24"/>
              </w:rPr>
              <w:t>G/SPS/N/KOR/709</w:t>
            </w:r>
          </w:p>
          <w:p w:rsidR="0013414C" w:rsidRPr="0058560C" w:rsidRDefault="0013414C" w:rsidP="00BB743A">
            <w:pPr>
              <w:jc w:val="both"/>
              <w:rPr>
                <w:rFonts w:eastAsia="Verdana"/>
                <w:b/>
                <w:color w:val="000000" w:themeColor="text1"/>
                <w:sz w:val="24"/>
                <w:szCs w:val="24"/>
                <w:lang w:val="en-US"/>
              </w:rPr>
            </w:pPr>
          </w:p>
        </w:tc>
        <w:tc>
          <w:tcPr>
            <w:tcW w:w="5811" w:type="dxa"/>
            <w:shd w:val="clear" w:color="auto" w:fill="auto"/>
          </w:tcPr>
          <w:p w:rsidR="0013414C" w:rsidRPr="0058560C" w:rsidRDefault="0074751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Предлагаемые поправки к Положению об оценке безопасности генетически модифицированных пищевых продуктов. Язык (и): корейский. Количество страниц: 10</w:t>
            </w:r>
          </w:p>
          <w:p w:rsidR="0074751A"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8" w:tgtFrame="_blank" w:history="1">
              <w:r w:rsidR="0074751A" w:rsidRPr="0058560C">
                <w:rPr>
                  <w:color w:val="000000" w:themeColor="text1"/>
                  <w:sz w:val="24"/>
                  <w:szCs w:val="24"/>
                  <w:lang w:val="kk-KZ"/>
                </w:rPr>
                <w:t>https://members.wto.org/crnattachments/2021/SPS/KOR/21_1978_00_x.pdf</w:t>
              </w:r>
            </w:hyperlink>
          </w:p>
        </w:tc>
        <w:tc>
          <w:tcPr>
            <w:tcW w:w="2268" w:type="dxa"/>
            <w:shd w:val="clear" w:color="auto" w:fill="auto"/>
          </w:tcPr>
          <w:p w:rsidR="0013414C" w:rsidRPr="0058560C" w:rsidRDefault="0074751A" w:rsidP="00BB743A">
            <w:pPr>
              <w:jc w:val="both"/>
              <w:rPr>
                <w:color w:val="000000" w:themeColor="text1"/>
                <w:sz w:val="24"/>
                <w:szCs w:val="24"/>
                <w:lang w:val="kk-KZ"/>
              </w:rPr>
            </w:pPr>
            <w:r w:rsidRPr="0058560C">
              <w:rPr>
                <w:color w:val="000000" w:themeColor="text1"/>
                <w:sz w:val="24"/>
                <w:szCs w:val="24"/>
                <w:lang w:val="kk-KZ"/>
              </w:rPr>
              <w:t>16 мая 2021</w:t>
            </w:r>
          </w:p>
        </w:tc>
      </w:tr>
      <w:tr w:rsidR="007900AF" w:rsidRPr="0058560C" w:rsidTr="00025706">
        <w:trPr>
          <w:trHeight w:val="361"/>
        </w:trPr>
        <w:tc>
          <w:tcPr>
            <w:tcW w:w="709" w:type="dxa"/>
            <w:vMerge/>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13414C" w:rsidRPr="0058560C" w:rsidRDefault="002D732D" w:rsidP="00BB743A">
            <w:pPr>
              <w:jc w:val="both"/>
              <w:rPr>
                <w:color w:val="000000" w:themeColor="text1"/>
                <w:sz w:val="24"/>
                <w:szCs w:val="24"/>
                <w:lang w:val="kk-KZ"/>
              </w:rPr>
            </w:pPr>
            <w:r w:rsidRPr="0058560C">
              <w:rPr>
                <w:color w:val="000000" w:themeColor="text1"/>
                <w:sz w:val="24"/>
                <w:szCs w:val="24"/>
                <w:lang w:val="kk-KZ"/>
              </w:rPr>
              <w:t>17 марта 2021</w:t>
            </w:r>
          </w:p>
        </w:tc>
        <w:tc>
          <w:tcPr>
            <w:tcW w:w="5811" w:type="dxa"/>
            <w:shd w:val="clear" w:color="auto" w:fill="auto"/>
          </w:tcPr>
          <w:p w:rsidR="0013414C" w:rsidRPr="0058560C" w:rsidRDefault="0074751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Продукты питания</w:t>
            </w:r>
          </w:p>
        </w:tc>
        <w:tc>
          <w:tcPr>
            <w:tcW w:w="2268" w:type="dxa"/>
            <w:shd w:val="clear" w:color="auto" w:fill="auto"/>
          </w:tcPr>
          <w:p w:rsidR="0013414C" w:rsidRPr="0058560C" w:rsidRDefault="0013414C"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13414C" w:rsidRPr="0058560C" w:rsidRDefault="002D732D" w:rsidP="00BB743A">
            <w:pPr>
              <w:jc w:val="both"/>
              <w:rPr>
                <w:color w:val="000000" w:themeColor="text1"/>
                <w:sz w:val="24"/>
                <w:szCs w:val="24"/>
                <w:lang w:val="kk-KZ"/>
              </w:rPr>
            </w:pPr>
            <w:r w:rsidRPr="0058560C">
              <w:rPr>
                <w:color w:val="000000" w:themeColor="text1"/>
                <w:sz w:val="24"/>
                <w:szCs w:val="24"/>
                <w:lang w:val="kk-KZ"/>
              </w:rPr>
              <w:t>Корея</w:t>
            </w:r>
          </w:p>
        </w:tc>
        <w:tc>
          <w:tcPr>
            <w:tcW w:w="5811" w:type="dxa"/>
            <w:shd w:val="clear" w:color="auto" w:fill="auto"/>
          </w:tcPr>
          <w:p w:rsidR="0074751A" w:rsidRPr="0058560C" w:rsidRDefault="0074751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Предлагаемая поправка направлена на:</w:t>
            </w:r>
          </w:p>
          <w:p w:rsidR="0074751A" w:rsidRPr="0058560C" w:rsidRDefault="0074751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1. Уточнить предмет оценки безопасности для генетически модифицированных пищевых продуктов;</w:t>
            </w:r>
          </w:p>
          <w:p w:rsidR="0074751A" w:rsidRPr="0058560C" w:rsidRDefault="0074751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2. Установить основу для возврата заявок на оценку безопасности с использованием мошенничества или ненадлежащих средств;</w:t>
            </w:r>
          </w:p>
          <w:p w:rsidR="0074751A" w:rsidRPr="0058560C" w:rsidRDefault="0074751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3. Изменить термин, указывающий на объем представления текущих данных о токсичности;</w:t>
            </w:r>
          </w:p>
          <w:p w:rsidR="0013414C" w:rsidRPr="0058560C" w:rsidRDefault="0074751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4. Создать форму заявки на изменение представленной информации об уведомительном отчете.</w:t>
            </w:r>
          </w:p>
        </w:tc>
        <w:tc>
          <w:tcPr>
            <w:tcW w:w="2268" w:type="dxa"/>
            <w:shd w:val="clear" w:color="auto" w:fill="auto"/>
          </w:tcPr>
          <w:p w:rsidR="0013414C" w:rsidRPr="0058560C" w:rsidRDefault="0013414C"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13414C" w:rsidRPr="0058560C" w:rsidRDefault="0013414C" w:rsidP="00BB743A">
            <w:pPr>
              <w:numPr>
                <w:ilvl w:val="0"/>
                <w:numId w:val="3"/>
              </w:numPr>
              <w:ind w:left="0" w:firstLine="0"/>
              <w:jc w:val="both"/>
              <w:rPr>
                <w:color w:val="000000" w:themeColor="text1"/>
                <w:sz w:val="24"/>
                <w:szCs w:val="24"/>
                <w:lang w:val="kk-KZ"/>
              </w:rPr>
            </w:pPr>
          </w:p>
        </w:tc>
        <w:tc>
          <w:tcPr>
            <w:tcW w:w="2127" w:type="dxa"/>
            <w:shd w:val="clear" w:color="auto" w:fill="auto"/>
          </w:tcPr>
          <w:p w:rsidR="002D732D" w:rsidRPr="0058560C" w:rsidRDefault="00BF1A02" w:rsidP="00BB743A">
            <w:pPr>
              <w:jc w:val="both"/>
              <w:rPr>
                <w:color w:val="000000" w:themeColor="text1"/>
                <w:sz w:val="24"/>
                <w:szCs w:val="24"/>
                <w:lang w:val="en-US"/>
              </w:rPr>
            </w:pPr>
            <w:hyperlink r:id="rId89" w:history="1">
              <w:r w:rsidR="002D732D" w:rsidRPr="0058560C">
                <w:rPr>
                  <w:rStyle w:val="a9"/>
                  <w:color w:val="000000" w:themeColor="text1"/>
                  <w:sz w:val="24"/>
                  <w:szCs w:val="24"/>
                  <w:u w:val="none"/>
                  <w:lang w:val="en-US"/>
                </w:rPr>
                <w:t>G/SPS/N/KOR/248/Add.18</w:t>
              </w:r>
            </w:hyperlink>
          </w:p>
          <w:p w:rsidR="0013414C" w:rsidRPr="0058560C" w:rsidRDefault="0013414C" w:rsidP="00BB743A">
            <w:pPr>
              <w:pBdr>
                <w:between w:val="single" w:sz="6" w:space="1" w:color="auto"/>
              </w:pBdr>
              <w:jc w:val="both"/>
              <w:rPr>
                <w:color w:val="000000" w:themeColor="text1"/>
                <w:sz w:val="24"/>
                <w:szCs w:val="24"/>
                <w:lang w:val="en-US"/>
              </w:rPr>
            </w:pPr>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16 марта 2021 г., распространяется по запросу делегации Республики Корея. Добавление в список  запрещенных карантинных вредителей Республики Корея растений-хозяев.</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Агентство по карантину животных и растений (APQA) Министерства сельского хозяйства, продовольствия и сельских районов (MAFRA) Республики Корея добавило в список  запрещенных карантинных вредителей Кореи растения-хозяева Radopholus similis на основании результатов анализа фитосанитарного риска (АФР).</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Ввоз черенков, побегов и живых частей Monstera spp и  Rhaphidophora decursiva из регионов, указанных ниже, будет запрещено ввозить грузы с фитосанитарным сертификатом, отправленные 17 марта 2021 года и после этой даты.</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Охватываемые продукты: соответствующие части растений-хозяев (на английском языке, 1 страница), связанные с Radopholus similis.</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Регионы или страны, которые могут быть затронуты, насколько это уместно или практически возможно:</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Северная Америка: Канада, Мексика, Соединенные Штаты Америки.</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Центральная Америка: все страны.</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Южная Америка: все страны.</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Африка: все страны.</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Азия: Бруней-Даруссалам, Китай (запретные зоны: город Гуанчжоу; город Маомин и город Шэньчжэнь в провинции Гуандун; провинция Фуцзянь; Гонконг, Китай), Индия, Индонезия, Япония, Ливанская Республика, Малайзия, Оман, Пакистан, Филиппины, Сингапур, Шри-Ланка, Китайский Тайбэй, Таиланд, Йемен</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Европа: Бельгия, Дания, Франция, Германия, Италия, Нидерланды, Польша, Португалия, Словения, Швеция.</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 Океания и Тихий океан: Австралия (кроме Тасмании), Острова Кука, Фиджи, Гуам, Гавайские острова, Микронезия, Новая Каледония, Новая Зеландия, Ниуэ, Остров Норфолк, Палау, Папуа-Новая Гвинея, Полинезия, Американское Самоа, </w:t>
            </w:r>
            <w:r w:rsidRPr="0058560C">
              <w:rPr>
                <w:color w:val="000000" w:themeColor="text1"/>
                <w:sz w:val="24"/>
                <w:szCs w:val="24"/>
                <w:lang w:val="kk-KZ"/>
              </w:rPr>
              <w:lastRenderedPageBreak/>
              <w:t>Самоа, Соломоновы Острова, Тонга.</w:t>
            </w:r>
          </w:p>
          <w:p w:rsidR="0013414C"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https://members.wto.org/crnattachments/2021/SPS/KOR/21_1979_00_e.pdf</w:t>
            </w:r>
          </w:p>
        </w:tc>
        <w:tc>
          <w:tcPr>
            <w:tcW w:w="2268" w:type="dxa"/>
            <w:shd w:val="clear" w:color="auto" w:fill="auto"/>
          </w:tcPr>
          <w:p w:rsidR="0013414C" w:rsidRPr="0058560C" w:rsidRDefault="0013414C"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61033" w:rsidRPr="0058560C" w:rsidRDefault="00C61033" w:rsidP="00BB743A">
            <w:pPr>
              <w:numPr>
                <w:ilvl w:val="0"/>
                <w:numId w:val="3"/>
              </w:numPr>
              <w:ind w:left="0" w:firstLine="0"/>
              <w:jc w:val="both"/>
              <w:rPr>
                <w:color w:val="000000" w:themeColor="text1"/>
                <w:sz w:val="24"/>
                <w:szCs w:val="24"/>
                <w:lang w:val="kk-KZ"/>
              </w:rPr>
            </w:pPr>
          </w:p>
        </w:tc>
        <w:tc>
          <w:tcPr>
            <w:tcW w:w="2127" w:type="dxa"/>
            <w:shd w:val="clear" w:color="auto" w:fill="auto"/>
          </w:tcPr>
          <w:p w:rsidR="00C61033" w:rsidRPr="0058560C" w:rsidRDefault="00C61033" w:rsidP="00BB743A">
            <w:pPr>
              <w:rPr>
                <w:color w:val="000000" w:themeColor="text1"/>
                <w:sz w:val="24"/>
                <w:szCs w:val="24"/>
              </w:rPr>
            </w:pPr>
            <w:r w:rsidRPr="0058560C">
              <w:rPr>
                <w:color w:val="000000" w:themeColor="text1"/>
                <w:sz w:val="24"/>
                <w:szCs w:val="24"/>
              </w:rPr>
              <w:t>17 марта 2021</w:t>
            </w:r>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61033" w:rsidRPr="0058560C" w:rsidRDefault="00C61033" w:rsidP="00BB743A">
            <w:pPr>
              <w:jc w:val="both"/>
              <w:rPr>
                <w:color w:val="000000" w:themeColor="text1"/>
                <w:sz w:val="24"/>
                <w:szCs w:val="24"/>
                <w:lang w:val="kk-KZ"/>
              </w:rPr>
            </w:pPr>
          </w:p>
        </w:tc>
      </w:tr>
      <w:tr w:rsidR="007900AF" w:rsidRPr="0058560C" w:rsidTr="002A21FF">
        <w:trPr>
          <w:trHeight w:val="179"/>
        </w:trPr>
        <w:tc>
          <w:tcPr>
            <w:tcW w:w="709" w:type="dxa"/>
            <w:vMerge/>
            <w:shd w:val="clear" w:color="auto" w:fill="auto"/>
          </w:tcPr>
          <w:p w:rsidR="00C61033" w:rsidRPr="0058560C" w:rsidRDefault="00C61033" w:rsidP="00BB743A">
            <w:pPr>
              <w:numPr>
                <w:ilvl w:val="0"/>
                <w:numId w:val="3"/>
              </w:numPr>
              <w:ind w:left="0" w:firstLine="0"/>
              <w:jc w:val="both"/>
              <w:rPr>
                <w:color w:val="000000" w:themeColor="text1"/>
                <w:sz w:val="24"/>
                <w:szCs w:val="24"/>
                <w:lang w:val="kk-KZ"/>
              </w:rPr>
            </w:pPr>
          </w:p>
        </w:tc>
        <w:tc>
          <w:tcPr>
            <w:tcW w:w="2127" w:type="dxa"/>
            <w:shd w:val="clear" w:color="auto" w:fill="auto"/>
          </w:tcPr>
          <w:p w:rsidR="00C61033" w:rsidRPr="0058560C" w:rsidRDefault="00C61033" w:rsidP="00BB743A">
            <w:pPr>
              <w:rPr>
                <w:color w:val="000000" w:themeColor="text1"/>
                <w:sz w:val="24"/>
                <w:szCs w:val="24"/>
              </w:rPr>
            </w:pPr>
            <w:r w:rsidRPr="0058560C">
              <w:rPr>
                <w:color w:val="000000" w:themeColor="text1"/>
                <w:sz w:val="24"/>
                <w:szCs w:val="24"/>
              </w:rPr>
              <w:t>Корея</w:t>
            </w:r>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61033" w:rsidRPr="0058560C" w:rsidRDefault="00C61033"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A76998" w:rsidRPr="0058560C" w:rsidRDefault="00A76998" w:rsidP="00BB743A">
            <w:pPr>
              <w:numPr>
                <w:ilvl w:val="0"/>
                <w:numId w:val="3"/>
              </w:numPr>
              <w:ind w:left="0" w:firstLine="0"/>
              <w:jc w:val="both"/>
              <w:rPr>
                <w:color w:val="000000" w:themeColor="text1"/>
                <w:sz w:val="24"/>
                <w:szCs w:val="24"/>
                <w:lang w:val="kk-KZ"/>
              </w:rPr>
            </w:pPr>
          </w:p>
        </w:tc>
        <w:tc>
          <w:tcPr>
            <w:tcW w:w="2127" w:type="dxa"/>
            <w:shd w:val="clear" w:color="auto" w:fill="auto"/>
          </w:tcPr>
          <w:p w:rsidR="00A76998" w:rsidRPr="0058560C" w:rsidRDefault="00A76998" w:rsidP="00BB743A">
            <w:pPr>
              <w:jc w:val="right"/>
              <w:rPr>
                <w:b/>
                <w:color w:val="000000" w:themeColor="text1"/>
                <w:sz w:val="24"/>
                <w:szCs w:val="24"/>
                <w:lang w:val="en-US"/>
              </w:rPr>
            </w:pPr>
            <w:r w:rsidRPr="0058560C">
              <w:rPr>
                <w:b/>
                <w:color w:val="000000" w:themeColor="text1"/>
                <w:sz w:val="24"/>
                <w:szCs w:val="24"/>
                <w:lang w:val="en-US"/>
              </w:rPr>
              <w:t>G/SPS/N/KOR/212/Add.16</w:t>
            </w:r>
          </w:p>
          <w:p w:rsidR="00A76998" w:rsidRPr="0058560C" w:rsidRDefault="00A76998" w:rsidP="00BB743A">
            <w:pPr>
              <w:jc w:val="both"/>
              <w:rPr>
                <w:rFonts w:eastAsia="Verdana"/>
                <w:b/>
                <w:color w:val="000000" w:themeColor="text1"/>
                <w:sz w:val="24"/>
                <w:szCs w:val="24"/>
                <w:lang w:val="en-US"/>
              </w:rPr>
            </w:pPr>
          </w:p>
        </w:tc>
        <w:tc>
          <w:tcPr>
            <w:tcW w:w="5811" w:type="dxa"/>
            <w:shd w:val="clear" w:color="auto" w:fill="auto"/>
          </w:tcPr>
          <w:p w:rsidR="00A76998" w:rsidRPr="0058560C" w:rsidRDefault="00A7699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15 марта 2021 года, распространяется по запросу делегации Республики Корея.</w:t>
            </w:r>
          </w:p>
          <w:p w:rsidR="00A76998" w:rsidRPr="0058560C" w:rsidRDefault="00A7699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Поправка в карантинный список вредных организмов.</w:t>
            </w:r>
          </w:p>
          <w:p w:rsidR="00A76998" w:rsidRPr="0058560C" w:rsidRDefault="00A7699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Агентство по карантину животных и растений (APQA) Министерства сельского хозяйства, продовольствия и сельских районов (MAFRA) Республики Корея внесло поправки в список карантинных вредных организмов, основанный на результатах анализа фитосанитарного риска (PRA) и в соответствии с положения статей 4 и 6 постановления министерства о защите растений. APQA уведомило о добавлении 49 видов карантинных вредителей. Также APQA удалило 14 карантинных видов вредных организмов с 8 марта 2021 года. Подробная информация содержится во вложениях.</w:t>
            </w:r>
          </w:p>
          <w:p w:rsidR="00A76998" w:rsidRPr="0058560C" w:rsidRDefault="00BF1A02" w:rsidP="005F7F4B">
            <w:pPr>
              <w:jc w:val="both"/>
              <w:rPr>
                <w:color w:val="000000" w:themeColor="text1"/>
                <w:sz w:val="24"/>
                <w:szCs w:val="24"/>
              </w:rPr>
            </w:pPr>
            <w:hyperlink r:id="rId90" w:tgtFrame="_blank" w:history="1">
              <w:r w:rsidR="00A76998" w:rsidRPr="0058560C">
                <w:rPr>
                  <w:color w:val="000000" w:themeColor="text1"/>
                  <w:sz w:val="24"/>
                  <w:szCs w:val="24"/>
                </w:rPr>
                <w:t>https://members.wto.org/crnattachments/2021/SPS/KOR/21_1953_00_e.pdf</w:t>
              </w:r>
            </w:hyperlink>
          </w:p>
          <w:p w:rsidR="00A76998"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1" w:tgtFrame="_blank" w:history="1">
              <w:r w:rsidR="00A76998" w:rsidRPr="0058560C">
                <w:rPr>
                  <w:color w:val="000000" w:themeColor="text1"/>
                  <w:sz w:val="24"/>
                  <w:szCs w:val="24"/>
                </w:rPr>
                <w:t>https://members.wto.org/crnattachments/2021/SPS/KOR/21_1953_01_e.pdf</w:t>
              </w:r>
            </w:hyperlink>
          </w:p>
        </w:tc>
        <w:tc>
          <w:tcPr>
            <w:tcW w:w="2268" w:type="dxa"/>
            <w:shd w:val="clear" w:color="auto" w:fill="auto"/>
          </w:tcPr>
          <w:p w:rsidR="00A76998" w:rsidRPr="0058560C" w:rsidRDefault="00A76998"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A76998" w:rsidRPr="0058560C" w:rsidRDefault="00A76998" w:rsidP="00BB743A">
            <w:pPr>
              <w:numPr>
                <w:ilvl w:val="0"/>
                <w:numId w:val="3"/>
              </w:numPr>
              <w:ind w:left="0" w:firstLine="0"/>
              <w:jc w:val="both"/>
              <w:rPr>
                <w:color w:val="000000" w:themeColor="text1"/>
                <w:sz w:val="24"/>
                <w:szCs w:val="24"/>
                <w:lang w:val="kk-KZ"/>
              </w:rPr>
            </w:pPr>
          </w:p>
        </w:tc>
        <w:tc>
          <w:tcPr>
            <w:tcW w:w="2127" w:type="dxa"/>
            <w:shd w:val="clear" w:color="auto" w:fill="auto"/>
          </w:tcPr>
          <w:p w:rsidR="00A76998" w:rsidRPr="0058560C" w:rsidRDefault="00A76998" w:rsidP="00BB743A">
            <w:pPr>
              <w:jc w:val="both"/>
              <w:rPr>
                <w:color w:val="000000" w:themeColor="text1"/>
                <w:sz w:val="24"/>
                <w:szCs w:val="24"/>
                <w:lang w:val="kk-KZ"/>
              </w:rPr>
            </w:pPr>
            <w:r w:rsidRPr="0058560C">
              <w:rPr>
                <w:color w:val="000000" w:themeColor="text1"/>
                <w:sz w:val="24"/>
                <w:szCs w:val="24"/>
                <w:lang w:val="kk-KZ"/>
              </w:rPr>
              <w:t>17 марта 2021</w:t>
            </w:r>
          </w:p>
        </w:tc>
        <w:tc>
          <w:tcPr>
            <w:tcW w:w="5811" w:type="dxa"/>
            <w:shd w:val="clear" w:color="auto" w:fill="auto"/>
          </w:tcPr>
          <w:p w:rsidR="00A76998" w:rsidRPr="0058560C" w:rsidRDefault="00A7699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76998" w:rsidRPr="0058560C" w:rsidRDefault="00A76998"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A76998" w:rsidRPr="0058560C" w:rsidRDefault="00A76998" w:rsidP="00BB743A">
            <w:pPr>
              <w:numPr>
                <w:ilvl w:val="0"/>
                <w:numId w:val="3"/>
              </w:numPr>
              <w:ind w:left="0" w:firstLine="0"/>
              <w:jc w:val="both"/>
              <w:rPr>
                <w:color w:val="000000" w:themeColor="text1"/>
                <w:sz w:val="24"/>
                <w:szCs w:val="24"/>
                <w:lang w:val="kk-KZ"/>
              </w:rPr>
            </w:pPr>
          </w:p>
        </w:tc>
        <w:tc>
          <w:tcPr>
            <w:tcW w:w="2127" w:type="dxa"/>
            <w:shd w:val="clear" w:color="auto" w:fill="auto"/>
          </w:tcPr>
          <w:p w:rsidR="00A76998" w:rsidRPr="0058560C" w:rsidRDefault="00A76998" w:rsidP="00BB743A">
            <w:pPr>
              <w:jc w:val="both"/>
              <w:rPr>
                <w:color w:val="000000" w:themeColor="text1"/>
                <w:sz w:val="24"/>
                <w:szCs w:val="24"/>
                <w:lang w:val="kk-KZ"/>
              </w:rPr>
            </w:pPr>
            <w:r w:rsidRPr="0058560C">
              <w:rPr>
                <w:color w:val="000000" w:themeColor="text1"/>
                <w:sz w:val="24"/>
                <w:szCs w:val="24"/>
                <w:lang w:val="kk-KZ"/>
              </w:rPr>
              <w:t>Корея</w:t>
            </w:r>
          </w:p>
        </w:tc>
        <w:tc>
          <w:tcPr>
            <w:tcW w:w="5811" w:type="dxa"/>
            <w:shd w:val="clear" w:color="auto" w:fill="auto"/>
          </w:tcPr>
          <w:p w:rsidR="00A76998" w:rsidRPr="0058560C" w:rsidRDefault="00A7699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76998" w:rsidRPr="0058560C" w:rsidRDefault="00A76998"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A76998" w:rsidRPr="0058560C" w:rsidRDefault="00A76998" w:rsidP="00BB743A">
            <w:pPr>
              <w:numPr>
                <w:ilvl w:val="0"/>
                <w:numId w:val="3"/>
              </w:numPr>
              <w:ind w:left="0" w:firstLine="0"/>
              <w:jc w:val="both"/>
              <w:rPr>
                <w:color w:val="000000" w:themeColor="text1"/>
                <w:sz w:val="24"/>
                <w:szCs w:val="24"/>
                <w:lang w:val="kk-KZ"/>
              </w:rPr>
            </w:pPr>
          </w:p>
        </w:tc>
        <w:tc>
          <w:tcPr>
            <w:tcW w:w="2127" w:type="dxa"/>
            <w:shd w:val="clear" w:color="auto" w:fill="auto"/>
          </w:tcPr>
          <w:p w:rsidR="00A76998" w:rsidRPr="0058560C" w:rsidRDefault="00A76998" w:rsidP="00BB743A">
            <w:pPr>
              <w:jc w:val="right"/>
              <w:rPr>
                <w:b/>
                <w:color w:val="000000" w:themeColor="text1"/>
                <w:sz w:val="24"/>
                <w:szCs w:val="24"/>
              </w:rPr>
            </w:pPr>
            <w:r w:rsidRPr="0058560C">
              <w:rPr>
                <w:b/>
                <w:color w:val="000000" w:themeColor="text1"/>
                <w:sz w:val="24"/>
                <w:szCs w:val="24"/>
              </w:rPr>
              <w:t>G/SPS/N/EU/470</w:t>
            </w:r>
          </w:p>
          <w:p w:rsidR="00A76998" w:rsidRPr="0058560C" w:rsidRDefault="00A76998" w:rsidP="00BB743A">
            <w:pPr>
              <w:jc w:val="both"/>
              <w:rPr>
                <w:rFonts w:eastAsia="Verdana"/>
                <w:b/>
                <w:color w:val="000000" w:themeColor="text1"/>
                <w:sz w:val="24"/>
                <w:szCs w:val="24"/>
                <w:lang w:val="en-US"/>
              </w:rPr>
            </w:pPr>
          </w:p>
        </w:tc>
        <w:tc>
          <w:tcPr>
            <w:tcW w:w="5811" w:type="dxa"/>
            <w:shd w:val="clear" w:color="auto" w:fill="auto"/>
          </w:tcPr>
          <w:p w:rsidR="00A76998" w:rsidRPr="0058560C" w:rsidRDefault="00A7699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постановления Комиссии, вносящего поправки в Приложения II и III к Регламенту (ЕС) № 396/2005 Европейского парламента и Совета в отношении максимальных уровней остатков 6-бензиладенина, аминопиралида и хлорантранилипрола в определенных продуктах или на них. Язык (и): английский. Количество страниц: 266</w:t>
            </w:r>
          </w:p>
          <w:p w:rsidR="00A76998" w:rsidRPr="0058560C" w:rsidRDefault="00BF1A02" w:rsidP="005F7F4B">
            <w:pPr>
              <w:jc w:val="both"/>
              <w:rPr>
                <w:color w:val="000000" w:themeColor="text1"/>
                <w:sz w:val="24"/>
                <w:szCs w:val="24"/>
                <w:lang w:val="kk-KZ"/>
              </w:rPr>
            </w:pPr>
            <w:hyperlink r:id="rId92" w:tgtFrame="_blank" w:history="1">
              <w:r w:rsidR="00A76998" w:rsidRPr="0058560C">
                <w:rPr>
                  <w:color w:val="000000" w:themeColor="text1"/>
                  <w:sz w:val="24"/>
                  <w:szCs w:val="24"/>
                  <w:lang w:val="kk-KZ"/>
                </w:rPr>
                <w:t>https://members.wto.org/crnattachments/2021/SPS/EEC/21_2017_00_e.pdf</w:t>
              </w:r>
            </w:hyperlink>
          </w:p>
          <w:p w:rsidR="00A76998" w:rsidRPr="0058560C" w:rsidRDefault="00BF1A02" w:rsidP="005F7F4B">
            <w:pPr>
              <w:jc w:val="both"/>
              <w:rPr>
                <w:color w:val="000000" w:themeColor="text1"/>
                <w:sz w:val="24"/>
                <w:szCs w:val="24"/>
                <w:lang w:val="kk-KZ"/>
              </w:rPr>
            </w:pPr>
            <w:hyperlink r:id="rId93" w:tgtFrame="_blank" w:history="1">
              <w:r w:rsidR="00A76998" w:rsidRPr="0058560C">
                <w:rPr>
                  <w:color w:val="000000" w:themeColor="text1"/>
                  <w:sz w:val="24"/>
                  <w:szCs w:val="24"/>
                  <w:lang w:val="kk-KZ"/>
                </w:rPr>
                <w:t>https://members.wto.org/crnattachments/2021/SPS/EEC/21_2017_01_e.pdf</w:t>
              </w:r>
            </w:hyperlink>
          </w:p>
          <w:p w:rsidR="00A76998" w:rsidRPr="0058560C" w:rsidRDefault="00BF1A02" w:rsidP="005F7F4B">
            <w:pPr>
              <w:jc w:val="both"/>
              <w:rPr>
                <w:color w:val="000000" w:themeColor="text1"/>
                <w:sz w:val="24"/>
                <w:szCs w:val="24"/>
                <w:lang w:val="kk-KZ"/>
              </w:rPr>
            </w:pPr>
            <w:hyperlink r:id="rId94" w:tgtFrame="_blank" w:history="1">
              <w:r w:rsidR="00A76998" w:rsidRPr="0058560C">
                <w:rPr>
                  <w:color w:val="000000" w:themeColor="text1"/>
                  <w:sz w:val="24"/>
                  <w:szCs w:val="24"/>
                  <w:lang w:val="kk-KZ"/>
                </w:rPr>
                <w:t>https://members.wto.org/crnattachments/2021/SPS/EEC/21_2017_02_e.pdf</w:t>
              </w:r>
            </w:hyperlink>
          </w:p>
          <w:p w:rsidR="00A76998" w:rsidRPr="0058560C" w:rsidRDefault="00BF1A02" w:rsidP="005F7F4B">
            <w:pPr>
              <w:jc w:val="both"/>
              <w:rPr>
                <w:color w:val="000000" w:themeColor="text1"/>
                <w:sz w:val="24"/>
                <w:szCs w:val="24"/>
                <w:lang w:val="kk-KZ"/>
              </w:rPr>
            </w:pPr>
            <w:hyperlink r:id="rId95" w:tgtFrame="_blank" w:history="1">
              <w:r w:rsidR="00A76998" w:rsidRPr="0058560C">
                <w:rPr>
                  <w:color w:val="000000" w:themeColor="text1"/>
                  <w:sz w:val="24"/>
                  <w:szCs w:val="24"/>
                  <w:lang w:val="kk-KZ"/>
                </w:rPr>
                <w:t>https://members.wto.org/crnattachments/2021/SPS/EEC/21_2017_03_e.pdf</w:t>
              </w:r>
            </w:hyperlink>
          </w:p>
          <w:p w:rsidR="00A76998"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6" w:tgtFrame="_blank" w:history="1">
              <w:r w:rsidR="00A76998" w:rsidRPr="0058560C">
                <w:rPr>
                  <w:color w:val="000000" w:themeColor="text1"/>
                  <w:sz w:val="24"/>
                  <w:szCs w:val="24"/>
                  <w:lang w:val="kk-KZ"/>
                </w:rPr>
                <w:t>https://members.wto.org/crnattachments/2021/SPS/EEC/21_2017_04_e.pdf</w:t>
              </w:r>
            </w:hyperlink>
          </w:p>
        </w:tc>
        <w:tc>
          <w:tcPr>
            <w:tcW w:w="2268" w:type="dxa"/>
            <w:shd w:val="clear" w:color="auto" w:fill="auto"/>
          </w:tcPr>
          <w:p w:rsidR="00A76998" w:rsidRPr="0058560C" w:rsidRDefault="00A76998" w:rsidP="00BB743A">
            <w:pPr>
              <w:jc w:val="both"/>
              <w:rPr>
                <w:color w:val="000000" w:themeColor="text1"/>
                <w:sz w:val="24"/>
                <w:szCs w:val="24"/>
                <w:lang w:val="kk-KZ"/>
              </w:rPr>
            </w:pPr>
            <w:r w:rsidRPr="0058560C">
              <w:rPr>
                <w:color w:val="000000" w:themeColor="text1"/>
                <w:sz w:val="24"/>
                <w:szCs w:val="24"/>
                <w:lang w:val="kk-KZ"/>
              </w:rPr>
              <w:t>16 мая 2021</w:t>
            </w:r>
          </w:p>
        </w:tc>
      </w:tr>
      <w:tr w:rsidR="007900AF" w:rsidRPr="0058560C" w:rsidTr="00025706">
        <w:trPr>
          <w:trHeight w:val="361"/>
        </w:trPr>
        <w:tc>
          <w:tcPr>
            <w:tcW w:w="709" w:type="dxa"/>
            <w:vMerge/>
            <w:shd w:val="clear" w:color="auto" w:fill="auto"/>
          </w:tcPr>
          <w:p w:rsidR="00A76998" w:rsidRPr="0058560C" w:rsidRDefault="00A76998" w:rsidP="00BB743A">
            <w:pPr>
              <w:numPr>
                <w:ilvl w:val="0"/>
                <w:numId w:val="3"/>
              </w:numPr>
              <w:ind w:left="0" w:firstLine="0"/>
              <w:jc w:val="both"/>
              <w:rPr>
                <w:color w:val="000000" w:themeColor="text1"/>
                <w:sz w:val="24"/>
                <w:szCs w:val="24"/>
                <w:lang w:val="kk-KZ"/>
              </w:rPr>
            </w:pPr>
          </w:p>
        </w:tc>
        <w:tc>
          <w:tcPr>
            <w:tcW w:w="2127" w:type="dxa"/>
            <w:shd w:val="clear" w:color="auto" w:fill="auto"/>
          </w:tcPr>
          <w:p w:rsidR="00A76998" w:rsidRPr="0058560C" w:rsidRDefault="00A76998" w:rsidP="00BB743A">
            <w:pPr>
              <w:jc w:val="both"/>
              <w:rPr>
                <w:color w:val="000000" w:themeColor="text1"/>
                <w:sz w:val="24"/>
                <w:szCs w:val="24"/>
                <w:lang w:val="kk-KZ"/>
              </w:rPr>
            </w:pPr>
            <w:r w:rsidRPr="0058560C">
              <w:rPr>
                <w:color w:val="000000" w:themeColor="text1"/>
                <w:sz w:val="24"/>
                <w:szCs w:val="24"/>
                <w:lang w:val="kk-KZ"/>
              </w:rPr>
              <w:t>17 марта 2021</w:t>
            </w:r>
          </w:p>
        </w:tc>
        <w:tc>
          <w:tcPr>
            <w:tcW w:w="5811" w:type="dxa"/>
            <w:shd w:val="clear" w:color="auto" w:fill="auto"/>
          </w:tcPr>
          <w:p w:rsidR="00A76998" w:rsidRPr="0058560C" w:rsidRDefault="00A7699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Зерновые (коды HS: 1001, 1002, 1003, 1004, 1005, 1006, 1007, 1008), продукты питания животного происхождения (коды HS: 0201, 0202, 0203, 0204, 0205, 0206, 0207, 0208, 0209, 0210) и некоторые продукты растительного происхождения, включая фрукты и овощи</w:t>
            </w:r>
          </w:p>
        </w:tc>
        <w:tc>
          <w:tcPr>
            <w:tcW w:w="2268" w:type="dxa"/>
            <w:shd w:val="clear" w:color="auto" w:fill="auto"/>
          </w:tcPr>
          <w:p w:rsidR="00A76998" w:rsidRPr="0058560C" w:rsidRDefault="00A76998"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A76998" w:rsidRPr="0058560C" w:rsidRDefault="00A76998" w:rsidP="00BB743A">
            <w:pPr>
              <w:numPr>
                <w:ilvl w:val="0"/>
                <w:numId w:val="3"/>
              </w:numPr>
              <w:ind w:left="0" w:firstLine="0"/>
              <w:jc w:val="both"/>
              <w:rPr>
                <w:color w:val="000000" w:themeColor="text1"/>
                <w:sz w:val="24"/>
                <w:szCs w:val="24"/>
                <w:lang w:val="kk-KZ"/>
              </w:rPr>
            </w:pPr>
          </w:p>
        </w:tc>
        <w:tc>
          <w:tcPr>
            <w:tcW w:w="2127" w:type="dxa"/>
            <w:shd w:val="clear" w:color="auto" w:fill="auto"/>
          </w:tcPr>
          <w:p w:rsidR="00A76998" w:rsidRPr="0058560C" w:rsidRDefault="00A76998" w:rsidP="00BB743A">
            <w:pPr>
              <w:jc w:val="both"/>
              <w:rPr>
                <w:color w:val="000000" w:themeColor="text1"/>
                <w:sz w:val="24"/>
                <w:szCs w:val="24"/>
                <w:lang w:val="kk-KZ"/>
              </w:rPr>
            </w:pPr>
            <w:r w:rsidRPr="0058560C">
              <w:rPr>
                <w:color w:val="000000" w:themeColor="text1"/>
                <w:sz w:val="24"/>
                <w:szCs w:val="24"/>
                <w:lang w:val="kk-KZ"/>
              </w:rPr>
              <w:t>Европейский союз</w:t>
            </w:r>
          </w:p>
        </w:tc>
        <w:tc>
          <w:tcPr>
            <w:tcW w:w="5811" w:type="dxa"/>
            <w:shd w:val="clear" w:color="auto" w:fill="auto"/>
          </w:tcPr>
          <w:p w:rsidR="00A76998" w:rsidRPr="0058560C" w:rsidRDefault="00A7699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Предлагаемый проект постановления касается пересмотра существующих максимальных уровней </w:t>
            </w:r>
            <w:r w:rsidRPr="0058560C">
              <w:rPr>
                <w:color w:val="000000" w:themeColor="text1"/>
                <w:sz w:val="24"/>
                <w:szCs w:val="24"/>
                <w:lang w:val="kk-KZ"/>
              </w:rPr>
              <w:lastRenderedPageBreak/>
              <w:t>остатков для 6-бензиладенина, аминопиралида и хлорантранилипрола в некоторых пищевых продуктах. Максимальные уровни остатков для этих веществ в некоторых товарах изменены: либо повышены, либо понижены. Более низкие MRL устанавливаются после обновления пределов определения и / или удаления старых видов использования, которые больше не разрешены в Европейском Союзе или для которых не может быть исключена проблема здоровья человека. Также было обновлено определение остатков для некоторых веществ.</w:t>
            </w:r>
          </w:p>
        </w:tc>
        <w:tc>
          <w:tcPr>
            <w:tcW w:w="2268" w:type="dxa"/>
            <w:shd w:val="clear" w:color="auto" w:fill="auto"/>
          </w:tcPr>
          <w:p w:rsidR="00A76998" w:rsidRPr="0058560C" w:rsidRDefault="00A76998"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4C7C4B" w:rsidRPr="0058560C" w:rsidRDefault="004C7C4B" w:rsidP="00BB743A">
            <w:pPr>
              <w:numPr>
                <w:ilvl w:val="0"/>
                <w:numId w:val="3"/>
              </w:numPr>
              <w:ind w:left="0" w:firstLine="0"/>
              <w:jc w:val="both"/>
              <w:rPr>
                <w:color w:val="000000" w:themeColor="text1"/>
                <w:sz w:val="24"/>
                <w:szCs w:val="24"/>
                <w:lang w:val="kk-KZ"/>
              </w:rPr>
            </w:pPr>
          </w:p>
        </w:tc>
        <w:tc>
          <w:tcPr>
            <w:tcW w:w="2127" w:type="dxa"/>
            <w:shd w:val="clear" w:color="auto" w:fill="auto"/>
          </w:tcPr>
          <w:p w:rsidR="009A137C" w:rsidRPr="0058560C" w:rsidRDefault="009A137C" w:rsidP="00BB743A">
            <w:pPr>
              <w:jc w:val="right"/>
              <w:rPr>
                <w:b/>
                <w:color w:val="000000" w:themeColor="text1"/>
                <w:sz w:val="24"/>
                <w:szCs w:val="24"/>
                <w:lang w:val="en-US"/>
              </w:rPr>
            </w:pPr>
            <w:r w:rsidRPr="0058560C">
              <w:rPr>
                <w:b/>
                <w:color w:val="000000" w:themeColor="text1"/>
                <w:sz w:val="24"/>
                <w:szCs w:val="24"/>
                <w:lang w:val="en-US"/>
              </w:rPr>
              <w:t>G/SPS/N/CAN/1370/Corr.1</w:t>
            </w:r>
          </w:p>
          <w:p w:rsidR="004C7C4B" w:rsidRPr="0058560C" w:rsidRDefault="004C7C4B" w:rsidP="00BB743A">
            <w:pPr>
              <w:jc w:val="both"/>
              <w:rPr>
                <w:color w:val="000000" w:themeColor="text1"/>
                <w:sz w:val="24"/>
                <w:szCs w:val="24"/>
                <w:lang w:val="en-US"/>
              </w:rPr>
            </w:pPr>
          </w:p>
        </w:tc>
        <w:tc>
          <w:tcPr>
            <w:tcW w:w="5811" w:type="dxa"/>
            <w:shd w:val="clear" w:color="auto" w:fill="auto"/>
          </w:tcPr>
          <w:p w:rsidR="004C7C4B" w:rsidRPr="0058560C" w:rsidRDefault="009A137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16 марта 2021 г., распространяется по запросу делегации Канады.</w:t>
            </w:r>
          </w:p>
          <w:p w:rsidR="009A137C" w:rsidRPr="0058560C" w:rsidRDefault="009A137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Предлагаемый максимальный предел остаточного содержания дифеноконазола: коррекция</w:t>
            </w:r>
          </w:p>
          <w:p w:rsidR="009A137C" w:rsidRPr="0058560C" w:rsidRDefault="009A137C"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В этом исправлении разъясняется максимальный предел остатков, предлагаемый для ботвы редиса, указанный в уведомлении G / SPS / N / CAN / 1370. В уведомлении предлагается максимально допустимый уровень остатка для ботвы редьки 8,0 частей на миллион; однако на основе текущих групп культур по химическому составу остатков (https://www.canada.ca/en/health-canada/services/consumer-product-safety/pesticides-pest-management/public/protecting-your-health-environment /pesticides-food/residue-chemistry-crop-groups.html#a4) должны были быть листья редиса, который является товаром в подгруппе культур 4-13B. Кроме того, на основании представленных данных об остатках, MRL 35 ppm для подгруппы сельскохозяйственных культур 4-13B применяется к потенциальным остаткам дифеноконазола в листьях редиса.</w:t>
            </w:r>
          </w:p>
        </w:tc>
        <w:tc>
          <w:tcPr>
            <w:tcW w:w="2268" w:type="dxa"/>
            <w:shd w:val="clear" w:color="auto" w:fill="auto"/>
          </w:tcPr>
          <w:p w:rsidR="004C7C4B" w:rsidRPr="0058560C" w:rsidRDefault="004C7C4B"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4C7C4B" w:rsidRPr="0058560C" w:rsidRDefault="004C7C4B" w:rsidP="00BB743A">
            <w:pPr>
              <w:numPr>
                <w:ilvl w:val="0"/>
                <w:numId w:val="3"/>
              </w:numPr>
              <w:ind w:left="0" w:firstLine="0"/>
              <w:jc w:val="both"/>
              <w:rPr>
                <w:color w:val="000000" w:themeColor="text1"/>
                <w:sz w:val="24"/>
                <w:szCs w:val="24"/>
                <w:lang w:val="kk-KZ"/>
              </w:rPr>
            </w:pPr>
          </w:p>
        </w:tc>
        <w:tc>
          <w:tcPr>
            <w:tcW w:w="2127" w:type="dxa"/>
            <w:shd w:val="clear" w:color="auto" w:fill="auto"/>
          </w:tcPr>
          <w:p w:rsidR="004C7C4B" w:rsidRPr="0058560C" w:rsidRDefault="009A137C" w:rsidP="00BB743A">
            <w:pPr>
              <w:jc w:val="both"/>
              <w:rPr>
                <w:color w:val="000000" w:themeColor="text1"/>
                <w:sz w:val="24"/>
                <w:szCs w:val="24"/>
                <w:lang w:val="en-US"/>
              </w:rPr>
            </w:pPr>
            <w:r w:rsidRPr="0058560C">
              <w:rPr>
                <w:color w:val="000000" w:themeColor="text1"/>
                <w:sz w:val="24"/>
                <w:szCs w:val="24"/>
                <w:lang w:val="kk-KZ"/>
              </w:rPr>
              <w:t>17 марта 2021</w:t>
            </w:r>
          </w:p>
        </w:tc>
        <w:tc>
          <w:tcPr>
            <w:tcW w:w="5811" w:type="dxa"/>
            <w:shd w:val="clear" w:color="auto" w:fill="auto"/>
          </w:tcPr>
          <w:p w:rsidR="004C7C4B" w:rsidRPr="0058560C" w:rsidRDefault="004C7C4B"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C7C4B" w:rsidRPr="0058560C" w:rsidRDefault="004C7C4B" w:rsidP="00BB743A">
            <w:pPr>
              <w:jc w:val="both"/>
              <w:rPr>
                <w:color w:val="000000" w:themeColor="text1"/>
                <w:sz w:val="24"/>
                <w:szCs w:val="24"/>
                <w:lang w:val="kk-KZ"/>
              </w:rPr>
            </w:pPr>
          </w:p>
        </w:tc>
      </w:tr>
      <w:tr w:rsidR="007900AF" w:rsidRPr="0058560C" w:rsidTr="004C7C4B">
        <w:trPr>
          <w:trHeight w:val="307"/>
        </w:trPr>
        <w:tc>
          <w:tcPr>
            <w:tcW w:w="709" w:type="dxa"/>
            <w:vMerge/>
            <w:shd w:val="clear" w:color="auto" w:fill="auto"/>
          </w:tcPr>
          <w:p w:rsidR="004C7C4B" w:rsidRPr="0058560C" w:rsidRDefault="004C7C4B" w:rsidP="00BB743A">
            <w:pPr>
              <w:numPr>
                <w:ilvl w:val="0"/>
                <w:numId w:val="3"/>
              </w:numPr>
              <w:ind w:left="0" w:firstLine="0"/>
              <w:jc w:val="both"/>
              <w:rPr>
                <w:color w:val="000000" w:themeColor="text1"/>
                <w:sz w:val="24"/>
                <w:szCs w:val="24"/>
                <w:lang w:val="kk-KZ"/>
              </w:rPr>
            </w:pPr>
          </w:p>
        </w:tc>
        <w:tc>
          <w:tcPr>
            <w:tcW w:w="2127" w:type="dxa"/>
            <w:shd w:val="clear" w:color="auto" w:fill="auto"/>
          </w:tcPr>
          <w:p w:rsidR="004C7C4B" w:rsidRPr="0058560C" w:rsidRDefault="009A137C" w:rsidP="00BB743A">
            <w:pPr>
              <w:jc w:val="both"/>
              <w:rPr>
                <w:color w:val="000000" w:themeColor="text1"/>
                <w:sz w:val="24"/>
                <w:szCs w:val="24"/>
              </w:rPr>
            </w:pPr>
            <w:r w:rsidRPr="0058560C">
              <w:rPr>
                <w:color w:val="000000" w:themeColor="text1"/>
                <w:sz w:val="24"/>
                <w:szCs w:val="24"/>
              </w:rPr>
              <w:t>Канада</w:t>
            </w:r>
          </w:p>
        </w:tc>
        <w:tc>
          <w:tcPr>
            <w:tcW w:w="5811" w:type="dxa"/>
            <w:shd w:val="clear" w:color="auto" w:fill="auto"/>
          </w:tcPr>
          <w:p w:rsidR="004C7C4B" w:rsidRPr="0058560C" w:rsidRDefault="004C7C4B"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C7C4B" w:rsidRPr="0058560C" w:rsidRDefault="004C7C4B"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545666" w:rsidRPr="0058560C" w:rsidRDefault="00545666" w:rsidP="00BB743A">
            <w:pPr>
              <w:numPr>
                <w:ilvl w:val="0"/>
                <w:numId w:val="3"/>
              </w:numPr>
              <w:ind w:left="0" w:firstLine="0"/>
              <w:jc w:val="both"/>
              <w:rPr>
                <w:color w:val="000000" w:themeColor="text1"/>
                <w:sz w:val="24"/>
                <w:szCs w:val="24"/>
                <w:lang w:val="kk-KZ"/>
              </w:rPr>
            </w:pPr>
          </w:p>
        </w:tc>
        <w:tc>
          <w:tcPr>
            <w:tcW w:w="2127" w:type="dxa"/>
            <w:shd w:val="clear" w:color="auto" w:fill="auto"/>
          </w:tcPr>
          <w:p w:rsidR="00A20446" w:rsidRPr="0058560C" w:rsidRDefault="00A20446" w:rsidP="00BB743A">
            <w:pPr>
              <w:jc w:val="right"/>
              <w:rPr>
                <w:b/>
                <w:color w:val="000000" w:themeColor="text1"/>
                <w:sz w:val="24"/>
                <w:szCs w:val="24"/>
                <w:lang w:val="en-US"/>
              </w:rPr>
            </w:pPr>
            <w:r w:rsidRPr="0058560C">
              <w:rPr>
                <w:b/>
                <w:color w:val="000000" w:themeColor="text1"/>
                <w:sz w:val="24"/>
                <w:szCs w:val="24"/>
                <w:lang w:val="en-US"/>
              </w:rPr>
              <w:t>G/SPS/N/BRA/1871/Add.1</w:t>
            </w:r>
          </w:p>
          <w:p w:rsidR="00545666" w:rsidRPr="0058560C" w:rsidRDefault="00545666" w:rsidP="00BB743A">
            <w:pPr>
              <w:jc w:val="right"/>
              <w:rPr>
                <w:b/>
                <w:color w:val="000000" w:themeColor="text1"/>
                <w:sz w:val="24"/>
                <w:szCs w:val="24"/>
                <w:lang w:val="en-US"/>
              </w:rPr>
            </w:pPr>
          </w:p>
        </w:tc>
        <w:tc>
          <w:tcPr>
            <w:tcW w:w="5811" w:type="dxa"/>
            <w:shd w:val="clear" w:color="auto" w:fill="auto"/>
          </w:tcPr>
          <w:p w:rsidR="00A20446" w:rsidRPr="0058560C" w:rsidRDefault="00A2044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16 марта 2021 г., распространяется по запросу делегации Бразилии.</w:t>
            </w:r>
          </w:p>
          <w:p w:rsidR="00A20446" w:rsidRPr="0058560C" w:rsidRDefault="00A20446" w:rsidP="005F7F4B">
            <w:pPr>
              <w:jc w:val="both"/>
              <w:rPr>
                <w:color w:val="000000" w:themeColor="text1"/>
                <w:sz w:val="24"/>
                <w:szCs w:val="24"/>
                <w:lang w:val="kk-KZ"/>
              </w:rPr>
            </w:pPr>
            <w:r w:rsidRPr="0058560C">
              <w:rPr>
                <w:color w:val="000000" w:themeColor="text1"/>
                <w:sz w:val="24"/>
                <w:szCs w:val="24"/>
                <w:lang w:val="kk-KZ"/>
              </w:rPr>
              <w:t>Постановление - РЭ № 949 от 4 марта 2021 г.</w:t>
            </w:r>
          </w:p>
          <w:p w:rsidR="00545666" w:rsidRPr="0058560C" w:rsidRDefault="00A2044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Резолюции № 982 от 15 декабря 2020 года, о котором ранее было сообщено через G / SPS / N / BRA / 1871, был принят как Резолюция - RE номер 949, 4 марта 2021 года.</w:t>
            </w:r>
          </w:p>
          <w:p w:rsidR="00A20446"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7" w:tgtFrame="_blank" w:history="1">
              <w:r w:rsidR="00A20446" w:rsidRPr="0058560C">
                <w:rPr>
                  <w:color w:val="000000" w:themeColor="text1"/>
                  <w:sz w:val="24"/>
                  <w:szCs w:val="24"/>
                  <w:lang w:val="kk-KZ"/>
                </w:rPr>
                <w:t>https://pesquisa.in.gov.br/imprensa/jsp/visualiza/index.jsp?data=08/03/2021&amp;jornal=515&amp;pagina=140</w:t>
              </w:r>
            </w:hyperlink>
            <w:r w:rsidR="00A20446" w:rsidRPr="0058560C">
              <w:rPr>
                <w:color w:val="000000" w:themeColor="text1"/>
                <w:sz w:val="24"/>
                <w:szCs w:val="24"/>
                <w:lang w:val="kk-KZ"/>
              </w:rPr>
              <w:t>.</w:t>
            </w:r>
          </w:p>
        </w:tc>
        <w:tc>
          <w:tcPr>
            <w:tcW w:w="2268" w:type="dxa"/>
            <w:shd w:val="clear" w:color="auto" w:fill="auto"/>
          </w:tcPr>
          <w:p w:rsidR="00545666" w:rsidRPr="0058560C" w:rsidRDefault="00545666"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A20446" w:rsidRPr="0058560C" w:rsidRDefault="00A20446" w:rsidP="00BB743A">
            <w:pPr>
              <w:numPr>
                <w:ilvl w:val="0"/>
                <w:numId w:val="3"/>
              </w:numPr>
              <w:ind w:left="0" w:firstLine="0"/>
              <w:jc w:val="both"/>
              <w:rPr>
                <w:color w:val="000000" w:themeColor="text1"/>
                <w:sz w:val="24"/>
                <w:szCs w:val="24"/>
                <w:lang w:val="kk-KZ"/>
              </w:rPr>
            </w:pPr>
          </w:p>
        </w:tc>
        <w:tc>
          <w:tcPr>
            <w:tcW w:w="2127" w:type="dxa"/>
            <w:shd w:val="clear" w:color="auto" w:fill="auto"/>
          </w:tcPr>
          <w:p w:rsidR="00A20446" w:rsidRPr="0058560C" w:rsidRDefault="00A20446" w:rsidP="00BB743A">
            <w:pPr>
              <w:jc w:val="both"/>
              <w:rPr>
                <w:color w:val="000000" w:themeColor="text1"/>
                <w:sz w:val="24"/>
                <w:szCs w:val="24"/>
              </w:rPr>
            </w:pPr>
            <w:r w:rsidRPr="0058560C">
              <w:rPr>
                <w:color w:val="000000" w:themeColor="text1"/>
                <w:sz w:val="24"/>
                <w:szCs w:val="24"/>
              </w:rPr>
              <w:t>17</w:t>
            </w:r>
            <w:r w:rsidRPr="0058560C">
              <w:rPr>
                <w:color w:val="000000" w:themeColor="text1"/>
                <w:sz w:val="24"/>
                <w:szCs w:val="24"/>
                <w:lang w:val="kk-KZ"/>
              </w:rPr>
              <w:t xml:space="preserve"> марта 2021</w:t>
            </w:r>
          </w:p>
        </w:tc>
        <w:tc>
          <w:tcPr>
            <w:tcW w:w="5811" w:type="dxa"/>
            <w:shd w:val="clear" w:color="auto" w:fill="auto"/>
          </w:tcPr>
          <w:p w:rsidR="00A20446" w:rsidRPr="0058560C" w:rsidRDefault="00A2044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20446" w:rsidRPr="0058560C" w:rsidRDefault="00A20446"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A20446" w:rsidRPr="0058560C" w:rsidRDefault="00A20446" w:rsidP="00BB743A">
            <w:pPr>
              <w:numPr>
                <w:ilvl w:val="0"/>
                <w:numId w:val="3"/>
              </w:numPr>
              <w:ind w:left="0" w:firstLine="0"/>
              <w:jc w:val="both"/>
              <w:rPr>
                <w:color w:val="000000" w:themeColor="text1"/>
                <w:sz w:val="24"/>
                <w:szCs w:val="24"/>
                <w:lang w:val="kk-KZ"/>
              </w:rPr>
            </w:pPr>
          </w:p>
        </w:tc>
        <w:tc>
          <w:tcPr>
            <w:tcW w:w="2127" w:type="dxa"/>
            <w:shd w:val="clear" w:color="auto" w:fill="auto"/>
          </w:tcPr>
          <w:p w:rsidR="00A20446" w:rsidRPr="0058560C" w:rsidRDefault="00A20446" w:rsidP="00BB743A">
            <w:pPr>
              <w:jc w:val="both"/>
              <w:rPr>
                <w:color w:val="000000" w:themeColor="text1"/>
                <w:sz w:val="24"/>
                <w:szCs w:val="24"/>
              </w:rPr>
            </w:pPr>
            <w:r w:rsidRPr="0058560C">
              <w:rPr>
                <w:color w:val="000000" w:themeColor="text1"/>
                <w:sz w:val="24"/>
                <w:szCs w:val="24"/>
              </w:rPr>
              <w:t>Бразилия</w:t>
            </w:r>
          </w:p>
        </w:tc>
        <w:tc>
          <w:tcPr>
            <w:tcW w:w="5811" w:type="dxa"/>
            <w:shd w:val="clear" w:color="auto" w:fill="auto"/>
          </w:tcPr>
          <w:p w:rsidR="00A20446" w:rsidRPr="0058560C" w:rsidRDefault="00A2044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20446" w:rsidRPr="0058560C" w:rsidRDefault="00A20446"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545666" w:rsidRPr="0058560C" w:rsidRDefault="00545666" w:rsidP="00BB743A">
            <w:pPr>
              <w:numPr>
                <w:ilvl w:val="0"/>
                <w:numId w:val="3"/>
              </w:numPr>
              <w:ind w:left="0" w:firstLine="0"/>
              <w:jc w:val="both"/>
              <w:rPr>
                <w:color w:val="000000" w:themeColor="text1"/>
                <w:sz w:val="24"/>
                <w:szCs w:val="24"/>
                <w:lang w:val="kk-KZ"/>
              </w:rPr>
            </w:pPr>
          </w:p>
        </w:tc>
        <w:tc>
          <w:tcPr>
            <w:tcW w:w="2127" w:type="dxa"/>
            <w:shd w:val="clear" w:color="auto" w:fill="auto"/>
          </w:tcPr>
          <w:p w:rsidR="00A20446" w:rsidRPr="0058560C" w:rsidRDefault="00A20446" w:rsidP="00BB743A">
            <w:pPr>
              <w:jc w:val="right"/>
              <w:rPr>
                <w:b/>
                <w:color w:val="000000" w:themeColor="text1"/>
                <w:sz w:val="24"/>
                <w:szCs w:val="24"/>
                <w:lang w:val="en-US"/>
              </w:rPr>
            </w:pPr>
            <w:r w:rsidRPr="0058560C">
              <w:rPr>
                <w:b/>
                <w:color w:val="000000" w:themeColor="text1"/>
                <w:sz w:val="24"/>
                <w:szCs w:val="24"/>
                <w:lang w:val="en-US"/>
              </w:rPr>
              <w:t>G/SPS/N/BRA/1870/Add.1</w:t>
            </w:r>
          </w:p>
          <w:p w:rsidR="00545666" w:rsidRPr="0058560C" w:rsidRDefault="00545666" w:rsidP="00BB743A">
            <w:pPr>
              <w:jc w:val="right"/>
              <w:rPr>
                <w:b/>
                <w:color w:val="000000" w:themeColor="text1"/>
                <w:sz w:val="24"/>
                <w:szCs w:val="24"/>
                <w:lang w:val="en-US"/>
              </w:rPr>
            </w:pPr>
          </w:p>
        </w:tc>
        <w:tc>
          <w:tcPr>
            <w:tcW w:w="5811" w:type="dxa"/>
            <w:shd w:val="clear" w:color="auto" w:fill="auto"/>
          </w:tcPr>
          <w:p w:rsidR="00A20446" w:rsidRPr="0058560C" w:rsidRDefault="00A2044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16 марта 2021 г., распространяется по запросу делегации Бразилии.</w:t>
            </w:r>
          </w:p>
          <w:p w:rsidR="00A20446" w:rsidRPr="0058560C" w:rsidRDefault="00A20446" w:rsidP="005F7F4B">
            <w:pPr>
              <w:jc w:val="both"/>
              <w:rPr>
                <w:color w:val="000000" w:themeColor="text1"/>
                <w:sz w:val="24"/>
                <w:szCs w:val="24"/>
                <w:lang w:val="kk-KZ"/>
              </w:rPr>
            </w:pPr>
            <w:r w:rsidRPr="0058560C">
              <w:rPr>
                <w:color w:val="000000" w:themeColor="text1"/>
                <w:sz w:val="24"/>
                <w:szCs w:val="24"/>
                <w:lang w:val="kk-KZ"/>
              </w:rPr>
              <w:t>Постановление - РЭ № 948 от 4 марта 2021 г.</w:t>
            </w:r>
          </w:p>
          <w:p w:rsidR="00545666" w:rsidRPr="0058560C" w:rsidRDefault="00A2044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Проект Резолюции № 981 от 15 декабря 2020 года, о котором ранее было сообщено через G / SPS / N / BRA / 1870, был принят как Резолюция - RE номер </w:t>
            </w:r>
            <w:r w:rsidRPr="0058560C">
              <w:rPr>
                <w:color w:val="000000" w:themeColor="text1"/>
                <w:sz w:val="24"/>
                <w:szCs w:val="24"/>
                <w:lang w:val="kk-KZ"/>
              </w:rPr>
              <w:lastRenderedPageBreak/>
              <w:t>948, 4 марта 2021 года.</w:t>
            </w:r>
          </w:p>
          <w:p w:rsidR="00A20446"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8" w:tgtFrame="_blank" w:history="1">
              <w:r w:rsidR="00A20446" w:rsidRPr="0058560C">
                <w:rPr>
                  <w:color w:val="000000" w:themeColor="text1"/>
                  <w:sz w:val="24"/>
                  <w:szCs w:val="24"/>
                  <w:lang w:val="kk-KZ"/>
                </w:rPr>
                <w:t>https://pesquisa.in.gov.br/imprensa/jsp/visualiza/index.jsp?data=08/03/2021&amp;jornal=515&amp;pagina=139</w:t>
              </w:r>
            </w:hyperlink>
            <w:r w:rsidR="00A20446" w:rsidRPr="0058560C">
              <w:rPr>
                <w:color w:val="000000" w:themeColor="text1"/>
                <w:sz w:val="24"/>
                <w:szCs w:val="24"/>
                <w:lang w:val="kk-KZ"/>
              </w:rPr>
              <w:t>.</w:t>
            </w:r>
          </w:p>
        </w:tc>
        <w:tc>
          <w:tcPr>
            <w:tcW w:w="2268" w:type="dxa"/>
            <w:shd w:val="clear" w:color="auto" w:fill="auto"/>
          </w:tcPr>
          <w:p w:rsidR="00545666" w:rsidRPr="0058560C" w:rsidRDefault="00545666"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A20446" w:rsidRPr="0058560C" w:rsidRDefault="00A20446" w:rsidP="00BB743A">
            <w:pPr>
              <w:numPr>
                <w:ilvl w:val="0"/>
                <w:numId w:val="3"/>
              </w:numPr>
              <w:ind w:left="0" w:firstLine="0"/>
              <w:jc w:val="both"/>
              <w:rPr>
                <w:color w:val="000000" w:themeColor="text1"/>
                <w:sz w:val="24"/>
                <w:szCs w:val="24"/>
                <w:lang w:val="kk-KZ"/>
              </w:rPr>
            </w:pPr>
          </w:p>
        </w:tc>
        <w:tc>
          <w:tcPr>
            <w:tcW w:w="2127" w:type="dxa"/>
            <w:shd w:val="clear" w:color="auto" w:fill="auto"/>
          </w:tcPr>
          <w:p w:rsidR="00A20446" w:rsidRPr="0058560C" w:rsidRDefault="00A20446" w:rsidP="00BB743A">
            <w:pPr>
              <w:jc w:val="both"/>
              <w:rPr>
                <w:color w:val="000000" w:themeColor="text1"/>
                <w:sz w:val="24"/>
                <w:szCs w:val="24"/>
              </w:rPr>
            </w:pPr>
            <w:r w:rsidRPr="0058560C">
              <w:rPr>
                <w:color w:val="000000" w:themeColor="text1"/>
                <w:sz w:val="24"/>
                <w:szCs w:val="24"/>
              </w:rPr>
              <w:t>17</w:t>
            </w:r>
            <w:r w:rsidRPr="0058560C">
              <w:rPr>
                <w:color w:val="000000" w:themeColor="text1"/>
                <w:sz w:val="24"/>
                <w:szCs w:val="24"/>
                <w:lang w:val="kk-KZ"/>
              </w:rPr>
              <w:t xml:space="preserve"> марта 2021</w:t>
            </w:r>
          </w:p>
        </w:tc>
        <w:tc>
          <w:tcPr>
            <w:tcW w:w="5811" w:type="dxa"/>
            <w:shd w:val="clear" w:color="auto" w:fill="auto"/>
          </w:tcPr>
          <w:p w:rsidR="00A20446" w:rsidRPr="0058560C" w:rsidRDefault="00A2044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20446" w:rsidRPr="0058560C" w:rsidRDefault="00A20446"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A20446" w:rsidRPr="0058560C" w:rsidRDefault="00A20446" w:rsidP="00BB743A">
            <w:pPr>
              <w:numPr>
                <w:ilvl w:val="0"/>
                <w:numId w:val="3"/>
              </w:numPr>
              <w:ind w:left="0" w:firstLine="0"/>
              <w:jc w:val="both"/>
              <w:rPr>
                <w:color w:val="000000" w:themeColor="text1"/>
                <w:sz w:val="24"/>
                <w:szCs w:val="24"/>
                <w:lang w:val="kk-KZ"/>
              </w:rPr>
            </w:pPr>
          </w:p>
        </w:tc>
        <w:tc>
          <w:tcPr>
            <w:tcW w:w="2127" w:type="dxa"/>
            <w:shd w:val="clear" w:color="auto" w:fill="auto"/>
          </w:tcPr>
          <w:p w:rsidR="00A20446" w:rsidRPr="0058560C" w:rsidRDefault="00A20446" w:rsidP="00BB743A">
            <w:pPr>
              <w:jc w:val="both"/>
              <w:rPr>
                <w:color w:val="000000" w:themeColor="text1"/>
                <w:sz w:val="24"/>
                <w:szCs w:val="24"/>
              </w:rPr>
            </w:pPr>
            <w:r w:rsidRPr="0058560C">
              <w:rPr>
                <w:color w:val="000000" w:themeColor="text1"/>
                <w:sz w:val="24"/>
                <w:szCs w:val="24"/>
              </w:rPr>
              <w:t>Бразилия</w:t>
            </w:r>
          </w:p>
        </w:tc>
        <w:tc>
          <w:tcPr>
            <w:tcW w:w="5811" w:type="dxa"/>
            <w:shd w:val="clear" w:color="auto" w:fill="auto"/>
          </w:tcPr>
          <w:p w:rsidR="00A20446" w:rsidRPr="0058560C" w:rsidRDefault="00A2044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20446" w:rsidRPr="0058560C" w:rsidRDefault="00A20446"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545666" w:rsidRPr="0058560C" w:rsidRDefault="00545666" w:rsidP="00BB743A">
            <w:pPr>
              <w:numPr>
                <w:ilvl w:val="0"/>
                <w:numId w:val="3"/>
              </w:numPr>
              <w:ind w:left="0" w:firstLine="0"/>
              <w:jc w:val="both"/>
              <w:rPr>
                <w:color w:val="000000" w:themeColor="text1"/>
                <w:sz w:val="24"/>
                <w:szCs w:val="24"/>
                <w:lang w:val="kk-KZ"/>
              </w:rPr>
            </w:pPr>
          </w:p>
        </w:tc>
        <w:tc>
          <w:tcPr>
            <w:tcW w:w="2127" w:type="dxa"/>
            <w:shd w:val="clear" w:color="auto" w:fill="auto"/>
          </w:tcPr>
          <w:p w:rsidR="00545666" w:rsidRPr="0058560C" w:rsidRDefault="00545666" w:rsidP="00BB743A">
            <w:pPr>
              <w:jc w:val="right"/>
              <w:rPr>
                <w:b/>
                <w:color w:val="000000" w:themeColor="text1"/>
                <w:sz w:val="24"/>
                <w:szCs w:val="24"/>
                <w:lang w:val="en-US"/>
              </w:rPr>
            </w:pPr>
            <w:r w:rsidRPr="0058560C">
              <w:rPr>
                <w:b/>
                <w:color w:val="000000" w:themeColor="text1"/>
                <w:sz w:val="24"/>
                <w:szCs w:val="24"/>
                <w:lang w:val="en-US"/>
              </w:rPr>
              <w:t>G/SPS/N/BRA/1866/Add.1</w:t>
            </w:r>
          </w:p>
          <w:p w:rsidR="00545666" w:rsidRPr="0058560C" w:rsidRDefault="00545666" w:rsidP="00BB743A">
            <w:pPr>
              <w:jc w:val="both"/>
              <w:rPr>
                <w:color w:val="000000" w:themeColor="text1"/>
                <w:sz w:val="24"/>
                <w:szCs w:val="24"/>
                <w:lang w:val="en-US"/>
              </w:rPr>
            </w:pPr>
          </w:p>
        </w:tc>
        <w:tc>
          <w:tcPr>
            <w:tcW w:w="5811" w:type="dxa"/>
            <w:shd w:val="clear" w:color="auto" w:fill="auto"/>
          </w:tcPr>
          <w:p w:rsidR="00545666" w:rsidRPr="0058560C" w:rsidRDefault="0054566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16 марта 2021 г., распространяется по запросу делегации Бразилии.</w:t>
            </w:r>
          </w:p>
          <w:p w:rsidR="00545666" w:rsidRPr="0058560C" w:rsidRDefault="00545666" w:rsidP="005F7F4B">
            <w:pPr>
              <w:jc w:val="both"/>
              <w:rPr>
                <w:color w:val="000000" w:themeColor="text1"/>
                <w:sz w:val="24"/>
                <w:szCs w:val="24"/>
                <w:lang w:val="kk-KZ"/>
              </w:rPr>
            </w:pPr>
            <w:r w:rsidRPr="0058560C">
              <w:rPr>
                <w:color w:val="000000" w:themeColor="text1"/>
                <w:sz w:val="24"/>
                <w:szCs w:val="24"/>
                <w:lang w:val="kk-KZ"/>
              </w:rPr>
              <w:t>Постановление - РЭ № 959 от 4 марта 2021 г.</w:t>
            </w:r>
          </w:p>
          <w:p w:rsidR="00545666" w:rsidRPr="0058560C" w:rsidRDefault="0054566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Резолюции № 977 от 15 декабря 2020 года, о котором ранее было сообщено через G / SPS / N / BRA / 1866, был принят как Резолюция - RE номер 959, 4 марта 2021 года.</w:t>
            </w:r>
          </w:p>
          <w:p w:rsidR="00545666"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9" w:tgtFrame="_blank" w:history="1">
              <w:r w:rsidR="00545666" w:rsidRPr="0058560C">
                <w:rPr>
                  <w:color w:val="000000" w:themeColor="text1"/>
                  <w:sz w:val="24"/>
                  <w:szCs w:val="24"/>
                  <w:lang w:val="kk-KZ"/>
                </w:rPr>
                <w:t>https://pesquisa.in.gov.br/imprensa/jsp/visualiza/index.jsp?data=08/03/2021&amp;jornal=515&amp;pagina=140</w:t>
              </w:r>
            </w:hyperlink>
            <w:r w:rsidR="00545666" w:rsidRPr="0058560C">
              <w:rPr>
                <w:color w:val="000000" w:themeColor="text1"/>
                <w:sz w:val="24"/>
                <w:szCs w:val="24"/>
                <w:lang w:val="kk-KZ"/>
              </w:rPr>
              <w:t>.</w:t>
            </w:r>
          </w:p>
        </w:tc>
        <w:tc>
          <w:tcPr>
            <w:tcW w:w="2268" w:type="dxa"/>
            <w:shd w:val="clear" w:color="auto" w:fill="auto"/>
          </w:tcPr>
          <w:p w:rsidR="00545666" w:rsidRPr="0058560C" w:rsidRDefault="00545666"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545666" w:rsidRPr="0058560C" w:rsidRDefault="00545666" w:rsidP="00BB743A">
            <w:pPr>
              <w:numPr>
                <w:ilvl w:val="0"/>
                <w:numId w:val="3"/>
              </w:numPr>
              <w:ind w:left="0" w:firstLine="0"/>
              <w:jc w:val="both"/>
              <w:rPr>
                <w:color w:val="000000" w:themeColor="text1"/>
                <w:sz w:val="24"/>
                <w:szCs w:val="24"/>
                <w:lang w:val="kk-KZ"/>
              </w:rPr>
            </w:pPr>
          </w:p>
        </w:tc>
        <w:tc>
          <w:tcPr>
            <w:tcW w:w="2127" w:type="dxa"/>
            <w:shd w:val="clear" w:color="auto" w:fill="auto"/>
          </w:tcPr>
          <w:p w:rsidR="00545666" w:rsidRPr="0058560C" w:rsidRDefault="00545666" w:rsidP="00BB743A">
            <w:pPr>
              <w:jc w:val="both"/>
              <w:rPr>
                <w:color w:val="000000" w:themeColor="text1"/>
                <w:sz w:val="24"/>
                <w:szCs w:val="24"/>
              </w:rPr>
            </w:pPr>
            <w:r w:rsidRPr="0058560C">
              <w:rPr>
                <w:color w:val="000000" w:themeColor="text1"/>
                <w:sz w:val="24"/>
                <w:szCs w:val="24"/>
              </w:rPr>
              <w:t>17</w:t>
            </w:r>
            <w:r w:rsidRPr="0058560C">
              <w:rPr>
                <w:color w:val="000000" w:themeColor="text1"/>
                <w:sz w:val="24"/>
                <w:szCs w:val="24"/>
                <w:lang w:val="kk-KZ"/>
              </w:rPr>
              <w:t xml:space="preserve"> марта 2021</w:t>
            </w:r>
          </w:p>
        </w:tc>
        <w:tc>
          <w:tcPr>
            <w:tcW w:w="5811" w:type="dxa"/>
            <w:shd w:val="clear" w:color="auto" w:fill="auto"/>
          </w:tcPr>
          <w:p w:rsidR="00545666" w:rsidRPr="0058560C" w:rsidRDefault="0054566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5666" w:rsidRPr="0058560C" w:rsidRDefault="00545666"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545666" w:rsidRPr="0058560C" w:rsidRDefault="00545666" w:rsidP="00BB743A">
            <w:pPr>
              <w:numPr>
                <w:ilvl w:val="0"/>
                <w:numId w:val="3"/>
              </w:numPr>
              <w:ind w:left="0" w:firstLine="0"/>
              <w:jc w:val="both"/>
              <w:rPr>
                <w:color w:val="000000" w:themeColor="text1"/>
                <w:sz w:val="24"/>
                <w:szCs w:val="24"/>
                <w:lang w:val="kk-KZ"/>
              </w:rPr>
            </w:pPr>
          </w:p>
        </w:tc>
        <w:tc>
          <w:tcPr>
            <w:tcW w:w="2127" w:type="dxa"/>
            <w:shd w:val="clear" w:color="auto" w:fill="auto"/>
          </w:tcPr>
          <w:p w:rsidR="00545666" w:rsidRPr="0058560C" w:rsidRDefault="00545666" w:rsidP="00BB743A">
            <w:pPr>
              <w:jc w:val="both"/>
              <w:rPr>
                <w:color w:val="000000" w:themeColor="text1"/>
                <w:sz w:val="24"/>
                <w:szCs w:val="24"/>
              </w:rPr>
            </w:pPr>
            <w:r w:rsidRPr="0058560C">
              <w:rPr>
                <w:color w:val="000000" w:themeColor="text1"/>
                <w:sz w:val="24"/>
                <w:szCs w:val="24"/>
              </w:rPr>
              <w:t>Бразилия</w:t>
            </w:r>
          </w:p>
        </w:tc>
        <w:tc>
          <w:tcPr>
            <w:tcW w:w="5811" w:type="dxa"/>
            <w:shd w:val="clear" w:color="auto" w:fill="auto"/>
          </w:tcPr>
          <w:p w:rsidR="00545666" w:rsidRPr="0058560C" w:rsidRDefault="0054566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5666" w:rsidRPr="0058560C" w:rsidRDefault="00545666"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545666" w:rsidRPr="0058560C" w:rsidRDefault="00545666" w:rsidP="00BB743A">
            <w:pPr>
              <w:numPr>
                <w:ilvl w:val="0"/>
                <w:numId w:val="3"/>
              </w:numPr>
              <w:ind w:left="0" w:firstLine="0"/>
              <w:jc w:val="both"/>
              <w:rPr>
                <w:color w:val="000000" w:themeColor="text1"/>
                <w:sz w:val="24"/>
                <w:szCs w:val="24"/>
                <w:lang w:val="kk-KZ"/>
              </w:rPr>
            </w:pPr>
          </w:p>
        </w:tc>
        <w:tc>
          <w:tcPr>
            <w:tcW w:w="2127" w:type="dxa"/>
            <w:shd w:val="clear" w:color="auto" w:fill="auto"/>
          </w:tcPr>
          <w:p w:rsidR="00545666" w:rsidRPr="0058560C" w:rsidRDefault="00545666" w:rsidP="00BB743A">
            <w:pPr>
              <w:jc w:val="right"/>
              <w:rPr>
                <w:b/>
                <w:color w:val="000000" w:themeColor="text1"/>
                <w:sz w:val="24"/>
                <w:szCs w:val="24"/>
                <w:lang w:val="en-US"/>
              </w:rPr>
            </w:pPr>
            <w:r w:rsidRPr="0058560C">
              <w:rPr>
                <w:b/>
                <w:color w:val="000000" w:themeColor="text1"/>
                <w:sz w:val="24"/>
                <w:szCs w:val="24"/>
                <w:lang w:val="en-US"/>
              </w:rPr>
              <w:t>G/SPS/N/BRA/1865/Add.1</w:t>
            </w:r>
          </w:p>
          <w:p w:rsidR="00545666" w:rsidRPr="0058560C" w:rsidRDefault="00545666" w:rsidP="00BB743A">
            <w:pPr>
              <w:jc w:val="both"/>
              <w:rPr>
                <w:color w:val="000000" w:themeColor="text1"/>
                <w:sz w:val="24"/>
                <w:szCs w:val="24"/>
                <w:lang w:val="en-US"/>
              </w:rPr>
            </w:pPr>
          </w:p>
        </w:tc>
        <w:tc>
          <w:tcPr>
            <w:tcW w:w="5811" w:type="dxa"/>
            <w:shd w:val="clear" w:color="auto" w:fill="auto"/>
          </w:tcPr>
          <w:p w:rsidR="00545666" w:rsidRPr="0058560C" w:rsidRDefault="0054566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16 марта 2021 г., распространяется по запросу делегации Бразилии.</w:t>
            </w:r>
          </w:p>
          <w:p w:rsidR="00545666" w:rsidRPr="0058560C" w:rsidRDefault="00545666" w:rsidP="005F7F4B">
            <w:pPr>
              <w:jc w:val="both"/>
              <w:rPr>
                <w:color w:val="000000" w:themeColor="text1"/>
                <w:sz w:val="24"/>
                <w:szCs w:val="24"/>
                <w:lang w:val="kk-KZ"/>
              </w:rPr>
            </w:pPr>
            <w:r w:rsidRPr="0058560C">
              <w:rPr>
                <w:color w:val="000000" w:themeColor="text1"/>
                <w:sz w:val="24"/>
                <w:szCs w:val="24"/>
                <w:lang w:val="kk-KZ"/>
              </w:rPr>
              <w:t>Постановление - РЭ № 958 от 4 марта 2021 г.</w:t>
            </w:r>
          </w:p>
          <w:p w:rsidR="00545666" w:rsidRPr="0058560C" w:rsidRDefault="0054566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Резолюции № 976 от 15 декабря 2020 года, о котором ранее было сообщено через G / SPS / N / BRA / 1865, был принят как Резолюция - RE номер 958, 4 марта 2021 года.</w:t>
            </w:r>
          </w:p>
          <w:p w:rsidR="00545666"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0" w:tgtFrame="_blank" w:history="1">
              <w:r w:rsidR="00545666" w:rsidRPr="0058560C">
                <w:rPr>
                  <w:color w:val="000000" w:themeColor="text1"/>
                  <w:sz w:val="24"/>
                  <w:szCs w:val="24"/>
                  <w:lang w:val="kk-KZ"/>
                </w:rPr>
                <w:t>https://pesquisa.in.gov.br/imprensa/jsp/visualiza/index.jsp?data=08/03/2021&amp;jornal=515&amp;pagina=140</w:t>
              </w:r>
            </w:hyperlink>
            <w:r w:rsidR="00545666" w:rsidRPr="0058560C">
              <w:rPr>
                <w:color w:val="000000" w:themeColor="text1"/>
                <w:sz w:val="24"/>
                <w:szCs w:val="24"/>
                <w:lang w:val="kk-KZ"/>
              </w:rPr>
              <w:t>.</w:t>
            </w:r>
          </w:p>
        </w:tc>
        <w:tc>
          <w:tcPr>
            <w:tcW w:w="2268" w:type="dxa"/>
            <w:shd w:val="clear" w:color="auto" w:fill="auto"/>
          </w:tcPr>
          <w:p w:rsidR="00545666" w:rsidRPr="0058560C" w:rsidRDefault="00545666"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545666" w:rsidRPr="0058560C" w:rsidRDefault="00545666" w:rsidP="00BB743A">
            <w:pPr>
              <w:numPr>
                <w:ilvl w:val="0"/>
                <w:numId w:val="3"/>
              </w:numPr>
              <w:ind w:left="0" w:firstLine="0"/>
              <w:jc w:val="both"/>
              <w:rPr>
                <w:color w:val="000000" w:themeColor="text1"/>
                <w:sz w:val="24"/>
                <w:szCs w:val="24"/>
                <w:lang w:val="kk-KZ"/>
              </w:rPr>
            </w:pPr>
          </w:p>
        </w:tc>
        <w:tc>
          <w:tcPr>
            <w:tcW w:w="2127" w:type="dxa"/>
            <w:shd w:val="clear" w:color="auto" w:fill="auto"/>
          </w:tcPr>
          <w:p w:rsidR="00545666" w:rsidRPr="0058560C" w:rsidRDefault="00545666" w:rsidP="00BB743A">
            <w:pPr>
              <w:jc w:val="both"/>
              <w:rPr>
                <w:color w:val="000000" w:themeColor="text1"/>
                <w:sz w:val="24"/>
                <w:szCs w:val="24"/>
              </w:rPr>
            </w:pPr>
            <w:r w:rsidRPr="0058560C">
              <w:rPr>
                <w:color w:val="000000" w:themeColor="text1"/>
                <w:sz w:val="24"/>
                <w:szCs w:val="24"/>
              </w:rPr>
              <w:t>17</w:t>
            </w:r>
            <w:r w:rsidRPr="0058560C">
              <w:rPr>
                <w:color w:val="000000" w:themeColor="text1"/>
                <w:sz w:val="24"/>
                <w:szCs w:val="24"/>
                <w:lang w:val="kk-KZ"/>
              </w:rPr>
              <w:t xml:space="preserve"> марта 2021</w:t>
            </w:r>
          </w:p>
        </w:tc>
        <w:tc>
          <w:tcPr>
            <w:tcW w:w="5811" w:type="dxa"/>
            <w:shd w:val="clear" w:color="auto" w:fill="auto"/>
          </w:tcPr>
          <w:p w:rsidR="00545666" w:rsidRPr="0058560C" w:rsidRDefault="0054566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5666" w:rsidRPr="0058560C" w:rsidRDefault="00545666"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545666" w:rsidRPr="0058560C" w:rsidRDefault="00545666" w:rsidP="00BB743A">
            <w:pPr>
              <w:numPr>
                <w:ilvl w:val="0"/>
                <w:numId w:val="3"/>
              </w:numPr>
              <w:ind w:left="0" w:firstLine="0"/>
              <w:jc w:val="both"/>
              <w:rPr>
                <w:color w:val="000000" w:themeColor="text1"/>
                <w:sz w:val="24"/>
                <w:szCs w:val="24"/>
                <w:lang w:val="kk-KZ"/>
              </w:rPr>
            </w:pPr>
          </w:p>
        </w:tc>
        <w:tc>
          <w:tcPr>
            <w:tcW w:w="2127" w:type="dxa"/>
            <w:shd w:val="clear" w:color="auto" w:fill="auto"/>
          </w:tcPr>
          <w:p w:rsidR="00545666" w:rsidRPr="0058560C" w:rsidRDefault="00545666" w:rsidP="00BB743A">
            <w:pPr>
              <w:jc w:val="both"/>
              <w:rPr>
                <w:color w:val="000000" w:themeColor="text1"/>
                <w:sz w:val="24"/>
                <w:szCs w:val="24"/>
              </w:rPr>
            </w:pPr>
            <w:r w:rsidRPr="0058560C">
              <w:rPr>
                <w:color w:val="000000" w:themeColor="text1"/>
                <w:sz w:val="24"/>
                <w:szCs w:val="24"/>
              </w:rPr>
              <w:t>Бразилия</w:t>
            </w:r>
          </w:p>
        </w:tc>
        <w:tc>
          <w:tcPr>
            <w:tcW w:w="5811" w:type="dxa"/>
            <w:shd w:val="clear" w:color="auto" w:fill="auto"/>
          </w:tcPr>
          <w:p w:rsidR="00545666" w:rsidRPr="0058560C" w:rsidRDefault="0054566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5666" w:rsidRPr="0058560C" w:rsidRDefault="00545666"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4C7C4B" w:rsidRPr="0058560C" w:rsidRDefault="004C7C4B" w:rsidP="00BB743A">
            <w:pPr>
              <w:numPr>
                <w:ilvl w:val="0"/>
                <w:numId w:val="3"/>
              </w:numPr>
              <w:ind w:left="0" w:firstLine="0"/>
              <w:jc w:val="both"/>
              <w:rPr>
                <w:color w:val="000000" w:themeColor="text1"/>
                <w:sz w:val="24"/>
                <w:szCs w:val="24"/>
                <w:lang w:val="kk-KZ"/>
              </w:rPr>
            </w:pPr>
          </w:p>
        </w:tc>
        <w:tc>
          <w:tcPr>
            <w:tcW w:w="2127" w:type="dxa"/>
            <w:shd w:val="clear" w:color="auto" w:fill="auto"/>
          </w:tcPr>
          <w:p w:rsidR="00545666" w:rsidRPr="0058560C" w:rsidRDefault="00545666" w:rsidP="00BB743A">
            <w:pPr>
              <w:jc w:val="right"/>
              <w:rPr>
                <w:b/>
                <w:color w:val="000000" w:themeColor="text1"/>
                <w:sz w:val="24"/>
                <w:szCs w:val="24"/>
                <w:lang w:val="en-US"/>
              </w:rPr>
            </w:pPr>
            <w:r w:rsidRPr="0058560C">
              <w:rPr>
                <w:b/>
                <w:color w:val="000000" w:themeColor="text1"/>
                <w:sz w:val="24"/>
                <w:szCs w:val="24"/>
                <w:lang w:val="en-US"/>
              </w:rPr>
              <w:t>G/SPS/N/BRA/1863/Add.1</w:t>
            </w:r>
          </w:p>
          <w:p w:rsidR="004C7C4B" w:rsidRPr="0058560C" w:rsidRDefault="004C7C4B" w:rsidP="00BB743A">
            <w:pPr>
              <w:jc w:val="both"/>
              <w:rPr>
                <w:color w:val="000000" w:themeColor="text1"/>
                <w:sz w:val="24"/>
                <w:szCs w:val="24"/>
                <w:lang w:val="en-US"/>
              </w:rPr>
            </w:pPr>
          </w:p>
        </w:tc>
        <w:tc>
          <w:tcPr>
            <w:tcW w:w="5811" w:type="dxa"/>
            <w:shd w:val="clear" w:color="auto" w:fill="auto"/>
          </w:tcPr>
          <w:p w:rsidR="00545666" w:rsidRPr="0058560C" w:rsidRDefault="0054566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16 марта 2021 г., распространяется по запросу делегации Бразилии.</w:t>
            </w:r>
          </w:p>
          <w:p w:rsidR="00545666" w:rsidRPr="0058560C" w:rsidRDefault="00545666" w:rsidP="005F7F4B">
            <w:pPr>
              <w:jc w:val="both"/>
              <w:rPr>
                <w:color w:val="000000" w:themeColor="text1"/>
                <w:sz w:val="24"/>
                <w:szCs w:val="24"/>
                <w:lang w:val="kk-KZ"/>
              </w:rPr>
            </w:pPr>
            <w:r w:rsidRPr="0058560C">
              <w:rPr>
                <w:color w:val="000000" w:themeColor="text1"/>
                <w:sz w:val="24"/>
                <w:szCs w:val="24"/>
                <w:lang w:val="kk-KZ"/>
              </w:rPr>
              <w:t>Постановление - РЭ № 957 от 4 марта 2021 г.</w:t>
            </w:r>
          </w:p>
          <w:p w:rsidR="004C7C4B" w:rsidRPr="0058560C" w:rsidRDefault="0054566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Резолюции № 974 от 15 декабря 2020 года, о котором ранее было сообщено через G / SPS / N / BRA / 1863, был принят как Резолюция - RE номер 957, 4 марта 2021 года.</w:t>
            </w:r>
          </w:p>
          <w:p w:rsidR="00545666"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1" w:tgtFrame="_blank" w:history="1">
              <w:r w:rsidR="00545666" w:rsidRPr="0058560C">
                <w:rPr>
                  <w:color w:val="000000" w:themeColor="text1"/>
                  <w:sz w:val="24"/>
                  <w:szCs w:val="24"/>
                  <w:lang w:val="kk-KZ"/>
                </w:rPr>
                <w:t>https://pesquisa.in.gov.br/imprensa/jsp/visualiza/index.jsp?data=08/03/2021&amp;jornal=515&amp;pagina=140</w:t>
              </w:r>
            </w:hyperlink>
            <w:r w:rsidR="00545666" w:rsidRPr="0058560C">
              <w:rPr>
                <w:color w:val="000000" w:themeColor="text1"/>
                <w:sz w:val="24"/>
                <w:szCs w:val="24"/>
                <w:lang w:val="kk-KZ"/>
              </w:rPr>
              <w:t>.</w:t>
            </w:r>
          </w:p>
        </w:tc>
        <w:tc>
          <w:tcPr>
            <w:tcW w:w="2268" w:type="dxa"/>
            <w:shd w:val="clear" w:color="auto" w:fill="auto"/>
          </w:tcPr>
          <w:p w:rsidR="004C7C4B" w:rsidRPr="0058560C" w:rsidRDefault="004C7C4B"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545666" w:rsidRPr="0058560C" w:rsidRDefault="00545666" w:rsidP="00BB743A">
            <w:pPr>
              <w:numPr>
                <w:ilvl w:val="0"/>
                <w:numId w:val="3"/>
              </w:numPr>
              <w:ind w:left="0" w:firstLine="0"/>
              <w:jc w:val="both"/>
              <w:rPr>
                <w:color w:val="000000" w:themeColor="text1"/>
                <w:sz w:val="24"/>
                <w:szCs w:val="24"/>
                <w:lang w:val="kk-KZ"/>
              </w:rPr>
            </w:pPr>
          </w:p>
        </w:tc>
        <w:tc>
          <w:tcPr>
            <w:tcW w:w="2127" w:type="dxa"/>
            <w:shd w:val="clear" w:color="auto" w:fill="auto"/>
          </w:tcPr>
          <w:p w:rsidR="00545666" w:rsidRPr="0058560C" w:rsidRDefault="00545666" w:rsidP="00BB743A">
            <w:pPr>
              <w:jc w:val="both"/>
              <w:rPr>
                <w:color w:val="000000" w:themeColor="text1"/>
                <w:sz w:val="24"/>
                <w:szCs w:val="24"/>
              </w:rPr>
            </w:pPr>
            <w:r w:rsidRPr="0058560C">
              <w:rPr>
                <w:color w:val="000000" w:themeColor="text1"/>
                <w:sz w:val="24"/>
                <w:szCs w:val="24"/>
              </w:rPr>
              <w:t>17</w:t>
            </w:r>
            <w:r w:rsidRPr="0058560C">
              <w:rPr>
                <w:color w:val="000000" w:themeColor="text1"/>
                <w:sz w:val="24"/>
                <w:szCs w:val="24"/>
                <w:lang w:val="kk-KZ"/>
              </w:rPr>
              <w:t xml:space="preserve"> марта 2021</w:t>
            </w:r>
          </w:p>
        </w:tc>
        <w:tc>
          <w:tcPr>
            <w:tcW w:w="5811" w:type="dxa"/>
            <w:shd w:val="clear" w:color="auto" w:fill="auto"/>
          </w:tcPr>
          <w:p w:rsidR="00545666" w:rsidRPr="0058560C" w:rsidRDefault="0054566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5666" w:rsidRPr="0058560C" w:rsidRDefault="00545666"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545666" w:rsidRPr="0058560C" w:rsidRDefault="00545666" w:rsidP="00BB743A">
            <w:pPr>
              <w:numPr>
                <w:ilvl w:val="0"/>
                <w:numId w:val="3"/>
              </w:numPr>
              <w:ind w:left="0" w:firstLine="0"/>
              <w:jc w:val="both"/>
              <w:rPr>
                <w:color w:val="000000" w:themeColor="text1"/>
                <w:sz w:val="24"/>
                <w:szCs w:val="24"/>
                <w:lang w:val="kk-KZ"/>
              </w:rPr>
            </w:pPr>
          </w:p>
        </w:tc>
        <w:tc>
          <w:tcPr>
            <w:tcW w:w="2127" w:type="dxa"/>
            <w:shd w:val="clear" w:color="auto" w:fill="auto"/>
          </w:tcPr>
          <w:p w:rsidR="00545666" w:rsidRPr="0058560C" w:rsidRDefault="00545666" w:rsidP="00BB743A">
            <w:pPr>
              <w:jc w:val="both"/>
              <w:rPr>
                <w:color w:val="000000" w:themeColor="text1"/>
                <w:sz w:val="24"/>
                <w:szCs w:val="24"/>
              </w:rPr>
            </w:pPr>
            <w:r w:rsidRPr="0058560C">
              <w:rPr>
                <w:color w:val="000000" w:themeColor="text1"/>
                <w:sz w:val="24"/>
                <w:szCs w:val="24"/>
              </w:rPr>
              <w:t>Бразилия</w:t>
            </w:r>
          </w:p>
        </w:tc>
        <w:tc>
          <w:tcPr>
            <w:tcW w:w="5811" w:type="dxa"/>
            <w:shd w:val="clear" w:color="auto" w:fill="auto"/>
          </w:tcPr>
          <w:p w:rsidR="00545666" w:rsidRPr="0058560C" w:rsidRDefault="0054566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5666" w:rsidRPr="0058560C" w:rsidRDefault="00545666"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495CD6" w:rsidRPr="0058560C" w:rsidRDefault="00495CD6" w:rsidP="00BB743A">
            <w:pPr>
              <w:numPr>
                <w:ilvl w:val="0"/>
                <w:numId w:val="3"/>
              </w:numPr>
              <w:ind w:left="0" w:firstLine="0"/>
              <w:jc w:val="both"/>
              <w:rPr>
                <w:color w:val="000000" w:themeColor="text1"/>
                <w:sz w:val="24"/>
                <w:szCs w:val="24"/>
                <w:lang w:val="kk-KZ"/>
              </w:rPr>
            </w:pPr>
          </w:p>
        </w:tc>
        <w:tc>
          <w:tcPr>
            <w:tcW w:w="2127" w:type="dxa"/>
            <w:shd w:val="clear" w:color="auto" w:fill="auto"/>
          </w:tcPr>
          <w:p w:rsidR="00545666" w:rsidRPr="0058560C" w:rsidRDefault="00545666" w:rsidP="00BB743A">
            <w:pPr>
              <w:jc w:val="right"/>
              <w:rPr>
                <w:b/>
                <w:color w:val="000000" w:themeColor="text1"/>
                <w:sz w:val="24"/>
                <w:szCs w:val="24"/>
                <w:lang w:val="en-US"/>
              </w:rPr>
            </w:pPr>
            <w:r w:rsidRPr="0058560C">
              <w:rPr>
                <w:b/>
                <w:color w:val="000000" w:themeColor="text1"/>
                <w:sz w:val="24"/>
                <w:szCs w:val="24"/>
                <w:lang w:val="en-US"/>
              </w:rPr>
              <w:t>G/SPS/N/BRA/1862/Add.1</w:t>
            </w:r>
          </w:p>
          <w:p w:rsidR="00495CD6" w:rsidRPr="0058560C" w:rsidRDefault="00495CD6" w:rsidP="00BB743A">
            <w:pPr>
              <w:jc w:val="both"/>
              <w:rPr>
                <w:color w:val="000000" w:themeColor="text1"/>
                <w:sz w:val="24"/>
                <w:szCs w:val="24"/>
                <w:lang w:val="en-US"/>
              </w:rPr>
            </w:pPr>
          </w:p>
        </w:tc>
        <w:tc>
          <w:tcPr>
            <w:tcW w:w="5811" w:type="dxa"/>
            <w:shd w:val="clear" w:color="auto" w:fill="auto"/>
          </w:tcPr>
          <w:p w:rsidR="00545666" w:rsidRPr="0058560C" w:rsidRDefault="0054566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16 марта 2021 г., распространяется по запросу делегации Бразилии.</w:t>
            </w:r>
          </w:p>
          <w:p w:rsidR="00545666" w:rsidRPr="0058560C" w:rsidRDefault="00545666" w:rsidP="005F7F4B">
            <w:pPr>
              <w:jc w:val="both"/>
              <w:rPr>
                <w:color w:val="000000" w:themeColor="text1"/>
                <w:sz w:val="24"/>
                <w:szCs w:val="24"/>
                <w:lang w:val="kk-KZ"/>
              </w:rPr>
            </w:pPr>
            <w:r w:rsidRPr="0058560C">
              <w:rPr>
                <w:color w:val="000000" w:themeColor="text1"/>
                <w:sz w:val="24"/>
                <w:szCs w:val="24"/>
                <w:lang w:val="kk-KZ"/>
              </w:rPr>
              <w:t>Постановление - РЭ № 956 от 4 марта 2021 г.</w:t>
            </w:r>
          </w:p>
          <w:p w:rsidR="00495CD6" w:rsidRPr="0058560C" w:rsidRDefault="0054566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Резолюции № 973 от 15 декабря 2020 года, о котором ранее было сообщено через G / SPS / N / BRA / 1862, был принят как Резолюция - RE номер 956, 4 марта 2021 года.</w:t>
            </w:r>
          </w:p>
          <w:p w:rsidR="00545666"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2" w:tgtFrame="_blank" w:history="1">
              <w:r w:rsidR="00545666" w:rsidRPr="0058560C">
                <w:rPr>
                  <w:color w:val="000000" w:themeColor="text1"/>
                  <w:sz w:val="24"/>
                  <w:szCs w:val="24"/>
                  <w:lang w:val="kk-KZ"/>
                </w:rPr>
                <w:t>https://pesquisa.in.gov.br/imprensa/jsp/visualiza/index.jsp?data=08/03/2021&amp;jornal=515&amp;pagina=140</w:t>
              </w:r>
            </w:hyperlink>
            <w:r w:rsidR="00545666" w:rsidRPr="0058560C">
              <w:rPr>
                <w:color w:val="000000" w:themeColor="text1"/>
                <w:sz w:val="24"/>
                <w:szCs w:val="24"/>
                <w:lang w:val="kk-KZ"/>
              </w:rPr>
              <w:t>.</w:t>
            </w:r>
          </w:p>
        </w:tc>
        <w:tc>
          <w:tcPr>
            <w:tcW w:w="2268" w:type="dxa"/>
            <w:shd w:val="clear" w:color="auto" w:fill="auto"/>
          </w:tcPr>
          <w:p w:rsidR="00495CD6" w:rsidRPr="0058560C" w:rsidRDefault="00495CD6"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545666" w:rsidRPr="0058560C" w:rsidRDefault="00545666" w:rsidP="00BB743A">
            <w:pPr>
              <w:numPr>
                <w:ilvl w:val="0"/>
                <w:numId w:val="3"/>
              </w:numPr>
              <w:ind w:left="0" w:firstLine="0"/>
              <w:jc w:val="both"/>
              <w:rPr>
                <w:color w:val="000000" w:themeColor="text1"/>
                <w:sz w:val="24"/>
                <w:szCs w:val="24"/>
                <w:lang w:val="kk-KZ"/>
              </w:rPr>
            </w:pPr>
          </w:p>
        </w:tc>
        <w:tc>
          <w:tcPr>
            <w:tcW w:w="2127" w:type="dxa"/>
            <w:shd w:val="clear" w:color="auto" w:fill="auto"/>
          </w:tcPr>
          <w:p w:rsidR="00545666" w:rsidRPr="0058560C" w:rsidRDefault="00545666" w:rsidP="00BB743A">
            <w:pPr>
              <w:jc w:val="both"/>
              <w:rPr>
                <w:color w:val="000000" w:themeColor="text1"/>
                <w:sz w:val="24"/>
                <w:szCs w:val="24"/>
              </w:rPr>
            </w:pPr>
            <w:r w:rsidRPr="0058560C">
              <w:rPr>
                <w:color w:val="000000" w:themeColor="text1"/>
                <w:sz w:val="24"/>
                <w:szCs w:val="24"/>
              </w:rPr>
              <w:t>17</w:t>
            </w:r>
            <w:r w:rsidRPr="0058560C">
              <w:rPr>
                <w:color w:val="000000" w:themeColor="text1"/>
                <w:sz w:val="24"/>
                <w:szCs w:val="24"/>
                <w:lang w:val="kk-KZ"/>
              </w:rPr>
              <w:t xml:space="preserve"> марта 2021</w:t>
            </w:r>
          </w:p>
        </w:tc>
        <w:tc>
          <w:tcPr>
            <w:tcW w:w="5811" w:type="dxa"/>
            <w:shd w:val="clear" w:color="auto" w:fill="auto"/>
          </w:tcPr>
          <w:p w:rsidR="00545666" w:rsidRPr="0058560C" w:rsidRDefault="0054566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5666" w:rsidRPr="0058560C" w:rsidRDefault="00545666"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545666" w:rsidRPr="0058560C" w:rsidRDefault="00545666" w:rsidP="00BB743A">
            <w:pPr>
              <w:numPr>
                <w:ilvl w:val="0"/>
                <w:numId w:val="3"/>
              </w:numPr>
              <w:ind w:left="0" w:firstLine="0"/>
              <w:jc w:val="both"/>
              <w:rPr>
                <w:color w:val="000000" w:themeColor="text1"/>
                <w:sz w:val="24"/>
                <w:szCs w:val="24"/>
                <w:lang w:val="kk-KZ"/>
              </w:rPr>
            </w:pPr>
          </w:p>
        </w:tc>
        <w:tc>
          <w:tcPr>
            <w:tcW w:w="2127" w:type="dxa"/>
            <w:shd w:val="clear" w:color="auto" w:fill="auto"/>
          </w:tcPr>
          <w:p w:rsidR="00545666" w:rsidRPr="0058560C" w:rsidRDefault="00545666" w:rsidP="00BB743A">
            <w:pPr>
              <w:jc w:val="both"/>
              <w:rPr>
                <w:color w:val="000000" w:themeColor="text1"/>
                <w:sz w:val="24"/>
                <w:szCs w:val="24"/>
              </w:rPr>
            </w:pPr>
            <w:r w:rsidRPr="0058560C">
              <w:rPr>
                <w:color w:val="000000" w:themeColor="text1"/>
                <w:sz w:val="24"/>
                <w:szCs w:val="24"/>
              </w:rPr>
              <w:t>Бразилия</w:t>
            </w:r>
          </w:p>
        </w:tc>
        <w:tc>
          <w:tcPr>
            <w:tcW w:w="5811" w:type="dxa"/>
            <w:shd w:val="clear" w:color="auto" w:fill="auto"/>
          </w:tcPr>
          <w:p w:rsidR="00545666" w:rsidRPr="0058560C" w:rsidRDefault="0054566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5666" w:rsidRPr="0058560C" w:rsidRDefault="00545666"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495CD6" w:rsidRPr="0058560C" w:rsidRDefault="00495CD6" w:rsidP="00BB743A">
            <w:pPr>
              <w:numPr>
                <w:ilvl w:val="0"/>
                <w:numId w:val="3"/>
              </w:numPr>
              <w:ind w:left="0" w:firstLine="0"/>
              <w:jc w:val="both"/>
              <w:rPr>
                <w:color w:val="000000" w:themeColor="text1"/>
                <w:sz w:val="24"/>
                <w:szCs w:val="24"/>
                <w:lang w:val="kk-KZ"/>
              </w:rPr>
            </w:pPr>
          </w:p>
        </w:tc>
        <w:tc>
          <w:tcPr>
            <w:tcW w:w="2127" w:type="dxa"/>
            <w:shd w:val="clear" w:color="auto" w:fill="auto"/>
          </w:tcPr>
          <w:p w:rsidR="00545666" w:rsidRPr="0058560C" w:rsidRDefault="00545666" w:rsidP="00BB743A">
            <w:pPr>
              <w:jc w:val="right"/>
              <w:rPr>
                <w:b/>
                <w:color w:val="000000" w:themeColor="text1"/>
                <w:sz w:val="24"/>
                <w:szCs w:val="24"/>
                <w:lang w:val="en-US"/>
              </w:rPr>
            </w:pPr>
            <w:r w:rsidRPr="0058560C">
              <w:rPr>
                <w:b/>
                <w:color w:val="000000" w:themeColor="text1"/>
                <w:sz w:val="24"/>
                <w:szCs w:val="24"/>
                <w:lang w:val="en-US"/>
              </w:rPr>
              <w:t>G/SPS/N/BRA/183</w:t>
            </w:r>
            <w:r w:rsidRPr="0058560C">
              <w:rPr>
                <w:b/>
                <w:color w:val="000000" w:themeColor="text1"/>
                <w:sz w:val="24"/>
                <w:szCs w:val="24"/>
                <w:lang w:val="en-US"/>
              </w:rPr>
              <w:lastRenderedPageBreak/>
              <w:t>6/Add.1</w:t>
            </w:r>
          </w:p>
          <w:p w:rsidR="00495CD6" w:rsidRPr="0058560C" w:rsidRDefault="00495CD6" w:rsidP="00BB743A">
            <w:pPr>
              <w:jc w:val="both"/>
              <w:rPr>
                <w:color w:val="000000" w:themeColor="text1"/>
                <w:sz w:val="24"/>
                <w:szCs w:val="24"/>
                <w:lang w:val="en-US"/>
              </w:rPr>
            </w:pPr>
          </w:p>
        </w:tc>
        <w:tc>
          <w:tcPr>
            <w:tcW w:w="5811" w:type="dxa"/>
            <w:shd w:val="clear" w:color="auto" w:fill="auto"/>
          </w:tcPr>
          <w:p w:rsidR="00545666" w:rsidRPr="0058560C" w:rsidRDefault="0054566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lastRenderedPageBreak/>
              <w:t xml:space="preserve">Следующее сообщение, полученное 16 марта 2021 г., </w:t>
            </w:r>
            <w:r w:rsidRPr="0058560C">
              <w:rPr>
                <w:color w:val="000000" w:themeColor="text1"/>
                <w:sz w:val="24"/>
                <w:szCs w:val="24"/>
                <w:lang w:val="kk-KZ"/>
              </w:rPr>
              <w:lastRenderedPageBreak/>
              <w:t>распространяется по запросу делегации Бразилии.</w:t>
            </w:r>
          </w:p>
          <w:p w:rsidR="00495CD6" w:rsidRPr="0058560C" w:rsidRDefault="00545666" w:rsidP="005F7F4B">
            <w:pPr>
              <w:jc w:val="both"/>
              <w:rPr>
                <w:color w:val="000000" w:themeColor="text1"/>
                <w:sz w:val="24"/>
                <w:szCs w:val="24"/>
                <w:lang w:val="kk-KZ"/>
              </w:rPr>
            </w:pPr>
            <w:r w:rsidRPr="0058560C">
              <w:rPr>
                <w:color w:val="000000" w:themeColor="text1"/>
                <w:sz w:val="24"/>
                <w:szCs w:val="24"/>
                <w:lang w:val="kk-KZ"/>
              </w:rPr>
              <w:t>Постановление - РЭ № 1055 от 11 марта 2021 г.</w:t>
            </w:r>
          </w:p>
          <w:p w:rsidR="00545666" w:rsidRPr="0058560C" w:rsidRDefault="00545666" w:rsidP="005F7F4B">
            <w:pPr>
              <w:jc w:val="both"/>
              <w:rPr>
                <w:color w:val="000000" w:themeColor="text1"/>
                <w:sz w:val="24"/>
                <w:szCs w:val="24"/>
                <w:lang w:val="kk-KZ"/>
              </w:rPr>
            </w:pPr>
            <w:r w:rsidRPr="0058560C">
              <w:rPr>
                <w:color w:val="000000" w:themeColor="text1"/>
                <w:sz w:val="24"/>
                <w:szCs w:val="24"/>
                <w:lang w:val="kk-KZ"/>
              </w:rPr>
              <w:t>Проект Резолюции № 950 от 5 ноября 2020 года, о котором ранее было сообщено через G / SPS / N / BRA / 1836, был принят как Резолюция - RE № 1055, 11 марта 2021 года.</w:t>
            </w:r>
          </w:p>
          <w:p w:rsidR="00545666" w:rsidRPr="0058560C" w:rsidRDefault="00BF1A02" w:rsidP="005F7F4B">
            <w:pPr>
              <w:jc w:val="both"/>
              <w:rPr>
                <w:color w:val="000000" w:themeColor="text1"/>
                <w:sz w:val="24"/>
                <w:szCs w:val="24"/>
                <w:lang w:val="kk-KZ"/>
              </w:rPr>
            </w:pPr>
            <w:hyperlink r:id="rId103" w:tgtFrame="_blank" w:history="1">
              <w:r w:rsidR="00545666" w:rsidRPr="0058560C">
                <w:rPr>
                  <w:color w:val="000000" w:themeColor="text1"/>
                  <w:sz w:val="24"/>
                  <w:szCs w:val="24"/>
                  <w:lang w:val="kk-KZ"/>
                </w:rPr>
                <w:t>https://pesquisa.in.gov.br/imprensa/jsp/visualiza/index.jsp?data=15/03/2021&amp;jornal=515&amp;pagina=136</w:t>
              </w:r>
            </w:hyperlink>
            <w:r w:rsidR="00545666" w:rsidRPr="0058560C">
              <w:rPr>
                <w:color w:val="000000" w:themeColor="text1"/>
                <w:sz w:val="24"/>
                <w:szCs w:val="24"/>
                <w:lang w:val="kk-KZ"/>
              </w:rPr>
              <w:t>.</w:t>
            </w:r>
          </w:p>
        </w:tc>
        <w:tc>
          <w:tcPr>
            <w:tcW w:w="2268" w:type="dxa"/>
            <w:shd w:val="clear" w:color="auto" w:fill="auto"/>
          </w:tcPr>
          <w:p w:rsidR="00495CD6" w:rsidRPr="0058560C" w:rsidRDefault="00495CD6"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545666" w:rsidRPr="0058560C" w:rsidRDefault="00545666" w:rsidP="00BB743A">
            <w:pPr>
              <w:numPr>
                <w:ilvl w:val="0"/>
                <w:numId w:val="3"/>
              </w:numPr>
              <w:ind w:left="0" w:firstLine="0"/>
              <w:jc w:val="both"/>
              <w:rPr>
                <w:color w:val="000000" w:themeColor="text1"/>
                <w:sz w:val="24"/>
                <w:szCs w:val="24"/>
                <w:lang w:val="kk-KZ"/>
              </w:rPr>
            </w:pPr>
          </w:p>
        </w:tc>
        <w:tc>
          <w:tcPr>
            <w:tcW w:w="2127" w:type="dxa"/>
            <w:shd w:val="clear" w:color="auto" w:fill="auto"/>
          </w:tcPr>
          <w:p w:rsidR="00545666" w:rsidRPr="0058560C" w:rsidRDefault="00545666" w:rsidP="00BB743A">
            <w:pPr>
              <w:jc w:val="both"/>
              <w:rPr>
                <w:color w:val="000000" w:themeColor="text1"/>
                <w:sz w:val="24"/>
                <w:szCs w:val="24"/>
              </w:rPr>
            </w:pPr>
            <w:r w:rsidRPr="0058560C">
              <w:rPr>
                <w:color w:val="000000" w:themeColor="text1"/>
                <w:sz w:val="24"/>
                <w:szCs w:val="24"/>
              </w:rPr>
              <w:t>17</w:t>
            </w:r>
            <w:r w:rsidRPr="0058560C">
              <w:rPr>
                <w:color w:val="000000" w:themeColor="text1"/>
                <w:sz w:val="24"/>
                <w:szCs w:val="24"/>
                <w:lang w:val="kk-KZ"/>
              </w:rPr>
              <w:t xml:space="preserve"> марта 2021</w:t>
            </w:r>
          </w:p>
        </w:tc>
        <w:tc>
          <w:tcPr>
            <w:tcW w:w="5811" w:type="dxa"/>
            <w:shd w:val="clear" w:color="auto" w:fill="auto"/>
          </w:tcPr>
          <w:p w:rsidR="00545666" w:rsidRPr="0058560C" w:rsidRDefault="0054566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5666" w:rsidRPr="0058560C" w:rsidRDefault="00545666"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545666" w:rsidRPr="0058560C" w:rsidRDefault="00545666" w:rsidP="00BB743A">
            <w:pPr>
              <w:numPr>
                <w:ilvl w:val="0"/>
                <w:numId w:val="3"/>
              </w:numPr>
              <w:ind w:left="0" w:firstLine="0"/>
              <w:jc w:val="both"/>
              <w:rPr>
                <w:color w:val="000000" w:themeColor="text1"/>
                <w:sz w:val="24"/>
                <w:szCs w:val="24"/>
                <w:lang w:val="kk-KZ"/>
              </w:rPr>
            </w:pPr>
          </w:p>
        </w:tc>
        <w:tc>
          <w:tcPr>
            <w:tcW w:w="2127" w:type="dxa"/>
            <w:shd w:val="clear" w:color="auto" w:fill="auto"/>
          </w:tcPr>
          <w:p w:rsidR="00545666" w:rsidRPr="0058560C" w:rsidRDefault="00545666" w:rsidP="00BB743A">
            <w:pPr>
              <w:jc w:val="both"/>
              <w:rPr>
                <w:color w:val="000000" w:themeColor="text1"/>
                <w:sz w:val="24"/>
                <w:szCs w:val="24"/>
              </w:rPr>
            </w:pPr>
            <w:r w:rsidRPr="0058560C">
              <w:rPr>
                <w:color w:val="000000" w:themeColor="text1"/>
                <w:sz w:val="24"/>
                <w:szCs w:val="24"/>
              </w:rPr>
              <w:t>Бразилия</w:t>
            </w:r>
          </w:p>
        </w:tc>
        <w:tc>
          <w:tcPr>
            <w:tcW w:w="5811" w:type="dxa"/>
            <w:shd w:val="clear" w:color="auto" w:fill="auto"/>
          </w:tcPr>
          <w:p w:rsidR="00545666" w:rsidRPr="0058560C" w:rsidRDefault="0054566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5666" w:rsidRPr="0058560C" w:rsidRDefault="00545666"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495CD6" w:rsidRPr="0058560C" w:rsidRDefault="00495CD6" w:rsidP="00BB743A">
            <w:pPr>
              <w:numPr>
                <w:ilvl w:val="0"/>
                <w:numId w:val="3"/>
              </w:numPr>
              <w:ind w:left="0" w:firstLine="0"/>
              <w:jc w:val="both"/>
              <w:rPr>
                <w:color w:val="000000" w:themeColor="text1"/>
                <w:sz w:val="24"/>
                <w:szCs w:val="24"/>
                <w:lang w:val="kk-KZ"/>
              </w:rPr>
            </w:pPr>
          </w:p>
        </w:tc>
        <w:tc>
          <w:tcPr>
            <w:tcW w:w="2127" w:type="dxa"/>
            <w:shd w:val="clear" w:color="auto" w:fill="auto"/>
          </w:tcPr>
          <w:p w:rsidR="00495CD6" w:rsidRPr="0058560C" w:rsidRDefault="00495CD6" w:rsidP="00BB743A">
            <w:pPr>
              <w:jc w:val="right"/>
              <w:rPr>
                <w:b/>
                <w:color w:val="000000" w:themeColor="text1"/>
                <w:sz w:val="24"/>
                <w:szCs w:val="24"/>
                <w:lang w:val="en-US"/>
              </w:rPr>
            </w:pPr>
            <w:r w:rsidRPr="0058560C">
              <w:rPr>
                <w:b/>
                <w:color w:val="000000" w:themeColor="text1"/>
                <w:sz w:val="24"/>
                <w:szCs w:val="24"/>
                <w:lang w:val="en-US"/>
              </w:rPr>
              <w:t>G/SPS/N/BRA/1830/Add.1</w:t>
            </w:r>
          </w:p>
          <w:p w:rsidR="00495CD6" w:rsidRPr="0058560C" w:rsidRDefault="00495CD6" w:rsidP="00BB743A">
            <w:pPr>
              <w:jc w:val="both"/>
              <w:rPr>
                <w:color w:val="000000" w:themeColor="text1"/>
                <w:sz w:val="24"/>
                <w:szCs w:val="24"/>
                <w:lang w:val="en-US"/>
              </w:rPr>
            </w:pPr>
          </w:p>
        </w:tc>
        <w:tc>
          <w:tcPr>
            <w:tcW w:w="5811" w:type="dxa"/>
            <w:shd w:val="clear" w:color="auto" w:fill="auto"/>
          </w:tcPr>
          <w:p w:rsidR="00545666" w:rsidRPr="0058560C" w:rsidRDefault="0054566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16 марта 2021 г., распространяется по запросу делегации Бразилии.</w:t>
            </w:r>
          </w:p>
          <w:p w:rsidR="00495CD6" w:rsidRPr="0058560C" w:rsidRDefault="00495CD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Постановление - РЭ № 1054 от 11 марта 2021 г.</w:t>
            </w:r>
          </w:p>
          <w:p w:rsidR="00495CD6" w:rsidRPr="0058560C" w:rsidRDefault="00495CD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Резолюции № 942 от 5 ноября 2020 года, о котором ранее было сообщено через G / SPS / N / BRA / 1830, был принят как Резолюция - RE № 1054, 11 марта 2021 года.</w:t>
            </w:r>
          </w:p>
          <w:p w:rsidR="00495CD6"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4" w:tgtFrame="_blank" w:history="1">
              <w:r w:rsidR="00495CD6" w:rsidRPr="0058560C">
                <w:rPr>
                  <w:color w:val="000000" w:themeColor="text1"/>
                  <w:sz w:val="24"/>
                  <w:szCs w:val="24"/>
                  <w:lang w:val="kk-KZ"/>
                </w:rPr>
                <w:t>https://pesquisa.in.gov.br/imprensa/jsp/visualiza/index.jsp?data=15/03/2021&amp;jornal=515&amp;pagina=136</w:t>
              </w:r>
            </w:hyperlink>
            <w:r w:rsidR="00495CD6" w:rsidRPr="0058560C">
              <w:rPr>
                <w:color w:val="000000" w:themeColor="text1"/>
                <w:sz w:val="24"/>
                <w:szCs w:val="24"/>
                <w:lang w:val="kk-KZ"/>
              </w:rPr>
              <w:t>.</w:t>
            </w:r>
          </w:p>
        </w:tc>
        <w:tc>
          <w:tcPr>
            <w:tcW w:w="2268" w:type="dxa"/>
            <w:shd w:val="clear" w:color="auto" w:fill="auto"/>
          </w:tcPr>
          <w:p w:rsidR="00495CD6" w:rsidRPr="0058560C" w:rsidRDefault="00495CD6"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495CD6" w:rsidRPr="0058560C" w:rsidRDefault="00495CD6" w:rsidP="00BB743A">
            <w:pPr>
              <w:numPr>
                <w:ilvl w:val="0"/>
                <w:numId w:val="3"/>
              </w:numPr>
              <w:ind w:left="0" w:firstLine="0"/>
              <w:jc w:val="both"/>
              <w:rPr>
                <w:color w:val="000000" w:themeColor="text1"/>
                <w:sz w:val="24"/>
                <w:szCs w:val="24"/>
                <w:lang w:val="kk-KZ"/>
              </w:rPr>
            </w:pPr>
          </w:p>
        </w:tc>
        <w:tc>
          <w:tcPr>
            <w:tcW w:w="2127" w:type="dxa"/>
            <w:shd w:val="clear" w:color="auto" w:fill="auto"/>
          </w:tcPr>
          <w:p w:rsidR="00495CD6" w:rsidRPr="0058560C" w:rsidRDefault="00495CD6" w:rsidP="00BB743A">
            <w:pPr>
              <w:jc w:val="both"/>
              <w:rPr>
                <w:color w:val="000000" w:themeColor="text1"/>
                <w:sz w:val="24"/>
                <w:szCs w:val="24"/>
              </w:rPr>
            </w:pPr>
            <w:r w:rsidRPr="0058560C">
              <w:rPr>
                <w:color w:val="000000" w:themeColor="text1"/>
                <w:sz w:val="24"/>
                <w:szCs w:val="24"/>
              </w:rPr>
              <w:t>17</w:t>
            </w:r>
            <w:r w:rsidRPr="0058560C">
              <w:rPr>
                <w:color w:val="000000" w:themeColor="text1"/>
                <w:sz w:val="24"/>
                <w:szCs w:val="24"/>
                <w:lang w:val="kk-KZ"/>
              </w:rPr>
              <w:t xml:space="preserve"> марта 2021</w:t>
            </w:r>
          </w:p>
        </w:tc>
        <w:tc>
          <w:tcPr>
            <w:tcW w:w="5811" w:type="dxa"/>
            <w:shd w:val="clear" w:color="auto" w:fill="auto"/>
          </w:tcPr>
          <w:p w:rsidR="00495CD6" w:rsidRPr="0058560C" w:rsidRDefault="00495CD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95CD6" w:rsidRPr="0058560C" w:rsidRDefault="00495CD6"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495CD6" w:rsidRPr="0058560C" w:rsidRDefault="00495CD6" w:rsidP="00BB743A">
            <w:pPr>
              <w:numPr>
                <w:ilvl w:val="0"/>
                <w:numId w:val="3"/>
              </w:numPr>
              <w:ind w:left="0" w:firstLine="0"/>
              <w:jc w:val="both"/>
              <w:rPr>
                <w:color w:val="000000" w:themeColor="text1"/>
                <w:sz w:val="24"/>
                <w:szCs w:val="24"/>
                <w:lang w:val="kk-KZ"/>
              </w:rPr>
            </w:pPr>
          </w:p>
        </w:tc>
        <w:tc>
          <w:tcPr>
            <w:tcW w:w="2127" w:type="dxa"/>
            <w:shd w:val="clear" w:color="auto" w:fill="auto"/>
          </w:tcPr>
          <w:p w:rsidR="00495CD6" w:rsidRPr="0058560C" w:rsidRDefault="00495CD6" w:rsidP="00BB743A">
            <w:pPr>
              <w:jc w:val="both"/>
              <w:rPr>
                <w:color w:val="000000" w:themeColor="text1"/>
                <w:sz w:val="24"/>
                <w:szCs w:val="24"/>
              </w:rPr>
            </w:pPr>
            <w:r w:rsidRPr="0058560C">
              <w:rPr>
                <w:color w:val="000000" w:themeColor="text1"/>
                <w:sz w:val="24"/>
                <w:szCs w:val="24"/>
              </w:rPr>
              <w:t>Бразилия</w:t>
            </w:r>
          </w:p>
        </w:tc>
        <w:tc>
          <w:tcPr>
            <w:tcW w:w="5811" w:type="dxa"/>
            <w:shd w:val="clear" w:color="auto" w:fill="auto"/>
          </w:tcPr>
          <w:p w:rsidR="00495CD6" w:rsidRPr="0058560C" w:rsidRDefault="00495CD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95CD6" w:rsidRPr="0058560C" w:rsidRDefault="00495CD6"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E60378" w:rsidRPr="0058560C" w:rsidRDefault="00E60378" w:rsidP="00BB743A">
            <w:pPr>
              <w:numPr>
                <w:ilvl w:val="0"/>
                <w:numId w:val="3"/>
              </w:numPr>
              <w:ind w:left="0" w:firstLine="0"/>
              <w:jc w:val="both"/>
              <w:rPr>
                <w:color w:val="000000" w:themeColor="text1"/>
                <w:sz w:val="24"/>
                <w:szCs w:val="24"/>
                <w:lang w:val="kk-KZ"/>
              </w:rPr>
            </w:pPr>
          </w:p>
        </w:tc>
        <w:tc>
          <w:tcPr>
            <w:tcW w:w="2127" w:type="dxa"/>
            <w:shd w:val="clear" w:color="auto" w:fill="auto"/>
          </w:tcPr>
          <w:p w:rsidR="00495CD6" w:rsidRPr="0058560C" w:rsidRDefault="00495CD6" w:rsidP="00BB743A">
            <w:pPr>
              <w:jc w:val="right"/>
              <w:rPr>
                <w:b/>
                <w:color w:val="000000" w:themeColor="text1"/>
                <w:sz w:val="24"/>
                <w:szCs w:val="24"/>
                <w:lang w:val="en-US"/>
              </w:rPr>
            </w:pPr>
            <w:r w:rsidRPr="0058560C">
              <w:rPr>
                <w:b/>
                <w:color w:val="000000" w:themeColor="text1"/>
                <w:sz w:val="24"/>
                <w:szCs w:val="24"/>
                <w:lang w:val="en-US"/>
              </w:rPr>
              <w:t>G/SPS/N/BRA/1789/Add.1</w:t>
            </w:r>
          </w:p>
          <w:p w:rsidR="00E60378" w:rsidRPr="0058560C" w:rsidRDefault="00E60378" w:rsidP="00BB743A">
            <w:pPr>
              <w:jc w:val="both"/>
              <w:rPr>
                <w:color w:val="000000" w:themeColor="text1"/>
                <w:sz w:val="24"/>
                <w:szCs w:val="24"/>
                <w:lang w:val="en-US"/>
              </w:rPr>
            </w:pPr>
          </w:p>
        </w:tc>
        <w:tc>
          <w:tcPr>
            <w:tcW w:w="5811" w:type="dxa"/>
            <w:shd w:val="clear" w:color="auto" w:fill="auto"/>
          </w:tcPr>
          <w:p w:rsidR="00495CD6" w:rsidRPr="0058560C" w:rsidRDefault="00495CD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16 марта 2021 г., распространяется по запросу делегации Бразилии.</w:t>
            </w:r>
          </w:p>
          <w:p w:rsidR="00495CD6" w:rsidRPr="0058560C" w:rsidRDefault="00495CD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Постановление - РЭ № 1053 от 11 марта 2021 г.</w:t>
            </w:r>
          </w:p>
          <w:p w:rsidR="00495CD6" w:rsidRPr="0058560C" w:rsidRDefault="00495CD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Резолюции № 927 от 9 октября 2020 года, о котором ранее было сообщено через G / SPS / N / BRA / 1789, был принят как Резолюция - RE № 1053, 11 марта 2021 года.</w:t>
            </w:r>
          </w:p>
          <w:p w:rsidR="00495CD6"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5" w:tgtFrame="_blank" w:history="1">
              <w:r w:rsidR="00495CD6" w:rsidRPr="0058560C">
                <w:rPr>
                  <w:color w:val="000000" w:themeColor="text1"/>
                  <w:sz w:val="24"/>
                  <w:szCs w:val="24"/>
                  <w:lang w:val="kk-KZ"/>
                </w:rPr>
                <w:t>https://pesquisa.in.gov.br/imprensa/jsp/visualiza/index.jsp?data=15/03/2021&amp;jornal=515&amp;pagina=136</w:t>
              </w:r>
            </w:hyperlink>
            <w:r w:rsidR="00495CD6" w:rsidRPr="0058560C">
              <w:rPr>
                <w:color w:val="000000" w:themeColor="text1"/>
                <w:sz w:val="24"/>
                <w:szCs w:val="24"/>
                <w:lang w:val="kk-KZ"/>
              </w:rPr>
              <w:t>.</w:t>
            </w:r>
          </w:p>
        </w:tc>
        <w:tc>
          <w:tcPr>
            <w:tcW w:w="2268" w:type="dxa"/>
            <w:shd w:val="clear" w:color="auto" w:fill="auto"/>
          </w:tcPr>
          <w:p w:rsidR="00E60378" w:rsidRPr="0058560C" w:rsidRDefault="00E60378" w:rsidP="00BB743A">
            <w:pPr>
              <w:jc w:val="both"/>
              <w:rPr>
                <w:color w:val="000000" w:themeColor="text1"/>
                <w:sz w:val="24"/>
                <w:szCs w:val="24"/>
                <w:lang w:val="kk-KZ"/>
              </w:rPr>
            </w:pPr>
          </w:p>
        </w:tc>
      </w:tr>
      <w:tr w:rsidR="00D40A83" w:rsidRPr="0058560C" w:rsidTr="00D40A83">
        <w:trPr>
          <w:trHeight w:val="60"/>
        </w:trPr>
        <w:tc>
          <w:tcPr>
            <w:tcW w:w="709" w:type="dxa"/>
            <w:vMerge/>
            <w:shd w:val="clear" w:color="auto" w:fill="auto"/>
          </w:tcPr>
          <w:p w:rsidR="00E60378" w:rsidRPr="0058560C" w:rsidRDefault="00E60378" w:rsidP="00BB743A">
            <w:pPr>
              <w:numPr>
                <w:ilvl w:val="0"/>
                <w:numId w:val="3"/>
              </w:numPr>
              <w:ind w:left="0" w:firstLine="0"/>
              <w:jc w:val="both"/>
              <w:rPr>
                <w:color w:val="000000" w:themeColor="text1"/>
                <w:sz w:val="24"/>
                <w:szCs w:val="24"/>
                <w:lang w:val="kk-KZ"/>
              </w:rPr>
            </w:pPr>
          </w:p>
        </w:tc>
        <w:tc>
          <w:tcPr>
            <w:tcW w:w="2127" w:type="dxa"/>
            <w:shd w:val="clear" w:color="auto" w:fill="auto"/>
          </w:tcPr>
          <w:p w:rsidR="00E60378" w:rsidRPr="0058560C" w:rsidRDefault="00495CD6" w:rsidP="00BB743A">
            <w:pPr>
              <w:jc w:val="both"/>
              <w:rPr>
                <w:color w:val="000000" w:themeColor="text1"/>
                <w:sz w:val="24"/>
                <w:szCs w:val="24"/>
              </w:rPr>
            </w:pPr>
            <w:r w:rsidRPr="0058560C">
              <w:rPr>
                <w:color w:val="000000" w:themeColor="text1"/>
                <w:sz w:val="24"/>
                <w:szCs w:val="24"/>
              </w:rPr>
              <w:t>17</w:t>
            </w:r>
            <w:r w:rsidRPr="0058560C">
              <w:rPr>
                <w:color w:val="000000" w:themeColor="text1"/>
                <w:sz w:val="24"/>
                <w:szCs w:val="24"/>
                <w:lang w:val="kk-KZ"/>
              </w:rPr>
              <w:t xml:space="preserve"> марта 2021</w:t>
            </w:r>
          </w:p>
        </w:tc>
        <w:tc>
          <w:tcPr>
            <w:tcW w:w="5811" w:type="dxa"/>
            <w:shd w:val="clear" w:color="auto" w:fill="auto"/>
          </w:tcPr>
          <w:p w:rsidR="00E60378" w:rsidRPr="0058560C" w:rsidRDefault="00E6037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60378" w:rsidRPr="0058560C" w:rsidRDefault="00E60378"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E60378" w:rsidRPr="0058560C" w:rsidRDefault="00E60378" w:rsidP="00BB743A">
            <w:pPr>
              <w:numPr>
                <w:ilvl w:val="0"/>
                <w:numId w:val="3"/>
              </w:numPr>
              <w:ind w:left="0" w:firstLine="0"/>
              <w:jc w:val="both"/>
              <w:rPr>
                <w:color w:val="000000" w:themeColor="text1"/>
                <w:sz w:val="24"/>
                <w:szCs w:val="24"/>
                <w:lang w:val="kk-KZ"/>
              </w:rPr>
            </w:pPr>
          </w:p>
        </w:tc>
        <w:tc>
          <w:tcPr>
            <w:tcW w:w="2127" w:type="dxa"/>
            <w:shd w:val="clear" w:color="auto" w:fill="auto"/>
          </w:tcPr>
          <w:p w:rsidR="00E60378" w:rsidRPr="0058560C" w:rsidRDefault="00495CD6" w:rsidP="00BB743A">
            <w:pPr>
              <w:jc w:val="both"/>
              <w:rPr>
                <w:color w:val="000000" w:themeColor="text1"/>
                <w:sz w:val="24"/>
                <w:szCs w:val="24"/>
              </w:rPr>
            </w:pPr>
            <w:r w:rsidRPr="0058560C">
              <w:rPr>
                <w:color w:val="000000" w:themeColor="text1"/>
                <w:sz w:val="24"/>
                <w:szCs w:val="24"/>
              </w:rPr>
              <w:t>Бразилия</w:t>
            </w:r>
          </w:p>
        </w:tc>
        <w:tc>
          <w:tcPr>
            <w:tcW w:w="5811" w:type="dxa"/>
            <w:shd w:val="clear" w:color="auto" w:fill="auto"/>
          </w:tcPr>
          <w:p w:rsidR="00E60378" w:rsidRPr="0058560C" w:rsidRDefault="00E6037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60378" w:rsidRPr="0058560C" w:rsidRDefault="00E60378"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E60378" w:rsidRPr="0058560C" w:rsidRDefault="00E60378" w:rsidP="00BB743A">
            <w:pPr>
              <w:numPr>
                <w:ilvl w:val="0"/>
                <w:numId w:val="3"/>
              </w:numPr>
              <w:ind w:left="0" w:firstLine="0"/>
              <w:jc w:val="both"/>
              <w:rPr>
                <w:color w:val="000000" w:themeColor="text1"/>
                <w:sz w:val="24"/>
                <w:szCs w:val="24"/>
                <w:lang w:val="kk-KZ"/>
              </w:rPr>
            </w:pPr>
          </w:p>
        </w:tc>
        <w:tc>
          <w:tcPr>
            <w:tcW w:w="2127" w:type="dxa"/>
            <w:shd w:val="clear" w:color="auto" w:fill="auto"/>
          </w:tcPr>
          <w:p w:rsidR="00322A64" w:rsidRPr="0058560C" w:rsidRDefault="00322A64" w:rsidP="00BB743A">
            <w:pPr>
              <w:jc w:val="right"/>
              <w:rPr>
                <w:b/>
                <w:color w:val="000000" w:themeColor="text1"/>
                <w:sz w:val="24"/>
                <w:szCs w:val="24"/>
              </w:rPr>
            </w:pPr>
            <w:r w:rsidRPr="0058560C">
              <w:rPr>
                <w:b/>
                <w:color w:val="000000" w:themeColor="text1"/>
                <w:sz w:val="24"/>
                <w:szCs w:val="24"/>
              </w:rPr>
              <w:t>G/SPS/N/TZA/102</w:t>
            </w:r>
          </w:p>
          <w:p w:rsidR="00E60378" w:rsidRPr="0058560C" w:rsidRDefault="00E60378" w:rsidP="00BB743A">
            <w:pPr>
              <w:jc w:val="both"/>
              <w:rPr>
                <w:color w:val="000000" w:themeColor="text1"/>
                <w:sz w:val="24"/>
                <w:szCs w:val="24"/>
              </w:rPr>
            </w:pPr>
          </w:p>
        </w:tc>
        <w:tc>
          <w:tcPr>
            <w:tcW w:w="5811" w:type="dxa"/>
            <w:shd w:val="clear" w:color="auto" w:fill="auto"/>
          </w:tcPr>
          <w:p w:rsidR="00E60378" w:rsidRPr="0058560C" w:rsidRDefault="00322A64"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AFDC 23 (355) CD3 Жареная сардина - Техн</w:t>
            </w:r>
            <w:r w:rsidR="00D40A83" w:rsidRPr="0058560C">
              <w:rPr>
                <w:color w:val="000000" w:themeColor="text1"/>
                <w:sz w:val="24"/>
                <w:szCs w:val="24"/>
                <w:lang w:val="kk-KZ"/>
              </w:rPr>
              <w:t>ические характеристики. Язык</w:t>
            </w:r>
            <w:r w:rsidRPr="0058560C">
              <w:rPr>
                <w:color w:val="000000" w:themeColor="text1"/>
                <w:sz w:val="24"/>
                <w:szCs w:val="24"/>
                <w:lang w:val="kk-KZ"/>
              </w:rPr>
              <w:t>: английский. Количество страниц: 5</w:t>
            </w:r>
          </w:p>
        </w:tc>
        <w:tc>
          <w:tcPr>
            <w:tcW w:w="2268" w:type="dxa"/>
            <w:shd w:val="clear" w:color="auto" w:fill="auto"/>
          </w:tcPr>
          <w:p w:rsidR="00E60378" w:rsidRPr="0058560C" w:rsidRDefault="00322A64" w:rsidP="00BB743A">
            <w:pPr>
              <w:jc w:val="both"/>
              <w:rPr>
                <w:color w:val="000000" w:themeColor="text1"/>
                <w:sz w:val="24"/>
                <w:szCs w:val="24"/>
                <w:lang w:val="kk-KZ"/>
              </w:rPr>
            </w:pPr>
            <w:r w:rsidRPr="0058560C">
              <w:rPr>
                <w:color w:val="000000" w:themeColor="text1"/>
                <w:sz w:val="24"/>
                <w:szCs w:val="24"/>
                <w:lang w:val="kk-KZ"/>
              </w:rPr>
              <w:t>17 мая 2021</w:t>
            </w:r>
          </w:p>
        </w:tc>
      </w:tr>
      <w:tr w:rsidR="007900AF" w:rsidRPr="0058560C" w:rsidTr="00025706">
        <w:trPr>
          <w:trHeight w:val="361"/>
        </w:trPr>
        <w:tc>
          <w:tcPr>
            <w:tcW w:w="709" w:type="dxa"/>
            <w:vMerge/>
            <w:shd w:val="clear" w:color="auto" w:fill="auto"/>
          </w:tcPr>
          <w:p w:rsidR="00322A64" w:rsidRPr="0058560C" w:rsidRDefault="00322A64" w:rsidP="00BB743A">
            <w:pPr>
              <w:numPr>
                <w:ilvl w:val="0"/>
                <w:numId w:val="3"/>
              </w:numPr>
              <w:ind w:left="0" w:firstLine="0"/>
              <w:jc w:val="both"/>
              <w:rPr>
                <w:color w:val="000000" w:themeColor="text1"/>
                <w:sz w:val="24"/>
                <w:szCs w:val="24"/>
                <w:lang w:val="kk-KZ"/>
              </w:rPr>
            </w:pPr>
          </w:p>
        </w:tc>
        <w:tc>
          <w:tcPr>
            <w:tcW w:w="2127" w:type="dxa"/>
            <w:shd w:val="clear" w:color="auto" w:fill="auto"/>
          </w:tcPr>
          <w:p w:rsidR="00322A64" w:rsidRPr="0058560C" w:rsidRDefault="00322A64" w:rsidP="00BB743A">
            <w:pPr>
              <w:jc w:val="both"/>
              <w:rPr>
                <w:color w:val="000000" w:themeColor="text1"/>
                <w:sz w:val="24"/>
                <w:szCs w:val="24"/>
              </w:rPr>
            </w:pPr>
            <w:r w:rsidRPr="0058560C">
              <w:rPr>
                <w:rFonts w:eastAsia="Verdana"/>
                <w:color w:val="000000" w:themeColor="text1"/>
                <w:sz w:val="24"/>
                <w:szCs w:val="24"/>
              </w:rPr>
              <w:t>18</w:t>
            </w:r>
            <w:r w:rsidRPr="0058560C">
              <w:rPr>
                <w:color w:val="000000" w:themeColor="text1"/>
                <w:sz w:val="24"/>
                <w:szCs w:val="24"/>
                <w:lang w:val="kk-KZ"/>
              </w:rPr>
              <w:t xml:space="preserve"> марта 2021</w:t>
            </w:r>
          </w:p>
        </w:tc>
        <w:tc>
          <w:tcPr>
            <w:tcW w:w="5811" w:type="dxa"/>
            <w:shd w:val="clear" w:color="auto" w:fill="auto"/>
          </w:tcPr>
          <w:p w:rsidR="00322A64" w:rsidRPr="0058560C" w:rsidRDefault="00322A64"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Жареная сардина</w:t>
            </w:r>
          </w:p>
        </w:tc>
        <w:tc>
          <w:tcPr>
            <w:tcW w:w="2268" w:type="dxa"/>
            <w:shd w:val="clear" w:color="auto" w:fill="auto"/>
          </w:tcPr>
          <w:p w:rsidR="00322A64" w:rsidRPr="0058560C" w:rsidRDefault="00322A64"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322A64" w:rsidRPr="0058560C" w:rsidRDefault="00322A64" w:rsidP="00BB743A">
            <w:pPr>
              <w:numPr>
                <w:ilvl w:val="0"/>
                <w:numId w:val="3"/>
              </w:numPr>
              <w:ind w:left="0" w:firstLine="0"/>
              <w:jc w:val="both"/>
              <w:rPr>
                <w:color w:val="000000" w:themeColor="text1"/>
                <w:sz w:val="24"/>
                <w:szCs w:val="24"/>
                <w:lang w:val="kk-KZ"/>
              </w:rPr>
            </w:pPr>
          </w:p>
        </w:tc>
        <w:tc>
          <w:tcPr>
            <w:tcW w:w="2127" w:type="dxa"/>
            <w:shd w:val="clear" w:color="auto" w:fill="auto"/>
          </w:tcPr>
          <w:p w:rsidR="00322A64" w:rsidRPr="0058560C" w:rsidRDefault="00322A64" w:rsidP="00BB743A">
            <w:pPr>
              <w:jc w:val="both"/>
              <w:rPr>
                <w:color w:val="000000" w:themeColor="text1"/>
                <w:sz w:val="24"/>
                <w:szCs w:val="24"/>
              </w:rPr>
            </w:pPr>
            <w:r w:rsidRPr="0058560C">
              <w:rPr>
                <w:color w:val="000000" w:themeColor="text1"/>
                <w:sz w:val="24"/>
                <w:szCs w:val="24"/>
              </w:rPr>
              <w:t>Танзания</w:t>
            </w:r>
          </w:p>
        </w:tc>
        <w:tc>
          <w:tcPr>
            <w:tcW w:w="5811" w:type="dxa"/>
            <w:shd w:val="clear" w:color="auto" w:fill="auto"/>
          </w:tcPr>
          <w:p w:rsidR="00322A64" w:rsidRPr="0058560C" w:rsidRDefault="00322A64"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Этот стандарт Танзании определяет требования, методы отбора проб и испытания жареной сардины, предназначенной для употребления в пищу.</w:t>
            </w:r>
          </w:p>
        </w:tc>
        <w:tc>
          <w:tcPr>
            <w:tcW w:w="2268" w:type="dxa"/>
            <w:shd w:val="clear" w:color="auto" w:fill="auto"/>
          </w:tcPr>
          <w:p w:rsidR="00322A64" w:rsidRPr="0058560C" w:rsidRDefault="00322A64"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E60378" w:rsidRPr="0058560C" w:rsidRDefault="00E60378" w:rsidP="00BB743A">
            <w:pPr>
              <w:numPr>
                <w:ilvl w:val="0"/>
                <w:numId w:val="3"/>
              </w:numPr>
              <w:ind w:left="0" w:firstLine="0"/>
              <w:jc w:val="both"/>
              <w:rPr>
                <w:color w:val="000000" w:themeColor="text1"/>
                <w:sz w:val="24"/>
                <w:szCs w:val="24"/>
                <w:lang w:val="kk-KZ"/>
              </w:rPr>
            </w:pPr>
          </w:p>
        </w:tc>
        <w:tc>
          <w:tcPr>
            <w:tcW w:w="2127" w:type="dxa"/>
            <w:shd w:val="clear" w:color="auto" w:fill="auto"/>
          </w:tcPr>
          <w:p w:rsidR="00322A64" w:rsidRPr="0058560C" w:rsidRDefault="00322A64" w:rsidP="00BB743A">
            <w:pPr>
              <w:jc w:val="right"/>
              <w:rPr>
                <w:b/>
                <w:color w:val="000000" w:themeColor="text1"/>
                <w:sz w:val="24"/>
                <w:szCs w:val="24"/>
              </w:rPr>
            </w:pPr>
            <w:r w:rsidRPr="0058560C">
              <w:rPr>
                <w:b/>
                <w:color w:val="000000" w:themeColor="text1"/>
                <w:sz w:val="24"/>
                <w:szCs w:val="24"/>
              </w:rPr>
              <w:t>G/SPS/N/TZA/101</w:t>
            </w:r>
          </w:p>
          <w:p w:rsidR="00E60378" w:rsidRPr="0058560C" w:rsidRDefault="00E60378" w:rsidP="00BB743A">
            <w:pPr>
              <w:jc w:val="both"/>
              <w:rPr>
                <w:color w:val="000000" w:themeColor="text1"/>
                <w:sz w:val="24"/>
                <w:szCs w:val="24"/>
              </w:rPr>
            </w:pPr>
          </w:p>
        </w:tc>
        <w:tc>
          <w:tcPr>
            <w:tcW w:w="5811" w:type="dxa"/>
            <w:shd w:val="clear" w:color="auto" w:fill="auto"/>
          </w:tcPr>
          <w:p w:rsidR="00E60378" w:rsidRPr="0058560C" w:rsidRDefault="00322A64"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AFDC 23 (346) CD3 Сардина сушеная - Технические характеристики. Язык: английский. Количество страниц: 6</w:t>
            </w:r>
          </w:p>
        </w:tc>
        <w:tc>
          <w:tcPr>
            <w:tcW w:w="2268" w:type="dxa"/>
            <w:shd w:val="clear" w:color="auto" w:fill="auto"/>
          </w:tcPr>
          <w:p w:rsidR="00E60378" w:rsidRPr="0058560C" w:rsidRDefault="00322A64" w:rsidP="00BB743A">
            <w:pPr>
              <w:jc w:val="both"/>
              <w:rPr>
                <w:color w:val="000000" w:themeColor="text1"/>
                <w:sz w:val="24"/>
                <w:szCs w:val="24"/>
                <w:lang w:val="kk-KZ"/>
              </w:rPr>
            </w:pPr>
            <w:r w:rsidRPr="0058560C">
              <w:rPr>
                <w:color w:val="000000" w:themeColor="text1"/>
                <w:sz w:val="24"/>
                <w:szCs w:val="24"/>
                <w:lang w:val="kk-KZ"/>
              </w:rPr>
              <w:t>17 мая 2021</w:t>
            </w:r>
          </w:p>
        </w:tc>
      </w:tr>
      <w:tr w:rsidR="007900AF" w:rsidRPr="0058560C" w:rsidTr="00025706">
        <w:trPr>
          <w:trHeight w:val="361"/>
        </w:trPr>
        <w:tc>
          <w:tcPr>
            <w:tcW w:w="709" w:type="dxa"/>
            <w:vMerge/>
            <w:shd w:val="clear" w:color="auto" w:fill="auto"/>
          </w:tcPr>
          <w:p w:rsidR="00E60378" w:rsidRPr="0058560C" w:rsidRDefault="00E60378" w:rsidP="00BB743A">
            <w:pPr>
              <w:numPr>
                <w:ilvl w:val="0"/>
                <w:numId w:val="3"/>
              </w:numPr>
              <w:ind w:left="0" w:firstLine="0"/>
              <w:jc w:val="both"/>
              <w:rPr>
                <w:color w:val="000000" w:themeColor="text1"/>
                <w:sz w:val="24"/>
                <w:szCs w:val="24"/>
                <w:lang w:val="kk-KZ"/>
              </w:rPr>
            </w:pPr>
          </w:p>
        </w:tc>
        <w:tc>
          <w:tcPr>
            <w:tcW w:w="2127" w:type="dxa"/>
            <w:shd w:val="clear" w:color="auto" w:fill="auto"/>
          </w:tcPr>
          <w:p w:rsidR="00E60378" w:rsidRPr="0058560C" w:rsidRDefault="00322A64" w:rsidP="00BB743A">
            <w:pPr>
              <w:jc w:val="both"/>
              <w:rPr>
                <w:color w:val="000000" w:themeColor="text1"/>
                <w:sz w:val="24"/>
                <w:szCs w:val="24"/>
              </w:rPr>
            </w:pPr>
            <w:r w:rsidRPr="0058560C">
              <w:rPr>
                <w:rFonts w:eastAsia="Verdana"/>
                <w:color w:val="000000" w:themeColor="text1"/>
                <w:sz w:val="24"/>
                <w:szCs w:val="24"/>
              </w:rPr>
              <w:t>18</w:t>
            </w:r>
            <w:r w:rsidRPr="0058560C">
              <w:rPr>
                <w:color w:val="000000" w:themeColor="text1"/>
                <w:sz w:val="24"/>
                <w:szCs w:val="24"/>
                <w:lang w:val="kk-KZ"/>
              </w:rPr>
              <w:t xml:space="preserve"> марта 2021</w:t>
            </w:r>
          </w:p>
        </w:tc>
        <w:tc>
          <w:tcPr>
            <w:tcW w:w="5811" w:type="dxa"/>
            <w:shd w:val="clear" w:color="auto" w:fill="auto"/>
          </w:tcPr>
          <w:p w:rsidR="00E60378" w:rsidRPr="0058560C" w:rsidRDefault="00322A64"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Сушеная сардина</w:t>
            </w:r>
          </w:p>
        </w:tc>
        <w:tc>
          <w:tcPr>
            <w:tcW w:w="2268" w:type="dxa"/>
            <w:shd w:val="clear" w:color="auto" w:fill="auto"/>
          </w:tcPr>
          <w:p w:rsidR="00E60378" w:rsidRPr="0058560C" w:rsidRDefault="00E60378"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E60378" w:rsidRPr="0058560C" w:rsidRDefault="00E60378" w:rsidP="00BB743A">
            <w:pPr>
              <w:numPr>
                <w:ilvl w:val="0"/>
                <w:numId w:val="3"/>
              </w:numPr>
              <w:ind w:left="0" w:firstLine="0"/>
              <w:jc w:val="both"/>
              <w:rPr>
                <w:color w:val="000000" w:themeColor="text1"/>
                <w:sz w:val="24"/>
                <w:szCs w:val="24"/>
                <w:lang w:val="kk-KZ"/>
              </w:rPr>
            </w:pPr>
          </w:p>
        </w:tc>
        <w:tc>
          <w:tcPr>
            <w:tcW w:w="2127" w:type="dxa"/>
            <w:shd w:val="clear" w:color="auto" w:fill="auto"/>
          </w:tcPr>
          <w:p w:rsidR="00E60378" w:rsidRPr="0058560C" w:rsidRDefault="00322A64" w:rsidP="00BB743A">
            <w:pPr>
              <w:jc w:val="both"/>
              <w:rPr>
                <w:color w:val="000000" w:themeColor="text1"/>
                <w:sz w:val="24"/>
                <w:szCs w:val="24"/>
              </w:rPr>
            </w:pPr>
            <w:r w:rsidRPr="0058560C">
              <w:rPr>
                <w:color w:val="000000" w:themeColor="text1"/>
                <w:sz w:val="24"/>
                <w:szCs w:val="24"/>
              </w:rPr>
              <w:t>Танзания</w:t>
            </w:r>
          </w:p>
        </w:tc>
        <w:tc>
          <w:tcPr>
            <w:tcW w:w="5811" w:type="dxa"/>
            <w:shd w:val="clear" w:color="auto" w:fill="auto"/>
          </w:tcPr>
          <w:p w:rsidR="00E60378" w:rsidRPr="0058560C" w:rsidRDefault="00322A64"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Этот стандарт Танзании определяет требования, методы отбора проб и испытаний сушеной сардины, кроме серебряного карповых (Rastrineobola argentea), предназначенных для употребления в пищу человеком.</w:t>
            </w:r>
          </w:p>
        </w:tc>
        <w:tc>
          <w:tcPr>
            <w:tcW w:w="2268" w:type="dxa"/>
            <w:shd w:val="clear" w:color="auto" w:fill="auto"/>
          </w:tcPr>
          <w:p w:rsidR="00E60378" w:rsidRPr="0058560C" w:rsidRDefault="00E60378"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E60378" w:rsidRPr="0058560C" w:rsidRDefault="00E60378" w:rsidP="00BB743A">
            <w:pPr>
              <w:numPr>
                <w:ilvl w:val="0"/>
                <w:numId w:val="3"/>
              </w:numPr>
              <w:ind w:left="0" w:firstLine="0"/>
              <w:jc w:val="both"/>
              <w:rPr>
                <w:color w:val="000000" w:themeColor="text1"/>
                <w:sz w:val="24"/>
                <w:szCs w:val="24"/>
                <w:lang w:val="kk-KZ"/>
              </w:rPr>
            </w:pPr>
          </w:p>
        </w:tc>
        <w:tc>
          <w:tcPr>
            <w:tcW w:w="2127" w:type="dxa"/>
            <w:shd w:val="clear" w:color="auto" w:fill="auto"/>
          </w:tcPr>
          <w:p w:rsidR="003E3146" w:rsidRPr="0058560C" w:rsidRDefault="003E3146" w:rsidP="00BB743A">
            <w:pPr>
              <w:jc w:val="right"/>
              <w:rPr>
                <w:b/>
                <w:color w:val="000000" w:themeColor="text1"/>
                <w:sz w:val="24"/>
                <w:szCs w:val="24"/>
              </w:rPr>
            </w:pPr>
            <w:r w:rsidRPr="0058560C">
              <w:rPr>
                <w:b/>
                <w:color w:val="000000" w:themeColor="text1"/>
                <w:sz w:val="24"/>
                <w:szCs w:val="24"/>
              </w:rPr>
              <w:t>G/SPS/N/TPKM/564</w:t>
            </w:r>
          </w:p>
          <w:p w:rsidR="00E60378" w:rsidRPr="0058560C" w:rsidRDefault="00E60378" w:rsidP="00BB743A">
            <w:pPr>
              <w:jc w:val="both"/>
              <w:rPr>
                <w:color w:val="000000" w:themeColor="text1"/>
                <w:sz w:val="24"/>
                <w:szCs w:val="24"/>
              </w:rPr>
            </w:pPr>
          </w:p>
        </w:tc>
        <w:tc>
          <w:tcPr>
            <w:tcW w:w="5811" w:type="dxa"/>
            <w:shd w:val="clear" w:color="auto" w:fill="auto"/>
          </w:tcPr>
          <w:p w:rsidR="00E60378" w:rsidRPr="0058560C" w:rsidRDefault="003E314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Проект поправок к стандартам, касающимся спецификации, области применения, ограничения пищевых добавок. Язык (и): китайский и английский. </w:t>
            </w:r>
            <w:r w:rsidRPr="0058560C">
              <w:rPr>
                <w:color w:val="000000" w:themeColor="text1"/>
                <w:sz w:val="24"/>
                <w:szCs w:val="24"/>
                <w:lang w:val="kk-KZ"/>
              </w:rPr>
              <w:lastRenderedPageBreak/>
              <w:t>Количество страниц: 8</w:t>
            </w:r>
          </w:p>
          <w:p w:rsidR="003E3146" w:rsidRPr="0058560C" w:rsidRDefault="00BF1A02" w:rsidP="005F7F4B">
            <w:pPr>
              <w:jc w:val="both"/>
              <w:rPr>
                <w:color w:val="000000" w:themeColor="text1"/>
                <w:sz w:val="24"/>
                <w:szCs w:val="24"/>
                <w:lang w:val="kk-KZ"/>
              </w:rPr>
            </w:pPr>
            <w:hyperlink r:id="rId106" w:tgtFrame="_blank" w:history="1">
              <w:r w:rsidR="003E3146" w:rsidRPr="0058560C">
                <w:rPr>
                  <w:color w:val="000000" w:themeColor="text1"/>
                  <w:sz w:val="24"/>
                  <w:szCs w:val="24"/>
                  <w:lang w:val="kk-KZ"/>
                </w:rPr>
                <w:t>https://members.wto.org/crnattachments/2021/SPS/TPKM/21_2060_00_x.pdf</w:t>
              </w:r>
            </w:hyperlink>
          </w:p>
          <w:p w:rsidR="003E3146" w:rsidRPr="0058560C" w:rsidRDefault="00BF1A02" w:rsidP="005F7F4B">
            <w:pPr>
              <w:jc w:val="both"/>
              <w:rPr>
                <w:color w:val="000000" w:themeColor="text1"/>
                <w:sz w:val="24"/>
                <w:szCs w:val="24"/>
                <w:lang w:val="kk-KZ"/>
              </w:rPr>
            </w:pPr>
            <w:hyperlink r:id="rId107" w:tgtFrame="_blank" w:history="1">
              <w:r w:rsidR="003E3146" w:rsidRPr="0058560C">
                <w:rPr>
                  <w:color w:val="000000" w:themeColor="text1"/>
                  <w:sz w:val="24"/>
                  <w:szCs w:val="24"/>
                  <w:lang w:val="kk-KZ"/>
                </w:rPr>
                <w:t>https://members.wto.org/crnattachments/2021/SPS/TPKM/21_2060_01_x.pdf</w:t>
              </w:r>
            </w:hyperlink>
          </w:p>
          <w:p w:rsidR="003E3146"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8" w:tgtFrame="_blank" w:history="1">
              <w:r w:rsidR="003E3146" w:rsidRPr="0058560C">
                <w:rPr>
                  <w:color w:val="000000" w:themeColor="text1"/>
                  <w:sz w:val="24"/>
                  <w:szCs w:val="24"/>
                  <w:lang w:val="kk-KZ"/>
                </w:rPr>
                <w:t>https://members.wto.org/crnattachments/2021/SPS/TPKM/21_2060_00_e.pdf</w:t>
              </w:r>
            </w:hyperlink>
          </w:p>
        </w:tc>
        <w:tc>
          <w:tcPr>
            <w:tcW w:w="2268" w:type="dxa"/>
            <w:shd w:val="clear" w:color="auto" w:fill="auto"/>
          </w:tcPr>
          <w:p w:rsidR="00E60378" w:rsidRPr="0058560C" w:rsidRDefault="003E3146" w:rsidP="00BB743A">
            <w:pPr>
              <w:jc w:val="both"/>
              <w:rPr>
                <w:color w:val="000000" w:themeColor="text1"/>
                <w:sz w:val="24"/>
                <w:szCs w:val="24"/>
                <w:lang w:val="kk-KZ"/>
              </w:rPr>
            </w:pPr>
            <w:r w:rsidRPr="0058560C">
              <w:rPr>
                <w:color w:val="000000" w:themeColor="text1"/>
                <w:sz w:val="24"/>
                <w:szCs w:val="24"/>
                <w:lang w:val="kk-KZ"/>
              </w:rPr>
              <w:lastRenderedPageBreak/>
              <w:t>17 мая 2021</w:t>
            </w:r>
          </w:p>
        </w:tc>
      </w:tr>
      <w:tr w:rsidR="007900AF" w:rsidRPr="0058560C" w:rsidTr="00025706">
        <w:trPr>
          <w:trHeight w:val="361"/>
        </w:trPr>
        <w:tc>
          <w:tcPr>
            <w:tcW w:w="709" w:type="dxa"/>
            <w:vMerge/>
            <w:shd w:val="clear" w:color="auto" w:fill="auto"/>
          </w:tcPr>
          <w:p w:rsidR="00E60378" w:rsidRPr="0058560C" w:rsidRDefault="00E60378" w:rsidP="00BB743A">
            <w:pPr>
              <w:numPr>
                <w:ilvl w:val="0"/>
                <w:numId w:val="3"/>
              </w:numPr>
              <w:ind w:left="0" w:firstLine="0"/>
              <w:jc w:val="both"/>
              <w:rPr>
                <w:color w:val="000000" w:themeColor="text1"/>
                <w:sz w:val="24"/>
                <w:szCs w:val="24"/>
                <w:lang w:val="kk-KZ"/>
              </w:rPr>
            </w:pPr>
          </w:p>
        </w:tc>
        <w:tc>
          <w:tcPr>
            <w:tcW w:w="2127" w:type="dxa"/>
            <w:shd w:val="clear" w:color="auto" w:fill="auto"/>
          </w:tcPr>
          <w:p w:rsidR="00E60378" w:rsidRPr="0058560C" w:rsidRDefault="003E3146" w:rsidP="00BB743A">
            <w:pPr>
              <w:jc w:val="both"/>
              <w:rPr>
                <w:color w:val="000000" w:themeColor="text1"/>
                <w:sz w:val="24"/>
                <w:szCs w:val="24"/>
              </w:rPr>
            </w:pPr>
            <w:r w:rsidRPr="0058560C">
              <w:rPr>
                <w:rFonts w:eastAsia="Verdana"/>
                <w:b/>
                <w:color w:val="000000" w:themeColor="text1"/>
                <w:sz w:val="24"/>
                <w:szCs w:val="24"/>
              </w:rPr>
              <w:t>18</w:t>
            </w:r>
            <w:r w:rsidRPr="0058560C">
              <w:rPr>
                <w:color w:val="000000" w:themeColor="text1"/>
                <w:sz w:val="24"/>
                <w:szCs w:val="24"/>
                <w:lang w:val="kk-KZ"/>
              </w:rPr>
              <w:t xml:space="preserve"> марта 2021</w:t>
            </w:r>
          </w:p>
        </w:tc>
        <w:tc>
          <w:tcPr>
            <w:tcW w:w="5811" w:type="dxa"/>
            <w:shd w:val="clear" w:color="auto" w:fill="auto"/>
          </w:tcPr>
          <w:p w:rsidR="00E60378" w:rsidRPr="0058560C" w:rsidRDefault="003E314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Пищевые добавки для употребления в пищу</w:t>
            </w:r>
          </w:p>
        </w:tc>
        <w:tc>
          <w:tcPr>
            <w:tcW w:w="2268" w:type="dxa"/>
            <w:shd w:val="clear" w:color="auto" w:fill="auto"/>
          </w:tcPr>
          <w:p w:rsidR="00E60378" w:rsidRPr="0058560C" w:rsidRDefault="00E60378"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E60378" w:rsidRPr="0058560C" w:rsidRDefault="00E60378" w:rsidP="00BB743A">
            <w:pPr>
              <w:numPr>
                <w:ilvl w:val="0"/>
                <w:numId w:val="3"/>
              </w:numPr>
              <w:ind w:left="0" w:firstLine="0"/>
              <w:jc w:val="both"/>
              <w:rPr>
                <w:color w:val="000000" w:themeColor="text1"/>
                <w:sz w:val="24"/>
                <w:szCs w:val="24"/>
                <w:lang w:val="kk-KZ"/>
              </w:rPr>
            </w:pPr>
          </w:p>
        </w:tc>
        <w:tc>
          <w:tcPr>
            <w:tcW w:w="2127" w:type="dxa"/>
            <w:shd w:val="clear" w:color="auto" w:fill="auto"/>
          </w:tcPr>
          <w:p w:rsidR="00E60378" w:rsidRPr="0058560C" w:rsidRDefault="003E3146" w:rsidP="00BB743A">
            <w:pPr>
              <w:jc w:val="both"/>
              <w:rPr>
                <w:color w:val="000000" w:themeColor="text1"/>
                <w:sz w:val="24"/>
                <w:szCs w:val="24"/>
              </w:rPr>
            </w:pPr>
            <w:r w:rsidRPr="0058560C">
              <w:rPr>
                <w:color w:val="000000" w:themeColor="text1"/>
                <w:sz w:val="24"/>
                <w:szCs w:val="24"/>
              </w:rPr>
              <w:t>Отдельная Таможенная Территория Тайвань, Пенху, Кинмэнь и Мацу</w:t>
            </w:r>
          </w:p>
        </w:tc>
        <w:tc>
          <w:tcPr>
            <w:tcW w:w="5811" w:type="dxa"/>
            <w:shd w:val="clear" w:color="auto" w:fill="auto"/>
          </w:tcPr>
          <w:p w:rsidR="00E60378" w:rsidRPr="0058560C" w:rsidRDefault="003E314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Поправки к стандартам, касающимся спецификации, области применения и ограничения L-5-метилтетрагидрофолата кальция.</w:t>
            </w:r>
          </w:p>
        </w:tc>
        <w:tc>
          <w:tcPr>
            <w:tcW w:w="2268" w:type="dxa"/>
            <w:shd w:val="clear" w:color="auto" w:fill="auto"/>
          </w:tcPr>
          <w:p w:rsidR="00E60378" w:rsidRPr="0058560C" w:rsidRDefault="00E60378"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32077E" w:rsidRPr="0058560C" w:rsidRDefault="0032077E" w:rsidP="00BB743A">
            <w:pPr>
              <w:numPr>
                <w:ilvl w:val="0"/>
                <w:numId w:val="3"/>
              </w:numPr>
              <w:ind w:left="0" w:firstLine="0"/>
              <w:jc w:val="both"/>
              <w:rPr>
                <w:color w:val="000000" w:themeColor="text1"/>
                <w:sz w:val="24"/>
                <w:szCs w:val="24"/>
                <w:lang w:val="kk-KZ"/>
              </w:rPr>
            </w:pPr>
          </w:p>
        </w:tc>
        <w:tc>
          <w:tcPr>
            <w:tcW w:w="2127" w:type="dxa"/>
            <w:shd w:val="clear" w:color="auto" w:fill="auto"/>
          </w:tcPr>
          <w:p w:rsidR="0032077E" w:rsidRPr="0058560C" w:rsidRDefault="00BF1A02" w:rsidP="00BB743A">
            <w:pPr>
              <w:jc w:val="both"/>
              <w:rPr>
                <w:rFonts w:eastAsia="Verdana"/>
                <w:b/>
                <w:color w:val="000000" w:themeColor="text1"/>
                <w:sz w:val="24"/>
                <w:szCs w:val="24"/>
                <w:lang w:val="en-US"/>
              </w:rPr>
            </w:pPr>
            <w:hyperlink r:id="rId109" w:history="1">
              <w:r w:rsidR="001E440F" w:rsidRPr="0058560C">
                <w:rPr>
                  <w:rStyle w:val="a9"/>
                  <w:color w:val="000000" w:themeColor="text1"/>
                  <w:sz w:val="24"/>
                  <w:szCs w:val="24"/>
                  <w:u w:val="none"/>
                </w:rPr>
                <w:t>G/SPS/N/RUS/216</w:t>
              </w:r>
            </w:hyperlink>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Письмо Федеральной службы по ветеринарному и фитосанитарному надзору № ФС-АРэ-7 / 3650-3 от 1 февраля 2021 г.</w:t>
            </w:r>
          </w:p>
          <w:p w:rsidR="0032077E"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Россельхознадзор ввел временное ограничение на ввоз живого крупного рогатого скота из Шри-Ланки на территорию Российской Федерации и их транзит через территорию России в связи со вспышкой нодулярного дерматоза на Шри-Ланке.</w:t>
            </w:r>
          </w:p>
        </w:tc>
        <w:tc>
          <w:tcPr>
            <w:tcW w:w="2268" w:type="dxa"/>
            <w:shd w:val="clear" w:color="auto" w:fill="auto"/>
          </w:tcPr>
          <w:p w:rsidR="0032077E" w:rsidRPr="0058560C" w:rsidRDefault="00C61033" w:rsidP="00BB743A">
            <w:pPr>
              <w:jc w:val="both"/>
              <w:rPr>
                <w:color w:val="000000" w:themeColor="text1"/>
                <w:sz w:val="24"/>
                <w:szCs w:val="24"/>
                <w:lang w:val="kk-KZ"/>
              </w:rPr>
            </w:pPr>
            <w:r w:rsidRPr="0058560C">
              <w:rPr>
                <w:color w:val="000000" w:themeColor="text1"/>
                <w:sz w:val="24"/>
                <w:szCs w:val="24"/>
                <w:lang w:val="kk-KZ"/>
              </w:rPr>
              <w:t>Дата вступления в силу: 1 февраля 2021года</w:t>
            </w:r>
          </w:p>
        </w:tc>
      </w:tr>
      <w:tr w:rsidR="007900AF" w:rsidRPr="0058560C" w:rsidTr="00025706">
        <w:trPr>
          <w:trHeight w:val="361"/>
        </w:trPr>
        <w:tc>
          <w:tcPr>
            <w:tcW w:w="709" w:type="dxa"/>
            <w:vMerge/>
            <w:shd w:val="clear" w:color="auto" w:fill="auto"/>
          </w:tcPr>
          <w:p w:rsidR="0032077E" w:rsidRPr="0058560C" w:rsidRDefault="0032077E" w:rsidP="00BB743A">
            <w:pPr>
              <w:numPr>
                <w:ilvl w:val="0"/>
                <w:numId w:val="3"/>
              </w:numPr>
              <w:ind w:left="0" w:firstLine="0"/>
              <w:jc w:val="both"/>
              <w:rPr>
                <w:color w:val="000000" w:themeColor="text1"/>
                <w:sz w:val="24"/>
                <w:szCs w:val="24"/>
                <w:lang w:val="kk-KZ"/>
              </w:rPr>
            </w:pPr>
          </w:p>
        </w:tc>
        <w:tc>
          <w:tcPr>
            <w:tcW w:w="2127" w:type="dxa"/>
            <w:shd w:val="clear" w:color="auto" w:fill="auto"/>
          </w:tcPr>
          <w:p w:rsidR="0032077E" w:rsidRPr="0058560C" w:rsidRDefault="00C61033" w:rsidP="00BB743A">
            <w:pPr>
              <w:jc w:val="both"/>
              <w:rPr>
                <w:rFonts w:eastAsia="Verdana"/>
                <w:color w:val="000000" w:themeColor="text1"/>
                <w:sz w:val="24"/>
                <w:szCs w:val="24"/>
                <w:lang w:val="en-US"/>
              </w:rPr>
            </w:pPr>
            <w:r w:rsidRPr="0058560C">
              <w:rPr>
                <w:rFonts w:eastAsia="Verdana"/>
                <w:color w:val="000000" w:themeColor="text1"/>
                <w:sz w:val="24"/>
                <w:szCs w:val="24"/>
                <w:lang w:val="en-US"/>
              </w:rPr>
              <w:t>18 марта 2021 года</w:t>
            </w:r>
          </w:p>
        </w:tc>
        <w:tc>
          <w:tcPr>
            <w:tcW w:w="5811" w:type="dxa"/>
            <w:shd w:val="clear" w:color="auto" w:fill="auto"/>
          </w:tcPr>
          <w:p w:rsidR="0032077E" w:rsidRPr="0058560C" w:rsidRDefault="0032077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077E" w:rsidRPr="0058560C" w:rsidRDefault="0032077E"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32077E" w:rsidRPr="0058560C" w:rsidRDefault="0032077E" w:rsidP="00BB743A">
            <w:pPr>
              <w:numPr>
                <w:ilvl w:val="0"/>
                <w:numId w:val="3"/>
              </w:numPr>
              <w:ind w:left="0" w:firstLine="0"/>
              <w:jc w:val="both"/>
              <w:rPr>
                <w:color w:val="000000" w:themeColor="text1"/>
                <w:sz w:val="24"/>
                <w:szCs w:val="24"/>
                <w:lang w:val="kk-KZ"/>
              </w:rPr>
            </w:pPr>
          </w:p>
        </w:tc>
        <w:tc>
          <w:tcPr>
            <w:tcW w:w="2127" w:type="dxa"/>
            <w:shd w:val="clear" w:color="auto" w:fill="auto"/>
          </w:tcPr>
          <w:p w:rsidR="0032077E" w:rsidRPr="0058560C" w:rsidRDefault="00C61033" w:rsidP="00BB743A">
            <w:pPr>
              <w:jc w:val="both"/>
              <w:rPr>
                <w:rFonts w:eastAsia="Verdana"/>
                <w:color w:val="000000" w:themeColor="text1"/>
                <w:sz w:val="24"/>
                <w:szCs w:val="24"/>
                <w:lang w:val="en-US"/>
              </w:rPr>
            </w:pPr>
            <w:r w:rsidRPr="0058560C">
              <w:rPr>
                <w:rFonts w:eastAsia="Verdana"/>
                <w:color w:val="000000" w:themeColor="text1"/>
                <w:sz w:val="24"/>
                <w:szCs w:val="24"/>
                <w:lang w:val="en-US"/>
              </w:rPr>
              <w:t>Российская Федерация</w:t>
            </w:r>
          </w:p>
        </w:tc>
        <w:tc>
          <w:tcPr>
            <w:tcW w:w="5811" w:type="dxa"/>
            <w:shd w:val="clear" w:color="auto" w:fill="auto"/>
          </w:tcPr>
          <w:p w:rsidR="0032077E" w:rsidRPr="0058560C" w:rsidRDefault="0032077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077E" w:rsidRPr="0058560C" w:rsidRDefault="0032077E"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32077E" w:rsidRPr="0058560C" w:rsidRDefault="0032077E" w:rsidP="00BB743A">
            <w:pPr>
              <w:numPr>
                <w:ilvl w:val="0"/>
                <w:numId w:val="3"/>
              </w:numPr>
              <w:ind w:left="0" w:firstLine="0"/>
              <w:jc w:val="both"/>
              <w:rPr>
                <w:color w:val="000000" w:themeColor="text1"/>
                <w:sz w:val="24"/>
                <w:szCs w:val="24"/>
                <w:lang w:val="kk-KZ"/>
              </w:rPr>
            </w:pPr>
          </w:p>
        </w:tc>
        <w:tc>
          <w:tcPr>
            <w:tcW w:w="2127" w:type="dxa"/>
            <w:shd w:val="clear" w:color="auto" w:fill="auto"/>
          </w:tcPr>
          <w:p w:rsidR="0032077E" w:rsidRPr="0058560C" w:rsidRDefault="00BF1A02" w:rsidP="00BB743A">
            <w:pPr>
              <w:jc w:val="both"/>
              <w:rPr>
                <w:rFonts w:eastAsia="Verdana"/>
                <w:b/>
                <w:color w:val="000000" w:themeColor="text1"/>
                <w:sz w:val="24"/>
                <w:szCs w:val="24"/>
                <w:lang w:val="en-US"/>
              </w:rPr>
            </w:pPr>
            <w:hyperlink r:id="rId110" w:history="1">
              <w:r w:rsidR="001E440F" w:rsidRPr="0058560C">
                <w:rPr>
                  <w:rStyle w:val="a9"/>
                  <w:b/>
                  <w:color w:val="000000" w:themeColor="text1"/>
                  <w:sz w:val="24"/>
                  <w:szCs w:val="24"/>
                  <w:u w:val="none"/>
                  <w:lang w:val="en-US"/>
                </w:rPr>
                <w:t>G/SPS/N/RUS/206/Add.6</w:t>
              </w:r>
            </w:hyperlink>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18 марта 2021 года, распространяется по запросу делегации Российской Федерации. Письмо Федеральной службы по ветеринарному и фитосанитарному надзору № FS-ARe-7 / 3711-3 от 12 марта 2021 г. (Швеция, графство Халланд)</w:t>
            </w:r>
            <w:r w:rsidR="00AA73F0" w:rsidRPr="0058560C">
              <w:rPr>
                <w:color w:val="000000" w:themeColor="text1"/>
                <w:sz w:val="24"/>
                <w:szCs w:val="24"/>
                <w:lang w:val="kk-KZ"/>
              </w:rPr>
              <w:t xml:space="preserve">. </w:t>
            </w:r>
            <w:r w:rsidRPr="0058560C">
              <w:rPr>
                <w:color w:val="000000" w:themeColor="text1"/>
                <w:sz w:val="24"/>
                <w:szCs w:val="24"/>
                <w:lang w:val="kk-KZ"/>
              </w:rPr>
              <w:t>Графство Халланд в Швеции включено в список территорий, на которых действует временное ограничение на ввоз живой птицы, птичьих яиц и птицепродуктов, введенное Федеральной службой по ветеринарному и фитосанитарному надзору 12 марта 2021 года в связи со вспышкой высокопатогенного птичьего гриппа.</w:t>
            </w:r>
          </w:p>
          <w:p w:rsidR="0032077E"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https://members.wto.org/crnattachments/2021/SPS/RUS/21_2059_00_x.pdf</w:t>
            </w:r>
          </w:p>
        </w:tc>
        <w:tc>
          <w:tcPr>
            <w:tcW w:w="2268" w:type="dxa"/>
            <w:shd w:val="clear" w:color="auto" w:fill="auto"/>
          </w:tcPr>
          <w:p w:rsidR="0032077E" w:rsidRPr="0058560C" w:rsidRDefault="0032077E"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61033" w:rsidRPr="0058560C" w:rsidRDefault="00C61033" w:rsidP="00BB743A">
            <w:pPr>
              <w:numPr>
                <w:ilvl w:val="0"/>
                <w:numId w:val="3"/>
              </w:numPr>
              <w:ind w:left="0" w:firstLine="0"/>
              <w:jc w:val="both"/>
              <w:rPr>
                <w:color w:val="000000" w:themeColor="text1"/>
                <w:sz w:val="24"/>
                <w:szCs w:val="24"/>
                <w:lang w:val="kk-KZ"/>
              </w:rPr>
            </w:pPr>
          </w:p>
        </w:tc>
        <w:tc>
          <w:tcPr>
            <w:tcW w:w="2127" w:type="dxa"/>
            <w:shd w:val="clear" w:color="auto" w:fill="auto"/>
          </w:tcPr>
          <w:p w:rsidR="00C61033" w:rsidRPr="0058560C" w:rsidRDefault="00C61033" w:rsidP="00BB743A">
            <w:pPr>
              <w:rPr>
                <w:color w:val="000000" w:themeColor="text1"/>
                <w:sz w:val="24"/>
                <w:szCs w:val="24"/>
              </w:rPr>
            </w:pPr>
            <w:r w:rsidRPr="0058560C">
              <w:rPr>
                <w:color w:val="000000" w:themeColor="text1"/>
                <w:sz w:val="24"/>
                <w:szCs w:val="24"/>
              </w:rPr>
              <w:t>18 марта 2021 года</w:t>
            </w:r>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61033" w:rsidRPr="0058560C" w:rsidRDefault="00C61033"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61033" w:rsidRPr="0058560C" w:rsidRDefault="00C61033" w:rsidP="00BB743A">
            <w:pPr>
              <w:numPr>
                <w:ilvl w:val="0"/>
                <w:numId w:val="3"/>
              </w:numPr>
              <w:ind w:left="0" w:firstLine="0"/>
              <w:jc w:val="both"/>
              <w:rPr>
                <w:color w:val="000000" w:themeColor="text1"/>
                <w:sz w:val="24"/>
                <w:szCs w:val="24"/>
                <w:lang w:val="kk-KZ"/>
              </w:rPr>
            </w:pPr>
          </w:p>
        </w:tc>
        <w:tc>
          <w:tcPr>
            <w:tcW w:w="2127" w:type="dxa"/>
            <w:shd w:val="clear" w:color="auto" w:fill="auto"/>
          </w:tcPr>
          <w:p w:rsidR="00C61033" w:rsidRPr="0058560C" w:rsidRDefault="00C61033" w:rsidP="00BB743A">
            <w:pPr>
              <w:rPr>
                <w:color w:val="000000" w:themeColor="text1"/>
                <w:sz w:val="24"/>
                <w:szCs w:val="24"/>
              </w:rPr>
            </w:pPr>
            <w:r w:rsidRPr="0058560C">
              <w:rPr>
                <w:color w:val="000000" w:themeColor="text1"/>
                <w:sz w:val="24"/>
                <w:szCs w:val="24"/>
              </w:rPr>
              <w:t>Российская Федерация</w:t>
            </w:r>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61033" w:rsidRPr="0058560C" w:rsidRDefault="00C61033"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32077E" w:rsidRPr="0058560C" w:rsidRDefault="0032077E" w:rsidP="00BB743A">
            <w:pPr>
              <w:numPr>
                <w:ilvl w:val="0"/>
                <w:numId w:val="3"/>
              </w:numPr>
              <w:ind w:left="0" w:firstLine="0"/>
              <w:jc w:val="both"/>
              <w:rPr>
                <w:color w:val="000000" w:themeColor="text1"/>
                <w:sz w:val="24"/>
                <w:szCs w:val="24"/>
                <w:lang w:val="kk-KZ"/>
              </w:rPr>
            </w:pPr>
          </w:p>
        </w:tc>
        <w:tc>
          <w:tcPr>
            <w:tcW w:w="2127" w:type="dxa"/>
            <w:shd w:val="clear" w:color="auto" w:fill="auto"/>
          </w:tcPr>
          <w:p w:rsidR="0032077E" w:rsidRPr="0058560C" w:rsidRDefault="00BF1A02" w:rsidP="00BB743A">
            <w:pPr>
              <w:jc w:val="both"/>
              <w:rPr>
                <w:rFonts w:eastAsia="Verdana"/>
                <w:b/>
                <w:color w:val="000000" w:themeColor="text1"/>
                <w:sz w:val="24"/>
                <w:szCs w:val="24"/>
                <w:lang w:val="en-US"/>
              </w:rPr>
            </w:pPr>
            <w:hyperlink r:id="rId111" w:history="1">
              <w:r w:rsidR="001E440F" w:rsidRPr="0058560C">
                <w:rPr>
                  <w:rStyle w:val="a9"/>
                  <w:b/>
                  <w:color w:val="000000" w:themeColor="text1"/>
                  <w:sz w:val="24"/>
                  <w:szCs w:val="24"/>
                  <w:u w:val="none"/>
                  <w:lang w:val="en-US"/>
                </w:rPr>
                <w:t>G/SPS/N/RUS/206/Add.5</w:t>
              </w:r>
            </w:hyperlink>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18 марта 2021 года, распространяется по запросу делегации Российской Федерации. Письмо Федеральной службы ветеринарного и фитосанитарного надзора № FS-ARe-7 / 3710-3 от 12 марта 2021 г. (Чехия, Моравскосилезский край)</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Моравскосилезский край Чешской Республики включен в список территорий, на которых действует временное ограничение на ввоз живой птицы, птичьих яиц и продуктов из птицы, введенное </w:t>
            </w:r>
            <w:r w:rsidRPr="0058560C">
              <w:rPr>
                <w:color w:val="000000" w:themeColor="text1"/>
                <w:sz w:val="24"/>
                <w:szCs w:val="24"/>
                <w:lang w:val="kk-KZ"/>
              </w:rPr>
              <w:lastRenderedPageBreak/>
              <w:t>Федеральной службой по ветеринарному и фитосанитарному надзору 12 марта 2021 года в связи со вспышкой высокопатогенного птичьего гриппа.</w:t>
            </w:r>
          </w:p>
          <w:p w:rsidR="0032077E"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https://members.wto.org/crnattachments/2021/SPS/RUS/21_2058_00_x.pdf</w:t>
            </w:r>
          </w:p>
        </w:tc>
        <w:tc>
          <w:tcPr>
            <w:tcW w:w="2268" w:type="dxa"/>
            <w:shd w:val="clear" w:color="auto" w:fill="auto"/>
          </w:tcPr>
          <w:p w:rsidR="0032077E" w:rsidRPr="0058560C" w:rsidRDefault="0032077E"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61033" w:rsidRPr="0058560C" w:rsidRDefault="00C61033" w:rsidP="00BB743A">
            <w:pPr>
              <w:numPr>
                <w:ilvl w:val="0"/>
                <w:numId w:val="3"/>
              </w:numPr>
              <w:ind w:left="0" w:firstLine="0"/>
              <w:jc w:val="both"/>
              <w:rPr>
                <w:color w:val="000000" w:themeColor="text1"/>
                <w:sz w:val="24"/>
                <w:szCs w:val="24"/>
                <w:lang w:val="kk-KZ"/>
              </w:rPr>
            </w:pPr>
          </w:p>
        </w:tc>
        <w:tc>
          <w:tcPr>
            <w:tcW w:w="2127" w:type="dxa"/>
            <w:shd w:val="clear" w:color="auto" w:fill="auto"/>
          </w:tcPr>
          <w:p w:rsidR="00C61033" w:rsidRPr="0058560C" w:rsidRDefault="00C61033" w:rsidP="00BB743A">
            <w:pPr>
              <w:rPr>
                <w:color w:val="000000" w:themeColor="text1"/>
                <w:sz w:val="24"/>
                <w:szCs w:val="24"/>
              </w:rPr>
            </w:pPr>
            <w:r w:rsidRPr="0058560C">
              <w:rPr>
                <w:color w:val="000000" w:themeColor="text1"/>
                <w:sz w:val="24"/>
                <w:szCs w:val="24"/>
              </w:rPr>
              <w:t>18 марта 2021 года</w:t>
            </w:r>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61033" w:rsidRPr="0058560C" w:rsidRDefault="00C61033"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61033" w:rsidRPr="0058560C" w:rsidRDefault="00C61033" w:rsidP="00BB743A">
            <w:pPr>
              <w:numPr>
                <w:ilvl w:val="0"/>
                <w:numId w:val="3"/>
              </w:numPr>
              <w:ind w:left="0" w:firstLine="0"/>
              <w:jc w:val="both"/>
              <w:rPr>
                <w:color w:val="000000" w:themeColor="text1"/>
                <w:sz w:val="24"/>
                <w:szCs w:val="24"/>
                <w:lang w:val="kk-KZ"/>
              </w:rPr>
            </w:pPr>
          </w:p>
        </w:tc>
        <w:tc>
          <w:tcPr>
            <w:tcW w:w="2127" w:type="dxa"/>
            <w:shd w:val="clear" w:color="auto" w:fill="auto"/>
          </w:tcPr>
          <w:p w:rsidR="00C61033" w:rsidRPr="0058560C" w:rsidRDefault="00C61033" w:rsidP="00BB743A">
            <w:pPr>
              <w:rPr>
                <w:color w:val="000000" w:themeColor="text1"/>
                <w:sz w:val="24"/>
                <w:szCs w:val="24"/>
              </w:rPr>
            </w:pPr>
            <w:r w:rsidRPr="0058560C">
              <w:rPr>
                <w:color w:val="000000" w:themeColor="text1"/>
                <w:sz w:val="24"/>
                <w:szCs w:val="24"/>
              </w:rPr>
              <w:t>Российская Федерация</w:t>
            </w:r>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61033" w:rsidRPr="0058560C" w:rsidRDefault="00C61033"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32077E" w:rsidRPr="0058560C" w:rsidRDefault="0032077E" w:rsidP="00BB743A">
            <w:pPr>
              <w:numPr>
                <w:ilvl w:val="0"/>
                <w:numId w:val="3"/>
              </w:numPr>
              <w:ind w:left="0" w:firstLine="0"/>
              <w:jc w:val="both"/>
              <w:rPr>
                <w:color w:val="000000" w:themeColor="text1"/>
                <w:sz w:val="24"/>
                <w:szCs w:val="24"/>
                <w:lang w:val="kk-KZ"/>
              </w:rPr>
            </w:pPr>
          </w:p>
        </w:tc>
        <w:tc>
          <w:tcPr>
            <w:tcW w:w="2127" w:type="dxa"/>
            <w:shd w:val="clear" w:color="auto" w:fill="auto"/>
          </w:tcPr>
          <w:p w:rsidR="001E440F" w:rsidRPr="0058560C" w:rsidRDefault="001E440F" w:rsidP="00BB743A">
            <w:pPr>
              <w:jc w:val="right"/>
              <w:rPr>
                <w:b/>
                <w:color w:val="000000" w:themeColor="text1"/>
                <w:sz w:val="24"/>
                <w:szCs w:val="24"/>
                <w:lang w:val="en-US"/>
              </w:rPr>
            </w:pPr>
            <w:r w:rsidRPr="0058560C">
              <w:rPr>
                <w:b/>
                <w:color w:val="000000" w:themeColor="text1"/>
                <w:sz w:val="24"/>
                <w:szCs w:val="24"/>
                <w:lang w:val="en-US"/>
              </w:rPr>
              <w:t>G/SPS/N/JPN/811/Add.1</w:t>
            </w:r>
          </w:p>
          <w:p w:rsidR="0032077E" w:rsidRPr="0058560C" w:rsidRDefault="0032077E" w:rsidP="00BB743A">
            <w:pPr>
              <w:jc w:val="both"/>
              <w:rPr>
                <w:rFonts w:eastAsia="Verdana"/>
                <w:b/>
                <w:color w:val="000000" w:themeColor="text1"/>
                <w:sz w:val="24"/>
                <w:szCs w:val="24"/>
                <w:lang w:val="en-US"/>
              </w:rPr>
            </w:pPr>
          </w:p>
        </w:tc>
        <w:tc>
          <w:tcPr>
            <w:tcW w:w="5811" w:type="dxa"/>
            <w:shd w:val="clear" w:color="auto" w:fill="auto"/>
          </w:tcPr>
          <w:p w:rsidR="001E440F" w:rsidRPr="0058560C" w:rsidRDefault="001E440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17 марта 2021 г., распространяется по запросу делегации Японии.</w:t>
            </w:r>
          </w:p>
          <w:p w:rsidR="0032077E" w:rsidRPr="0058560C" w:rsidRDefault="001E440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Поправка к Постановлению об обеспечении соблюдения Закона о пищевой санитарии, а также к спецификациям и стандартам на продукты питания, пищевые добавки и т. Д. (Окончательное правило).</w:t>
            </w:r>
          </w:p>
          <w:p w:rsidR="001E440F" w:rsidRPr="0058560C" w:rsidRDefault="001E440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Разрешение на использование дикалия DL-тартрата в качестве пищевой добавки, а также установление спецификаций и стандартов, указанных в документе G / SPS / N / JPN / 811 (от 4 декабря 2020 г.), были приняты и опубликованы 15 января 2021 г.</w:t>
            </w:r>
          </w:p>
          <w:p w:rsidR="001E440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2" w:tgtFrame="_blank" w:history="1">
              <w:r w:rsidR="001E440F" w:rsidRPr="0058560C">
                <w:rPr>
                  <w:color w:val="000000" w:themeColor="text1"/>
                  <w:sz w:val="24"/>
                  <w:szCs w:val="24"/>
                  <w:lang w:val="kk-KZ"/>
                </w:rPr>
                <w:t>https://members.wto.org/crnattachments/2021/SPS/JPN/21_2050_00_e.pdf</w:t>
              </w:r>
            </w:hyperlink>
          </w:p>
        </w:tc>
        <w:tc>
          <w:tcPr>
            <w:tcW w:w="2268" w:type="dxa"/>
            <w:shd w:val="clear" w:color="auto" w:fill="auto"/>
          </w:tcPr>
          <w:p w:rsidR="0032077E" w:rsidRPr="0058560C" w:rsidRDefault="0032077E"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1E440F" w:rsidRPr="0058560C" w:rsidRDefault="001E440F" w:rsidP="00BB743A">
            <w:pPr>
              <w:numPr>
                <w:ilvl w:val="0"/>
                <w:numId w:val="3"/>
              </w:numPr>
              <w:ind w:left="0" w:firstLine="0"/>
              <w:jc w:val="both"/>
              <w:rPr>
                <w:color w:val="000000" w:themeColor="text1"/>
                <w:sz w:val="24"/>
                <w:szCs w:val="24"/>
                <w:lang w:val="kk-KZ"/>
              </w:rPr>
            </w:pPr>
          </w:p>
        </w:tc>
        <w:tc>
          <w:tcPr>
            <w:tcW w:w="2127" w:type="dxa"/>
            <w:shd w:val="clear" w:color="auto" w:fill="auto"/>
          </w:tcPr>
          <w:p w:rsidR="001E440F" w:rsidRPr="0058560C" w:rsidRDefault="001E440F" w:rsidP="00BB743A">
            <w:pPr>
              <w:jc w:val="both"/>
              <w:rPr>
                <w:rFonts w:eastAsia="Verdana"/>
                <w:color w:val="000000" w:themeColor="text1"/>
                <w:sz w:val="24"/>
                <w:szCs w:val="24"/>
                <w:lang w:val="en-US"/>
              </w:rPr>
            </w:pPr>
            <w:r w:rsidRPr="0058560C">
              <w:rPr>
                <w:rFonts w:eastAsia="Verdana"/>
                <w:color w:val="000000" w:themeColor="text1"/>
                <w:sz w:val="24"/>
                <w:szCs w:val="24"/>
              </w:rPr>
              <w:t>18</w:t>
            </w:r>
            <w:r w:rsidRPr="0058560C">
              <w:rPr>
                <w:color w:val="000000" w:themeColor="text1"/>
                <w:sz w:val="24"/>
                <w:szCs w:val="24"/>
                <w:lang w:val="kk-KZ"/>
              </w:rPr>
              <w:t xml:space="preserve"> марта 2021</w:t>
            </w:r>
          </w:p>
        </w:tc>
        <w:tc>
          <w:tcPr>
            <w:tcW w:w="5811" w:type="dxa"/>
            <w:shd w:val="clear" w:color="auto" w:fill="auto"/>
          </w:tcPr>
          <w:p w:rsidR="001E440F" w:rsidRPr="0058560C" w:rsidRDefault="001E440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E440F" w:rsidRPr="0058560C" w:rsidRDefault="001E440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1E440F" w:rsidRPr="0058560C" w:rsidRDefault="001E440F" w:rsidP="00BB743A">
            <w:pPr>
              <w:numPr>
                <w:ilvl w:val="0"/>
                <w:numId w:val="3"/>
              </w:numPr>
              <w:ind w:left="0" w:firstLine="0"/>
              <w:jc w:val="both"/>
              <w:rPr>
                <w:color w:val="000000" w:themeColor="text1"/>
                <w:sz w:val="24"/>
                <w:szCs w:val="24"/>
                <w:lang w:val="kk-KZ"/>
              </w:rPr>
            </w:pPr>
          </w:p>
        </w:tc>
        <w:tc>
          <w:tcPr>
            <w:tcW w:w="2127" w:type="dxa"/>
            <w:shd w:val="clear" w:color="auto" w:fill="auto"/>
          </w:tcPr>
          <w:p w:rsidR="001E440F" w:rsidRPr="0058560C" w:rsidRDefault="001E440F" w:rsidP="00BB743A">
            <w:pPr>
              <w:jc w:val="both"/>
              <w:rPr>
                <w:rFonts w:eastAsia="Verdana"/>
                <w:color w:val="000000" w:themeColor="text1"/>
                <w:sz w:val="24"/>
                <w:szCs w:val="24"/>
              </w:rPr>
            </w:pPr>
            <w:r w:rsidRPr="0058560C">
              <w:rPr>
                <w:rFonts w:eastAsia="Verdana"/>
                <w:color w:val="000000" w:themeColor="text1"/>
                <w:sz w:val="24"/>
                <w:szCs w:val="24"/>
              </w:rPr>
              <w:t>Япония</w:t>
            </w:r>
          </w:p>
        </w:tc>
        <w:tc>
          <w:tcPr>
            <w:tcW w:w="5811" w:type="dxa"/>
            <w:shd w:val="clear" w:color="auto" w:fill="auto"/>
          </w:tcPr>
          <w:p w:rsidR="001E440F" w:rsidRPr="0058560C" w:rsidRDefault="001E440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E440F" w:rsidRPr="0058560C" w:rsidRDefault="001E440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32077E" w:rsidRPr="0058560C" w:rsidRDefault="0032077E" w:rsidP="00BB743A">
            <w:pPr>
              <w:numPr>
                <w:ilvl w:val="0"/>
                <w:numId w:val="3"/>
              </w:numPr>
              <w:ind w:left="0" w:firstLine="0"/>
              <w:jc w:val="both"/>
              <w:rPr>
                <w:color w:val="000000" w:themeColor="text1"/>
                <w:sz w:val="24"/>
                <w:szCs w:val="24"/>
                <w:lang w:val="kk-KZ"/>
              </w:rPr>
            </w:pPr>
          </w:p>
        </w:tc>
        <w:tc>
          <w:tcPr>
            <w:tcW w:w="2127" w:type="dxa"/>
            <w:shd w:val="clear" w:color="auto" w:fill="auto"/>
          </w:tcPr>
          <w:p w:rsidR="00FD7C2E" w:rsidRPr="0058560C" w:rsidRDefault="00FD7C2E" w:rsidP="00BB743A">
            <w:pPr>
              <w:jc w:val="right"/>
              <w:rPr>
                <w:b/>
                <w:color w:val="000000" w:themeColor="text1"/>
                <w:sz w:val="24"/>
                <w:szCs w:val="24"/>
                <w:lang w:val="en-US"/>
              </w:rPr>
            </w:pPr>
            <w:r w:rsidRPr="0058560C">
              <w:rPr>
                <w:b/>
                <w:color w:val="000000" w:themeColor="text1"/>
                <w:sz w:val="24"/>
                <w:szCs w:val="24"/>
                <w:lang w:val="en-US"/>
              </w:rPr>
              <w:t>G/SPS/N/JPN/810/Add.1</w:t>
            </w:r>
          </w:p>
          <w:p w:rsidR="0032077E" w:rsidRPr="0058560C" w:rsidRDefault="0032077E" w:rsidP="00BB743A">
            <w:pPr>
              <w:jc w:val="both"/>
              <w:rPr>
                <w:rFonts w:eastAsia="Verdana"/>
                <w:b/>
                <w:color w:val="000000" w:themeColor="text1"/>
                <w:sz w:val="24"/>
                <w:szCs w:val="24"/>
                <w:lang w:val="en-US"/>
              </w:rPr>
            </w:pPr>
          </w:p>
        </w:tc>
        <w:tc>
          <w:tcPr>
            <w:tcW w:w="5811" w:type="dxa"/>
            <w:shd w:val="clear" w:color="auto" w:fill="auto"/>
          </w:tcPr>
          <w:p w:rsidR="00FD7C2E"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17 марта 2021 г., распространяется по запросу делегации Японии.</w:t>
            </w:r>
          </w:p>
          <w:p w:rsidR="0032077E"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Поправка к Постановлению об обеспечении соблюдения Закона о пищевой санитарии, а также к спецификациям и стандартам на продукты питания, пищевые добавки и т. Д. (Окончательное правило).</w:t>
            </w:r>
          </w:p>
          <w:p w:rsidR="00FD7C2E"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Разрешение на сополимер винилимидазола / винилпирролидона в качестве пищевой добавки и установление спецификаций и стандартов, указанных в G / SPS / N / JPN / 810 (от 4 декабря 2020 г.), были приняты и опубликованы 15 января 2021 г.</w:t>
            </w:r>
          </w:p>
          <w:p w:rsidR="001E440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3" w:tgtFrame="_blank" w:history="1">
              <w:r w:rsidR="001E440F" w:rsidRPr="0058560C">
                <w:rPr>
                  <w:color w:val="000000" w:themeColor="text1"/>
                  <w:sz w:val="24"/>
                  <w:szCs w:val="24"/>
                  <w:lang w:val="kk-KZ"/>
                </w:rPr>
                <w:t>https://members.wto.org/crnattachments/2021/SPS/JPN/21_2049_00_e.pdf</w:t>
              </w:r>
            </w:hyperlink>
          </w:p>
        </w:tc>
        <w:tc>
          <w:tcPr>
            <w:tcW w:w="2268" w:type="dxa"/>
            <w:shd w:val="clear" w:color="auto" w:fill="auto"/>
          </w:tcPr>
          <w:p w:rsidR="0032077E" w:rsidRPr="0058560C" w:rsidRDefault="0032077E"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FD7C2E" w:rsidRPr="0058560C" w:rsidRDefault="00FD7C2E" w:rsidP="00BB743A">
            <w:pPr>
              <w:numPr>
                <w:ilvl w:val="0"/>
                <w:numId w:val="3"/>
              </w:numPr>
              <w:ind w:left="0" w:firstLine="0"/>
              <w:jc w:val="both"/>
              <w:rPr>
                <w:color w:val="000000" w:themeColor="text1"/>
                <w:sz w:val="24"/>
                <w:szCs w:val="24"/>
                <w:lang w:val="kk-KZ"/>
              </w:rPr>
            </w:pPr>
          </w:p>
        </w:tc>
        <w:tc>
          <w:tcPr>
            <w:tcW w:w="2127" w:type="dxa"/>
            <w:shd w:val="clear" w:color="auto" w:fill="auto"/>
          </w:tcPr>
          <w:p w:rsidR="00FD7C2E" w:rsidRPr="0058560C" w:rsidRDefault="00FD7C2E" w:rsidP="00BB743A">
            <w:pPr>
              <w:jc w:val="both"/>
              <w:rPr>
                <w:rFonts w:eastAsia="Verdana"/>
                <w:color w:val="000000" w:themeColor="text1"/>
                <w:sz w:val="24"/>
                <w:szCs w:val="24"/>
                <w:lang w:val="en-US"/>
              </w:rPr>
            </w:pPr>
            <w:r w:rsidRPr="0058560C">
              <w:rPr>
                <w:rFonts w:eastAsia="Verdana"/>
                <w:color w:val="000000" w:themeColor="text1"/>
                <w:sz w:val="24"/>
                <w:szCs w:val="24"/>
              </w:rPr>
              <w:t>18</w:t>
            </w:r>
            <w:r w:rsidRPr="0058560C">
              <w:rPr>
                <w:color w:val="000000" w:themeColor="text1"/>
                <w:sz w:val="24"/>
                <w:szCs w:val="24"/>
                <w:lang w:val="kk-KZ"/>
              </w:rPr>
              <w:t xml:space="preserve"> марта 2021</w:t>
            </w:r>
          </w:p>
        </w:tc>
        <w:tc>
          <w:tcPr>
            <w:tcW w:w="5811" w:type="dxa"/>
            <w:shd w:val="clear" w:color="auto" w:fill="auto"/>
          </w:tcPr>
          <w:p w:rsidR="00FD7C2E"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7C2E" w:rsidRPr="0058560C" w:rsidRDefault="00FD7C2E"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FD7C2E" w:rsidRPr="0058560C" w:rsidRDefault="00FD7C2E" w:rsidP="00BB743A">
            <w:pPr>
              <w:numPr>
                <w:ilvl w:val="0"/>
                <w:numId w:val="3"/>
              </w:numPr>
              <w:ind w:left="0" w:firstLine="0"/>
              <w:jc w:val="both"/>
              <w:rPr>
                <w:color w:val="000000" w:themeColor="text1"/>
                <w:sz w:val="24"/>
                <w:szCs w:val="24"/>
                <w:lang w:val="kk-KZ"/>
              </w:rPr>
            </w:pPr>
          </w:p>
        </w:tc>
        <w:tc>
          <w:tcPr>
            <w:tcW w:w="2127" w:type="dxa"/>
            <w:shd w:val="clear" w:color="auto" w:fill="auto"/>
          </w:tcPr>
          <w:p w:rsidR="00FD7C2E" w:rsidRPr="0058560C" w:rsidRDefault="00FD7C2E" w:rsidP="00BB743A">
            <w:pPr>
              <w:jc w:val="both"/>
              <w:rPr>
                <w:rFonts w:eastAsia="Verdana"/>
                <w:color w:val="000000" w:themeColor="text1"/>
                <w:sz w:val="24"/>
                <w:szCs w:val="24"/>
              </w:rPr>
            </w:pPr>
            <w:r w:rsidRPr="0058560C">
              <w:rPr>
                <w:rFonts w:eastAsia="Verdana"/>
                <w:color w:val="000000" w:themeColor="text1"/>
                <w:sz w:val="24"/>
                <w:szCs w:val="24"/>
              </w:rPr>
              <w:t>Япония</w:t>
            </w:r>
          </w:p>
        </w:tc>
        <w:tc>
          <w:tcPr>
            <w:tcW w:w="5811" w:type="dxa"/>
            <w:shd w:val="clear" w:color="auto" w:fill="auto"/>
          </w:tcPr>
          <w:p w:rsidR="00FD7C2E"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7C2E" w:rsidRPr="0058560C" w:rsidRDefault="00FD7C2E"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32077E" w:rsidRPr="0058560C" w:rsidRDefault="0032077E" w:rsidP="00BB743A">
            <w:pPr>
              <w:numPr>
                <w:ilvl w:val="0"/>
                <w:numId w:val="3"/>
              </w:numPr>
              <w:ind w:left="0" w:firstLine="0"/>
              <w:jc w:val="both"/>
              <w:rPr>
                <w:color w:val="000000" w:themeColor="text1"/>
                <w:sz w:val="24"/>
                <w:szCs w:val="24"/>
                <w:lang w:val="kk-KZ"/>
              </w:rPr>
            </w:pPr>
          </w:p>
        </w:tc>
        <w:tc>
          <w:tcPr>
            <w:tcW w:w="2127" w:type="dxa"/>
            <w:shd w:val="clear" w:color="auto" w:fill="auto"/>
          </w:tcPr>
          <w:p w:rsidR="00FD7C2E" w:rsidRPr="0058560C" w:rsidRDefault="00FD7C2E" w:rsidP="00BB743A">
            <w:pPr>
              <w:jc w:val="right"/>
              <w:rPr>
                <w:b/>
                <w:color w:val="000000" w:themeColor="text1"/>
                <w:sz w:val="24"/>
                <w:szCs w:val="24"/>
                <w:lang w:val="en-US"/>
              </w:rPr>
            </w:pPr>
            <w:r w:rsidRPr="0058560C">
              <w:rPr>
                <w:b/>
                <w:color w:val="000000" w:themeColor="text1"/>
                <w:sz w:val="24"/>
                <w:szCs w:val="24"/>
                <w:lang w:val="en-US"/>
              </w:rPr>
              <w:t>G/SPS/N/JPN/809/Add.1</w:t>
            </w:r>
          </w:p>
          <w:p w:rsidR="0032077E" w:rsidRPr="0058560C" w:rsidRDefault="0032077E" w:rsidP="00BB743A">
            <w:pPr>
              <w:jc w:val="both"/>
              <w:rPr>
                <w:rFonts w:eastAsia="Verdana"/>
                <w:b/>
                <w:color w:val="000000" w:themeColor="text1"/>
                <w:sz w:val="24"/>
                <w:szCs w:val="24"/>
                <w:lang w:val="en-US"/>
              </w:rPr>
            </w:pPr>
          </w:p>
        </w:tc>
        <w:tc>
          <w:tcPr>
            <w:tcW w:w="5811" w:type="dxa"/>
            <w:shd w:val="clear" w:color="auto" w:fill="auto"/>
          </w:tcPr>
          <w:p w:rsidR="00FD7C2E"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17 марта 2021 г., распространяется по запросу делегации Японии.</w:t>
            </w:r>
          </w:p>
          <w:p w:rsidR="0032077E"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Поправка к Постановлению об обеспечении соблюдения Закона о пищевой санитарии, а также к спецификациям и стандартам на продукты питания, пищевые добавки и т. Д. (Окончательное правило).</w:t>
            </w:r>
          </w:p>
          <w:p w:rsidR="00FD7C2E"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Разрешение на использование хитин-глюкана в качестве пищевой добавки и установление спецификаций и стандартов, указанных в документе G / SPS / N / JPN / 809 (от 4 декабря 2020 г.), были приняты и опубликованы 15 января 2021 г.</w:t>
            </w:r>
          </w:p>
          <w:p w:rsidR="00FD7C2E"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4" w:tgtFrame="_blank" w:history="1">
              <w:r w:rsidR="00FD7C2E" w:rsidRPr="0058560C">
                <w:rPr>
                  <w:color w:val="000000" w:themeColor="text1"/>
                  <w:sz w:val="24"/>
                  <w:szCs w:val="24"/>
                  <w:lang w:val="kk-KZ"/>
                </w:rPr>
                <w:t>https://members.wto.org/crnattachments/2021/SPS/JPN/21_2048_00_e.pdf</w:t>
              </w:r>
            </w:hyperlink>
          </w:p>
        </w:tc>
        <w:tc>
          <w:tcPr>
            <w:tcW w:w="2268" w:type="dxa"/>
            <w:shd w:val="clear" w:color="auto" w:fill="auto"/>
          </w:tcPr>
          <w:p w:rsidR="0032077E" w:rsidRPr="0058560C" w:rsidRDefault="0032077E"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FD7C2E" w:rsidRPr="0058560C" w:rsidRDefault="00FD7C2E" w:rsidP="00BB743A">
            <w:pPr>
              <w:numPr>
                <w:ilvl w:val="0"/>
                <w:numId w:val="3"/>
              </w:numPr>
              <w:ind w:left="0" w:firstLine="0"/>
              <w:jc w:val="both"/>
              <w:rPr>
                <w:color w:val="000000" w:themeColor="text1"/>
                <w:sz w:val="24"/>
                <w:szCs w:val="24"/>
                <w:lang w:val="kk-KZ"/>
              </w:rPr>
            </w:pPr>
          </w:p>
        </w:tc>
        <w:tc>
          <w:tcPr>
            <w:tcW w:w="2127" w:type="dxa"/>
            <w:shd w:val="clear" w:color="auto" w:fill="auto"/>
          </w:tcPr>
          <w:p w:rsidR="00FD7C2E" w:rsidRPr="0058560C" w:rsidRDefault="00FD7C2E" w:rsidP="00BB743A">
            <w:pPr>
              <w:jc w:val="both"/>
              <w:rPr>
                <w:rFonts w:eastAsia="Verdana"/>
                <w:color w:val="000000" w:themeColor="text1"/>
                <w:sz w:val="24"/>
                <w:szCs w:val="24"/>
                <w:lang w:val="en-US"/>
              </w:rPr>
            </w:pPr>
            <w:r w:rsidRPr="0058560C">
              <w:rPr>
                <w:rFonts w:eastAsia="Verdana"/>
                <w:color w:val="000000" w:themeColor="text1"/>
                <w:sz w:val="24"/>
                <w:szCs w:val="24"/>
              </w:rPr>
              <w:t>18</w:t>
            </w:r>
            <w:r w:rsidRPr="0058560C">
              <w:rPr>
                <w:color w:val="000000" w:themeColor="text1"/>
                <w:sz w:val="24"/>
                <w:szCs w:val="24"/>
                <w:lang w:val="kk-KZ"/>
              </w:rPr>
              <w:t xml:space="preserve"> марта 2021</w:t>
            </w:r>
          </w:p>
        </w:tc>
        <w:tc>
          <w:tcPr>
            <w:tcW w:w="5811" w:type="dxa"/>
            <w:shd w:val="clear" w:color="auto" w:fill="auto"/>
          </w:tcPr>
          <w:p w:rsidR="00FD7C2E"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7C2E" w:rsidRPr="0058560C" w:rsidRDefault="00FD7C2E"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FD7C2E" w:rsidRPr="0058560C" w:rsidRDefault="00FD7C2E" w:rsidP="00BB743A">
            <w:pPr>
              <w:numPr>
                <w:ilvl w:val="0"/>
                <w:numId w:val="3"/>
              </w:numPr>
              <w:ind w:left="0" w:firstLine="0"/>
              <w:jc w:val="both"/>
              <w:rPr>
                <w:color w:val="000000" w:themeColor="text1"/>
                <w:sz w:val="24"/>
                <w:szCs w:val="24"/>
                <w:lang w:val="kk-KZ"/>
              </w:rPr>
            </w:pPr>
          </w:p>
        </w:tc>
        <w:tc>
          <w:tcPr>
            <w:tcW w:w="2127" w:type="dxa"/>
            <w:shd w:val="clear" w:color="auto" w:fill="auto"/>
          </w:tcPr>
          <w:p w:rsidR="00FD7C2E" w:rsidRPr="0058560C" w:rsidRDefault="00FD7C2E" w:rsidP="00BB743A">
            <w:pPr>
              <w:jc w:val="both"/>
              <w:rPr>
                <w:rFonts w:eastAsia="Verdana"/>
                <w:color w:val="000000" w:themeColor="text1"/>
                <w:sz w:val="24"/>
                <w:szCs w:val="24"/>
              </w:rPr>
            </w:pPr>
            <w:r w:rsidRPr="0058560C">
              <w:rPr>
                <w:rFonts w:eastAsia="Verdana"/>
                <w:color w:val="000000" w:themeColor="text1"/>
                <w:sz w:val="24"/>
                <w:szCs w:val="24"/>
              </w:rPr>
              <w:t>Япония</w:t>
            </w:r>
          </w:p>
        </w:tc>
        <w:tc>
          <w:tcPr>
            <w:tcW w:w="5811" w:type="dxa"/>
            <w:shd w:val="clear" w:color="auto" w:fill="auto"/>
          </w:tcPr>
          <w:p w:rsidR="00FD7C2E"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7C2E" w:rsidRPr="0058560C" w:rsidRDefault="00FD7C2E"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FD7C2E" w:rsidRPr="0058560C" w:rsidRDefault="00FD7C2E" w:rsidP="00BB743A">
            <w:pPr>
              <w:jc w:val="right"/>
              <w:rPr>
                <w:b/>
                <w:color w:val="000000" w:themeColor="text1"/>
                <w:sz w:val="24"/>
                <w:szCs w:val="24"/>
                <w:lang w:val="en-US"/>
              </w:rPr>
            </w:pPr>
            <w:r w:rsidRPr="0058560C">
              <w:rPr>
                <w:b/>
                <w:color w:val="000000" w:themeColor="text1"/>
                <w:sz w:val="24"/>
                <w:szCs w:val="24"/>
                <w:lang w:val="en-US"/>
              </w:rPr>
              <w:t>G/SPS/N/JPN/808/Add.1</w:t>
            </w:r>
          </w:p>
          <w:p w:rsidR="00C5743F" w:rsidRPr="0058560C" w:rsidRDefault="00C5743F" w:rsidP="00BB743A">
            <w:pPr>
              <w:jc w:val="both"/>
              <w:rPr>
                <w:rFonts w:eastAsia="Verdana"/>
                <w:b/>
                <w:color w:val="000000" w:themeColor="text1"/>
                <w:sz w:val="24"/>
                <w:szCs w:val="24"/>
                <w:lang w:val="en-US"/>
              </w:rPr>
            </w:pPr>
          </w:p>
        </w:tc>
        <w:tc>
          <w:tcPr>
            <w:tcW w:w="5811" w:type="dxa"/>
            <w:shd w:val="clear" w:color="auto" w:fill="auto"/>
          </w:tcPr>
          <w:p w:rsidR="00FD7C2E"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17 марта 2021 г., распространяется по запросу делегации Японии.</w:t>
            </w:r>
          </w:p>
          <w:p w:rsidR="00C5743F"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Поправка к Постановлению об обеспечении соблюдения Закона о пищевой санитарии, а также к спецификациям и стандартам на продукты питания, пищевые добавки и т. Д. (Окончательное правило).</w:t>
            </w:r>
          </w:p>
          <w:p w:rsidR="00FD7C2E"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Разрешение на использование водородно-аммонийной сульфитной воды в качестве пищевой добавки, а также установление спецификаций и стандартов, указанных в документе G / SPS / N / JPN / 808 (от 4 декабря 2020 г.), были приняты и опубликованы 15 января 2021 г.</w:t>
            </w:r>
          </w:p>
          <w:p w:rsidR="00FD7C2E"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5" w:tgtFrame="_blank" w:history="1">
              <w:r w:rsidR="00FD7C2E" w:rsidRPr="0058560C">
                <w:rPr>
                  <w:color w:val="000000" w:themeColor="text1"/>
                  <w:sz w:val="24"/>
                  <w:szCs w:val="24"/>
                  <w:lang w:val="kk-KZ"/>
                </w:rPr>
                <w:t>https://members.wto.org/crnattachments/2021/SPS/JPN/21_2047_00_e.pdf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FD7C2E" w:rsidRPr="0058560C" w:rsidRDefault="00FD7C2E" w:rsidP="00BB743A">
            <w:pPr>
              <w:numPr>
                <w:ilvl w:val="0"/>
                <w:numId w:val="3"/>
              </w:numPr>
              <w:ind w:left="0" w:firstLine="0"/>
              <w:jc w:val="both"/>
              <w:rPr>
                <w:color w:val="000000" w:themeColor="text1"/>
                <w:sz w:val="24"/>
                <w:szCs w:val="24"/>
                <w:lang w:val="kk-KZ"/>
              </w:rPr>
            </w:pPr>
          </w:p>
        </w:tc>
        <w:tc>
          <w:tcPr>
            <w:tcW w:w="2127" w:type="dxa"/>
            <w:shd w:val="clear" w:color="auto" w:fill="auto"/>
          </w:tcPr>
          <w:p w:rsidR="00FD7C2E" w:rsidRPr="0058560C" w:rsidRDefault="00FD7C2E" w:rsidP="00BB743A">
            <w:pPr>
              <w:jc w:val="both"/>
              <w:rPr>
                <w:rFonts w:eastAsia="Verdana"/>
                <w:color w:val="000000" w:themeColor="text1"/>
                <w:sz w:val="24"/>
                <w:szCs w:val="24"/>
                <w:lang w:val="en-US"/>
              </w:rPr>
            </w:pPr>
            <w:r w:rsidRPr="0058560C">
              <w:rPr>
                <w:rFonts w:eastAsia="Verdana"/>
                <w:color w:val="000000" w:themeColor="text1"/>
                <w:sz w:val="24"/>
                <w:szCs w:val="24"/>
              </w:rPr>
              <w:t>18</w:t>
            </w:r>
            <w:r w:rsidRPr="0058560C">
              <w:rPr>
                <w:color w:val="000000" w:themeColor="text1"/>
                <w:sz w:val="24"/>
                <w:szCs w:val="24"/>
                <w:lang w:val="kk-KZ"/>
              </w:rPr>
              <w:t xml:space="preserve"> марта 2021</w:t>
            </w:r>
          </w:p>
        </w:tc>
        <w:tc>
          <w:tcPr>
            <w:tcW w:w="5811" w:type="dxa"/>
            <w:shd w:val="clear" w:color="auto" w:fill="auto"/>
          </w:tcPr>
          <w:p w:rsidR="00FD7C2E"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7C2E" w:rsidRPr="0058560C" w:rsidRDefault="00FD7C2E"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FD7C2E" w:rsidRPr="0058560C" w:rsidRDefault="00FD7C2E" w:rsidP="00BB743A">
            <w:pPr>
              <w:numPr>
                <w:ilvl w:val="0"/>
                <w:numId w:val="3"/>
              </w:numPr>
              <w:ind w:left="0" w:firstLine="0"/>
              <w:jc w:val="both"/>
              <w:rPr>
                <w:color w:val="000000" w:themeColor="text1"/>
                <w:sz w:val="24"/>
                <w:szCs w:val="24"/>
                <w:lang w:val="kk-KZ"/>
              </w:rPr>
            </w:pPr>
          </w:p>
        </w:tc>
        <w:tc>
          <w:tcPr>
            <w:tcW w:w="2127" w:type="dxa"/>
            <w:shd w:val="clear" w:color="auto" w:fill="auto"/>
          </w:tcPr>
          <w:p w:rsidR="00FD7C2E" w:rsidRPr="0058560C" w:rsidRDefault="00FD7C2E" w:rsidP="00BB743A">
            <w:pPr>
              <w:jc w:val="both"/>
              <w:rPr>
                <w:rFonts w:eastAsia="Verdana"/>
                <w:color w:val="000000" w:themeColor="text1"/>
                <w:sz w:val="24"/>
                <w:szCs w:val="24"/>
              </w:rPr>
            </w:pPr>
            <w:r w:rsidRPr="0058560C">
              <w:rPr>
                <w:rFonts w:eastAsia="Verdana"/>
                <w:color w:val="000000" w:themeColor="text1"/>
                <w:sz w:val="24"/>
                <w:szCs w:val="24"/>
              </w:rPr>
              <w:t>Япония</w:t>
            </w:r>
          </w:p>
        </w:tc>
        <w:tc>
          <w:tcPr>
            <w:tcW w:w="5811" w:type="dxa"/>
            <w:shd w:val="clear" w:color="auto" w:fill="auto"/>
          </w:tcPr>
          <w:p w:rsidR="00FD7C2E"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7C2E" w:rsidRPr="0058560C" w:rsidRDefault="00FD7C2E"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FD7C2E" w:rsidRPr="0058560C" w:rsidRDefault="00FD7C2E" w:rsidP="00BB743A">
            <w:pPr>
              <w:jc w:val="right"/>
              <w:rPr>
                <w:b/>
                <w:color w:val="000000" w:themeColor="text1"/>
                <w:sz w:val="24"/>
                <w:szCs w:val="24"/>
                <w:lang w:val="en-US"/>
              </w:rPr>
            </w:pPr>
            <w:r w:rsidRPr="0058560C">
              <w:rPr>
                <w:b/>
                <w:color w:val="000000" w:themeColor="text1"/>
                <w:sz w:val="24"/>
                <w:szCs w:val="24"/>
                <w:lang w:val="en-US"/>
              </w:rPr>
              <w:t>G/SPS/N/JPN/782/Add.1</w:t>
            </w:r>
          </w:p>
          <w:p w:rsidR="00C5743F" w:rsidRPr="0058560C" w:rsidRDefault="00C5743F" w:rsidP="00BB743A">
            <w:pPr>
              <w:jc w:val="both"/>
              <w:rPr>
                <w:rFonts w:eastAsia="Verdana"/>
                <w:b/>
                <w:color w:val="000000" w:themeColor="text1"/>
                <w:sz w:val="24"/>
                <w:szCs w:val="24"/>
                <w:lang w:val="en-US"/>
              </w:rPr>
            </w:pPr>
          </w:p>
        </w:tc>
        <w:tc>
          <w:tcPr>
            <w:tcW w:w="5811" w:type="dxa"/>
            <w:shd w:val="clear" w:color="auto" w:fill="auto"/>
          </w:tcPr>
          <w:p w:rsidR="00FD7C2E"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17 марта 2021 г., распространяется по запросу делегации Японии.</w:t>
            </w:r>
          </w:p>
          <w:p w:rsidR="00C5743F"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Поправка к спецификациям и стандартам на продукты питания, пищевые добавки и т. Д. (Окончательное правило).</w:t>
            </w:r>
          </w:p>
          <w:p w:rsidR="00FD7C2E"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Установление спецификаций и стандартов карбоната кальция II, указанных в G / SPS / N / JPN / 782 (от 7 октября 2020 г.), было принято и опубликовано 4 декабря 2020 г.</w:t>
            </w:r>
          </w:p>
          <w:p w:rsidR="00FD7C2E"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6" w:tgtFrame="_blank" w:history="1">
              <w:r w:rsidR="00FD7C2E" w:rsidRPr="0058560C">
                <w:rPr>
                  <w:color w:val="000000" w:themeColor="text1"/>
                  <w:sz w:val="24"/>
                  <w:szCs w:val="24"/>
                  <w:lang w:val="kk-KZ"/>
                </w:rPr>
                <w:t>https://members.wto.org/crnattachments/2021/SPS/JPN/21_2046_00_e.pdf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FD7C2E" w:rsidRPr="0058560C" w:rsidRDefault="00FD7C2E" w:rsidP="00BB743A">
            <w:pPr>
              <w:numPr>
                <w:ilvl w:val="0"/>
                <w:numId w:val="3"/>
              </w:numPr>
              <w:ind w:left="0" w:firstLine="0"/>
              <w:jc w:val="both"/>
              <w:rPr>
                <w:color w:val="000000" w:themeColor="text1"/>
                <w:sz w:val="24"/>
                <w:szCs w:val="24"/>
                <w:lang w:val="kk-KZ"/>
              </w:rPr>
            </w:pPr>
          </w:p>
        </w:tc>
        <w:tc>
          <w:tcPr>
            <w:tcW w:w="2127" w:type="dxa"/>
            <w:shd w:val="clear" w:color="auto" w:fill="auto"/>
          </w:tcPr>
          <w:p w:rsidR="00FD7C2E" w:rsidRPr="0058560C" w:rsidRDefault="00FD7C2E" w:rsidP="00BB743A">
            <w:pPr>
              <w:jc w:val="both"/>
              <w:rPr>
                <w:rFonts w:eastAsia="Verdana"/>
                <w:color w:val="000000" w:themeColor="text1"/>
                <w:sz w:val="24"/>
                <w:szCs w:val="24"/>
                <w:lang w:val="en-US"/>
              </w:rPr>
            </w:pPr>
            <w:r w:rsidRPr="0058560C">
              <w:rPr>
                <w:rFonts w:eastAsia="Verdana"/>
                <w:color w:val="000000" w:themeColor="text1"/>
                <w:sz w:val="24"/>
                <w:szCs w:val="24"/>
              </w:rPr>
              <w:t>18</w:t>
            </w:r>
            <w:r w:rsidRPr="0058560C">
              <w:rPr>
                <w:color w:val="000000" w:themeColor="text1"/>
                <w:sz w:val="24"/>
                <w:szCs w:val="24"/>
                <w:lang w:val="kk-KZ"/>
              </w:rPr>
              <w:t xml:space="preserve"> марта 2021</w:t>
            </w:r>
          </w:p>
        </w:tc>
        <w:tc>
          <w:tcPr>
            <w:tcW w:w="5811" w:type="dxa"/>
            <w:shd w:val="clear" w:color="auto" w:fill="auto"/>
          </w:tcPr>
          <w:p w:rsidR="00FD7C2E"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7C2E" w:rsidRPr="0058560C" w:rsidRDefault="00FD7C2E"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FD7C2E" w:rsidRPr="0058560C" w:rsidRDefault="00FD7C2E" w:rsidP="00BB743A">
            <w:pPr>
              <w:numPr>
                <w:ilvl w:val="0"/>
                <w:numId w:val="3"/>
              </w:numPr>
              <w:ind w:left="0" w:firstLine="0"/>
              <w:jc w:val="both"/>
              <w:rPr>
                <w:color w:val="000000" w:themeColor="text1"/>
                <w:sz w:val="24"/>
                <w:szCs w:val="24"/>
                <w:lang w:val="kk-KZ"/>
              </w:rPr>
            </w:pPr>
          </w:p>
        </w:tc>
        <w:tc>
          <w:tcPr>
            <w:tcW w:w="2127" w:type="dxa"/>
            <w:shd w:val="clear" w:color="auto" w:fill="auto"/>
          </w:tcPr>
          <w:p w:rsidR="00FD7C2E" w:rsidRPr="0058560C" w:rsidRDefault="00FD7C2E" w:rsidP="00BB743A">
            <w:pPr>
              <w:jc w:val="both"/>
              <w:rPr>
                <w:rFonts w:eastAsia="Verdana"/>
                <w:color w:val="000000" w:themeColor="text1"/>
                <w:sz w:val="24"/>
                <w:szCs w:val="24"/>
              </w:rPr>
            </w:pPr>
            <w:r w:rsidRPr="0058560C">
              <w:rPr>
                <w:rFonts w:eastAsia="Verdana"/>
                <w:color w:val="000000" w:themeColor="text1"/>
                <w:sz w:val="24"/>
                <w:szCs w:val="24"/>
              </w:rPr>
              <w:t>Япония</w:t>
            </w:r>
          </w:p>
        </w:tc>
        <w:tc>
          <w:tcPr>
            <w:tcW w:w="5811" w:type="dxa"/>
            <w:shd w:val="clear" w:color="auto" w:fill="auto"/>
          </w:tcPr>
          <w:p w:rsidR="00FD7C2E"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7C2E" w:rsidRPr="0058560C" w:rsidRDefault="00FD7C2E"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FE6F34" w:rsidRPr="0058560C" w:rsidRDefault="00FE6F34" w:rsidP="00BB743A">
            <w:pPr>
              <w:jc w:val="right"/>
              <w:rPr>
                <w:b/>
                <w:color w:val="000000" w:themeColor="text1"/>
                <w:sz w:val="24"/>
                <w:szCs w:val="24"/>
                <w:lang w:val="en-US"/>
              </w:rPr>
            </w:pPr>
            <w:r w:rsidRPr="0058560C">
              <w:rPr>
                <w:b/>
                <w:color w:val="000000" w:themeColor="text1"/>
                <w:sz w:val="24"/>
                <w:szCs w:val="24"/>
                <w:lang w:val="en-US"/>
              </w:rPr>
              <w:t>G/SPS/N/JPN/781/Add.1</w:t>
            </w:r>
          </w:p>
          <w:p w:rsidR="00C5743F" w:rsidRPr="0058560C" w:rsidRDefault="00C5743F" w:rsidP="00BB743A">
            <w:pPr>
              <w:jc w:val="both"/>
              <w:rPr>
                <w:rFonts w:eastAsia="Verdana"/>
                <w:b/>
                <w:color w:val="000000" w:themeColor="text1"/>
                <w:sz w:val="24"/>
                <w:szCs w:val="24"/>
                <w:lang w:val="en-US"/>
              </w:rPr>
            </w:pPr>
          </w:p>
        </w:tc>
        <w:tc>
          <w:tcPr>
            <w:tcW w:w="5811" w:type="dxa"/>
            <w:shd w:val="clear" w:color="auto" w:fill="auto"/>
          </w:tcPr>
          <w:p w:rsidR="00FD7C2E" w:rsidRPr="0058560C" w:rsidRDefault="00FD7C2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17 марта 2021 г., распространяется по запросу делегации Японии.</w:t>
            </w:r>
          </w:p>
          <w:p w:rsidR="00C5743F" w:rsidRPr="0058560C" w:rsidRDefault="00FE6F34"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Поправка к Постановлению об обеспечении соблюдения Закона о пищевой санитарии, а также к спецификациям и стандартам на продукты питания, пищевые добавки и т. Д. (Окончательное правило).</w:t>
            </w:r>
          </w:p>
          <w:p w:rsidR="00FE6F34" w:rsidRPr="0058560C" w:rsidRDefault="00FE6F34"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Разрешение на использование метатаровой кислоты в качестве пищевой добавки и установление спецификаций и стандартов, указанных в документе G / SPS / N / JPN / 781 (от 7 октября 2020 г.), было принято и опубликовано 4 декабря 2020 г.</w:t>
            </w:r>
          </w:p>
          <w:p w:rsidR="009D754C"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7" w:tgtFrame="_blank" w:history="1">
              <w:r w:rsidR="009D754C" w:rsidRPr="0058560C">
                <w:rPr>
                  <w:color w:val="000000" w:themeColor="text1"/>
                  <w:sz w:val="24"/>
                  <w:szCs w:val="24"/>
                  <w:lang w:val="kk-KZ"/>
                </w:rPr>
                <w:t>https://members.wto.org/crnattachments/2021/SPS/JPN/21_2045_00_e.pdf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FE6F34" w:rsidRPr="0058560C" w:rsidRDefault="00FE6F34" w:rsidP="00BB743A">
            <w:pPr>
              <w:numPr>
                <w:ilvl w:val="0"/>
                <w:numId w:val="3"/>
              </w:numPr>
              <w:ind w:left="0" w:firstLine="0"/>
              <w:jc w:val="both"/>
              <w:rPr>
                <w:color w:val="000000" w:themeColor="text1"/>
                <w:sz w:val="24"/>
                <w:szCs w:val="24"/>
                <w:lang w:val="kk-KZ"/>
              </w:rPr>
            </w:pPr>
          </w:p>
        </w:tc>
        <w:tc>
          <w:tcPr>
            <w:tcW w:w="2127" w:type="dxa"/>
            <w:shd w:val="clear" w:color="auto" w:fill="auto"/>
          </w:tcPr>
          <w:p w:rsidR="00FE6F34" w:rsidRPr="0058560C" w:rsidRDefault="00FE6F34" w:rsidP="00BB743A">
            <w:pPr>
              <w:jc w:val="both"/>
              <w:rPr>
                <w:rFonts w:eastAsia="Verdana"/>
                <w:color w:val="000000" w:themeColor="text1"/>
                <w:sz w:val="24"/>
                <w:szCs w:val="24"/>
                <w:lang w:val="en-US"/>
              </w:rPr>
            </w:pPr>
            <w:r w:rsidRPr="0058560C">
              <w:rPr>
                <w:rFonts w:eastAsia="Verdana"/>
                <w:color w:val="000000" w:themeColor="text1"/>
                <w:sz w:val="24"/>
                <w:szCs w:val="24"/>
              </w:rPr>
              <w:t>18</w:t>
            </w:r>
            <w:r w:rsidRPr="0058560C">
              <w:rPr>
                <w:color w:val="000000" w:themeColor="text1"/>
                <w:sz w:val="24"/>
                <w:szCs w:val="24"/>
                <w:lang w:val="kk-KZ"/>
              </w:rPr>
              <w:t xml:space="preserve"> марта 2021</w:t>
            </w:r>
          </w:p>
        </w:tc>
        <w:tc>
          <w:tcPr>
            <w:tcW w:w="5811" w:type="dxa"/>
            <w:shd w:val="clear" w:color="auto" w:fill="auto"/>
          </w:tcPr>
          <w:p w:rsidR="00FE6F34" w:rsidRPr="0058560C" w:rsidRDefault="00FE6F34"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E6F34" w:rsidRPr="0058560C" w:rsidRDefault="00FE6F34"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FE6F34" w:rsidRPr="0058560C" w:rsidRDefault="00FE6F34" w:rsidP="00BB743A">
            <w:pPr>
              <w:numPr>
                <w:ilvl w:val="0"/>
                <w:numId w:val="3"/>
              </w:numPr>
              <w:ind w:left="0" w:firstLine="0"/>
              <w:jc w:val="both"/>
              <w:rPr>
                <w:color w:val="000000" w:themeColor="text1"/>
                <w:sz w:val="24"/>
                <w:szCs w:val="24"/>
                <w:lang w:val="kk-KZ"/>
              </w:rPr>
            </w:pPr>
          </w:p>
        </w:tc>
        <w:tc>
          <w:tcPr>
            <w:tcW w:w="2127" w:type="dxa"/>
            <w:shd w:val="clear" w:color="auto" w:fill="auto"/>
          </w:tcPr>
          <w:p w:rsidR="00FE6F34" w:rsidRPr="0058560C" w:rsidRDefault="00FE6F34" w:rsidP="00BB743A">
            <w:pPr>
              <w:jc w:val="both"/>
              <w:rPr>
                <w:rFonts w:eastAsia="Verdana"/>
                <w:color w:val="000000" w:themeColor="text1"/>
                <w:sz w:val="24"/>
                <w:szCs w:val="24"/>
              </w:rPr>
            </w:pPr>
            <w:r w:rsidRPr="0058560C">
              <w:rPr>
                <w:rFonts w:eastAsia="Verdana"/>
                <w:color w:val="000000" w:themeColor="text1"/>
                <w:sz w:val="24"/>
                <w:szCs w:val="24"/>
              </w:rPr>
              <w:t>Япония</w:t>
            </w:r>
          </w:p>
        </w:tc>
        <w:tc>
          <w:tcPr>
            <w:tcW w:w="5811" w:type="dxa"/>
            <w:shd w:val="clear" w:color="auto" w:fill="auto"/>
          </w:tcPr>
          <w:p w:rsidR="00FE6F34" w:rsidRPr="0058560C" w:rsidRDefault="00FE6F34"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E6F34" w:rsidRPr="0058560C" w:rsidRDefault="00FE6F34"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4B6DAF" w:rsidRPr="0058560C" w:rsidRDefault="004B6DAF" w:rsidP="00BB743A">
            <w:pPr>
              <w:numPr>
                <w:ilvl w:val="0"/>
                <w:numId w:val="3"/>
              </w:numPr>
              <w:ind w:left="0" w:firstLine="0"/>
              <w:jc w:val="both"/>
              <w:rPr>
                <w:color w:val="000000" w:themeColor="text1"/>
                <w:sz w:val="24"/>
                <w:szCs w:val="24"/>
                <w:lang w:val="kk-KZ"/>
              </w:rPr>
            </w:pPr>
          </w:p>
        </w:tc>
        <w:tc>
          <w:tcPr>
            <w:tcW w:w="2127" w:type="dxa"/>
            <w:shd w:val="clear" w:color="auto" w:fill="auto"/>
          </w:tcPr>
          <w:p w:rsidR="0045606F" w:rsidRPr="0058560C" w:rsidRDefault="0045606F" w:rsidP="00BB743A">
            <w:pPr>
              <w:jc w:val="right"/>
              <w:rPr>
                <w:b/>
                <w:color w:val="000000" w:themeColor="text1"/>
                <w:sz w:val="24"/>
                <w:szCs w:val="24"/>
                <w:lang w:val="en-US"/>
              </w:rPr>
            </w:pPr>
            <w:r w:rsidRPr="0058560C">
              <w:rPr>
                <w:b/>
                <w:color w:val="000000" w:themeColor="text1"/>
                <w:sz w:val="24"/>
                <w:szCs w:val="24"/>
                <w:lang w:val="en-US"/>
              </w:rPr>
              <w:t>G/SPS/N/JPN/780/Add.1</w:t>
            </w:r>
          </w:p>
          <w:p w:rsidR="004B6DAF" w:rsidRPr="0058560C" w:rsidRDefault="004B6DAF" w:rsidP="00BB743A">
            <w:pPr>
              <w:jc w:val="both"/>
              <w:rPr>
                <w:rFonts w:eastAsia="Verdana"/>
                <w:b/>
                <w:color w:val="000000" w:themeColor="text1"/>
                <w:sz w:val="24"/>
                <w:szCs w:val="24"/>
                <w:lang w:val="en-US"/>
              </w:rPr>
            </w:pPr>
          </w:p>
        </w:tc>
        <w:tc>
          <w:tcPr>
            <w:tcW w:w="5811" w:type="dxa"/>
            <w:shd w:val="clear" w:color="auto" w:fill="auto"/>
          </w:tcPr>
          <w:p w:rsidR="004B6DAF" w:rsidRPr="0058560C" w:rsidRDefault="0045606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17 марта 2021 г., распространяется по запросу делегации Японии.</w:t>
            </w:r>
          </w:p>
          <w:p w:rsidR="0045606F" w:rsidRPr="0058560C" w:rsidRDefault="0045606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Поправка к Постановлению об обеспечении соблюдения Закона о пищевой санитарии, а также к спецификациям и стандартам на продукты питания, </w:t>
            </w:r>
            <w:r w:rsidRPr="0058560C">
              <w:rPr>
                <w:color w:val="000000" w:themeColor="text1"/>
                <w:sz w:val="24"/>
                <w:szCs w:val="24"/>
                <w:lang w:val="kk-KZ"/>
              </w:rPr>
              <w:lastRenderedPageBreak/>
              <w:t>пищевые добавки и т. Д. (Окончательное правило).</w:t>
            </w:r>
          </w:p>
          <w:p w:rsidR="0045606F" w:rsidRPr="0058560C" w:rsidRDefault="0045606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Разрешение на использование L-тартрата дикалия в качестве пищевой добавки, а также установление спецификаций и стандартов, указанных в документе G / SPS / N / JPN / 780 (от 7 октября 2020 г.), были приняты и опубликованы 4 декабря 2020 г..</w:t>
            </w:r>
          </w:p>
          <w:p w:rsidR="0045606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8" w:tgtFrame="_blank" w:history="1">
              <w:r w:rsidR="0045606F" w:rsidRPr="0058560C">
                <w:rPr>
                  <w:color w:val="000000" w:themeColor="text1"/>
                  <w:sz w:val="24"/>
                  <w:szCs w:val="24"/>
                  <w:lang w:val="kk-KZ"/>
                </w:rPr>
                <w:t>https://members.wto.org/crnattachments/2021/SPS/JPN/21_2044_00_e.pdf</w:t>
              </w:r>
            </w:hyperlink>
          </w:p>
        </w:tc>
        <w:tc>
          <w:tcPr>
            <w:tcW w:w="2268" w:type="dxa"/>
            <w:shd w:val="clear" w:color="auto" w:fill="auto"/>
          </w:tcPr>
          <w:p w:rsidR="004B6DAF" w:rsidRPr="0058560C" w:rsidRDefault="004B6DA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4B6DAF" w:rsidRPr="0058560C" w:rsidRDefault="004B6DAF" w:rsidP="00BB743A">
            <w:pPr>
              <w:numPr>
                <w:ilvl w:val="0"/>
                <w:numId w:val="3"/>
              </w:numPr>
              <w:ind w:left="0" w:firstLine="0"/>
              <w:jc w:val="both"/>
              <w:rPr>
                <w:color w:val="000000" w:themeColor="text1"/>
                <w:sz w:val="24"/>
                <w:szCs w:val="24"/>
                <w:lang w:val="kk-KZ"/>
              </w:rPr>
            </w:pPr>
          </w:p>
        </w:tc>
        <w:tc>
          <w:tcPr>
            <w:tcW w:w="2127" w:type="dxa"/>
            <w:shd w:val="clear" w:color="auto" w:fill="auto"/>
          </w:tcPr>
          <w:p w:rsidR="004B6DAF" w:rsidRPr="0058560C" w:rsidRDefault="0045606F" w:rsidP="00BB743A">
            <w:pPr>
              <w:jc w:val="both"/>
              <w:rPr>
                <w:rFonts w:eastAsia="Verdana"/>
                <w:color w:val="000000" w:themeColor="text1"/>
                <w:sz w:val="24"/>
                <w:szCs w:val="24"/>
                <w:lang w:val="en-US"/>
              </w:rPr>
            </w:pPr>
            <w:r w:rsidRPr="0058560C">
              <w:rPr>
                <w:rFonts w:eastAsia="Verdana"/>
                <w:color w:val="000000" w:themeColor="text1"/>
                <w:sz w:val="24"/>
                <w:szCs w:val="24"/>
              </w:rPr>
              <w:t>18</w:t>
            </w:r>
            <w:r w:rsidRPr="0058560C">
              <w:rPr>
                <w:color w:val="000000" w:themeColor="text1"/>
                <w:sz w:val="24"/>
                <w:szCs w:val="24"/>
                <w:lang w:val="kk-KZ"/>
              </w:rPr>
              <w:t xml:space="preserve"> марта 2021</w:t>
            </w:r>
          </w:p>
        </w:tc>
        <w:tc>
          <w:tcPr>
            <w:tcW w:w="5811" w:type="dxa"/>
            <w:shd w:val="clear" w:color="auto" w:fill="auto"/>
          </w:tcPr>
          <w:p w:rsidR="004B6DAF" w:rsidRPr="0058560C" w:rsidRDefault="004B6DA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B6DAF" w:rsidRPr="0058560C" w:rsidRDefault="004B6DA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4B6DAF" w:rsidRPr="0058560C" w:rsidRDefault="004B6DAF" w:rsidP="00BB743A">
            <w:pPr>
              <w:numPr>
                <w:ilvl w:val="0"/>
                <w:numId w:val="3"/>
              </w:numPr>
              <w:ind w:left="0" w:firstLine="0"/>
              <w:jc w:val="both"/>
              <w:rPr>
                <w:color w:val="000000" w:themeColor="text1"/>
                <w:sz w:val="24"/>
                <w:szCs w:val="24"/>
                <w:lang w:val="kk-KZ"/>
              </w:rPr>
            </w:pPr>
          </w:p>
        </w:tc>
        <w:tc>
          <w:tcPr>
            <w:tcW w:w="2127" w:type="dxa"/>
            <w:shd w:val="clear" w:color="auto" w:fill="auto"/>
          </w:tcPr>
          <w:p w:rsidR="004B6DAF" w:rsidRPr="0058560C" w:rsidRDefault="0045606F" w:rsidP="00BB743A">
            <w:pPr>
              <w:jc w:val="both"/>
              <w:rPr>
                <w:rFonts w:eastAsia="Verdana"/>
                <w:color w:val="000000" w:themeColor="text1"/>
                <w:sz w:val="24"/>
                <w:szCs w:val="24"/>
              </w:rPr>
            </w:pPr>
            <w:r w:rsidRPr="0058560C">
              <w:rPr>
                <w:rFonts w:eastAsia="Verdana"/>
                <w:color w:val="000000" w:themeColor="text1"/>
                <w:sz w:val="24"/>
                <w:szCs w:val="24"/>
              </w:rPr>
              <w:t>Япония</w:t>
            </w:r>
          </w:p>
        </w:tc>
        <w:tc>
          <w:tcPr>
            <w:tcW w:w="5811" w:type="dxa"/>
            <w:shd w:val="clear" w:color="auto" w:fill="auto"/>
          </w:tcPr>
          <w:p w:rsidR="004B6DAF" w:rsidRPr="0058560C" w:rsidRDefault="004B6DA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B6DAF" w:rsidRPr="0058560C" w:rsidRDefault="004B6DA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rFonts w:eastAsia="Verdana"/>
                <w:b/>
                <w:color w:val="000000" w:themeColor="text1"/>
                <w:sz w:val="24"/>
                <w:szCs w:val="24"/>
              </w:rPr>
            </w:pPr>
            <w:r w:rsidRPr="0058560C">
              <w:rPr>
                <w:b/>
                <w:color w:val="000000" w:themeColor="text1"/>
                <w:sz w:val="24"/>
                <w:szCs w:val="24"/>
              </w:rPr>
              <w:t>G/SPS/N/CHL/669</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Классификация продуктов растительного происхождения в соответствии с их фитосанитарным риском, их потенциальным воздействием на здоровье животных, требованиями, регулирующими органические продукты, и мерами пограничного контроля для таких продуктов, а также отмена Резолюции № 3.589 от 2012 г.) Язык (и): Испанский Количество страниц: 11</w:t>
            </w:r>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9" w:tgtFrame="_blank" w:history="1">
              <w:r w:rsidR="00C5743F" w:rsidRPr="0058560C">
                <w:rPr>
                  <w:rStyle w:val="a9"/>
                  <w:color w:val="000000" w:themeColor="text1"/>
                  <w:sz w:val="24"/>
                  <w:szCs w:val="24"/>
                  <w:u w:val="none"/>
                  <w:lang w:val="kk-KZ"/>
                </w:rPr>
                <w:t>https://members.wto.org/crnattachments/2021/SPS/CHL/21_2014_00_s.pdf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rFonts w:eastAsia="Verdana"/>
                <w:color w:val="000000" w:themeColor="text1"/>
                <w:sz w:val="24"/>
                <w:szCs w:val="24"/>
              </w:rPr>
            </w:pPr>
            <w:r w:rsidRPr="0058560C">
              <w:rPr>
                <w:rFonts w:eastAsia="Verdana"/>
                <w:color w:val="000000" w:themeColor="text1"/>
                <w:sz w:val="24"/>
                <w:szCs w:val="24"/>
              </w:rPr>
              <w:t>18</w:t>
            </w:r>
            <w:r w:rsidRPr="0058560C">
              <w:rPr>
                <w:color w:val="000000" w:themeColor="text1"/>
                <w:sz w:val="24"/>
                <w:szCs w:val="24"/>
                <w:lang w:val="kk-KZ"/>
              </w:rPr>
              <w:t xml:space="preserve">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Продукты растительного происхождения.</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rFonts w:eastAsia="Verdana"/>
                <w:color w:val="000000" w:themeColor="text1"/>
                <w:sz w:val="24"/>
                <w:szCs w:val="24"/>
              </w:rPr>
            </w:pPr>
            <w:r w:rsidRPr="0058560C">
              <w:rPr>
                <w:rFonts w:eastAsia="Verdana"/>
                <w:color w:val="000000" w:themeColor="text1"/>
                <w:sz w:val="24"/>
                <w:szCs w:val="24"/>
              </w:rPr>
              <w:t>Чили</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Уведомленный текст устанавливает категоризацию четырех групп растительных продуктов в соответствии с их фитосанитарным риском, с учетом применяемого метода и уровня обработки, а также их предполагаемого использования. Продукция включает товары, ввозимые в страну для использования в качестве корма для животных. В тексте также рассматривается проверка соответствия требованиям сертификации импортируемых органических продуктов.</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BF1A02" w:rsidP="00BB743A">
            <w:pPr>
              <w:jc w:val="both"/>
              <w:rPr>
                <w:rFonts w:eastAsia="Verdana"/>
                <w:b/>
                <w:color w:val="000000" w:themeColor="text1"/>
                <w:sz w:val="24"/>
                <w:szCs w:val="24"/>
                <w:lang w:val="en-US"/>
              </w:rPr>
            </w:pPr>
            <w:hyperlink r:id="rId120" w:history="1">
              <w:r w:rsidR="00C5743F" w:rsidRPr="0058560C">
                <w:rPr>
                  <w:rStyle w:val="a9"/>
                  <w:color w:val="000000" w:themeColor="text1"/>
                  <w:sz w:val="24"/>
                  <w:szCs w:val="24"/>
                  <w:u w:val="none"/>
                </w:rPr>
                <w:t>G/SPS/N/THA/384</w:t>
              </w:r>
            </w:hyperlink>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Приказ Департамента развития животноводства о временной приостановке ввоза живых креветок и туш креветок (включая Penaeus vannamei, P. monodon и P. stylirostris) из Эквадора и Мадагаскара для предотвращения распространения вируса каплевидная склеродермия (WSSV), инфекционного вируса гиподермального и гематопоэтического некроза (IHHNV) и вируса YHV.  </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После сообщения Департамента рыболовства в продуктах из креветок, импортированных из Эквадора и Мадагаскара, были обнаружены вышеуказанные вирусы. Таиланду необходимо предотвратить проникновение в страну данные вирусы. </w:t>
            </w:r>
          </w:p>
          <w:p w:rsidR="00C5743F"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На основании Закона об эпидемиях животных B.E. 2558 (2015), импорт живых креветок и туши креветок (включая Penaeus vannamei, P. monodon и P. stylirostris) из Эквадора и Мадагаскара временно приостанавливается на период 90 дней после даты публикации в Thai Royal Gazette (3 Март 2021 г.).</w:t>
            </w:r>
          </w:p>
        </w:tc>
        <w:tc>
          <w:tcPr>
            <w:tcW w:w="2268" w:type="dxa"/>
            <w:shd w:val="clear" w:color="auto" w:fill="auto"/>
          </w:tcPr>
          <w:p w:rsidR="00C61033" w:rsidRPr="0058560C" w:rsidRDefault="00C61033" w:rsidP="00BB743A">
            <w:pPr>
              <w:pStyle w:val="af7"/>
              <w:tabs>
                <w:tab w:val="left" w:pos="142"/>
              </w:tabs>
              <w:ind w:left="0"/>
              <w:jc w:val="both"/>
              <w:rPr>
                <w:color w:val="000000" w:themeColor="text1"/>
                <w:sz w:val="24"/>
                <w:szCs w:val="24"/>
              </w:rPr>
            </w:pPr>
            <w:r w:rsidRPr="0058560C">
              <w:rPr>
                <w:color w:val="000000" w:themeColor="text1"/>
                <w:sz w:val="24"/>
                <w:szCs w:val="24"/>
              </w:rPr>
              <w:t>Дата вступления в силу: В течение 90 дней после уведомления в Thai Royal Gazette (3 марта 2021 г. - 1 июня 2021 г.)</w:t>
            </w:r>
          </w:p>
          <w:p w:rsidR="00C5743F" w:rsidRPr="0058560C" w:rsidRDefault="00C5743F" w:rsidP="00BB743A">
            <w:pPr>
              <w:jc w:val="both"/>
              <w:rPr>
                <w:color w:val="000000" w:themeColor="text1"/>
                <w:sz w:val="24"/>
                <w:szCs w:val="24"/>
              </w:rPr>
            </w:pPr>
          </w:p>
        </w:tc>
      </w:tr>
      <w:tr w:rsidR="007900AF" w:rsidRPr="0058560C" w:rsidTr="00AA73F0">
        <w:trPr>
          <w:trHeight w:val="315"/>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61033" w:rsidP="00BB743A">
            <w:pPr>
              <w:jc w:val="both"/>
              <w:rPr>
                <w:rFonts w:eastAsia="Verdana"/>
                <w:color w:val="000000" w:themeColor="text1"/>
                <w:sz w:val="24"/>
                <w:szCs w:val="24"/>
              </w:rPr>
            </w:pPr>
            <w:r w:rsidRPr="0058560C">
              <w:rPr>
                <w:rFonts w:eastAsia="Verdana"/>
                <w:color w:val="000000" w:themeColor="text1"/>
                <w:sz w:val="24"/>
                <w:szCs w:val="24"/>
              </w:rPr>
              <w:t>19 марта 2021 года</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61033" w:rsidP="00BB743A">
            <w:pPr>
              <w:jc w:val="both"/>
              <w:rPr>
                <w:rFonts w:eastAsia="Verdana"/>
                <w:color w:val="000000" w:themeColor="text1"/>
                <w:sz w:val="24"/>
                <w:szCs w:val="24"/>
              </w:rPr>
            </w:pPr>
            <w:r w:rsidRPr="0058560C">
              <w:rPr>
                <w:rFonts w:eastAsia="Verdana"/>
                <w:color w:val="000000" w:themeColor="text1"/>
                <w:sz w:val="24"/>
                <w:szCs w:val="24"/>
              </w:rPr>
              <w:t>Таиланд</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G/SPS/N/CAN/1378</w:t>
            </w:r>
          </w:p>
          <w:p w:rsidR="00C5743F" w:rsidRPr="0058560C" w:rsidRDefault="00C5743F" w:rsidP="00BB743A">
            <w:pPr>
              <w:jc w:val="both"/>
              <w:rPr>
                <w:rFonts w:eastAsia="Verdana"/>
                <w:b/>
                <w:color w:val="000000" w:themeColor="text1"/>
                <w:sz w:val="24"/>
                <w:szCs w:val="24"/>
                <w:lang w:val="en-US"/>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Предлагаемый максимальный предел содержания остатков: Спиносад (PMRL2021-07). Язык (и): английский и французский. Количество страниц: 6 и 5</w:t>
            </w:r>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25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rFonts w:eastAsia="Verdana"/>
                <w:color w:val="000000" w:themeColor="text1"/>
                <w:sz w:val="24"/>
                <w:szCs w:val="24"/>
              </w:rPr>
            </w:pPr>
            <w:r w:rsidRPr="0058560C">
              <w:rPr>
                <w:rFonts w:eastAsia="Verdana"/>
                <w:color w:val="000000" w:themeColor="text1"/>
                <w:sz w:val="24"/>
                <w:szCs w:val="24"/>
              </w:rPr>
              <w:t>19</w:t>
            </w:r>
            <w:r w:rsidRPr="0058560C">
              <w:rPr>
                <w:color w:val="000000" w:themeColor="text1"/>
                <w:sz w:val="24"/>
                <w:szCs w:val="24"/>
                <w:lang w:val="kk-KZ"/>
              </w:rPr>
              <w:t xml:space="preserve">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Пестицид спиносад в или на ботвах мяты перечной и ботвах мяты колосистой (коды ICS: 65.020, 65.100, 67.040, 67.220)</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rFonts w:eastAsia="Verdana"/>
                <w:color w:val="000000" w:themeColor="text1"/>
                <w:sz w:val="24"/>
                <w:szCs w:val="24"/>
              </w:rPr>
            </w:pPr>
            <w:r w:rsidRPr="0058560C">
              <w:rPr>
                <w:rFonts w:eastAsia="Verdana"/>
                <w:color w:val="000000" w:themeColor="text1"/>
                <w:sz w:val="24"/>
                <w:szCs w:val="24"/>
              </w:rPr>
              <w:t>Канада</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Целью нотифицированного документа PMRL2021-07 является консультация по перечисленным максимальным уровням остатков (MRLs) для спиносада, которые были предложены Управлением по регулированию борьбы с вредителями (PMRA) Министерства здравоохранения Канады.</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MRL (ppm) 1 Сырье сельскохозяйственного товара (RAC) и / или переработанный товар</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3.5 Ботинки мяты перечной, ботвы мяты курчавой</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1 ppm = части на миллион</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G/SPS/N/CAN/1377</w:t>
            </w:r>
          </w:p>
          <w:p w:rsidR="00C5743F" w:rsidRPr="0058560C" w:rsidRDefault="00C5743F" w:rsidP="00BB743A">
            <w:pPr>
              <w:jc w:val="both"/>
              <w:rPr>
                <w:rFonts w:eastAsia="Verdana"/>
                <w:b/>
                <w:color w:val="000000" w:themeColor="text1"/>
                <w:sz w:val="24"/>
                <w:szCs w:val="24"/>
                <w:lang w:val="en-US"/>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Предлагаемый максимальный предел остаточного содержания: Новалурон (PMRL2021-06). Язык (и): английский и французский. Количество страниц: 5</w:t>
            </w:r>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25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rFonts w:eastAsia="Verdana"/>
                <w:color w:val="000000" w:themeColor="text1"/>
                <w:sz w:val="24"/>
                <w:szCs w:val="24"/>
              </w:rPr>
            </w:pPr>
            <w:r w:rsidRPr="0058560C">
              <w:rPr>
                <w:rFonts w:eastAsia="Verdana"/>
                <w:color w:val="000000" w:themeColor="text1"/>
                <w:sz w:val="24"/>
                <w:szCs w:val="24"/>
              </w:rPr>
              <w:t>19</w:t>
            </w:r>
            <w:r w:rsidRPr="0058560C">
              <w:rPr>
                <w:color w:val="000000" w:themeColor="text1"/>
                <w:sz w:val="24"/>
                <w:szCs w:val="24"/>
                <w:lang w:val="kk-KZ"/>
              </w:rPr>
              <w:t xml:space="preserve">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Пестицид новалурон в корнях сельдерея и корнях пастернака или на них (коды ICS: 65.020, 65.100, 67.040, 67.080)</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rFonts w:eastAsia="Verdana"/>
                <w:color w:val="000000" w:themeColor="text1"/>
                <w:sz w:val="24"/>
                <w:szCs w:val="24"/>
              </w:rPr>
            </w:pPr>
            <w:r w:rsidRPr="0058560C">
              <w:rPr>
                <w:rFonts w:eastAsia="Verdana"/>
                <w:color w:val="000000" w:themeColor="text1"/>
                <w:sz w:val="24"/>
                <w:szCs w:val="24"/>
              </w:rPr>
              <w:t>Канада</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Цель нотифицированного документа PMRL2021-06 - проконсультироваться по перечисленным максимально допустимым остаткам (MRL) для новалурона, которые были предложены Управлением по регулированию борьбы с вредителями (PMRA) Министерства здравоохранения Канады.</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MRL (ppm) 1 Сырье сельскохозяйственного товара (RAC) и / или переработанный товар</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0,15 корни сельдерея и корни пастернака</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1 ppm = части на миллион</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G/SPS/N/TPKM/565</w:t>
            </w:r>
          </w:p>
          <w:p w:rsidR="00C5743F" w:rsidRPr="0058560C" w:rsidRDefault="00C5743F" w:rsidP="00BB743A">
            <w:pPr>
              <w:jc w:val="both"/>
              <w:rPr>
                <w:rFonts w:eastAsia="Verdana"/>
                <w:b/>
                <w:color w:val="000000" w:themeColor="text1"/>
                <w:sz w:val="24"/>
                <w:szCs w:val="24"/>
                <w:lang w:val="en-US"/>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поправки к «Карантинным требованиям к ввозу обваленной (охлажденной или замороженной) говядины из Парагвая» в отношении статьи 8 (Приложение 4) «Карантинных требований к ввозу животных и продуктов жи</w:t>
            </w:r>
            <w:r w:rsidR="00D40A83" w:rsidRPr="0058560C">
              <w:rPr>
                <w:color w:val="000000" w:themeColor="text1"/>
                <w:sz w:val="24"/>
                <w:szCs w:val="24"/>
                <w:lang w:val="kk-KZ"/>
              </w:rPr>
              <w:t>вотного происхождения». Язык</w:t>
            </w:r>
            <w:r w:rsidRPr="0058560C">
              <w:rPr>
                <w:color w:val="000000" w:themeColor="text1"/>
                <w:sz w:val="24"/>
                <w:szCs w:val="24"/>
                <w:lang w:val="kk-KZ"/>
              </w:rPr>
              <w:t>: английский. Количество страниц: 2</w:t>
            </w:r>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1" w:tgtFrame="_blank" w:history="1">
              <w:r w:rsidR="00C5743F" w:rsidRPr="0058560C">
                <w:rPr>
                  <w:color w:val="000000" w:themeColor="text1"/>
                  <w:sz w:val="24"/>
                  <w:szCs w:val="24"/>
                  <w:lang w:val="kk-KZ"/>
                </w:rPr>
                <w:t>https://members.wto.org/crnattachments/2021/SPS/TPKM/21_2097_00_e.pdf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21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22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Животные и продукты животного происхождения</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Отдельная таможенная территория Тайвань, Пэнху, Цзиньмэнь и Мацу.</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поправки регулирует и определяет объем «говядины» и карантинные требования для импорта говядины из Парагвая. Измененные тексты отмечены красным.</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lang w:val="en-US"/>
              </w:rPr>
            </w:pPr>
            <w:r w:rsidRPr="0058560C">
              <w:rPr>
                <w:b/>
                <w:color w:val="000000" w:themeColor="text1"/>
                <w:sz w:val="24"/>
                <w:szCs w:val="24"/>
                <w:lang w:val="en-US"/>
              </w:rPr>
              <w:t>G/SPS/N/TPKM/468/Add.2</w:t>
            </w:r>
          </w:p>
          <w:p w:rsidR="00C5743F" w:rsidRPr="0058560C" w:rsidRDefault="00C5743F" w:rsidP="00BB743A">
            <w:pPr>
              <w:jc w:val="both"/>
              <w:rPr>
                <w:rFonts w:eastAsia="Verdana"/>
                <w:b/>
                <w:color w:val="000000" w:themeColor="text1"/>
                <w:sz w:val="24"/>
                <w:szCs w:val="24"/>
                <w:lang w:val="en-US"/>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17 марта 2021 года, распространяется по запросу Делегации Отдельной таможенной территории Тайваня, Пэнху, Цзиньмэнь и Мацу.</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Поправки к стандартам для спецификации, области </w:t>
            </w:r>
            <w:r w:rsidRPr="0058560C">
              <w:rPr>
                <w:color w:val="000000" w:themeColor="text1"/>
                <w:sz w:val="24"/>
                <w:szCs w:val="24"/>
                <w:lang w:val="kk-KZ"/>
              </w:rPr>
              <w:lastRenderedPageBreak/>
              <w:t>применения и ограничения пищевых добавок.</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Это приложение относится к пересмотру установления стандартов для спецификации, объема, применения и ограничения пектинов, гуаровой камеди и камеди рожкового дерева. Эта последняя поправка вступит в силу 1 июля 2022 года. Первоначальный проект уведомления о стандартах для спецификации, области применения,  ограничения α-циклодекстрина, β-циклодекстрина и γ-циклодекстрина (G / SPS / N / TPKM / 468 / Add.1) все еще обсуждается, и другое предложение будет объявлено позже.</w:t>
            </w:r>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2" w:tgtFrame="_blank" w:history="1">
              <w:r w:rsidR="00C5743F" w:rsidRPr="0058560C">
                <w:rPr>
                  <w:color w:val="000000" w:themeColor="text1"/>
                  <w:sz w:val="24"/>
                  <w:szCs w:val="24"/>
                  <w:lang w:val="kk-KZ"/>
                </w:rPr>
                <w:t>https://members.wto.org/crnattachments/2021/SPS/TPKM/21_2025_00_e.pdf</w:t>
              </w:r>
            </w:hyperlink>
            <w:r w:rsidR="00C5743F" w:rsidRPr="0058560C">
              <w:rPr>
                <w:color w:val="000000" w:themeColor="text1"/>
                <w:sz w:val="24"/>
                <w:szCs w:val="24"/>
                <w:lang w:val="kk-KZ"/>
              </w:rPr>
              <w:t xml:space="preserve"> </w:t>
            </w:r>
            <w:hyperlink r:id="rId123" w:tgtFrame="_blank" w:history="1">
              <w:r w:rsidR="00C5743F" w:rsidRPr="0058560C">
                <w:rPr>
                  <w:color w:val="000000" w:themeColor="text1"/>
                  <w:sz w:val="24"/>
                  <w:szCs w:val="24"/>
                  <w:lang w:val="kk-KZ"/>
                </w:rPr>
                <w:t>https://members.wto.org/crnattachments/2021/SPS/TPKM/21_2025_01_e.pdf</w:t>
              </w:r>
            </w:hyperlink>
            <w:r w:rsidR="00C5743F" w:rsidRPr="0058560C">
              <w:rPr>
                <w:color w:val="000000" w:themeColor="text1"/>
                <w:sz w:val="24"/>
                <w:szCs w:val="24"/>
                <w:lang w:val="kk-KZ"/>
              </w:rPr>
              <w:t xml:space="preserve"> </w:t>
            </w:r>
            <w:hyperlink r:id="rId124" w:tgtFrame="_blank" w:history="1">
              <w:r w:rsidR="00C5743F" w:rsidRPr="0058560C">
                <w:rPr>
                  <w:color w:val="000000" w:themeColor="text1"/>
                  <w:sz w:val="24"/>
                  <w:szCs w:val="24"/>
                  <w:lang w:val="kk-KZ"/>
                </w:rPr>
                <w:t>https://members.wto.org/crnattachments/2021/SPS/TPKM/21_2025_00_x.pdf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605CB0">
        <w:trPr>
          <w:trHeight w:val="209"/>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22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Отдельная таможенная территория Тайвань, Пэнху, Цзиньмэнь и Мацу.</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lang w:val="en-US"/>
              </w:rPr>
            </w:pPr>
            <w:r w:rsidRPr="0058560C">
              <w:rPr>
                <w:b/>
                <w:color w:val="000000" w:themeColor="text1"/>
                <w:sz w:val="24"/>
                <w:szCs w:val="24"/>
                <w:lang w:val="en-US"/>
              </w:rPr>
              <w:t>G/SPS/N/THA/326/Add.1</w:t>
            </w:r>
          </w:p>
          <w:p w:rsidR="00C5743F" w:rsidRPr="0058560C" w:rsidRDefault="00C5743F" w:rsidP="00BB743A">
            <w:pPr>
              <w:jc w:val="right"/>
              <w:rPr>
                <w:b/>
                <w:color w:val="000000" w:themeColor="text1"/>
                <w:sz w:val="24"/>
                <w:szCs w:val="24"/>
                <w:lang w:val="en-US"/>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19 марта 2021 г., распространяется по запросу делегации Таиланда.</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Растения, животные или части растений или животных, которые запрещено использовать в пищу.</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Был принят проект уведомления Министерства здравоохранения, озаглавленный «Растения, животные или части растений или животных, запрещенные для использования в пищевых продуктах», о котором ранее было сообщено в документе G / SPS / N / THA / 326 от 26 августа 2020 года, и опубликовано в Royal Gazette от 25 февраля 2021 года как Уведомление Министерства здравоохранения № 424.</w:t>
            </w:r>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5" w:tgtFrame="_blank" w:history="1">
              <w:r w:rsidR="00C5743F" w:rsidRPr="0058560C">
                <w:rPr>
                  <w:color w:val="000000" w:themeColor="text1"/>
                  <w:sz w:val="24"/>
                  <w:szCs w:val="24"/>
                  <w:lang w:val="kk-KZ"/>
                </w:rPr>
                <w:t>http://www.ratchakitcha.soc.go.th/DATA/PDF/2564/E/045/T_0032.PDF</w:t>
              </w:r>
            </w:hyperlink>
            <w:r w:rsidR="00C5743F" w:rsidRPr="0058560C">
              <w:rPr>
                <w:color w:val="000000" w:themeColor="text1"/>
                <w:sz w:val="24"/>
                <w:szCs w:val="24"/>
                <w:lang w:val="kk-KZ"/>
              </w:rPr>
              <w:t>.</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17"/>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22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Таиланд</w:t>
            </w:r>
          </w:p>
        </w:tc>
        <w:tc>
          <w:tcPr>
            <w:tcW w:w="5811" w:type="dxa"/>
            <w:shd w:val="clear" w:color="auto" w:fill="auto"/>
          </w:tcPr>
          <w:p w:rsidR="00C5743F" w:rsidRPr="0058560C" w:rsidRDefault="00C5743F" w:rsidP="005F7F4B">
            <w:pPr>
              <w:tabs>
                <w:tab w:val="left" w:pos="142"/>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BF1A02" w:rsidP="00BB743A">
            <w:pPr>
              <w:jc w:val="both"/>
              <w:rPr>
                <w:b/>
                <w:color w:val="000000" w:themeColor="text1"/>
                <w:sz w:val="24"/>
                <w:szCs w:val="24"/>
                <w:lang w:val="en-US"/>
              </w:rPr>
            </w:pPr>
            <w:hyperlink r:id="rId126" w:history="1">
              <w:r w:rsidR="00C5743F" w:rsidRPr="0058560C">
                <w:rPr>
                  <w:rStyle w:val="a9"/>
                  <w:b/>
                  <w:color w:val="000000" w:themeColor="text1"/>
                  <w:sz w:val="24"/>
                  <w:szCs w:val="24"/>
                  <w:u w:val="none"/>
                  <w:shd w:val="clear" w:color="auto" w:fill="FFFFFF"/>
                </w:rPr>
                <w:t>G/SPS/N/SAU/450</w:t>
              </w:r>
            </w:hyperlink>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Административный приказ Управления по контролю за продуктами и лекарствами Саудовской Аравии исх. № 22143 от 18 марта 2021 г. (05/08/1442 AH) под названием «Временный запрет на ввоз мяса птицы, яиц и продуктов из них из Государства Кувейт». </w:t>
            </w:r>
          </w:p>
          <w:p w:rsidR="00C5743F"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После отчетов Всемирной организации по охране здоровья животных МЭБ от 12 марта 2021 г. в Государстве Кувейт произошли вспышки высокопатогенного вируса птичьего гриппа (HPAI). В соответствии с главой 10.4 Кодекса здоровья наземных животных Всемирной организации </w:t>
            </w:r>
            <w:r w:rsidRPr="0058560C">
              <w:rPr>
                <w:color w:val="000000" w:themeColor="text1"/>
                <w:sz w:val="24"/>
                <w:szCs w:val="24"/>
                <w:lang w:val="kk-KZ"/>
              </w:rPr>
              <w:lastRenderedPageBreak/>
              <w:t>здравоохранения животных (МЭБ) Королевство Саудовская Аравия считает необходимым предотвратить проникновение HPAI в страну, поэтому ввоз мяса птицы, яиц и продуктов из них из Государства Кувейт в Королевство Саудовская Аравия временно приостановлен.</w:t>
            </w:r>
          </w:p>
        </w:tc>
        <w:tc>
          <w:tcPr>
            <w:tcW w:w="2268" w:type="dxa"/>
            <w:shd w:val="clear" w:color="auto" w:fill="auto"/>
          </w:tcPr>
          <w:p w:rsidR="00C5743F" w:rsidRPr="0058560C" w:rsidRDefault="00C61033" w:rsidP="00BB743A">
            <w:pPr>
              <w:jc w:val="both"/>
              <w:rPr>
                <w:color w:val="000000" w:themeColor="text1"/>
                <w:sz w:val="24"/>
                <w:szCs w:val="24"/>
                <w:lang w:val="kk-KZ"/>
              </w:rPr>
            </w:pPr>
            <w:r w:rsidRPr="0058560C">
              <w:rPr>
                <w:color w:val="000000" w:themeColor="text1"/>
                <w:sz w:val="24"/>
                <w:szCs w:val="24"/>
                <w:lang w:val="kk-KZ"/>
              </w:rPr>
              <w:lastRenderedPageBreak/>
              <w:t>Дата вступления в силу: 18 марта2021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61033" w:rsidP="00BB743A">
            <w:pPr>
              <w:jc w:val="both"/>
              <w:rPr>
                <w:color w:val="000000" w:themeColor="text1"/>
                <w:sz w:val="24"/>
                <w:szCs w:val="24"/>
                <w:lang w:val="kk-KZ"/>
              </w:rPr>
            </w:pPr>
            <w:r w:rsidRPr="0058560C">
              <w:rPr>
                <w:color w:val="000000" w:themeColor="text1"/>
                <w:sz w:val="24"/>
                <w:szCs w:val="24"/>
                <w:lang w:val="kk-KZ"/>
              </w:rPr>
              <w:t>22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DE6D8B">
        <w:trPr>
          <w:trHeight w:val="77"/>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61033" w:rsidP="00BB743A">
            <w:pPr>
              <w:jc w:val="both"/>
              <w:rPr>
                <w:color w:val="000000" w:themeColor="text1"/>
                <w:sz w:val="24"/>
                <w:szCs w:val="24"/>
                <w:lang w:val="kk-KZ"/>
              </w:rPr>
            </w:pPr>
            <w:r w:rsidRPr="0058560C">
              <w:rPr>
                <w:color w:val="000000" w:themeColor="text1"/>
                <w:sz w:val="24"/>
                <w:szCs w:val="24"/>
                <w:lang w:val="kk-KZ"/>
              </w:rPr>
              <w:t>Саудовск</w:t>
            </w:r>
            <w:r w:rsidRPr="0058560C">
              <w:rPr>
                <w:color w:val="000000" w:themeColor="text1"/>
                <w:sz w:val="24"/>
                <w:szCs w:val="24"/>
              </w:rPr>
              <w:t>ая</w:t>
            </w:r>
            <w:r w:rsidRPr="0058560C">
              <w:rPr>
                <w:color w:val="000000" w:themeColor="text1"/>
                <w:sz w:val="24"/>
                <w:szCs w:val="24"/>
                <w:lang w:val="kk-KZ"/>
              </w:rPr>
              <w:t xml:space="preserve"> Аравия</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G/SPS/N/RUS/218</w:t>
            </w:r>
          </w:p>
          <w:p w:rsidR="00C5743F" w:rsidRPr="0058560C" w:rsidRDefault="00C5743F" w:rsidP="00BB743A">
            <w:pPr>
              <w:jc w:val="both"/>
              <w:rPr>
                <w:b/>
                <w:color w:val="000000" w:themeColor="text1"/>
                <w:sz w:val="24"/>
                <w:szCs w:val="24"/>
                <w:lang w:val="kk-KZ"/>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решения Совета Евразийской экономической комиссии о внесении изменений в Единый перечень товаров, подлежащих ветеринарному контролю (надзору) и проект решения коллегии Евразийской экономической комиссии о внесении изменений в Положение о единых ветеринарных (санитарных и ветеринарных) требованиях к товарам, подлежащим ветеринарн</w:t>
            </w:r>
            <w:r w:rsidR="00D40A83" w:rsidRPr="0058560C">
              <w:rPr>
                <w:color w:val="000000" w:themeColor="text1"/>
                <w:sz w:val="24"/>
                <w:szCs w:val="24"/>
                <w:lang w:val="kk-KZ"/>
              </w:rPr>
              <w:t>ому контролю (надзору). Язык</w:t>
            </w:r>
            <w:r w:rsidRPr="0058560C">
              <w:rPr>
                <w:color w:val="000000" w:themeColor="text1"/>
                <w:sz w:val="24"/>
                <w:szCs w:val="24"/>
                <w:lang w:val="kk-KZ"/>
              </w:rPr>
              <w:t>: Русский. Количество страниц: 2</w:t>
            </w:r>
          </w:p>
          <w:p w:rsidR="00C5743F" w:rsidRPr="0058560C" w:rsidRDefault="00BF1A02" w:rsidP="005F7F4B">
            <w:pPr>
              <w:jc w:val="both"/>
              <w:rPr>
                <w:color w:val="000000" w:themeColor="text1"/>
                <w:sz w:val="24"/>
                <w:szCs w:val="24"/>
                <w:lang w:val="kk-KZ"/>
              </w:rPr>
            </w:pPr>
            <w:hyperlink r:id="rId127" w:tgtFrame="_blank" w:history="1">
              <w:r w:rsidR="00C5743F" w:rsidRPr="0058560C">
                <w:rPr>
                  <w:color w:val="000000" w:themeColor="text1"/>
                  <w:sz w:val="24"/>
                  <w:szCs w:val="24"/>
                  <w:lang w:val="kk-KZ"/>
                </w:rPr>
                <w:t>https://docs.eaeunion.org/ria/ru-ru/0104507/ria_18032021</w:t>
              </w:r>
            </w:hyperlink>
          </w:p>
          <w:p w:rsidR="00C5743F" w:rsidRPr="0058560C" w:rsidRDefault="00BF1A02" w:rsidP="005F7F4B">
            <w:pPr>
              <w:jc w:val="both"/>
              <w:rPr>
                <w:color w:val="000000" w:themeColor="text1"/>
                <w:sz w:val="24"/>
                <w:szCs w:val="24"/>
                <w:lang w:val="kk-KZ"/>
              </w:rPr>
            </w:pPr>
            <w:hyperlink r:id="rId128" w:tgtFrame="_blank" w:history="1">
              <w:r w:rsidR="00C5743F" w:rsidRPr="0058560C">
                <w:rPr>
                  <w:color w:val="000000" w:themeColor="text1"/>
                  <w:sz w:val="24"/>
                  <w:szCs w:val="24"/>
                  <w:lang w:val="kk-KZ"/>
                </w:rPr>
                <w:t>https://docs.eaeunion.org/ria/ru-ru/0104510/ria_18032021</w:t>
              </w:r>
            </w:hyperlink>
          </w:p>
          <w:p w:rsidR="00C5743F" w:rsidRPr="0058560C" w:rsidRDefault="00BF1A02" w:rsidP="005F7F4B">
            <w:pPr>
              <w:jc w:val="both"/>
              <w:rPr>
                <w:color w:val="000000" w:themeColor="text1"/>
                <w:sz w:val="24"/>
                <w:szCs w:val="24"/>
                <w:lang w:val="kk-KZ"/>
              </w:rPr>
            </w:pPr>
            <w:hyperlink r:id="rId129" w:tgtFrame="_blank" w:history="1">
              <w:r w:rsidR="00C5743F" w:rsidRPr="0058560C">
                <w:rPr>
                  <w:color w:val="000000" w:themeColor="text1"/>
                  <w:sz w:val="24"/>
                  <w:szCs w:val="24"/>
                  <w:lang w:val="kk-KZ"/>
                </w:rPr>
                <w:t>https://members.wto.org/crnattachments/2021/SPS/RUS/21_2077_00_x.pdf</w:t>
              </w:r>
            </w:hyperlink>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0" w:tgtFrame="_blank" w:history="1">
              <w:r w:rsidR="00C5743F" w:rsidRPr="0058560C">
                <w:rPr>
                  <w:color w:val="000000" w:themeColor="text1"/>
                  <w:sz w:val="24"/>
                  <w:szCs w:val="24"/>
                  <w:lang w:val="kk-KZ"/>
                </w:rPr>
                <w:t>https://members.wto.org/crnattachments/2021/SPS/RUS/21_2077_01_x.pdf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21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22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Кормовые добавки (Код ТН ВЭД: из 3823)</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Российская Федерация</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В проектах предусмотрено расширение перечня товаров, подлежащих ветеринарному контролю, по товарам из кода ТН ВЭД 3823 ТН ВЭД ЕАЭС, а также уточнение ветеринарных мер, применяемых к товарам из кода ТН ВЭД 3823 ТН ВЭД ЕАЭС.</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G/SPS/N/RUS/217</w:t>
            </w:r>
          </w:p>
          <w:p w:rsidR="00C5743F" w:rsidRPr="0058560C" w:rsidRDefault="00C5743F" w:rsidP="00BB743A">
            <w:pPr>
              <w:pBdr>
                <w:between w:val="single" w:sz="6" w:space="1" w:color="auto"/>
              </w:pBdr>
              <w:jc w:val="both"/>
              <w:rPr>
                <w:b/>
                <w:color w:val="000000" w:themeColor="text1"/>
                <w:sz w:val="24"/>
                <w:szCs w:val="24"/>
                <w:lang w:val="kk-KZ"/>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Решения Коллегии Евразийской экономической комиссии о внесении изменений в Решение Комиссии Таможенного союза от 7 апреля 2011 г. № 607. Язык (и): Русский. Количество страниц: 3</w:t>
            </w:r>
          </w:p>
          <w:p w:rsidR="00C5743F" w:rsidRPr="0058560C" w:rsidRDefault="00BF1A02" w:rsidP="005F7F4B">
            <w:pPr>
              <w:jc w:val="both"/>
              <w:rPr>
                <w:color w:val="000000" w:themeColor="text1"/>
                <w:sz w:val="24"/>
                <w:szCs w:val="24"/>
                <w:lang w:val="kk-KZ"/>
              </w:rPr>
            </w:pPr>
            <w:hyperlink r:id="rId131" w:tgtFrame="_blank" w:history="1">
              <w:r w:rsidR="00C5743F" w:rsidRPr="0058560C">
                <w:rPr>
                  <w:color w:val="000000" w:themeColor="text1"/>
                  <w:sz w:val="24"/>
                  <w:szCs w:val="24"/>
                  <w:lang w:val="kk-KZ"/>
                </w:rPr>
                <w:t>https://docs.eaeunion.org/ria/ru-ru/0104513/ria_18032021</w:t>
              </w:r>
            </w:hyperlink>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2" w:tgtFrame="_blank" w:history="1">
              <w:r w:rsidR="00C5743F" w:rsidRPr="0058560C">
                <w:rPr>
                  <w:color w:val="000000" w:themeColor="text1"/>
                  <w:sz w:val="24"/>
                  <w:szCs w:val="24"/>
                  <w:lang w:val="kk-KZ"/>
                </w:rPr>
                <w:t>https://members.wto.org/crnattachments/2021/SPS/RUS/21_2076_00_x.pdf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21 мая 2021</w:t>
            </w:r>
          </w:p>
        </w:tc>
      </w:tr>
      <w:tr w:rsidR="007900AF" w:rsidRPr="0058560C" w:rsidTr="00025706">
        <w:trPr>
          <w:trHeight w:val="396"/>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22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Молочные продукты, продукты из молока, в которых животный жир заменен на растительный жир более чем на 50% (коды ТН ВЭД: с 2106 90, с 1901 90)</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Российская Федерация</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Законопроект вносит изменения в форму ветеринарного сертификата № 28 на молоко и молочные продукты, экспортируемые на таможенную территорию ЕАЭС, и предусматривает использование этого ветеринарного сертификата для товаров из молока, в которых животный жир заменен на растительный жир на более 50%.</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G/SPS/N/MYS/49</w:t>
            </w:r>
          </w:p>
          <w:p w:rsidR="00C5743F" w:rsidRPr="0058560C" w:rsidRDefault="00C5743F" w:rsidP="00BB743A">
            <w:pPr>
              <w:jc w:val="both"/>
              <w:rPr>
                <w:rFonts w:eastAsia="Verdana"/>
                <w:b/>
                <w:color w:val="000000" w:themeColor="text1"/>
                <w:sz w:val="24"/>
                <w:szCs w:val="24"/>
                <w:lang w:val="kk-KZ"/>
              </w:rPr>
            </w:pPr>
          </w:p>
        </w:tc>
        <w:tc>
          <w:tcPr>
            <w:tcW w:w="5811" w:type="dxa"/>
            <w:shd w:val="clear" w:color="auto" w:fill="auto"/>
          </w:tcPr>
          <w:p w:rsidR="00C5743F" w:rsidRPr="0058560C" w:rsidRDefault="00C5743F" w:rsidP="005F7F4B">
            <w:pPr>
              <w:tabs>
                <w:tab w:val="left" w:pos="142"/>
              </w:tabs>
              <w:jc w:val="both"/>
              <w:rPr>
                <w:color w:val="000000" w:themeColor="text1"/>
                <w:sz w:val="24"/>
                <w:szCs w:val="24"/>
                <w:lang w:val="kk-KZ"/>
              </w:rPr>
            </w:pPr>
            <w:r w:rsidRPr="0058560C">
              <w:rPr>
                <w:color w:val="000000" w:themeColor="text1"/>
                <w:sz w:val="24"/>
                <w:szCs w:val="24"/>
                <w:lang w:val="kk-KZ"/>
              </w:rPr>
              <w:t>Поправка к Двадцать пятому приложению к Правилам в области пи</w:t>
            </w:r>
            <w:r w:rsidR="00D40A83" w:rsidRPr="0058560C">
              <w:rPr>
                <w:color w:val="000000" w:themeColor="text1"/>
                <w:sz w:val="24"/>
                <w:szCs w:val="24"/>
                <w:lang w:val="kk-KZ"/>
              </w:rPr>
              <w:t>щевых продуктов 1985 г. Язык</w:t>
            </w:r>
            <w:r w:rsidRPr="0058560C">
              <w:rPr>
                <w:color w:val="000000" w:themeColor="text1"/>
                <w:sz w:val="24"/>
                <w:szCs w:val="24"/>
                <w:lang w:val="kk-KZ"/>
              </w:rPr>
              <w:t>: английский. Количество страниц: 1</w:t>
            </w:r>
          </w:p>
          <w:p w:rsidR="00C5743F" w:rsidRPr="0058560C" w:rsidRDefault="00BF1A02" w:rsidP="005F7F4B">
            <w:pPr>
              <w:tabs>
                <w:tab w:val="left" w:pos="142"/>
              </w:tabs>
              <w:jc w:val="both"/>
              <w:rPr>
                <w:color w:val="000000" w:themeColor="text1"/>
                <w:sz w:val="24"/>
                <w:szCs w:val="24"/>
                <w:lang w:val="kk-KZ"/>
              </w:rPr>
            </w:pPr>
            <w:hyperlink r:id="rId133" w:tgtFrame="_blank" w:history="1">
              <w:r w:rsidR="00C5743F" w:rsidRPr="0058560C">
                <w:rPr>
                  <w:color w:val="000000" w:themeColor="text1"/>
                  <w:sz w:val="24"/>
                  <w:szCs w:val="24"/>
                  <w:lang w:val="kk-KZ"/>
                </w:rPr>
                <w:t>https://members.wto.org/crnattachments/2021/SPS/MYS/21_2038_00_e.pdf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21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22 марта 2021</w:t>
            </w:r>
          </w:p>
        </w:tc>
        <w:tc>
          <w:tcPr>
            <w:tcW w:w="5811" w:type="dxa"/>
            <w:shd w:val="clear" w:color="auto" w:fill="auto"/>
          </w:tcPr>
          <w:p w:rsidR="00C5743F" w:rsidRPr="0058560C" w:rsidRDefault="00C5743F" w:rsidP="005F7F4B">
            <w:pPr>
              <w:tabs>
                <w:tab w:val="left" w:pos="142"/>
              </w:tabs>
              <w:jc w:val="both"/>
              <w:rPr>
                <w:color w:val="000000" w:themeColor="text1"/>
                <w:sz w:val="24"/>
                <w:szCs w:val="24"/>
                <w:lang w:val="kk-KZ"/>
              </w:rPr>
            </w:pPr>
            <w:r w:rsidRPr="0058560C">
              <w:rPr>
                <w:color w:val="000000" w:themeColor="text1"/>
                <w:sz w:val="24"/>
                <w:szCs w:val="24"/>
                <w:lang w:val="kk-KZ"/>
              </w:rPr>
              <w:t>другое (код ТН ВЭД 2201.90.90.00)</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Малайзия</w:t>
            </w:r>
          </w:p>
        </w:tc>
        <w:tc>
          <w:tcPr>
            <w:tcW w:w="5811" w:type="dxa"/>
            <w:shd w:val="clear" w:color="auto" w:fill="auto"/>
          </w:tcPr>
          <w:p w:rsidR="00C5743F" w:rsidRPr="0058560C" w:rsidRDefault="00C5743F" w:rsidP="005F7F4B">
            <w:pPr>
              <w:tabs>
                <w:tab w:val="left" w:pos="142"/>
              </w:tabs>
              <w:jc w:val="both"/>
              <w:rPr>
                <w:color w:val="000000" w:themeColor="text1"/>
                <w:sz w:val="24"/>
                <w:szCs w:val="24"/>
                <w:lang w:val="kk-KZ"/>
              </w:rPr>
            </w:pPr>
            <w:r w:rsidRPr="0058560C">
              <w:rPr>
                <w:color w:val="000000" w:themeColor="text1"/>
                <w:sz w:val="24"/>
                <w:szCs w:val="24"/>
                <w:lang w:val="kk-KZ"/>
              </w:rPr>
              <w:t>Внести поправки в двадцать пятую таблицу Правил пищевых продуктов 1985 года, изменив максимально разрешенные пропорции алюминия, мышьяка и хлороформа.</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G/SPS/N/KGZ/21</w:t>
            </w:r>
          </w:p>
          <w:p w:rsidR="00C5743F" w:rsidRPr="0058560C" w:rsidRDefault="00C5743F" w:rsidP="00BB743A">
            <w:pPr>
              <w:jc w:val="both"/>
              <w:rPr>
                <w:rFonts w:eastAsia="Verdana"/>
                <w:b/>
                <w:color w:val="000000" w:themeColor="text1"/>
                <w:sz w:val="24"/>
                <w:szCs w:val="24"/>
                <w:lang w:val="kk-KZ"/>
              </w:rPr>
            </w:pPr>
          </w:p>
        </w:tc>
        <w:tc>
          <w:tcPr>
            <w:tcW w:w="5811" w:type="dxa"/>
            <w:shd w:val="clear" w:color="auto" w:fill="auto"/>
          </w:tcPr>
          <w:p w:rsidR="00C5743F" w:rsidRPr="0058560C" w:rsidRDefault="00C5743F" w:rsidP="005F7F4B">
            <w:pPr>
              <w:tabs>
                <w:tab w:val="left" w:pos="142"/>
              </w:tabs>
              <w:jc w:val="both"/>
              <w:rPr>
                <w:color w:val="000000" w:themeColor="text1"/>
                <w:sz w:val="24"/>
                <w:szCs w:val="24"/>
                <w:lang w:val="kk-KZ"/>
              </w:rPr>
            </w:pPr>
            <w:r w:rsidRPr="0058560C">
              <w:rPr>
                <w:color w:val="000000" w:themeColor="text1"/>
                <w:sz w:val="24"/>
                <w:szCs w:val="24"/>
                <w:lang w:val="kk-KZ"/>
              </w:rPr>
              <w:t xml:space="preserve">Проект Решения Коллегии Евразийской экономической комиссии о внесении изменений в Решение Комиссии Таможенного союза от </w:t>
            </w:r>
            <w:r w:rsidR="00D40A83" w:rsidRPr="0058560C">
              <w:rPr>
                <w:color w:val="000000" w:themeColor="text1"/>
                <w:sz w:val="24"/>
                <w:szCs w:val="24"/>
                <w:lang w:val="kk-KZ"/>
              </w:rPr>
              <w:t>7 апреля 2011 г. № 607. Язык</w:t>
            </w:r>
            <w:r w:rsidRPr="0058560C">
              <w:rPr>
                <w:color w:val="000000" w:themeColor="text1"/>
                <w:sz w:val="24"/>
                <w:szCs w:val="24"/>
                <w:lang w:val="kk-KZ"/>
              </w:rPr>
              <w:t>: Русский. Количество страниц: 3</w:t>
            </w:r>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21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22 марта 2021</w:t>
            </w:r>
          </w:p>
        </w:tc>
        <w:tc>
          <w:tcPr>
            <w:tcW w:w="5811" w:type="dxa"/>
            <w:shd w:val="clear" w:color="auto" w:fill="auto"/>
          </w:tcPr>
          <w:p w:rsidR="00C5743F" w:rsidRPr="0058560C" w:rsidRDefault="00C5743F" w:rsidP="005F7F4B">
            <w:pPr>
              <w:tabs>
                <w:tab w:val="left" w:pos="142"/>
              </w:tabs>
              <w:jc w:val="both"/>
              <w:rPr>
                <w:color w:val="000000" w:themeColor="text1"/>
                <w:sz w:val="24"/>
                <w:szCs w:val="24"/>
                <w:lang w:val="kk-KZ"/>
              </w:rPr>
            </w:pPr>
            <w:r w:rsidRPr="0058560C">
              <w:rPr>
                <w:color w:val="000000" w:themeColor="text1"/>
                <w:sz w:val="24"/>
                <w:szCs w:val="24"/>
                <w:lang w:val="kk-KZ"/>
              </w:rPr>
              <w:t>Молочные продукты, изделия из молока, в которых животный жир заменен на растительный более чем на 50%. (Коды HS: 2106 90 920 0; 2106 90 980 4;  2106 90 980 5; с 2106 90 980 9;  1901 90 910 0;  1901 90 990 0)</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Кыргызская Республика</w:t>
            </w:r>
          </w:p>
        </w:tc>
        <w:tc>
          <w:tcPr>
            <w:tcW w:w="5811" w:type="dxa"/>
            <w:shd w:val="clear" w:color="auto" w:fill="auto"/>
          </w:tcPr>
          <w:p w:rsidR="00C5743F" w:rsidRPr="0058560C" w:rsidRDefault="00C5743F" w:rsidP="005F7F4B">
            <w:pPr>
              <w:tabs>
                <w:tab w:val="left" w:pos="142"/>
              </w:tabs>
              <w:jc w:val="both"/>
              <w:rPr>
                <w:color w:val="000000" w:themeColor="text1"/>
                <w:sz w:val="24"/>
                <w:szCs w:val="24"/>
                <w:lang w:val="kk-KZ"/>
              </w:rPr>
            </w:pPr>
            <w:r w:rsidRPr="0058560C">
              <w:rPr>
                <w:color w:val="000000" w:themeColor="text1"/>
                <w:sz w:val="24"/>
                <w:szCs w:val="24"/>
                <w:lang w:val="kk-KZ"/>
              </w:rPr>
              <w:t>Законопроект вносит изменения в форму ветеринарного сертификата № 28 на молоко и молочные продукты, экспортируемые на таможенную территорию ЕАЭС, и предусматривает использование этого ветеринарного сертификата для товаров из молока, в которых животный жир заменен на растительный жир на более 50%.</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G/SPS/N/KGZ/20</w:t>
            </w:r>
          </w:p>
          <w:p w:rsidR="00C5743F" w:rsidRPr="0058560C" w:rsidRDefault="00C5743F" w:rsidP="00BB743A">
            <w:pPr>
              <w:jc w:val="both"/>
              <w:rPr>
                <w:rFonts w:eastAsia="Verdana"/>
                <w:b/>
                <w:color w:val="000000" w:themeColor="text1"/>
                <w:sz w:val="24"/>
                <w:szCs w:val="24"/>
              </w:rPr>
            </w:pPr>
          </w:p>
        </w:tc>
        <w:tc>
          <w:tcPr>
            <w:tcW w:w="5811" w:type="dxa"/>
            <w:shd w:val="clear" w:color="auto" w:fill="auto"/>
          </w:tcPr>
          <w:p w:rsidR="00C5743F" w:rsidRPr="0058560C" w:rsidRDefault="00C5743F" w:rsidP="005F7F4B">
            <w:pPr>
              <w:tabs>
                <w:tab w:val="left" w:pos="142"/>
              </w:tabs>
              <w:jc w:val="both"/>
              <w:rPr>
                <w:color w:val="000000" w:themeColor="text1"/>
                <w:sz w:val="24"/>
                <w:szCs w:val="24"/>
                <w:lang w:val="kk-KZ"/>
              </w:rPr>
            </w:pPr>
            <w:r w:rsidRPr="0058560C">
              <w:rPr>
                <w:color w:val="000000" w:themeColor="text1"/>
                <w:sz w:val="24"/>
                <w:szCs w:val="24"/>
                <w:lang w:val="kk-KZ"/>
              </w:rPr>
              <w:t>Проект решения Совета Евразийской экономической комиссии о внесении изменений в Единый перечень товаров, подлежащих ветеринарному контролю (надзору) и проект решения коллегии Евразийской экономической комиссии о внесении изменений в Положение о единых ветеринарных (санитарных и ветеринарных) требованиях к товарам, подлежащим ветеринарному контролю (надзору). Язык (и): Русский. Количество страниц: 2</w:t>
            </w:r>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21 мая 2021</w:t>
            </w:r>
          </w:p>
        </w:tc>
      </w:tr>
      <w:tr w:rsidR="007900AF" w:rsidRPr="0058560C" w:rsidTr="00025706">
        <w:trPr>
          <w:trHeight w:val="315"/>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22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Кормовые добавки (Код ТН ВЭД: из 3823)</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Кыргызская Республика</w:t>
            </w:r>
          </w:p>
        </w:tc>
        <w:tc>
          <w:tcPr>
            <w:tcW w:w="5811" w:type="dxa"/>
            <w:shd w:val="clear" w:color="auto" w:fill="auto"/>
          </w:tcPr>
          <w:p w:rsidR="00C5743F" w:rsidRPr="0058560C" w:rsidRDefault="00C5743F"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В проектах предусмотрено расширение перечня товаров, подлежащих ветеринарному контролю, по товарам из кода ТН ВЭД 3823 ТН ВЭД ЕАЭС, а также уточнение ветеринарных мер, применяемых к товарам из кода ТН ВЭД 3823 ТН ВЭД ЕАЭС.</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G/SPS/N/DEU/12</w:t>
            </w:r>
          </w:p>
          <w:p w:rsidR="00C5743F" w:rsidRPr="0058560C" w:rsidRDefault="00C5743F" w:rsidP="00BB743A">
            <w:pPr>
              <w:pBdr>
                <w:between w:val="single" w:sz="6" w:space="1" w:color="auto"/>
              </w:pBdr>
              <w:jc w:val="both"/>
              <w:rPr>
                <w:color w:val="000000" w:themeColor="text1"/>
                <w:sz w:val="24"/>
                <w:szCs w:val="24"/>
                <w:lang w:val="kk-KZ"/>
              </w:rPr>
            </w:pPr>
          </w:p>
        </w:tc>
        <w:tc>
          <w:tcPr>
            <w:tcW w:w="5811" w:type="dxa"/>
            <w:shd w:val="clear" w:color="auto" w:fill="auto"/>
          </w:tcPr>
          <w:p w:rsidR="00C5743F" w:rsidRPr="0058560C" w:rsidRDefault="00C5743F"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Проект двадцать второго постановления о внесении поправок в Закон о п</w:t>
            </w:r>
            <w:r w:rsidR="00D40A83" w:rsidRPr="0058560C">
              <w:rPr>
                <w:color w:val="000000" w:themeColor="text1"/>
                <w:sz w:val="24"/>
                <w:szCs w:val="24"/>
                <w:lang w:val="kk-KZ"/>
              </w:rPr>
              <w:t>отребительских товарах. Язык</w:t>
            </w:r>
            <w:r w:rsidRPr="0058560C">
              <w:rPr>
                <w:color w:val="000000" w:themeColor="text1"/>
                <w:sz w:val="24"/>
                <w:szCs w:val="24"/>
                <w:lang w:val="kk-KZ"/>
              </w:rPr>
              <w:t>: английский и немецкий. Количество страниц: 16</w:t>
            </w:r>
          </w:p>
          <w:p w:rsidR="00C5743F" w:rsidRPr="0058560C" w:rsidRDefault="00BF1A02" w:rsidP="005F7F4B">
            <w:pPr>
              <w:jc w:val="both"/>
              <w:rPr>
                <w:color w:val="000000" w:themeColor="text1"/>
                <w:sz w:val="24"/>
                <w:szCs w:val="24"/>
                <w:lang w:val="kk-KZ"/>
              </w:rPr>
            </w:pPr>
            <w:hyperlink r:id="rId134" w:tgtFrame="_blank" w:history="1">
              <w:r w:rsidR="00C5743F" w:rsidRPr="0058560C">
                <w:rPr>
                  <w:color w:val="000000" w:themeColor="text1"/>
                  <w:sz w:val="24"/>
                  <w:szCs w:val="24"/>
                  <w:lang w:val="kk-KZ"/>
                </w:rPr>
                <w:t>https://members.wto.org/crnattachments/2021/SPS/DEU/21_2072_00_e.pdf</w:t>
              </w:r>
            </w:hyperlink>
          </w:p>
          <w:p w:rsidR="00C5743F" w:rsidRPr="0058560C" w:rsidRDefault="00BF1A02" w:rsidP="005F7F4B">
            <w:pPr>
              <w:pStyle w:val="af7"/>
              <w:tabs>
                <w:tab w:val="left" w:pos="142"/>
              </w:tabs>
              <w:ind w:left="0"/>
              <w:jc w:val="both"/>
              <w:rPr>
                <w:color w:val="000000" w:themeColor="text1"/>
                <w:sz w:val="24"/>
                <w:szCs w:val="24"/>
                <w:lang w:val="kk-KZ"/>
              </w:rPr>
            </w:pPr>
            <w:hyperlink r:id="rId135" w:tgtFrame="_blank" w:history="1">
              <w:r w:rsidR="00C5743F" w:rsidRPr="0058560C">
                <w:rPr>
                  <w:color w:val="000000" w:themeColor="text1"/>
                  <w:sz w:val="24"/>
                  <w:szCs w:val="24"/>
                  <w:lang w:val="kk-KZ"/>
                </w:rPr>
                <w:t>https://members.wto.org/crnattachments/2021/SPS/DEU/21_2072_00_x.pdf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21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22 марта 2021</w:t>
            </w:r>
          </w:p>
        </w:tc>
        <w:tc>
          <w:tcPr>
            <w:tcW w:w="5811" w:type="dxa"/>
            <w:shd w:val="clear" w:color="auto" w:fill="auto"/>
          </w:tcPr>
          <w:p w:rsidR="00C5743F" w:rsidRPr="0058560C" w:rsidRDefault="00C5743F"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Материалы и изделия, контактирующие с пищевыми продуктами (fcm) из переработанной бумаги и картона.</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Германия</w:t>
            </w:r>
          </w:p>
        </w:tc>
        <w:tc>
          <w:tcPr>
            <w:tcW w:w="5811" w:type="dxa"/>
            <w:shd w:val="clear" w:color="auto" w:fill="auto"/>
          </w:tcPr>
          <w:p w:rsidR="00AA73F0" w:rsidRPr="0058560C" w:rsidRDefault="00AA73F0" w:rsidP="005F7F4B">
            <w:pPr>
              <w:jc w:val="both"/>
              <w:rPr>
                <w:color w:val="000000" w:themeColor="text1"/>
                <w:sz w:val="24"/>
                <w:szCs w:val="24"/>
              </w:rPr>
            </w:pPr>
            <w:r w:rsidRPr="0058560C">
              <w:rPr>
                <w:color w:val="000000" w:themeColor="text1"/>
                <w:sz w:val="24"/>
                <w:szCs w:val="24"/>
              </w:rPr>
              <w:t>Проект двадцать второго постановления о внесении поправок в Постановление Германии о потребительских товарах устанавливает положения, минимизирующие перенос ароматических углеводородов минерального масла (</w:t>
            </w:r>
            <w:r w:rsidRPr="0058560C">
              <w:rPr>
                <w:color w:val="000000" w:themeColor="text1"/>
                <w:sz w:val="24"/>
                <w:szCs w:val="24"/>
                <w:lang w:val="en-US"/>
              </w:rPr>
              <w:t>MOAH</w:t>
            </w:r>
            <w:r w:rsidRPr="0058560C">
              <w:rPr>
                <w:color w:val="000000" w:themeColor="text1"/>
                <w:sz w:val="24"/>
                <w:szCs w:val="24"/>
              </w:rPr>
              <w:t>) из материалов и изделий, контактирующих с пищевыми продуктами (</w:t>
            </w:r>
            <w:r w:rsidRPr="0058560C">
              <w:rPr>
                <w:color w:val="000000" w:themeColor="text1"/>
                <w:sz w:val="24"/>
                <w:szCs w:val="24"/>
                <w:lang w:val="en-US"/>
              </w:rPr>
              <w:t>fcm</w:t>
            </w:r>
            <w:r w:rsidRPr="0058560C">
              <w:rPr>
                <w:color w:val="000000" w:themeColor="text1"/>
                <w:sz w:val="24"/>
                <w:szCs w:val="24"/>
              </w:rPr>
              <w:t xml:space="preserve">), сделанных из переработанной бумаги и картона. Федеральный институт оценки </w:t>
            </w:r>
            <w:r w:rsidRPr="0058560C">
              <w:rPr>
                <w:color w:val="000000" w:themeColor="text1"/>
                <w:sz w:val="24"/>
                <w:szCs w:val="24"/>
              </w:rPr>
              <w:lastRenderedPageBreak/>
              <w:t>рисков (</w:t>
            </w:r>
            <w:r w:rsidRPr="0058560C">
              <w:rPr>
                <w:color w:val="000000" w:themeColor="text1"/>
                <w:sz w:val="24"/>
                <w:szCs w:val="24"/>
                <w:lang w:val="en-US"/>
              </w:rPr>
              <w:t>BfR</w:t>
            </w:r>
            <w:r w:rsidRPr="0058560C">
              <w:rPr>
                <w:color w:val="000000" w:themeColor="text1"/>
                <w:sz w:val="24"/>
                <w:szCs w:val="24"/>
              </w:rPr>
              <w:t>) и Европейское агентство по безопасности пищевых продуктов (</w:t>
            </w:r>
            <w:r w:rsidRPr="0058560C">
              <w:rPr>
                <w:color w:val="000000" w:themeColor="text1"/>
                <w:sz w:val="24"/>
                <w:szCs w:val="24"/>
                <w:lang w:val="en-US"/>
              </w:rPr>
              <w:t>EFSA</w:t>
            </w:r>
            <w:r w:rsidRPr="0058560C">
              <w:rPr>
                <w:color w:val="000000" w:themeColor="text1"/>
                <w:sz w:val="24"/>
                <w:szCs w:val="24"/>
              </w:rPr>
              <w:t xml:space="preserve">) выразили озабоченность по поводу поступления </w:t>
            </w:r>
            <w:r w:rsidRPr="0058560C">
              <w:rPr>
                <w:color w:val="000000" w:themeColor="text1"/>
                <w:sz w:val="24"/>
                <w:szCs w:val="24"/>
                <w:lang w:val="en-US"/>
              </w:rPr>
              <w:t>MOAH</w:t>
            </w:r>
            <w:r w:rsidRPr="0058560C">
              <w:rPr>
                <w:color w:val="000000" w:themeColor="text1"/>
                <w:sz w:val="24"/>
                <w:szCs w:val="24"/>
              </w:rPr>
              <w:t xml:space="preserve"> из-за возможного канцерогенного потенциала. Для вышеупомянутого </w:t>
            </w:r>
            <w:r w:rsidRPr="0058560C">
              <w:rPr>
                <w:color w:val="000000" w:themeColor="text1"/>
                <w:sz w:val="24"/>
                <w:szCs w:val="24"/>
                <w:lang w:val="en-US"/>
              </w:rPr>
              <w:t>fcm</w:t>
            </w:r>
            <w:r w:rsidRPr="0058560C">
              <w:rPr>
                <w:color w:val="000000" w:themeColor="text1"/>
                <w:sz w:val="24"/>
                <w:szCs w:val="24"/>
              </w:rPr>
              <w:t xml:space="preserve"> функциональный барьер должен быть обязательным, если: </w:t>
            </w:r>
          </w:p>
          <w:p w:rsidR="00AA73F0" w:rsidRPr="0058560C" w:rsidRDefault="00AA73F0" w:rsidP="005F7F4B">
            <w:pPr>
              <w:jc w:val="both"/>
              <w:rPr>
                <w:color w:val="000000" w:themeColor="text1"/>
                <w:sz w:val="24"/>
                <w:szCs w:val="24"/>
              </w:rPr>
            </w:pPr>
            <w:r w:rsidRPr="0058560C">
              <w:rPr>
                <w:color w:val="000000" w:themeColor="text1"/>
                <w:sz w:val="24"/>
                <w:szCs w:val="24"/>
              </w:rPr>
              <w:t xml:space="preserve">а) производитель </w:t>
            </w:r>
            <w:r w:rsidRPr="0058560C">
              <w:rPr>
                <w:color w:val="000000" w:themeColor="text1"/>
                <w:sz w:val="24"/>
                <w:szCs w:val="24"/>
                <w:lang w:val="en-US"/>
              </w:rPr>
              <w:t>fmc</w:t>
            </w:r>
            <w:r w:rsidRPr="0058560C">
              <w:rPr>
                <w:color w:val="000000" w:themeColor="text1"/>
                <w:sz w:val="24"/>
                <w:szCs w:val="24"/>
              </w:rPr>
              <w:t xml:space="preserve"> или лицо, ответственное за размещение на рынке </w:t>
            </w:r>
            <w:r w:rsidRPr="0058560C">
              <w:rPr>
                <w:color w:val="000000" w:themeColor="text1"/>
                <w:sz w:val="24"/>
                <w:szCs w:val="24"/>
                <w:lang w:val="en-US"/>
              </w:rPr>
              <w:t>fcm</w:t>
            </w:r>
            <w:r w:rsidRPr="0058560C">
              <w:rPr>
                <w:color w:val="000000" w:themeColor="text1"/>
                <w:sz w:val="24"/>
                <w:szCs w:val="24"/>
              </w:rPr>
              <w:t xml:space="preserve">, не может гарантировать другими средствами, что не происходит передачи </w:t>
            </w:r>
            <w:r w:rsidRPr="0058560C">
              <w:rPr>
                <w:color w:val="000000" w:themeColor="text1"/>
                <w:sz w:val="24"/>
                <w:szCs w:val="24"/>
                <w:lang w:val="en-US"/>
              </w:rPr>
              <w:t>MOAH</w:t>
            </w:r>
            <w:r w:rsidRPr="0058560C">
              <w:rPr>
                <w:color w:val="000000" w:themeColor="text1"/>
                <w:sz w:val="24"/>
                <w:szCs w:val="24"/>
              </w:rPr>
              <w:t xml:space="preserve"> в продукты питания, или </w:t>
            </w:r>
          </w:p>
          <w:p w:rsidR="00AA73F0" w:rsidRPr="0058560C" w:rsidRDefault="00AA73F0" w:rsidP="005F7F4B">
            <w:pPr>
              <w:jc w:val="both"/>
              <w:rPr>
                <w:color w:val="000000" w:themeColor="text1"/>
                <w:sz w:val="24"/>
                <w:szCs w:val="24"/>
              </w:rPr>
            </w:pPr>
            <w:r w:rsidRPr="0058560C">
              <w:rPr>
                <w:color w:val="000000" w:themeColor="text1"/>
                <w:sz w:val="24"/>
                <w:szCs w:val="24"/>
                <w:lang w:val="en-US"/>
              </w:rPr>
              <w:t>b</w:t>
            </w:r>
            <w:r w:rsidRPr="0058560C">
              <w:rPr>
                <w:color w:val="000000" w:themeColor="text1"/>
                <w:sz w:val="24"/>
                <w:szCs w:val="24"/>
              </w:rPr>
              <w:t xml:space="preserve">) Оператор пищевого бизнеса, использующий </w:t>
            </w:r>
            <w:r w:rsidRPr="0058560C">
              <w:rPr>
                <w:color w:val="000000" w:themeColor="text1"/>
                <w:sz w:val="24"/>
                <w:szCs w:val="24"/>
                <w:lang w:val="en-US"/>
              </w:rPr>
              <w:t>fcm</w:t>
            </w:r>
            <w:r w:rsidRPr="0058560C">
              <w:rPr>
                <w:color w:val="000000" w:themeColor="text1"/>
                <w:sz w:val="24"/>
                <w:szCs w:val="24"/>
              </w:rPr>
              <w:t xml:space="preserve">, заявляет, что функциональный барьер не требуется. </w:t>
            </w:r>
          </w:p>
          <w:p w:rsidR="00AA73F0" w:rsidRPr="0058560C" w:rsidRDefault="00AA73F0" w:rsidP="005F7F4B">
            <w:pPr>
              <w:jc w:val="both"/>
              <w:rPr>
                <w:color w:val="000000" w:themeColor="text1"/>
                <w:sz w:val="24"/>
                <w:szCs w:val="24"/>
              </w:rPr>
            </w:pPr>
            <w:r w:rsidRPr="0058560C">
              <w:rPr>
                <w:color w:val="000000" w:themeColor="text1"/>
                <w:sz w:val="24"/>
                <w:szCs w:val="24"/>
              </w:rPr>
              <w:t xml:space="preserve">В таких случаях участник хозяйственной деятельности в сфере пищевых продуктов должен сам обеспечить соответствующими средствами, что </w:t>
            </w:r>
            <w:r w:rsidRPr="0058560C">
              <w:rPr>
                <w:color w:val="000000" w:themeColor="text1"/>
                <w:sz w:val="24"/>
                <w:szCs w:val="24"/>
                <w:lang w:val="en-US"/>
              </w:rPr>
              <w:t>MOAH</w:t>
            </w:r>
            <w:r w:rsidRPr="0058560C">
              <w:rPr>
                <w:color w:val="000000" w:themeColor="text1"/>
                <w:sz w:val="24"/>
                <w:szCs w:val="24"/>
              </w:rPr>
              <w:t xml:space="preserve"> не будет перенесен в продукты питания (например, с помощью отдельного внутреннего мешка, блокирующего передачу </w:t>
            </w:r>
            <w:r w:rsidRPr="0058560C">
              <w:rPr>
                <w:color w:val="000000" w:themeColor="text1"/>
                <w:sz w:val="24"/>
                <w:szCs w:val="24"/>
                <w:lang w:val="en-US"/>
              </w:rPr>
              <w:t>MOAH</w:t>
            </w:r>
            <w:r w:rsidRPr="0058560C">
              <w:rPr>
                <w:color w:val="000000" w:themeColor="text1"/>
                <w:sz w:val="24"/>
                <w:szCs w:val="24"/>
              </w:rPr>
              <w:t xml:space="preserve">; или из-за характеристик продукта; или условий упаковки / использования избежать передачи </w:t>
            </w:r>
            <w:r w:rsidRPr="0058560C">
              <w:rPr>
                <w:color w:val="000000" w:themeColor="text1"/>
                <w:sz w:val="24"/>
                <w:szCs w:val="24"/>
                <w:lang w:val="en-US"/>
              </w:rPr>
              <w:t>MOAH</w:t>
            </w:r>
            <w:r w:rsidRPr="0058560C">
              <w:rPr>
                <w:color w:val="000000" w:themeColor="text1"/>
                <w:sz w:val="24"/>
                <w:szCs w:val="24"/>
              </w:rPr>
              <w:t xml:space="preserve">). </w:t>
            </w:r>
          </w:p>
          <w:p w:rsidR="00AA73F0" w:rsidRPr="0058560C" w:rsidRDefault="00AA73F0" w:rsidP="005F7F4B">
            <w:pPr>
              <w:jc w:val="both"/>
              <w:rPr>
                <w:color w:val="000000" w:themeColor="text1"/>
                <w:sz w:val="24"/>
                <w:szCs w:val="24"/>
              </w:rPr>
            </w:pPr>
            <w:r w:rsidRPr="0058560C">
              <w:rPr>
                <w:color w:val="000000" w:themeColor="text1"/>
                <w:sz w:val="24"/>
                <w:szCs w:val="24"/>
              </w:rPr>
              <w:t xml:space="preserve">Будет применен предел обнаружения «непереноса» </w:t>
            </w:r>
            <w:r w:rsidRPr="0058560C">
              <w:rPr>
                <w:color w:val="000000" w:themeColor="text1"/>
                <w:sz w:val="24"/>
                <w:szCs w:val="24"/>
                <w:lang w:val="en-US"/>
              </w:rPr>
              <w:t>MOAH</w:t>
            </w:r>
            <w:r w:rsidRPr="0058560C">
              <w:rPr>
                <w:color w:val="000000" w:themeColor="text1"/>
                <w:sz w:val="24"/>
                <w:szCs w:val="24"/>
              </w:rPr>
              <w:t xml:space="preserve"> из таких кубометров в 0,5 мг </w:t>
            </w:r>
            <w:r w:rsidRPr="0058560C">
              <w:rPr>
                <w:color w:val="000000" w:themeColor="text1"/>
                <w:sz w:val="24"/>
                <w:szCs w:val="24"/>
                <w:lang w:val="en-US"/>
              </w:rPr>
              <w:t>MOAH</w:t>
            </w:r>
            <w:r w:rsidRPr="0058560C">
              <w:rPr>
                <w:color w:val="000000" w:themeColor="text1"/>
                <w:sz w:val="24"/>
                <w:szCs w:val="24"/>
              </w:rPr>
              <w:t xml:space="preserve"> / кг пищи. В случае, если испытание переноса </w:t>
            </w:r>
            <w:r w:rsidRPr="0058560C">
              <w:rPr>
                <w:color w:val="000000" w:themeColor="text1"/>
                <w:sz w:val="24"/>
                <w:szCs w:val="24"/>
                <w:lang w:val="en-US"/>
              </w:rPr>
              <w:t>MOAH</w:t>
            </w:r>
            <w:r w:rsidRPr="0058560C">
              <w:rPr>
                <w:color w:val="000000" w:themeColor="text1"/>
                <w:sz w:val="24"/>
                <w:szCs w:val="24"/>
              </w:rPr>
              <w:t xml:space="preserve"> из переработанной бумаги и картона, контактирующих с пищевыми продуктами материалов и изделий, проводится в имитаторах пищевых продуктов, применяется предел обнаружения 0,15 мг </w:t>
            </w:r>
            <w:r w:rsidRPr="0058560C">
              <w:rPr>
                <w:color w:val="000000" w:themeColor="text1"/>
                <w:sz w:val="24"/>
                <w:szCs w:val="24"/>
                <w:lang w:val="en-US"/>
              </w:rPr>
              <w:t>MOAH</w:t>
            </w:r>
            <w:r w:rsidRPr="0058560C">
              <w:rPr>
                <w:color w:val="000000" w:themeColor="text1"/>
                <w:sz w:val="24"/>
                <w:szCs w:val="24"/>
              </w:rPr>
              <w:t xml:space="preserve"> / кг имитатора (из-за отсутствия значительных отрицательных матричных эффектов, которые особенно актуальны, поскольку относительно аналитики </w:t>
            </w:r>
            <w:r w:rsidRPr="0058560C">
              <w:rPr>
                <w:color w:val="000000" w:themeColor="text1"/>
                <w:sz w:val="24"/>
                <w:szCs w:val="24"/>
                <w:lang w:val="en-US"/>
              </w:rPr>
              <w:t>MOAH</w:t>
            </w:r>
            <w:r w:rsidRPr="0058560C">
              <w:rPr>
                <w:color w:val="000000" w:themeColor="text1"/>
                <w:sz w:val="24"/>
                <w:szCs w:val="24"/>
              </w:rPr>
              <w:t xml:space="preserve"> в сфере пищевых продуктов). Эта мера предлагает возможность непрерывного использования переработанной бумаги и картона в </w:t>
            </w:r>
            <w:r w:rsidRPr="0058560C">
              <w:rPr>
                <w:color w:val="000000" w:themeColor="text1"/>
                <w:sz w:val="24"/>
                <w:szCs w:val="24"/>
                <w:lang w:val="en-US"/>
              </w:rPr>
              <w:t>fcm</w:t>
            </w:r>
            <w:r w:rsidRPr="0058560C">
              <w:rPr>
                <w:color w:val="000000" w:themeColor="text1"/>
                <w:sz w:val="24"/>
                <w:szCs w:val="24"/>
              </w:rPr>
              <w:t>, обеспечивая при этом безопасность.</w:t>
            </w:r>
          </w:p>
          <w:p w:rsidR="00C5743F" w:rsidRPr="0058560C" w:rsidRDefault="00AA73F0" w:rsidP="005F7F4B">
            <w:pPr>
              <w:pStyle w:val="af7"/>
              <w:tabs>
                <w:tab w:val="left" w:pos="142"/>
              </w:tabs>
              <w:ind w:left="0"/>
              <w:jc w:val="both"/>
              <w:rPr>
                <w:color w:val="000000" w:themeColor="text1"/>
                <w:sz w:val="24"/>
                <w:szCs w:val="24"/>
              </w:rPr>
            </w:pPr>
            <w:r w:rsidRPr="0058560C">
              <w:rPr>
                <w:color w:val="000000" w:themeColor="text1"/>
                <w:sz w:val="24"/>
                <w:szCs w:val="24"/>
              </w:rPr>
              <w:t xml:space="preserve">Возможность делать исключения из правил, изложенных в этом Постановлении, может применяться по запросу (на основании статьи 68 Закона Германии о пищевых продуктах и кормах, </w:t>
            </w:r>
            <w:r w:rsidRPr="0058560C">
              <w:rPr>
                <w:color w:val="000000" w:themeColor="text1"/>
                <w:sz w:val="24"/>
                <w:szCs w:val="24"/>
                <w:lang w:val="en-US"/>
              </w:rPr>
              <w:t>LFGB</w:t>
            </w:r>
            <w:r w:rsidRPr="0058560C">
              <w:rPr>
                <w:color w:val="000000" w:themeColor="text1"/>
                <w:sz w:val="24"/>
                <w:szCs w:val="24"/>
              </w:rPr>
              <w:t>).</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BF1A02" w:rsidP="00BB743A">
            <w:pPr>
              <w:jc w:val="both"/>
              <w:rPr>
                <w:b/>
                <w:color w:val="000000" w:themeColor="text1"/>
                <w:sz w:val="24"/>
                <w:szCs w:val="24"/>
                <w:lang w:val="kk-KZ"/>
              </w:rPr>
            </w:pPr>
            <w:hyperlink r:id="rId136" w:history="1">
              <w:r w:rsidR="00C5743F" w:rsidRPr="0058560C">
                <w:rPr>
                  <w:rStyle w:val="a9"/>
                  <w:color w:val="000000" w:themeColor="text1"/>
                  <w:sz w:val="24"/>
                  <w:szCs w:val="24"/>
                  <w:u w:val="none"/>
                  <w:lang w:val="en-US"/>
                </w:rPr>
                <w:t>G/SPS/N/AUS/502/Add.8</w:t>
              </w:r>
            </w:hyperlink>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22 марта 2021 г., распространяется по запросу делегации Австралии. Уведомление о чрезвычайных мерах по борьбе с жуком капра - Фаза 6А: Новые меры для морских контейнеров с целевым риском.</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4 августа 2020 года Австралия выпустила СФС-уведомление (G / SPS / N / AUS / 502), информирующее торговых партнеров о своем намерении принять чрезвычайные меры для защиты Австралии от проникновения и распространения жука хапра (Trogoderma granarium).</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Как указано в дополнении G / SPS / N / AUS / 502 / Add.5, новые меры для морских контейнеров будут реализованы в два этапа:</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 Обязательная обработка морских контейнеров </w:t>
            </w:r>
            <w:r w:rsidRPr="0058560C">
              <w:rPr>
                <w:color w:val="000000" w:themeColor="text1"/>
                <w:sz w:val="24"/>
                <w:szCs w:val="24"/>
                <w:lang w:val="kk-KZ"/>
              </w:rPr>
              <w:lastRenderedPageBreak/>
              <w:t>целевого риска на море (с 12 апреля 2021 г.);</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Новые меры для морских контейнеров с повышенным риском (ожидается, что они начнутся в конце 2021 года).</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Дополнительная информация о предстоящих мерах содержится в добавлении G / SPS / N / AUS / 502 / Add.7.</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Информационные сессии</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Для помощи поставщикам лечебных услуг соответствовать новым требованиям к выявлению жуков хапра в целях обработки морских контейнеров, Австралия проводит виртуальные информационные сессии, чтобы предоставить более подробную информацию о различных формах обработки и о том, как эти изменения повлияют на поставщиков средств лечения..</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Информационные сессии будут проводиться:</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Фумигация бромистым метилом: 15:00 - 17:00 (AEDT), пятница, 26 марта 2021 г .;</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Термическая обработка: 15:00 - 17:00 (AEDT), понедельник 29 марта 2021 г .;</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Обработка инсектицидами: 15:00 - 17:00 (AEDT), среда, 31 марта 2021 г.</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Информационные сессии охватят:</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Меры по обработке морских контейнеров от жука хапра;</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Как будут использоваться существующие схемы обеспечения лечения на морских объектах (Австралийская схема аккредитации фумигации и Схема поставщиков услуг по лечению от коричневого мраморного вонючего насекомого);</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Как требования методик обработки применяются к обработке морских контейнеров.</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Австралия была бы признательна, если бы торговые партнеры посещали информационные сессии. Зарегистрируйтесь для участия через: https://khapra-containers-treatment-information-sessions.eventbrite.com.au.</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Если вы хотите посетить одну или несколько сессий, но не можете найти подходящее время, отправьте электронное письмо по адресу offshoretreatments@agriculture.gov.au, чтобы зарегистрировать свою заинтересованность в будущих сессиях. Укажите, какое лечение вас интересует, и ваш часовой пояс, и мы будем использовать эту информацию при планировании любых будущих мероприятий.</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Для получения дополнительной информации о неотложных действиях посетите:</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http://awe.gov.au/khapra-containers</w:t>
            </w:r>
          </w:p>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http://awe.gov.au/khapra-urgent-actions.</w:t>
            </w:r>
          </w:p>
          <w:p w:rsidR="00C5743F"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Запросы можно направлять по номеру 1800 900 090 или по электронной почте по адресу imports@agriculture.gov.au (пожалуйста, укажите в </w:t>
            </w:r>
            <w:r w:rsidRPr="0058560C">
              <w:rPr>
                <w:color w:val="000000" w:themeColor="text1"/>
                <w:sz w:val="24"/>
                <w:szCs w:val="24"/>
                <w:lang w:val="kk-KZ"/>
              </w:rPr>
              <w:lastRenderedPageBreak/>
              <w:t>строке темы электронного письма заголовок «Уровень растений 2 - срочные меры в Хапре»).</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61033"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22 марта 2021 года</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DE6D8B">
        <w:trPr>
          <w:trHeight w:val="352"/>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61033"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Австралия</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BF1A02" w:rsidP="00BB743A">
            <w:pPr>
              <w:jc w:val="both"/>
              <w:rPr>
                <w:b/>
                <w:color w:val="000000" w:themeColor="text1"/>
                <w:sz w:val="24"/>
                <w:szCs w:val="24"/>
                <w:lang w:val="en-US"/>
              </w:rPr>
            </w:pPr>
            <w:hyperlink r:id="rId137" w:history="1">
              <w:r w:rsidR="00C5743F" w:rsidRPr="0058560C">
                <w:rPr>
                  <w:rStyle w:val="a9"/>
                  <w:color w:val="000000" w:themeColor="text1"/>
                  <w:sz w:val="24"/>
                  <w:szCs w:val="24"/>
                  <w:u w:val="none"/>
                </w:rPr>
                <w:t>G/SPS/N/THA/389</w:t>
              </w:r>
            </w:hyperlink>
          </w:p>
        </w:tc>
        <w:tc>
          <w:tcPr>
            <w:tcW w:w="5811" w:type="dxa"/>
            <w:shd w:val="clear" w:color="auto" w:fill="auto"/>
          </w:tcPr>
          <w:p w:rsidR="00C5743F" w:rsidRPr="0058560C" w:rsidRDefault="00C61033" w:rsidP="005F7F4B">
            <w:pPr>
              <w:jc w:val="both"/>
              <w:rPr>
                <w:color w:val="000000" w:themeColor="text1"/>
                <w:sz w:val="24"/>
                <w:szCs w:val="24"/>
                <w:lang w:val="kk-KZ"/>
              </w:rPr>
            </w:pPr>
            <w:r w:rsidRPr="0058560C">
              <w:rPr>
                <w:color w:val="000000" w:themeColor="text1"/>
                <w:sz w:val="24"/>
                <w:szCs w:val="24"/>
                <w:lang w:val="kk-KZ"/>
              </w:rPr>
              <w:t>Приказ Департамента развития животноводства о временном приостановлении импорта живой птицы и тушек птицы из Индии для предотвращения распространения высокопатогенного п</w:t>
            </w:r>
            <w:r w:rsidR="00D40A83" w:rsidRPr="0058560C">
              <w:rPr>
                <w:color w:val="000000" w:themeColor="text1"/>
                <w:sz w:val="24"/>
                <w:szCs w:val="24"/>
                <w:lang w:val="kk-KZ"/>
              </w:rPr>
              <w:t xml:space="preserve">тичьего гриппа (серотип H5N8). </w:t>
            </w:r>
            <w:r w:rsidRPr="0058560C">
              <w:rPr>
                <w:color w:val="000000" w:themeColor="text1"/>
                <w:sz w:val="24"/>
                <w:szCs w:val="24"/>
                <w:lang w:val="kk-KZ"/>
              </w:rPr>
              <w:t>Согласно сообщению «Правительственного вестника» от 2 октября 2020 г., приостановка ввоза живой птицы и тушек из Индии истекла 31 декабря 2020 г. Однако Всемирная организация по охране здоровья животных МЭБ сообщила сообщил о продолжающейся вспышке серотипа высокопатогенного птичьего гриппа (HPAI) H5N8 в районе Индии, поэтому Таиланду необходимо предотвратить проникновение в страну высокопатогенного птичьего гриппа (HPAI). На основании Закона об эпидемиях животных B.E. 2558 (2015 г.) ввоз живой птицы и тушек из Индии временно приостановлен на период 90 дней после публикации в Thai Royal Gazette (2 февраля 2021 г.).</w:t>
            </w:r>
          </w:p>
        </w:tc>
        <w:tc>
          <w:tcPr>
            <w:tcW w:w="2268" w:type="dxa"/>
            <w:shd w:val="clear" w:color="auto" w:fill="auto"/>
          </w:tcPr>
          <w:p w:rsidR="00C5743F" w:rsidRPr="0058560C" w:rsidRDefault="00C61033" w:rsidP="00BB743A">
            <w:pPr>
              <w:jc w:val="both"/>
              <w:rPr>
                <w:color w:val="000000" w:themeColor="text1"/>
                <w:sz w:val="24"/>
                <w:szCs w:val="24"/>
                <w:lang w:val="kk-KZ"/>
              </w:rPr>
            </w:pPr>
            <w:r w:rsidRPr="0058560C">
              <w:rPr>
                <w:color w:val="000000" w:themeColor="text1"/>
                <w:sz w:val="24"/>
                <w:szCs w:val="24"/>
                <w:lang w:val="kk-KZ"/>
              </w:rPr>
              <w:t>Дата вступления в силу: В течение 90 дней после уведомления в Thai Royal Gazette (3 февраля 2021 г. - 3 мая 2021 г.)</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61033"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24 марта 2021 года</w:t>
            </w:r>
          </w:p>
        </w:tc>
        <w:tc>
          <w:tcPr>
            <w:tcW w:w="5811" w:type="dxa"/>
            <w:shd w:val="clear" w:color="auto" w:fill="auto"/>
          </w:tcPr>
          <w:p w:rsidR="00C5743F" w:rsidRPr="0058560C" w:rsidRDefault="00C5743F" w:rsidP="005F7F4B">
            <w:pPr>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61033"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Таиланд</w:t>
            </w:r>
          </w:p>
        </w:tc>
        <w:tc>
          <w:tcPr>
            <w:tcW w:w="5811" w:type="dxa"/>
            <w:shd w:val="clear" w:color="auto" w:fill="auto"/>
          </w:tcPr>
          <w:p w:rsidR="00C5743F" w:rsidRPr="0058560C" w:rsidRDefault="00C5743F" w:rsidP="005F7F4B">
            <w:pPr>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BF1A02" w:rsidP="00BB743A">
            <w:pPr>
              <w:jc w:val="both"/>
              <w:rPr>
                <w:b/>
                <w:color w:val="000000" w:themeColor="text1"/>
                <w:sz w:val="24"/>
                <w:szCs w:val="24"/>
                <w:lang w:val="en-US"/>
              </w:rPr>
            </w:pPr>
            <w:hyperlink r:id="rId138" w:history="1">
              <w:r w:rsidR="00C5743F" w:rsidRPr="0058560C">
                <w:rPr>
                  <w:rStyle w:val="a9"/>
                  <w:color w:val="000000" w:themeColor="text1"/>
                  <w:sz w:val="24"/>
                  <w:szCs w:val="24"/>
                  <w:u w:val="none"/>
                </w:rPr>
                <w:t>G/SPS/N/THA/388</w:t>
              </w:r>
            </w:hyperlink>
          </w:p>
        </w:tc>
        <w:tc>
          <w:tcPr>
            <w:tcW w:w="5811" w:type="dxa"/>
            <w:shd w:val="clear" w:color="auto" w:fill="auto"/>
          </w:tcPr>
          <w:p w:rsidR="00C61033" w:rsidRPr="0058560C" w:rsidRDefault="00C61033" w:rsidP="005F7F4B">
            <w:pPr>
              <w:jc w:val="both"/>
              <w:rPr>
                <w:color w:val="000000" w:themeColor="text1"/>
                <w:sz w:val="24"/>
                <w:szCs w:val="24"/>
                <w:lang w:val="kk-KZ"/>
              </w:rPr>
            </w:pPr>
            <w:r w:rsidRPr="0058560C">
              <w:rPr>
                <w:color w:val="000000" w:themeColor="text1"/>
                <w:sz w:val="24"/>
                <w:szCs w:val="24"/>
                <w:lang w:val="kk-KZ"/>
              </w:rPr>
              <w:t xml:space="preserve">Приказ Департамента развития животноводства о временной приостановке ввоза живой птицы и тушек птицы из Соединенного Королевства для предотвращения распространения высокопатогенного птичьего гриппа (серотипы H5N8 и H5N1).  </w:t>
            </w:r>
          </w:p>
          <w:p w:rsidR="00C5743F" w:rsidRPr="0058560C" w:rsidRDefault="00C61033" w:rsidP="005F7F4B">
            <w:pPr>
              <w:jc w:val="both"/>
              <w:rPr>
                <w:color w:val="000000" w:themeColor="text1"/>
                <w:sz w:val="24"/>
                <w:szCs w:val="24"/>
                <w:lang w:val="kk-KZ"/>
              </w:rPr>
            </w:pPr>
            <w:r w:rsidRPr="0058560C">
              <w:rPr>
                <w:color w:val="000000" w:themeColor="text1"/>
                <w:sz w:val="24"/>
                <w:szCs w:val="24"/>
                <w:lang w:val="kk-KZ"/>
              </w:rPr>
              <w:t>Всемирная организация по охране здоровья животных МЭБ сообщила о вспышках высокопатогенного птичьего гриппа (HPAI) серотипов H5N8 и H5N1 в Соединенном Королевстве, поэтому Таиланду необходимо предотвратить проникновение в страну высокопатогенного птичьего гриппа (HPAI). На основании Закона об эпидемиях животных B.E. 2558 (2015), ввоз живой птицы и тушек птицы в Херефордшир, Лестершир, Северный Йоркшир, Норфолк, Дербишир, Дорсет и Девон в Англии, на Оркнейские острова в Шотландии и в Антрим в Северной Ирландии временно приостановлен на период 90 дней после даты публикации в Thai Royal Gazette (2 февраля 2021 г.).</w:t>
            </w:r>
          </w:p>
        </w:tc>
        <w:tc>
          <w:tcPr>
            <w:tcW w:w="2268" w:type="dxa"/>
            <w:shd w:val="clear" w:color="auto" w:fill="auto"/>
          </w:tcPr>
          <w:p w:rsidR="00C5743F" w:rsidRPr="0058560C" w:rsidRDefault="00C61033" w:rsidP="00BB743A">
            <w:pPr>
              <w:jc w:val="both"/>
              <w:rPr>
                <w:color w:val="000000" w:themeColor="text1"/>
                <w:sz w:val="24"/>
                <w:szCs w:val="24"/>
                <w:lang w:val="kk-KZ"/>
              </w:rPr>
            </w:pPr>
            <w:r w:rsidRPr="0058560C">
              <w:rPr>
                <w:color w:val="000000" w:themeColor="text1"/>
                <w:sz w:val="24"/>
                <w:szCs w:val="24"/>
                <w:lang w:val="kk-KZ"/>
              </w:rPr>
              <w:t>Дата вступления в силу: В течение 90 дней после уведомления в Thai Royal Gazette (3 февраля 2021 г. - 3 мая 2021 г.)</w:t>
            </w:r>
          </w:p>
        </w:tc>
      </w:tr>
      <w:tr w:rsidR="007900AF" w:rsidRPr="0058560C" w:rsidTr="00025706">
        <w:trPr>
          <w:trHeight w:val="361"/>
        </w:trPr>
        <w:tc>
          <w:tcPr>
            <w:tcW w:w="709" w:type="dxa"/>
            <w:vMerge/>
            <w:shd w:val="clear" w:color="auto" w:fill="auto"/>
          </w:tcPr>
          <w:p w:rsidR="00C61033" w:rsidRPr="0058560C" w:rsidRDefault="00C61033" w:rsidP="00BB743A">
            <w:pPr>
              <w:numPr>
                <w:ilvl w:val="0"/>
                <w:numId w:val="3"/>
              </w:numPr>
              <w:ind w:left="0" w:firstLine="0"/>
              <w:jc w:val="both"/>
              <w:rPr>
                <w:color w:val="000000" w:themeColor="text1"/>
                <w:sz w:val="24"/>
                <w:szCs w:val="24"/>
                <w:lang w:val="kk-KZ"/>
              </w:rPr>
            </w:pPr>
          </w:p>
        </w:tc>
        <w:tc>
          <w:tcPr>
            <w:tcW w:w="2127" w:type="dxa"/>
            <w:shd w:val="clear" w:color="auto" w:fill="auto"/>
          </w:tcPr>
          <w:p w:rsidR="00C61033" w:rsidRPr="0058560C" w:rsidRDefault="00C61033"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24 марта 2021 года</w:t>
            </w:r>
          </w:p>
        </w:tc>
        <w:tc>
          <w:tcPr>
            <w:tcW w:w="5811" w:type="dxa"/>
            <w:shd w:val="clear" w:color="auto" w:fill="auto"/>
          </w:tcPr>
          <w:p w:rsidR="00C61033" w:rsidRPr="0058560C" w:rsidRDefault="00C61033" w:rsidP="005F7F4B">
            <w:pPr>
              <w:jc w:val="both"/>
              <w:rPr>
                <w:color w:val="000000" w:themeColor="text1"/>
                <w:sz w:val="24"/>
                <w:szCs w:val="24"/>
                <w:lang w:val="kk-KZ"/>
              </w:rPr>
            </w:pPr>
          </w:p>
        </w:tc>
        <w:tc>
          <w:tcPr>
            <w:tcW w:w="2268" w:type="dxa"/>
            <w:shd w:val="clear" w:color="auto" w:fill="auto"/>
          </w:tcPr>
          <w:p w:rsidR="00C61033" w:rsidRPr="0058560C" w:rsidRDefault="00C61033"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61033" w:rsidRPr="0058560C" w:rsidRDefault="00C61033" w:rsidP="00BB743A">
            <w:pPr>
              <w:numPr>
                <w:ilvl w:val="0"/>
                <w:numId w:val="3"/>
              </w:numPr>
              <w:ind w:left="0" w:firstLine="0"/>
              <w:jc w:val="both"/>
              <w:rPr>
                <w:color w:val="000000" w:themeColor="text1"/>
                <w:sz w:val="24"/>
                <w:szCs w:val="24"/>
                <w:lang w:val="kk-KZ"/>
              </w:rPr>
            </w:pPr>
          </w:p>
        </w:tc>
        <w:tc>
          <w:tcPr>
            <w:tcW w:w="2127" w:type="dxa"/>
            <w:shd w:val="clear" w:color="auto" w:fill="auto"/>
          </w:tcPr>
          <w:p w:rsidR="00C61033" w:rsidRPr="0058560C" w:rsidRDefault="00C61033"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Таиланд</w:t>
            </w:r>
          </w:p>
        </w:tc>
        <w:tc>
          <w:tcPr>
            <w:tcW w:w="5811" w:type="dxa"/>
            <w:shd w:val="clear" w:color="auto" w:fill="auto"/>
          </w:tcPr>
          <w:p w:rsidR="00C61033" w:rsidRPr="0058560C" w:rsidRDefault="00C61033" w:rsidP="005F7F4B">
            <w:pPr>
              <w:jc w:val="both"/>
              <w:rPr>
                <w:color w:val="000000" w:themeColor="text1"/>
                <w:sz w:val="24"/>
                <w:szCs w:val="24"/>
                <w:lang w:val="kk-KZ"/>
              </w:rPr>
            </w:pPr>
          </w:p>
        </w:tc>
        <w:tc>
          <w:tcPr>
            <w:tcW w:w="2268" w:type="dxa"/>
            <w:shd w:val="clear" w:color="auto" w:fill="auto"/>
          </w:tcPr>
          <w:p w:rsidR="00C61033" w:rsidRPr="0058560C" w:rsidRDefault="00C61033"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BF1A02" w:rsidP="00BB743A">
            <w:pPr>
              <w:jc w:val="both"/>
              <w:rPr>
                <w:b/>
                <w:color w:val="000000" w:themeColor="text1"/>
                <w:sz w:val="24"/>
                <w:szCs w:val="24"/>
                <w:lang w:val="kk-KZ"/>
              </w:rPr>
            </w:pPr>
            <w:hyperlink r:id="rId139" w:history="1">
              <w:r w:rsidR="00C5743F" w:rsidRPr="0058560C">
                <w:rPr>
                  <w:rStyle w:val="a9"/>
                  <w:color w:val="000000" w:themeColor="text1"/>
                  <w:sz w:val="24"/>
                  <w:szCs w:val="24"/>
                  <w:u w:val="none"/>
                  <w:shd w:val="clear" w:color="auto" w:fill="FFFFFF"/>
                </w:rPr>
                <w:t>G/SPS/N/THA/387</w:t>
              </w:r>
            </w:hyperlink>
          </w:p>
        </w:tc>
        <w:tc>
          <w:tcPr>
            <w:tcW w:w="5811" w:type="dxa"/>
            <w:shd w:val="clear" w:color="auto" w:fill="auto"/>
          </w:tcPr>
          <w:p w:rsidR="00C61033" w:rsidRPr="0058560C" w:rsidRDefault="00C61033" w:rsidP="005F7F4B">
            <w:pPr>
              <w:jc w:val="both"/>
              <w:rPr>
                <w:color w:val="000000" w:themeColor="text1"/>
                <w:sz w:val="24"/>
                <w:szCs w:val="24"/>
                <w:lang w:val="kk-KZ"/>
              </w:rPr>
            </w:pPr>
            <w:r w:rsidRPr="0058560C">
              <w:rPr>
                <w:color w:val="000000" w:themeColor="text1"/>
                <w:sz w:val="24"/>
                <w:szCs w:val="24"/>
                <w:lang w:val="kk-KZ"/>
              </w:rPr>
              <w:t>Приказ Департамента развития животноводства о временной приостановке ввоза живой птицы и тушек из Франции для предотвращения распространения высокопатогенного птичьего гриппа (серотип H5N8).</w:t>
            </w:r>
          </w:p>
          <w:p w:rsidR="00C5743F" w:rsidRPr="0058560C" w:rsidRDefault="00C61033" w:rsidP="005F7F4B">
            <w:pPr>
              <w:jc w:val="both"/>
              <w:rPr>
                <w:color w:val="000000" w:themeColor="text1"/>
                <w:sz w:val="24"/>
                <w:szCs w:val="24"/>
                <w:lang w:val="kk-KZ"/>
              </w:rPr>
            </w:pPr>
            <w:r w:rsidRPr="0058560C">
              <w:rPr>
                <w:color w:val="000000" w:themeColor="text1"/>
                <w:sz w:val="24"/>
                <w:szCs w:val="24"/>
                <w:lang w:val="kk-KZ"/>
              </w:rPr>
              <w:t xml:space="preserve">Всемирная организация по охране здоровья животных </w:t>
            </w:r>
            <w:r w:rsidRPr="0058560C">
              <w:rPr>
                <w:color w:val="000000" w:themeColor="text1"/>
                <w:sz w:val="24"/>
                <w:szCs w:val="24"/>
                <w:lang w:val="kk-KZ"/>
              </w:rPr>
              <w:lastRenderedPageBreak/>
              <w:t>МЭБ сообщила о вспышке высокопатогенного птичьего гриппа (HPAI) серотипа H5N8 в Корс-дю-Сюд, Ивелин, Ланд, Вандея, Дез-Севр, Верхние Пиренеи и Атлантические Пиренеи во Франции, поэтому Таиланду необходимо предотвратить проникновение в страну высокопатогенного птичьего гриппа (HPAI). На основании Закона об эпидемиях животных B.E. 2558 (2015), импорт живой птицы и тушек из Корс-дю-Сюд, Ивелин, Ланд, Вандея, Дез-Севр, Верхние Пиренеи и Атлантические Пиренеи во Франции временно приостанавливается на период 90 дней после даты публикации в Thai Royal Gazette (2 февраля 2021 г.).</w:t>
            </w:r>
          </w:p>
        </w:tc>
        <w:tc>
          <w:tcPr>
            <w:tcW w:w="2268" w:type="dxa"/>
            <w:shd w:val="clear" w:color="auto" w:fill="auto"/>
          </w:tcPr>
          <w:p w:rsidR="00C5743F" w:rsidRPr="0058560C" w:rsidRDefault="00C61033" w:rsidP="00BB743A">
            <w:pPr>
              <w:jc w:val="both"/>
              <w:rPr>
                <w:color w:val="000000" w:themeColor="text1"/>
                <w:sz w:val="24"/>
                <w:szCs w:val="24"/>
                <w:lang w:val="kk-KZ"/>
              </w:rPr>
            </w:pPr>
            <w:r w:rsidRPr="0058560C">
              <w:rPr>
                <w:color w:val="000000" w:themeColor="text1"/>
                <w:sz w:val="24"/>
                <w:szCs w:val="24"/>
                <w:lang w:val="kk-KZ"/>
              </w:rPr>
              <w:lastRenderedPageBreak/>
              <w:t xml:space="preserve">Дата вступления в силу: В течение 90 дней после уведомления в Thai Royal Gazette (3 </w:t>
            </w:r>
            <w:r w:rsidRPr="0058560C">
              <w:rPr>
                <w:color w:val="000000" w:themeColor="text1"/>
                <w:sz w:val="24"/>
                <w:szCs w:val="24"/>
                <w:lang w:val="kk-KZ"/>
              </w:rPr>
              <w:lastRenderedPageBreak/>
              <w:t>февраля 2021 г. - 3 мая 2021 г.)</w:t>
            </w:r>
          </w:p>
        </w:tc>
      </w:tr>
      <w:tr w:rsidR="007900AF" w:rsidRPr="0058560C" w:rsidTr="00025706">
        <w:trPr>
          <w:trHeight w:val="361"/>
        </w:trPr>
        <w:tc>
          <w:tcPr>
            <w:tcW w:w="709" w:type="dxa"/>
            <w:vMerge/>
            <w:shd w:val="clear" w:color="auto" w:fill="auto"/>
          </w:tcPr>
          <w:p w:rsidR="00C61033" w:rsidRPr="0058560C" w:rsidRDefault="00C61033" w:rsidP="00BB743A">
            <w:pPr>
              <w:numPr>
                <w:ilvl w:val="0"/>
                <w:numId w:val="3"/>
              </w:numPr>
              <w:ind w:left="0" w:firstLine="0"/>
              <w:jc w:val="both"/>
              <w:rPr>
                <w:color w:val="000000" w:themeColor="text1"/>
                <w:sz w:val="24"/>
                <w:szCs w:val="24"/>
                <w:lang w:val="kk-KZ"/>
              </w:rPr>
            </w:pPr>
          </w:p>
        </w:tc>
        <w:tc>
          <w:tcPr>
            <w:tcW w:w="2127" w:type="dxa"/>
            <w:shd w:val="clear" w:color="auto" w:fill="auto"/>
          </w:tcPr>
          <w:p w:rsidR="00C61033" w:rsidRPr="0058560C" w:rsidRDefault="00C61033"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24 марта 2021 года</w:t>
            </w:r>
          </w:p>
        </w:tc>
        <w:tc>
          <w:tcPr>
            <w:tcW w:w="5811" w:type="dxa"/>
            <w:shd w:val="clear" w:color="auto" w:fill="auto"/>
          </w:tcPr>
          <w:p w:rsidR="00C61033" w:rsidRPr="0058560C" w:rsidRDefault="00C61033" w:rsidP="005F7F4B">
            <w:pPr>
              <w:jc w:val="both"/>
              <w:rPr>
                <w:color w:val="000000" w:themeColor="text1"/>
                <w:sz w:val="24"/>
                <w:szCs w:val="24"/>
                <w:lang w:val="kk-KZ"/>
              </w:rPr>
            </w:pPr>
          </w:p>
        </w:tc>
        <w:tc>
          <w:tcPr>
            <w:tcW w:w="2268" w:type="dxa"/>
            <w:shd w:val="clear" w:color="auto" w:fill="auto"/>
          </w:tcPr>
          <w:p w:rsidR="00C61033" w:rsidRPr="0058560C" w:rsidRDefault="00C61033"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61033" w:rsidRPr="0058560C" w:rsidRDefault="00C61033" w:rsidP="00BB743A">
            <w:pPr>
              <w:numPr>
                <w:ilvl w:val="0"/>
                <w:numId w:val="3"/>
              </w:numPr>
              <w:ind w:left="0" w:firstLine="0"/>
              <w:jc w:val="both"/>
              <w:rPr>
                <w:color w:val="000000" w:themeColor="text1"/>
                <w:sz w:val="24"/>
                <w:szCs w:val="24"/>
                <w:lang w:val="kk-KZ"/>
              </w:rPr>
            </w:pPr>
          </w:p>
        </w:tc>
        <w:tc>
          <w:tcPr>
            <w:tcW w:w="2127" w:type="dxa"/>
            <w:shd w:val="clear" w:color="auto" w:fill="auto"/>
          </w:tcPr>
          <w:p w:rsidR="00C61033" w:rsidRPr="0058560C" w:rsidRDefault="00C61033"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Таиланд</w:t>
            </w:r>
          </w:p>
        </w:tc>
        <w:tc>
          <w:tcPr>
            <w:tcW w:w="5811" w:type="dxa"/>
            <w:shd w:val="clear" w:color="auto" w:fill="auto"/>
          </w:tcPr>
          <w:p w:rsidR="00C61033" w:rsidRPr="0058560C" w:rsidRDefault="00C61033" w:rsidP="005F7F4B">
            <w:pPr>
              <w:jc w:val="both"/>
              <w:rPr>
                <w:color w:val="000000" w:themeColor="text1"/>
                <w:sz w:val="24"/>
                <w:szCs w:val="24"/>
                <w:lang w:val="kk-KZ"/>
              </w:rPr>
            </w:pPr>
          </w:p>
        </w:tc>
        <w:tc>
          <w:tcPr>
            <w:tcW w:w="2268" w:type="dxa"/>
            <w:shd w:val="clear" w:color="auto" w:fill="auto"/>
          </w:tcPr>
          <w:p w:rsidR="00C61033" w:rsidRPr="0058560C" w:rsidRDefault="00C61033"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BF1A02" w:rsidP="00BB743A">
            <w:pPr>
              <w:jc w:val="both"/>
              <w:rPr>
                <w:b/>
                <w:color w:val="000000" w:themeColor="text1"/>
                <w:sz w:val="24"/>
                <w:szCs w:val="24"/>
                <w:lang w:val="kk-KZ"/>
              </w:rPr>
            </w:pPr>
            <w:hyperlink r:id="rId140" w:history="1">
              <w:r w:rsidR="00C5743F" w:rsidRPr="0058560C">
                <w:rPr>
                  <w:rStyle w:val="a9"/>
                  <w:b/>
                  <w:color w:val="000000" w:themeColor="text1"/>
                  <w:sz w:val="24"/>
                  <w:szCs w:val="24"/>
                  <w:u w:val="none"/>
                </w:rPr>
                <w:t>G/SPS/N/THA/386</w:t>
              </w:r>
            </w:hyperlink>
          </w:p>
        </w:tc>
        <w:tc>
          <w:tcPr>
            <w:tcW w:w="5811" w:type="dxa"/>
            <w:shd w:val="clear" w:color="auto" w:fill="auto"/>
          </w:tcPr>
          <w:p w:rsidR="00C61033" w:rsidRPr="0058560C" w:rsidRDefault="00C61033" w:rsidP="005F7F4B">
            <w:pPr>
              <w:tabs>
                <w:tab w:val="left" w:pos="1161"/>
              </w:tabs>
              <w:jc w:val="both"/>
              <w:rPr>
                <w:color w:val="000000" w:themeColor="text1"/>
                <w:sz w:val="24"/>
                <w:szCs w:val="24"/>
                <w:lang w:val="kk-KZ"/>
              </w:rPr>
            </w:pPr>
            <w:r w:rsidRPr="0058560C">
              <w:rPr>
                <w:color w:val="000000" w:themeColor="text1"/>
                <w:sz w:val="24"/>
                <w:szCs w:val="24"/>
                <w:lang w:val="kk-KZ"/>
              </w:rPr>
              <w:t>Приказ Департамента развития животноводства о временной приостановке ввоза живой птицы и тушек из Бельгии для предотвращения распространения высокопатогенного птичьего гриппа (серотип H5N5).</w:t>
            </w:r>
          </w:p>
          <w:p w:rsidR="00C5743F" w:rsidRPr="0058560C" w:rsidRDefault="00C61033" w:rsidP="005F7F4B">
            <w:pPr>
              <w:tabs>
                <w:tab w:val="left" w:pos="1161"/>
              </w:tabs>
              <w:jc w:val="both"/>
              <w:rPr>
                <w:color w:val="000000" w:themeColor="text1"/>
                <w:sz w:val="24"/>
                <w:szCs w:val="24"/>
                <w:lang w:val="kk-KZ"/>
              </w:rPr>
            </w:pPr>
            <w:r w:rsidRPr="0058560C">
              <w:rPr>
                <w:color w:val="000000" w:themeColor="text1"/>
                <w:sz w:val="24"/>
                <w:szCs w:val="24"/>
                <w:lang w:val="kk-KZ"/>
              </w:rPr>
              <w:t xml:space="preserve">Всемирная организация по охране здоровья животных МЭБ сообщила о вспышке высокопатогенного птичьего гриппа (HPAI) серотипа H5N5 в Западном Вландерене, Бельгия, поэтому Таиланду необходимо предотвратить проникновение в страну высокопатогенного птичьего гриппа (HPAI). </w:t>
            </w:r>
            <w:r w:rsidR="00D40A83" w:rsidRPr="0058560C">
              <w:rPr>
                <w:color w:val="000000" w:themeColor="text1"/>
                <w:sz w:val="24"/>
                <w:szCs w:val="24"/>
                <w:lang w:val="kk-KZ"/>
              </w:rPr>
              <w:t xml:space="preserve"> </w:t>
            </w:r>
            <w:r w:rsidRPr="0058560C">
              <w:rPr>
                <w:color w:val="000000" w:themeColor="text1"/>
                <w:sz w:val="24"/>
                <w:szCs w:val="24"/>
                <w:lang w:val="kk-KZ"/>
              </w:rPr>
              <w:t>На основании Закона об эпидемиях животных B.E. 2558 (2015) ввоз живой птицы и тушек из Бельгии временно приостановлен на период 90 дней после даты публикации в Thai Royal Gazette (2 февраля 2021 г.).</w:t>
            </w:r>
          </w:p>
        </w:tc>
        <w:tc>
          <w:tcPr>
            <w:tcW w:w="2268" w:type="dxa"/>
            <w:shd w:val="clear" w:color="auto" w:fill="auto"/>
          </w:tcPr>
          <w:p w:rsidR="00C5743F" w:rsidRPr="0058560C" w:rsidRDefault="00C61033" w:rsidP="00BB743A">
            <w:pPr>
              <w:jc w:val="both"/>
              <w:rPr>
                <w:color w:val="000000" w:themeColor="text1"/>
                <w:sz w:val="24"/>
                <w:szCs w:val="24"/>
                <w:lang w:val="kk-KZ"/>
              </w:rPr>
            </w:pPr>
            <w:r w:rsidRPr="0058560C">
              <w:rPr>
                <w:color w:val="000000" w:themeColor="text1"/>
                <w:sz w:val="24"/>
                <w:szCs w:val="24"/>
                <w:lang w:val="kk-KZ"/>
              </w:rPr>
              <w:t>В течение 90 дней после уведомления в Thai Royal Gazette (3 февраля 2021 г. - 3 мая 2021 г.)</w:t>
            </w:r>
          </w:p>
        </w:tc>
      </w:tr>
      <w:tr w:rsidR="007900AF" w:rsidRPr="0058560C" w:rsidTr="00025706">
        <w:trPr>
          <w:trHeight w:val="361"/>
        </w:trPr>
        <w:tc>
          <w:tcPr>
            <w:tcW w:w="709" w:type="dxa"/>
            <w:vMerge/>
            <w:shd w:val="clear" w:color="auto" w:fill="auto"/>
          </w:tcPr>
          <w:p w:rsidR="00C61033" w:rsidRPr="0058560C" w:rsidRDefault="00C61033" w:rsidP="00BB743A">
            <w:pPr>
              <w:numPr>
                <w:ilvl w:val="0"/>
                <w:numId w:val="3"/>
              </w:numPr>
              <w:ind w:left="0" w:firstLine="0"/>
              <w:jc w:val="both"/>
              <w:rPr>
                <w:color w:val="000000" w:themeColor="text1"/>
                <w:sz w:val="24"/>
                <w:szCs w:val="24"/>
                <w:lang w:val="kk-KZ"/>
              </w:rPr>
            </w:pPr>
          </w:p>
        </w:tc>
        <w:tc>
          <w:tcPr>
            <w:tcW w:w="2127" w:type="dxa"/>
            <w:shd w:val="clear" w:color="auto" w:fill="auto"/>
          </w:tcPr>
          <w:p w:rsidR="00C61033" w:rsidRPr="0058560C" w:rsidRDefault="00C61033"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24 марта 2021 года</w:t>
            </w:r>
          </w:p>
        </w:tc>
        <w:tc>
          <w:tcPr>
            <w:tcW w:w="5811" w:type="dxa"/>
            <w:shd w:val="clear" w:color="auto" w:fill="auto"/>
          </w:tcPr>
          <w:p w:rsidR="00C61033" w:rsidRPr="0058560C" w:rsidRDefault="00C61033" w:rsidP="005F7F4B">
            <w:pPr>
              <w:jc w:val="both"/>
              <w:rPr>
                <w:color w:val="000000" w:themeColor="text1"/>
                <w:sz w:val="24"/>
                <w:szCs w:val="24"/>
                <w:lang w:val="kk-KZ"/>
              </w:rPr>
            </w:pPr>
          </w:p>
        </w:tc>
        <w:tc>
          <w:tcPr>
            <w:tcW w:w="2268" w:type="dxa"/>
            <w:shd w:val="clear" w:color="auto" w:fill="auto"/>
          </w:tcPr>
          <w:p w:rsidR="00C61033" w:rsidRPr="0058560C" w:rsidRDefault="00C61033"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61033" w:rsidRPr="0058560C" w:rsidRDefault="00C61033" w:rsidP="00BB743A">
            <w:pPr>
              <w:numPr>
                <w:ilvl w:val="0"/>
                <w:numId w:val="3"/>
              </w:numPr>
              <w:ind w:left="0" w:firstLine="0"/>
              <w:jc w:val="both"/>
              <w:rPr>
                <w:color w:val="000000" w:themeColor="text1"/>
                <w:sz w:val="24"/>
                <w:szCs w:val="24"/>
                <w:lang w:val="kk-KZ"/>
              </w:rPr>
            </w:pPr>
          </w:p>
        </w:tc>
        <w:tc>
          <w:tcPr>
            <w:tcW w:w="2127" w:type="dxa"/>
            <w:shd w:val="clear" w:color="auto" w:fill="auto"/>
          </w:tcPr>
          <w:p w:rsidR="00C61033" w:rsidRPr="0058560C" w:rsidRDefault="00C61033"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Таиланд</w:t>
            </w:r>
          </w:p>
        </w:tc>
        <w:tc>
          <w:tcPr>
            <w:tcW w:w="5811" w:type="dxa"/>
            <w:shd w:val="clear" w:color="auto" w:fill="auto"/>
          </w:tcPr>
          <w:p w:rsidR="00C61033" w:rsidRPr="0058560C" w:rsidRDefault="00C61033" w:rsidP="005F7F4B">
            <w:pPr>
              <w:pStyle w:val="af7"/>
              <w:numPr>
                <w:ilvl w:val="0"/>
                <w:numId w:val="36"/>
              </w:numPr>
              <w:ind w:left="0"/>
              <w:jc w:val="both"/>
              <w:rPr>
                <w:color w:val="000000" w:themeColor="text1"/>
                <w:sz w:val="24"/>
                <w:szCs w:val="24"/>
                <w:lang w:val="kk-KZ"/>
              </w:rPr>
            </w:pPr>
          </w:p>
        </w:tc>
        <w:tc>
          <w:tcPr>
            <w:tcW w:w="2268" w:type="dxa"/>
            <w:shd w:val="clear" w:color="auto" w:fill="auto"/>
          </w:tcPr>
          <w:p w:rsidR="00C61033" w:rsidRPr="0058560C" w:rsidRDefault="00C61033"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BF1A02" w:rsidP="00BB743A">
            <w:pPr>
              <w:jc w:val="both"/>
              <w:rPr>
                <w:b/>
                <w:color w:val="000000" w:themeColor="text1"/>
                <w:sz w:val="24"/>
                <w:szCs w:val="24"/>
                <w:lang w:val="kk-KZ"/>
              </w:rPr>
            </w:pPr>
            <w:hyperlink r:id="rId141" w:history="1">
              <w:r w:rsidR="00C5743F" w:rsidRPr="0058560C">
                <w:rPr>
                  <w:rStyle w:val="a9"/>
                  <w:b/>
                  <w:color w:val="000000" w:themeColor="text1"/>
                  <w:sz w:val="24"/>
                  <w:szCs w:val="24"/>
                  <w:u w:val="none"/>
                  <w:shd w:val="clear" w:color="auto" w:fill="FFFFFF"/>
                </w:rPr>
                <w:t>G/SPS/N/THA/385</w:t>
              </w:r>
            </w:hyperlink>
          </w:p>
        </w:tc>
        <w:tc>
          <w:tcPr>
            <w:tcW w:w="5811" w:type="dxa"/>
            <w:shd w:val="clear" w:color="auto" w:fill="auto"/>
          </w:tcPr>
          <w:p w:rsidR="00C61033" w:rsidRPr="0058560C" w:rsidRDefault="00C61033" w:rsidP="005F7F4B">
            <w:pPr>
              <w:jc w:val="both"/>
              <w:rPr>
                <w:color w:val="000000" w:themeColor="text1"/>
                <w:sz w:val="24"/>
                <w:szCs w:val="24"/>
                <w:lang w:val="kk-KZ"/>
              </w:rPr>
            </w:pPr>
            <w:r w:rsidRPr="0058560C">
              <w:rPr>
                <w:color w:val="000000" w:themeColor="text1"/>
                <w:sz w:val="24"/>
                <w:szCs w:val="24"/>
                <w:lang w:val="kk-KZ"/>
              </w:rPr>
              <w:t>Приказ Департамента развития животноводства о временной приостановке ввоза живой птицы и тушек из Венгрии для предотвращения распространения высокопатогенного птичьего гриппа (серотип H5N8).</w:t>
            </w:r>
          </w:p>
          <w:p w:rsidR="00C61033" w:rsidRPr="0058560C" w:rsidRDefault="00C61033" w:rsidP="005F7F4B">
            <w:pPr>
              <w:jc w:val="both"/>
              <w:rPr>
                <w:color w:val="000000" w:themeColor="text1"/>
                <w:sz w:val="24"/>
                <w:szCs w:val="24"/>
                <w:lang w:val="kk-KZ"/>
              </w:rPr>
            </w:pPr>
            <w:r w:rsidRPr="0058560C">
              <w:rPr>
                <w:color w:val="000000" w:themeColor="text1"/>
                <w:sz w:val="24"/>
                <w:szCs w:val="24"/>
                <w:lang w:val="kk-KZ"/>
              </w:rPr>
              <w:t xml:space="preserve">Всемирная организация по охране здоровья животных МЭБ сообщила о вспышке высокопатогенного птичьего гриппа (HPAI) серотипа H5N8 в Комаром-Эстергоме, Венгрия, поэтому Таиланду необходимо предотвратить проникновение в страну высокопатогенного птичьего гриппа (HPAI). </w:t>
            </w:r>
          </w:p>
          <w:p w:rsidR="00C5743F" w:rsidRPr="0058560C" w:rsidRDefault="00C61033" w:rsidP="005F7F4B">
            <w:pPr>
              <w:jc w:val="both"/>
              <w:rPr>
                <w:color w:val="000000" w:themeColor="text1"/>
                <w:sz w:val="24"/>
                <w:szCs w:val="24"/>
                <w:lang w:val="kk-KZ"/>
              </w:rPr>
            </w:pPr>
            <w:r w:rsidRPr="0058560C">
              <w:rPr>
                <w:color w:val="000000" w:themeColor="text1"/>
                <w:sz w:val="24"/>
                <w:szCs w:val="24"/>
                <w:lang w:val="kk-KZ"/>
              </w:rPr>
              <w:t>На основании Закона об эпидемиях животных B.E. 2558 (2015 г.) ввоз живой птицы и тушек из Комаром-Эстергома в Венгрии временно приостановлен на период 90 дней после даты публикации в Thai Royal Gazette (2 февраля 2021 г.).</w:t>
            </w:r>
          </w:p>
        </w:tc>
        <w:tc>
          <w:tcPr>
            <w:tcW w:w="2268" w:type="dxa"/>
            <w:shd w:val="clear" w:color="auto" w:fill="auto"/>
          </w:tcPr>
          <w:p w:rsidR="00C5743F" w:rsidRPr="0058560C" w:rsidRDefault="00C61033" w:rsidP="00BB743A">
            <w:pPr>
              <w:jc w:val="both"/>
              <w:rPr>
                <w:color w:val="000000" w:themeColor="text1"/>
                <w:sz w:val="24"/>
                <w:szCs w:val="24"/>
                <w:lang w:val="kk-KZ"/>
              </w:rPr>
            </w:pPr>
            <w:r w:rsidRPr="0058560C">
              <w:rPr>
                <w:color w:val="000000" w:themeColor="text1"/>
                <w:sz w:val="24"/>
                <w:szCs w:val="24"/>
                <w:lang w:val="kk-KZ"/>
              </w:rPr>
              <w:t>Дата вступления в силу: В течение 90 дней после уведомления в Thai Royal Gazette (3 февраля 2021 г. - 3 мая 2021 г.)</w:t>
            </w:r>
          </w:p>
        </w:tc>
      </w:tr>
      <w:tr w:rsidR="007900AF" w:rsidRPr="0058560C" w:rsidTr="00025706">
        <w:trPr>
          <w:trHeight w:val="361"/>
        </w:trPr>
        <w:tc>
          <w:tcPr>
            <w:tcW w:w="709" w:type="dxa"/>
            <w:vMerge/>
            <w:shd w:val="clear" w:color="auto" w:fill="auto"/>
          </w:tcPr>
          <w:p w:rsidR="00C61033" w:rsidRPr="0058560C" w:rsidRDefault="00C61033" w:rsidP="00BB743A">
            <w:pPr>
              <w:numPr>
                <w:ilvl w:val="0"/>
                <w:numId w:val="3"/>
              </w:numPr>
              <w:ind w:left="0" w:firstLine="0"/>
              <w:jc w:val="both"/>
              <w:rPr>
                <w:color w:val="000000" w:themeColor="text1"/>
                <w:sz w:val="24"/>
                <w:szCs w:val="24"/>
                <w:lang w:val="kk-KZ"/>
              </w:rPr>
            </w:pPr>
          </w:p>
        </w:tc>
        <w:tc>
          <w:tcPr>
            <w:tcW w:w="2127" w:type="dxa"/>
            <w:shd w:val="clear" w:color="auto" w:fill="auto"/>
          </w:tcPr>
          <w:p w:rsidR="00C61033" w:rsidRPr="0058560C" w:rsidRDefault="00C61033"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24 марта 2021 года</w:t>
            </w:r>
          </w:p>
        </w:tc>
        <w:tc>
          <w:tcPr>
            <w:tcW w:w="5811" w:type="dxa"/>
            <w:shd w:val="clear" w:color="auto" w:fill="auto"/>
          </w:tcPr>
          <w:p w:rsidR="00C61033" w:rsidRPr="0058560C" w:rsidRDefault="00C61033" w:rsidP="005F7F4B">
            <w:pPr>
              <w:jc w:val="both"/>
              <w:rPr>
                <w:color w:val="000000" w:themeColor="text1"/>
                <w:sz w:val="24"/>
                <w:szCs w:val="24"/>
                <w:lang w:val="kk-KZ"/>
              </w:rPr>
            </w:pPr>
          </w:p>
        </w:tc>
        <w:tc>
          <w:tcPr>
            <w:tcW w:w="2268" w:type="dxa"/>
            <w:shd w:val="clear" w:color="auto" w:fill="auto"/>
          </w:tcPr>
          <w:p w:rsidR="00C61033" w:rsidRPr="0058560C" w:rsidRDefault="00C61033"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61033" w:rsidRPr="0058560C" w:rsidRDefault="00C61033" w:rsidP="00BB743A">
            <w:pPr>
              <w:numPr>
                <w:ilvl w:val="0"/>
                <w:numId w:val="3"/>
              </w:numPr>
              <w:ind w:left="0" w:firstLine="0"/>
              <w:jc w:val="both"/>
              <w:rPr>
                <w:color w:val="000000" w:themeColor="text1"/>
                <w:sz w:val="24"/>
                <w:szCs w:val="24"/>
                <w:lang w:val="kk-KZ"/>
              </w:rPr>
            </w:pPr>
          </w:p>
        </w:tc>
        <w:tc>
          <w:tcPr>
            <w:tcW w:w="2127" w:type="dxa"/>
            <w:shd w:val="clear" w:color="auto" w:fill="auto"/>
          </w:tcPr>
          <w:p w:rsidR="00C61033" w:rsidRPr="0058560C" w:rsidRDefault="00C61033"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Таиланд</w:t>
            </w:r>
          </w:p>
        </w:tc>
        <w:tc>
          <w:tcPr>
            <w:tcW w:w="5811" w:type="dxa"/>
            <w:shd w:val="clear" w:color="auto" w:fill="auto"/>
          </w:tcPr>
          <w:p w:rsidR="00C61033"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61033" w:rsidRPr="0058560C" w:rsidRDefault="00C61033"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BF1A02" w:rsidP="00BB743A">
            <w:pPr>
              <w:jc w:val="both"/>
              <w:rPr>
                <w:rFonts w:eastAsia="Verdana"/>
                <w:b/>
                <w:color w:val="000000" w:themeColor="text1"/>
                <w:sz w:val="24"/>
                <w:szCs w:val="24"/>
                <w:lang w:val="kk-KZ"/>
              </w:rPr>
            </w:pPr>
            <w:hyperlink r:id="rId142" w:history="1">
              <w:r w:rsidR="00C5743F" w:rsidRPr="0058560C">
                <w:rPr>
                  <w:rStyle w:val="a9"/>
                  <w:b/>
                  <w:color w:val="000000" w:themeColor="text1"/>
                  <w:sz w:val="24"/>
                  <w:szCs w:val="24"/>
                  <w:u w:val="none"/>
                </w:rPr>
                <w:t>G/SPS/N/MAR/74</w:t>
              </w:r>
            </w:hyperlink>
          </w:p>
        </w:tc>
        <w:tc>
          <w:tcPr>
            <w:tcW w:w="5811" w:type="dxa"/>
            <w:shd w:val="clear" w:color="auto" w:fill="auto"/>
          </w:tcPr>
          <w:p w:rsidR="00C5743F" w:rsidRPr="0058560C" w:rsidRDefault="00C6103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Чрезвычайная мера, принятая Марокко, запрещающая ввоз из Кувейта птиц любых видов, домашней птицы, мяса птицы, продуктов из мяса птицы, яиц и яичных продуктов в связи с высокопатогенным птичьим гриппом.</w:t>
            </w:r>
            <w:r w:rsidR="00AA73F0" w:rsidRPr="0058560C">
              <w:rPr>
                <w:color w:val="000000" w:themeColor="text1"/>
                <w:sz w:val="24"/>
                <w:szCs w:val="24"/>
                <w:lang w:val="kk-KZ"/>
              </w:rPr>
              <w:t xml:space="preserve"> </w:t>
            </w:r>
            <w:r w:rsidRPr="0058560C">
              <w:rPr>
                <w:color w:val="000000" w:themeColor="text1"/>
                <w:sz w:val="24"/>
                <w:szCs w:val="24"/>
                <w:lang w:val="kk-KZ"/>
              </w:rPr>
              <w:t>В связи с недавними случаями вспышки вируса высокопатогенного птичьего гриппа, о которых сообщило Государство Кувейт, были приняты меры по запрещению ввоза в Марокко домашней птицы любых видов, мяса птицы, продуктов из мяса птицы, яиц и яичных продуктов из этой страны.</w:t>
            </w:r>
            <w:r w:rsidR="00AA73F0" w:rsidRPr="0058560C">
              <w:rPr>
                <w:color w:val="000000" w:themeColor="text1"/>
                <w:sz w:val="24"/>
                <w:szCs w:val="24"/>
                <w:lang w:val="kk-KZ"/>
              </w:rPr>
              <w:t xml:space="preserve"> </w:t>
            </w:r>
            <w:r w:rsidRPr="0058560C">
              <w:rPr>
                <w:color w:val="000000" w:themeColor="text1"/>
                <w:sz w:val="24"/>
                <w:szCs w:val="24"/>
                <w:lang w:val="kk-KZ"/>
              </w:rPr>
              <w:t>Запрет не распространяется на мясо птицы, продукты из мяса птицы и яичные продукты, прошедшие термическую обработку для уничтожения высокопатогенного вируса гриппа птиц в соответствии с рекомендациями МЭБ. При импорте эти продукты должны сопровождаться санитарным сертификатом и сертификатом, выданным соответствующими органами здравоохранения, подтверждающим, что они прошли термическую обработку.</w:t>
            </w:r>
          </w:p>
        </w:tc>
        <w:tc>
          <w:tcPr>
            <w:tcW w:w="2268" w:type="dxa"/>
            <w:shd w:val="clear" w:color="auto" w:fill="auto"/>
          </w:tcPr>
          <w:p w:rsidR="00C5743F" w:rsidRPr="0058560C" w:rsidRDefault="00C61033" w:rsidP="00BB743A">
            <w:pPr>
              <w:jc w:val="both"/>
              <w:rPr>
                <w:color w:val="000000" w:themeColor="text1"/>
                <w:sz w:val="24"/>
                <w:szCs w:val="24"/>
                <w:lang w:val="kk-KZ"/>
              </w:rPr>
            </w:pPr>
            <w:r w:rsidRPr="0058560C">
              <w:rPr>
                <w:color w:val="000000" w:themeColor="text1"/>
                <w:sz w:val="24"/>
                <w:szCs w:val="24"/>
                <w:lang w:val="kk-KZ"/>
              </w:rPr>
              <w:t>Дата вступления в силу: Немедленно</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61033" w:rsidP="00BB743A">
            <w:pPr>
              <w:jc w:val="both"/>
              <w:rPr>
                <w:color w:val="000000" w:themeColor="text1"/>
                <w:sz w:val="24"/>
                <w:szCs w:val="24"/>
                <w:lang w:val="kk-KZ"/>
              </w:rPr>
            </w:pPr>
            <w:r w:rsidRPr="0058560C">
              <w:rPr>
                <w:color w:val="000000" w:themeColor="text1"/>
                <w:sz w:val="24"/>
                <w:szCs w:val="24"/>
                <w:lang w:val="kk-KZ"/>
              </w:rPr>
              <w:t>24 марта 2021 года</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61033" w:rsidP="00BB743A">
            <w:pPr>
              <w:jc w:val="both"/>
              <w:rPr>
                <w:color w:val="000000" w:themeColor="text1"/>
                <w:sz w:val="24"/>
                <w:szCs w:val="24"/>
                <w:lang w:val="kk-KZ"/>
              </w:rPr>
            </w:pPr>
            <w:r w:rsidRPr="0058560C">
              <w:rPr>
                <w:color w:val="000000" w:themeColor="text1"/>
                <w:sz w:val="24"/>
                <w:szCs w:val="24"/>
                <w:lang w:val="kk-KZ"/>
              </w:rPr>
              <w:t>Марокко</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lang w:val="en-US"/>
              </w:rPr>
            </w:pPr>
            <w:r w:rsidRPr="0058560C">
              <w:rPr>
                <w:b/>
                <w:color w:val="000000" w:themeColor="text1"/>
                <w:sz w:val="24"/>
                <w:szCs w:val="24"/>
                <w:lang w:val="en-US"/>
              </w:rPr>
              <w:t>G/SPS/N/UKR/154/Add.1</w:t>
            </w:r>
          </w:p>
          <w:p w:rsidR="00C5743F" w:rsidRPr="0058560C" w:rsidRDefault="00C5743F" w:rsidP="00BB743A">
            <w:pPr>
              <w:jc w:val="both"/>
              <w:rPr>
                <w:rFonts w:eastAsia="Verdana"/>
                <w:b/>
                <w:color w:val="000000" w:themeColor="text1"/>
                <w:sz w:val="24"/>
                <w:szCs w:val="24"/>
                <w:lang w:val="en-US"/>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23 марта 2021 года, распространяется по запросу делегации Украины.</w:t>
            </w:r>
            <w:r w:rsidR="00D40A83" w:rsidRPr="0058560C">
              <w:rPr>
                <w:color w:val="000000" w:themeColor="text1"/>
                <w:sz w:val="24"/>
                <w:szCs w:val="24"/>
                <w:lang w:val="kk-KZ"/>
              </w:rPr>
              <w:t xml:space="preserve"> </w:t>
            </w:r>
            <w:r w:rsidRPr="0058560C">
              <w:rPr>
                <w:color w:val="000000" w:themeColor="text1"/>
                <w:sz w:val="24"/>
                <w:szCs w:val="24"/>
                <w:lang w:val="kk-KZ"/>
              </w:rPr>
              <w:t>Принятие, опубликование и вступление в силу Закона Украины «О ветеринарии».</w:t>
            </w:r>
            <w:r w:rsidR="00D40A83" w:rsidRPr="0058560C">
              <w:rPr>
                <w:color w:val="000000" w:themeColor="text1"/>
                <w:sz w:val="24"/>
                <w:szCs w:val="24"/>
                <w:lang w:val="kk-KZ"/>
              </w:rPr>
              <w:t xml:space="preserve"> </w:t>
            </w:r>
            <w:r w:rsidRPr="0058560C">
              <w:rPr>
                <w:color w:val="000000" w:themeColor="text1"/>
                <w:sz w:val="24"/>
                <w:szCs w:val="24"/>
                <w:lang w:val="kk-KZ"/>
              </w:rPr>
              <w:t>Украина сообщает, что Закон Украины «О ветеринарии» (нотифицирован в G / SPS / N / UKR / 154) был принят 4 февраля 2021 года (Закон № 1206), опубликован 20 марта 2021 года, вступил в силу 21 марта. 2021 г. и полностью вступит в силу 21 марта 2023 г.</w:t>
            </w:r>
            <w:r w:rsidR="00AA73F0" w:rsidRPr="0058560C">
              <w:rPr>
                <w:color w:val="000000" w:themeColor="text1"/>
                <w:sz w:val="24"/>
                <w:szCs w:val="24"/>
                <w:lang w:val="kk-KZ"/>
              </w:rPr>
              <w:t xml:space="preserve"> </w:t>
            </w:r>
            <w:r w:rsidRPr="0058560C">
              <w:rPr>
                <w:color w:val="000000" w:themeColor="text1"/>
                <w:sz w:val="24"/>
                <w:szCs w:val="24"/>
                <w:lang w:val="kk-KZ"/>
              </w:rPr>
              <w:t>Отдельные положения Закона вступают в силу немедленно. Положения абзацев четвертого и пятого подпункта 1.4 главы 1, главы 5, подпункта 11.47 главы 11, абзацев четвертого подпункта 12 главы 10, главы 11 раздела XV «Заключительные и переходные положения» Закона вступили в силу 21 марта 2021 г.</w:t>
            </w:r>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3" w:anchor="Text" w:tgtFrame="_blank" w:history="1">
              <w:r w:rsidR="00C5743F" w:rsidRPr="0058560C">
                <w:rPr>
                  <w:color w:val="000000" w:themeColor="text1"/>
                  <w:sz w:val="24"/>
                  <w:szCs w:val="24"/>
                  <w:lang w:val="kk-KZ"/>
                </w:rPr>
                <w:t>https://zakon.rada.gov.ua/laws/show/1206-20#Text</w:t>
              </w:r>
            </w:hyperlink>
            <w:r w:rsidR="00C5743F" w:rsidRPr="0058560C">
              <w:rPr>
                <w:color w:val="000000" w:themeColor="text1"/>
                <w:sz w:val="24"/>
                <w:szCs w:val="24"/>
                <w:lang w:val="kk-KZ"/>
              </w:rPr>
              <w:t>.</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26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Украина</w:t>
            </w:r>
          </w:p>
        </w:tc>
        <w:tc>
          <w:tcPr>
            <w:tcW w:w="5811" w:type="dxa"/>
            <w:shd w:val="clear" w:color="auto" w:fill="auto"/>
          </w:tcPr>
          <w:p w:rsidR="00C5743F" w:rsidRPr="0058560C" w:rsidRDefault="00C5743F" w:rsidP="005F7F4B">
            <w:pPr>
              <w:pStyle w:val="af7"/>
              <w:tabs>
                <w:tab w:val="left" w:pos="142"/>
              </w:tabs>
              <w:ind w:left="0"/>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BF1A02" w:rsidP="00BB743A">
            <w:pPr>
              <w:jc w:val="both"/>
              <w:rPr>
                <w:b/>
                <w:color w:val="000000" w:themeColor="text1"/>
                <w:sz w:val="24"/>
                <w:szCs w:val="24"/>
                <w:lang w:val="kk-KZ"/>
              </w:rPr>
            </w:pPr>
            <w:hyperlink r:id="rId144" w:history="1">
              <w:r w:rsidR="00C5743F" w:rsidRPr="0058560C">
                <w:rPr>
                  <w:rStyle w:val="a9"/>
                  <w:color w:val="000000" w:themeColor="text1"/>
                  <w:sz w:val="24"/>
                  <w:szCs w:val="24"/>
                  <w:u w:val="none"/>
                </w:rPr>
                <w:t>G/SPS/N/KWT/97</w:t>
              </w:r>
            </w:hyperlink>
          </w:p>
        </w:tc>
        <w:tc>
          <w:tcPr>
            <w:tcW w:w="5811" w:type="dxa"/>
            <w:shd w:val="clear" w:color="auto" w:fill="auto"/>
          </w:tcPr>
          <w:p w:rsidR="00C5743F" w:rsidRPr="0058560C" w:rsidRDefault="00982C9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Постановление министерства торговли и промышленности Государства Кувейт № 564 на 2021 год (Словацкая Республика).</w:t>
            </w:r>
            <w:r w:rsidR="00AA73F0" w:rsidRPr="0058560C">
              <w:rPr>
                <w:color w:val="000000" w:themeColor="text1"/>
                <w:sz w:val="24"/>
                <w:szCs w:val="24"/>
                <w:lang w:val="kk-KZ"/>
              </w:rPr>
              <w:t xml:space="preserve"> </w:t>
            </w:r>
            <w:r w:rsidRPr="0058560C">
              <w:rPr>
                <w:color w:val="000000" w:themeColor="text1"/>
                <w:sz w:val="24"/>
                <w:szCs w:val="24"/>
                <w:lang w:val="kk-KZ"/>
              </w:rPr>
              <w:t>Решение о запрете на ввоз домашней птицы всех видов, включая яйца, за исключением термически обработанной при 70 °C, из Словацкой Республики в связи со вспышкой птичьего гриппа (H5N5).</w:t>
            </w:r>
          </w:p>
        </w:tc>
        <w:tc>
          <w:tcPr>
            <w:tcW w:w="2268" w:type="dxa"/>
            <w:shd w:val="clear" w:color="auto" w:fill="auto"/>
          </w:tcPr>
          <w:p w:rsidR="00C5743F" w:rsidRPr="0058560C" w:rsidRDefault="00982C95" w:rsidP="00BB743A">
            <w:pPr>
              <w:pStyle w:val="af7"/>
              <w:tabs>
                <w:tab w:val="left" w:pos="142"/>
              </w:tabs>
              <w:ind w:left="0"/>
              <w:jc w:val="both"/>
              <w:rPr>
                <w:color w:val="000000" w:themeColor="text1"/>
                <w:sz w:val="24"/>
                <w:szCs w:val="24"/>
                <w:lang w:val="kk-KZ"/>
              </w:rPr>
            </w:pPr>
            <w:r w:rsidRPr="0058560C">
              <w:rPr>
                <w:color w:val="000000" w:themeColor="text1"/>
                <w:sz w:val="24"/>
                <w:szCs w:val="24"/>
                <w:lang w:val="kk-KZ"/>
              </w:rPr>
              <w:t>Дата вступления в силу: 24 марта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61033" w:rsidP="00BB743A">
            <w:pPr>
              <w:jc w:val="both"/>
              <w:rPr>
                <w:color w:val="000000" w:themeColor="text1"/>
                <w:sz w:val="24"/>
                <w:szCs w:val="24"/>
                <w:lang w:val="kk-KZ"/>
              </w:rPr>
            </w:pPr>
            <w:r w:rsidRPr="0058560C">
              <w:rPr>
                <w:color w:val="000000" w:themeColor="text1"/>
                <w:sz w:val="24"/>
                <w:szCs w:val="24"/>
                <w:lang w:val="kk-KZ"/>
              </w:rPr>
              <w:t>26 марта 2021 года</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61033" w:rsidP="00BB743A">
            <w:pPr>
              <w:jc w:val="both"/>
              <w:rPr>
                <w:color w:val="000000" w:themeColor="text1"/>
                <w:sz w:val="24"/>
                <w:szCs w:val="24"/>
                <w:lang w:val="kk-KZ"/>
              </w:rPr>
            </w:pPr>
            <w:r w:rsidRPr="0058560C">
              <w:rPr>
                <w:color w:val="000000" w:themeColor="text1"/>
                <w:sz w:val="24"/>
                <w:szCs w:val="24"/>
                <w:lang w:val="kk-KZ"/>
              </w:rPr>
              <w:t>Государство Кувейт</w:t>
            </w:r>
          </w:p>
        </w:tc>
        <w:tc>
          <w:tcPr>
            <w:tcW w:w="5811" w:type="dxa"/>
            <w:shd w:val="clear" w:color="auto" w:fill="auto"/>
          </w:tcPr>
          <w:p w:rsidR="00C5743F" w:rsidRPr="0058560C" w:rsidRDefault="00C5743F" w:rsidP="005F7F4B">
            <w:pPr>
              <w:pStyle w:val="af7"/>
              <w:tabs>
                <w:tab w:val="left" w:pos="142"/>
              </w:tabs>
              <w:ind w:left="0"/>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BF1A02" w:rsidP="00BB743A">
            <w:pPr>
              <w:jc w:val="both"/>
              <w:rPr>
                <w:b/>
                <w:color w:val="000000" w:themeColor="text1"/>
                <w:sz w:val="24"/>
                <w:szCs w:val="24"/>
                <w:lang w:val="kk-KZ"/>
              </w:rPr>
            </w:pPr>
            <w:hyperlink r:id="rId145" w:history="1">
              <w:r w:rsidR="00C5743F" w:rsidRPr="0058560C">
                <w:rPr>
                  <w:rStyle w:val="a9"/>
                  <w:b/>
                  <w:color w:val="000000" w:themeColor="text1"/>
                  <w:sz w:val="24"/>
                  <w:szCs w:val="24"/>
                  <w:u w:val="none"/>
                </w:rPr>
                <w:t>G/SPS/N/KWT/96</w:t>
              </w:r>
            </w:hyperlink>
          </w:p>
        </w:tc>
        <w:tc>
          <w:tcPr>
            <w:tcW w:w="5811" w:type="dxa"/>
            <w:shd w:val="clear" w:color="auto" w:fill="auto"/>
          </w:tcPr>
          <w:p w:rsidR="00C5743F" w:rsidRPr="0058560C" w:rsidRDefault="00982C95" w:rsidP="005F7F4B">
            <w:pPr>
              <w:tabs>
                <w:tab w:val="left" w:pos="142"/>
              </w:tabs>
              <w:jc w:val="both"/>
              <w:rPr>
                <w:color w:val="000000" w:themeColor="text1"/>
                <w:sz w:val="24"/>
                <w:szCs w:val="24"/>
                <w:lang w:val="kk-KZ"/>
              </w:rPr>
            </w:pPr>
            <w:r w:rsidRPr="0058560C">
              <w:rPr>
                <w:color w:val="000000" w:themeColor="text1"/>
                <w:sz w:val="24"/>
                <w:szCs w:val="24"/>
                <w:lang w:val="kk-KZ"/>
              </w:rPr>
              <w:t>Постановление министерства торговли и промышленности Государства Кувейт № 566 на 2021 год (Шотландия).</w:t>
            </w:r>
            <w:r w:rsidR="00AA73F0" w:rsidRPr="0058560C">
              <w:rPr>
                <w:color w:val="000000" w:themeColor="text1"/>
                <w:sz w:val="24"/>
                <w:szCs w:val="24"/>
                <w:lang w:val="kk-KZ"/>
              </w:rPr>
              <w:t xml:space="preserve"> </w:t>
            </w:r>
            <w:r w:rsidRPr="0058560C">
              <w:rPr>
                <w:color w:val="000000" w:themeColor="text1"/>
                <w:sz w:val="24"/>
                <w:szCs w:val="24"/>
                <w:lang w:val="kk-KZ"/>
              </w:rPr>
              <w:t>Решение о запрете на ввоз домашней птицы всех видов, включая яйца, за исключением термически обработанной при 70 °C, из Шотландии в связи со вспышкой птичьего гриппа (H5N1).</w:t>
            </w:r>
          </w:p>
        </w:tc>
        <w:tc>
          <w:tcPr>
            <w:tcW w:w="2268" w:type="dxa"/>
            <w:shd w:val="clear" w:color="auto" w:fill="auto"/>
          </w:tcPr>
          <w:p w:rsidR="00C5743F" w:rsidRPr="0058560C" w:rsidRDefault="00982C95" w:rsidP="00BB743A">
            <w:pPr>
              <w:jc w:val="both"/>
              <w:rPr>
                <w:color w:val="000000" w:themeColor="text1"/>
                <w:sz w:val="24"/>
                <w:szCs w:val="24"/>
                <w:lang w:val="kk-KZ"/>
              </w:rPr>
            </w:pPr>
            <w:r w:rsidRPr="0058560C">
              <w:rPr>
                <w:color w:val="000000" w:themeColor="text1"/>
                <w:sz w:val="24"/>
                <w:szCs w:val="24"/>
                <w:lang w:val="kk-KZ"/>
              </w:rPr>
              <w:t>Дата вступления в силу: 24 марта 2021</w:t>
            </w:r>
          </w:p>
        </w:tc>
      </w:tr>
      <w:tr w:rsidR="007900AF" w:rsidRPr="0058560C" w:rsidTr="00025706">
        <w:trPr>
          <w:trHeight w:val="361"/>
        </w:trPr>
        <w:tc>
          <w:tcPr>
            <w:tcW w:w="709" w:type="dxa"/>
            <w:vMerge/>
            <w:shd w:val="clear" w:color="auto" w:fill="auto"/>
          </w:tcPr>
          <w:p w:rsidR="00982C95" w:rsidRPr="0058560C" w:rsidRDefault="00982C95" w:rsidP="00BB743A">
            <w:pPr>
              <w:numPr>
                <w:ilvl w:val="0"/>
                <w:numId w:val="3"/>
              </w:numPr>
              <w:ind w:left="0" w:firstLine="0"/>
              <w:jc w:val="both"/>
              <w:rPr>
                <w:color w:val="000000" w:themeColor="text1"/>
                <w:sz w:val="24"/>
                <w:szCs w:val="24"/>
                <w:lang w:val="kk-KZ"/>
              </w:rPr>
            </w:pPr>
          </w:p>
        </w:tc>
        <w:tc>
          <w:tcPr>
            <w:tcW w:w="2127" w:type="dxa"/>
            <w:shd w:val="clear" w:color="auto" w:fill="auto"/>
          </w:tcPr>
          <w:p w:rsidR="00982C95" w:rsidRPr="0058560C" w:rsidRDefault="00982C95" w:rsidP="00BB743A">
            <w:pPr>
              <w:jc w:val="both"/>
              <w:rPr>
                <w:color w:val="000000" w:themeColor="text1"/>
                <w:sz w:val="24"/>
                <w:szCs w:val="24"/>
                <w:lang w:val="kk-KZ"/>
              </w:rPr>
            </w:pPr>
            <w:r w:rsidRPr="0058560C">
              <w:rPr>
                <w:color w:val="000000" w:themeColor="text1"/>
                <w:sz w:val="24"/>
                <w:szCs w:val="24"/>
                <w:lang w:val="kk-KZ"/>
              </w:rPr>
              <w:t>26 марта 2021 года</w:t>
            </w:r>
          </w:p>
        </w:tc>
        <w:tc>
          <w:tcPr>
            <w:tcW w:w="5811" w:type="dxa"/>
            <w:shd w:val="clear" w:color="auto" w:fill="auto"/>
          </w:tcPr>
          <w:p w:rsidR="00982C95" w:rsidRPr="0058560C" w:rsidRDefault="00982C9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2C95" w:rsidRPr="0058560C" w:rsidRDefault="00982C95"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982C95" w:rsidRPr="0058560C" w:rsidRDefault="00982C95" w:rsidP="00BB743A">
            <w:pPr>
              <w:numPr>
                <w:ilvl w:val="0"/>
                <w:numId w:val="3"/>
              </w:numPr>
              <w:ind w:left="0" w:firstLine="0"/>
              <w:jc w:val="both"/>
              <w:rPr>
                <w:color w:val="000000" w:themeColor="text1"/>
                <w:sz w:val="24"/>
                <w:szCs w:val="24"/>
                <w:lang w:val="kk-KZ"/>
              </w:rPr>
            </w:pPr>
          </w:p>
        </w:tc>
        <w:tc>
          <w:tcPr>
            <w:tcW w:w="2127" w:type="dxa"/>
            <w:shd w:val="clear" w:color="auto" w:fill="auto"/>
          </w:tcPr>
          <w:p w:rsidR="00982C95" w:rsidRPr="0058560C" w:rsidRDefault="00982C95" w:rsidP="00BB743A">
            <w:pPr>
              <w:jc w:val="both"/>
              <w:rPr>
                <w:color w:val="000000" w:themeColor="text1"/>
                <w:sz w:val="24"/>
                <w:szCs w:val="24"/>
                <w:lang w:val="kk-KZ"/>
              </w:rPr>
            </w:pPr>
            <w:r w:rsidRPr="0058560C">
              <w:rPr>
                <w:color w:val="000000" w:themeColor="text1"/>
                <w:sz w:val="24"/>
                <w:szCs w:val="24"/>
                <w:lang w:val="kk-KZ"/>
              </w:rPr>
              <w:t>Государство Кувейт</w:t>
            </w:r>
          </w:p>
        </w:tc>
        <w:tc>
          <w:tcPr>
            <w:tcW w:w="5811" w:type="dxa"/>
            <w:shd w:val="clear" w:color="auto" w:fill="auto"/>
          </w:tcPr>
          <w:p w:rsidR="00982C95" w:rsidRPr="0058560C" w:rsidRDefault="00982C95" w:rsidP="005F7F4B">
            <w:pPr>
              <w:pStyle w:val="af7"/>
              <w:tabs>
                <w:tab w:val="left" w:pos="142"/>
              </w:tabs>
              <w:ind w:left="0"/>
              <w:jc w:val="both"/>
              <w:rPr>
                <w:color w:val="000000" w:themeColor="text1"/>
                <w:sz w:val="24"/>
                <w:szCs w:val="24"/>
                <w:lang w:val="kk-KZ"/>
              </w:rPr>
            </w:pPr>
          </w:p>
        </w:tc>
        <w:tc>
          <w:tcPr>
            <w:tcW w:w="2268" w:type="dxa"/>
            <w:shd w:val="clear" w:color="auto" w:fill="auto"/>
          </w:tcPr>
          <w:p w:rsidR="00982C95" w:rsidRPr="0058560C" w:rsidRDefault="00982C95"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BF1A02" w:rsidP="00BB743A">
            <w:pPr>
              <w:jc w:val="both"/>
              <w:rPr>
                <w:b/>
                <w:color w:val="000000" w:themeColor="text1"/>
                <w:sz w:val="24"/>
                <w:szCs w:val="24"/>
                <w:lang w:val="en-US"/>
              </w:rPr>
            </w:pPr>
            <w:hyperlink r:id="rId146" w:history="1">
              <w:r w:rsidR="00C5743F" w:rsidRPr="0058560C">
                <w:rPr>
                  <w:rStyle w:val="a9"/>
                  <w:b/>
                  <w:color w:val="000000" w:themeColor="text1"/>
                  <w:sz w:val="24"/>
                  <w:szCs w:val="24"/>
                  <w:u w:val="none"/>
                </w:rPr>
                <w:t>G/SPS/N/KWT/95</w:t>
              </w:r>
            </w:hyperlink>
          </w:p>
        </w:tc>
        <w:tc>
          <w:tcPr>
            <w:tcW w:w="5811" w:type="dxa"/>
            <w:shd w:val="clear" w:color="auto" w:fill="auto"/>
          </w:tcPr>
          <w:p w:rsidR="00C5743F" w:rsidRPr="0058560C" w:rsidRDefault="00982C9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Постановление министерства торговли и промышленности Государства Кувейт № 565 на 2021 год (Румыния).</w:t>
            </w:r>
            <w:r w:rsidR="00AA73F0" w:rsidRPr="0058560C">
              <w:rPr>
                <w:color w:val="000000" w:themeColor="text1"/>
                <w:sz w:val="24"/>
                <w:szCs w:val="24"/>
                <w:lang w:val="kk-KZ"/>
              </w:rPr>
              <w:t xml:space="preserve"> </w:t>
            </w:r>
            <w:r w:rsidRPr="0058560C">
              <w:rPr>
                <w:color w:val="000000" w:themeColor="text1"/>
                <w:sz w:val="24"/>
                <w:szCs w:val="24"/>
                <w:lang w:val="kk-KZ"/>
              </w:rPr>
              <w:t>Решение о запрете на ввоз домашней птицы всех видов, включая яйца, за исключением термически обработанной при 70 °C, из Румынии в связи со вспышкой птичьего гриппа (H5N1).</w:t>
            </w:r>
          </w:p>
        </w:tc>
        <w:tc>
          <w:tcPr>
            <w:tcW w:w="2268" w:type="dxa"/>
            <w:shd w:val="clear" w:color="auto" w:fill="auto"/>
          </w:tcPr>
          <w:p w:rsidR="00C5743F" w:rsidRPr="0058560C" w:rsidRDefault="00982C95" w:rsidP="00BB743A">
            <w:pPr>
              <w:jc w:val="both"/>
              <w:rPr>
                <w:color w:val="000000" w:themeColor="text1"/>
                <w:sz w:val="24"/>
                <w:szCs w:val="24"/>
                <w:lang w:val="kk-KZ"/>
              </w:rPr>
            </w:pPr>
            <w:r w:rsidRPr="0058560C">
              <w:rPr>
                <w:color w:val="000000" w:themeColor="text1"/>
                <w:sz w:val="24"/>
                <w:szCs w:val="24"/>
                <w:lang w:val="kk-KZ"/>
              </w:rPr>
              <w:t>Дата вступления в силу: 24 марта 2021</w:t>
            </w:r>
          </w:p>
        </w:tc>
      </w:tr>
      <w:tr w:rsidR="007900AF" w:rsidRPr="0058560C" w:rsidTr="00025706">
        <w:trPr>
          <w:trHeight w:val="361"/>
        </w:trPr>
        <w:tc>
          <w:tcPr>
            <w:tcW w:w="709" w:type="dxa"/>
            <w:vMerge/>
            <w:shd w:val="clear" w:color="auto" w:fill="auto"/>
          </w:tcPr>
          <w:p w:rsidR="00982C95" w:rsidRPr="0058560C" w:rsidRDefault="00982C95" w:rsidP="00BB743A">
            <w:pPr>
              <w:numPr>
                <w:ilvl w:val="0"/>
                <w:numId w:val="3"/>
              </w:numPr>
              <w:ind w:left="0" w:firstLine="0"/>
              <w:jc w:val="both"/>
              <w:rPr>
                <w:color w:val="000000" w:themeColor="text1"/>
                <w:sz w:val="24"/>
                <w:szCs w:val="24"/>
                <w:lang w:val="kk-KZ"/>
              </w:rPr>
            </w:pPr>
          </w:p>
        </w:tc>
        <w:tc>
          <w:tcPr>
            <w:tcW w:w="2127" w:type="dxa"/>
            <w:shd w:val="clear" w:color="auto" w:fill="auto"/>
          </w:tcPr>
          <w:p w:rsidR="00982C95" w:rsidRPr="0058560C" w:rsidRDefault="00982C95" w:rsidP="00BB743A">
            <w:pPr>
              <w:jc w:val="both"/>
              <w:rPr>
                <w:color w:val="000000" w:themeColor="text1"/>
                <w:sz w:val="24"/>
                <w:szCs w:val="24"/>
                <w:lang w:val="kk-KZ"/>
              </w:rPr>
            </w:pPr>
            <w:r w:rsidRPr="0058560C">
              <w:rPr>
                <w:color w:val="000000" w:themeColor="text1"/>
                <w:sz w:val="24"/>
                <w:szCs w:val="24"/>
                <w:lang w:val="kk-KZ"/>
              </w:rPr>
              <w:t>26 марта 2021 года</w:t>
            </w:r>
          </w:p>
        </w:tc>
        <w:tc>
          <w:tcPr>
            <w:tcW w:w="5811" w:type="dxa"/>
            <w:shd w:val="clear" w:color="auto" w:fill="auto"/>
          </w:tcPr>
          <w:p w:rsidR="00982C95" w:rsidRPr="0058560C" w:rsidRDefault="00982C9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2C95" w:rsidRPr="0058560C" w:rsidRDefault="00982C95"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982C95" w:rsidRPr="0058560C" w:rsidRDefault="00982C95" w:rsidP="00BB743A">
            <w:pPr>
              <w:numPr>
                <w:ilvl w:val="0"/>
                <w:numId w:val="3"/>
              </w:numPr>
              <w:ind w:left="0" w:firstLine="0"/>
              <w:jc w:val="both"/>
              <w:rPr>
                <w:color w:val="000000" w:themeColor="text1"/>
                <w:sz w:val="24"/>
                <w:szCs w:val="24"/>
                <w:lang w:val="kk-KZ"/>
              </w:rPr>
            </w:pPr>
          </w:p>
        </w:tc>
        <w:tc>
          <w:tcPr>
            <w:tcW w:w="2127" w:type="dxa"/>
            <w:shd w:val="clear" w:color="auto" w:fill="auto"/>
          </w:tcPr>
          <w:p w:rsidR="00982C95" w:rsidRPr="0058560C" w:rsidRDefault="00982C95" w:rsidP="00BB743A">
            <w:pPr>
              <w:jc w:val="both"/>
              <w:rPr>
                <w:color w:val="000000" w:themeColor="text1"/>
                <w:sz w:val="24"/>
                <w:szCs w:val="24"/>
                <w:lang w:val="kk-KZ"/>
              </w:rPr>
            </w:pPr>
            <w:r w:rsidRPr="0058560C">
              <w:rPr>
                <w:color w:val="000000" w:themeColor="text1"/>
                <w:sz w:val="24"/>
                <w:szCs w:val="24"/>
                <w:lang w:val="kk-KZ"/>
              </w:rPr>
              <w:t>Государство Кувейт</w:t>
            </w:r>
          </w:p>
        </w:tc>
        <w:tc>
          <w:tcPr>
            <w:tcW w:w="5811" w:type="dxa"/>
            <w:shd w:val="clear" w:color="auto" w:fill="auto"/>
          </w:tcPr>
          <w:p w:rsidR="00982C95" w:rsidRPr="0058560C" w:rsidRDefault="00982C9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2C95" w:rsidRPr="0058560C" w:rsidRDefault="00982C95"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BF1A02" w:rsidP="00BB743A">
            <w:pPr>
              <w:jc w:val="both"/>
              <w:rPr>
                <w:b/>
                <w:color w:val="000000" w:themeColor="text1"/>
                <w:sz w:val="24"/>
                <w:szCs w:val="24"/>
                <w:lang w:val="kk-KZ"/>
              </w:rPr>
            </w:pPr>
            <w:hyperlink r:id="rId147" w:history="1">
              <w:r w:rsidR="00C5743F" w:rsidRPr="0058560C">
                <w:rPr>
                  <w:rStyle w:val="a9"/>
                  <w:b/>
                  <w:color w:val="000000" w:themeColor="text1"/>
                  <w:sz w:val="24"/>
                  <w:szCs w:val="24"/>
                  <w:u w:val="none"/>
                  <w:shd w:val="clear" w:color="auto" w:fill="FFFFFF"/>
                </w:rPr>
                <w:t>G/SPS/N/KWT/94</w:t>
              </w:r>
            </w:hyperlink>
          </w:p>
        </w:tc>
        <w:tc>
          <w:tcPr>
            <w:tcW w:w="5811" w:type="dxa"/>
            <w:shd w:val="clear" w:color="auto" w:fill="auto"/>
          </w:tcPr>
          <w:p w:rsidR="00C5743F" w:rsidRPr="0058560C" w:rsidRDefault="00982C9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Постановление министерства торговли и промышленности Государства Кувейт № 569 на 2021 год (Нигерия).</w:t>
            </w:r>
            <w:r w:rsidR="00AA73F0" w:rsidRPr="0058560C">
              <w:rPr>
                <w:color w:val="000000" w:themeColor="text1"/>
                <w:sz w:val="24"/>
                <w:szCs w:val="24"/>
                <w:lang w:val="kk-KZ"/>
              </w:rPr>
              <w:t xml:space="preserve"> </w:t>
            </w:r>
            <w:r w:rsidRPr="0058560C">
              <w:rPr>
                <w:color w:val="000000" w:themeColor="text1"/>
                <w:sz w:val="24"/>
                <w:szCs w:val="24"/>
                <w:lang w:val="kk-KZ"/>
              </w:rPr>
              <w:t>Решение о запрете на ввоз домашней птицы всех видов, включая яйца, за исключением термически обработанной при 70 °C, из Нигерии в связи со вспышкой птичьего гриппа (H5N1).</w:t>
            </w:r>
          </w:p>
        </w:tc>
        <w:tc>
          <w:tcPr>
            <w:tcW w:w="2268" w:type="dxa"/>
            <w:shd w:val="clear" w:color="auto" w:fill="auto"/>
          </w:tcPr>
          <w:p w:rsidR="00C5743F" w:rsidRPr="0058560C" w:rsidRDefault="00982C95" w:rsidP="00BB743A">
            <w:pPr>
              <w:jc w:val="both"/>
              <w:rPr>
                <w:color w:val="000000" w:themeColor="text1"/>
                <w:sz w:val="24"/>
                <w:szCs w:val="24"/>
                <w:lang w:val="kk-KZ"/>
              </w:rPr>
            </w:pPr>
            <w:r w:rsidRPr="0058560C">
              <w:rPr>
                <w:color w:val="000000" w:themeColor="text1"/>
                <w:sz w:val="24"/>
                <w:szCs w:val="24"/>
                <w:lang w:val="kk-KZ"/>
              </w:rPr>
              <w:t>Дата вступления в силу: 24 марта 2021</w:t>
            </w:r>
          </w:p>
        </w:tc>
      </w:tr>
      <w:tr w:rsidR="007900AF" w:rsidRPr="0058560C" w:rsidTr="00025706">
        <w:trPr>
          <w:trHeight w:val="361"/>
        </w:trPr>
        <w:tc>
          <w:tcPr>
            <w:tcW w:w="709" w:type="dxa"/>
            <w:vMerge/>
            <w:shd w:val="clear" w:color="auto" w:fill="auto"/>
          </w:tcPr>
          <w:p w:rsidR="00982C95" w:rsidRPr="0058560C" w:rsidRDefault="00982C95" w:rsidP="00BB743A">
            <w:pPr>
              <w:numPr>
                <w:ilvl w:val="0"/>
                <w:numId w:val="3"/>
              </w:numPr>
              <w:ind w:left="0" w:firstLine="0"/>
              <w:jc w:val="both"/>
              <w:rPr>
                <w:color w:val="000000" w:themeColor="text1"/>
                <w:sz w:val="24"/>
                <w:szCs w:val="24"/>
                <w:lang w:val="kk-KZ"/>
              </w:rPr>
            </w:pPr>
          </w:p>
        </w:tc>
        <w:tc>
          <w:tcPr>
            <w:tcW w:w="2127" w:type="dxa"/>
            <w:shd w:val="clear" w:color="auto" w:fill="auto"/>
          </w:tcPr>
          <w:p w:rsidR="00982C95" w:rsidRPr="0058560C" w:rsidRDefault="00982C95" w:rsidP="00BB743A">
            <w:pPr>
              <w:jc w:val="both"/>
              <w:rPr>
                <w:color w:val="000000" w:themeColor="text1"/>
                <w:sz w:val="24"/>
                <w:szCs w:val="24"/>
                <w:lang w:val="kk-KZ"/>
              </w:rPr>
            </w:pPr>
            <w:r w:rsidRPr="0058560C">
              <w:rPr>
                <w:color w:val="000000" w:themeColor="text1"/>
                <w:sz w:val="24"/>
                <w:szCs w:val="24"/>
                <w:lang w:val="kk-KZ"/>
              </w:rPr>
              <w:t>26 марта 2021 года</w:t>
            </w:r>
          </w:p>
        </w:tc>
        <w:tc>
          <w:tcPr>
            <w:tcW w:w="5811" w:type="dxa"/>
            <w:shd w:val="clear" w:color="auto" w:fill="auto"/>
          </w:tcPr>
          <w:p w:rsidR="00982C95" w:rsidRPr="0058560C" w:rsidRDefault="00982C9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2C95" w:rsidRPr="0058560C" w:rsidRDefault="00982C95"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982C95" w:rsidRPr="0058560C" w:rsidRDefault="00982C95" w:rsidP="00BB743A">
            <w:pPr>
              <w:numPr>
                <w:ilvl w:val="0"/>
                <w:numId w:val="3"/>
              </w:numPr>
              <w:ind w:left="0" w:firstLine="0"/>
              <w:jc w:val="both"/>
              <w:rPr>
                <w:color w:val="000000" w:themeColor="text1"/>
                <w:sz w:val="24"/>
                <w:szCs w:val="24"/>
                <w:lang w:val="kk-KZ"/>
              </w:rPr>
            </w:pPr>
          </w:p>
        </w:tc>
        <w:tc>
          <w:tcPr>
            <w:tcW w:w="2127" w:type="dxa"/>
            <w:shd w:val="clear" w:color="auto" w:fill="auto"/>
          </w:tcPr>
          <w:p w:rsidR="00982C95" w:rsidRPr="0058560C" w:rsidRDefault="00982C95" w:rsidP="00BB743A">
            <w:pPr>
              <w:jc w:val="both"/>
              <w:rPr>
                <w:color w:val="000000" w:themeColor="text1"/>
                <w:sz w:val="24"/>
                <w:szCs w:val="24"/>
                <w:lang w:val="kk-KZ"/>
              </w:rPr>
            </w:pPr>
            <w:r w:rsidRPr="0058560C">
              <w:rPr>
                <w:color w:val="000000" w:themeColor="text1"/>
                <w:sz w:val="24"/>
                <w:szCs w:val="24"/>
                <w:lang w:val="kk-KZ"/>
              </w:rPr>
              <w:t>Государство Кувейт</w:t>
            </w:r>
          </w:p>
        </w:tc>
        <w:tc>
          <w:tcPr>
            <w:tcW w:w="5811" w:type="dxa"/>
            <w:shd w:val="clear" w:color="auto" w:fill="auto"/>
          </w:tcPr>
          <w:p w:rsidR="00982C95" w:rsidRPr="0058560C" w:rsidRDefault="00982C9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2C95" w:rsidRPr="0058560C" w:rsidRDefault="00982C95"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BF1A02" w:rsidP="00BB743A">
            <w:pPr>
              <w:jc w:val="both"/>
              <w:rPr>
                <w:b/>
                <w:color w:val="000000" w:themeColor="text1"/>
                <w:sz w:val="24"/>
                <w:szCs w:val="24"/>
                <w:lang w:val="en-US"/>
              </w:rPr>
            </w:pPr>
            <w:hyperlink r:id="rId148" w:history="1">
              <w:r w:rsidR="00C5743F" w:rsidRPr="0058560C">
                <w:rPr>
                  <w:rStyle w:val="a9"/>
                  <w:b/>
                  <w:color w:val="000000" w:themeColor="text1"/>
                  <w:sz w:val="24"/>
                  <w:szCs w:val="24"/>
                  <w:u w:val="none"/>
                </w:rPr>
                <w:t>G/SPS/N/KWT/93</w:t>
              </w:r>
            </w:hyperlink>
          </w:p>
        </w:tc>
        <w:tc>
          <w:tcPr>
            <w:tcW w:w="5811" w:type="dxa"/>
            <w:shd w:val="clear" w:color="auto" w:fill="auto"/>
          </w:tcPr>
          <w:p w:rsidR="00C5743F" w:rsidRPr="0058560C" w:rsidRDefault="00982C9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Постановление министерства торговли и промышленности Государства Кувейт № 568 на 2021 год (Чехия).</w:t>
            </w:r>
            <w:r w:rsidR="00AA73F0" w:rsidRPr="0058560C">
              <w:rPr>
                <w:color w:val="000000" w:themeColor="text1"/>
                <w:sz w:val="24"/>
                <w:szCs w:val="24"/>
                <w:lang w:val="kk-KZ"/>
              </w:rPr>
              <w:t xml:space="preserve"> </w:t>
            </w:r>
            <w:r w:rsidRPr="0058560C">
              <w:rPr>
                <w:color w:val="000000" w:themeColor="text1"/>
                <w:sz w:val="24"/>
                <w:szCs w:val="24"/>
                <w:lang w:val="kk-KZ"/>
              </w:rPr>
              <w:t>Решение о запрете на ввоз домашней птицы всех видов, включая яйца, за исключением термически обработанной при 70 °C, из Чехии в связи со вспышкой птичьего гриппа (H5N1).</w:t>
            </w:r>
          </w:p>
        </w:tc>
        <w:tc>
          <w:tcPr>
            <w:tcW w:w="2268" w:type="dxa"/>
            <w:shd w:val="clear" w:color="auto" w:fill="auto"/>
          </w:tcPr>
          <w:p w:rsidR="00C5743F" w:rsidRPr="0058560C" w:rsidRDefault="00982C95" w:rsidP="00BB743A">
            <w:pPr>
              <w:jc w:val="both"/>
              <w:rPr>
                <w:color w:val="000000" w:themeColor="text1"/>
                <w:sz w:val="24"/>
                <w:szCs w:val="24"/>
                <w:lang w:val="kk-KZ"/>
              </w:rPr>
            </w:pPr>
            <w:r w:rsidRPr="0058560C">
              <w:rPr>
                <w:color w:val="000000" w:themeColor="text1"/>
                <w:sz w:val="24"/>
                <w:szCs w:val="24"/>
                <w:lang w:val="kk-KZ"/>
              </w:rPr>
              <w:t>Дата вступления в силу: 24 марта 2021</w:t>
            </w:r>
          </w:p>
        </w:tc>
      </w:tr>
      <w:tr w:rsidR="007900AF" w:rsidRPr="0058560C" w:rsidTr="00025706">
        <w:trPr>
          <w:trHeight w:val="361"/>
        </w:trPr>
        <w:tc>
          <w:tcPr>
            <w:tcW w:w="709" w:type="dxa"/>
            <w:vMerge/>
            <w:shd w:val="clear" w:color="auto" w:fill="auto"/>
          </w:tcPr>
          <w:p w:rsidR="00982C95" w:rsidRPr="0058560C" w:rsidRDefault="00982C95" w:rsidP="00BB743A">
            <w:pPr>
              <w:numPr>
                <w:ilvl w:val="0"/>
                <w:numId w:val="3"/>
              </w:numPr>
              <w:ind w:left="0" w:firstLine="0"/>
              <w:jc w:val="both"/>
              <w:rPr>
                <w:color w:val="000000" w:themeColor="text1"/>
                <w:sz w:val="24"/>
                <w:szCs w:val="24"/>
                <w:lang w:val="kk-KZ"/>
              </w:rPr>
            </w:pPr>
          </w:p>
        </w:tc>
        <w:tc>
          <w:tcPr>
            <w:tcW w:w="2127" w:type="dxa"/>
            <w:shd w:val="clear" w:color="auto" w:fill="auto"/>
          </w:tcPr>
          <w:p w:rsidR="00982C95" w:rsidRPr="0058560C" w:rsidRDefault="00982C95" w:rsidP="00BB743A">
            <w:pPr>
              <w:jc w:val="both"/>
              <w:rPr>
                <w:color w:val="000000" w:themeColor="text1"/>
                <w:sz w:val="24"/>
                <w:szCs w:val="24"/>
                <w:lang w:val="kk-KZ"/>
              </w:rPr>
            </w:pPr>
            <w:r w:rsidRPr="0058560C">
              <w:rPr>
                <w:color w:val="000000" w:themeColor="text1"/>
                <w:sz w:val="24"/>
                <w:szCs w:val="24"/>
                <w:lang w:val="kk-KZ"/>
              </w:rPr>
              <w:t>26 марта 2021 года</w:t>
            </w:r>
          </w:p>
        </w:tc>
        <w:tc>
          <w:tcPr>
            <w:tcW w:w="5811" w:type="dxa"/>
            <w:shd w:val="clear" w:color="auto" w:fill="auto"/>
          </w:tcPr>
          <w:p w:rsidR="00982C95" w:rsidRPr="0058560C" w:rsidRDefault="00982C9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2C95" w:rsidRPr="0058560C" w:rsidRDefault="00982C95"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982C95" w:rsidRPr="0058560C" w:rsidRDefault="00982C95" w:rsidP="00BB743A">
            <w:pPr>
              <w:numPr>
                <w:ilvl w:val="0"/>
                <w:numId w:val="3"/>
              </w:numPr>
              <w:ind w:left="0" w:firstLine="0"/>
              <w:jc w:val="both"/>
              <w:rPr>
                <w:color w:val="000000" w:themeColor="text1"/>
                <w:sz w:val="24"/>
                <w:szCs w:val="24"/>
                <w:lang w:val="kk-KZ"/>
              </w:rPr>
            </w:pPr>
          </w:p>
        </w:tc>
        <w:tc>
          <w:tcPr>
            <w:tcW w:w="2127" w:type="dxa"/>
            <w:shd w:val="clear" w:color="auto" w:fill="auto"/>
          </w:tcPr>
          <w:p w:rsidR="00982C95" w:rsidRPr="0058560C" w:rsidRDefault="00982C95" w:rsidP="00BB743A">
            <w:pPr>
              <w:jc w:val="both"/>
              <w:rPr>
                <w:color w:val="000000" w:themeColor="text1"/>
                <w:sz w:val="24"/>
                <w:szCs w:val="24"/>
                <w:lang w:val="kk-KZ"/>
              </w:rPr>
            </w:pPr>
            <w:r w:rsidRPr="0058560C">
              <w:rPr>
                <w:color w:val="000000" w:themeColor="text1"/>
                <w:sz w:val="24"/>
                <w:szCs w:val="24"/>
                <w:lang w:val="kk-KZ"/>
              </w:rPr>
              <w:t>Государство Кувейт</w:t>
            </w:r>
          </w:p>
        </w:tc>
        <w:tc>
          <w:tcPr>
            <w:tcW w:w="5811" w:type="dxa"/>
            <w:shd w:val="clear" w:color="auto" w:fill="auto"/>
          </w:tcPr>
          <w:p w:rsidR="00982C95" w:rsidRPr="0058560C" w:rsidRDefault="00982C9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2C95" w:rsidRPr="0058560C" w:rsidRDefault="00982C95"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BF1A02" w:rsidP="00BB743A">
            <w:pPr>
              <w:jc w:val="both"/>
              <w:rPr>
                <w:b/>
                <w:color w:val="000000" w:themeColor="text1"/>
                <w:sz w:val="24"/>
                <w:szCs w:val="24"/>
                <w:lang w:val="kk-KZ"/>
              </w:rPr>
            </w:pPr>
            <w:hyperlink r:id="rId149" w:history="1">
              <w:r w:rsidR="00C5743F" w:rsidRPr="0058560C">
                <w:rPr>
                  <w:rStyle w:val="a9"/>
                  <w:color w:val="000000" w:themeColor="text1"/>
                  <w:sz w:val="24"/>
                  <w:szCs w:val="24"/>
                  <w:u w:val="none"/>
                </w:rPr>
                <w:t>G/SPS/N/KWT/92</w:t>
              </w:r>
            </w:hyperlink>
          </w:p>
        </w:tc>
        <w:tc>
          <w:tcPr>
            <w:tcW w:w="5811" w:type="dxa"/>
            <w:shd w:val="clear" w:color="auto" w:fill="auto"/>
          </w:tcPr>
          <w:p w:rsidR="00C5743F" w:rsidRPr="0058560C" w:rsidRDefault="00982C9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Постановление министерства торговли и промышленности Государства Кувейт № 563 на 2021 год (Бельгия).</w:t>
            </w:r>
            <w:r w:rsidR="00AA73F0" w:rsidRPr="0058560C">
              <w:rPr>
                <w:color w:val="000000" w:themeColor="text1"/>
                <w:sz w:val="24"/>
                <w:szCs w:val="24"/>
                <w:lang w:val="kk-KZ"/>
              </w:rPr>
              <w:t xml:space="preserve"> </w:t>
            </w:r>
            <w:r w:rsidRPr="0058560C">
              <w:rPr>
                <w:color w:val="000000" w:themeColor="text1"/>
                <w:sz w:val="24"/>
                <w:szCs w:val="24"/>
                <w:lang w:val="kk-KZ"/>
              </w:rPr>
              <w:t>Решение о запрете на ввоз домашней птицы всех видов, включая яйца, за исключением термически обработанной при 70 °C, из Бельгии в связи со вспышкой птичьего гриппа (H5N5).</w:t>
            </w:r>
          </w:p>
        </w:tc>
        <w:tc>
          <w:tcPr>
            <w:tcW w:w="2268" w:type="dxa"/>
            <w:shd w:val="clear" w:color="auto" w:fill="auto"/>
          </w:tcPr>
          <w:p w:rsidR="00C5743F" w:rsidRPr="0058560C" w:rsidRDefault="00982C95" w:rsidP="00BB743A">
            <w:pPr>
              <w:jc w:val="both"/>
              <w:rPr>
                <w:color w:val="000000" w:themeColor="text1"/>
                <w:sz w:val="24"/>
                <w:szCs w:val="24"/>
                <w:lang w:val="kk-KZ"/>
              </w:rPr>
            </w:pPr>
            <w:r w:rsidRPr="0058560C">
              <w:rPr>
                <w:color w:val="000000" w:themeColor="text1"/>
                <w:sz w:val="24"/>
                <w:szCs w:val="24"/>
                <w:lang w:val="kk-KZ"/>
              </w:rPr>
              <w:t>Дата вступления в силу: 24 марта 2021</w:t>
            </w:r>
          </w:p>
        </w:tc>
      </w:tr>
      <w:tr w:rsidR="007900AF" w:rsidRPr="0058560C" w:rsidTr="00025706">
        <w:trPr>
          <w:trHeight w:val="361"/>
        </w:trPr>
        <w:tc>
          <w:tcPr>
            <w:tcW w:w="709" w:type="dxa"/>
            <w:vMerge/>
            <w:shd w:val="clear" w:color="auto" w:fill="auto"/>
          </w:tcPr>
          <w:p w:rsidR="00982C95" w:rsidRPr="0058560C" w:rsidRDefault="00982C95" w:rsidP="00BB743A">
            <w:pPr>
              <w:numPr>
                <w:ilvl w:val="0"/>
                <w:numId w:val="3"/>
              </w:numPr>
              <w:ind w:left="0" w:firstLine="0"/>
              <w:jc w:val="both"/>
              <w:rPr>
                <w:color w:val="000000" w:themeColor="text1"/>
                <w:sz w:val="24"/>
                <w:szCs w:val="24"/>
                <w:lang w:val="kk-KZ"/>
              </w:rPr>
            </w:pPr>
          </w:p>
        </w:tc>
        <w:tc>
          <w:tcPr>
            <w:tcW w:w="2127" w:type="dxa"/>
            <w:shd w:val="clear" w:color="auto" w:fill="auto"/>
          </w:tcPr>
          <w:p w:rsidR="00982C95" w:rsidRPr="0058560C" w:rsidRDefault="00982C95" w:rsidP="00BB743A">
            <w:pPr>
              <w:jc w:val="both"/>
              <w:rPr>
                <w:color w:val="000000" w:themeColor="text1"/>
                <w:sz w:val="24"/>
                <w:szCs w:val="24"/>
                <w:lang w:val="kk-KZ"/>
              </w:rPr>
            </w:pPr>
            <w:r w:rsidRPr="0058560C">
              <w:rPr>
                <w:color w:val="000000" w:themeColor="text1"/>
                <w:sz w:val="24"/>
                <w:szCs w:val="24"/>
                <w:lang w:val="kk-KZ"/>
              </w:rPr>
              <w:t>26 марта 2021 года</w:t>
            </w:r>
          </w:p>
        </w:tc>
        <w:tc>
          <w:tcPr>
            <w:tcW w:w="5811" w:type="dxa"/>
            <w:shd w:val="clear" w:color="auto" w:fill="auto"/>
          </w:tcPr>
          <w:p w:rsidR="00982C95" w:rsidRPr="0058560C" w:rsidRDefault="00982C9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2C95" w:rsidRPr="0058560C" w:rsidRDefault="00982C95"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982C95" w:rsidRPr="0058560C" w:rsidRDefault="00982C95" w:rsidP="00BB743A">
            <w:pPr>
              <w:numPr>
                <w:ilvl w:val="0"/>
                <w:numId w:val="3"/>
              </w:numPr>
              <w:ind w:left="0" w:firstLine="0"/>
              <w:jc w:val="both"/>
              <w:rPr>
                <w:color w:val="000000" w:themeColor="text1"/>
                <w:sz w:val="24"/>
                <w:szCs w:val="24"/>
                <w:lang w:val="kk-KZ"/>
              </w:rPr>
            </w:pPr>
          </w:p>
        </w:tc>
        <w:tc>
          <w:tcPr>
            <w:tcW w:w="2127" w:type="dxa"/>
            <w:shd w:val="clear" w:color="auto" w:fill="auto"/>
          </w:tcPr>
          <w:p w:rsidR="00982C95" w:rsidRPr="0058560C" w:rsidRDefault="00982C95" w:rsidP="00BB743A">
            <w:pPr>
              <w:jc w:val="both"/>
              <w:rPr>
                <w:color w:val="000000" w:themeColor="text1"/>
                <w:sz w:val="24"/>
                <w:szCs w:val="24"/>
                <w:lang w:val="kk-KZ"/>
              </w:rPr>
            </w:pPr>
            <w:r w:rsidRPr="0058560C">
              <w:rPr>
                <w:color w:val="000000" w:themeColor="text1"/>
                <w:sz w:val="24"/>
                <w:szCs w:val="24"/>
                <w:lang w:val="kk-KZ"/>
              </w:rPr>
              <w:t>Государство Кувейт</w:t>
            </w:r>
          </w:p>
        </w:tc>
        <w:tc>
          <w:tcPr>
            <w:tcW w:w="5811" w:type="dxa"/>
            <w:shd w:val="clear" w:color="auto" w:fill="auto"/>
          </w:tcPr>
          <w:p w:rsidR="00982C95" w:rsidRPr="0058560C" w:rsidRDefault="00982C9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2C95" w:rsidRPr="0058560C" w:rsidRDefault="00982C95"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BF1A02" w:rsidP="00BB743A">
            <w:pPr>
              <w:jc w:val="both"/>
              <w:rPr>
                <w:rFonts w:eastAsia="Verdana"/>
                <w:b/>
                <w:color w:val="000000" w:themeColor="text1"/>
                <w:sz w:val="24"/>
                <w:szCs w:val="24"/>
                <w:lang w:val="kk-KZ"/>
              </w:rPr>
            </w:pPr>
            <w:hyperlink r:id="rId150" w:history="1">
              <w:r w:rsidR="00C5743F" w:rsidRPr="0058560C">
                <w:rPr>
                  <w:rStyle w:val="a9"/>
                  <w:color w:val="000000" w:themeColor="text1"/>
                  <w:sz w:val="24"/>
                  <w:szCs w:val="24"/>
                  <w:u w:val="none"/>
                  <w:lang w:val="en-US"/>
                </w:rPr>
                <w:t>G/SPS/N/KWT/77/Add.1</w:t>
              </w:r>
            </w:hyperlink>
          </w:p>
        </w:tc>
        <w:tc>
          <w:tcPr>
            <w:tcW w:w="5811" w:type="dxa"/>
            <w:shd w:val="clear" w:color="auto" w:fill="auto"/>
          </w:tcPr>
          <w:p w:rsidR="00982C95" w:rsidRPr="0058560C" w:rsidRDefault="00982C9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Следующее сообщение, полученное 24 марта 2021 года, распространяется по запросу делегации </w:t>
            </w:r>
            <w:r w:rsidRPr="0058560C">
              <w:rPr>
                <w:color w:val="000000" w:themeColor="text1"/>
                <w:sz w:val="24"/>
                <w:szCs w:val="24"/>
                <w:lang w:val="kk-KZ"/>
              </w:rPr>
              <w:lastRenderedPageBreak/>
              <w:t>Государства Кувейт. Административное решение № 564 на 2021 год (Виктория, Австралия).</w:t>
            </w:r>
            <w:r w:rsidR="00AA73F0" w:rsidRPr="0058560C">
              <w:rPr>
                <w:color w:val="000000" w:themeColor="text1"/>
                <w:sz w:val="24"/>
                <w:szCs w:val="24"/>
                <w:lang w:val="kk-KZ"/>
              </w:rPr>
              <w:t xml:space="preserve"> </w:t>
            </w:r>
            <w:r w:rsidRPr="0058560C">
              <w:rPr>
                <w:color w:val="000000" w:themeColor="text1"/>
                <w:sz w:val="24"/>
                <w:szCs w:val="24"/>
                <w:lang w:val="kk-KZ"/>
              </w:rPr>
              <w:t>Снятие запрета на все виды птицы и яичных продуктов (свежих, замороженных, охлажденных, переработанных) из Виктории, Австралия.</w:t>
            </w:r>
          </w:p>
          <w:p w:rsidR="00C5743F" w:rsidRPr="0058560C" w:rsidRDefault="00982C9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https://members.wto.org/crnattachments/2021/SPS/KWT/21_2160_00_x.pdf</w:t>
            </w:r>
          </w:p>
        </w:tc>
        <w:tc>
          <w:tcPr>
            <w:tcW w:w="2268" w:type="dxa"/>
            <w:shd w:val="clear" w:color="auto" w:fill="auto"/>
          </w:tcPr>
          <w:p w:rsidR="00C5743F" w:rsidRPr="0058560C" w:rsidRDefault="00982C95" w:rsidP="00BB743A">
            <w:pPr>
              <w:jc w:val="both"/>
              <w:rPr>
                <w:color w:val="000000" w:themeColor="text1"/>
                <w:sz w:val="24"/>
                <w:szCs w:val="24"/>
                <w:lang w:val="kk-KZ"/>
              </w:rPr>
            </w:pPr>
            <w:r w:rsidRPr="0058560C">
              <w:rPr>
                <w:color w:val="000000" w:themeColor="text1"/>
                <w:sz w:val="24"/>
                <w:szCs w:val="24"/>
                <w:lang w:val="kk-KZ"/>
              </w:rPr>
              <w:lastRenderedPageBreak/>
              <w:t>Дата вступления в силу: 24 марта 2021</w:t>
            </w:r>
          </w:p>
        </w:tc>
      </w:tr>
      <w:tr w:rsidR="007900AF" w:rsidRPr="0058560C" w:rsidTr="00025706">
        <w:trPr>
          <w:trHeight w:val="361"/>
        </w:trPr>
        <w:tc>
          <w:tcPr>
            <w:tcW w:w="709" w:type="dxa"/>
            <w:vMerge/>
            <w:shd w:val="clear" w:color="auto" w:fill="auto"/>
          </w:tcPr>
          <w:p w:rsidR="00982C95" w:rsidRPr="0058560C" w:rsidRDefault="00982C95" w:rsidP="00BB743A">
            <w:pPr>
              <w:numPr>
                <w:ilvl w:val="0"/>
                <w:numId w:val="3"/>
              </w:numPr>
              <w:ind w:left="0" w:firstLine="0"/>
              <w:jc w:val="both"/>
              <w:rPr>
                <w:color w:val="000000" w:themeColor="text1"/>
                <w:sz w:val="24"/>
                <w:szCs w:val="24"/>
                <w:lang w:val="kk-KZ"/>
              </w:rPr>
            </w:pPr>
          </w:p>
        </w:tc>
        <w:tc>
          <w:tcPr>
            <w:tcW w:w="2127" w:type="dxa"/>
            <w:shd w:val="clear" w:color="auto" w:fill="auto"/>
          </w:tcPr>
          <w:p w:rsidR="00982C95" w:rsidRPr="0058560C" w:rsidRDefault="00982C95" w:rsidP="00BB743A">
            <w:pPr>
              <w:jc w:val="both"/>
              <w:rPr>
                <w:color w:val="000000" w:themeColor="text1"/>
                <w:sz w:val="24"/>
                <w:szCs w:val="24"/>
                <w:lang w:val="kk-KZ"/>
              </w:rPr>
            </w:pPr>
            <w:r w:rsidRPr="0058560C">
              <w:rPr>
                <w:color w:val="000000" w:themeColor="text1"/>
                <w:sz w:val="24"/>
                <w:szCs w:val="24"/>
                <w:lang w:val="kk-KZ"/>
              </w:rPr>
              <w:t>26 марта 2021 года</w:t>
            </w:r>
          </w:p>
        </w:tc>
        <w:tc>
          <w:tcPr>
            <w:tcW w:w="5811" w:type="dxa"/>
            <w:shd w:val="clear" w:color="auto" w:fill="auto"/>
          </w:tcPr>
          <w:p w:rsidR="00982C95" w:rsidRPr="0058560C" w:rsidRDefault="00982C9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82C95" w:rsidRPr="0058560C" w:rsidRDefault="00982C95"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982C95" w:rsidRPr="0058560C" w:rsidRDefault="00982C95" w:rsidP="00BB743A">
            <w:pPr>
              <w:numPr>
                <w:ilvl w:val="0"/>
                <w:numId w:val="3"/>
              </w:numPr>
              <w:ind w:left="0" w:firstLine="0"/>
              <w:jc w:val="both"/>
              <w:rPr>
                <w:color w:val="000000" w:themeColor="text1"/>
                <w:sz w:val="24"/>
                <w:szCs w:val="24"/>
                <w:lang w:val="kk-KZ"/>
              </w:rPr>
            </w:pPr>
          </w:p>
        </w:tc>
        <w:tc>
          <w:tcPr>
            <w:tcW w:w="2127" w:type="dxa"/>
            <w:shd w:val="clear" w:color="auto" w:fill="auto"/>
          </w:tcPr>
          <w:p w:rsidR="00982C95" w:rsidRPr="0058560C" w:rsidRDefault="00982C95" w:rsidP="00BB743A">
            <w:pPr>
              <w:jc w:val="both"/>
              <w:rPr>
                <w:color w:val="000000" w:themeColor="text1"/>
                <w:sz w:val="24"/>
                <w:szCs w:val="24"/>
                <w:lang w:val="kk-KZ"/>
              </w:rPr>
            </w:pPr>
            <w:r w:rsidRPr="0058560C">
              <w:rPr>
                <w:color w:val="000000" w:themeColor="text1"/>
                <w:sz w:val="24"/>
                <w:szCs w:val="24"/>
                <w:lang w:val="kk-KZ"/>
              </w:rPr>
              <w:t>Государство Кувейт</w:t>
            </w:r>
          </w:p>
        </w:tc>
        <w:tc>
          <w:tcPr>
            <w:tcW w:w="5811" w:type="dxa"/>
            <w:shd w:val="clear" w:color="auto" w:fill="auto"/>
          </w:tcPr>
          <w:p w:rsidR="00982C95" w:rsidRPr="0058560C" w:rsidRDefault="00982C9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982C95" w:rsidRPr="0058560C" w:rsidRDefault="00982C95"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G/SPS/N/BRA/1926</w:t>
            </w:r>
          </w:p>
          <w:p w:rsidR="00C5743F" w:rsidRPr="0058560C" w:rsidRDefault="00C5743F" w:rsidP="00BB743A">
            <w:pPr>
              <w:jc w:val="both"/>
              <w:rPr>
                <w:b/>
                <w:color w:val="000000" w:themeColor="text1"/>
                <w:sz w:val="24"/>
                <w:szCs w:val="24"/>
                <w:lang w:val="en-US"/>
              </w:rPr>
            </w:pPr>
          </w:p>
        </w:tc>
        <w:tc>
          <w:tcPr>
            <w:tcW w:w="5811" w:type="dxa"/>
            <w:shd w:val="clear" w:color="auto" w:fill="auto"/>
          </w:tcPr>
          <w:p w:rsidR="00C5743F" w:rsidRPr="0058560C" w:rsidRDefault="00C5743F"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Проект резолюции № 1028 от 11 марта 2021 г., касающийся активного ингредиента S13 - S-метолахлор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из 29. Август 2003 г., в Официальном вестнике Бразилии (DOU - Diário Oficial da União</w:t>
            </w:r>
            <w:r w:rsidR="00D40A83" w:rsidRPr="0058560C">
              <w:rPr>
                <w:color w:val="000000" w:themeColor="text1"/>
                <w:sz w:val="24"/>
                <w:szCs w:val="24"/>
                <w:lang w:val="kk-KZ"/>
              </w:rPr>
              <w:t>) от 2 сентября 2003 г. Язык</w:t>
            </w:r>
            <w:r w:rsidRPr="0058560C">
              <w:rPr>
                <w:color w:val="000000" w:themeColor="text1"/>
                <w:sz w:val="24"/>
                <w:szCs w:val="24"/>
                <w:lang w:val="kk-KZ"/>
              </w:rPr>
              <w:t>: португальский. Количество страниц: 3</w:t>
            </w:r>
          </w:p>
          <w:p w:rsidR="00C5743F" w:rsidRPr="0058560C" w:rsidRDefault="00BF1A02" w:rsidP="005F7F4B">
            <w:pPr>
              <w:jc w:val="both"/>
              <w:rPr>
                <w:color w:val="000000" w:themeColor="text1"/>
                <w:sz w:val="24"/>
                <w:szCs w:val="24"/>
                <w:lang w:val="kk-KZ"/>
              </w:rPr>
            </w:pPr>
            <w:hyperlink r:id="rId151" w:tgtFrame="_blank" w:history="1">
              <w:r w:rsidR="00C5743F" w:rsidRPr="0058560C">
                <w:rPr>
                  <w:color w:val="000000" w:themeColor="text1"/>
                  <w:sz w:val="24"/>
                  <w:szCs w:val="24"/>
                  <w:lang w:val="kk-KZ"/>
                </w:rPr>
                <w:t>http://antigo.anvisa.gov.br/documents/10181/2961955/CONSULTA+P%C3%9ABLICA+N+1028+GGTOX.pdf/a954d0b1-d943-4d70-9147-785b825bbd09</w:t>
              </w:r>
            </w:hyperlink>
            <w:hyperlink r:id="rId152" w:tgtFrame="_blank" w:history="1">
              <w:r w:rsidR="00C5743F" w:rsidRPr="0058560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15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26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Код (ы) ТН ВЭД: 1007; Код (ы) ICS: 13, 65</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Настоящий проект резолюции включает следующие изменения для активного ингредиента S13 - (S-метолахлор):</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включает культуру сорго с MRL 0,01 мг / кг и периодом безопасности «Не определено в связи с модальностью использования (применения).</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G/SPS/N/BRA/1924</w:t>
            </w:r>
          </w:p>
          <w:p w:rsidR="00C5743F" w:rsidRPr="0058560C" w:rsidRDefault="00C5743F" w:rsidP="00BB743A">
            <w:pPr>
              <w:jc w:val="both"/>
              <w:rPr>
                <w:b/>
                <w:color w:val="000000" w:themeColor="text1"/>
                <w:sz w:val="24"/>
                <w:szCs w:val="24"/>
                <w:lang w:val="en-US"/>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постановления № 1026 от 11 марта 2021 г. относительно активного ингредиента M17 - (метомил)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3</w:t>
            </w:r>
          </w:p>
          <w:p w:rsidR="00C5743F" w:rsidRPr="0058560C" w:rsidRDefault="00BF1A02" w:rsidP="005F7F4B">
            <w:pPr>
              <w:jc w:val="both"/>
              <w:rPr>
                <w:color w:val="000000" w:themeColor="text1"/>
                <w:sz w:val="24"/>
                <w:szCs w:val="24"/>
                <w:lang w:val="kk-KZ"/>
              </w:rPr>
            </w:pPr>
            <w:hyperlink r:id="rId153" w:tgtFrame="_blank" w:history="1">
              <w:r w:rsidR="00C5743F" w:rsidRPr="0058560C">
                <w:rPr>
                  <w:color w:val="000000" w:themeColor="text1"/>
                  <w:sz w:val="24"/>
                  <w:szCs w:val="24"/>
                  <w:lang w:val="kk-KZ"/>
                </w:rPr>
                <w:t>http://antigo.anvisa.gov.br/documents/10181/6243316/CONSULTA+P%C3%9ABLICA+N+1026+GGTOX.pdf/cbc81c37-fe87-49a8-a4ab-3ae2e89b23f2</w:t>
              </w:r>
            </w:hyperlink>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4" w:tgtFrame="_blank" w:history="1">
              <w:r w:rsidR="00C5743F" w:rsidRPr="0058560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15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26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Код (ы) ТН ВЭД: 18, 0804, 081090, 0807, 081020, 081040, 081010, 3295, 08105000, 08109090, 080920, 081190, купуасу; Код (ы) ICS: 13, 65</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Этот проект резолюции включает следующие </w:t>
            </w:r>
            <w:r w:rsidRPr="0058560C">
              <w:rPr>
                <w:color w:val="000000" w:themeColor="text1"/>
                <w:sz w:val="24"/>
                <w:szCs w:val="24"/>
                <w:lang w:val="kk-KZ"/>
              </w:rPr>
              <w:lastRenderedPageBreak/>
              <w:t>изменения для активного ингредиента M17 - МЕТОМИЛ:</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включает культуры авокадо, какао, купуаку, гуарану, киви, папайю, манго, маракуйю, дыню, арбуз и гранат с MRL 0,01 мг / кг и периодом безопасности 14 дней;</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включает культуры ацеролы, ежевики, малины, черники, клубники и бразильской вишни с МДУ 0,015 мг / кг и периодом безопасности 14 дней;</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включает фразу в пункте «k»: «для определения остатка для соответствия максимальным уровням остатков и оценки риска, связанного с питанием, он будет считаться активным ингредиентом метомилом».</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G/SPS/N/BRA/1923</w:t>
            </w:r>
          </w:p>
          <w:p w:rsidR="00C5743F" w:rsidRPr="0058560C" w:rsidRDefault="00C5743F" w:rsidP="00BB743A">
            <w:pPr>
              <w:jc w:val="both"/>
              <w:rPr>
                <w:b/>
                <w:color w:val="000000" w:themeColor="text1"/>
                <w:sz w:val="24"/>
                <w:szCs w:val="24"/>
                <w:lang w:val="kk-KZ"/>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постановления № 1025 от 11 марта 2021 г. относительно активного ингредиента B26 - бифентрин из Монографического списка активных ингредиентов для пестицидов, бытовых чистящих средств и средств защиты древесины, опубликованный Постановлением № 165 от 29 августа 2003 г. в официальном вестнике Бразилии (DOU - Diário Oficial da União) от 2 сентября 2003 г. Язык (и): португальский. Количество страниц: 5</w:t>
            </w:r>
          </w:p>
          <w:p w:rsidR="00C5743F" w:rsidRPr="0058560C" w:rsidRDefault="00BF1A02" w:rsidP="005F7F4B">
            <w:pPr>
              <w:jc w:val="both"/>
              <w:rPr>
                <w:color w:val="000000" w:themeColor="text1"/>
                <w:sz w:val="24"/>
                <w:szCs w:val="24"/>
                <w:lang w:val="kk-KZ"/>
              </w:rPr>
            </w:pPr>
            <w:hyperlink r:id="rId155" w:tgtFrame="_blank" w:history="1">
              <w:r w:rsidR="00C5743F" w:rsidRPr="0058560C">
                <w:rPr>
                  <w:color w:val="000000" w:themeColor="text1"/>
                  <w:sz w:val="24"/>
                  <w:szCs w:val="24"/>
                  <w:lang w:val="kk-KZ"/>
                </w:rPr>
                <w:t>http://antigo.anvisa.gov.br/documents/10181/6243316/CONSULTA+P%C3%9ABLICA+N+1025+GGTOX.pdf/337532c7-8880-481e-a768-cf1cd108addb</w:t>
              </w:r>
            </w:hyperlink>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6" w:tgtFrame="_blank" w:history="1">
              <w:r w:rsidR="00C5743F" w:rsidRPr="0058560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15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26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Код (ы) ТН ВЭД: 18, 52, 081020, 081090, 081040, 080920, 3295, 08105000, 081190, 08109090, cupuacu; Код (ы) ICS: 13, 65</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Этот проект резолюции включает следующие изменения для активного ингредиента B26 - бифентрин:</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изменяет MRL культуры хлопка с 0,05 до 0,06 мг / кг;</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включает культуры ацеролы, ежевики, какао, купуаку, малины, гуараны, киви, маракуйи, черники, клубники, бразильской вишни и граната с MRL 0,01 мг / кг и периодом безопасности 14 дней;</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включает фразу в позиции «k»: «для определения остатка для соответствия MRL и оценки риска, связанного с питанием, он будет считаться суммой изомеров активного ингредиента бифентрина».</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включает фразу в пункте «n» Острая референсная доза (ARfD): 0,01 мг / кг м.т. (источник: JMPR *, 2009 г.);</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включает фразу: «* Совместное совещание ФАО / ВОЗ по остаткам пестицидов».</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G/SPS/N/BRA/1922</w:t>
            </w:r>
          </w:p>
          <w:p w:rsidR="00C5743F" w:rsidRPr="0058560C" w:rsidRDefault="00C5743F" w:rsidP="00BB743A">
            <w:pPr>
              <w:jc w:val="both"/>
              <w:rPr>
                <w:rFonts w:eastAsia="Verdana"/>
                <w:b/>
                <w:color w:val="000000" w:themeColor="text1"/>
                <w:sz w:val="24"/>
                <w:szCs w:val="24"/>
                <w:lang w:val="en-US"/>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Проект резолюции № 1024, 11 марта 2021 г., в отношении активного ингредиента N13 - Neochrysocharis formosa из Монографического списка активных ингредиентов для пестицидов, бытовых </w:t>
            </w:r>
            <w:r w:rsidRPr="0058560C">
              <w:rPr>
                <w:color w:val="000000" w:themeColor="text1"/>
                <w:sz w:val="24"/>
                <w:szCs w:val="24"/>
                <w:lang w:val="kk-KZ"/>
              </w:rPr>
              <w:lastRenderedPageBreak/>
              <w:t>чистящих средств и средств защиты древесины, опубликованный резолюцией - RE № 165 от 29 августа 2003 г., на бразильском языке в официальном вестнике (DOU - Diário Oficial da União</w:t>
            </w:r>
            <w:r w:rsidR="00D40A83" w:rsidRPr="0058560C">
              <w:rPr>
                <w:color w:val="000000" w:themeColor="text1"/>
                <w:sz w:val="24"/>
                <w:szCs w:val="24"/>
                <w:lang w:val="kk-KZ"/>
              </w:rPr>
              <w:t>) от 2 сентября 2003 г. Язык</w:t>
            </w:r>
            <w:r w:rsidRPr="0058560C">
              <w:rPr>
                <w:color w:val="000000" w:themeColor="text1"/>
                <w:sz w:val="24"/>
                <w:szCs w:val="24"/>
                <w:lang w:val="kk-KZ"/>
              </w:rPr>
              <w:t>: португальский. Количество страниц: 2</w:t>
            </w:r>
          </w:p>
          <w:p w:rsidR="00C5743F" w:rsidRPr="0058560C" w:rsidRDefault="00BF1A02" w:rsidP="005F7F4B">
            <w:pPr>
              <w:jc w:val="both"/>
              <w:rPr>
                <w:color w:val="000000" w:themeColor="text1"/>
                <w:sz w:val="24"/>
                <w:szCs w:val="24"/>
                <w:lang w:val="kk-KZ"/>
              </w:rPr>
            </w:pPr>
            <w:hyperlink r:id="rId157" w:tgtFrame="_blank" w:history="1">
              <w:r w:rsidR="00C5743F" w:rsidRPr="0058560C">
                <w:rPr>
                  <w:color w:val="000000" w:themeColor="text1"/>
                  <w:sz w:val="24"/>
                  <w:szCs w:val="24"/>
                  <w:lang w:val="kk-KZ"/>
                </w:rPr>
                <w:t>http://antigo.anvisa.gov.br/documents/10181/6243293/CONSULTA+P%C3%9ABLICA+N+1024+GGTOX.pdf/83a4cf93-61f5-4370-bfde-84c1eee77031</w:t>
              </w:r>
            </w:hyperlink>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8" w:tgtFrame="_blank" w:history="1">
              <w:r w:rsidR="00C5743F" w:rsidRPr="0058560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lastRenderedPageBreak/>
              <w:t>15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26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Коды ТН ВЭД: 38089910; Код (ы) ICS: 13, 65</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C5743F" w:rsidRPr="0058560C" w:rsidRDefault="00C5743F" w:rsidP="005F7F4B">
            <w:pPr>
              <w:tabs>
                <w:tab w:val="left" w:pos="142"/>
              </w:tabs>
              <w:jc w:val="both"/>
              <w:rPr>
                <w:color w:val="000000" w:themeColor="text1"/>
                <w:sz w:val="24"/>
                <w:szCs w:val="24"/>
                <w:lang w:val="kk-KZ"/>
              </w:rPr>
            </w:pPr>
            <w:r w:rsidRPr="0058560C">
              <w:rPr>
                <w:color w:val="000000" w:themeColor="text1"/>
                <w:sz w:val="24"/>
                <w:szCs w:val="24"/>
                <w:lang w:val="kk-KZ"/>
              </w:rPr>
              <w:t xml:space="preserve">Этот проект постановления включает активный ингредиент N13 - Neochrysocharis formosa </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G/SPS/N/BRA/1921</w:t>
            </w:r>
          </w:p>
          <w:p w:rsidR="00C5743F" w:rsidRPr="0058560C" w:rsidRDefault="00C5743F" w:rsidP="00BB743A">
            <w:pPr>
              <w:jc w:val="both"/>
              <w:rPr>
                <w:rFonts w:eastAsia="Verdana"/>
                <w:b/>
                <w:color w:val="000000" w:themeColor="text1"/>
                <w:sz w:val="24"/>
                <w:szCs w:val="24"/>
                <w:lang w:val="kk-KZ"/>
              </w:rPr>
            </w:pPr>
          </w:p>
        </w:tc>
        <w:tc>
          <w:tcPr>
            <w:tcW w:w="5811" w:type="dxa"/>
            <w:shd w:val="clear" w:color="auto" w:fill="auto"/>
          </w:tcPr>
          <w:p w:rsidR="00C5743F" w:rsidRPr="0058560C" w:rsidRDefault="00C5743F" w:rsidP="005F7F4B">
            <w:pPr>
              <w:jc w:val="both"/>
              <w:rPr>
                <w:color w:val="000000" w:themeColor="text1"/>
                <w:sz w:val="24"/>
                <w:szCs w:val="24"/>
                <w:lang w:val="kk-KZ"/>
              </w:rPr>
            </w:pPr>
            <w:r w:rsidRPr="0058560C">
              <w:rPr>
                <w:color w:val="000000" w:themeColor="text1"/>
                <w:sz w:val="24"/>
                <w:szCs w:val="24"/>
                <w:lang w:val="kk-KZ"/>
              </w:rPr>
              <w:t>Проект постановления № 1023 от 11 марта 2021 г. относительно активного ингредиента L05 - луфенурон из Монографического списка активных ингредиентов для пестицидов, бытовых чистящих средств и средств защиты древесины, опубликованный Постановлением № 165 от 29 августа 2003 г. Официальный вестник Бразилии (DOU - Diário Oficial da União) от 2 сентября 2003 г. Язык (и): португальский. Количество страниц: 5</w:t>
            </w:r>
          </w:p>
          <w:p w:rsidR="00C5743F" w:rsidRPr="0058560C" w:rsidRDefault="00BF1A02" w:rsidP="005F7F4B">
            <w:pPr>
              <w:jc w:val="both"/>
              <w:rPr>
                <w:color w:val="000000" w:themeColor="text1"/>
                <w:sz w:val="24"/>
                <w:szCs w:val="24"/>
                <w:lang w:val="kk-KZ"/>
              </w:rPr>
            </w:pPr>
            <w:hyperlink r:id="rId159" w:tgtFrame="_blank" w:history="1">
              <w:r w:rsidR="00C5743F" w:rsidRPr="0058560C">
                <w:rPr>
                  <w:color w:val="000000" w:themeColor="text1"/>
                  <w:sz w:val="24"/>
                  <w:szCs w:val="24"/>
                  <w:lang w:val="kk-KZ"/>
                </w:rPr>
                <w:t>http://antigo.anvisa.gov.br/documents/10181/6243482/CONSULTA+P%C3%9ABLICA+N+1023+GGTOX.pdf/99e3c02d-8571-4a02-8b0e-45f5dfde87c1</w:t>
              </w:r>
            </w:hyperlink>
          </w:p>
          <w:p w:rsidR="00C5743F" w:rsidRPr="0058560C" w:rsidRDefault="00BF1A02" w:rsidP="005F7F4B">
            <w:pPr>
              <w:jc w:val="both"/>
              <w:rPr>
                <w:color w:val="000000" w:themeColor="text1"/>
                <w:sz w:val="24"/>
                <w:szCs w:val="24"/>
                <w:lang w:val="kk-KZ"/>
              </w:rPr>
            </w:pPr>
            <w:hyperlink r:id="rId160" w:tgtFrame="_blank" w:history="1">
              <w:r w:rsidR="00C5743F" w:rsidRPr="0058560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15 мая 2021</w:t>
            </w:r>
          </w:p>
        </w:tc>
      </w:tr>
      <w:tr w:rsidR="007900AF" w:rsidRPr="0058560C" w:rsidTr="00ED69EB">
        <w:trPr>
          <w:trHeight w:val="102"/>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26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Коды ТН ВЭД: 52, 1005, 1201, 07133; Код (ы) ICS: 13, 65</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Этот проект резолюции включает следующие изменения для активного ингредиента L05 - луфенурон:</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изменяет срок сохранности хлопковых культур с 28 до 14 дней;</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изменяет срок сохранности бобовой культуры с 21 до 7 дней;</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изменяет срок сохранности кукурузы с 35 до 28 дней;</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изменяет срок сохранности соевой культуры с 35 до 21 дня.</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G/SPS/N/BRA/1920</w:t>
            </w:r>
          </w:p>
          <w:p w:rsidR="00C5743F" w:rsidRPr="0058560C" w:rsidRDefault="00C5743F" w:rsidP="00BB743A">
            <w:pPr>
              <w:jc w:val="both"/>
              <w:rPr>
                <w:b/>
                <w:color w:val="000000" w:themeColor="text1"/>
                <w:sz w:val="24"/>
                <w:szCs w:val="24"/>
                <w:lang w:val="fr-CH"/>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резолюции № 1022, 11 марта 2021 г., относительно активного ингредиента I18 - изоксафлутол из Монографического списка активных ингредиентов для пестицидов, бытовых чистящих средств и средств защиты древесины, опубликованный резолюцией - RE № 165 от 29 августа 2003 г. в официальном вестнике Бразилии (DOU - Diário Oficial da União) от 2 сентября 2003 г. Язык (и): португальский. Количество страниц: 4</w:t>
            </w:r>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15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26 марта 2021</w:t>
            </w:r>
          </w:p>
        </w:tc>
        <w:tc>
          <w:tcPr>
            <w:tcW w:w="5811" w:type="dxa"/>
            <w:shd w:val="clear" w:color="auto" w:fill="auto"/>
          </w:tcPr>
          <w:p w:rsidR="00C5743F" w:rsidRPr="0058560C" w:rsidRDefault="00C5743F" w:rsidP="005F7F4B">
            <w:pPr>
              <w:shd w:val="clear" w:color="auto" w:fill="FFFFFF"/>
              <w:tabs>
                <w:tab w:val="left" w:pos="1178"/>
              </w:tabs>
              <w:jc w:val="both"/>
              <w:rPr>
                <w:color w:val="000000" w:themeColor="text1"/>
                <w:sz w:val="24"/>
                <w:szCs w:val="24"/>
                <w:lang w:val="kk-KZ"/>
              </w:rPr>
            </w:pPr>
            <w:r w:rsidRPr="0058560C">
              <w:rPr>
                <w:color w:val="000000" w:themeColor="text1"/>
                <w:sz w:val="24"/>
                <w:szCs w:val="24"/>
                <w:lang w:val="kk-KZ"/>
              </w:rPr>
              <w:t>Коды ТН ВЭД (s52, сорняки; код ICS (s13, 65)</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AA73F0" w:rsidRPr="0058560C" w:rsidRDefault="00AA73F0" w:rsidP="005F7F4B">
            <w:pPr>
              <w:jc w:val="both"/>
              <w:rPr>
                <w:color w:val="000000" w:themeColor="text1"/>
                <w:sz w:val="24"/>
                <w:szCs w:val="24"/>
              </w:rPr>
            </w:pPr>
            <w:r w:rsidRPr="0058560C">
              <w:rPr>
                <w:color w:val="000000" w:themeColor="text1"/>
                <w:sz w:val="24"/>
                <w:szCs w:val="24"/>
              </w:rPr>
              <w:t xml:space="preserve">Этот проект резолюции включает следующие </w:t>
            </w:r>
            <w:r w:rsidRPr="0058560C">
              <w:rPr>
                <w:color w:val="000000" w:themeColor="text1"/>
                <w:sz w:val="24"/>
                <w:szCs w:val="24"/>
              </w:rPr>
              <w:lastRenderedPageBreak/>
              <w:t xml:space="preserve">изменения для активного ингредиента </w:t>
            </w:r>
            <w:r w:rsidRPr="0058560C">
              <w:rPr>
                <w:color w:val="000000" w:themeColor="text1"/>
                <w:sz w:val="24"/>
                <w:szCs w:val="24"/>
                <w:lang w:val="en-US"/>
              </w:rPr>
              <w:t>I</w:t>
            </w:r>
            <w:r w:rsidRPr="0058560C">
              <w:rPr>
                <w:color w:val="000000" w:themeColor="text1"/>
                <w:sz w:val="24"/>
                <w:szCs w:val="24"/>
              </w:rPr>
              <w:t>18 - изоксафлутол из Связи монографий активных ингредиентов пестицидов, бытовых чистящих средств и средств защиты древесины:</w:t>
            </w:r>
          </w:p>
          <w:p w:rsidR="00AA73F0" w:rsidRPr="0058560C" w:rsidRDefault="00AA73F0" w:rsidP="005F7F4B">
            <w:pPr>
              <w:pStyle w:val="af7"/>
              <w:numPr>
                <w:ilvl w:val="0"/>
                <w:numId w:val="50"/>
              </w:numPr>
              <w:ind w:left="0" w:firstLine="0"/>
              <w:jc w:val="both"/>
              <w:rPr>
                <w:color w:val="000000" w:themeColor="text1"/>
                <w:sz w:val="24"/>
                <w:szCs w:val="24"/>
              </w:rPr>
            </w:pPr>
            <w:r w:rsidRPr="0058560C">
              <w:rPr>
                <w:color w:val="000000" w:themeColor="text1"/>
                <w:sz w:val="24"/>
                <w:szCs w:val="24"/>
              </w:rPr>
              <w:t>включает хлопковую культуру со сроком безопасности «Не определено в связи с модальностью использования (применения)», в модальность предаварийного использования (применения); включает культуру сорняков в модальность предаварийного использования (внесения);</w:t>
            </w:r>
          </w:p>
          <w:p w:rsidR="00AA73F0" w:rsidRPr="0058560C" w:rsidRDefault="00AA73F0" w:rsidP="005F7F4B">
            <w:pPr>
              <w:pStyle w:val="af7"/>
              <w:numPr>
                <w:ilvl w:val="0"/>
                <w:numId w:val="50"/>
              </w:numPr>
              <w:ind w:left="0" w:firstLine="0"/>
              <w:jc w:val="both"/>
              <w:rPr>
                <w:color w:val="000000" w:themeColor="text1"/>
                <w:sz w:val="24"/>
                <w:szCs w:val="24"/>
              </w:rPr>
            </w:pPr>
            <w:r w:rsidRPr="0058560C">
              <w:rPr>
                <w:color w:val="000000" w:themeColor="text1"/>
                <w:sz w:val="24"/>
                <w:szCs w:val="24"/>
              </w:rPr>
              <w:t>включает культуру хлопчатника, толерантную к изоксафлутолу, в модальность предаварийного использования (внесение);</w:t>
            </w:r>
          </w:p>
          <w:p w:rsidR="00AA73F0" w:rsidRPr="0058560C" w:rsidRDefault="00AA73F0" w:rsidP="005F7F4B">
            <w:pPr>
              <w:pStyle w:val="af7"/>
              <w:numPr>
                <w:ilvl w:val="0"/>
                <w:numId w:val="50"/>
              </w:numPr>
              <w:ind w:left="0" w:firstLine="0"/>
              <w:jc w:val="both"/>
              <w:rPr>
                <w:color w:val="000000" w:themeColor="text1"/>
                <w:sz w:val="24"/>
                <w:szCs w:val="24"/>
              </w:rPr>
            </w:pPr>
            <w:r w:rsidRPr="0058560C">
              <w:rPr>
                <w:color w:val="000000" w:themeColor="text1"/>
                <w:sz w:val="24"/>
                <w:szCs w:val="24"/>
              </w:rPr>
              <w:t>включает культуру хлопчатника, толерантную к изоксафлутолу, в методику раннего использования после чрезвычайных ситуаций (применение);</w:t>
            </w:r>
          </w:p>
          <w:p w:rsidR="00AA73F0" w:rsidRPr="0058560C" w:rsidRDefault="00AA73F0" w:rsidP="005F7F4B">
            <w:pPr>
              <w:pStyle w:val="af7"/>
              <w:numPr>
                <w:ilvl w:val="0"/>
                <w:numId w:val="50"/>
              </w:numPr>
              <w:ind w:left="0" w:firstLine="0"/>
              <w:jc w:val="both"/>
              <w:rPr>
                <w:color w:val="000000" w:themeColor="text1"/>
                <w:sz w:val="24"/>
                <w:szCs w:val="24"/>
              </w:rPr>
            </w:pPr>
            <w:r w:rsidRPr="0058560C">
              <w:rPr>
                <w:color w:val="000000" w:themeColor="text1"/>
                <w:sz w:val="24"/>
                <w:szCs w:val="24"/>
              </w:rPr>
              <w:t>включает фразу в пункте «</w:t>
            </w:r>
            <w:r w:rsidRPr="0058560C">
              <w:rPr>
                <w:color w:val="000000" w:themeColor="text1"/>
                <w:sz w:val="24"/>
                <w:szCs w:val="24"/>
                <w:lang w:val="en-US"/>
              </w:rPr>
              <w:t>l</w:t>
            </w:r>
            <w:r w:rsidRPr="0058560C">
              <w:rPr>
                <w:color w:val="000000" w:themeColor="text1"/>
                <w:sz w:val="24"/>
                <w:szCs w:val="24"/>
              </w:rPr>
              <w:t>»: Острая референсная доза (</w:t>
            </w:r>
            <w:r w:rsidRPr="0058560C">
              <w:rPr>
                <w:color w:val="000000" w:themeColor="text1"/>
                <w:sz w:val="24"/>
                <w:szCs w:val="24"/>
                <w:lang w:val="en-US"/>
              </w:rPr>
              <w:t>ARfD</w:t>
            </w:r>
            <w:r w:rsidRPr="0058560C">
              <w:rPr>
                <w:color w:val="000000" w:themeColor="text1"/>
                <w:sz w:val="24"/>
                <w:szCs w:val="24"/>
              </w:rPr>
              <w:t xml:space="preserve">): Неприменимо (источник: </w:t>
            </w:r>
            <w:r w:rsidRPr="0058560C">
              <w:rPr>
                <w:color w:val="000000" w:themeColor="text1"/>
                <w:sz w:val="24"/>
                <w:szCs w:val="24"/>
                <w:lang w:val="en-US"/>
              </w:rPr>
              <w:t>JMPR</w:t>
            </w:r>
            <w:r w:rsidRPr="0058560C">
              <w:rPr>
                <w:color w:val="000000" w:themeColor="text1"/>
                <w:sz w:val="24"/>
                <w:szCs w:val="24"/>
              </w:rPr>
              <w:t xml:space="preserve"> *, 2013);</w:t>
            </w:r>
          </w:p>
          <w:p w:rsidR="00C5743F" w:rsidRPr="0058560C" w:rsidRDefault="00AA73F0" w:rsidP="005F7F4B">
            <w:pPr>
              <w:pStyle w:val="af7"/>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rPr>
            </w:pPr>
            <w:r w:rsidRPr="0058560C">
              <w:rPr>
                <w:color w:val="000000" w:themeColor="text1"/>
                <w:sz w:val="24"/>
                <w:szCs w:val="24"/>
              </w:rPr>
              <w:t>включает фразу: «* Совместное совещание ФАО / ВОЗ по остаткам пестицидов»;</w:t>
            </w:r>
          </w:p>
          <w:p w:rsidR="00AA73F0" w:rsidRPr="0058560C" w:rsidRDefault="00AA73F0" w:rsidP="005F7F4B">
            <w:pPr>
              <w:pStyle w:val="af7"/>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rPr>
            </w:pPr>
            <w:r w:rsidRPr="0058560C">
              <w:rPr>
                <w:color w:val="000000" w:themeColor="text1"/>
                <w:sz w:val="24"/>
                <w:szCs w:val="24"/>
              </w:rPr>
              <w:t>включает фразу в пункте «m»: «с целью определения остатка для соответствия MRL и оценки диетического риска, он будет считаться суммой активного ингредиента изоксафлутола и его метаболита дикетонитрила (номер CAS 143701-75-1) , выраженный как изоксафлутол ».</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G/SPS/N/BRA/1919</w:t>
            </w:r>
          </w:p>
          <w:p w:rsidR="00C5743F" w:rsidRPr="0058560C" w:rsidRDefault="00C5743F" w:rsidP="00BB743A">
            <w:pPr>
              <w:jc w:val="both"/>
              <w:rPr>
                <w:rFonts w:eastAsia="Verdana"/>
                <w:b/>
                <w:color w:val="000000" w:themeColor="text1"/>
                <w:sz w:val="24"/>
                <w:szCs w:val="24"/>
                <w:lang w:val="kk-KZ"/>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резолюции № 1021 от 11 марта 2021 г., касающийся активного ингредиента P61 - Пироксасульфона из Монографического списка активных ингредиентов для пестицидов, бытовых чистящих средств и средств защиты древесины, опубликованный резолюцией - RE № 165 от 29 августа 2003 г., на официальном сайте Бразилии. Бюллетень (DOU - Diário Oficial da União) от 2 сентября 2003 года. Язык (и): португальский. Количество страниц: 4</w:t>
            </w:r>
          </w:p>
          <w:p w:rsidR="00C5743F" w:rsidRPr="0058560C" w:rsidRDefault="00BF1A02" w:rsidP="005F7F4B">
            <w:pPr>
              <w:jc w:val="both"/>
              <w:rPr>
                <w:color w:val="000000" w:themeColor="text1"/>
                <w:sz w:val="24"/>
                <w:szCs w:val="24"/>
                <w:lang w:val="kk-KZ"/>
              </w:rPr>
            </w:pPr>
            <w:hyperlink r:id="rId161" w:tgtFrame="_blank" w:history="1">
              <w:r w:rsidR="00C5743F" w:rsidRPr="0058560C">
                <w:rPr>
                  <w:color w:val="000000" w:themeColor="text1"/>
                  <w:sz w:val="24"/>
                  <w:szCs w:val="24"/>
                  <w:lang w:val="kk-KZ"/>
                </w:rPr>
                <w:t>http://antigo.anvisa.gov.br/documents/10181/6243439/CONSULTA+P%C3%9ABLICA+N+1021+GGTOX.pdf/0035ad99-122d-4c36-8640-dae11e806957</w:t>
              </w:r>
            </w:hyperlink>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2" w:tgtFrame="_blank" w:history="1">
              <w:r w:rsidR="00C5743F" w:rsidRPr="0058560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15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26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Коды ТН ВЭД: 24, 1003, 1202, 1206, 0701; Код (ы) ICS: 13, 65</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AA73F0" w:rsidRPr="0058560C" w:rsidRDefault="00AA73F0" w:rsidP="005F7F4B">
            <w:pPr>
              <w:jc w:val="both"/>
              <w:rPr>
                <w:color w:val="000000" w:themeColor="text1"/>
                <w:sz w:val="24"/>
                <w:szCs w:val="24"/>
              </w:rPr>
            </w:pPr>
            <w:r w:rsidRPr="0058560C">
              <w:rPr>
                <w:color w:val="000000" w:themeColor="text1"/>
                <w:sz w:val="24"/>
                <w:szCs w:val="24"/>
              </w:rPr>
              <w:t xml:space="preserve">Этот проект резолюции включает следующие изменения для активного ингредиента </w:t>
            </w:r>
            <w:r w:rsidRPr="0058560C">
              <w:rPr>
                <w:color w:val="000000" w:themeColor="text1"/>
                <w:sz w:val="24"/>
                <w:szCs w:val="24"/>
                <w:lang w:val="en-US"/>
              </w:rPr>
              <w:t>P</w:t>
            </w:r>
            <w:r w:rsidRPr="0058560C">
              <w:rPr>
                <w:color w:val="000000" w:themeColor="text1"/>
                <w:sz w:val="24"/>
                <w:szCs w:val="24"/>
              </w:rPr>
              <w:t>61 - пироксасульфона:</w:t>
            </w:r>
          </w:p>
          <w:p w:rsidR="00AA73F0" w:rsidRPr="0058560C" w:rsidRDefault="00AA73F0" w:rsidP="005F7F4B">
            <w:pPr>
              <w:jc w:val="both"/>
              <w:rPr>
                <w:color w:val="000000" w:themeColor="text1"/>
                <w:sz w:val="24"/>
                <w:szCs w:val="24"/>
              </w:rPr>
            </w:pPr>
            <w:r w:rsidRPr="0058560C">
              <w:rPr>
                <w:color w:val="000000" w:themeColor="text1"/>
                <w:sz w:val="24"/>
                <w:szCs w:val="24"/>
              </w:rPr>
              <w:t>- включает арахис, картофель, ячмень и подсолнечник с MRL 0,02 мг / кг и сроком безопасности «Не определено в связи с модальностью использования (применения)»;</w:t>
            </w:r>
          </w:p>
          <w:p w:rsidR="00C5743F" w:rsidRPr="0058560C" w:rsidRDefault="00AA73F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8560C">
              <w:rPr>
                <w:color w:val="000000" w:themeColor="text1"/>
                <w:sz w:val="24"/>
                <w:szCs w:val="24"/>
              </w:rPr>
              <w:t xml:space="preserve">включает табачную культуру с </w:t>
            </w:r>
            <w:r w:rsidRPr="0058560C">
              <w:rPr>
                <w:color w:val="000000" w:themeColor="text1"/>
                <w:sz w:val="24"/>
                <w:szCs w:val="24"/>
                <w:lang w:val="en-US"/>
              </w:rPr>
              <w:t>MRL</w:t>
            </w:r>
            <w:r w:rsidRPr="0058560C">
              <w:rPr>
                <w:color w:val="000000" w:themeColor="text1"/>
                <w:sz w:val="24"/>
                <w:szCs w:val="24"/>
              </w:rPr>
              <w:t xml:space="preserve"> и периодом </w:t>
            </w:r>
            <w:r w:rsidRPr="0058560C">
              <w:rPr>
                <w:color w:val="000000" w:themeColor="text1"/>
                <w:sz w:val="24"/>
                <w:szCs w:val="24"/>
              </w:rPr>
              <w:lastRenderedPageBreak/>
              <w:t>безопасности «Непищевое использование».</w:t>
            </w:r>
          </w:p>
        </w:tc>
        <w:tc>
          <w:tcPr>
            <w:tcW w:w="2268" w:type="dxa"/>
            <w:shd w:val="clear" w:color="auto" w:fill="auto"/>
          </w:tcPr>
          <w:p w:rsidR="00C5743F" w:rsidRPr="0058560C" w:rsidRDefault="00C5743F" w:rsidP="00D40A83">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G/SPS/N/BRA/1916</w:t>
            </w:r>
          </w:p>
          <w:p w:rsidR="00C5743F" w:rsidRPr="0058560C" w:rsidRDefault="00C5743F" w:rsidP="00BB743A">
            <w:pPr>
              <w:jc w:val="both"/>
              <w:rPr>
                <w:b/>
                <w:color w:val="000000" w:themeColor="text1"/>
                <w:sz w:val="24"/>
                <w:szCs w:val="24"/>
                <w:lang w:val="kk-KZ"/>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установления фитосанитарных требований к импорту зерна (категория 3, класс 9) из семян птиц (Phalaris canariensis), произведенных в Соед</w:t>
            </w:r>
            <w:r w:rsidR="00D40A83" w:rsidRPr="0058560C">
              <w:rPr>
                <w:color w:val="000000" w:themeColor="text1"/>
                <w:sz w:val="24"/>
                <w:szCs w:val="24"/>
                <w:lang w:val="kk-KZ"/>
              </w:rPr>
              <w:t>иненных Штатах Америки. Язык</w:t>
            </w:r>
            <w:r w:rsidRPr="0058560C">
              <w:rPr>
                <w:color w:val="000000" w:themeColor="text1"/>
                <w:sz w:val="24"/>
                <w:szCs w:val="24"/>
                <w:lang w:val="kk-KZ"/>
              </w:rPr>
              <w:t>: португальский. Количество страниц: 2</w:t>
            </w:r>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3" w:tgtFrame="_blank" w:history="1">
              <w:r w:rsidR="00C5743F" w:rsidRPr="0058560C">
                <w:rPr>
                  <w:color w:val="000000" w:themeColor="text1"/>
                  <w:sz w:val="24"/>
                  <w:szCs w:val="24"/>
                  <w:lang w:val="kk-KZ"/>
                </w:rPr>
                <w:t>https://members.wto.org/crnattachments/2021/SPS/BRA/21_2113_00_x.pdf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25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26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Зерна (категория 3, класс 9) семян птиц (Phalaris canariensis)</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C5743F" w:rsidRPr="0058560C" w:rsidRDefault="00C5743F" w:rsidP="005F7F4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58560C">
              <w:rPr>
                <w:color w:val="000000" w:themeColor="text1"/>
                <w:sz w:val="24"/>
                <w:szCs w:val="24"/>
                <w:lang w:val="kk-KZ"/>
              </w:rPr>
              <w:t>Проект комментариев по установлению фитосанитарных требований к импорту зерна (категория 3, класс 9) из семян птиц (Phalaris canariensis), произведенных в Соединенных Штатах Америки.</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G/SPS/N/BRA/1915</w:t>
            </w:r>
          </w:p>
          <w:p w:rsidR="00C5743F" w:rsidRPr="0058560C" w:rsidRDefault="00C5743F" w:rsidP="00BB743A">
            <w:pPr>
              <w:jc w:val="both"/>
              <w:rPr>
                <w:b/>
                <w:color w:val="000000" w:themeColor="text1"/>
                <w:sz w:val="24"/>
                <w:szCs w:val="24"/>
                <w:lang w:val="en-US"/>
              </w:rPr>
            </w:pPr>
          </w:p>
        </w:tc>
        <w:tc>
          <w:tcPr>
            <w:tcW w:w="5811" w:type="dxa"/>
            <w:shd w:val="clear" w:color="auto" w:fill="auto"/>
          </w:tcPr>
          <w:p w:rsidR="00C5743F" w:rsidRPr="0058560C" w:rsidRDefault="00C5743F" w:rsidP="005F7F4B">
            <w:pPr>
              <w:tabs>
                <w:tab w:val="left" w:pos="142"/>
              </w:tabs>
              <w:jc w:val="both"/>
              <w:rPr>
                <w:color w:val="000000" w:themeColor="text1"/>
                <w:sz w:val="24"/>
                <w:szCs w:val="24"/>
                <w:lang w:val="kk-KZ"/>
              </w:rPr>
            </w:pPr>
            <w:r w:rsidRPr="0058560C">
              <w:rPr>
                <w:color w:val="000000" w:themeColor="text1"/>
                <w:sz w:val="24"/>
                <w:szCs w:val="24"/>
                <w:lang w:val="kk-KZ"/>
              </w:rPr>
              <w:t>Проект установления фитосанитарных требований к импорту зерна (категория 3, класс 9) из семян птиц (Phalaris canariensis),</w:t>
            </w:r>
            <w:r w:rsidR="00D40A83" w:rsidRPr="0058560C">
              <w:rPr>
                <w:color w:val="000000" w:themeColor="text1"/>
                <w:sz w:val="24"/>
                <w:szCs w:val="24"/>
                <w:lang w:val="kk-KZ"/>
              </w:rPr>
              <w:t xml:space="preserve"> произведенных в Индии. Язык</w:t>
            </w:r>
            <w:r w:rsidRPr="0058560C">
              <w:rPr>
                <w:color w:val="000000" w:themeColor="text1"/>
                <w:sz w:val="24"/>
                <w:szCs w:val="24"/>
                <w:lang w:val="kk-KZ"/>
              </w:rPr>
              <w:t>: португальский. Количество страниц: 2</w:t>
            </w:r>
          </w:p>
          <w:p w:rsidR="00C5743F" w:rsidRPr="0058560C" w:rsidRDefault="00BF1A02" w:rsidP="005F7F4B">
            <w:pPr>
              <w:tabs>
                <w:tab w:val="left" w:pos="142"/>
              </w:tabs>
              <w:jc w:val="both"/>
              <w:rPr>
                <w:color w:val="000000" w:themeColor="text1"/>
                <w:sz w:val="24"/>
                <w:szCs w:val="24"/>
                <w:lang w:val="kk-KZ"/>
              </w:rPr>
            </w:pPr>
            <w:hyperlink r:id="rId164" w:tgtFrame="_blank" w:history="1">
              <w:r w:rsidR="00C5743F" w:rsidRPr="0058560C">
                <w:rPr>
                  <w:color w:val="000000" w:themeColor="text1"/>
                  <w:sz w:val="24"/>
                  <w:szCs w:val="24"/>
                  <w:lang w:val="kk-KZ"/>
                </w:rPr>
                <w:t>https://members.wto.org/crnattachments/2021/SPS/BRA/21_2112_00_x.pdf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25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26 марта 2021</w:t>
            </w:r>
          </w:p>
        </w:tc>
        <w:tc>
          <w:tcPr>
            <w:tcW w:w="5811" w:type="dxa"/>
            <w:shd w:val="clear" w:color="auto" w:fill="auto"/>
          </w:tcPr>
          <w:p w:rsidR="00C5743F" w:rsidRPr="0058560C" w:rsidRDefault="00C5743F" w:rsidP="005F7F4B">
            <w:pPr>
              <w:tabs>
                <w:tab w:val="left" w:pos="142"/>
              </w:tabs>
              <w:jc w:val="both"/>
              <w:rPr>
                <w:color w:val="000000" w:themeColor="text1"/>
                <w:sz w:val="24"/>
                <w:szCs w:val="24"/>
                <w:lang w:val="kk-KZ"/>
              </w:rPr>
            </w:pPr>
            <w:r w:rsidRPr="0058560C">
              <w:rPr>
                <w:color w:val="000000" w:themeColor="text1"/>
                <w:sz w:val="24"/>
                <w:szCs w:val="24"/>
                <w:lang w:val="kk-KZ"/>
              </w:rPr>
              <w:t>Зерна (категория 3, класс 9) семян птиц (Phalaris canariensis)</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C5743F" w:rsidRPr="0058560C" w:rsidRDefault="00C5743F" w:rsidP="005F7F4B">
            <w:pPr>
              <w:pStyle w:val="af7"/>
              <w:shd w:val="clear" w:color="auto" w:fill="FFFFFF"/>
              <w:tabs>
                <w:tab w:val="left" w:pos="1354"/>
              </w:tabs>
              <w:ind w:left="0"/>
              <w:jc w:val="both"/>
              <w:rPr>
                <w:color w:val="000000" w:themeColor="text1"/>
                <w:sz w:val="24"/>
                <w:szCs w:val="24"/>
                <w:lang w:val="kk-KZ"/>
              </w:rPr>
            </w:pPr>
            <w:r w:rsidRPr="0058560C">
              <w:rPr>
                <w:color w:val="000000" w:themeColor="text1"/>
                <w:sz w:val="24"/>
                <w:szCs w:val="24"/>
                <w:lang w:val="kk-KZ"/>
              </w:rPr>
              <w:t>Проект комментариев по установлению фитосанитарных требований к импорту зерна (категория 3, класс 9) из семян птиц (Phalaris canariensis), произведенных в Индии.</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G/SPS/N/BRA/1914</w:t>
            </w:r>
          </w:p>
          <w:p w:rsidR="00C5743F" w:rsidRPr="0058560C" w:rsidRDefault="00C5743F" w:rsidP="00BB743A">
            <w:pPr>
              <w:jc w:val="both"/>
              <w:rPr>
                <w:rFonts w:eastAsia="Verdana"/>
                <w:b/>
                <w:color w:val="000000" w:themeColor="text1"/>
                <w:sz w:val="24"/>
                <w:szCs w:val="24"/>
                <w:lang w:val="kk-KZ"/>
              </w:rPr>
            </w:pPr>
          </w:p>
        </w:tc>
        <w:tc>
          <w:tcPr>
            <w:tcW w:w="5811" w:type="dxa"/>
            <w:shd w:val="clear" w:color="auto" w:fill="auto"/>
          </w:tcPr>
          <w:p w:rsidR="00C5743F" w:rsidRPr="0058560C" w:rsidRDefault="00C5743F" w:rsidP="005F7F4B">
            <w:pPr>
              <w:jc w:val="both"/>
              <w:rPr>
                <w:color w:val="000000" w:themeColor="text1"/>
                <w:sz w:val="24"/>
                <w:szCs w:val="24"/>
              </w:rPr>
            </w:pPr>
            <w:r w:rsidRPr="0058560C">
              <w:rPr>
                <w:color w:val="000000" w:themeColor="text1"/>
                <w:sz w:val="24"/>
                <w:szCs w:val="24"/>
                <w:lang w:val="kk-KZ"/>
              </w:rPr>
              <w:t>Нормативная инструкция (Instrução Normativa) № 5 от 15 марта 2021 года. Требование о фитосанитарной мере и дополнительной декларации для Senecio v</w:t>
            </w:r>
            <w:r w:rsidR="00D40A83" w:rsidRPr="0058560C">
              <w:rPr>
                <w:color w:val="000000" w:themeColor="text1"/>
                <w:sz w:val="24"/>
                <w:szCs w:val="24"/>
                <w:lang w:val="kk-KZ"/>
              </w:rPr>
              <w:t>ulgaris приостановлено. Язык</w:t>
            </w:r>
            <w:r w:rsidRPr="0058560C">
              <w:rPr>
                <w:color w:val="000000" w:themeColor="text1"/>
                <w:sz w:val="24"/>
                <w:szCs w:val="24"/>
                <w:lang w:val="kk-KZ"/>
              </w:rPr>
              <w:t>: португальский. 1</w:t>
            </w:r>
            <w:hyperlink r:id="rId165" w:tgtFrame="_blank" w:history="1">
              <w:r w:rsidRPr="0058560C">
                <w:rPr>
                  <w:color w:val="000000" w:themeColor="text1"/>
                  <w:sz w:val="24"/>
                  <w:szCs w:val="24"/>
                </w:rPr>
                <w:t>https://www.in.gov.br/en/web/dou/-/instrucao-normativa-n-5-de-15-de-marco-de-2021-308532112</w:t>
              </w:r>
            </w:hyperlink>
          </w:p>
          <w:p w:rsidR="00C5743F" w:rsidRPr="0058560C" w:rsidRDefault="00BF1A02" w:rsidP="005F7F4B">
            <w:pPr>
              <w:pStyle w:val="af7"/>
              <w:tabs>
                <w:tab w:val="left" w:pos="142"/>
              </w:tabs>
              <w:ind w:left="0"/>
              <w:jc w:val="both"/>
              <w:rPr>
                <w:color w:val="000000" w:themeColor="text1"/>
                <w:sz w:val="24"/>
                <w:szCs w:val="24"/>
                <w:lang w:val="kk-KZ"/>
              </w:rPr>
            </w:pPr>
            <w:hyperlink r:id="rId166" w:tgtFrame="_blank" w:history="1">
              <w:r w:rsidR="00C5743F" w:rsidRPr="0058560C">
                <w:rPr>
                  <w:color w:val="000000" w:themeColor="text1"/>
                  <w:sz w:val="24"/>
                  <w:szCs w:val="24"/>
                </w:rPr>
                <w:t>https://members.wto.org/crnattachments/2021/SPS/BRA/21_2111_00_x.pdf</w:t>
              </w:r>
            </w:hyperlink>
          </w:p>
        </w:tc>
        <w:tc>
          <w:tcPr>
            <w:tcW w:w="2268" w:type="dxa"/>
            <w:shd w:val="clear" w:color="auto" w:fill="auto"/>
          </w:tcPr>
          <w:p w:rsidR="00C5743F" w:rsidRPr="0058560C" w:rsidRDefault="00C5743F" w:rsidP="00D40A83">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26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Senecio vulgaris</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C5743F" w:rsidRPr="0058560C" w:rsidRDefault="00C5743F" w:rsidP="005F7F4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58560C">
              <w:rPr>
                <w:color w:val="000000" w:themeColor="text1"/>
                <w:sz w:val="24"/>
                <w:szCs w:val="24"/>
                <w:lang w:val="kk-KZ"/>
              </w:rPr>
              <w:t>Приостановить действие требования о фитосанитарных мерах и дополнительной декларации для Senecio vulgaris в отношении продуктов, предназначенных для Бразилии, содержащихся в Нормативной инструкции MAPA № 20 от 22 мая 2007 г.</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G/SPS/N/BRA/1913</w:t>
            </w:r>
          </w:p>
          <w:p w:rsidR="00C5743F" w:rsidRPr="0058560C" w:rsidRDefault="00C5743F" w:rsidP="00BB743A">
            <w:pPr>
              <w:jc w:val="both"/>
              <w:rPr>
                <w:b/>
                <w:color w:val="000000" w:themeColor="text1"/>
                <w:sz w:val="24"/>
                <w:szCs w:val="24"/>
                <w:lang w:val="kk-KZ"/>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установления фитосанитарных требований к импорту черенков азалии (Rhododendron spp.) (Категория 4, класс 1), произ</w:t>
            </w:r>
            <w:r w:rsidR="00D40A83" w:rsidRPr="0058560C">
              <w:rPr>
                <w:color w:val="000000" w:themeColor="text1"/>
                <w:sz w:val="24"/>
                <w:szCs w:val="24"/>
                <w:lang w:val="kk-KZ"/>
              </w:rPr>
              <w:t>веденных в Нидерландах. Язык</w:t>
            </w:r>
            <w:r w:rsidRPr="0058560C">
              <w:rPr>
                <w:color w:val="000000" w:themeColor="text1"/>
                <w:sz w:val="24"/>
                <w:szCs w:val="24"/>
                <w:lang w:val="kk-KZ"/>
              </w:rPr>
              <w:t>: португальский. Количество страниц: 2</w:t>
            </w:r>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7" w:tgtFrame="_blank" w:history="1">
              <w:r w:rsidR="00C5743F" w:rsidRPr="0058560C">
                <w:rPr>
                  <w:color w:val="000000" w:themeColor="text1"/>
                  <w:sz w:val="24"/>
                  <w:szCs w:val="24"/>
                  <w:lang w:val="kk-KZ"/>
                </w:rPr>
                <w:t>https://members.wto.org/crnattachments/2021/SPS/BRA/21_2110_00_x.pdf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25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26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Черенки азалии (Rhododendron spp.) (Категория 4, класс 1)</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Проект комментариев по установлению фитосанитарных требований к импорту черенков </w:t>
            </w:r>
            <w:r w:rsidRPr="0058560C">
              <w:rPr>
                <w:color w:val="000000" w:themeColor="text1"/>
                <w:sz w:val="24"/>
                <w:szCs w:val="24"/>
                <w:lang w:val="kk-KZ"/>
              </w:rPr>
              <w:lastRenderedPageBreak/>
              <w:t>азалии (Rhododendron spp.) (Категория 4, класс 1), произведенных в Нидерландах</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G/SPS/N/BRA/1912</w:t>
            </w:r>
          </w:p>
          <w:p w:rsidR="00C5743F" w:rsidRPr="0058560C" w:rsidRDefault="00C5743F" w:rsidP="00BB743A">
            <w:pPr>
              <w:jc w:val="both"/>
              <w:rPr>
                <w:b/>
                <w:color w:val="000000" w:themeColor="text1"/>
                <w:sz w:val="24"/>
                <w:szCs w:val="24"/>
                <w:lang w:val="en-US"/>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установления фитосанитарных требований к импорту саженцев азалии (Rhododendron spp.) (Категория 4, класс 1), произ</w:t>
            </w:r>
            <w:r w:rsidR="00D40A83" w:rsidRPr="0058560C">
              <w:rPr>
                <w:color w:val="000000" w:themeColor="text1"/>
                <w:sz w:val="24"/>
                <w:szCs w:val="24"/>
                <w:lang w:val="kk-KZ"/>
              </w:rPr>
              <w:t>веденных в Нидерландах. Язык</w:t>
            </w:r>
            <w:r w:rsidRPr="0058560C">
              <w:rPr>
                <w:color w:val="000000" w:themeColor="text1"/>
                <w:sz w:val="24"/>
                <w:szCs w:val="24"/>
                <w:lang w:val="kk-KZ"/>
              </w:rPr>
              <w:t>: португальский. Количество страниц: 2</w:t>
            </w:r>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8" w:tgtFrame="_blank" w:history="1">
              <w:r w:rsidR="00C5743F" w:rsidRPr="0058560C">
                <w:rPr>
                  <w:color w:val="000000" w:themeColor="text1"/>
                  <w:sz w:val="24"/>
                  <w:szCs w:val="24"/>
                  <w:lang w:val="kk-KZ"/>
                </w:rPr>
                <w:t>https://members.wto.org/crnattachments/2021/SPS/BRA/21_2109_00_x.pdf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25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26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Саженцы азалии (Rhododendron spp.) (Категория 4, класс 1)</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комментариев по установлению фитосанитарных требований к импорту саженцев азалии (Rhododendron spp.) (Категория 4, класс 1), произведенных в Нидерландах.</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G/SPS/N/BRA/1911</w:t>
            </w:r>
          </w:p>
          <w:p w:rsidR="00C5743F" w:rsidRPr="0058560C" w:rsidRDefault="00C5743F" w:rsidP="00BB743A">
            <w:pPr>
              <w:jc w:val="both"/>
              <w:rPr>
                <w:b/>
                <w:color w:val="000000" w:themeColor="text1"/>
                <w:sz w:val="24"/>
                <w:szCs w:val="24"/>
                <w:lang w:val="kk-KZ"/>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установления фитосанитарных требований к импортируемым саженцам, черенкам и саженцам in vitro (категория 4, класс 1) герберы (Gerbera jamesonii), произведенной в Болгарии. Язык (и): португальский. Количество страниц: 2</w:t>
            </w:r>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9" w:tgtFrame="_blank" w:history="1">
              <w:r w:rsidR="00C5743F" w:rsidRPr="0058560C">
                <w:rPr>
                  <w:color w:val="000000" w:themeColor="text1"/>
                  <w:sz w:val="24"/>
                  <w:szCs w:val="24"/>
                  <w:lang w:val="kk-KZ"/>
                </w:rPr>
                <w:t>https://members.wto.org/crnattachments/2021/SPS/BRA/21_2108_00_x.pdf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25 мая 2021</w:t>
            </w:r>
          </w:p>
        </w:tc>
      </w:tr>
      <w:tr w:rsidR="007900AF" w:rsidRPr="0058560C" w:rsidTr="00025706">
        <w:trPr>
          <w:trHeight w:val="500"/>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26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Саженцы, черенки и саженцы in vitro (категория 4, класс 1) герберы (Gerbera jamesonii)</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C5743F" w:rsidRPr="0058560C" w:rsidRDefault="00C5743F"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Проект комментариев по установлению фитосанитарных требований к импорту саженцев, черенков и саженцев in vitro (категория 4, класс 1) герберы (Gerbera jamesonii), произведенной в Болгарии.</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lang w:val="en-US"/>
              </w:rPr>
            </w:pPr>
            <w:r w:rsidRPr="0058560C">
              <w:rPr>
                <w:b/>
                <w:color w:val="000000" w:themeColor="text1"/>
                <w:sz w:val="24"/>
                <w:szCs w:val="24"/>
                <w:lang w:val="en-US"/>
              </w:rPr>
              <w:t>G/SPS/N/JPN/826/Add.1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23 марта 2021 г., распространяется по запросу делегации Японии.</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Поправка к «Постановлению Министерства о спецификациях и стандартах кормов и кормовых добавок» (Постановление № 35 от 24 июля 1976 г. Министерства сельского и лесного хозяйства)</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Предлагаемая поправка, о которой сообщается в G / SPS / N / JPN / 826 (от 19 января 2021 г.), была опубликована в «KAMPO» (9 марта 2021 г.) (Официальный правительственный бюллетень доступен только на японском языке).</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Дата вступления в силу: 9 марта 2021 г.</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30 марта 2021</w:t>
            </w:r>
          </w:p>
        </w:tc>
        <w:tc>
          <w:tcPr>
            <w:tcW w:w="5811" w:type="dxa"/>
            <w:shd w:val="clear" w:color="auto" w:fill="auto"/>
          </w:tcPr>
          <w:p w:rsidR="00C5743F" w:rsidRPr="0058560C" w:rsidRDefault="00C5743F" w:rsidP="005F7F4B">
            <w:pPr>
              <w:shd w:val="clear" w:color="auto" w:fill="FFFFFF"/>
              <w:tabs>
                <w:tab w:val="left" w:pos="1178"/>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Япония</w:t>
            </w:r>
          </w:p>
        </w:tc>
        <w:tc>
          <w:tcPr>
            <w:tcW w:w="5811" w:type="dxa"/>
            <w:shd w:val="clear" w:color="auto" w:fill="auto"/>
          </w:tcPr>
          <w:p w:rsidR="00C5743F" w:rsidRPr="0058560C" w:rsidRDefault="00C5743F" w:rsidP="005F7F4B">
            <w:pPr>
              <w:pStyle w:val="af7"/>
              <w:tabs>
                <w:tab w:val="left" w:pos="142"/>
              </w:tabs>
              <w:ind w:left="0"/>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rFonts w:eastAsia="Verdana"/>
                <w:b/>
                <w:color w:val="000000" w:themeColor="text1"/>
                <w:sz w:val="24"/>
                <w:szCs w:val="24"/>
              </w:rPr>
            </w:pPr>
            <w:r w:rsidRPr="0058560C">
              <w:rPr>
                <w:b/>
                <w:color w:val="000000" w:themeColor="text1"/>
                <w:sz w:val="24"/>
                <w:szCs w:val="24"/>
              </w:rPr>
              <w:t>G/SPS/N/ECU/253</w:t>
            </w:r>
          </w:p>
        </w:tc>
        <w:tc>
          <w:tcPr>
            <w:tcW w:w="5811" w:type="dxa"/>
            <w:shd w:val="clear" w:color="auto" w:fill="auto"/>
          </w:tcPr>
          <w:p w:rsidR="00C5743F" w:rsidRPr="0058560C" w:rsidRDefault="00C5743F"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Регламент № 0007 о фитосанитарных требованиях, регулирующих импорт семян салата из Чили. Язык (и): Испанский Количество страниц: 4</w:t>
            </w:r>
          </w:p>
          <w:p w:rsidR="00C5743F" w:rsidRPr="0058560C" w:rsidRDefault="00BF1A02" w:rsidP="005F7F4B">
            <w:pPr>
              <w:pStyle w:val="af7"/>
              <w:tabs>
                <w:tab w:val="left" w:pos="142"/>
              </w:tabs>
              <w:ind w:left="0"/>
              <w:jc w:val="both"/>
              <w:rPr>
                <w:color w:val="000000" w:themeColor="text1"/>
                <w:sz w:val="24"/>
                <w:szCs w:val="24"/>
                <w:lang w:val="kk-KZ"/>
              </w:rPr>
            </w:pPr>
            <w:hyperlink r:id="rId170" w:tgtFrame="_blank" w:history="1">
              <w:r w:rsidR="00C5743F" w:rsidRPr="0058560C">
                <w:rPr>
                  <w:rStyle w:val="a9"/>
                  <w:color w:val="000000" w:themeColor="text1"/>
                  <w:sz w:val="24"/>
                  <w:szCs w:val="24"/>
                  <w:u w:val="none"/>
                  <w:lang w:val="kk-KZ"/>
                </w:rPr>
                <w:t>https://members.wto.org/crnattachments/2021/SPS/ECU/21_2128_00_s.pdf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30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30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Семена салата (Lactuca sativa)</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Эквадор</w:t>
            </w:r>
          </w:p>
        </w:tc>
        <w:tc>
          <w:tcPr>
            <w:tcW w:w="5811" w:type="dxa"/>
            <w:shd w:val="clear" w:color="auto" w:fill="auto"/>
          </w:tcPr>
          <w:p w:rsidR="00C5743F" w:rsidRPr="0058560C" w:rsidRDefault="00C5743F"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Уведомленная Резолюция № 0007 устанавливает фитосанитарные требования, регулирующие ввоз в Эквадор семян салата из Чили.</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G/SPS/N/BRA/1925</w:t>
            </w:r>
          </w:p>
          <w:p w:rsidR="00C5743F" w:rsidRPr="0058560C" w:rsidRDefault="00C5743F" w:rsidP="00BB743A">
            <w:pPr>
              <w:jc w:val="both"/>
              <w:rPr>
                <w:b/>
                <w:color w:val="000000" w:themeColor="text1"/>
                <w:sz w:val="24"/>
                <w:szCs w:val="24"/>
                <w:lang w:val="kk-KZ"/>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резолюции № 1027 от 11 марта 2021 г., касающийся активного ингредиента A11 - аметрин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в официальном вестнике Бразилии (DOU - Diário Oficial da União</w:t>
            </w:r>
            <w:r w:rsidR="00D40A83" w:rsidRPr="0058560C">
              <w:rPr>
                <w:color w:val="000000" w:themeColor="text1"/>
                <w:sz w:val="24"/>
                <w:szCs w:val="24"/>
                <w:lang w:val="kk-KZ"/>
              </w:rPr>
              <w:t>) от 2 сентября 2003 г. Язык</w:t>
            </w:r>
            <w:r w:rsidRPr="0058560C">
              <w:rPr>
                <w:color w:val="000000" w:themeColor="text1"/>
                <w:sz w:val="24"/>
                <w:szCs w:val="24"/>
                <w:lang w:val="kk-KZ"/>
              </w:rPr>
              <w:t>: португальский. Количество страниц: 3</w:t>
            </w:r>
          </w:p>
          <w:p w:rsidR="00C5743F" w:rsidRPr="0058560C" w:rsidRDefault="00BF1A02" w:rsidP="005F7F4B">
            <w:pPr>
              <w:jc w:val="both"/>
              <w:rPr>
                <w:color w:val="000000" w:themeColor="text1"/>
                <w:sz w:val="24"/>
                <w:szCs w:val="24"/>
                <w:lang w:val="kk-KZ"/>
              </w:rPr>
            </w:pPr>
            <w:hyperlink r:id="rId171" w:tgtFrame="_blank" w:history="1">
              <w:r w:rsidR="00C5743F" w:rsidRPr="0058560C">
                <w:rPr>
                  <w:color w:val="000000" w:themeColor="text1"/>
                  <w:sz w:val="24"/>
                  <w:szCs w:val="24"/>
                  <w:lang w:val="kk-KZ"/>
                </w:rPr>
                <w:t>http://antigo.anvisa.gov.br/documents/10181/6243353/CONSULTA+P%C3%9ABLICA+N+1027+GGTOX.pdf/42006f98-70c0-47c6-991a-1bc2f78391e4</w:t>
              </w:r>
            </w:hyperlink>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2" w:tgtFrame="_blank" w:history="1">
              <w:r w:rsidR="00C5743F" w:rsidRPr="0058560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15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30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Код (ы) ТН ВЭД: 071410; Код (ы) ICS: 13, 65</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Этот проект резолюции включает следующие изменения для активного ингредиента A11 - (аметрин):</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включает культуру маниока с MRL 0,05 мг / кг и периодом безопасности «Не определено в связи с модальностью использования (применения)»;</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включает фразу: «Допустимая суточная доза (ЖДА): 0,009 мг / кг (источник: EPA *, 1987);</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содержит фразу: «* Агентство по охране окружающей среды США».</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G/SPS/N/BRA/1917</w:t>
            </w:r>
          </w:p>
          <w:p w:rsidR="00C5743F" w:rsidRPr="0058560C" w:rsidRDefault="00C5743F" w:rsidP="00BB743A">
            <w:pPr>
              <w:jc w:val="both"/>
              <w:rPr>
                <w:b/>
                <w:color w:val="000000" w:themeColor="text1"/>
                <w:sz w:val="24"/>
                <w:szCs w:val="24"/>
                <w:lang w:val="kk-KZ"/>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резолюции № 1019 от 11 марта 2021 г., касающийся активного ингредиента S17 - SOPHORA FLAVESCENS из Монографического списка активных ингредиентов для пестицидов, бытовых чистящих средств и средств защиты древесины, опубликованный резолюцией - RE № 165 от 29 августа 2003 г. в официальном вестнике (DOU - Diário Oficial da União) от 2 сентябр</w:t>
            </w:r>
            <w:r w:rsidR="00D40A83" w:rsidRPr="0058560C">
              <w:rPr>
                <w:color w:val="000000" w:themeColor="text1"/>
                <w:sz w:val="24"/>
                <w:szCs w:val="24"/>
                <w:lang w:val="kk-KZ"/>
              </w:rPr>
              <w:t>я 2003 г. Язык</w:t>
            </w:r>
            <w:r w:rsidRPr="0058560C">
              <w:rPr>
                <w:color w:val="000000" w:themeColor="text1"/>
                <w:sz w:val="24"/>
                <w:szCs w:val="24"/>
                <w:lang w:val="kk-KZ"/>
              </w:rPr>
              <w:t>: португальский. Количество страниц: 5</w:t>
            </w:r>
          </w:p>
          <w:p w:rsidR="00C5743F" w:rsidRPr="0058560C" w:rsidRDefault="00BF1A02" w:rsidP="005F7F4B">
            <w:pPr>
              <w:jc w:val="both"/>
              <w:rPr>
                <w:color w:val="000000" w:themeColor="text1"/>
                <w:sz w:val="24"/>
                <w:szCs w:val="24"/>
                <w:lang w:val="kk-KZ"/>
              </w:rPr>
            </w:pPr>
            <w:hyperlink r:id="rId173" w:tgtFrame="_blank" w:history="1">
              <w:r w:rsidR="00C5743F" w:rsidRPr="0058560C">
                <w:rPr>
                  <w:color w:val="000000" w:themeColor="text1"/>
                  <w:sz w:val="24"/>
                  <w:szCs w:val="24"/>
                  <w:lang w:val="kk-KZ"/>
                </w:rPr>
                <w:t>http://antigo.anvisa.gov.br/documents/10181/3240321/CONSULTA+P%C3%9ABLICA+N+1019+GGTOX.pdf/1f5689f9-53ff-4dc9-ae05-8824547a19d7</w:t>
              </w:r>
            </w:hyperlink>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4" w:tgtFrame="_blank" w:history="1">
              <w:r w:rsidR="00C5743F" w:rsidRPr="0058560C">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15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30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Код (ы) ТН ВЭД: 440398; Код (ы) ICS: 13, 65</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Этот проект резолюции включает следующие изменения для активного ингредиента S17 - SOPHORA FLAVESCENS:</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включает культуру эвкалипта с максимальным уровнем остатков и периодом безопасности «Непищевое использование».</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lang w:val="en-US"/>
              </w:rPr>
            </w:pPr>
            <w:r w:rsidRPr="0058560C">
              <w:rPr>
                <w:b/>
                <w:color w:val="000000" w:themeColor="text1"/>
                <w:sz w:val="24"/>
                <w:szCs w:val="24"/>
                <w:lang w:val="en-US"/>
              </w:rPr>
              <w:t>G/SPS/N/BRA/1675/Add.1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23 марта 2021 г., распространяется по запросу делегации Бразилии.</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Постановление - RDC № 481 от 15 марта 2021 г.</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Резолюции № 813 от 12 мая 2020 года, о которой ранее было соо</w:t>
            </w:r>
            <w:r w:rsidR="00D40A83" w:rsidRPr="0058560C">
              <w:rPr>
                <w:color w:val="000000" w:themeColor="text1"/>
                <w:sz w:val="24"/>
                <w:szCs w:val="24"/>
                <w:lang w:val="kk-KZ"/>
              </w:rPr>
              <w:t xml:space="preserve">бщено через G/ </w:t>
            </w:r>
            <w:r w:rsidR="00D40A83" w:rsidRPr="0058560C">
              <w:rPr>
                <w:color w:val="000000" w:themeColor="text1"/>
                <w:sz w:val="24"/>
                <w:szCs w:val="24"/>
                <w:lang w:val="kk-KZ"/>
              </w:rPr>
              <w:lastRenderedPageBreak/>
              <w:t>SPS/N/BRA/</w:t>
            </w:r>
            <w:r w:rsidRPr="0058560C">
              <w:rPr>
                <w:color w:val="000000" w:themeColor="text1"/>
                <w:sz w:val="24"/>
                <w:szCs w:val="24"/>
                <w:lang w:val="kk-KZ"/>
              </w:rPr>
              <w:t>1675, принят в качестве Резолюции - RDC № 481 от 15 марта 2021 года. Он также устанавливает требования к охране здоровья для растительных жиров и масел.</w:t>
            </w:r>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5" w:tgtFrame="_blank" w:history="1">
              <w:r w:rsidR="00C5743F" w:rsidRPr="0058560C">
                <w:rPr>
                  <w:color w:val="000000" w:themeColor="text1"/>
                  <w:sz w:val="24"/>
                  <w:szCs w:val="24"/>
                  <w:lang w:val="kk-KZ"/>
                </w:rPr>
                <w:t>http://antigo.anvisa.gov.br/documents/10181/5887540/RDC_481_2021_.pdf/0b35722f-6275-48d1-b15f-e07992242188</w:t>
              </w:r>
            </w:hyperlink>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30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lang w:val="en-US"/>
              </w:rPr>
            </w:pPr>
            <w:r w:rsidRPr="0058560C">
              <w:rPr>
                <w:b/>
                <w:color w:val="000000" w:themeColor="text1"/>
                <w:sz w:val="24"/>
                <w:szCs w:val="24"/>
                <w:lang w:val="en-US"/>
              </w:rPr>
              <w:t>G/SPS/N/BRA/1674/Add.1</w:t>
            </w:r>
          </w:p>
        </w:tc>
        <w:tc>
          <w:tcPr>
            <w:tcW w:w="5811" w:type="dxa"/>
            <w:shd w:val="clear" w:color="auto" w:fill="auto"/>
          </w:tcPr>
          <w:p w:rsidR="00C5743F" w:rsidRPr="0058560C" w:rsidRDefault="00C5743F" w:rsidP="005F7F4B">
            <w:pPr>
              <w:tabs>
                <w:tab w:val="left" w:pos="142"/>
              </w:tabs>
              <w:jc w:val="both"/>
              <w:rPr>
                <w:color w:val="000000" w:themeColor="text1"/>
                <w:sz w:val="24"/>
                <w:szCs w:val="24"/>
                <w:lang w:val="kk-KZ"/>
              </w:rPr>
            </w:pPr>
            <w:r w:rsidRPr="0058560C">
              <w:rPr>
                <w:color w:val="000000" w:themeColor="text1"/>
                <w:sz w:val="24"/>
                <w:szCs w:val="24"/>
                <w:lang w:val="kk-KZ"/>
              </w:rPr>
              <w:t>Следующее сообщение, полученное 23 марта 2021 г., распространяется по запросу делегации Бразилии.</w:t>
            </w:r>
          </w:p>
          <w:p w:rsidR="00C5743F" w:rsidRPr="0058560C" w:rsidRDefault="00C5743F" w:rsidP="005F7F4B">
            <w:pPr>
              <w:tabs>
                <w:tab w:val="left" w:pos="142"/>
              </w:tabs>
              <w:jc w:val="both"/>
              <w:rPr>
                <w:color w:val="000000" w:themeColor="text1"/>
                <w:sz w:val="24"/>
                <w:szCs w:val="24"/>
                <w:lang w:val="kk-KZ"/>
              </w:rPr>
            </w:pPr>
            <w:r w:rsidRPr="0058560C">
              <w:rPr>
                <w:color w:val="000000" w:themeColor="text1"/>
                <w:sz w:val="24"/>
                <w:szCs w:val="24"/>
                <w:lang w:val="kk-KZ"/>
              </w:rPr>
              <w:t>Нормативная инструкция № 87 от 15 марта 2021 г.</w:t>
            </w:r>
          </w:p>
          <w:p w:rsidR="00C5743F" w:rsidRPr="0058560C" w:rsidRDefault="00C5743F" w:rsidP="005F7F4B">
            <w:pPr>
              <w:tabs>
                <w:tab w:val="left" w:pos="142"/>
              </w:tabs>
              <w:jc w:val="both"/>
              <w:rPr>
                <w:color w:val="000000" w:themeColor="text1"/>
                <w:sz w:val="24"/>
                <w:szCs w:val="24"/>
                <w:lang w:val="kk-KZ"/>
              </w:rPr>
            </w:pPr>
            <w:r w:rsidRPr="0058560C">
              <w:rPr>
                <w:color w:val="000000" w:themeColor="text1"/>
                <w:sz w:val="24"/>
                <w:szCs w:val="24"/>
                <w:lang w:val="kk-KZ"/>
              </w:rPr>
              <w:t>Проект нормативной инструкции № 814 от 12 мая 2020 г., о которой ранее было соо</w:t>
            </w:r>
            <w:r w:rsidR="00D40A83" w:rsidRPr="0058560C">
              <w:rPr>
                <w:color w:val="000000" w:themeColor="text1"/>
                <w:sz w:val="24"/>
                <w:szCs w:val="24"/>
                <w:lang w:val="kk-KZ"/>
              </w:rPr>
              <w:t>бщено через G/SPS/N/BRA/</w:t>
            </w:r>
            <w:r w:rsidRPr="0058560C">
              <w:rPr>
                <w:color w:val="000000" w:themeColor="text1"/>
                <w:sz w:val="24"/>
                <w:szCs w:val="24"/>
                <w:lang w:val="kk-KZ"/>
              </w:rPr>
              <w:t>1674, принята в качестве нормативной инструкции № 87 от 15 марта 2021 года, и устанавливает списки видов овощей, разрешенных для производства растительных жиров и масел, профили жирных кислот, дополнительные параметры идентификации, максимальная кислотность и уровень перекиси для жиров и масел, а также обозначение и определение фракционированных масел и жиров.</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30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C5743F" w:rsidRPr="0058560C" w:rsidRDefault="00C5743F" w:rsidP="005F7F4B">
            <w:pPr>
              <w:tabs>
                <w:tab w:val="left" w:pos="142"/>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G/SPS/N/USA/3237</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Получение петиций о пестицидах, поданных в отношении остатков пестицидных химикатов в различных товарах или на них, март 2021 г. Уведомления о подаче петиций и просьба о комментариях. Язык (и): английский. Количество страниц: 4</w:t>
            </w:r>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6" w:tgtFrame="_blank" w:history="1">
              <w:r w:rsidR="00C5743F" w:rsidRPr="0058560C">
                <w:rPr>
                  <w:color w:val="000000" w:themeColor="text1"/>
                  <w:sz w:val="24"/>
                  <w:szCs w:val="24"/>
                  <w:lang w:val="kk-KZ"/>
                </w:rPr>
                <w:t>https://www.govinfo.gov/content/pkg/FR-2021-03-22/html/2021-05692.htm</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21 апреля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31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Различные товары</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США</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В документе объявляется о получении Агентством первоначальных заявок на использование пестицидов с просьбой об установлении или изменении правил в отношении остатков пестицидных химических веществ в различных товарах или на них.</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G/SPS/N/USA/3236</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Уведомление о предлагаемом изменении требований к импорту свежих японских груш из Республики Корея в Соединенные Штаты [регистрационный </w:t>
            </w:r>
            <w:r w:rsidR="00D40A83" w:rsidRPr="0058560C">
              <w:rPr>
                <w:color w:val="000000" w:themeColor="text1"/>
                <w:sz w:val="24"/>
                <w:szCs w:val="24"/>
                <w:lang w:val="kk-KZ"/>
              </w:rPr>
              <w:t>номер APHIS-2020-0063]. Язык</w:t>
            </w:r>
            <w:r w:rsidRPr="0058560C">
              <w:rPr>
                <w:color w:val="000000" w:themeColor="text1"/>
                <w:sz w:val="24"/>
                <w:szCs w:val="24"/>
                <w:lang w:val="kk-KZ"/>
              </w:rPr>
              <w:t>: английский. Количество страниц: 2</w:t>
            </w:r>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7" w:tgtFrame="_blank" w:history="1">
              <w:r w:rsidR="00C5743F" w:rsidRPr="0058560C">
                <w:rPr>
                  <w:color w:val="000000" w:themeColor="text1"/>
                  <w:sz w:val="24"/>
                  <w:szCs w:val="24"/>
                  <w:lang w:val="kk-KZ"/>
                </w:rPr>
                <w:t>https://www.regulations.gov/document/APHIS-2020-0063-0004</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14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31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Свежие японские груши</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США</w:t>
            </w:r>
          </w:p>
        </w:tc>
        <w:tc>
          <w:tcPr>
            <w:tcW w:w="5811" w:type="dxa"/>
            <w:shd w:val="clear" w:color="auto" w:fill="auto"/>
          </w:tcPr>
          <w:p w:rsidR="00C5743F" w:rsidRPr="0058560C" w:rsidRDefault="00AA73F0"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en-US"/>
              </w:rPr>
              <w:t>APHIS</w:t>
            </w:r>
            <w:r w:rsidRPr="0058560C">
              <w:rPr>
                <w:color w:val="000000" w:themeColor="text1"/>
                <w:sz w:val="24"/>
                <w:szCs w:val="24"/>
              </w:rPr>
              <w:t xml:space="preserve"> сообщает общественности, что подготовлен анализ фитосанитарного риска в отношении импорта в Соединенные Штаты плодов песчаной груши (</w:t>
            </w:r>
            <w:r w:rsidRPr="0058560C">
              <w:rPr>
                <w:color w:val="000000" w:themeColor="text1"/>
                <w:sz w:val="24"/>
                <w:szCs w:val="24"/>
                <w:lang w:val="en-US"/>
              </w:rPr>
              <w:t>Pyrus</w:t>
            </w:r>
            <w:r w:rsidRPr="0058560C">
              <w:rPr>
                <w:color w:val="000000" w:themeColor="text1"/>
                <w:sz w:val="24"/>
                <w:szCs w:val="24"/>
              </w:rPr>
              <w:t xml:space="preserve"> </w:t>
            </w:r>
            <w:r w:rsidRPr="0058560C">
              <w:rPr>
                <w:color w:val="000000" w:themeColor="text1"/>
                <w:sz w:val="24"/>
                <w:szCs w:val="24"/>
                <w:lang w:val="en-US"/>
              </w:rPr>
              <w:t>pyrifolia</w:t>
            </w:r>
            <w:r w:rsidRPr="0058560C">
              <w:rPr>
                <w:color w:val="000000" w:themeColor="text1"/>
                <w:sz w:val="24"/>
                <w:szCs w:val="24"/>
              </w:rPr>
              <w:t xml:space="preserve"> </w:t>
            </w:r>
            <w:r w:rsidRPr="0058560C">
              <w:rPr>
                <w:color w:val="000000" w:themeColor="text1"/>
                <w:sz w:val="24"/>
                <w:szCs w:val="24"/>
                <w:lang w:val="en-US"/>
              </w:rPr>
              <w:t>var</w:t>
            </w:r>
            <w:r w:rsidRPr="0058560C">
              <w:rPr>
                <w:color w:val="000000" w:themeColor="text1"/>
                <w:sz w:val="24"/>
                <w:szCs w:val="24"/>
              </w:rPr>
              <w:t xml:space="preserve">. </w:t>
            </w:r>
            <w:r w:rsidRPr="0058560C">
              <w:rPr>
                <w:color w:val="000000" w:themeColor="text1"/>
                <w:sz w:val="24"/>
                <w:szCs w:val="24"/>
                <w:lang w:val="en-US"/>
              </w:rPr>
              <w:t>Culta</w:t>
            </w:r>
            <w:r w:rsidRPr="0058560C">
              <w:rPr>
                <w:color w:val="000000" w:themeColor="text1"/>
                <w:sz w:val="24"/>
                <w:szCs w:val="24"/>
              </w:rPr>
              <w:t xml:space="preserve">) из Республики Корея. В настоящее время плоды песчаной груши могут быть импортированы в Соединенные Штаты из Республики </w:t>
            </w:r>
            <w:r w:rsidRPr="0058560C">
              <w:rPr>
                <w:color w:val="000000" w:themeColor="text1"/>
                <w:sz w:val="24"/>
                <w:szCs w:val="24"/>
              </w:rPr>
              <w:lastRenderedPageBreak/>
              <w:t>Корея в рамках программы предварительной очистки Службы инспекции здоровья животных и растений или в качестве фруктов без предварительной очистки в порт Гонолулу, штат Гавайи. Основываясь на результатах нашего анализа, мы предлагаем разрешить импорт плодов песчаной груши без предварительной очистки из Республики Корея во все порты США в качестве альтернативы программе предварительной очистки. Все плоды песчаной груши, предназначенные для импорта в Соединенные Штаты из Республики Корея, будут подлежать системному подходу, который в настоящее время требуется для предварительно очищенных плодов. Анализ фитосанитарного риска доступен для ознакомления и комментариев. (Федеральный регистр, том 86, № 48, понедельник, 15 марта 2021 г., стр. 14301-14302).</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lang w:val="es-ES"/>
              </w:rPr>
            </w:pPr>
            <w:r w:rsidRPr="0058560C">
              <w:rPr>
                <w:b/>
                <w:color w:val="000000" w:themeColor="text1"/>
                <w:sz w:val="24"/>
                <w:szCs w:val="24"/>
                <w:lang w:val="es-ES"/>
              </w:rPr>
              <w:t>G/SPS/N/USA/3075/Add.1</w:t>
            </w:r>
          </w:p>
          <w:p w:rsidR="00C5743F" w:rsidRPr="0058560C" w:rsidRDefault="00C5743F" w:rsidP="00BB743A">
            <w:pPr>
              <w:jc w:val="both"/>
              <w:rPr>
                <w:b/>
                <w:color w:val="000000" w:themeColor="text1"/>
                <w:sz w:val="24"/>
                <w:szCs w:val="24"/>
                <w:lang w:val="es-ES"/>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26 марта 2021 года, распространяется по запросу делегации Соединенных Штатов Америки.</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Решение разрешить ввоз свежих фруктов перца из Колумбии в континентальную часть США [Дело № APHIS-2018-0025].</w:t>
            </w:r>
          </w:p>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APHIS сообщает общественности о решении разрешить импорт свежих фруктов перца из Колумбии в континентальную часть США. Основываясь на результатах анализа фитосанитарного риска, который сделали доступным общественности для обзора и комментариев, было определено, что применения одной или нескольких установленных фитосанитарных мер будет достаточно для снижения рисков занесения или распространения вредных организмов растений или вредных организмов (Федеральный регистр, том 86, № 56, 25 марта 2021 г., стр. 15877-15878).</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31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США</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G/SPS/N/UKR/159</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Закона Украины «О защите растений». Язык (и): украинский. Количество страниц: 151</w:t>
            </w:r>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8" w:tgtFrame="_blank" w:history="1">
              <w:r w:rsidR="00C5743F" w:rsidRPr="0058560C">
                <w:rPr>
                  <w:color w:val="000000" w:themeColor="text1"/>
                  <w:sz w:val="24"/>
                  <w:szCs w:val="24"/>
                  <w:lang w:val="kk-KZ"/>
                </w:rPr>
                <w:t>http://w1.c1.rada.gov.ua/pls/zweb2/webproc4_1?pf3511=70832</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30 дней с момента уведомления</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31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Растения и растительные продукты</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Украина</w:t>
            </w:r>
          </w:p>
        </w:tc>
        <w:tc>
          <w:tcPr>
            <w:tcW w:w="5811" w:type="dxa"/>
            <w:shd w:val="clear" w:color="auto" w:fill="auto"/>
          </w:tcPr>
          <w:p w:rsidR="00AA73F0" w:rsidRPr="0058560C" w:rsidRDefault="00AA73F0" w:rsidP="005F7F4B">
            <w:pPr>
              <w:jc w:val="both"/>
              <w:rPr>
                <w:color w:val="000000" w:themeColor="text1"/>
                <w:sz w:val="24"/>
                <w:szCs w:val="24"/>
              </w:rPr>
            </w:pPr>
            <w:r w:rsidRPr="0058560C">
              <w:rPr>
                <w:color w:val="000000" w:themeColor="text1"/>
                <w:sz w:val="24"/>
                <w:szCs w:val="24"/>
              </w:rPr>
              <w:t>Законопроект направлен на:</w:t>
            </w:r>
          </w:p>
          <w:p w:rsidR="00AA73F0" w:rsidRPr="0058560C" w:rsidRDefault="00AA73F0" w:rsidP="005F7F4B">
            <w:pPr>
              <w:jc w:val="both"/>
              <w:rPr>
                <w:color w:val="000000" w:themeColor="text1"/>
                <w:sz w:val="24"/>
                <w:szCs w:val="24"/>
              </w:rPr>
            </w:pPr>
            <w:r w:rsidRPr="0058560C">
              <w:rPr>
                <w:color w:val="000000" w:themeColor="text1"/>
                <w:sz w:val="24"/>
                <w:szCs w:val="24"/>
              </w:rPr>
              <w:t>- объединение, а также усовершенствования правового регулирования некоторых законов Украины относительно обращения и использования средств защиты растений в единый закон;</w:t>
            </w:r>
          </w:p>
          <w:p w:rsidR="00AA73F0" w:rsidRPr="0058560C" w:rsidRDefault="00AA73F0" w:rsidP="005F7F4B">
            <w:pPr>
              <w:jc w:val="both"/>
              <w:rPr>
                <w:color w:val="000000" w:themeColor="text1"/>
                <w:sz w:val="24"/>
                <w:szCs w:val="24"/>
              </w:rPr>
            </w:pPr>
            <w:r w:rsidRPr="0058560C">
              <w:rPr>
                <w:color w:val="000000" w:themeColor="text1"/>
                <w:sz w:val="24"/>
                <w:szCs w:val="24"/>
              </w:rPr>
              <w:t>- усиления защиты и безопасности территории Украины от проникновения регулируемых вредных организмов; улучшения системы лабораторных помещений в соответствии с подходами ЕС;</w:t>
            </w:r>
          </w:p>
          <w:p w:rsidR="00AA73F0" w:rsidRPr="0058560C" w:rsidRDefault="00AA73F0" w:rsidP="005F7F4B">
            <w:pPr>
              <w:jc w:val="both"/>
              <w:rPr>
                <w:color w:val="000000" w:themeColor="text1"/>
                <w:sz w:val="24"/>
                <w:szCs w:val="24"/>
              </w:rPr>
            </w:pPr>
            <w:r w:rsidRPr="0058560C">
              <w:rPr>
                <w:color w:val="000000" w:themeColor="text1"/>
                <w:sz w:val="24"/>
                <w:szCs w:val="24"/>
              </w:rPr>
              <w:t xml:space="preserve">- усиление государственного контроля за оборотом и использованием средств защиты растений, в том </w:t>
            </w:r>
            <w:r w:rsidRPr="0058560C">
              <w:rPr>
                <w:color w:val="000000" w:themeColor="text1"/>
                <w:sz w:val="24"/>
                <w:szCs w:val="24"/>
              </w:rPr>
              <w:lastRenderedPageBreak/>
              <w:t>числе за их незаконным оборотом;</w:t>
            </w:r>
          </w:p>
          <w:p w:rsidR="00AA73F0" w:rsidRPr="0058560C" w:rsidRDefault="00AA73F0" w:rsidP="005F7F4B">
            <w:pPr>
              <w:jc w:val="both"/>
              <w:rPr>
                <w:color w:val="000000" w:themeColor="text1"/>
                <w:sz w:val="24"/>
                <w:szCs w:val="24"/>
              </w:rPr>
            </w:pPr>
            <w:r w:rsidRPr="0058560C">
              <w:rPr>
                <w:color w:val="000000" w:themeColor="text1"/>
                <w:sz w:val="24"/>
                <w:szCs w:val="24"/>
              </w:rPr>
              <w:t>- разработка правил ведения бизнеса и мер государственного контроля;</w:t>
            </w:r>
          </w:p>
          <w:p w:rsidR="00AA73F0" w:rsidRPr="0058560C" w:rsidRDefault="00AA73F0" w:rsidP="005F7F4B">
            <w:pPr>
              <w:jc w:val="both"/>
              <w:rPr>
                <w:color w:val="000000" w:themeColor="text1"/>
                <w:sz w:val="24"/>
                <w:szCs w:val="24"/>
              </w:rPr>
            </w:pPr>
            <w:r w:rsidRPr="0058560C">
              <w:rPr>
                <w:color w:val="000000" w:themeColor="text1"/>
                <w:sz w:val="24"/>
                <w:szCs w:val="24"/>
              </w:rPr>
              <w:t>- стимулирование внедрения новых технологий в сельском хозяйстве, которые могут снизить и / или минимизировать негативное воздействие средств защиты растений на окружающую среду, людей, животных;</w:t>
            </w:r>
          </w:p>
          <w:p w:rsidR="00C5743F" w:rsidRPr="0058560C" w:rsidRDefault="00AA73F0" w:rsidP="005F7F4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58560C">
              <w:rPr>
                <w:color w:val="000000" w:themeColor="text1"/>
                <w:sz w:val="24"/>
                <w:szCs w:val="24"/>
              </w:rPr>
              <w:t>- минимизирование потери и риска сельхозпроизводителей и экспортеров продукции растительного происхождения.</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G/SPS/N/TZA/107</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AFDC 19 (250) CD3 сырые ядра </w:t>
            </w:r>
            <w:r w:rsidR="00D40A83" w:rsidRPr="0058560C">
              <w:rPr>
                <w:color w:val="000000" w:themeColor="text1"/>
                <w:sz w:val="24"/>
                <w:szCs w:val="24"/>
                <w:lang w:val="kk-KZ"/>
              </w:rPr>
              <w:t>миндаля - Спецификация. Язык</w:t>
            </w:r>
            <w:r w:rsidRPr="0058560C">
              <w:rPr>
                <w:color w:val="000000" w:themeColor="text1"/>
                <w:sz w:val="24"/>
                <w:szCs w:val="24"/>
                <w:lang w:val="kk-KZ"/>
              </w:rPr>
              <w:t>: английский. Количество страниц: 5</w:t>
            </w:r>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30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31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Сырые ядра миндаля - Спецификация</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Танзания</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Этот стандарт Танзании определяет требования, методы отбора проб и испытаний сырых ядер миндаля, полученных из плодов миндаля (Amygdalus communis L.), предназначенных для непосредственного употребления в пищу человеком. Этот стандарт не распространяется на ядра горького миндаля.</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G/SPS/N/TZA/106</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AFDC 19 (288) CD3 Смешанные жареные орехи - Техн</w:t>
            </w:r>
            <w:r w:rsidR="00D40A83" w:rsidRPr="0058560C">
              <w:rPr>
                <w:color w:val="000000" w:themeColor="text1"/>
                <w:sz w:val="24"/>
                <w:szCs w:val="24"/>
                <w:lang w:val="kk-KZ"/>
              </w:rPr>
              <w:t>ические характеристики. Язык</w:t>
            </w:r>
            <w:r w:rsidRPr="0058560C">
              <w:rPr>
                <w:color w:val="000000" w:themeColor="text1"/>
                <w:sz w:val="24"/>
                <w:szCs w:val="24"/>
                <w:lang w:val="kk-KZ"/>
              </w:rPr>
              <w:t>: английский. Количество страниц: 4</w:t>
            </w:r>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30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31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Смешанные жареные орехи - Спецификация</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Танзания</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Этот стандарт Танзании определяет требования, методы отбора проб и испытаний для смешанных жареных орехов, предназначенных для непосредственного употребления в пищу человеком.</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G/SPS/N/TZA/105</w:t>
            </w:r>
          </w:p>
          <w:p w:rsidR="00C5743F" w:rsidRPr="0058560C" w:rsidRDefault="00C5743F" w:rsidP="00BB743A">
            <w:pPr>
              <w:jc w:val="both"/>
              <w:rPr>
                <w:b/>
                <w:color w:val="000000" w:themeColor="text1"/>
                <w:sz w:val="24"/>
                <w:szCs w:val="24"/>
                <w:lang w:val="en-US"/>
              </w:rPr>
            </w:pP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AFDC 19 (287) Арахис, в скорл</w:t>
            </w:r>
            <w:r w:rsidR="00D40A83" w:rsidRPr="0058560C">
              <w:rPr>
                <w:color w:val="000000" w:themeColor="text1"/>
                <w:sz w:val="24"/>
                <w:szCs w:val="24"/>
                <w:lang w:val="kk-KZ"/>
              </w:rPr>
              <w:t>упе CD3 - Спецификация. Язык</w:t>
            </w:r>
            <w:r w:rsidRPr="0058560C">
              <w:rPr>
                <w:color w:val="000000" w:themeColor="text1"/>
                <w:sz w:val="24"/>
                <w:szCs w:val="24"/>
                <w:lang w:val="kk-KZ"/>
              </w:rPr>
              <w:t>: английский. Количество страниц: 4</w:t>
            </w:r>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30 мая 2021</w:t>
            </w:r>
          </w:p>
        </w:tc>
      </w:tr>
      <w:tr w:rsidR="007900AF" w:rsidRPr="0058560C" w:rsidTr="00025706">
        <w:trPr>
          <w:trHeight w:val="225"/>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31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арахис - Спецификация</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Танзания</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Этот стандарт Танзании определяет требования, методы отбора проб и испытаний арахиса, предназначенного для непосредственного употребления в пищу.</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rFonts w:eastAsia="Verdana"/>
                <w:b/>
                <w:color w:val="000000" w:themeColor="text1"/>
                <w:sz w:val="24"/>
                <w:szCs w:val="24"/>
              </w:rPr>
            </w:pPr>
            <w:r w:rsidRPr="0058560C">
              <w:rPr>
                <w:b/>
                <w:color w:val="000000" w:themeColor="text1"/>
                <w:sz w:val="24"/>
                <w:szCs w:val="24"/>
              </w:rPr>
              <w:t>G/SPS/N/MEX/391</w:t>
            </w:r>
          </w:p>
        </w:tc>
        <w:tc>
          <w:tcPr>
            <w:tcW w:w="5811" w:type="dxa"/>
            <w:shd w:val="clear" w:color="auto" w:fill="auto"/>
          </w:tcPr>
          <w:p w:rsidR="00C5743F" w:rsidRPr="0058560C" w:rsidRDefault="00C5743F" w:rsidP="005F7F4B">
            <w:pPr>
              <w:jc w:val="both"/>
              <w:rPr>
                <w:color w:val="000000" w:themeColor="text1"/>
                <w:sz w:val="24"/>
                <w:szCs w:val="24"/>
                <w:lang w:val="kk-KZ"/>
              </w:rPr>
            </w:pPr>
            <w:r w:rsidRPr="0058560C">
              <w:rPr>
                <w:color w:val="000000" w:themeColor="text1"/>
                <w:sz w:val="24"/>
                <w:szCs w:val="24"/>
                <w:lang w:val="kk-KZ"/>
              </w:rPr>
              <w:t>Фитосанитарные требования, регулирующие ввоз в Мексику семян эндивия (Cichorium endivia L.) из Чили и Нидерландов. Язык (и): Испанский Количество страниц: 2</w:t>
            </w:r>
          </w:p>
          <w:p w:rsidR="00C5743F" w:rsidRPr="0058560C" w:rsidRDefault="00BF1A02" w:rsidP="005F7F4B">
            <w:pPr>
              <w:jc w:val="both"/>
              <w:rPr>
                <w:color w:val="000000" w:themeColor="text1"/>
                <w:sz w:val="24"/>
                <w:szCs w:val="24"/>
                <w:lang w:val="kk-KZ"/>
              </w:rPr>
            </w:pPr>
            <w:hyperlink r:id="rId179" w:tgtFrame="_blank" w:history="1">
              <w:r w:rsidR="00C5743F" w:rsidRPr="0058560C">
                <w:rPr>
                  <w:rStyle w:val="a9"/>
                  <w:color w:val="000000" w:themeColor="text1"/>
                  <w:sz w:val="24"/>
                  <w:szCs w:val="24"/>
                  <w:u w:val="none"/>
                  <w:lang w:val="kk-KZ"/>
                </w:rPr>
                <w:t>https://members.wto.org/crnattachments/2021/SPS/MEX/21_2146_00_s.pdf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30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31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Семена эндивия (Cichorium endivia L.) из Чили и Нидерландов.</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Мексикарп</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В нотифицированном документе в соответствии с Соглашением о применении санитарных и фитосанитарных мер сообщается, что Министерство сельского хозяйства и развития сельских районов и Национальная служба здоровья, безопасности и качества пищевых продуктов установили фитосанитарные требования, регулирующие ввоз в </w:t>
            </w:r>
            <w:r w:rsidRPr="0058560C">
              <w:rPr>
                <w:color w:val="000000" w:themeColor="text1"/>
                <w:sz w:val="24"/>
                <w:szCs w:val="24"/>
                <w:lang w:val="kk-KZ"/>
              </w:rPr>
              <w:lastRenderedPageBreak/>
              <w:t>Мексику эндивий (Cichorium endivia L.) из Чили и Нидерландов.</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G/SPS/N/EU/474</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Регламента Комиссии, вносящего поправки в Приложения II и III к Регламенту (ЕС) № 396/2005 Европейского парламента и Совета в отношении максимальных уровней остатков имидаклоприда в определенных продуктах или на них. Язык (и): английский. Количество страниц: 5 + 23</w:t>
            </w:r>
          </w:p>
          <w:p w:rsidR="00C5743F" w:rsidRPr="0058560C" w:rsidRDefault="00BF1A02" w:rsidP="005F7F4B">
            <w:pPr>
              <w:jc w:val="both"/>
              <w:rPr>
                <w:color w:val="000000" w:themeColor="text1"/>
                <w:sz w:val="24"/>
                <w:szCs w:val="24"/>
                <w:lang w:val="kk-KZ"/>
              </w:rPr>
            </w:pPr>
            <w:hyperlink r:id="rId180" w:tgtFrame="_blank" w:history="1">
              <w:r w:rsidR="00C5743F" w:rsidRPr="0058560C">
                <w:rPr>
                  <w:color w:val="000000" w:themeColor="text1"/>
                  <w:sz w:val="24"/>
                  <w:szCs w:val="24"/>
                  <w:lang w:val="kk-KZ"/>
                </w:rPr>
                <w:t>https://members.wto.org/crnattachments/2021/SPS/EEC/21_2135_00_e.pdf</w:t>
              </w:r>
            </w:hyperlink>
          </w:p>
          <w:p w:rsidR="00C5743F" w:rsidRPr="0058560C" w:rsidRDefault="00BF1A02" w:rsidP="005F7F4B">
            <w:pPr>
              <w:jc w:val="both"/>
              <w:rPr>
                <w:color w:val="000000" w:themeColor="text1"/>
                <w:sz w:val="24"/>
                <w:szCs w:val="24"/>
                <w:lang w:val="kk-KZ"/>
              </w:rPr>
            </w:pPr>
            <w:hyperlink r:id="rId181" w:tgtFrame="_blank" w:history="1">
              <w:r w:rsidR="00C5743F" w:rsidRPr="0058560C">
                <w:rPr>
                  <w:color w:val="000000" w:themeColor="text1"/>
                  <w:sz w:val="24"/>
                  <w:szCs w:val="24"/>
                  <w:lang w:val="kk-KZ"/>
                </w:rPr>
                <w:t>https://members.wto.org/crnattachments/2021/SPS/EEC/21_2135_01_e.pdf</w:t>
              </w:r>
            </w:hyperlink>
          </w:p>
          <w:p w:rsidR="00C5743F" w:rsidRPr="0058560C" w:rsidRDefault="00BF1A02" w:rsidP="005F7F4B">
            <w:pPr>
              <w:jc w:val="both"/>
              <w:rPr>
                <w:color w:val="000000" w:themeColor="text1"/>
                <w:sz w:val="24"/>
                <w:szCs w:val="24"/>
                <w:lang w:val="kk-KZ"/>
              </w:rPr>
            </w:pPr>
            <w:hyperlink r:id="rId182" w:tgtFrame="_blank" w:history="1">
              <w:r w:rsidR="00C5743F" w:rsidRPr="0058560C">
                <w:rPr>
                  <w:color w:val="000000" w:themeColor="text1"/>
                  <w:sz w:val="24"/>
                  <w:szCs w:val="24"/>
                  <w:lang w:val="kk-KZ"/>
                </w:rPr>
                <w:t>https://members.wto.org/crnattachments/2021/SPS/EEC/21_2135_02_e.pdf</w:t>
              </w:r>
            </w:hyperlink>
          </w:p>
          <w:p w:rsidR="00C5743F" w:rsidRPr="0058560C" w:rsidRDefault="00BF1A02" w:rsidP="005F7F4B">
            <w:pPr>
              <w:jc w:val="both"/>
              <w:rPr>
                <w:color w:val="000000" w:themeColor="text1"/>
                <w:sz w:val="24"/>
                <w:szCs w:val="24"/>
                <w:lang w:val="kk-KZ"/>
              </w:rPr>
            </w:pPr>
            <w:hyperlink r:id="rId183" w:tgtFrame="_blank" w:history="1">
              <w:r w:rsidR="00C5743F" w:rsidRPr="0058560C">
                <w:rPr>
                  <w:color w:val="000000" w:themeColor="text1"/>
                  <w:sz w:val="24"/>
                  <w:szCs w:val="24"/>
                  <w:lang w:val="kk-KZ"/>
                </w:rPr>
                <w:t>https://members.wto.org/crnattachments/2021/SPS/EEC/21_2135_03_e.pdf</w:t>
              </w:r>
            </w:hyperlink>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84" w:tgtFrame="_blank" w:history="1">
              <w:r w:rsidR="00C5743F" w:rsidRPr="0058560C">
                <w:rPr>
                  <w:color w:val="000000" w:themeColor="text1"/>
                  <w:sz w:val="24"/>
                  <w:szCs w:val="24"/>
                  <w:lang w:val="kk-KZ"/>
                </w:rPr>
                <w:t>https://members.wto.org/crnattachments/2021/SPS/EEC/21_2135_04_e.pdf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30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31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Зерновые (коды HS: 1001, 1002, 1003, 1004, 1005, 1006, 1007, 1008), продукты питания животного происхождения (коды HS: 0201, 0202, 0203, 0204, 0205, 0206, 0207, 0208, 0209, 0210) и некоторые продукты растительного происхождения, включая фрукты и овощи</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Европейский союз</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Предлагаемый проект Положения касается пересмотра существующих максимальных уровней содержания имидаклоприда в некоторых пищевых продуктах. Максимальные уровни остатков для этих веществ в некоторых товарах изменены: либо повышены, либо понижены. Более низкие MRL устанавливаются после обновления пределов определения и / или удаления старых видов использования, которые больше не разрешены в Европейском Союзе или для которых не может быть исключена проблема здоровья человека. </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G/SPS/N/EU/473</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постановления Комиссии, вносящего поправки в Приложения II, III и V к Регламенту (ЕС) № 396/2005 Европейского парламента и Совета в отношении максимальных уровней остатков амисульброма, флубендиамида, мептилдинокапа, метафлумизона и пропинеба в определенны</w:t>
            </w:r>
            <w:r w:rsidR="00D40A83" w:rsidRPr="0058560C">
              <w:rPr>
                <w:color w:val="000000" w:themeColor="text1"/>
                <w:sz w:val="24"/>
                <w:szCs w:val="24"/>
                <w:lang w:val="kk-KZ"/>
              </w:rPr>
              <w:t>х продуктах или на них. Язык</w:t>
            </w:r>
            <w:r w:rsidRPr="0058560C">
              <w:rPr>
                <w:color w:val="000000" w:themeColor="text1"/>
                <w:sz w:val="24"/>
                <w:szCs w:val="24"/>
                <w:lang w:val="kk-KZ"/>
              </w:rPr>
              <w:t>: английский. Количество страниц: 26</w:t>
            </w:r>
          </w:p>
          <w:p w:rsidR="00C5743F" w:rsidRPr="0058560C" w:rsidRDefault="00BF1A02" w:rsidP="005F7F4B">
            <w:pPr>
              <w:jc w:val="both"/>
              <w:rPr>
                <w:color w:val="000000" w:themeColor="text1"/>
                <w:sz w:val="24"/>
                <w:szCs w:val="24"/>
                <w:lang w:val="kk-KZ"/>
              </w:rPr>
            </w:pPr>
            <w:hyperlink r:id="rId185" w:tgtFrame="_blank" w:history="1">
              <w:r w:rsidR="00C5743F" w:rsidRPr="0058560C">
                <w:rPr>
                  <w:color w:val="000000" w:themeColor="text1"/>
                  <w:sz w:val="24"/>
                  <w:szCs w:val="24"/>
                  <w:lang w:val="kk-KZ"/>
                </w:rPr>
                <w:t>https://members.wto.org/crnattachments/2021/SPS/EEC/21_2134_01_e.pdf</w:t>
              </w:r>
            </w:hyperlink>
          </w:p>
          <w:p w:rsidR="00C5743F" w:rsidRPr="0058560C" w:rsidRDefault="00BF1A02" w:rsidP="005F7F4B">
            <w:pPr>
              <w:jc w:val="both"/>
              <w:rPr>
                <w:color w:val="000000" w:themeColor="text1"/>
                <w:sz w:val="24"/>
                <w:szCs w:val="24"/>
                <w:lang w:val="kk-KZ"/>
              </w:rPr>
            </w:pPr>
            <w:hyperlink r:id="rId186" w:tgtFrame="_blank" w:history="1">
              <w:r w:rsidR="00C5743F" w:rsidRPr="0058560C">
                <w:rPr>
                  <w:color w:val="000000" w:themeColor="text1"/>
                  <w:sz w:val="24"/>
                  <w:szCs w:val="24"/>
                  <w:lang w:val="kk-KZ"/>
                </w:rPr>
                <w:t>https://members.wto.org/crnattachments/2021/SPS/EEC/21_2134_02_e.pdf</w:t>
              </w:r>
            </w:hyperlink>
          </w:p>
          <w:p w:rsidR="00C5743F" w:rsidRPr="0058560C" w:rsidRDefault="00BF1A02" w:rsidP="005F7F4B">
            <w:pPr>
              <w:jc w:val="both"/>
              <w:rPr>
                <w:color w:val="000000" w:themeColor="text1"/>
                <w:sz w:val="24"/>
                <w:szCs w:val="24"/>
                <w:lang w:val="kk-KZ"/>
              </w:rPr>
            </w:pPr>
            <w:hyperlink r:id="rId187" w:tgtFrame="_blank" w:history="1">
              <w:r w:rsidR="00C5743F" w:rsidRPr="0058560C">
                <w:rPr>
                  <w:color w:val="000000" w:themeColor="text1"/>
                  <w:sz w:val="24"/>
                  <w:szCs w:val="24"/>
                  <w:lang w:val="kk-KZ"/>
                </w:rPr>
                <w:t>https://members.wto.org/crnattachments/2021/SPS/EEC/21_2134_00_e.pdf</w:t>
              </w:r>
            </w:hyperlink>
          </w:p>
          <w:p w:rsidR="00C5743F" w:rsidRPr="0058560C" w:rsidRDefault="00BF1A02" w:rsidP="005F7F4B">
            <w:pPr>
              <w:jc w:val="both"/>
              <w:rPr>
                <w:color w:val="000000" w:themeColor="text1"/>
                <w:sz w:val="24"/>
                <w:szCs w:val="24"/>
                <w:lang w:val="kk-KZ"/>
              </w:rPr>
            </w:pPr>
            <w:hyperlink r:id="rId188" w:tgtFrame="_blank" w:history="1">
              <w:r w:rsidR="00C5743F" w:rsidRPr="0058560C">
                <w:rPr>
                  <w:color w:val="000000" w:themeColor="text1"/>
                  <w:sz w:val="24"/>
                  <w:szCs w:val="24"/>
                  <w:lang w:val="kk-KZ"/>
                </w:rPr>
                <w:t>https://members.wto.org/crnattachments/2021/SPS/EEC/21_2134_03_e.pdf</w:t>
              </w:r>
            </w:hyperlink>
          </w:p>
          <w:p w:rsidR="00C5743F" w:rsidRPr="0058560C" w:rsidRDefault="00BF1A02" w:rsidP="005F7F4B">
            <w:pPr>
              <w:jc w:val="both"/>
              <w:rPr>
                <w:color w:val="000000" w:themeColor="text1"/>
                <w:sz w:val="24"/>
                <w:szCs w:val="24"/>
                <w:lang w:val="kk-KZ"/>
              </w:rPr>
            </w:pPr>
            <w:hyperlink r:id="rId189" w:tgtFrame="_blank" w:history="1">
              <w:r w:rsidR="00C5743F" w:rsidRPr="0058560C">
                <w:rPr>
                  <w:color w:val="000000" w:themeColor="text1"/>
                  <w:sz w:val="24"/>
                  <w:szCs w:val="24"/>
                  <w:lang w:val="kk-KZ"/>
                </w:rPr>
                <w:t>https://members.wto.org/crnattachments/2021/SPS/EEC/21_2134_04_e.pdf</w:t>
              </w:r>
            </w:hyperlink>
          </w:p>
          <w:p w:rsidR="00C5743F"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90" w:tgtFrame="_blank" w:history="1">
              <w:r w:rsidR="00C5743F" w:rsidRPr="0058560C">
                <w:rPr>
                  <w:color w:val="000000" w:themeColor="text1"/>
                  <w:sz w:val="24"/>
                  <w:szCs w:val="24"/>
                  <w:lang w:val="kk-KZ"/>
                </w:rPr>
                <w:t>https://members.wto.org/crnattachments/2021/SPS/EEC/2</w:t>
              </w:r>
              <w:r w:rsidR="00C5743F" w:rsidRPr="0058560C">
                <w:rPr>
                  <w:color w:val="000000" w:themeColor="text1"/>
                  <w:sz w:val="24"/>
                  <w:szCs w:val="24"/>
                  <w:lang w:val="kk-KZ"/>
                </w:rPr>
                <w:lastRenderedPageBreak/>
                <w:t>1_2134_05_e.pdf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lastRenderedPageBreak/>
              <w:t>30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31 марта 2021</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Зерновые (коды HS: 1001, 1002, 1003, 1004, 1005, 1006, 1007, 1008), продукты питания животного происхождения (коды HS: 0201, 0202, 0203, 0204, 0205, 0206, 0207, 0208, 0209, 0210) и некоторые продукты растительного происхождения, включая фрукты и овощи</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Европейский союз</w:t>
            </w:r>
          </w:p>
        </w:tc>
        <w:tc>
          <w:tcPr>
            <w:tcW w:w="5811" w:type="dxa"/>
            <w:shd w:val="clear" w:color="auto" w:fill="auto"/>
          </w:tcPr>
          <w:p w:rsidR="00C5743F" w:rsidRPr="0058560C" w:rsidRDefault="00C5743F"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Предлагаемый проект Положения касается пересмотра существующих максимальных уровней остатков амисульброма, флубендиамида, мептилдинокапа, метафлумизона и пропинеба в некоторых пищевых продуктах. Максимальные уровни остатков для этих веществ в некоторых товарах изменены: либо повышены, либо понижены. Более низкие MRL устанавливаются после обновления пределов определения и / или удаления старых видов использования, которые больше не разрешены в Европейском Союзе или для которых не может быть исключена проблема здоровья человека. Также было обновлено определение остатков для некоторых веществ.</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rFonts w:eastAsia="Verdana"/>
                <w:b/>
                <w:color w:val="000000" w:themeColor="text1"/>
                <w:sz w:val="24"/>
                <w:szCs w:val="24"/>
              </w:rPr>
            </w:pPr>
            <w:r w:rsidRPr="0058560C">
              <w:rPr>
                <w:b/>
                <w:color w:val="000000" w:themeColor="text1"/>
                <w:sz w:val="24"/>
                <w:szCs w:val="24"/>
              </w:rPr>
              <w:t>G/SPS/N/CHL/670</w:t>
            </w:r>
          </w:p>
        </w:tc>
        <w:tc>
          <w:tcPr>
            <w:tcW w:w="5811" w:type="dxa"/>
            <w:shd w:val="clear" w:color="auto" w:fill="auto"/>
          </w:tcPr>
          <w:p w:rsidR="00C5743F" w:rsidRPr="0058560C" w:rsidRDefault="00C5743F" w:rsidP="005F7F4B">
            <w:pPr>
              <w:pStyle w:val="af7"/>
              <w:tabs>
                <w:tab w:val="left" w:pos="142"/>
              </w:tabs>
              <w:ind w:left="0"/>
              <w:jc w:val="both"/>
              <w:rPr>
                <w:color w:val="000000" w:themeColor="text1"/>
                <w:sz w:val="24"/>
                <w:szCs w:val="24"/>
              </w:rPr>
            </w:pPr>
            <w:r w:rsidRPr="0058560C">
              <w:rPr>
                <w:color w:val="000000" w:themeColor="text1"/>
                <w:sz w:val="24"/>
                <w:szCs w:val="24"/>
              </w:rPr>
              <w:t xml:space="preserve">Поправка к Резолюции № 692/2019, устанавливающая санитарные требования для ввоза в Чили животных отряда </w:t>
            </w:r>
            <w:r w:rsidRPr="0058560C">
              <w:rPr>
                <w:color w:val="000000" w:themeColor="text1"/>
                <w:sz w:val="24"/>
                <w:szCs w:val="24"/>
                <w:lang w:val="en-US"/>
              </w:rPr>
              <w:t>Rodentia</w:t>
            </w:r>
            <w:r w:rsidRPr="0058560C">
              <w:rPr>
                <w:color w:val="000000" w:themeColor="text1"/>
                <w:sz w:val="24"/>
                <w:szCs w:val="24"/>
              </w:rPr>
              <w:t xml:space="preserve"> для использования в зоопарках, в коммерческих целях или в каче</w:t>
            </w:r>
            <w:r w:rsidR="00D40A83" w:rsidRPr="0058560C">
              <w:rPr>
                <w:color w:val="000000" w:themeColor="text1"/>
                <w:sz w:val="24"/>
                <w:szCs w:val="24"/>
              </w:rPr>
              <w:t>стве домашних животных. Язык</w:t>
            </w:r>
            <w:r w:rsidRPr="0058560C">
              <w:rPr>
                <w:color w:val="000000" w:themeColor="text1"/>
                <w:sz w:val="24"/>
                <w:szCs w:val="24"/>
              </w:rPr>
              <w:t>: Испанский Количество страниц: 3</w:t>
            </w:r>
          </w:p>
          <w:p w:rsidR="00C5743F" w:rsidRPr="0058560C" w:rsidRDefault="00BF1A02" w:rsidP="005F7F4B">
            <w:pPr>
              <w:tabs>
                <w:tab w:val="left" w:pos="142"/>
              </w:tabs>
              <w:jc w:val="both"/>
              <w:rPr>
                <w:rStyle w:val="a9"/>
                <w:color w:val="000000" w:themeColor="text1"/>
                <w:sz w:val="24"/>
                <w:szCs w:val="24"/>
                <w:u w:val="none"/>
              </w:rPr>
            </w:pPr>
            <w:hyperlink r:id="rId191" w:tgtFrame="_blank" w:history="1">
              <w:r w:rsidR="00C5743F" w:rsidRPr="0058560C">
                <w:rPr>
                  <w:rStyle w:val="a9"/>
                  <w:color w:val="000000" w:themeColor="text1"/>
                  <w:sz w:val="24"/>
                  <w:szCs w:val="24"/>
                  <w:u w:val="none"/>
                </w:rPr>
                <w:t>https://members.wto.org/crnattachments/2021/SPS/CHL/21_2140_00_s.pdf</w:t>
              </w:r>
            </w:hyperlink>
          </w:p>
          <w:p w:rsidR="00C5743F" w:rsidRPr="0058560C" w:rsidRDefault="00BF1A02" w:rsidP="005F7F4B">
            <w:pPr>
              <w:pStyle w:val="af7"/>
              <w:tabs>
                <w:tab w:val="left" w:pos="142"/>
              </w:tabs>
              <w:ind w:left="0"/>
              <w:jc w:val="both"/>
              <w:rPr>
                <w:color w:val="000000" w:themeColor="text1"/>
                <w:sz w:val="24"/>
                <w:szCs w:val="24"/>
              </w:rPr>
            </w:pPr>
            <w:hyperlink r:id="rId192" w:tgtFrame="_blank" w:history="1">
              <w:r w:rsidR="00C5743F" w:rsidRPr="0058560C">
                <w:rPr>
                  <w:rStyle w:val="a9"/>
                  <w:color w:val="000000" w:themeColor="text1"/>
                  <w:sz w:val="24"/>
                  <w:szCs w:val="24"/>
                  <w:u w:val="none"/>
                </w:rPr>
                <w:t>https://members.wto.org/crnattachments/2021/SPS/CHL/21_2140_01_s.pdf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30 мая 2021</w:t>
            </w:r>
          </w:p>
        </w:tc>
      </w:tr>
      <w:tr w:rsidR="007900AF" w:rsidRPr="0058560C" w:rsidTr="00025706">
        <w:trPr>
          <w:trHeight w:val="196"/>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31 марта 2021</w:t>
            </w:r>
          </w:p>
        </w:tc>
        <w:tc>
          <w:tcPr>
            <w:tcW w:w="5811" w:type="dxa"/>
            <w:shd w:val="clear" w:color="auto" w:fill="auto"/>
          </w:tcPr>
          <w:p w:rsidR="00C5743F" w:rsidRPr="0058560C" w:rsidRDefault="00C5743F" w:rsidP="005F7F4B">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Животные отряда Rodentia</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Чили</w:t>
            </w:r>
          </w:p>
        </w:tc>
        <w:tc>
          <w:tcPr>
            <w:tcW w:w="5811" w:type="dxa"/>
            <w:shd w:val="clear" w:color="auto" w:fill="auto"/>
          </w:tcPr>
          <w:p w:rsidR="00C5743F" w:rsidRPr="0058560C" w:rsidRDefault="00C5743F" w:rsidP="005F7F4B">
            <w:pPr>
              <w:pStyle w:val="af7"/>
              <w:tabs>
                <w:tab w:val="left" w:pos="142"/>
              </w:tabs>
              <w:ind w:left="0"/>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Уведомленная мера устанавливает особые санитарные требования для ввоза в Чили особей отряда Rodentia для использования в зоопарках, в коммерческих целях или в качестве домашних животных. Содержание этого правила включает установление требований к транспортировке и ввозу в Чили.</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G/SPS/N/CAN/1381</w:t>
            </w:r>
          </w:p>
        </w:tc>
        <w:tc>
          <w:tcPr>
            <w:tcW w:w="5811" w:type="dxa"/>
            <w:shd w:val="clear" w:color="auto" w:fill="auto"/>
          </w:tcPr>
          <w:p w:rsidR="00C5743F" w:rsidRPr="0058560C" w:rsidRDefault="00C5743F" w:rsidP="005F7F4B">
            <w:pPr>
              <w:pStyle w:val="af7"/>
              <w:tabs>
                <w:tab w:val="left" w:pos="142"/>
              </w:tabs>
              <w:ind w:left="0"/>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Уведомление об изменении списка разрешенных агентов, регулирующих pH, реагирующих на кислоту материалов и агентов, корректирующих молекулу воды, для обеспечения возможности использования соляной кислоты в нестандар</w:t>
            </w:r>
            <w:r w:rsidR="00D40A83" w:rsidRPr="0058560C">
              <w:rPr>
                <w:bCs/>
                <w:color w:val="000000" w:themeColor="text1"/>
                <w:sz w:val="24"/>
                <w:szCs w:val="24"/>
                <w:shd w:val="clear" w:color="auto" w:fill="FFFFFF"/>
                <w:lang w:val="kk-KZ"/>
              </w:rPr>
              <w:t>тных пищевых продуктах. Язык</w:t>
            </w:r>
            <w:r w:rsidRPr="0058560C">
              <w:rPr>
                <w:bCs/>
                <w:color w:val="000000" w:themeColor="text1"/>
                <w:sz w:val="24"/>
                <w:szCs w:val="24"/>
                <w:shd w:val="clear" w:color="auto" w:fill="FFFFFF"/>
                <w:lang w:val="kk-KZ"/>
              </w:rPr>
              <w:t>: английский и французский. Количество страниц: 3</w:t>
            </w:r>
          </w:p>
          <w:p w:rsidR="00C5743F" w:rsidRPr="0058560C" w:rsidRDefault="00BF1A02" w:rsidP="005F7F4B">
            <w:pPr>
              <w:jc w:val="both"/>
              <w:rPr>
                <w:color w:val="000000" w:themeColor="text1"/>
                <w:sz w:val="24"/>
                <w:szCs w:val="24"/>
                <w:lang w:val="kk-KZ"/>
              </w:rPr>
            </w:pPr>
            <w:hyperlink r:id="rId193" w:tgtFrame="_blank" w:history="1">
              <w:r w:rsidR="00C5743F" w:rsidRPr="0058560C">
                <w:rPr>
                  <w:color w:val="000000" w:themeColor="text1"/>
                  <w:sz w:val="24"/>
                  <w:szCs w:val="24"/>
                  <w:lang w:val="kk-KZ"/>
                </w:rPr>
                <w:t>https://members.wto.org/crnattachments/2021/SPS/CAN/21_2184_00_e.pdf</w:t>
              </w:r>
            </w:hyperlink>
          </w:p>
          <w:p w:rsidR="00C5743F" w:rsidRPr="0058560C" w:rsidRDefault="00BF1A02" w:rsidP="005F7F4B">
            <w:pPr>
              <w:pStyle w:val="af7"/>
              <w:tabs>
                <w:tab w:val="left" w:pos="142"/>
              </w:tabs>
              <w:ind w:left="0"/>
              <w:jc w:val="both"/>
              <w:rPr>
                <w:bCs/>
                <w:color w:val="000000" w:themeColor="text1"/>
                <w:sz w:val="24"/>
                <w:szCs w:val="24"/>
                <w:shd w:val="clear" w:color="auto" w:fill="FFFFFF"/>
                <w:lang w:val="kk-KZ"/>
              </w:rPr>
            </w:pPr>
            <w:hyperlink r:id="rId194" w:tgtFrame="_blank" w:history="1">
              <w:r w:rsidR="00C5743F" w:rsidRPr="0058560C">
                <w:rPr>
                  <w:color w:val="000000" w:themeColor="text1"/>
                  <w:sz w:val="24"/>
                  <w:szCs w:val="24"/>
                  <w:lang w:val="kk-KZ"/>
                </w:rPr>
                <w:t>https://members.wto.org/crnattachments/2021/SPS/CAN/21_2184_00_f.pdf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25 мая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31 марта 2021</w:t>
            </w:r>
          </w:p>
        </w:tc>
        <w:tc>
          <w:tcPr>
            <w:tcW w:w="5811" w:type="dxa"/>
            <w:shd w:val="clear" w:color="auto" w:fill="auto"/>
          </w:tcPr>
          <w:p w:rsidR="00C5743F" w:rsidRPr="0058560C" w:rsidRDefault="00C5743F" w:rsidP="005F7F4B">
            <w:pPr>
              <w:pStyle w:val="af7"/>
              <w:tabs>
                <w:tab w:val="left" w:pos="142"/>
              </w:tabs>
              <w:ind w:left="0"/>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Соляная кислота (код ICS: 67.220.20)</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Канада</w:t>
            </w:r>
          </w:p>
        </w:tc>
        <w:tc>
          <w:tcPr>
            <w:tcW w:w="5811" w:type="dxa"/>
            <w:shd w:val="clear" w:color="auto" w:fill="auto"/>
          </w:tcPr>
          <w:p w:rsidR="00C5743F" w:rsidRPr="0058560C" w:rsidRDefault="00C5743F" w:rsidP="005F7F4B">
            <w:pPr>
              <w:pStyle w:val="af7"/>
              <w:tabs>
                <w:tab w:val="left" w:pos="142"/>
              </w:tabs>
              <w:ind w:left="0"/>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 xml:space="preserve">Управление пищевых продуктов Министерства здравоохранения Канады ранее завершило оценку безопасности использования соляной кислоты в </w:t>
            </w:r>
            <w:r w:rsidRPr="0058560C">
              <w:rPr>
                <w:bCs/>
                <w:color w:val="000000" w:themeColor="text1"/>
                <w:sz w:val="24"/>
                <w:szCs w:val="24"/>
                <w:shd w:val="clear" w:color="auto" w:fill="FFFFFF"/>
                <w:lang w:val="kk-KZ"/>
              </w:rPr>
              <w:lastRenderedPageBreak/>
              <w:t>качестве агента, регулирующего pH, в определенных нестандартных пищевых продуктах.</w:t>
            </w:r>
          </w:p>
          <w:p w:rsidR="00C5743F" w:rsidRPr="0058560C" w:rsidRDefault="00C5743F" w:rsidP="005F7F4B">
            <w:pPr>
              <w:pStyle w:val="af7"/>
              <w:tabs>
                <w:tab w:val="left" w:pos="142"/>
              </w:tabs>
              <w:ind w:left="0"/>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Соляная кислота уже разрешена для использования в качестве агента, регулирующего pH, в ряде нестандартных пищевых продуктов. Результаты предыдущей оценки безопасности подтверждают безопасность соляной кислоты для использования во всех нестандартных пищевых продуктах на максимальном уровне надлежащей производственной практики. Следовательно, Министерство здравоохранения Канады расширило использование соляной кислоты, как описано в информационном документе, изменив Список разрешенных агентов, регулирующих pH, который вступает в силу с 12 марта 2021 года.</w:t>
            </w:r>
          </w:p>
          <w:p w:rsidR="00C5743F" w:rsidRPr="0058560C" w:rsidRDefault="00C5743F" w:rsidP="005F7F4B">
            <w:pPr>
              <w:pStyle w:val="af7"/>
              <w:tabs>
                <w:tab w:val="left" w:pos="142"/>
              </w:tabs>
              <w:ind w:left="0"/>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Цель этого сообщения - публично объявить о решении Департамента в этом отношении и предоставить соответствующую контактную информацию для любых запросов или отзывов об этом изменении.</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G/SPS/N/CAN/1380</w:t>
            </w:r>
          </w:p>
        </w:tc>
        <w:tc>
          <w:tcPr>
            <w:tcW w:w="5811" w:type="dxa"/>
            <w:shd w:val="clear" w:color="auto" w:fill="auto"/>
          </w:tcPr>
          <w:p w:rsidR="00C5743F" w:rsidRPr="0058560C" w:rsidRDefault="00C5743F" w:rsidP="005F7F4B">
            <w:pPr>
              <w:pStyle w:val="af7"/>
              <w:tabs>
                <w:tab w:val="left" w:pos="142"/>
              </w:tabs>
              <w:ind w:left="0"/>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Предлагаемый максимальный предел остаточного содержания: дихлобенил (PMRL2021-09). Язык (и): английский и французский. Количество страниц: 5</w:t>
            </w:r>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6 июня 2021</w:t>
            </w: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31 марта 2021</w:t>
            </w:r>
          </w:p>
        </w:tc>
        <w:tc>
          <w:tcPr>
            <w:tcW w:w="5811" w:type="dxa"/>
            <w:shd w:val="clear" w:color="auto" w:fill="auto"/>
          </w:tcPr>
          <w:p w:rsidR="00C5743F" w:rsidRPr="0058560C" w:rsidRDefault="00C5743F" w:rsidP="005F7F4B">
            <w:pPr>
              <w:pStyle w:val="af7"/>
              <w:tabs>
                <w:tab w:val="left" w:pos="142"/>
              </w:tabs>
              <w:ind w:left="0"/>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Пестицид дихлобенил в смородине или на ней (коды ICS: 65.020, 65.100, 67.040, 67.080)</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Канада</w:t>
            </w:r>
          </w:p>
        </w:tc>
        <w:tc>
          <w:tcPr>
            <w:tcW w:w="5811" w:type="dxa"/>
            <w:shd w:val="clear" w:color="auto" w:fill="auto"/>
          </w:tcPr>
          <w:p w:rsidR="00C5743F" w:rsidRPr="0058560C" w:rsidRDefault="00C5743F" w:rsidP="005F7F4B">
            <w:pPr>
              <w:tabs>
                <w:tab w:val="left" w:pos="142"/>
              </w:tabs>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Целью нотифицированного документа PMRL2021-09 является консультация по указанному максимальному пределу остатков (MRL) для дихлобенила, который был предложен Управлением по регулированию борьбы с вредителями (PMRA) Министерства здравоохранения Канады.</w:t>
            </w:r>
          </w:p>
          <w:p w:rsidR="00C5743F" w:rsidRPr="0058560C" w:rsidRDefault="00C5743F" w:rsidP="005F7F4B">
            <w:pPr>
              <w:tabs>
                <w:tab w:val="left" w:pos="142"/>
              </w:tabs>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MRL (ppm) 1 Сырье сельскохозяйственного товара (RAC) и / или переработанный товар</w:t>
            </w:r>
          </w:p>
          <w:p w:rsidR="00C5743F" w:rsidRPr="0058560C" w:rsidRDefault="00C5743F" w:rsidP="005F7F4B">
            <w:pPr>
              <w:tabs>
                <w:tab w:val="left" w:pos="142"/>
              </w:tabs>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0,5 смородины</w:t>
            </w:r>
          </w:p>
          <w:p w:rsidR="00C5743F" w:rsidRPr="0058560C" w:rsidRDefault="00C5743F" w:rsidP="005F7F4B">
            <w:pPr>
              <w:tabs>
                <w:tab w:val="left" w:pos="142"/>
              </w:tabs>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1 ppm = части на миллион</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G/SPS/N/CAN/1379</w:t>
            </w:r>
          </w:p>
          <w:p w:rsidR="00C5743F" w:rsidRPr="0058560C" w:rsidRDefault="00C5743F" w:rsidP="00BB743A">
            <w:pPr>
              <w:pBdr>
                <w:between w:val="single" w:sz="6" w:space="1" w:color="auto"/>
              </w:pBdr>
              <w:jc w:val="both"/>
              <w:rPr>
                <w:b/>
                <w:color w:val="000000" w:themeColor="text1"/>
                <w:sz w:val="24"/>
                <w:szCs w:val="24"/>
                <w:lang w:val="en-US"/>
              </w:rPr>
            </w:pPr>
          </w:p>
        </w:tc>
        <w:tc>
          <w:tcPr>
            <w:tcW w:w="5811" w:type="dxa"/>
            <w:shd w:val="clear" w:color="auto" w:fill="auto"/>
          </w:tcPr>
          <w:p w:rsidR="00C5743F" w:rsidRPr="0058560C" w:rsidRDefault="00C5743F" w:rsidP="005F7F4B">
            <w:pPr>
              <w:pStyle w:val="af7"/>
              <w:tabs>
                <w:tab w:val="left" w:pos="142"/>
              </w:tabs>
              <w:ind w:left="0"/>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Предлагаемый максимальный предел остаточного содержания: Римсульфурон (PMRL2021-08). Язык (и): английский и французский. Количество страниц: 5</w:t>
            </w:r>
          </w:p>
        </w:tc>
        <w:tc>
          <w:tcPr>
            <w:tcW w:w="2268" w:type="dxa"/>
            <w:shd w:val="clear" w:color="auto" w:fill="auto"/>
          </w:tcPr>
          <w:p w:rsidR="00C5743F" w:rsidRPr="0058560C" w:rsidRDefault="00C5743F" w:rsidP="00BB743A">
            <w:pPr>
              <w:jc w:val="both"/>
              <w:rPr>
                <w:color w:val="000000" w:themeColor="text1"/>
                <w:sz w:val="24"/>
                <w:szCs w:val="24"/>
                <w:lang w:val="kk-KZ"/>
              </w:rPr>
            </w:pPr>
            <w:r w:rsidRPr="0058560C">
              <w:rPr>
                <w:color w:val="000000" w:themeColor="text1"/>
                <w:sz w:val="24"/>
                <w:szCs w:val="24"/>
                <w:lang w:val="kk-KZ"/>
              </w:rPr>
              <w:t>6 июня 2021</w:t>
            </w:r>
          </w:p>
        </w:tc>
      </w:tr>
      <w:tr w:rsidR="007900AF" w:rsidRPr="0058560C" w:rsidTr="00025706">
        <w:trPr>
          <w:trHeight w:val="312"/>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31 марта 2021</w:t>
            </w:r>
          </w:p>
        </w:tc>
        <w:tc>
          <w:tcPr>
            <w:tcW w:w="5811" w:type="dxa"/>
            <w:shd w:val="clear" w:color="auto" w:fill="auto"/>
          </w:tcPr>
          <w:p w:rsidR="00C5743F" w:rsidRPr="0058560C" w:rsidRDefault="00C5743F" w:rsidP="005F7F4B">
            <w:pPr>
              <w:pStyle w:val="af7"/>
              <w:tabs>
                <w:tab w:val="left" w:pos="142"/>
              </w:tabs>
              <w:ind w:left="0"/>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Пестицид римсульфурон для выращивания мелких плодов на виноградных лозах, за исключением киви (подгруппа культур 13-07F) (коды ICS: 65.020, 65.100, 67.040, 67.080)</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Канада</w:t>
            </w:r>
          </w:p>
        </w:tc>
        <w:tc>
          <w:tcPr>
            <w:tcW w:w="5811" w:type="dxa"/>
            <w:shd w:val="clear" w:color="auto" w:fill="auto"/>
          </w:tcPr>
          <w:p w:rsidR="00C5743F" w:rsidRPr="0058560C" w:rsidRDefault="00C5743F" w:rsidP="005F7F4B">
            <w:pPr>
              <w:pStyle w:val="af7"/>
              <w:tabs>
                <w:tab w:val="left" w:pos="142"/>
              </w:tabs>
              <w:ind w:left="0"/>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Целью нотифицированного документа PMRL2021-08 является консультация по указанному максимальному пределу остатков (MRL) для римсульфурона, который был предложен Агентством по регулированию борьбы с вредителями (PMRA) Министерства здравоохранения Канады.</w:t>
            </w:r>
          </w:p>
          <w:p w:rsidR="00C5743F" w:rsidRPr="0058560C" w:rsidRDefault="00C5743F" w:rsidP="005F7F4B">
            <w:pPr>
              <w:pStyle w:val="af7"/>
              <w:tabs>
                <w:tab w:val="left" w:pos="142"/>
              </w:tabs>
              <w:ind w:left="0"/>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MRL (ppm) 1 Сырье сельскохозяйственного товара (RAC) и / или переработанный товар</w:t>
            </w:r>
          </w:p>
          <w:p w:rsidR="00C5743F" w:rsidRPr="0058560C" w:rsidRDefault="00C5743F" w:rsidP="005F7F4B">
            <w:pPr>
              <w:pStyle w:val="af7"/>
              <w:tabs>
                <w:tab w:val="left" w:pos="142"/>
              </w:tabs>
              <w:ind w:left="0"/>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 xml:space="preserve">0,01 Мелкие плоды, кроме киви (подгруппа культур 13-07F, кроме крыжовника) </w:t>
            </w:r>
          </w:p>
          <w:p w:rsidR="00C5743F" w:rsidRPr="0058560C" w:rsidRDefault="00C5743F" w:rsidP="005F7F4B">
            <w:pPr>
              <w:tabs>
                <w:tab w:val="left" w:pos="142"/>
              </w:tabs>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1 ppm = части на миллион</w:t>
            </w:r>
          </w:p>
          <w:p w:rsidR="00C5743F" w:rsidRPr="0058560C" w:rsidRDefault="00C5743F" w:rsidP="005F7F4B">
            <w:pPr>
              <w:pStyle w:val="af7"/>
              <w:tabs>
                <w:tab w:val="left" w:pos="142"/>
              </w:tabs>
              <w:ind w:left="0"/>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lastRenderedPageBreak/>
              <w:t>2 Крыжовник исключен из этого действия по MRL, поскольку MRL 0,01 ppm для этого товара уже установлен.</w:t>
            </w:r>
          </w:p>
          <w:p w:rsidR="00C5743F" w:rsidRPr="0058560C" w:rsidRDefault="00C5743F" w:rsidP="005F7F4B">
            <w:pPr>
              <w:pStyle w:val="af7"/>
              <w:tabs>
                <w:tab w:val="left" w:pos="142"/>
              </w:tabs>
              <w:ind w:left="0"/>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Максимальный уровень остатков предлагается для каждого товара, включенного в перечисленные группы культур в соответствии с веб-страницей групп культур по химическому составу остатков: https://www.canada.ca/en/health-canada/services/consumer-product-safety/pesticides-pest-management/public/protecting-your-health-environment/pesticides-food/residue-chemistry-crop-groups.html</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val="restart"/>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jc w:val="right"/>
              <w:rPr>
                <w:b/>
                <w:color w:val="000000" w:themeColor="text1"/>
                <w:sz w:val="24"/>
                <w:szCs w:val="24"/>
              </w:rPr>
            </w:pPr>
            <w:r w:rsidRPr="0058560C">
              <w:rPr>
                <w:b/>
                <w:color w:val="000000" w:themeColor="text1"/>
                <w:sz w:val="24"/>
                <w:szCs w:val="24"/>
              </w:rPr>
              <w:t>G/SPS/N/BRA/1927</w:t>
            </w:r>
          </w:p>
        </w:tc>
        <w:tc>
          <w:tcPr>
            <w:tcW w:w="5811" w:type="dxa"/>
            <w:shd w:val="clear" w:color="auto" w:fill="auto"/>
          </w:tcPr>
          <w:p w:rsidR="00C5743F" w:rsidRPr="0058560C" w:rsidRDefault="00C5743F" w:rsidP="005F7F4B">
            <w:pPr>
              <w:tabs>
                <w:tab w:val="left" w:pos="142"/>
              </w:tabs>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Нормативная инструкция (Instrução Normativa) № 125 от 23 марта 2021 г. обновляет фитосанитарные требования к импорту ферментированных и сушеных (категория 2, класс 9) какао-бобов (Theobroma cacao), произведенных в Кот-д'Ивуаре. Язык (и): португальский. Количество страниц: 2</w:t>
            </w:r>
          </w:p>
          <w:p w:rsidR="00C5743F" w:rsidRPr="0058560C" w:rsidRDefault="00BF1A02" w:rsidP="005F7F4B">
            <w:pPr>
              <w:jc w:val="both"/>
              <w:rPr>
                <w:color w:val="000000" w:themeColor="text1"/>
                <w:sz w:val="24"/>
                <w:szCs w:val="24"/>
                <w:lang w:val="kk-KZ"/>
              </w:rPr>
            </w:pPr>
            <w:hyperlink r:id="rId195" w:tgtFrame="_blank" w:history="1">
              <w:r w:rsidR="00C5743F" w:rsidRPr="0058560C">
                <w:rPr>
                  <w:color w:val="000000" w:themeColor="text1"/>
                  <w:sz w:val="24"/>
                  <w:szCs w:val="24"/>
                  <w:lang w:val="kk-KZ"/>
                </w:rPr>
                <w:t>https://www.in.gov.br/web/dou/-/instrucao-normativa-no-125-de-23-de-marco-de-2021-310064915</w:t>
              </w:r>
            </w:hyperlink>
          </w:p>
          <w:p w:rsidR="00C5743F" w:rsidRPr="0058560C" w:rsidRDefault="00BF1A02" w:rsidP="005F7F4B">
            <w:pPr>
              <w:tabs>
                <w:tab w:val="left" w:pos="142"/>
              </w:tabs>
              <w:jc w:val="both"/>
              <w:rPr>
                <w:bCs/>
                <w:color w:val="000000" w:themeColor="text1"/>
                <w:sz w:val="24"/>
                <w:szCs w:val="24"/>
                <w:shd w:val="clear" w:color="auto" w:fill="FFFFFF"/>
                <w:lang w:val="kk-KZ"/>
              </w:rPr>
            </w:pPr>
            <w:hyperlink r:id="rId196" w:tgtFrame="_blank" w:history="1">
              <w:r w:rsidR="00C5743F" w:rsidRPr="0058560C">
                <w:rPr>
                  <w:color w:val="000000" w:themeColor="text1"/>
                  <w:sz w:val="24"/>
                  <w:szCs w:val="24"/>
                  <w:lang w:val="kk-KZ"/>
                </w:rPr>
                <w:t>https://members.wto.org/crnattachments/2021/SPS/BRA/21_2185_00_x.pdf</w:t>
              </w:r>
            </w:hyperlink>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31 марта 2021</w:t>
            </w:r>
          </w:p>
        </w:tc>
        <w:tc>
          <w:tcPr>
            <w:tcW w:w="5811" w:type="dxa"/>
            <w:shd w:val="clear" w:color="auto" w:fill="auto"/>
          </w:tcPr>
          <w:p w:rsidR="00C5743F" w:rsidRPr="0058560C" w:rsidRDefault="00C5743F" w:rsidP="005F7F4B">
            <w:pPr>
              <w:tabs>
                <w:tab w:val="left" w:pos="142"/>
              </w:tabs>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Ферментированные и сушеные (Категория 2, Класс 9) какао-бобы (Theobroma cacao), произведенные в Кот-д'Ивуаре</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7900AF" w:rsidRPr="0058560C" w:rsidTr="00025706">
        <w:trPr>
          <w:trHeight w:val="361"/>
        </w:trPr>
        <w:tc>
          <w:tcPr>
            <w:tcW w:w="709" w:type="dxa"/>
            <w:vMerge/>
            <w:shd w:val="clear" w:color="auto" w:fill="auto"/>
          </w:tcPr>
          <w:p w:rsidR="00C5743F" w:rsidRPr="0058560C" w:rsidRDefault="00C5743F" w:rsidP="00BB743A">
            <w:pPr>
              <w:numPr>
                <w:ilvl w:val="0"/>
                <w:numId w:val="3"/>
              </w:numPr>
              <w:ind w:left="0" w:firstLine="0"/>
              <w:jc w:val="both"/>
              <w:rPr>
                <w:color w:val="000000" w:themeColor="text1"/>
                <w:sz w:val="24"/>
                <w:szCs w:val="24"/>
                <w:lang w:val="kk-KZ"/>
              </w:rPr>
            </w:pPr>
          </w:p>
        </w:tc>
        <w:tc>
          <w:tcPr>
            <w:tcW w:w="2127" w:type="dxa"/>
            <w:shd w:val="clear" w:color="auto" w:fill="auto"/>
          </w:tcPr>
          <w:p w:rsidR="00C5743F" w:rsidRPr="0058560C" w:rsidRDefault="00C5743F"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Бразилия</w:t>
            </w:r>
          </w:p>
        </w:tc>
        <w:tc>
          <w:tcPr>
            <w:tcW w:w="5811" w:type="dxa"/>
            <w:shd w:val="clear" w:color="auto" w:fill="auto"/>
          </w:tcPr>
          <w:p w:rsidR="00C5743F" w:rsidRPr="0058560C" w:rsidRDefault="00C5743F" w:rsidP="005F7F4B">
            <w:pPr>
              <w:tabs>
                <w:tab w:val="left" w:pos="142"/>
              </w:tabs>
              <w:jc w:val="both"/>
              <w:rPr>
                <w:bCs/>
                <w:color w:val="000000" w:themeColor="text1"/>
                <w:sz w:val="24"/>
                <w:szCs w:val="24"/>
                <w:shd w:val="clear" w:color="auto" w:fill="FFFFFF"/>
                <w:lang w:val="kk-KZ"/>
              </w:rPr>
            </w:pPr>
            <w:r w:rsidRPr="0058560C">
              <w:rPr>
                <w:bCs/>
                <w:color w:val="000000" w:themeColor="text1"/>
                <w:sz w:val="24"/>
                <w:szCs w:val="24"/>
                <w:shd w:val="clear" w:color="auto" w:fill="FFFFFF"/>
                <w:lang w:val="kk-KZ"/>
              </w:rPr>
              <w:t>Обновляет фитосанитарные требования к импорту ферментированных и сушеных (категория 2, класс 9) какао-бобов (Theobroma cacao), произведенных в Кот-д'Ивуаре. Настоящая Нормативная инструкция отменяет Нормативную инструкцию (Instrução Normativa) № 123 от 5 марта 2021 г. (G / SPS / N / BRA / 1904).</w:t>
            </w:r>
          </w:p>
        </w:tc>
        <w:tc>
          <w:tcPr>
            <w:tcW w:w="2268" w:type="dxa"/>
            <w:shd w:val="clear" w:color="auto" w:fill="auto"/>
          </w:tcPr>
          <w:p w:rsidR="00C5743F" w:rsidRPr="0058560C" w:rsidRDefault="00C5743F" w:rsidP="00BB743A">
            <w:pPr>
              <w:jc w:val="both"/>
              <w:rPr>
                <w:color w:val="000000" w:themeColor="text1"/>
                <w:sz w:val="24"/>
                <w:szCs w:val="24"/>
                <w:lang w:val="kk-KZ"/>
              </w:rPr>
            </w:pPr>
          </w:p>
        </w:tc>
      </w:tr>
      <w:tr w:rsidR="00A11F3D" w:rsidRPr="0058560C" w:rsidTr="00572ED3">
        <w:trPr>
          <w:trHeight w:val="361"/>
        </w:trPr>
        <w:tc>
          <w:tcPr>
            <w:tcW w:w="709" w:type="dxa"/>
            <w:vMerge w:val="restart"/>
            <w:shd w:val="clear" w:color="auto" w:fill="auto"/>
          </w:tcPr>
          <w:p w:rsidR="00A11F3D" w:rsidRPr="0058560C" w:rsidRDefault="00A11F3D" w:rsidP="00BB743A">
            <w:pPr>
              <w:numPr>
                <w:ilvl w:val="0"/>
                <w:numId w:val="3"/>
              </w:numPr>
              <w:ind w:left="0" w:firstLine="0"/>
              <w:jc w:val="both"/>
              <w:rPr>
                <w:color w:val="000000" w:themeColor="text1"/>
                <w:sz w:val="24"/>
                <w:szCs w:val="24"/>
                <w:lang w:val="kk-KZ"/>
              </w:rPr>
            </w:pPr>
          </w:p>
        </w:tc>
        <w:tc>
          <w:tcPr>
            <w:tcW w:w="2127" w:type="dxa"/>
            <w:shd w:val="clear" w:color="auto" w:fill="auto"/>
          </w:tcPr>
          <w:p w:rsidR="00A11F3D" w:rsidRPr="0058560C" w:rsidRDefault="00572ED3" w:rsidP="00BB743A">
            <w:pPr>
              <w:jc w:val="both"/>
              <w:rPr>
                <w:b/>
                <w:color w:val="000000" w:themeColor="text1"/>
                <w:sz w:val="24"/>
                <w:szCs w:val="24"/>
                <w:lang w:val="en-US"/>
              </w:rPr>
            </w:pPr>
            <w:r w:rsidRPr="0058560C">
              <w:rPr>
                <w:b/>
                <w:color w:val="000000" w:themeColor="text1"/>
                <w:sz w:val="24"/>
                <w:szCs w:val="24"/>
                <w:lang w:val="en-US"/>
              </w:rPr>
              <w:t>G/SPS/N/NZL/646</w:t>
            </w:r>
          </w:p>
        </w:tc>
        <w:tc>
          <w:tcPr>
            <w:tcW w:w="5811" w:type="dxa"/>
            <w:shd w:val="clear" w:color="auto" w:fill="auto"/>
          </w:tcPr>
          <w:p w:rsidR="00A11F3D" w:rsidRPr="0058560C" w:rsidRDefault="00572ED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Предлагаемый стандарт: образцы для исследований (за исключением образцов животных и людей. Язык (и): английский. Количество страниц: 12</w:t>
            </w:r>
          </w:p>
          <w:p w:rsidR="00572ED3" w:rsidRPr="0058560C" w:rsidRDefault="00BF1A02" w:rsidP="005F7F4B">
            <w:pPr>
              <w:jc w:val="both"/>
              <w:rPr>
                <w:color w:val="000000" w:themeColor="text1"/>
                <w:sz w:val="24"/>
                <w:szCs w:val="24"/>
                <w:lang w:val="kk-KZ"/>
              </w:rPr>
            </w:pPr>
            <w:hyperlink r:id="rId197" w:tgtFrame="_blank" w:history="1">
              <w:r w:rsidR="00572ED3" w:rsidRPr="0058560C">
                <w:rPr>
                  <w:rStyle w:val="a9"/>
                  <w:color w:val="000000" w:themeColor="text1"/>
                  <w:sz w:val="24"/>
                  <w:szCs w:val="24"/>
                  <w:u w:val="none"/>
                  <w:lang w:val="kk-KZ"/>
                </w:rPr>
                <w:t>https://members.wto.org/crnattachments/2021/SPS/NZL/21_2408_00_e.pdf</w:t>
              </w:r>
            </w:hyperlink>
          </w:p>
          <w:p w:rsidR="00572ED3"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98" w:tgtFrame="_blank" w:history="1">
              <w:r w:rsidR="00572ED3" w:rsidRPr="0058560C">
                <w:rPr>
                  <w:rStyle w:val="a9"/>
                  <w:color w:val="000000" w:themeColor="text1"/>
                  <w:sz w:val="24"/>
                  <w:szCs w:val="24"/>
                  <w:u w:val="none"/>
                  <w:lang w:val="kk-KZ"/>
                </w:rPr>
                <w:t>https://members.wto.org/crnattachments/2021/SPS/NZL/21_2408_01_e.pdf</w:t>
              </w:r>
            </w:hyperlink>
          </w:p>
        </w:tc>
        <w:tc>
          <w:tcPr>
            <w:tcW w:w="2268" w:type="dxa"/>
            <w:shd w:val="clear" w:color="auto" w:fill="auto"/>
          </w:tcPr>
          <w:p w:rsidR="00A11F3D" w:rsidRPr="0058560C" w:rsidRDefault="00572ED3" w:rsidP="00BB743A">
            <w:pPr>
              <w:jc w:val="both"/>
              <w:rPr>
                <w:color w:val="000000" w:themeColor="text1"/>
                <w:sz w:val="24"/>
                <w:szCs w:val="24"/>
                <w:lang w:val="kk-KZ"/>
              </w:rPr>
            </w:pPr>
            <w:r w:rsidRPr="0058560C">
              <w:rPr>
                <w:color w:val="000000" w:themeColor="text1"/>
                <w:sz w:val="24"/>
                <w:szCs w:val="24"/>
                <w:lang w:val="kk-KZ"/>
              </w:rPr>
              <w:t>15 мая 2021</w:t>
            </w:r>
          </w:p>
        </w:tc>
      </w:tr>
      <w:tr w:rsidR="00A11F3D" w:rsidRPr="0058560C" w:rsidTr="00572ED3">
        <w:trPr>
          <w:trHeight w:val="219"/>
        </w:trPr>
        <w:tc>
          <w:tcPr>
            <w:tcW w:w="709" w:type="dxa"/>
            <w:vMerge/>
            <w:shd w:val="clear" w:color="auto" w:fill="auto"/>
          </w:tcPr>
          <w:p w:rsidR="00A11F3D" w:rsidRPr="0058560C" w:rsidRDefault="00A11F3D" w:rsidP="00BB743A">
            <w:pPr>
              <w:numPr>
                <w:ilvl w:val="0"/>
                <w:numId w:val="3"/>
              </w:numPr>
              <w:ind w:left="0" w:firstLine="0"/>
              <w:jc w:val="both"/>
              <w:rPr>
                <w:color w:val="000000" w:themeColor="text1"/>
                <w:sz w:val="24"/>
                <w:szCs w:val="24"/>
                <w:lang w:val="kk-KZ"/>
              </w:rPr>
            </w:pPr>
          </w:p>
        </w:tc>
        <w:tc>
          <w:tcPr>
            <w:tcW w:w="2127" w:type="dxa"/>
            <w:shd w:val="clear" w:color="auto" w:fill="auto"/>
          </w:tcPr>
          <w:p w:rsidR="00A11F3D" w:rsidRPr="0058560C" w:rsidRDefault="00572ED3" w:rsidP="00BB743A">
            <w:pPr>
              <w:jc w:val="both"/>
              <w:rPr>
                <w:color w:val="000000" w:themeColor="text1"/>
                <w:sz w:val="24"/>
                <w:szCs w:val="24"/>
              </w:rPr>
            </w:pPr>
            <w:r w:rsidRPr="0058560C">
              <w:rPr>
                <w:color w:val="000000" w:themeColor="text1"/>
                <w:sz w:val="24"/>
                <w:szCs w:val="24"/>
              </w:rPr>
              <w:t xml:space="preserve">1 апреля </w:t>
            </w:r>
            <w:r w:rsidRPr="0058560C">
              <w:rPr>
                <w:color w:val="000000" w:themeColor="text1"/>
                <w:sz w:val="24"/>
                <w:szCs w:val="24"/>
                <w:lang w:val="kk-KZ"/>
              </w:rPr>
              <w:t xml:space="preserve"> 2021</w:t>
            </w:r>
          </w:p>
        </w:tc>
        <w:tc>
          <w:tcPr>
            <w:tcW w:w="5811" w:type="dxa"/>
            <w:shd w:val="clear" w:color="auto" w:fill="auto"/>
          </w:tcPr>
          <w:p w:rsidR="00A11F3D" w:rsidRPr="0058560C" w:rsidRDefault="00572ED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Образцы для исследований (за исключением животных и человека)</w:t>
            </w:r>
          </w:p>
        </w:tc>
        <w:tc>
          <w:tcPr>
            <w:tcW w:w="2268" w:type="dxa"/>
            <w:shd w:val="clear" w:color="auto" w:fill="auto"/>
          </w:tcPr>
          <w:p w:rsidR="00A11F3D" w:rsidRPr="0058560C" w:rsidRDefault="00A11F3D" w:rsidP="00BB743A">
            <w:pPr>
              <w:jc w:val="both"/>
              <w:rPr>
                <w:color w:val="000000" w:themeColor="text1"/>
                <w:sz w:val="24"/>
                <w:szCs w:val="24"/>
                <w:lang w:val="kk-KZ"/>
              </w:rPr>
            </w:pPr>
          </w:p>
        </w:tc>
      </w:tr>
      <w:tr w:rsidR="00A11F3D" w:rsidRPr="0058560C" w:rsidTr="00572ED3">
        <w:trPr>
          <w:trHeight w:val="361"/>
        </w:trPr>
        <w:tc>
          <w:tcPr>
            <w:tcW w:w="709" w:type="dxa"/>
            <w:vMerge/>
            <w:shd w:val="clear" w:color="auto" w:fill="auto"/>
          </w:tcPr>
          <w:p w:rsidR="00A11F3D" w:rsidRPr="0058560C" w:rsidRDefault="00A11F3D" w:rsidP="00BB743A">
            <w:pPr>
              <w:numPr>
                <w:ilvl w:val="0"/>
                <w:numId w:val="3"/>
              </w:numPr>
              <w:ind w:left="0" w:firstLine="0"/>
              <w:jc w:val="both"/>
              <w:rPr>
                <w:color w:val="000000" w:themeColor="text1"/>
                <w:sz w:val="24"/>
                <w:szCs w:val="24"/>
                <w:lang w:val="kk-KZ"/>
              </w:rPr>
            </w:pPr>
          </w:p>
        </w:tc>
        <w:tc>
          <w:tcPr>
            <w:tcW w:w="2127" w:type="dxa"/>
            <w:shd w:val="clear" w:color="auto" w:fill="auto"/>
          </w:tcPr>
          <w:p w:rsidR="00A11F3D" w:rsidRPr="0058560C" w:rsidRDefault="00572ED3" w:rsidP="00BB743A">
            <w:pPr>
              <w:jc w:val="both"/>
              <w:rPr>
                <w:color w:val="000000" w:themeColor="text1"/>
                <w:sz w:val="24"/>
                <w:szCs w:val="24"/>
              </w:rPr>
            </w:pPr>
            <w:r w:rsidRPr="0058560C">
              <w:rPr>
                <w:color w:val="000000" w:themeColor="text1"/>
                <w:sz w:val="24"/>
                <w:szCs w:val="24"/>
              </w:rPr>
              <w:t>Новая Зеландия</w:t>
            </w:r>
          </w:p>
        </w:tc>
        <w:tc>
          <w:tcPr>
            <w:tcW w:w="5811" w:type="dxa"/>
            <w:shd w:val="clear" w:color="auto" w:fill="auto"/>
          </w:tcPr>
          <w:p w:rsidR="00572ED3" w:rsidRPr="0058560C" w:rsidRDefault="00572ED3" w:rsidP="005F7F4B">
            <w:pPr>
              <w:pStyle w:val="af7"/>
              <w:tabs>
                <w:tab w:val="left" w:pos="142"/>
              </w:tabs>
              <w:ind w:left="0"/>
              <w:jc w:val="both"/>
              <w:rPr>
                <w:color w:val="000000" w:themeColor="text1"/>
                <w:sz w:val="24"/>
                <w:szCs w:val="24"/>
              </w:rPr>
            </w:pPr>
            <w:r w:rsidRPr="0058560C">
              <w:rPr>
                <w:color w:val="000000" w:themeColor="text1"/>
                <w:sz w:val="24"/>
                <w:szCs w:val="24"/>
              </w:rPr>
              <w:t>Новая Зеландия распространила проект стандарта здоровья для импорта исследовательских образцов, включая органические вещества (за исключением животных и человека), неорганические вещества и воду.</w:t>
            </w:r>
          </w:p>
          <w:p w:rsidR="00572ED3" w:rsidRPr="0058560C" w:rsidRDefault="00572ED3" w:rsidP="005F7F4B">
            <w:pPr>
              <w:pStyle w:val="af7"/>
              <w:tabs>
                <w:tab w:val="left" w:pos="142"/>
              </w:tabs>
              <w:ind w:left="0"/>
              <w:jc w:val="both"/>
              <w:rPr>
                <w:color w:val="000000" w:themeColor="text1"/>
                <w:sz w:val="24"/>
                <w:szCs w:val="24"/>
              </w:rPr>
            </w:pPr>
            <w:r w:rsidRPr="0058560C">
              <w:rPr>
                <w:color w:val="000000" w:themeColor="text1"/>
                <w:sz w:val="24"/>
                <w:szCs w:val="24"/>
              </w:rPr>
              <w:t>Ряд исследовательских образцов регулярно импортируется в Новую Зеландию. В настоящее время требования к импорту исследовательских образцов определены в восьми различных импортных санитарных стандартах. Предлагаемый новый импортный стандарт здоровья объединяет все требования к исследовательским образцам, упрощая импорт этих образцов.</w:t>
            </w:r>
          </w:p>
          <w:p w:rsidR="00A11F3D" w:rsidRPr="0058560C" w:rsidRDefault="00572ED3" w:rsidP="005F7F4B">
            <w:pPr>
              <w:pStyle w:val="af7"/>
              <w:tabs>
                <w:tab w:val="left" w:pos="142"/>
              </w:tabs>
              <w:ind w:left="0"/>
              <w:jc w:val="both"/>
              <w:rPr>
                <w:color w:val="000000" w:themeColor="text1"/>
                <w:sz w:val="24"/>
                <w:szCs w:val="24"/>
              </w:rPr>
            </w:pPr>
            <w:r w:rsidRPr="0058560C">
              <w:rPr>
                <w:color w:val="000000" w:themeColor="text1"/>
                <w:sz w:val="24"/>
                <w:szCs w:val="24"/>
              </w:rPr>
              <w:lastRenderedPageBreak/>
              <w:t>Если предложенный импортный санитарный стандарт будет выпущен, следовательно, в другие импортные санитарные стандарты будут внесены поправки, чтобы исключить требования к исследовательским образцам.</w:t>
            </w:r>
          </w:p>
        </w:tc>
        <w:tc>
          <w:tcPr>
            <w:tcW w:w="2268" w:type="dxa"/>
            <w:shd w:val="clear" w:color="auto" w:fill="auto"/>
          </w:tcPr>
          <w:p w:rsidR="00A11F3D" w:rsidRPr="0058560C" w:rsidRDefault="00A11F3D" w:rsidP="00BB743A">
            <w:pPr>
              <w:jc w:val="both"/>
              <w:rPr>
                <w:color w:val="000000" w:themeColor="text1"/>
                <w:sz w:val="24"/>
                <w:szCs w:val="24"/>
                <w:lang w:val="kk-KZ"/>
              </w:rPr>
            </w:pPr>
          </w:p>
        </w:tc>
      </w:tr>
      <w:tr w:rsidR="00572ED3" w:rsidRPr="0058560C" w:rsidTr="00572ED3">
        <w:trPr>
          <w:trHeight w:val="361"/>
        </w:trPr>
        <w:tc>
          <w:tcPr>
            <w:tcW w:w="709" w:type="dxa"/>
            <w:vMerge w:val="restart"/>
            <w:shd w:val="clear" w:color="auto" w:fill="auto"/>
          </w:tcPr>
          <w:p w:rsidR="00572ED3" w:rsidRPr="0058560C" w:rsidRDefault="00572ED3" w:rsidP="00BB743A">
            <w:pPr>
              <w:numPr>
                <w:ilvl w:val="0"/>
                <w:numId w:val="3"/>
              </w:numPr>
              <w:ind w:left="0" w:firstLine="0"/>
              <w:jc w:val="both"/>
              <w:rPr>
                <w:color w:val="000000" w:themeColor="text1"/>
                <w:sz w:val="24"/>
                <w:szCs w:val="24"/>
                <w:lang w:val="kk-KZ"/>
              </w:rPr>
            </w:pPr>
          </w:p>
        </w:tc>
        <w:tc>
          <w:tcPr>
            <w:tcW w:w="2127" w:type="dxa"/>
            <w:shd w:val="clear" w:color="auto" w:fill="auto"/>
          </w:tcPr>
          <w:p w:rsidR="00572ED3" w:rsidRPr="0058560C" w:rsidRDefault="00572ED3" w:rsidP="00BB743A">
            <w:pPr>
              <w:jc w:val="right"/>
              <w:rPr>
                <w:b/>
                <w:color w:val="000000" w:themeColor="text1"/>
                <w:sz w:val="24"/>
                <w:szCs w:val="24"/>
              </w:rPr>
            </w:pPr>
            <w:r w:rsidRPr="0058560C">
              <w:rPr>
                <w:b/>
                <w:color w:val="000000" w:themeColor="text1"/>
                <w:sz w:val="24"/>
                <w:szCs w:val="24"/>
              </w:rPr>
              <w:t>G/SPS/N/NZL/645</w:t>
            </w:r>
          </w:p>
        </w:tc>
        <w:tc>
          <w:tcPr>
            <w:tcW w:w="5811" w:type="dxa"/>
            <w:shd w:val="clear" w:color="auto" w:fill="auto"/>
          </w:tcPr>
          <w:p w:rsidR="00572ED3" w:rsidRPr="0058560C" w:rsidRDefault="00572ED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Предлагаемый стандарт: зародышевая плазма крупного рогатого скота. Язык (и): английский. Количество страниц: 21</w:t>
            </w:r>
          </w:p>
          <w:p w:rsidR="00572ED3" w:rsidRPr="0058560C" w:rsidRDefault="00BF1A02" w:rsidP="005F7F4B">
            <w:pPr>
              <w:jc w:val="both"/>
              <w:rPr>
                <w:color w:val="000000" w:themeColor="text1"/>
                <w:sz w:val="24"/>
                <w:szCs w:val="24"/>
                <w:lang w:val="kk-KZ"/>
              </w:rPr>
            </w:pPr>
            <w:hyperlink r:id="rId199" w:tgtFrame="_blank" w:history="1">
              <w:r w:rsidR="00572ED3" w:rsidRPr="0058560C">
                <w:rPr>
                  <w:color w:val="000000" w:themeColor="text1"/>
                  <w:sz w:val="24"/>
                  <w:szCs w:val="24"/>
                  <w:lang w:val="kk-KZ"/>
                </w:rPr>
                <w:t>https://members.wto.org/crnattachments/2021/SPS/NZL/21_2337_00_e.pdf</w:t>
              </w:r>
            </w:hyperlink>
          </w:p>
          <w:p w:rsidR="00572ED3" w:rsidRPr="0058560C" w:rsidRDefault="00BF1A02" w:rsidP="005F7F4B">
            <w:pPr>
              <w:jc w:val="both"/>
              <w:rPr>
                <w:color w:val="000000" w:themeColor="text1"/>
                <w:sz w:val="24"/>
                <w:szCs w:val="24"/>
                <w:lang w:val="kk-KZ"/>
              </w:rPr>
            </w:pPr>
            <w:hyperlink r:id="rId200" w:tgtFrame="_blank" w:history="1">
              <w:r w:rsidR="00572ED3" w:rsidRPr="0058560C">
                <w:rPr>
                  <w:color w:val="000000" w:themeColor="text1"/>
                  <w:sz w:val="24"/>
                  <w:szCs w:val="24"/>
                  <w:lang w:val="kk-KZ"/>
                </w:rPr>
                <w:t>https://members.wto.org/crnattachments/2021/SPS/NZL/21_2337_01_e.pdf</w:t>
              </w:r>
            </w:hyperlink>
          </w:p>
          <w:p w:rsidR="00572ED3"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01" w:tgtFrame="_blank" w:history="1">
              <w:r w:rsidR="00572ED3" w:rsidRPr="0058560C">
                <w:rPr>
                  <w:color w:val="000000" w:themeColor="text1"/>
                  <w:sz w:val="24"/>
                  <w:szCs w:val="24"/>
                  <w:lang w:val="kk-KZ"/>
                </w:rPr>
                <w:t>https://members.wto.org/crnattachments/2021/SPS/NZL/21_2337_02_e.pdf</w:t>
              </w:r>
            </w:hyperlink>
          </w:p>
        </w:tc>
        <w:tc>
          <w:tcPr>
            <w:tcW w:w="2268" w:type="dxa"/>
            <w:shd w:val="clear" w:color="auto" w:fill="auto"/>
          </w:tcPr>
          <w:p w:rsidR="00572ED3" w:rsidRPr="0058560C" w:rsidRDefault="00426876" w:rsidP="00BB743A">
            <w:pPr>
              <w:jc w:val="both"/>
              <w:rPr>
                <w:color w:val="000000" w:themeColor="text1"/>
                <w:sz w:val="24"/>
                <w:szCs w:val="24"/>
                <w:lang w:val="kk-KZ"/>
              </w:rPr>
            </w:pPr>
            <w:r w:rsidRPr="0058560C">
              <w:rPr>
                <w:color w:val="000000" w:themeColor="text1"/>
                <w:sz w:val="24"/>
                <w:szCs w:val="24"/>
                <w:lang w:val="kk-KZ"/>
              </w:rPr>
              <w:t>8 июля 2021</w:t>
            </w:r>
          </w:p>
        </w:tc>
      </w:tr>
      <w:tr w:rsidR="00572ED3" w:rsidRPr="0058560C" w:rsidTr="00572ED3">
        <w:trPr>
          <w:trHeight w:val="752"/>
        </w:trPr>
        <w:tc>
          <w:tcPr>
            <w:tcW w:w="709" w:type="dxa"/>
            <w:vMerge/>
            <w:shd w:val="clear" w:color="auto" w:fill="auto"/>
          </w:tcPr>
          <w:p w:rsidR="00572ED3" w:rsidRPr="0058560C" w:rsidRDefault="00572ED3" w:rsidP="00BB743A">
            <w:pPr>
              <w:numPr>
                <w:ilvl w:val="0"/>
                <w:numId w:val="3"/>
              </w:numPr>
              <w:ind w:left="0" w:firstLine="0"/>
              <w:jc w:val="both"/>
              <w:rPr>
                <w:color w:val="000000" w:themeColor="text1"/>
                <w:sz w:val="24"/>
                <w:szCs w:val="24"/>
                <w:lang w:val="kk-KZ"/>
              </w:rPr>
            </w:pPr>
          </w:p>
        </w:tc>
        <w:tc>
          <w:tcPr>
            <w:tcW w:w="2127" w:type="dxa"/>
            <w:shd w:val="clear" w:color="auto" w:fill="auto"/>
          </w:tcPr>
          <w:p w:rsidR="00572ED3" w:rsidRPr="0058560C" w:rsidRDefault="00572ED3" w:rsidP="00BB743A">
            <w:pPr>
              <w:jc w:val="both"/>
              <w:rPr>
                <w:color w:val="000000" w:themeColor="text1"/>
                <w:sz w:val="24"/>
                <w:szCs w:val="24"/>
              </w:rPr>
            </w:pPr>
            <w:r w:rsidRPr="0058560C">
              <w:rPr>
                <w:color w:val="000000" w:themeColor="text1"/>
                <w:sz w:val="24"/>
                <w:szCs w:val="24"/>
              </w:rPr>
              <w:t xml:space="preserve">1 апреля </w:t>
            </w:r>
            <w:r w:rsidRPr="0058560C">
              <w:rPr>
                <w:color w:val="000000" w:themeColor="text1"/>
                <w:sz w:val="24"/>
                <w:szCs w:val="24"/>
                <w:lang w:val="kk-KZ"/>
              </w:rPr>
              <w:t xml:space="preserve"> 2021</w:t>
            </w:r>
          </w:p>
        </w:tc>
        <w:tc>
          <w:tcPr>
            <w:tcW w:w="5811" w:type="dxa"/>
            <w:shd w:val="clear" w:color="auto" w:fill="auto"/>
          </w:tcPr>
          <w:p w:rsidR="00572ED3" w:rsidRPr="0058560C" w:rsidRDefault="00572ED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Сперма крупного рогатого скота (код ТН ВЭД: 05111010) и эмбрионы крупного рогатого скота (код ТН ВЭД: 05119991)</w:t>
            </w:r>
          </w:p>
        </w:tc>
        <w:tc>
          <w:tcPr>
            <w:tcW w:w="2268" w:type="dxa"/>
            <w:shd w:val="clear" w:color="auto" w:fill="auto"/>
          </w:tcPr>
          <w:p w:rsidR="00572ED3" w:rsidRPr="0058560C" w:rsidRDefault="00572ED3" w:rsidP="00BB743A">
            <w:pPr>
              <w:jc w:val="both"/>
              <w:rPr>
                <w:color w:val="000000" w:themeColor="text1"/>
                <w:sz w:val="24"/>
                <w:szCs w:val="24"/>
                <w:lang w:val="kk-KZ"/>
              </w:rPr>
            </w:pPr>
          </w:p>
        </w:tc>
      </w:tr>
      <w:tr w:rsidR="00572ED3" w:rsidRPr="0058560C" w:rsidTr="00572ED3">
        <w:trPr>
          <w:trHeight w:val="361"/>
        </w:trPr>
        <w:tc>
          <w:tcPr>
            <w:tcW w:w="709" w:type="dxa"/>
            <w:vMerge/>
            <w:shd w:val="clear" w:color="auto" w:fill="auto"/>
          </w:tcPr>
          <w:p w:rsidR="00572ED3" w:rsidRPr="0058560C" w:rsidRDefault="00572ED3" w:rsidP="00BB743A">
            <w:pPr>
              <w:numPr>
                <w:ilvl w:val="0"/>
                <w:numId w:val="3"/>
              </w:numPr>
              <w:ind w:left="0" w:firstLine="0"/>
              <w:jc w:val="both"/>
              <w:rPr>
                <w:color w:val="000000" w:themeColor="text1"/>
                <w:sz w:val="24"/>
                <w:szCs w:val="24"/>
                <w:lang w:val="kk-KZ"/>
              </w:rPr>
            </w:pPr>
          </w:p>
        </w:tc>
        <w:tc>
          <w:tcPr>
            <w:tcW w:w="2127" w:type="dxa"/>
            <w:shd w:val="clear" w:color="auto" w:fill="auto"/>
          </w:tcPr>
          <w:p w:rsidR="00572ED3" w:rsidRPr="0058560C" w:rsidRDefault="00572ED3" w:rsidP="00BB743A">
            <w:pPr>
              <w:jc w:val="both"/>
              <w:rPr>
                <w:color w:val="000000" w:themeColor="text1"/>
                <w:sz w:val="24"/>
                <w:szCs w:val="24"/>
              </w:rPr>
            </w:pPr>
            <w:r w:rsidRPr="0058560C">
              <w:rPr>
                <w:color w:val="000000" w:themeColor="text1"/>
                <w:sz w:val="24"/>
                <w:szCs w:val="24"/>
              </w:rPr>
              <w:t>Новая Зеландия</w:t>
            </w:r>
          </w:p>
        </w:tc>
        <w:tc>
          <w:tcPr>
            <w:tcW w:w="5811" w:type="dxa"/>
            <w:shd w:val="clear" w:color="auto" w:fill="auto"/>
          </w:tcPr>
          <w:p w:rsidR="00572ED3" w:rsidRPr="0058560C" w:rsidRDefault="0042687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Требования к импорту спермы крупного рогатого скота и эмбрионов крупного рогатого скота для Новой Зеландии.</w:t>
            </w:r>
          </w:p>
        </w:tc>
        <w:tc>
          <w:tcPr>
            <w:tcW w:w="2268" w:type="dxa"/>
            <w:shd w:val="clear" w:color="auto" w:fill="auto"/>
          </w:tcPr>
          <w:p w:rsidR="00572ED3" w:rsidRPr="0058560C" w:rsidRDefault="00572ED3" w:rsidP="00BB743A">
            <w:pPr>
              <w:jc w:val="both"/>
              <w:rPr>
                <w:color w:val="000000" w:themeColor="text1"/>
                <w:sz w:val="24"/>
                <w:szCs w:val="24"/>
                <w:lang w:val="kk-KZ"/>
              </w:rPr>
            </w:pPr>
          </w:p>
        </w:tc>
      </w:tr>
      <w:tr w:rsidR="00BB743A" w:rsidRPr="0058560C" w:rsidTr="00572ED3">
        <w:trPr>
          <w:trHeight w:val="361"/>
        </w:trPr>
        <w:tc>
          <w:tcPr>
            <w:tcW w:w="709" w:type="dxa"/>
            <w:vMerge w:val="restart"/>
            <w:shd w:val="clear" w:color="auto" w:fill="auto"/>
          </w:tcPr>
          <w:p w:rsidR="00426876" w:rsidRPr="0058560C" w:rsidRDefault="00426876" w:rsidP="00BB743A">
            <w:pPr>
              <w:numPr>
                <w:ilvl w:val="0"/>
                <w:numId w:val="3"/>
              </w:numPr>
              <w:ind w:left="0" w:firstLine="0"/>
              <w:jc w:val="both"/>
              <w:rPr>
                <w:color w:val="000000" w:themeColor="text1"/>
                <w:sz w:val="24"/>
                <w:szCs w:val="24"/>
                <w:lang w:val="kk-KZ"/>
              </w:rPr>
            </w:pPr>
          </w:p>
        </w:tc>
        <w:tc>
          <w:tcPr>
            <w:tcW w:w="2127" w:type="dxa"/>
            <w:shd w:val="clear" w:color="auto" w:fill="auto"/>
          </w:tcPr>
          <w:p w:rsidR="00426876" w:rsidRPr="0058560C" w:rsidRDefault="00426876" w:rsidP="00BB743A">
            <w:pPr>
              <w:jc w:val="right"/>
              <w:rPr>
                <w:b/>
                <w:color w:val="000000" w:themeColor="text1"/>
                <w:sz w:val="24"/>
                <w:szCs w:val="24"/>
              </w:rPr>
            </w:pPr>
            <w:r w:rsidRPr="0058560C">
              <w:rPr>
                <w:b/>
                <w:color w:val="000000" w:themeColor="text1"/>
                <w:sz w:val="24"/>
                <w:szCs w:val="24"/>
              </w:rPr>
              <w:t>G/SPS/N/KOR/711</w:t>
            </w:r>
          </w:p>
        </w:tc>
        <w:tc>
          <w:tcPr>
            <w:tcW w:w="5811" w:type="dxa"/>
            <w:shd w:val="clear" w:color="auto" w:fill="auto"/>
          </w:tcPr>
          <w:p w:rsidR="00426876" w:rsidRPr="0058560C" w:rsidRDefault="0042687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Предлагаемые поправки к стандартам и спецификациям на пищевые добавки. Язык (и): корейский. Количество страниц: 73</w:t>
            </w:r>
          </w:p>
          <w:p w:rsidR="00426876"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02" w:tgtFrame="_blank" w:history="1">
              <w:r w:rsidR="00426876" w:rsidRPr="0058560C">
                <w:rPr>
                  <w:color w:val="000000" w:themeColor="text1"/>
                  <w:sz w:val="24"/>
                  <w:szCs w:val="24"/>
                  <w:lang w:val="kk-KZ"/>
                </w:rPr>
                <w:t>https://members.wto.org/crnattachments/2021/SPS/KOR/21_2407_00_x.pdf</w:t>
              </w:r>
            </w:hyperlink>
          </w:p>
        </w:tc>
        <w:tc>
          <w:tcPr>
            <w:tcW w:w="2268" w:type="dxa"/>
            <w:shd w:val="clear" w:color="auto" w:fill="auto"/>
          </w:tcPr>
          <w:p w:rsidR="00426876" w:rsidRPr="0058560C" w:rsidRDefault="00426876" w:rsidP="00BB743A">
            <w:pPr>
              <w:jc w:val="both"/>
              <w:rPr>
                <w:color w:val="000000" w:themeColor="text1"/>
                <w:sz w:val="24"/>
                <w:szCs w:val="24"/>
                <w:lang w:val="kk-KZ"/>
              </w:rPr>
            </w:pPr>
            <w:r w:rsidRPr="0058560C">
              <w:rPr>
                <w:color w:val="000000" w:themeColor="text1"/>
                <w:sz w:val="24"/>
                <w:szCs w:val="24"/>
                <w:lang w:val="kk-KZ"/>
              </w:rPr>
              <w:t>31 мая 2021</w:t>
            </w:r>
          </w:p>
        </w:tc>
      </w:tr>
      <w:tr w:rsidR="00426876" w:rsidRPr="0058560C" w:rsidTr="00572ED3">
        <w:trPr>
          <w:trHeight w:val="361"/>
        </w:trPr>
        <w:tc>
          <w:tcPr>
            <w:tcW w:w="709" w:type="dxa"/>
            <w:vMerge/>
            <w:shd w:val="clear" w:color="auto" w:fill="auto"/>
          </w:tcPr>
          <w:p w:rsidR="00426876" w:rsidRPr="0058560C" w:rsidRDefault="00426876" w:rsidP="00BB743A">
            <w:pPr>
              <w:numPr>
                <w:ilvl w:val="0"/>
                <w:numId w:val="3"/>
              </w:numPr>
              <w:ind w:left="0" w:firstLine="0"/>
              <w:jc w:val="both"/>
              <w:rPr>
                <w:color w:val="000000" w:themeColor="text1"/>
                <w:sz w:val="24"/>
                <w:szCs w:val="24"/>
                <w:lang w:val="kk-KZ"/>
              </w:rPr>
            </w:pPr>
          </w:p>
        </w:tc>
        <w:tc>
          <w:tcPr>
            <w:tcW w:w="2127" w:type="dxa"/>
            <w:shd w:val="clear" w:color="auto" w:fill="auto"/>
          </w:tcPr>
          <w:p w:rsidR="00426876" w:rsidRPr="0058560C" w:rsidRDefault="00426876" w:rsidP="00BB743A">
            <w:pPr>
              <w:jc w:val="both"/>
              <w:rPr>
                <w:color w:val="000000" w:themeColor="text1"/>
                <w:sz w:val="24"/>
                <w:szCs w:val="24"/>
              </w:rPr>
            </w:pPr>
            <w:r w:rsidRPr="0058560C">
              <w:rPr>
                <w:color w:val="000000" w:themeColor="text1"/>
                <w:sz w:val="24"/>
                <w:szCs w:val="24"/>
              </w:rPr>
              <w:t xml:space="preserve">1 апреля </w:t>
            </w:r>
            <w:r w:rsidRPr="0058560C">
              <w:rPr>
                <w:color w:val="000000" w:themeColor="text1"/>
                <w:sz w:val="24"/>
                <w:szCs w:val="24"/>
                <w:lang w:val="kk-KZ"/>
              </w:rPr>
              <w:t xml:space="preserve"> 2021</w:t>
            </w:r>
          </w:p>
        </w:tc>
        <w:tc>
          <w:tcPr>
            <w:tcW w:w="5811" w:type="dxa"/>
            <w:shd w:val="clear" w:color="auto" w:fill="auto"/>
          </w:tcPr>
          <w:p w:rsidR="00426876" w:rsidRPr="0058560C" w:rsidRDefault="00426876"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Пищевые добавки</w:t>
            </w:r>
          </w:p>
        </w:tc>
        <w:tc>
          <w:tcPr>
            <w:tcW w:w="2268" w:type="dxa"/>
            <w:shd w:val="clear" w:color="auto" w:fill="auto"/>
          </w:tcPr>
          <w:p w:rsidR="00426876" w:rsidRPr="0058560C" w:rsidRDefault="00426876" w:rsidP="00BB743A">
            <w:pPr>
              <w:jc w:val="both"/>
              <w:rPr>
                <w:color w:val="000000" w:themeColor="text1"/>
                <w:sz w:val="24"/>
                <w:szCs w:val="24"/>
                <w:lang w:val="kk-KZ"/>
              </w:rPr>
            </w:pPr>
          </w:p>
        </w:tc>
      </w:tr>
      <w:tr w:rsidR="00426876" w:rsidRPr="0058560C" w:rsidTr="00572ED3">
        <w:trPr>
          <w:trHeight w:val="361"/>
        </w:trPr>
        <w:tc>
          <w:tcPr>
            <w:tcW w:w="709" w:type="dxa"/>
            <w:vMerge/>
            <w:shd w:val="clear" w:color="auto" w:fill="auto"/>
          </w:tcPr>
          <w:p w:rsidR="00426876" w:rsidRPr="0058560C" w:rsidRDefault="00426876" w:rsidP="00BB743A">
            <w:pPr>
              <w:numPr>
                <w:ilvl w:val="0"/>
                <w:numId w:val="3"/>
              </w:numPr>
              <w:ind w:left="0" w:firstLine="0"/>
              <w:jc w:val="both"/>
              <w:rPr>
                <w:color w:val="000000" w:themeColor="text1"/>
                <w:sz w:val="24"/>
                <w:szCs w:val="24"/>
                <w:lang w:val="kk-KZ"/>
              </w:rPr>
            </w:pPr>
          </w:p>
        </w:tc>
        <w:tc>
          <w:tcPr>
            <w:tcW w:w="2127" w:type="dxa"/>
            <w:shd w:val="clear" w:color="auto" w:fill="auto"/>
          </w:tcPr>
          <w:p w:rsidR="00426876" w:rsidRPr="0058560C" w:rsidRDefault="00426876" w:rsidP="00BB743A">
            <w:pPr>
              <w:jc w:val="both"/>
              <w:rPr>
                <w:color w:val="000000" w:themeColor="text1"/>
                <w:sz w:val="24"/>
                <w:szCs w:val="24"/>
              </w:rPr>
            </w:pPr>
            <w:r w:rsidRPr="0058560C">
              <w:rPr>
                <w:color w:val="000000" w:themeColor="text1"/>
                <w:sz w:val="24"/>
                <w:szCs w:val="24"/>
              </w:rPr>
              <w:t>Корея</w:t>
            </w:r>
          </w:p>
        </w:tc>
        <w:tc>
          <w:tcPr>
            <w:tcW w:w="5811" w:type="dxa"/>
            <w:shd w:val="clear" w:color="auto" w:fill="auto"/>
          </w:tcPr>
          <w:p w:rsidR="00426876" w:rsidRPr="0058560C" w:rsidRDefault="00426876" w:rsidP="005F7F4B">
            <w:pPr>
              <w:pStyle w:val="af7"/>
              <w:tabs>
                <w:tab w:val="left" w:pos="142"/>
              </w:tabs>
              <w:ind w:left="0"/>
              <w:jc w:val="both"/>
              <w:rPr>
                <w:color w:val="000000" w:themeColor="text1"/>
                <w:sz w:val="24"/>
                <w:szCs w:val="24"/>
              </w:rPr>
            </w:pPr>
            <w:r w:rsidRPr="0058560C">
              <w:rPr>
                <w:color w:val="000000" w:themeColor="text1"/>
                <w:sz w:val="24"/>
                <w:szCs w:val="24"/>
              </w:rPr>
              <w:t>Республика Корея предлагает внести поправки в «Стандарты и спецификации пищевых добавок».</w:t>
            </w:r>
          </w:p>
          <w:p w:rsidR="00426876" w:rsidRPr="0058560C" w:rsidRDefault="00426876" w:rsidP="005F7F4B">
            <w:pPr>
              <w:pStyle w:val="af7"/>
              <w:tabs>
                <w:tab w:val="left" w:pos="142"/>
              </w:tabs>
              <w:ind w:left="0"/>
              <w:jc w:val="both"/>
              <w:rPr>
                <w:color w:val="000000" w:themeColor="text1"/>
                <w:sz w:val="24"/>
                <w:szCs w:val="24"/>
              </w:rPr>
            </w:pPr>
            <w:r w:rsidRPr="0058560C">
              <w:rPr>
                <w:color w:val="000000" w:themeColor="text1"/>
                <w:sz w:val="24"/>
                <w:szCs w:val="24"/>
              </w:rPr>
              <w:t xml:space="preserve">1) Вновь созданы ароматизирующие вещества, состоящие из синтетических ароматизирующих веществ и натуральных ароматизирующих веществ, и добавлены материалы, используемые для разбавления, растворения и т. Д. </w:t>
            </w:r>
          </w:p>
          <w:p w:rsidR="00426876" w:rsidRPr="0058560C" w:rsidRDefault="00426876" w:rsidP="005F7F4B">
            <w:pPr>
              <w:pStyle w:val="af7"/>
              <w:tabs>
                <w:tab w:val="left" w:pos="142"/>
              </w:tabs>
              <w:ind w:left="0"/>
              <w:jc w:val="both"/>
              <w:rPr>
                <w:color w:val="000000" w:themeColor="text1"/>
                <w:sz w:val="24"/>
                <w:szCs w:val="24"/>
              </w:rPr>
            </w:pPr>
            <w:r w:rsidRPr="0058560C">
              <w:rPr>
                <w:color w:val="000000" w:themeColor="text1"/>
                <w:sz w:val="24"/>
                <w:szCs w:val="24"/>
              </w:rPr>
              <w:t>2) Пересмотрен перечень синтетических ароматизаторов и натуральных ароматизаторов:</w:t>
            </w:r>
          </w:p>
          <w:p w:rsidR="00426876" w:rsidRPr="0058560C" w:rsidRDefault="00426876" w:rsidP="005F7F4B">
            <w:pPr>
              <w:pStyle w:val="af7"/>
              <w:tabs>
                <w:tab w:val="left" w:pos="142"/>
              </w:tabs>
              <w:ind w:left="0"/>
              <w:jc w:val="both"/>
              <w:rPr>
                <w:color w:val="000000" w:themeColor="text1"/>
                <w:sz w:val="24"/>
                <w:szCs w:val="24"/>
              </w:rPr>
            </w:pPr>
            <w:r w:rsidRPr="0058560C">
              <w:rPr>
                <w:color w:val="000000" w:themeColor="text1"/>
                <w:sz w:val="24"/>
                <w:szCs w:val="24"/>
              </w:rPr>
              <w:t>(Синтетические ароматизаторы) вновь добавлено 86 соединений, исправлены синонимы 7 соединений;</w:t>
            </w:r>
          </w:p>
          <w:p w:rsidR="00426876" w:rsidRPr="0058560C" w:rsidRDefault="00426876" w:rsidP="005F7F4B">
            <w:pPr>
              <w:pStyle w:val="af7"/>
              <w:tabs>
                <w:tab w:val="left" w:pos="142"/>
              </w:tabs>
              <w:ind w:left="0"/>
              <w:jc w:val="both"/>
              <w:rPr>
                <w:color w:val="000000" w:themeColor="text1"/>
                <w:sz w:val="24"/>
                <w:szCs w:val="24"/>
              </w:rPr>
            </w:pPr>
            <w:r w:rsidRPr="0058560C">
              <w:rPr>
                <w:color w:val="000000" w:themeColor="text1"/>
                <w:sz w:val="24"/>
                <w:szCs w:val="24"/>
              </w:rPr>
              <w:t>(Происхождение натуральных ароматизирующих веществ) 2 происхождения добавлены заново, 4 происхождения удалены, а 3 общих названия исправлены.</w:t>
            </w:r>
          </w:p>
          <w:p w:rsidR="00426876" w:rsidRPr="0058560C" w:rsidRDefault="00426876" w:rsidP="005F7F4B">
            <w:pPr>
              <w:pStyle w:val="af7"/>
              <w:tabs>
                <w:tab w:val="left" w:pos="142"/>
              </w:tabs>
              <w:ind w:left="0"/>
              <w:jc w:val="both"/>
              <w:rPr>
                <w:color w:val="000000" w:themeColor="text1"/>
                <w:sz w:val="24"/>
                <w:szCs w:val="24"/>
              </w:rPr>
            </w:pPr>
            <w:r w:rsidRPr="0058560C">
              <w:rPr>
                <w:color w:val="000000" w:themeColor="text1"/>
                <w:sz w:val="24"/>
                <w:szCs w:val="24"/>
              </w:rPr>
              <w:t>3) Пересмотрены стандарты использования следующих 16 пищевых добавок:</w:t>
            </w:r>
          </w:p>
          <w:p w:rsidR="00426876" w:rsidRPr="0058560C" w:rsidRDefault="00426876" w:rsidP="005F7F4B">
            <w:pPr>
              <w:pStyle w:val="af7"/>
              <w:tabs>
                <w:tab w:val="left" w:pos="142"/>
              </w:tabs>
              <w:ind w:left="0"/>
              <w:jc w:val="both"/>
              <w:rPr>
                <w:color w:val="000000" w:themeColor="text1"/>
                <w:sz w:val="24"/>
                <w:szCs w:val="24"/>
              </w:rPr>
            </w:pPr>
            <w:r w:rsidRPr="0058560C">
              <w:rPr>
                <w:color w:val="000000" w:themeColor="text1"/>
                <w:sz w:val="24"/>
                <w:szCs w:val="24"/>
              </w:rPr>
              <w:t>Аллура красный AC, Аллура красный AC алюминиевое озеро, Амарант, Алюминиевое озеро амаранта, Бриллиантовый синий FCF, Бриллиантовый синий FCF алюминиевое озеро, Эритрозин, Быстрый зеленый FCF, Быстрый зеленый FCF алюминиевое озеро, Индигокармин, Алюминиевое озеро индигокармин, Понсо 4R, Закатный желтый FCF , Закатное желтое алюминиевое озеро FCF, Тартразин, Алюминиевое озеро тартразин.</w:t>
            </w:r>
          </w:p>
          <w:p w:rsidR="00426876" w:rsidRPr="0058560C" w:rsidRDefault="00426876" w:rsidP="005F7F4B">
            <w:pPr>
              <w:pStyle w:val="af7"/>
              <w:tabs>
                <w:tab w:val="left" w:pos="142"/>
              </w:tabs>
              <w:ind w:left="0"/>
              <w:jc w:val="both"/>
              <w:rPr>
                <w:color w:val="000000" w:themeColor="text1"/>
                <w:sz w:val="24"/>
                <w:szCs w:val="24"/>
              </w:rPr>
            </w:pPr>
            <w:r w:rsidRPr="0058560C">
              <w:rPr>
                <w:color w:val="000000" w:themeColor="text1"/>
                <w:sz w:val="24"/>
                <w:szCs w:val="24"/>
              </w:rPr>
              <w:t xml:space="preserve">4) Пересмотрены аналитические методы для </w:t>
            </w:r>
            <w:r w:rsidRPr="0058560C">
              <w:rPr>
                <w:color w:val="000000" w:themeColor="text1"/>
                <w:sz w:val="24"/>
                <w:szCs w:val="24"/>
              </w:rPr>
              <w:lastRenderedPageBreak/>
              <w:t>следующих 2 пищевых добавок и 1 общего метода испытаний:</w:t>
            </w:r>
          </w:p>
          <w:p w:rsidR="00426876" w:rsidRPr="0058560C" w:rsidRDefault="00426876" w:rsidP="005F7F4B">
            <w:pPr>
              <w:pStyle w:val="af7"/>
              <w:tabs>
                <w:tab w:val="left" w:pos="142"/>
              </w:tabs>
              <w:ind w:left="0"/>
              <w:jc w:val="both"/>
              <w:rPr>
                <w:color w:val="000000" w:themeColor="text1"/>
                <w:sz w:val="24"/>
                <w:szCs w:val="24"/>
              </w:rPr>
            </w:pPr>
            <w:r w:rsidRPr="0058560C">
              <w:rPr>
                <w:color w:val="000000" w:themeColor="text1"/>
                <w:sz w:val="24"/>
                <w:szCs w:val="24"/>
              </w:rPr>
              <w:t>(Пищевые добавки) Глицерин, L-лейцин;</w:t>
            </w:r>
          </w:p>
          <w:p w:rsidR="00426876" w:rsidRPr="0058560C" w:rsidRDefault="00426876" w:rsidP="005F7F4B">
            <w:pPr>
              <w:pStyle w:val="af7"/>
              <w:tabs>
                <w:tab w:val="left" w:pos="142"/>
              </w:tabs>
              <w:ind w:left="0"/>
              <w:jc w:val="both"/>
              <w:rPr>
                <w:color w:val="000000" w:themeColor="text1"/>
                <w:sz w:val="24"/>
                <w:szCs w:val="24"/>
              </w:rPr>
            </w:pPr>
            <w:r w:rsidRPr="0058560C">
              <w:rPr>
                <w:color w:val="000000" w:themeColor="text1"/>
                <w:sz w:val="24"/>
                <w:szCs w:val="24"/>
              </w:rPr>
              <w:t>(Общие методы испытаний) Точка застывания.</w:t>
            </w:r>
          </w:p>
          <w:p w:rsidR="00426876" w:rsidRPr="0058560C" w:rsidRDefault="00426876" w:rsidP="005F7F4B">
            <w:pPr>
              <w:pStyle w:val="af7"/>
              <w:tabs>
                <w:tab w:val="left" w:pos="142"/>
              </w:tabs>
              <w:ind w:left="0"/>
              <w:jc w:val="both"/>
              <w:rPr>
                <w:color w:val="000000" w:themeColor="text1"/>
                <w:sz w:val="24"/>
                <w:szCs w:val="24"/>
              </w:rPr>
            </w:pPr>
            <w:r w:rsidRPr="0058560C">
              <w:rPr>
                <w:color w:val="000000" w:themeColor="text1"/>
                <w:sz w:val="24"/>
                <w:szCs w:val="24"/>
              </w:rPr>
              <w:t>5) Определение 4 пищевых добавок, как указано ниже, пересмотрено для упрощения предоставления информации:</w:t>
            </w:r>
          </w:p>
          <w:p w:rsidR="00426876" w:rsidRPr="0058560C" w:rsidRDefault="00426876" w:rsidP="005F7F4B">
            <w:pPr>
              <w:pStyle w:val="af7"/>
              <w:tabs>
                <w:tab w:val="left" w:pos="142"/>
              </w:tabs>
              <w:ind w:left="0"/>
              <w:jc w:val="both"/>
              <w:rPr>
                <w:color w:val="000000" w:themeColor="text1"/>
                <w:sz w:val="24"/>
                <w:szCs w:val="24"/>
              </w:rPr>
            </w:pPr>
            <w:r w:rsidRPr="0058560C">
              <w:rPr>
                <w:color w:val="000000" w:themeColor="text1"/>
                <w:sz w:val="24"/>
                <w:szCs w:val="24"/>
              </w:rPr>
              <w:t>Глицериновые эфиры жирных кислот, краситель ягод, модифицированный пищевой крахмал, олеорезины специй</w:t>
            </w:r>
          </w:p>
        </w:tc>
        <w:tc>
          <w:tcPr>
            <w:tcW w:w="2268" w:type="dxa"/>
            <w:shd w:val="clear" w:color="auto" w:fill="auto"/>
          </w:tcPr>
          <w:p w:rsidR="00426876" w:rsidRPr="0058560C" w:rsidRDefault="00426876" w:rsidP="00BB743A">
            <w:pPr>
              <w:jc w:val="both"/>
              <w:rPr>
                <w:color w:val="000000" w:themeColor="text1"/>
                <w:sz w:val="24"/>
                <w:szCs w:val="24"/>
                <w:lang w:val="kk-KZ"/>
              </w:rPr>
            </w:pPr>
          </w:p>
        </w:tc>
      </w:tr>
      <w:tr w:rsidR="00BB743A" w:rsidRPr="0058560C" w:rsidTr="00572ED3">
        <w:trPr>
          <w:trHeight w:val="416"/>
        </w:trPr>
        <w:tc>
          <w:tcPr>
            <w:tcW w:w="709" w:type="dxa"/>
            <w:vMerge w:val="restart"/>
            <w:shd w:val="clear" w:color="auto" w:fill="auto"/>
          </w:tcPr>
          <w:p w:rsidR="00426876" w:rsidRPr="0058560C" w:rsidRDefault="00426876" w:rsidP="00BB743A">
            <w:pPr>
              <w:numPr>
                <w:ilvl w:val="0"/>
                <w:numId w:val="3"/>
              </w:numPr>
              <w:ind w:left="0" w:firstLine="0"/>
              <w:jc w:val="both"/>
              <w:rPr>
                <w:color w:val="000000" w:themeColor="text1"/>
                <w:sz w:val="24"/>
                <w:szCs w:val="24"/>
                <w:lang w:val="kk-KZ"/>
              </w:rPr>
            </w:pPr>
          </w:p>
        </w:tc>
        <w:tc>
          <w:tcPr>
            <w:tcW w:w="2127" w:type="dxa"/>
            <w:shd w:val="clear" w:color="auto" w:fill="auto"/>
          </w:tcPr>
          <w:p w:rsidR="00DB2DC7" w:rsidRPr="0058560C" w:rsidRDefault="00DB2DC7" w:rsidP="00BB743A">
            <w:pPr>
              <w:jc w:val="both"/>
              <w:rPr>
                <w:b/>
                <w:color w:val="000000" w:themeColor="text1"/>
                <w:sz w:val="24"/>
                <w:szCs w:val="24"/>
                <w:lang w:val="en-GB" w:eastAsia="en-US"/>
              </w:rPr>
            </w:pPr>
            <w:r w:rsidRPr="0058560C">
              <w:rPr>
                <w:b/>
                <w:color w:val="000000" w:themeColor="text1"/>
                <w:sz w:val="24"/>
                <w:szCs w:val="24"/>
              </w:rPr>
              <w:t>G/SPS/N/KOR/710</w:t>
            </w:r>
          </w:p>
          <w:p w:rsidR="00426876" w:rsidRPr="0058560C" w:rsidRDefault="00426876" w:rsidP="00BB743A">
            <w:pPr>
              <w:jc w:val="both"/>
              <w:rPr>
                <w:rFonts w:eastAsia="Verdana"/>
                <w:b/>
                <w:color w:val="000000" w:themeColor="text1"/>
                <w:sz w:val="24"/>
                <w:szCs w:val="24"/>
              </w:rPr>
            </w:pPr>
          </w:p>
        </w:tc>
        <w:tc>
          <w:tcPr>
            <w:tcW w:w="5811" w:type="dxa"/>
            <w:shd w:val="clear" w:color="auto" w:fill="auto"/>
          </w:tcPr>
          <w:p w:rsidR="00426876" w:rsidRPr="0058560C" w:rsidRDefault="00DB2DC7"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Предлагаемый пересмотр «Специального закона о контроле безопасности импортируемых пищевых продуктов». Язык (и): корейский. Количество страниц: 17</w:t>
            </w:r>
          </w:p>
          <w:p w:rsidR="00DB2DC7"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03" w:tgtFrame="_blank" w:history="1">
              <w:r w:rsidR="00DB2DC7" w:rsidRPr="0058560C">
                <w:rPr>
                  <w:rStyle w:val="a9"/>
                  <w:color w:val="000000" w:themeColor="text1"/>
                  <w:sz w:val="24"/>
                  <w:szCs w:val="24"/>
                  <w:u w:val="none"/>
                  <w:lang w:val="kk-KZ"/>
                </w:rPr>
                <w:t>https://members.wto.org/crnattachments/2021/SPS/KOR/21_2267_00_x.pdf</w:t>
              </w:r>
            </w:hyperlink>
          </w:p>
        </w:tc>
        <w:tc>
          <w:tcPr>
            <w:tcW w:w="2268" w:type="dxa"/>
            <w:shd w:val="clear" w:color="auto" w:fill="auto"/>
          </w:tcPr>
          <w:p w:rsidR="00426876" w:rsidRPr="0058560C" w:rsidRDefault="00DB2DC7" w:rsidP="00BB743A">
            <w:pPr>
              <w:jc w:val="both"/>
              <w:rPr>
                <w:color w:val="000000" w:themeColor="text1"/>
                <w:sz w:val="24"/>
                <w:szCs w:val="24"/>
                <w:lang w:val="kk-KZ"/>
              </w:rPr>
            </w:pPr>
            <w:r w:rsidRPr="0058560C">
              <w:rPr>
                <w:color w:val="000000" w:themeColor="text1"/>
                <w:sz w:val="24"/>
                <w:szCs w:val="24"/>
                <w:lang w:val="kk-KZ"/>
              </w:rPr>
              <w:t>31 мая 2021</w:t>
            </w:r>
          </w:p>
        </w:tc>
      </w:tr>
      <w:tr w:rsidR="00DB2DC7" w:rsidRPr="0058560C" w:rsidTr="00572ED3">
        <w:trPr>
          <w:trHeight w:val="361"/>
        </w:trPr>
        <w:tc>
          <w:tcPr>
            <w:tcW w:w="709" w:type="dxa"/>
            <w:vMerge/>
            <w:shd w:val="clear" w:color="auto" w:fill="auto"/>
          </w:tcPr>
          <w:p w:rsidR="00DB2DC7" w:rsidRPr="0058560C" w:rsidRDefault="00DB2DC7" w:rsidP="00BB743A">
            <w:pPr>
              <w:numPr>
                <w:ilvl w:val="0"/>
                <w:numId w:val="3"/>
              </w:numPr>
              <w:ind w:left="0" w:firstLine="0"/>
              <w:jc w:val="both"/>
              <w:rPr>
                <w:color w:val="000000" w:themeColor="text1"/>
                <w:sz w:val="24"/>
                <w:szCs w:val="24"/>
                <w:lang w:val="kk-KZ"/>
              </w:rPr>
            </w:pPr>
          </w:p>
        </w:tc>
        <w:tc>
          <w:tcPr>
            <w:tcW w:w="2127" w:type="dxa"/>
            <w:shd w:val="clear" w:color="auto" w:fill="auto"/>
          </w:tcPr>
          <w:p w:rsidR="00DB2DC7" w:rsidRPr="0058560C" w:rsidRDefault="00DB2DC7" w:rsidP="00BB743A">
            <w:pPr>
              <w:jc w:val="both"/>
              <w:rPr>
                <w:color w:val="000000" w:themeColor="text1"/>
                <w:sz w:val="24"/>
                <w:szCs w:val="24"/>
              </w:rPr>
            </w:pPr>
            <w:r w:rsidRPr="0058560C">
              <w:rPr>
                <w:color w:val="000000" w:themeColor="text1"/>
                <w:sz w:val="24"/>
                <w:szCs w:val="24"/>
              </w:rPr>
              <w:t xml:space="preserve">1 апреля </w:t>
            </w:r>
            <w:r w:rsidRPr="0058560C">
              <w:rPr>
                <w:color w:val="000000" w:themeColor="text1"/>
                <w:sz w:val="24"/>
                <w:szCs w:val="24"/>
                <w:lang w:val="kk-KZ"/>
              </w:rPr>
              <w:t xml:space="preserve"> 2021</w:t>
            </w:r>
          </w:p>
        </w:tc>
        <w:tc>
          <w:tcPr>
            <w:tcW w:w="5811" w:type="dxa"/>
            <w:shd w:val="clear" w:color="auto" w:fill="auto"/>
          </w:tcPr>
          <w:p w:rsidR="00DB2DC7" w:rsidRPr="0058560C" w:rsidRDefault="00DB2DC7"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B2DC7" w:rsidRPr="0058560C" w:rsidRDefault="00DB2DC7" w:rsidP="00BB743A">
            <w:pPr>
              <w:jc w:val="both"/>
              <w:rPr>
                <w:color w:val="000000" w:themeColor="text1"/>
                <w:sz w:val="24"/>
                <w:szCs w:val="24"/>
                <w:lang w:val="kk-KZ"/>
              </w:rPr>
            </w:pPr>
          </w:p>
        </w:tc>
      </w:tr>
      <w:tr w:rsidR="00DB2DC7" w:rsidRPr="0058560C" w:rsidTr="00572ED3">
        <w:trPr>
          <w:trHeight w:val="361"/>
        </w:trPr>
        <w:tc>
          <w:tcPr>
            <w:tcW w:w="709" w:type="dxa"/>
            <w:vMerge/>
            <w:shd w:val="clear" w:color="auto" w:fill="auto"/>
          </w:tcPr>
          <w:p w:rsidR="00DB2DC7" w:rsidRPr="0058560C" w:rsidRDefault="00DB2DC7" w:rsidP="00BB743A">
            <w:pPr>
              <w:numPr>
                <w:ilvl w:val="0"/>
                <w:numId w:val="3"/>
              </w:numPr>
              <w:ind w:left="0" w:firstLine="0"/>
              <w:jc w:val="both"/>
              <w:rPr>
                <w:color w:val="000000" w:themeColor="text1"/>
                <w:sz w:val="24"/>
                <w:szCs w:val="24"/>
                <w:lang w:val="kk-KZ"/>
              </w:rPr>
            </w:pPr>
          </w:p>
        </w:tc>
        <w:tc>
          <w:tcPr>
            <w:tcW w:w="2127" w:type="dxa"/>
            <w:shd w:val="clear" w:color="auto" w:fill="auto"/>
          </w:tcPr>
          <w:p w:rsidR="00DB2DC7" w:rsidRPr="0058560C" w:rsidRDefault="00DB2DC7" w:rsidP="00BB743A">
            <w:pPr>
              <w:jc w:val="both"/>
              <w:rPr>
                <w:color w:val="000000" w:themeColor="text1"/>
                <w:sz w:val="24"/>
                <w:szCs w:val="24"/>
              </w:rPr>
            </w:pPr>
            <w:r w:rsidRPr="0058560C">
              <w:rPr>
                <w:color w:val="000000" w:themeColor="text1"/>
                <w:sz w:val="24"/>
                <w:szCs w:val="24"/>
              </w:rPr>
              <w:t>Корея</w:t>
            </w:r>
          </w:p>
        </w:tc>
        <w:tc>
          <w:tcPr>
            <w:tcW w:w="5811" w:type="dxa"/>
            <w:shd w:val="clear" w:color="auto" w:fill="auto"/>
          </w:tcPr>
          <w:p w:rsidR="00DB2DC7" w:rsidRPr="0058560C" w:rsidRDefault="00DB2DC7" w:rsidP="005F7F4B">
            <w:pPr>
              <w:pStyle w:val="af7"/>
              <w:tabs>
                <w:tab w:val="left" w:pos="142"/>
              </w:tabs>
              <w:ind w:left="0"/>
              <w:jc w:val="both"/>
              <w:rPr>
                <w:color w:val="000000" w:themeColor="text1"/>
                <w:sz w:val="24"/>
                <w:szCs w:val="24"/>
              </w:rPr>
            </w:pPr>
          </w:p>
        </w:tc>
        <w:tc>
          <w:tcPr>
            <w:tcW w:w="2268" w:type="dxa"/>
            <w:shd w:val="clear" w:color="auto" w:fill="auto"/>
          </w:tcPr>
          <w:p w:rsidR="00DB2DC7" w:rsidRPr="0058560C" w:rsidRDefault="00DB2DC7" w:rsidP="00BB743A">
            <w:pPr>
              <w:jc w:val="both"/>
              <w:rPr>
                <w:color w:val="000000" w:themeColor="text1"/>
                <w:sz w:val="24"/>
                <w:szCs w:val="24"/>
                <w:lang w:val="kk-KZ"/>
              </w:rPr>
            </w:pPr>
          </w:p>
        </w:tc>
      </w:tr>
      <w:tr w:rsidR="00BB743A" w:rsidRPr="0058560C" w:rsidTr="00572ED3">
        <w:trPr>
          <w:trHeight w:val="361"/>
        </w:trPr>
        <w:tc>
          <w:tcPr>
            <w:tcW w:w="709" w:type="dxa"/>
            <w:vMerge w:val="restart"/>
            <w:shd w:val="clear" w:color="auto" w:fill="auto"/>
          </w:tcPr>
          <w:p w:rsidR="00426876" w:rsidRPr="0058560C" w:rsidRDefault="00426876" w:rsidP="00BB743A">
            <w:pPr>
              <w:numPr>
                <w:ilvl w:val="0"/>
                <w:numId w:val="3"/>
              </w:numPr>
              <w:ind w:left="0" w:firstLine="0"/>
              <w:jc w:val="both"/>
              <w:rPr>
                <w:color w:val="000000" w:themeColor="text1"/>
                <w:sz w:val="24"/>
                <w:szCs w:val="24"/>
                <w:lang w:val="kk-KZ"/>
              </w:rPr>
            </w:pPr>
          </w:p>
        </w:tc>
        <w:tc>
          <w:tcPr>
            <w:tcW w:w="2127" w:type="dxa"/>
            <w:shd w:val="clear" w:color="auto" w:fill="auto"/>
          </w:tcPr>
          <w:p w:rsidR="00DB2DC7" w:rsidRPr="0058560C" w:rsidRDefault="00DB2DC7" w:rsidP="00BB743A">
            <w:pPr>
              <w:jc w:val="both"/>
              <w:rPr>
                <w:b/>
                <w:color w:val="000000" w:themeColor="text1"/>
                <w:sz w:val="24"/>
                <w:szCs w:val="24"/>
                <w:lang w:val="en-GB" w:eastAsia="en-US"/>
              </w:rPr>
            </w:pPr>
            <w:r w:rsidRPr="0058560C">
              <w:rPr>
                <w:b/>
                <w:color w:val="000000" w:themeColor="text1"/>
                <w:sz w:val="24"/>
                <w:szCs w:val="24"/>
              </w:rPr>
              <w:t>G/SPS/N/JPN/841</w:t>
            </w:r>
          </w:p>
          <w:p w:rsidR="00426876" w:rsidRPr="0058560C" w:rsidRDefault="00426876" w:rsidP="00BB743A">
            <w:pPr>
              <w:jc w:val="both"/>
              <w:rPr>
                <w:b/>
                <w:color w:val="000000" w:themeColor="text1"/>
                <w:sz w:val="24"/>
                <w:szCs w:val="24"/>
              </w:rPr>
            </w:pPr>
          </w:p>
        </w:tc>
        <w:tc>
          <w:tcPr>
            <w:tcW w:w="5811" w:type="dxa"/>
            <w:shd w:val="clear" w:color="auto" w:fill="auto"/>
          </w:tcPr>
          <w:p w:rsidR="00426876" w:rsidRPr="0058560C" w:rsidRDefault="00DB2DC7"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Пересмотр спецификаций и стандартов для пищевых продуктов, пищевых добавок и т. Д. В соответствии с Законом о пищевой санитарии (пересмотр стандартов по остаткам сельскохозяйственных химикатов). Язык (и): английский. Количество страниц: 2</w:t>
            </w:r>
          </w:p>
          <w:p w:rsidR="00DB2DC7"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04" w:tgtFrame="_blank" w:history="1">
              <w:r w:rsidR="00DB2DC7" w:rsidRPr="0058560C">
                <w:rPr>
                  <w:rStyle w:val="a9"/>
                  <w:color w:val="000000" w:themeColor="text1"/>
                  <w:sz w:val="24"/>
                  <w:szCs w:val="24"/>
                  <w:u w:val="none"/>
                  <w:lang w:val="kk-KZ"/>
                </w:rPr>
                <w:t>https://members.wto.org/crnattachments/2021/SPS/JPN/21_2279_00_e.pdf</w:t>
              </w:r>
            </w:hyperlink>
          </w:p>
        </w:tc>
        <w:tc>
          <w:tcPr>
            <w:tcW w:w="2268" w:type="dxa"/>
            <w:shd w:val="clear" w:color="auto" w:fill="auto"/>
          </w:tcPr>
          <w:p w:rsidR="00426876" w:rsidRPr="0058560C" w:rsidRDefault="00426876" w:rsidP="00BB743A">
            <w:pPr>
              <w:jc w:val="both"/>
              <w:rPr>
                <w:color w:val="000000" w:themeColor="text1"/>
                <w:sz w:val="24"/>
                <w:szCs w:val="24"/>
                <w:lang w:val="kk-KZ"/>
              </w:rPr>
            </w:pPr>
          </w:p>
        </w:tc>
      </w:tr>
      <w:tr w:rsidR="00DB2DC7" w:rsidRPr="0058560C" w:rsidTr="00572ED3">
        <w:trPr>
          <w:trHeight w:val="361"/>
        </w:trPr>
        <w:tc>
          <w:tcPr>
            <w:tcW w:w="709" w:type="dxa"/>
            <w:vMerge/>
            <w:shd w:val="clear" w:color="auto" w:fill="auto"/>
          </w:tcPr>
          <w:p w:rsidR="00DB2DC7" w:rsidRPr="0058560C" w:rsidRDefault="00DB2DC7" w:rsidP="00BB743A">
            <w:pPr>
              <w:numPr>
                <w:ilvl w:val="0"/>
                <w:numId w:val="3"/>
              </w:numPr>
              <w:ind w:left="0" w:firstLine="0"/>
              <w:jc w:val="both"/>
              <w:rPr>
                <w:color w:val="000000" w:themeColor="text1"/>
                <w:sz w:val="24"/>
                <w:szCs w:val="24"/>
                <w:lang w:val="kk-KZ"/>
              </w:rPr>
            </w:pPr>
          </w:p>
        </w:tc>
        <w:tc>
          <w:tcPr>
            <w:tcW w:w="2127" w:type="dxa"/>
            <w:shd w:val="clear" w:color="auto" w:fill="auto"/>
          </w:tcPr>
          <w:p w:rsidR="00DB2DC7" w:rsidRPr="0058560C" w:rsidRDefault="00DB2DC7" w:rsidP="00BB743A">
            <w:pPr>
              <w:jc w:val="both"/>
              <w:rPr>
                <w:color w:val="000000" w:themeColor="text1"/>
                <w:sz w:val="24"/>
                <w:szCs w:val="24"/>
              </w:rPr>
            </w:pPr>
            <w:r w:rsidRPr="0058560C">
              <w:rPr>
                <w:color w:val="000000" w:themeColor="text1"/>
                <w:sz w:val="24"/>
                <w:szCs w:val="24"/>
              </w:rPr>
              <w:t xml:space="preserve">1 апреля </w:t>
            </w:r>
            <w:r w:rsidRPr="0058560C">
              <w:rPr>
                <w:color w:val="000000" w:themeColor="text1"/>
                <w:sz w:val="24"/>
                <w:szCs w:val="24"/>
                <w:lang w:val="kk-KZ"/>
              </w:rPr>
              <w:t xml:space="preserve"> 2021</w:t>
            </w:r>
          </w:p>
        </w:tc>
        <w:tc>
          <w:tcPr>
            <w:tcW w:w="5811" w:type="dxa"/>
            <w:shd w:val="clear" w:color="auto" w:fill="auto"/>
          </w:tcPr>
          <w:p w:rsidR="00F54118" w:rsidRPr="0058560C" w:rsidRDefault="00DB2DC7"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 Мясо и пищевые мясные субпродукты (коды HS: 02.01, 02.02, 02.03, 02.04, 02.05, 02.06, 02.07, 02.08 и 02.09) </w:t>
            </w:r>
          </w:p>
          <w:p w:rsidR="00DB2DC7" w:rsidRPr="0058560C" w:rsidRDefault="00DB2DC7"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Рыба и ракообразные, моллюски и другие водные беспозвоночные (коды HS: 03.02, 03.03, 03.04 и 03.06)</w:t>
            </w:r>
          </w:p>
          <w:p w:rsidR="00DB2DC7" w:rsidRPr="0058560C" w:rsidRDefault="00DB2DC7"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Молочные продукты и птичьи яйца (коды ТН ВЭД: 04.01, 04.07 и 04.08)</w:t>
            </w:r>
          </w:p>
          <w:p w:rsidR="00DB2DC7" w:rsidRPr="0058560C" w:rsidRDefault="00DB2DC7"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Продукты животного происхождения (код ТН ВЭД: 05.04)</w:t>
            </w:r>
          </w:p>
          <w:p w:rsidR="00DB2DC7" w:rsidRPr="0058560C" w:rsidRDefault="00DB2DC7"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Животные жиры и масла (коды ТН ВЭД: 15.01, 15.02 и 15.06)</w:t>
            </w:r>
          </w:p>
        </w:tc>
        <w:tc>
          <w:tcPr>
            <w:tcW w:w="2268" w:type="dxa"/>
            <w:shd w:val="clear" w:color="auto" w:fill="auto"/>
          </w:tcPr>
          <w:p w:rsidR="00DB2DC7" w:rsidRPr="0058560C" w:rsidRDefault="00DB2DC7" w:rsidP="00BB743A">
            <w:pPr>
              <w:jc w:val="both"/>
              <w:rPr>
                <w:color w:val="000000" w:themeColor="text1"/>
                <w:sz w:val="24"/>
                <w:szCs w:val="24"/>
                <w:lang w:val="kk-KZ"/>
              </w:rPr>
            </w:pPr>
          </w:p>
        </w:tc>
      </w:tr>
      <w:tr w:rsidR="00DB2DC7" w:rsidRPr="0058560C" w:rsidTr="00572ED3">
        <w:trPr>
          <w:trHeight w:val="361"/>
        </w:trPr>
        <w:tc>
          <w:tcPr>
            <w:tcW w:w="709" w:type="dxa"/>
            <w:vMerge/>
            <w:shd w:val="clear" w:color="auto" w:fill="auto"/>
          </w:tcPr>
          <w:p w:rsidR="00DB2DC7" w:rsidRPr="0058560C" w:rsidRDefault="00DB2DC7" w:rsidP="00BB743A">
            <w:pPr>
              <w:numPr>
                <w:ilvl w:val="0"/>
                <w:numId w:val="3"/>
              </w:numPr>
              <w:ind w:left="0" w:firstLine="0"/>
              <w:jc w:val="both"/>
              <w:rPr>
                <w:color w:val="000000" w:themeColor="text1"/>
                <w:sz w:val="24"/>
                <w:szCs w:val="24"/>
                <w:lang w:val="kk-KZ"/>
              </w:rPr>
            </w:pPr>
          </w:p>
        </w:tc>
        <w:tc>
          <w:tcPr>
            <w:tcW w:w="2127" w:type="dxa"/>
            <w:shd w:val="clear" w:color="auto" w:fill="auto"/>
          </w:tcPr>
          <w:p w:rsidR="00DB2DC7" w:rsidRPr="0058560C" w:rsidRDefault="00DB2DC7" w:rsidP="00BB743A">
            <w:pPr>
              <w:jc w:val="both"/>
              <w:rPr>
                <w:color w:val="000000" w:themeColor="text1"/>
                <w:sz w:val="24"/>
                <w:szCs w:val="24"/>
              </w:rPr>
            </w:pPr>
            <w:r w:rsidRPr="0058560C">
              <w:rPr>
                <w:color w:val="000000" w:themeColor="text1"/>
                <w:sz w:val="24"/>
                <w:szCs w:val="24"/>
              </w:rPr>
              <w:t>Япония</w:t>
            </w:r>
          </w:p>
        </w:tc>
        <w:tc>
          <w:tcPr>
            <w:tcW w:w="5811" w:type="dxa"/>
            <w:shd w:val="clear" w:color="auto" w:fill="auto"/>
          </w:tcPr>
          <w:p w:rsidR="00DB2DC7" w:rsidRPr="0058560C" w:rsidRDefault="00DB2DC7" w:rsidP="005F7F4B">
            <w:pPr>
              <w:pStyle w:val="af7"/>
              <w:tabs>
                <w:tab w:val="left" w:pos="142"/>
              </w:tabs>
              <w:ind w:left="0"/>
              <w:jc w:val="both"/>
              <w:rPr>
                <w:color w:val="000000" w:themeColor="text1"/>
                <w:sz w:val="24"/>
                <w:szCs w:val="24"/>
              </w:rPr>
            </w:pPr>
            <w:r w:rsidRPr="0058560C">
              <w:rPr>
                <w:color w:val="000000" w:themeColor="text1"/>
                <w:sz w:val="24"/>
                <w:szCs w:val="24"/>
              </w:rPr>
              <w:t>Предлагаемые максимальные пределы остатков (MRL) для следующего сельскохозяйственного химиката - Кормовая добавка: дибутилгидрокситолуол.</w:t>
            </w:r>
          </w:p>
        </w:tc>
        <w:tc>
          <w:tcPr>
            <w:tcW w:w="2268" w:type="dxa"/>
            <w:shd w:val="clear" w:color="auto" w:fill="auto"/>
          </w:tcPr>
          <w:p w:rsidR="00DB2DC7" w:rsidRPr="0058560C" w:rsidRDefault="00DB2DC7" w:rsidP="00BB743A">
            <w:pPr>
              <w:jc w:val="both"/>
              <w:rPr>
                <w:color w:val="000000" w:themeColor="text1"/>
                <w:sz w:val="24"/>
                <w:szCs w:val="24"/>
                <w:lang w:val="kk-KZ"/>
              </w:rPr>
            </w:pPr>
          </w:p>
        </w:tc>
      </w:tr>
      <w:tr w:rsidR="00426876" w:rsidRPr="0058560C" w:rsidTr="00572ED3">
        <w:trPr>
          <w:trHeight w:val="361"/>
        </w:trPr>
        <w:tc>
          <w:tcPr>
            <w:tcW w:w="709" w:type="dxa"/>
            <w:vMerge w:val="restart"/>
            <w:shd w:val="clear" w:color="auto" w:fill="auto"/>
          </w:tcPr>
          <w:p w:rsidR="00426876" w:rsidRPr="0058560C" w:rsidRDefault="00426876"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F54118" w:rsidP="00BB743A">
            <w:pPr>
              <w:jc w:val="both"/>
              <w:rPr>
                <w:b/>
                <w:color w:val="000000" w:themeColor="text1"/>
                <w:sz w:val="24"/>
                <w:szCs w:val="24"/>
                <w:lang w:val="en-GB" w:eastAsia="en-US"/>
              </w:rPr>
            </w:pPr>
            <w:r w:rsidRPr="0058560C">
              <w:rPr>
                <w:b/>
                <w:color w:val="000000" w:themeColor="text1"/>
                <w:sz w:val="24"/>
                <w:szCs w:val="24"/>
              </w:rPr>
              <w:t>G/SPS/N/JPN/840</w:t>
            </w:r>
          </w:p>
          <w:p w:rsidR="00426876" w:rsidRPr="0058560C" w:rsidRDefault="00426876" w:rsidP="00BB743A">
            <w:pPr>
              <w:jc w:val="both"/>
              <w:rPr>
                <w:b/>
                <w:color w:val="000000" w:themeColor="text1"/>
                <w:sz w:val="24"/>
                <w:szCs w:val="24"/>
              </w:rPr>
            </w:pPr>
          </w:p>
        </w:tc>
        <w:tc>
          <w:tcPr>
            <w:tcW w:w="5811" w:type="dxa"/>
            <w:shd w:val="clear" w:color="auto" w:fill="auto"/>
          </w:tcPr>
          <w:p w:rsidR="00426876" w:rsidRPr="0058560C" w:rsidRDefault="00F5411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8560C">
              <w:rPr>
                <w:color w:val="000000" w:themeColor="text1"/>
                <w:sz w:val="24"/>
                <w:szCs w:val="24"/>
              </w:rPr>
              <w:t>Пересмотр спецификаций и стандартов для пищевых продуктов, пищевых добавок и т. Д. В соответствии с Законом о пищевой санитарии (пересмотр стандартов по остаткам сельскохозяйственных химикатов). Язык (и): английский. Количество страниц: 2</w:t>
            </w:r>
          </w:p>
          <w:p w:rsidR="00F54118"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205" w:tgtFrame="_blank" w:history="1">
              <w:r w:rsidR="00F54118" w:rsidRPr="0058560C">
                <w:rPr>
                  <w:rStyle w:val="a9"/>
                  <w:color w:val="000000" w:themeColor="text1"/>
                  <w:sz w:val="24"/>
                  <w:szCs w:val="24"/>
                  <w:u w:val="none"/>
                </w:rPr>
                <w:t>https://members.wto.org/crnattachments/2021/SPS/JPN/21_2278_00_e.pdf</w:t>
              </w:r>
            </w:hyperlink>
          </w:p>
        </w:tc>
        <w:tc>
          <w:tcPr>
            <w:tcW w:w="2268" w:type="dxa"/>
            <w:shd w:val="clear" w:color="auto" w:fill="auto"/>
          </w:tcPr>
          <w:p w:rsidR="00426876" w:rsidRPr="0058560C" w:rsidRDefault="00426876" w:rsidP="00BB743A">
            <w:pPr>
              <w:jc w:val="both"/>
              <w:rPr>
                <w:color w:val="000000" w:themeColor="text1"/>
                <w:sz w:val="24"/>
                <w:szCs w:val="24"/>
                <w:lang w:val="kk-KZ"/>
              </w:rPr>
            </w:pPr>
          </w:p>
        </w:tc>
      </w:tr>
      <w:tr w:rsidR="00F54118"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F54118" w:rsidP="00BB743A">
            <w:pPr>
              <w:jc w:val="both"/>
              <w:rPr>
                <w:color w:val="000000" w:themeColor="text1"/>
                <w:sz w:val="24"/>
                <w:szCs w:val="24"/>
              </w:rPr>
            </w:pPr>
            <w:r w:rsidRPr="0058560C">
              <w:rPr>
                <w:color w:val="000000" w:themeColor="text1"/>
                <w:sz w:val="24"/>
                <w:szCs w:val="24"/>
              </w:rPr>
              <w:t xml:space="preserve">1 апреля </w:t>
            </w:r>
            <w:r w:rsidRPr="0058560C">
              <w:rPr>
                <w:color w:val="000000" w:themeColor="text1"/>
                <w:sz w:val="24"/>
                <w:szCs w:val="24"/>
                <w:lang w:val="kk-KZ"/>
              </w:rPr>
              <w:t xml:space="preserve"> 2021</w:t>
            </w:r>
          </w:p>
        </w:tc>
        <w:tc>
          <w:tcPr>
            <w:tcW w:w="5811" w:type="dxa"/>
            <w:shd w:val="clear" w:color="auto" w:fill="auto"/>
          </w:tcPr>
          <w:p w:rsidR="00F54118" w:rsidRPr="0058560C" w:rsidRDefault="00F5411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 Мясо и пищевые мясные субпродукты (коды HS: 02.01, 02.02, 02.03, 02.04, 02.05, 02.06, 02.07, 02.08 и 02.09) </w:t>
            </w:r>
          </w:p>
          <w:p w:rsidR="00F54118" w:rsidRPr="0058560C" w:rsidRDefault="00F5411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Рыба и ракообразные, моллюски и другие водные беспозвоночные (коды HS: 03.02, 03.03, 03.04, 03.06, 03.07 и 03.08)</w:t>
            </w:r>
          </w:p>
          <w:p w:rsidR="00F54118" w:rsidRPr="0058560C" w:rsidRDefault="00F5411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lastRenderedPageBreak/>
              <w:t>- Молочные продукты, птичьи яйца и натуральный мед (коды ТН ВЭД: 04.01, 04.07, 04.08 и 04.09)</w:t>
            </w:r>
          </w:p>
          <w:p w:rsidR="00F54118" w:rsidRPr="0058560C" w:rsidRDefault="00F5411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Продукты животного происхождения (код ТН ВЭД: 05.04)</w:t>
            </w:r>
          </w:p>
          <w:p w:rsidR="00F54118" w:rsidRPr="0058560C" w:rsidRDefault="00F5411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Животные жиры и масла (коды ТН ВЭД: 15.01, 15.02 и 15.06)</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F54118"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F54118" w:rsidP="00BB743A">
            <w:pPr>
              <w:jc w:val="both"/>
              <w:rPr>
                <w:color w:val="000000" w:themeColor="text1"/>
                <w:sz w:val="24"/>
                <w:szCs w:val="24"/>
              </w:rPr>
            </w:pPr>
            <w:r w:rsidRPr="0058560C">
              <w:rPr>
                <w:color w:val="000000" w:themeColor="text1"/>
                <w:sz w:val="24"/>
                <w:szCs w:val="24"/>
              </w:rPr>
              <w:t>Япония</w:t>
            </w:r>
          </w:p>
        </w:tc>
        <w:tc>
          <w:tcPr>
            <w:tcW w:w="5811" w:type="dxa"/>
            <w:shd w:val="clear" w:color="auto" w:fill="auto"/>
          </w:tcPr>
          <w:p w:rsidR="00F54118" w:rsidRPr="0058560C" w:rsidRDefault="00F54118" w:rsidP="005F7F4B">
            <w:pPr>
              <w:pStyle w:val="af7"/>
              <w:tabs>
                <w:tab w:val="left" w:pos="142"/>
              </w:tabs>
              <w:ind w:left="0"/>
              <w:jc w:val="both"/>
              <w:rPr>
                <w:color w:val="000000" w:themeColor="text1"/>
                <w:sz w:val="24"/>
                <w:szCs w:val="24"/>
              </w:rPr>
            </w:pPr>
            <w:r w:rsidRPr="0058560C">
              <w:rPr>
                <w:color w:val="000000" w:themeColor="text1"/>
                <w:sz w:val="24"/>
                <w:szCs w:val="24"/>
                <w:lang w:val="kk-KZ"/>
              </w:rPr>
              <w:t>Предлагаемые максимальные уровни остатков (MRL) для следующего сельскохозяйственного химиката - Ветеринарного препарата: тренболона ацетата.</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426876" w:rsidRPr="0058560C" w:rsidTr="00572ED3">
        <w:trPr>
          <w:trHeight w:val="361"/>
        </w:trPr>
        <w:tc>
          <w:tcPr>
            <w:tcW w:w="709" w:type="dxa"/>
            <w:vMerge w:val="restart"/>
            <w:shd w:val="clear" w:color="auto" w:fill="auto"/>
          </w:tcPr>
          <w:p w:rsidR="00426876" w:rsidRPr="0058560C" w:rsidRDefault="00426876"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F54118" w:rsidP="00BB743A">
            <w:pPr>
              <w:jc w:val="both"/>
              <w:rPr>
                <w:b/>
                <w:color w:val="000000" w:themeColor="text1"/>
                <w:sz w:val="24"/>
                <w:szCs w:val="24"/>
                <w:lang w:val="en-GB" w:eastAsia="en-US"/>
              </w:rPr>
            </w:pPr>
            <w:r w:rsidRPr="0058560C">
              <w:rPr>
                <w:b/>
                <w:color w:val="000000" w:themeColor="text1"/>
                <w:sz w:val="24"/>
                <w:szCs w:val="24"/>
              </w:rPr>
              <w:t>G/SPS/N/JPN/839</w:t>
            </w:r>
          </w:p>
          <w:p w:rsidR="00426876" w:rsidRPr="0058560C" w:rsidRDefault="00426876" w:rsidP="00BB743A">
            <w:pPr>
              <w:jc w:val="both"/>
              <w:rPr>
                <w:b/>
                <w:color w:val="000000" w:themeColor="text1"/>
                <w:sz w:val="24"/>
                <w:szCs w:val="24"/>
              </w:rPr>
            </w:pPr>
          </w:p>
        </w:tc>
        <w:tc>
          <w:tcPr>
            <w:tcW w:w="5811" w:type="dxa"/>
            <w:shd w:val="clear" w:color="auto" w:fill="auto"/>
          </w:tcPr>
          <w:p w:rsidR="00426876" w:rsidRPr="0058560C" w:rsidRDefault="00F54118" w:rsidP="005F7F4B">
            <w:pPr>
              <w:jc w:val="both"/>
              <w:rPr>
                <w:color w:val="000000" w:themeColor="text1"/>
                <w:sz w:val="24"/>
                <w:szCs w:val="24"/>
              </w:rPr>
            </w:pPr>
            <w:r w:rsidRPr="0058560C">
              <w:rPr>
                <w:color w:val="000000" w:themeColor="text1"/>
                <w:sz w:val="24"/>
                <w:szCs w:val="24"/>
              </w:rPr>
              <w:t>Пересмотр спецификаций и стандартов для пищевых продуктов, пищевых добавок и т. Д. В соответствии с Законом о пищевой санитарии (пересмотр стандартов по остаткам сельскохозяйственных химикатов). Язык (и): английский. Количество страниц: 3</w:t>
            </w:r>
          </w:p>
          <w:p w:rsidR="00F54118" w:rsidRPr="0058560C" w:rsidRDefault="00BF1A02" w:rsidP="005F7F4B">
            <w:pPr>
              <w:jc w:val="both"/>
              <w:rPr>
                <w:color w:val="000000" w:themeColor="text1"/>
                <w:sz w:val="24"/>
                <w:szCs w:val="24"/>
              </w:rPr>
            </w:pPr>
            <w:hyperlink r:id="rId206" w:tgtFrame="_blank" w:history="1">
              <w:r w:rsidR="00F54118" w:rsidRPr="0058560C">
                <w:rPr>
                  <w:rStyle w:val="a9"/>
                  <w:color w:val="000000" w:themeColor="text1"/>
                  <w:sz w:val="24"/>
                  <w:szCs w:val="24"/>
                  <w:u w:val="none"/>
                </w:rPr>
                <w:t>https://members.wto.org/crnattachments/2021/SPS/JPN/21_2277_00_e.pdf</w:t>
              </w:r>
            </w:hyperlink>
          </w:p>
        </w:tc>
        <w:tc>
          <w:tcPr>
            <w:tcW w:w="2268" w:type="dxa"/>
            <w:shd w:val="clear" w:color="auto" w:fill="auto"/>
          </w:tcPr>
          <w:p w:rsidR="00426876" w:rsidRPr="0058560C" w:rsidRDefault="00F54118" w:rsidP="00BB743A">
            <w:pPr>
              <w:jc w:val="both"/>
              <w:rPr>
                <w:color w:val="000000" w:themeColor="text1"/>
                <w:sz w:val="24"/>
                <w:szCs w:val="24"/>
              </w:rPr>
            </w:pPr>
            <w:r w:rsidRPr="0058560C">
              <w:rPr>
                <w:color w:val="000000" w:themeColor="text1"/>
                <w:sz w:val="24"/>
                <w:szCs w:val="24"/>
              </w:rPr>
              <w:t>31 мая 2021</w:t>
            </w:r>
          </w:p>
        </w:tc>
      </w:tr>
      <w:tr w:rsidR="00F54118"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F54118" w:rsidP="00BB743A">
            <w:pPr>
              <w:jc w:val="both"/>
              <w:rPr>
                <w:color w:val="000000" w:themeColor="text1"/>
                <w:sz w:val="24"/>
                <w:szCs w:val="24"/>
              </w:rPr>
            </w:pPr>
            <w:r w:rsidRPr="0058560C">
              <w:rPr>
                <w:color w:val="000000" w:themeColor="text1"/>
                <w:sz w:val="24"/>
                <w:szCs w:val="24"/>
              </w:rPr>
              <w:t xml:space="preserve">1 апреля </w:t>
            </w:r>
            <w:r w:rsidRPr="0058560C">
              <w:rPr>
                <w:color w:val="000000" w:themeColor="text1"/>
                <w:sz w:val="24"/>
                <w:szCs w:val="24"/>
                <w:lang w:val="kk-KZ"/>
              </w:rPr>
              <w:t xml:space="preserve"> 2021</w:t>
            </w:r>
          </w:p>
        </w:tc>
        <w:tc>
          <w:tcPr>
            <w:tcW w:w="5811" w:type="dxa"/>
            <w:shd w:val="clear" w:color="auto" w:fill="auto"/>
          </w:tcPr>
          <w:p w:rsidR="00F54118" w:rsidRPr="0058560C" w:rsidRDefault="00F5411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 Съедобные овощи и некоторые корнеплоды и клубни (коды СС: 07.01, 07.02, 07.03, 07.04, 07.05, 07.06, 07.07, 07.08, 07.09, 07.10 и 07.14) </w:t>
            </w:r>
          </w:p>
          <w:p w:rsidR="00F54118" w:rsidRPr="0058560C" w:rsidRDefault="00F5411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Съедобные фрукты и кожура цитрусовых (коды СС: 08.05, 08.09, 08.10, 08.11 и 08.14)</w:t>
            </w:r>
          </w:p>
          <w:p w:rsidR="00F54118" w:rsidRPr="0058560C" w:rsidRDefault="00F5411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Мате и специи (коды ТН ВЭД: 09.03, 09.04, 09.05, 09.06, 09.07, 09.08, 09.09 и 09.10)</w:t>
            </w:r>
          </w:p>
          <w:p w:rsidR="00F54118" w:rsidRPr="0058560C" w:rsidRDefault="00F5411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Зерновые (коды ТН ВЭД: 10.05 и 10.06)</w:t>
            </w:r>
          </w:p>
          <w:p w:rsidR="00F54118" w:rsidRPr="0058560C" w:rsidRDefault="00F5411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Масличные семена и масличные фрукты, разные зерна, семена и фрукты (коды ТН ВЭД: 12.01, 12.07 и 12.12)</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F54118"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F54118" w:rsidP="00BB743A">
            <w:pPr>
              <w:jc w:val="both"/>
              <w:rPr>
                <w:color w:val="000000" w:themeColor="text1"/>
                <w:sz w:val="24"/>
                <w:szCs w:val="24"/>
              </w:rPr>
            </w:pPr>
            <w:r w:rsidRPr="0058560C">
              <w:rPr>
                <w:color w:val="000000" w:themeColor="text1"/>
                <w:sz w:val="24"/>
                <w:szCs w:val="24"/>
              </w:rPr>
              <w:t>Япония</w:t>
            </w:r>
          </w:p>
        </w:tc>
        <w:tc>
          <w:tcPr>
            <w:tcW w:w="5811" w:type="dxa"/>
            <w:shd w:val="clear" w:color="auto" w:fill="auto"/>
          </w:tcPr>
          <w:p w:rsidR="00F54118" w:rsidRPr="0058560C" w:rsidRDefault="00F54118" w:rsidP="005F7F4B">
            <w:pPr>
              <w:pStyle w:val="af7"/>
              <w:tabs>
                <w:tab w:val="left" w:pos="142"/>
              </w:tabs>
              <w:ind w:left="0"/>
              <w:jc w:val="both"/>
              <w:rPr>
                <w:color w:val="000000" w:themeColor="text1"/>
                <w:sz w:val="24"/>
                <w:szCs w:val="24"/>
              </w:rPr>
            </w:pPr>
            <w:r w:rsidRPr="0058560C">
              <w:rPr>
                <w:color w:val="000000" w:themeColor="text1"/>
                <w:sz w:val="24"/>
                <w:szCs w:val="24"/>
              </w:rPr>
              <w:t>Предлагаемые максимальные пределы остатков (MRL) для следующего сельскохозяйственного химиката - пестицида: валидамицин</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426876" w:rsidRPr="0058560C" w:rsidTr="00572ED3">
        <w:trPr>
          <w:trHeight w:val="361"/>
        </w:trPr>
        <w:tc>
          <w:tcPr>
            <w:tcW w:w="709" w:type="dxa"/>
            <w:vMerge w:val="restart"/>
            <w:shd w:val="clear" w:color="auto" w:fill="auto"/>
          </w:tcPr>
          <w:p w:rsidR="00426876" w:rsidRPr="0058560C" w:rsidRDefault="00426876"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F54118" w:rsidP="00BB743A">
            <w:pPr>
              <w:jc w:val="both"/>
              <w:rPr>
                <w:b/>
                <w:color w:val="000000" w:themeColor="text1"/>
                <w:sz w:val="24"/>
                <w:szCs w:val="24"/>
                <w:lang w:val="en-GB" w:eastAsia="en-US"/>
              </w:rPr>
            </w:pPr>
            <w:r w:rsidRPr="0058560C">
              <w:rPr>
                <w:b/>
                <w:color w:val="000000" w:themeColor="text1"/>
                <w:sz w:val="24"/>
                <w:szCs w:val="24"/>
              </w:rPr>
              <w:t>G/SPS/N/JPN/838</w:t>
            </w:r>
          </w:p>
          <w:p w:rsidR="00426876" w:rsidRPr="0058560C" w:rsidRDefault="00426876" w:rsidP="00BB743A">
            <w:pPr>
              <w:jc w:val="both"/>
              <w:rPr>
                <w:color w:val="000000" w:themeColor="text1"/>
                <w:sz w:val="24"/>
                <w:szCs w:val="24"/>
              </w:rPr>
            </w:pPr>
          </w:p>
        </w:tc>
        <w:tc>
          <w:tcPr>
            <w:tcW w:w="5811" w:type="dxa"/>
            <w:shd w:val="clear" w:color="auto" w:fill="auto"/>
          </w:tcPr>
          <w:p w:rsidR="00426876" w:rsidRPr="0058560C" w:rsidRDefault="00F54118" w:rsidP="005F7F4B">
            <w:pPr>
              <w:pStyle w:val="af7"/>
              <w:tabs>
                <w:tab w:val="left" w:pos="142"/>
              </w:tabs>
              <w:ind w:left="0"/>
              <w:jc w:val="both"/>
              <w:rPr>
                <w:color w:val="000000" w:themeColor="text1"/>
                <w:sz w:val="24"/>
                <w:szCs w:val="24"/>
              </w:rPr>
            </w:pPr>
            <w:r w:rsidRPr="0058560C">
              <w:rPr>
                <w:color w:val="000000" w:themeColor="text1"/>
                <w:sz w:val="24"/>
                <w:szCs w:val="24"/>
              </w:rPr>
              <w:t>Пересмотр спецификаций и стандартов для пищевых продуктов, пищевых добавок и т. Д. В соответствии с Законом о пищевой санитарии (пересмотр стандартов по остаткам сельскохозяйственных химикатов). Язык (и): английский. Количество страниц: 6</w:t>
            </w:r>
          </w:p>
          <w:p w:rsidR="00F54118" w:rsidRPr="0058560C" w:rsidRDefault="00BF1A02" w:rsidP="005F7F4B">
            <w:pPr>
              <w:pStyle w:val="af7"/>
              <w:tabs>
                <w:tab w:val="left" w:pos="142"/>
              </w:tabs>
              <w:ind w:left="0"/>
              <w:jc w:val="both"/>
              <w:rPr>
                <w:color w:val="000000" w:themeColor="text1"/>
                <w:sz w:val="24"/>
                <w:szCs w:val="24"/>
              </w:rPr>
            </w:pPr>
            <w:hyperlink r:id="rId207" w:tgtFrame="_blank" w:history="1">
              <w:r w:rsidR="00F54118" w:rsidRPr="0058560C">
                <w:rPr>
                  <w:rStyle w:val="a9"/>
                  <w:color w:val="000000" w:themeColor="text1"/>
                  <w:sz w:val="24"/>
                  <w:szCs w:val="24"/>
                  <w:u w:val="none"/>
                </w:rPr>
                <w:t>https://members.wto.org/crnattachments/2021/SPS/JPN/21_2274_00_e.pdf</w:t>
              </w:r>
            </w:hyperlink>
          </w:p>
        </w:tc>
        <w:tc>
          <w:tcPr>
            <w:tcW w:w="2268" w:type="dxa"/>
            <w:shd w:val="clear" w:color="auto" w:fill="auto"/>
          </w:tcPr>
          <w:p w:rsidR="00426876" w:rsidRPr="0058560C" w:rsidRDefault="00F54118" w:rsidP="00BB743A">
            <w:pPr>
              <w:jc w:val="both"/>
              <w:rPr>
                <w:color w:val="000000" w:themeColor="text1"/>
                <w:sz w:val="24"/>
                <w:szCs w:val="24"/>
                <w:lang w:val="kk-KZ"/>
              </w:rPr>
            </w:pPr>
            <w:r w:rsidRPr="0058560C">
              <w:rPr>
                <w:color w:val="000000" w:themeColor="text1"/>
                <w:sz w:val="24"/>
                <w:szCs w:val="24"/>
              </w:rPr>
              <w:t>31 мая 2021</w:t>
            </w:r>
          </w:p>
        </w:tc>
      </w:tr>
      <w:tr w:rsidR="00F54118"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F54118" w:rsidP="00BB743A">
            <w:pPr>
              <w:jc w:val="both"/>
              <w:rPr>
                <w:color w:val="000000" w:themeColor="text1"/>
                <w:sz w:val="24"/>
                <w:szCs w:val="24"/>
              </w:rPr>
            </w:pPr>
            <w:r w:rsidRPr="0058560C">
              <w:rPr>
                <w:color w:val="000000" w:themeColor="text1"/>
                <w:sz w:val="24"/>
                <w:szCs w:val="24"/>
              </w:rPr>
              <w:t xml:space="preserve">1 апреля </w:t>
            </w:r>
            <w:r w:rsidRPr="0058560C">
              <w:rPr>
                <w:color w:val="000000" w:themeColor="text1"/>
                <w:sz w:val="24"/>
                <w:szCs w:val="24"/>
                <w:lang w:val="kk-KZ"/>
              </w:rPr>
              <w:t xml:space="preserve"> 2021</w:t>
            </w:r>
          </w:p>
        </w:tc>
        <w:tc>
          <w:tcPr>
            <w:tcW w:w="5811" w:type="dxa"/>
            <w:shd w:val="clear" w:color="auto" w:fill="auto"/>
          </w:tcPr>
          <w:p w:rsidR="00F54118" w:rsidRPr="0058560C" w:rsidRDefault="00F54118" w:rsidP="005F7F4B">
            <w:pPr>
              <w:pStyle w:val="af7"/>
              <w:tabs>
                <w:tab w:val="left" w:pos="142"/>
              </w:tabs>
              <w:ind w:left="0"/>
              <w:jc w:val="both"/>
              <w:rPr>
                <w:color w:val="000000" w:themeColor="text1"/>
                <w:sz w:val="24"/>
                <w:szCs w:val="24"/>
              </w:rPr>
            </w:pPr>
            <w:r w:rsidRPr="0058560C">
              <w:rPr>
                <w:color w:val="000000" w:themeColor="text1"/>
                <w:sz w:val="24"/>
                <w:szCs w:val="24"/>
              </w:rPr>
              <w:t xml:space="preserve">- Мясо и пищевые мясные субпродукты (коды ТН ВЭД: 02.01, 02.02, 02.03, 02.04, 02.05, 02.06, 02.07, 02.08 и 02.09) </w:t>
            </w:r>
          </w:p>
          <w:p w:rsidR="00F54118" w:rsidRPr="0058560C" w:rsidRDefault="00F54118" w:rsidP="005F7F4B">
            <w:pPr>
              <w:pStyle w:val="af7"/>
              <w:tabs>
                <w:tab w:val="left" w:pos="142"/>
              </w:tabs>
              <w:ind w:left="0"/>
              <w:jc w:val="both"/>
              <w:rPr>
                <w:color w:val="000000" w:themeColor="text1"/>
                <w:sz w:val="24"/>
                <w:szCs w:val="24"/>
              </w:rPr>
            </w:pPr>
            <w:r w:rsidRPr="0058560C">
              <w:rPr>
                <w:color w:val="000000" w:themeColor="text1"/>
                <w:sz w:val="24"/>
                <w:szCs w:val="24"/>
              </w:rPr>
              <w:t>- Молочные продукты и яйца птиц (коды ТН ВЭД: 04.01, 04.07 и 04.08)</w:t>
            </w:r>
          </w:p>
          <w:p w:rsidR="00F54118" w:rsidRPr="0058560C" w:rsidRDefault="00F54118" w:rsidP="005F7F4B">
            <w:pPr>
              <w:pStyle w:val="af7"/>
              <w:tabs>
                <w:tab w:val="left" w:pos="142"/>
              </w:tabs>
              <w:ind w:left="0"/>
              <w:jc w:val="both"/>
              <w:rPr>
                <w:color w:val="000000" w:themeColor="text1"/>
                <w:sz w:val="24"/>
                <w:szCs w:val="24"/>
              </w:rPr>
            </w:pPr>
            <w:r w:rsidRPr="0058560C">
              <w:rPr>
                <w:color w:val="000000" w:themeColor="text1"/>
                <w:sz w:val="24"/>
                <w:szCs w:val="24"/>
              </w:rPr>
              <w:t>- Продукты животного происхождения (код ТН ВЭД: 05.04)</w:t>
            </w:r>
          </w:p>
          <w:p w:rsidR="00F54118" w:rsidRPr="0058560C" w:rsidRDefault="00F54118" w:rsidP="005F7F4B">
            <w:pPr>
              <w:pStyle w:val="af7"/>
              <w:tabs>
                <w:tab w:val="left" w:pos="142"/>
              </w:tabs>
              <w:ind w:left="0"/>
              <w:jc w:val="both"/>
              <w:rPr>
                <w:color w:val="000000" w:themeColor="text1"/>
                <w:sz w:val="24"/>
                <w:szCs w:val="24"/>
              </w:rPr>
            </w:pPr>
            <w:r w:rsidRPr="0058560C">
              <w:rPr>
                <w:color w:val="000000" w:themeColor="text1"/>
                <w:sz w:val="24"/>
                <w:szCs w:val="24"/>
              </w:rPr>
              <w:t>- Съедобные овощи и некоторые корнеплоды и клубни (коды ТН ВЭД: 07.01, 07.02, 07.03, 07.04, 07.05, 07.06, 07.07, 07.08, 07.09, 07.10, 07.13 и 07.14)</w:t>
            </w:r>
          </w:p>
          <w:p w:rsidR="00F54118" w:rsidRPr="0058560C" w:rsidRDefault="00F54118" w:rsidP="005F7F4B">
            <w:pPr>
              <w:pStyle w:val="af7"/>
              <w:tabs>
                <w:tab w:val="left" w:pos="142"/>
              </w:tabs>
              <w:ind w:left="0"/>
              <w:jc w:val="both"/>
              <w:rPr>
                <w:color w:val="000000" w:themeColor="text1"/>
                <w:sz w:val="24"/>
                <w:szCs w:val="24"/>
              </w:rPr>
            </w:pPr>
            <w:r w:rsidRPr="0058560C">
              <w:rPr>
                <w:color w:val="000000" w:themeColor="text1"/>
                <w:sz w:val="24"/>
                <w:szCs w:val="24"/>
              </w:rPr>
              <w:t>- Съедобные фрукты, орехи и кожура цитрусовых (коды ТН ВЭД: 08.01, 08.02, 08.03, 08.04, 08.05, 08.06, 08.07, 08.08, 08.09, 08.10, 08.11 и 08.14)</w:t>
            </w:r>
          </w:p>
          <w:p w:rsidR="00F54118" w:rsidRPr="0058560C" w:rsidRDefault="00F54118" w:rsidP="005F7F4B">
            <w:pPr>
              <w:pStyle w:val="af7"/>
              <w:tabs>
                <w:tab w:val="left" w:pos="142"/>
              </w:tabs>
              <w:ind w:left="0"/>
              <w:jc w:val="both"/>
              <w:rPr>
                <w:color w:val="000000" w:themeColor="text1"/>
                <w:sz w:val="24"/>
                <w:szCs w:val="24"/>
              </w:rPr>
            </w:pPr>
            <w:r w:rsidRPr="0058560C">
              <w:rPr>
                <w:color w:val="000000" w:themeColor="text1"/>
                <w:sz w:val="24"/>
                <w:szCs w:val="24"/>
              </w:rPr>
              <w:t>- Кофе, чай, мате и специи (коды HS: 09.01, 09.02, 09.03, 09.04, 09.05, 09.06, 09.07, 09.08, 09.09 и 09.10)</w:t>
            </w:r>
          </w:p>
          <w:p w:rsidR="00F54118" w:rsidRPr="0058560C" w:rsidRDefault="00F54118" w:rsidP="005F7F4B">
            <w:pPr>
              <w:pStyle w:val="af7"/>
              <w:tabs>
                <w:tab w:val="left" w:pos="142"/>
              </w:tabs>
              <w:ind w:left="0"/>
              <w:jc w:val="both"/>
              <w:rPr>
                <w:color w:val="000000" w:themeColor="text1"/>
                <w:sz w:val="24"/>
                <w:szCs w:val="24"/>
              </w:rPr>
            </w:pPr>
            <w:r w:rsidRPr="0058560C">
              <w:rPr>
                <w:color w:val="000000" w:themeColor="text1"/>
                <w:sz w:val="24"/>
                <w:szCs w:val="24"/>
              </w:rPr>
              <w:t>- Зерновые (коды ТН ВЭД: 10.01, 10.02, 10.03, 10.04, 10.05, 10.06, 10.07 и 10.08)</w:t>
            </w:r>
          </w:p>
          <w:p w:rsidR="00F54118" w:rsidRPr="0058560C" w:rsidRDefault="00F54118" w:rsidP="005F7F4B">
            <w:pPr>
              <w:pStyle w:val="af7"/>
              <w:tabs>
                <w:tab w:val="left" w:pos="142"/>
              </w:tabs>
              <w:ind w:left="0"/>
              <w:jc w:val="both"/>
              <w:rPr>
                <w:color w:val="000000" w:themeColor="text1"/>
                <w:sz w:val="24"/>
                <w:szCs w:val="24"/>
              </w:rPr>
            </w:pPr>
            <w:r w:rsidRPr="0058560C">
              <w:rPr>
                <w:color w:val="000000" w:themeColor="text1"/>
                <w:sz w:val="24"/>
                <w:szCs w:val="24"/>
              </w:rPr>
              <w:lastRenderedPageBreak/>
              <w:t>- Масличные семена и масличные фрукты, разные зерна, семена и фрукты (коды ТН ВЭД: 12.01, 12.02, 12.04, 12.05, 12.06, 12.07, 12.10 и 12.12)</w:t>
            </w:r>
          </w:p>
          <w:p w:rsidR="00F54118" w:rsidRPr="0058560C" w:rsidRDefault="00F54118" w:rsidP="005F7F4B">
            <w:pPr>
              <w:pStyle w:val="af7"/>
              <w:tabs>
                <w:tab w:val="left" w:pos="142"/>
              </w:tabs>
              <w:ind w:left="0"/>
              <w:jc w:val="both"/>
              <w:rPr>
                <w:color w:val="000000" w:themeColor="text1"/>
                <w:sz w:val="24"/>
                <w:szCs w:val="24"/>
              </w:rPr>
            </w:pPr>
            <w:r w:rsidRPr="0058560C">
              <w:rPr>
                <w:color w:val="000000" w:themeColor="text1"/>
                <w:sz w:val="24"/>
                <w:szCs w:val="24"/>
              </w:rPr>
              <w:t>- Животные или растительные жиры и масла (коды ТН ВЭД: 15.01, 15.02, 15.06 и 15.12)</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F54118"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F54118" w:rsidP="00BB743A">
            <w:pPr>
              <w:jc w:val="both"/>
              <w:rPr>
                <w:color w:val="000000" w:themeColor="text1"/>
                <w:sz w:val="24"/>
                <w:szCs w:val="24"/>
              </w:rPr>
            </w:pPr>
            <w:r w:rsidRPr="0058560C">
              <w:rPr>
                <w:color w:val="000000" w:themeColor="text1"/>
                <w:sz w:val="24"/>
                <w:szCs w:val="24"/>
              </w:rPr>
              <w:t>Япония</w:t>
            </w:r>
          </w:p>
        </w:tc>
        <w:tc>
          <w:tcPr>
            <w:tcW w:w="5811" w:type="dxa"/>
            <w:shd w:val="clear" w:color="auto" w:fill="auto"/>
          </w:tcPr>
          <w:p w:rsidR="00F54118" w:rsidRPr="0058560C" w:rsidRDefault="00F54118" w:rsidP="005F7F4B">
            <w:pPr>
              <w:pStyle w:val="af7"/>
              <w:tabs>
                <w:tab w:val="left" w:pos="142"/>
              </w:tabs>
              <w:ind w:left="0"/>
              <w:jc w:val="both"/>
              <w:rPr>
                <w:color w:val="000000" w:themeColor="text1"/>
                <w:sz w:val="24"/>
                <w:szCs w:val="24"/>
              </w:rPr>
            </w:pPr>
            <w:r w:rsidRPr="0058560C">
              <w:rPr>
                <w:color w:val="000000" w:themeColor="text1"/>
                <w:sz w:val="24"/>
                <w:szCs w:val="24"/>
              </w:rPr>
              <w:t>Предлагаемые максимальные пределы остатков (MRL) для следующего сельскохозяйственного химиката - Пестицид: Прохлораз</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F54118" w:rsidP="00BB743A">
            <w:pPr>
              <w:jc w:val="right"/>
              <w:rPr>
                <w:b/>
                <w:color w:val="000000" w:themeColor="text1"/>
                <w:sz w:val="24"/>
                <w:szCs w:val="24"/>
              </w:rPr>
            </w:pPr>
            <w:r w:rsidRPr="0058560C">
              <w:rPr>
                <w:b/>
                <w:color w:val="000000" w:themeColor="text1"/>
                <w:sz w:val="24"/>
                <w:szCs w:val="24"/>
              </w:rPr>
              <w:t>G/SPS/N/JPN/837</w:t>
            </w:r>
          </w:p>
        </w:tc>
        <w:tc>
          <w:tcPr>
            <w:tcW w:w="5811" w:type="dxa"/>
            <w:shd w:val="clear" w:color="auto" w:fill="auto"/>
          </w:tcPr>
          <w:p w:rsidR="00F54118" w:rsidRPr="0058560C" w:rsidRDefault="00F5411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Пересмотр спецификаций и стандартов для пищевых продуктов, пищевых добавок и т. Д. В соответствии с Законом о пищевой санитарии (пересмотр стандартов по остаткам сельскохозяйственных химикатов). Язык (и): английский. Количество страниц: 1</w:t>
            </w:r>
          </w:p>
          <w:p w:rsidR="00F54118"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08" w:tgtFrame="_blank" w:history="1">
              <w:r w:rsidR="00F54118" w:rsidRPr="0058560C">
                <w:rPr>
                  <w:color w:val="000000" w:themeColor="text1"/>
                  <w:sz w:val="24"/>
                  <w:szCs w:val="24"/>
                  <w:lang w:val="kk-KZ"/>
                </w:rPr>
                <w:t>https://members.wto.org/crnattachments/2021/SPS/JPN/21_2273_00_e.pdf</w:t>
              </w:r>
            </w:hyperlink>
          </w:p>
        </w:tc>
        <w:tc>
          <w:tcPr>
            <w:tcW w:w="2268" w:type="dxa"/>
            <w:shd w:val="clear" w:color="auto" w:fill="auto"/>
          </w:tcPr>
          <w:p w:rsidR="00F54118" w:rsidRPr="0058560C" w:rsidRDefault="00090ED2" w:rsidP="00BB743A">
            <w:pPr>
              <w:jc w:val="both"/>
              <w:rPr>
                <w:color w:val="000000" w:themeColor="text1"/>
                <w:sz w:val="24"/>
                <w:szCs w:val="24"/>
                <w:lang w:val="kk-KZ"/>
              </w:rPr>
            </w:pPr>
            <w:r w:rsidRPr="0058560C">
              <w:rPr>
                <w:color w:val="000000" w:themeColor="text1"/>
                <w:sz w:val="24"/>
                <w:szCs w:val="24"/>
              </w:rPr>
              <w:t>31 мая 2021</w:t>
            </w:r>
          </w:p>
        </w:tc>
      </w:tr>
      <w:tr w:rsidR="00F54118"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F54118" w:rsidP="00BB743A">
            <w:pPr>
              <w:jc w:val="both"/>
              <w:rPr>
                <w:color w:val="000000" w:themeColor="text1"/>
                <w:sz w:val="24"/>
                <w:szCs w:val="24"/>
              </w:rPr>
            </w:pPr>
            <w:r w:rsidRPr="0058560C">
              <w:rPr>
                <w:color w:val="000000" w:themeColor="text1"/>
                <w:sz w:val="24"/>
                <w:szCs w:val="24"/>
              </w:rPr>
              <w:t xml:space="preserve">1 апреля </w:t>
            </w:r>
            <w:r w:rsidRPr="0058560C">
              <w:rPr>
                <w:color w:val="000000" w:themeColor="text1"/>
                <w:sz w:val="24"/>
                <w:szCs w:val="24"/>
                <w:lang w:val="kk-KZ"/>
              </w:rPr>
              <w:t xml:space="preserve"> 2021</w:t>
            </w:r>
          </w:p>
        </w:tc>
        <w:tc>
          <w:tcPr>
            <w:tcW w:w="5811" w:type="dxa"/>
            <w:shd w:val="clear" w:color="auto" w:fill="auto"/>
          </w:tcPr>
          <w:p w:rsidR="00F54118" w:rsidRPr="0058560C" w:rsidRDefault="00F5411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Съедобные овощи и некоторые корнеплоды и клубни (коды СС: 07.01 и 07.10)</w:t>
            </w:r>
          </w:p>
          <w:p w:rsidR="00F54118" w:rsidRPr="0058560C" w:rsidRDefault="00F5411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Съедобные фрукты и орехи (коды СС: 08.03, 08.08, 08.09, 08.10 и 08.11)</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F54118"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F54118" w:rsidP="00BB743A">
            <w:pPr>
              <w:jc w:val="both"/>
              <w:rPr>
                <w:color w:val="000000" w:themeColor="text1"/>
                <w:sz w:val="24"/>
                <w:szCs w:val="24"/>
              </w:rPr>
            </w:pPr>
            <w:r w:rsidRPr="0058560C">
              <w:rPr>
                <w:color w:val="000000" w:themeColor="text1"/>
                <w:sz w:val="24"/>
                <w:szCs w:val="24"/>
              </w:rPr>
              <w:t>Япония</w:t>
            </w:r>
          </w:p>
        </w:tc>
        <w:tc>
          <w:tcPr>
            <w:tcW w:w="5811" w:type="dxa"/>
            <w:shd w:val="clear" w:color="auto" w:fill="auto"/>
          </w:tcPr>
          <w:p w:rsidR="00F54118" w:rsidRPr="0058560C" w:rsidRDefault="00F54118" w:rsidP="005F7F4B">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58560C">
              <w:rPr>
                <w:color w:val="000000" w:themeColor="text1"/>
                <w:sz w:val="24"/>
                <w:szCs w:val="24"/>
                <w:lang w:val="kk-KZ"/>
              </w:rPr>
              <w:t>Предлагаемые максимальные пределы остатков (MRL) для следующего сельскохозяйственного химиката - пестицида: 1-метилциклопропен</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F54118" w:rsidP="00BB743A">
            <w:pPr>
              <w:jc w:val="right"/>
              <w:rPr>
                <w:b/>
                <w:color w:val="000000" w:themeColor="text1"/>
                <w:sz w:val="24"/>
                <w:szCs w:val="24"/>
                <w:lang w:val="en-GB" w:eastAsia="en-US"/>
              </w:rPr>
            </w:pPr>
            <w:r w:rsidRPr="0058560C">
              <w:rPr>
                <w:b/>
                <w:color w:val="000000" w:themeColor="text1"/>
                <w:sz w:val="24"/>
                <w:szCs w:val="24"/>
              </w:rPr>
              <w:t>G/SPS/N/JPN/836</w:t>
            </w:r>
          </w:p>
          <w:p w:rsidR="00F54118" w:rsidRPr="0058560C" w:rsidRDefault="00F54118" w:rsidP="00BB743A">
            <w:pPr>
              <w:jc w:val="right"/>
              <w:rPr>
                <w:rFonts w:eastAsia="Verdana"/>
                <w:b/>
                <w:color w:val="000000" w:themeColor="text1"/>
                <w:sz w:val="24"/>
                <w:szCs w:val="24"/>
              </w:rPr>
            </w:pPr>
          </w:p>
        </w:tc>
        <w:tc>
          <w:tcPr>
            <w:tcW w:w="5811" w:type="dxa"/>
            <w:shd w:val="clear" w:color="auto" w:fill="auto"/>
          </w:tcPr>
          <w:p w:rsidR="00F54118" w:rsidRPr="0058560C" w:rsidRDefault="00090ED2" w:rsidP="005F7F4B">
            <w:pPr>
              <w:tabs>
                <w:tab w:val="left" w:pos="142"/>
              </w:tabs>
              <w:jc w:val="both"/>
              <w:rPr>
                <w:color w:val="000000" w:themeColor="text1"/>
                <w:sz w:val="24"/>
                <w:szCs w:val="24"/>
                <w:lang w:val="kk-KZ"/>
              </w:rPr>
            </w:pPr>
            <w:r w:rsidRPr="0058560C">
              <w:rPr>
                <w:color w:val="000000" w:themeColor="text1"/>
                <w:sz w:val="24"/>
                <w:szCs w:val="24"/>
                <w:lang w:val="kk-KZ"/>
              </w:rPr>
              <w:t>Пересмотр спецификаций и стандартов для пищевых продуктов, пищевых добавок и т. Д. В соответствии с Законом о пищевой санитарии (пересмотр стандартов по остаткам сельскохозяйственных химикатов). Язык (и): английский. Количество страниц: 3</w:t>
            </w:r>
          </w:p>
          <w:p w:rsidR="00090ED2" w:rsidRPr="0058560C" w:rsidRDefault="00BF1A02" w:rsidP="005F7F4B">
            <w:pPr>
              <w:tabs>
                <w:tab w:val="left" w:pos="142"/>
              </w:tabs>
              <w:jc w:val="both"/>
              <w:rPr>
                <w:color w:val="000000" w:themeColor="text1"/>
                <w:sz w:val="24"/>
                <w:szCs w:val="24"/>
                <w:lang w:val="kk-KZ"/>
              </w:rPr>
            </w:pPr>
            <w:hyperlink r:id="rId209" w:tgtFrame="_blank" w:history="1">
              <w:r w:rsidR="00090ED2" w:rsidRPr="0058560C">
                <w:rPr>
                  <w:rStyle w:val="a9"/>
                  <w:color w:val="000000" w:themeColor="text1"/>
                  <w:sz w:val="24"/>
                  <w:szCs w:val="24"/>
                  <w:u w:val="none"/>
                  <w:lang w:val="kk-KZ"/>
                </w:rPr>
                <w:t>https://members.wto.org/crnattachments/2021/SPS/JPN/21_2270_00_e.pdf</w:t>
              </w:r>
            </w:hyperlink>
          </w:p>
        </w:tc>
        <w:tc>
          <w:tcPr>
            <w:tcW w:w="2268" w:type="dxa"/>
            <w:shd w:val="clear" w:color="auto" w:fill="auto"/>
          </w:tcPr>
          <w:p w:rsidR="00F54118" w:rsidRPr="0058560C" w:rsidRDefault="00090ED2" w:rsidP="00BB743A">
            <w:pPr>
              <w:jc w:val="both"/>
              <w:rPr>
                <w:color w:val="000000" w:themeColor="text1"/>
                <w:sz w:val="24"/>
                <w:szCs w:val="24"/>
                <w:lang w:val="kk-KZ"/>
              </w:rPr>
            </w:pPr>
            <w:r w:rsidRPr="0058560C">
              <w:rPr>
                <w:color w:val="000000" w:themeColor="text1"/>
                <w:sz w:val="24"/>
                <w:szCs w:val="24"/>
              </w:rPr>
              <w:t>31 мая 2021</w:t>
            </w:r>
          </w:p>
        </w:tc>
      </w:tr>
      <w:tr w:rsidR="00F54118"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F54118" w:rsidP="00BB743A">
            <w:pPr>
              <w:jc w:val="both"/>
              <w:rPr>
                <w:color w:val="000000" w:themeColor="text1"/>
                <w:sz w:val="24"/>
                <w:szCs w:val="24"/>
              </w:rPr>
            </w:pPr>
            <w:r w:rsidRPr="0058560C">
              <w:rPr>
                <w:color w:val="000000" w:themeColor="text1"/>
                <w:sz w:val="24"/>
                <w:szCs w:val="24"/>
              </w:rPr>
              <w:t xml:space="preserve">1 апреля </w:t>
            </w:r>
            <w:r w:rsidRPr="0058560C">
              <w:rPr>
                <w:color w:val="000000" w:themeColor="text1"/>
                <w:sz w:val="24"/>
                <w:szCs w:val="24"/>
                <w:lang w:val="kk-KZ"/>
              </w:rPr>
              <w:t xml:space="preserve"> 2021</w:t>
            </w:r>
          </w:p>
        </w:tc>
        <w:tc>
          <w:tcPr>
            <w:tcW w:w="5811" w:type="dxa"/>
            <w:shd w:val="clear" w:color="auto" w:fill="auto"/>
          </w:tcPr>
          <w:p w:rsidR="00090ED2" w:rsidRPr="0058560C" w:rsidRDefault="00090ED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 Съедобные овощи и некоторые корнеплоды и клубни (коды ТН ВЭД: 07.01, 07.02, 07.03, 07.04, 07.05, 07.06, 07.07, 07.08, 07.09, 07.10 и 07.13) </w:t>
            </w:r>
          </w:p>
          <w:p w:rsidR="00090ED2" w:rsidRPr="0058560C" w:rsidRDefault="00090ED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Съедобные фрукты, орехи и кожура цитрусовых (коды ТН ВЭД: 08.02, 08.04, 08.05, 08.07, 08.08, 08.09, 08.10, 08.11 и 08.14)</w:t>
            </w:r>
          </w:p>
          <w:p w:rsidR="00090ED2" w:rsidRPr="0058560C" w:rsidRDefault="00090ED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Чай, мате и специи (коды HS: 09.02, 09.03, 09.04, 09.05, 09.06, 09.07, 09.08, 09.09 и 09.10)</w:t>
            </w:r>
          </w:p>
          <w:p w:rsidR="00090ED2" w:rsidRPr="0058560C" w:rsidRDefault="00090ED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Зерновые (Код ТН ВЭД: 10.06)</w:t>
            </w:r>
          </w:p>
          <w:p w:rsidR="00F54118" w:rsidRPr="0058560C" w:rsidRDefault="00090ED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Масличные семена и масличные фрукты, разные зерна, семена и фрукты (коды ТН ВЭД: 12.01, 12.07 и 12.12)</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F54118"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F54118" w:rsidP="00BB743A">
            <w:pPr>
              <w:jc w:val="both"/>
              <w:rPr>
                <w:color w:val="000000" w:themeColor="text1"/>
                <w:sz w:val="24"/>
                <w:szCs w:val="24"/>
              </w:rPr>
            </w:pPr>
            <w:r w:rsidRPr="0058560C">
              <w:rPr>
                <w:color w:val="000000" w:themeColor="text1"/>
                <w:sz w:val="24"/>
                <w:szCs w:val="24"/>
              </w:rPr>
              <w:t>Япония</w:t>
            </w:r>
          </w:p>
        </w:tc>
        <w:tc>
          <w:tcPr>
            <w:tcW w:w="5811" w:type="dxa"/>
            <w:shd w:val="clear" w:color="auto" w:fill="auto"/>
          </w:tcPr>
          <w:p w:rsidR="00F54118" w:rsidRPr="0058560C" w:rsidRDefault="00090ED2" w:rsidP="005F7F4B">
            <w:pPr>
              <w:pStyle w:val="af7"/>
              <w:tabs>
                <w:tab w:val="left" w:pos="142"/>
              </w:tabs>
              <w:ind w:left="0"/>
              <w:jc w:val="both"/>
              <w:rPr>
                <w:color w:val="000000" w:themeColor="text1"/>
                <w:sz w:val="24"/>
                <w:szCs w:val="24"/>
              </w:rPr>
            </w:pPr>
            <w:r w:rsidRPr="0058560C">
              <w:rPr>
                <w:color w:val="000000" w:themeColor="text1"/>
                <w:sz w:val="24"/>
                <w:szCs w:val="24"/>
              </w:rPr>
              <w:t>Предлагаемые максимальные пределы остатков (MRL) для следующего сельскохозяйственного химиката - пестицида: касугамицин</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F54118"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D855D2" w:rsidRPr="0058560C" w:rsidRDefault="00D855D2" w:rsidP="00BB743A">
            <w:pPr>
              <w:jc w:val="right"/>
              <w:rPr>
                <w:b/>
                <w:color w:val="000000" w:themeColor="text1"/>
                <w:sz w:val="24"/>
                <w:szCs w:val="24"/>
                <w:lang w:val="en-GB" w:eastAsia="en-US"/>
              </w:rPr>
            </w:pPr>
            <w:r w:rsidRPr="0058560C">
              <w:rPr>
                <w:b/>
                <w:color w:val="000000" w:themeColor="text1"/>
                <w:sz w:val="24"/>
                <w:szCs w:val="24"/>
              </w:rPr>
              <w:t>G/SPS/N/JPN/835</w:t>
            </w:r>
          </w:p>
          <w:p w:rsidR="00F54118" w:rsidRPr="0058560C" w:rsidRDefault="00F54118" w:rsidP="00BB743A">
            <w:pPr>
              <w:jc w:val="right"/>
              <w:rPr>
                <w:rFonts w:eastAsia="Verdana"/>
                <w:b/>
                <w:color w:val="000000" w:themeColor="text1"/>
                <w:sz w:val="24"/>
                <w:szCs w:val="24"/>
              </w:rPr>
            </w:pPr>
          </w:p>
        </w:tc>
        <w:tc>
          <w:tcPr>
            <w:tcW w:w="5811" w:type="dxa"/>
            <w:shd w:val="clear" w:color="auto" w:fill="auto"/>
          </w:tcPr>
          <w:p w:rsidR="00F54118" w:rsidRPr="0058560C" w:rsidRDefault="00D855D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Пересмотр спецификаций и стандартов для пищевых продуктов, пищевых добавок и т. Д. В соответствии с Законом о пищевой санитарии (пересмотр стандартов по остаткам сельскохозяйственных химикатов). Язык (и): английский. Количество страниц: 4</w:t>
            </w:r>
          </w:p>
          <w:p w:rsidR="00D855D2"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0" w:tgtFrame="_blank" w:history="1">
              <w:r w:rsidR="00D855D2" w:rsidRPr="0058560C">
                <w:rPr>
                  <w:rStyle w:val="a9"/>
                  <w:color w:val="000000" w:themeColor="text1"/>
                  <w:sz w:val="24"/>
                  <w:szCs w:val="24"/>
                  <w:u w:val="none"/>
                  <w:lang w:val="kk-KZ"/>
                </w:rPr>
                <w:t>https://members.wto.org/crnattachments/2021/SPS/JPN/21_2269_00_e.pdf</w:t>
              </w:r>
            </w:hyperlink>
          </w:p>
        </w:tc>
        <w:tc>
          <w:tcPr>
            <w:tcW w:w="2268" w:type="dxa"/>
            <w:shd w:val="clear" w:color="auto" w:fill="auto"/>
          </w:tcPr>
          <w:p w:rsidR="00F54118" w:rsidRPr="0058560C" w:rsidRDefault="00D855D2" w:rsidP="00BB743A">
            <w:pPr>
              <w:jc w:val="both"/>
              <w:rPr>
                <w:color w:val="000000" w:themeColor="text1"/>
                <w:sz w:val="24"/>
                <w:szCs w:val="24"/>
                <w:lang w:val="kk-KZ"/>
              </w:rPr>
            </w:pPr>
            <w:r w:rsidRPr="0058560C">
              <w:rPr>
                <w:color w:val="000000" w:themeColor="text1"/>
                <w:sz w:val="24"/>
                <w:szCs w:val="24"/>
              </w:rPr>
              <w:t>31 мая 2021</w:t>
            </w:r>
          </w:p>
        </w:tc>
      </w:tr>
      <w:tr w:rsidR="00D855D2" w:rsidRPr="0058560C" w:rsidTr="00572ED3">
        <w:trPr>
          <w:trHeight w:val="361"/>
        </w:trPr>
        <w:tc>
          <w:tcPr>
            <w:tcW w:w="709" w:type="dxa"/>
            <w:vMerge/>
            <w:shd w:val="clear" w:color="auto" w:fill="auto"/>
          </w:tcPr>
          <w:p w:rsidR="00D855D2" w:rsidRPr="0058560C" w:rsidRDefault="00D855D2" w:rsidP="00BB743A">
            <w:pPr>
              <w:numPr>
                <w:ilvl w:val="0"/>
                <w:numId w:val="3"/>
              </w:numPr>
              <w:ind w:left="0" w:firstLine="0"/>
              <w:jc w:val="both"/>
              <w:rPr>
                <w:color w:val="000000" w:themeColor="text1"/>
                <w:sz w:val="24"/>
                <w:szCs w:val="24"/>
                <w:lang w:val="kk-KZ"/>
              </w:rPr>
            </w:pPr>
          </w:p>
        </w:tc>
        <w:tc>
          <w:tcPr>
            <w:tcW w:w="2127" w:type="dxa"/>
            <w:shd w:val="clear" w:color="auto" w:fill="auto"/>
          </w:tcPr>
          <w:p w:rsidR="00D855D2" w:rsidRPr="0058560C" w:rsidRDefault="00D855D2" w:rsidP="00BB743A">
            <w:pPr>
              <w:jc w:val="both"/>
              <w:rPr>
                <w:color w:val="000000" w:themeColor="text1"/>
                <w:sz w:val="24"/>
                <w:szCs w:val="24"/>
              </w:rPr>
            </w:pPr>
            <w:r w:rsidRPr="0058560C">
              <w:rPr>
                <w:color w:val="000000" w:themeColor="text1"/>
                <w:sz w:val="24"/>
                <w:szCs w:val="24"/>
              </w:rPr>
              <w:t xml:space="preserve">1 апреля </w:t>
            </w:r>
            <w:r w:rsidRPr="0058560C">
              <w:rPr>
                <w:color w:val="000000" w:themeColor="text1"/>
                <w:sz w:val="24"/>
                <w:szCs w:val="24"/>
                <w:lang w:val="kk-KZ"/>
              </w:rPr>
              <w:t xml:space="preserve"> 2021</w:t>
            </w:r>
          </w:p>
        </w:tc>
        <w:tc>
          <w:tcPr>
            <w:tcW w:w="5811" w:type="dxa"/>
            <w:shd w:val="clear" w:color="auto" w:fill="auto"/>
          </w:tcPr>
          <w:p w:rsidR="00D855D2" w:rsidRPr="0058560C" w:rsidRDefault="00D855D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 Мясо и пищевые мясные субпродукты (коды ТН ВЭД: 02.01, 02.02, 02.03, 02.04, 02.05, 02.06, 02.07, </w:t>
            </w:r>
            <w:r w:rsidRPr="0058560C">
              <w:rPr>
                <w:color w:val="000000" w:themeColor="text1"/>
                <w:sz w:val="24"/>
                <w:szCs w:val="24"/>
                <w:lang w:val="kk-KZ"/>
              </w:rPr>
              <w:lastRenderedPageBreak/>
              <w:t xml:space="preserve">02.08 и 02.09) </w:t>
            </w:r>
          </w:p>
          <w:p w:rsidR="00D855D2" w:rsidRPr="0058560C" w:rsidRDefault="00D855D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Молочные продукты и яйца птиц (коды ТН ВЭД: 04.01, 04.07 и 04.08)</w:t>
            </w:r>
          </w:p>
          <w:p w:rsidR="00D855D2" w:rsidRPr="0058560C" w:rsidRDefault="00D855D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Продукты животного происхождения (код ТН ВЭД: 05.04)</w:t>
            </w:r>
          </w:p>
          <w:p w:rsidR="00D855D2" w:rsidRPr="0058560C" w:rsidRDefault="00D855D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Съедобные овощи и некоторые корнеплоды и клубни (коды ТН ВЭД: 07.01, 07.02, 07.04, 07.07, 07.09, 07.10 и 07.13)</w:t>
            </w:r>
          </w:p>
          <w:p w:rsidR="00D855D2" w:rsidRPr="0058560C" w:rsidRDefault="00D855D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Съедобные фрукты, орехи и кожура цитрусовых (коды ТН ВЭД: 08.01, 08.02, 08.03, 08.04, 08.05, 08.06, 08.07, 08.08, 08.09, 08.10, 08.11 и 08.14)</w:t>
            </w:r>
          </w:p>
          <w:p w:rsidR="00D855D2" w:rsidRPr="0058560C" w:rsidRDefault="00D855D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Кофе, чай и специи (коды ТН ВЭД: 09.01, 09.02, 09.04, 09.05, 09.06, 09.07, 09.08, 09.09 и 09.10)</w:t>
            </w:r>
          </w:p>
          <w:p w:rsidR="00D855D2" w:rsidRPr="0058560C" w:rsidRDefault="00D855D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Масличные семена и масличные фрукты, разные зерна, семена и фрукты (коды ТН ВЭД: 12.01, 12.02, 12.07 и 12.10)</w:t>
            </w:r>
          </w:p>
          <w:p w:rsidR="00D855D2" w:rsidRPr="0058560C" w:rsidRDefault="00D855D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Животные жиры и масла (коды ТН ВЭД: 15.01, 15.02 и 15.06)</w:t>
            </w:r>
          </w:p>
        </w:tc>
        <w:tc>
          <w:tcPr>
            <w:tcW w:w="2268" w:type="dxa"/>
            <w:shd w:val="clear" w:color="auto" w:fill="auto"/>
          </w:tcPr>
          <w:p w:rsidR="00D855D2" w:rsidRPr="0058560C" w:rsidRDefault="00D855D2" w:rsidP="00BB743A">
            <w:pPr>
              <w:jc w:val="both"/>
              <w:rPr>
                <w:color w:val="000000" w:themeColor="text1"/>
                <w:sz w:val="24"/>
                <w:szCs w:val="24"/>
                <w:lang w:val="kk-KZ"/>
              </w:rPr>
            </w:pPr>
          </w:p>
        </w:tc>
      </w:tr>
      <w:tr w:rsidR="00D855D2" w:rsidRPr="0058560C" w:rsidTr="00572ED3">
        <w:trPr>
          <w:trHeight w:val="337"/>
        </w:trPr>
        <w:tc>
          <w:tcPr>
            <w:tcW w:w="709" w:type="dxa"/>
            <w:vMerge/>
            <w:shd w:val="clear" w:color="auto" w:fill="auto"/>
          </w:tcPr>
          <w:p w:rsidR="00D855D2" w:rsidRPr="0058560C" w:rsidRDefault="00D855D2" w:rsidP="00BB743A">
            <w:pPr>
              <w:numPr>
                <w:ilvl w:val="0"/>
                <w:numId w:val="3"/>
              </w:numPr>
              <w:ind w:left="0" w:firstLine="0"/>
              <w:jc w:val="both"/>
              <w:rPr>
                <w:color w:val="000000" w:themeColor="text1"/>
                <w:sz w:val="24"/>
                <w:szCs w:val="24"/>
                <w:lang w:val="kk-KZ"/>
              </w:rPr>
            </w:pPr>
          </w:p>
        </w:tc>
        <w:tc>
          <w:tcPr>
            <w:tcW w:w="2127" w:type="dxa"/>
            <w:shd w:val="clear" w:color="auto" w:fill="auto"/>
          </w:tcPr>
          <w:p w:rsidR="00D855D2" w:rsidRPr="0058560C" w:rsidRDefault="00D855D2" w:rsidP="00BB743A">
            <w:pPr>
              <w:jc w:val="both"/>
              <w:rPr>
                <w:color w:val="000000" w:themeColor="text1"/>
                <w:sz w:val="24"/>
                <w:szCs w:val="24"/>
              </w:rPr>
            </w:pPr>
            <w:r w:rsidRPr="0058560C">
              <w:rPr>
                <w:color w:val="000000" w:themeColor="text1"/>
                <w:sz w:val="24"/>
                <w:szCs w:val="24"/>
              </w:rPr>
              <w:t>Япония</w:t>
            </w:r>
          </w:p>
        </w:tc>
        <w:tc>
          <w:tcPr>
            <w:tcW w:w="5811" w:type="dxa"/>
            <w:shd w:val="clear" w:color="auto" w:fill="auto"/>
          </w:tcPr>
          <w:p w:rsidR="00D855D2" w:rsidRPr="0058560C" w:rsidRDefault="00D855D2" w:rsidP="005F7F4B">
            <w:pPr>
              <w:pStyle w:val="af7"/>
              <w:tabs>
                <w:tab w:val="left" w:pos="142"/>
              </w:tabs>
              <w:ind w:left="0"/>
              <w:jc w:val="both"/>
              <w:rPr>
                <w:color w:val="000000" w:themeColor="text1"/>
                <w:sz w:val="24"/>
                <w:szCs w:val="24"/>
              </w:rPr>
            </w:pPr>
            <w:r w:rsidRPr="0058560C">
              <w:rPr>
                <w:color w:val="000000" w:themeColor="text1"/>
                <w:sz w:val="24"/>
                <w:szCs w:val="24"/>
              </w:rPr>
              <w:t>Предлагаемые максимальные пределы остатков (MRL) для следующего сельскохозяйственного химиката - пестицида: фенпропатрин.</w:t>
            </w:r>
          </w:p>
        </w:tc>
        <w:tc>
          <w:tcPr>
            <w:tcW w:w="2268" w:type="dxa"/>
            <w:shd w:val="clear" w:color="auto" w:fill="auto"/>
          </w:tcPr>
          <w:p w:rsidR="00D855D2" w:rsidRPr="0058560C" w:rsidRDefault="00D855D2" w:rsidP="00BB743A">
            <w:pPr>
              <w:jc w:val="both"/>
              <w:rPr>
                <w:color w:val="000000" w:themeColor="text1"/>
                <w:sz w:val="24"/>
                <w:szCs w:val="24"/>
                <w:lang w:val="kk-KZ"/>
              </w:rPr>
            </w:pPr>
          </w:p>
        </w:tc>
      </w:tr>
      <w:tr w:rsidR="00F54118"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D855D2" w:rsidRPr="0058560C" w:rsidRDefault="00D855D2" w:rsidP="00BB743A">
            <w:pPr>
              <w:jc w:val="right"/>
              <w:rPr>
                <w:b/>
                <w:color w:val="000000" w:themeColor="text1"/>
                <w:sz w:val="24"/>
                <w:szCs w:val="24"/>
                <w:lang w:val="en-GB" w:eastAsia="en-US"/>
              </w:rPr>
            </w:pPr>
            <w:r w:rsidRPr="0058560C">
              <w:rPr>
                <w:b/>
                <w:color w:val="000000" w:themeColor="text1"/>
                <w:sz w:val="24"/>
                <w:szCs w:val="24"/>
              </w:rPr>
              <w:t>G/SPS/N/JPN/834</w:t>
            </w:r>
          </w:p>
          <w:p w:rsidR="00F54118" w:rsidRPr="0058560C" w:rsidRDefault="00F54118" w:rsidP="00BB743A">
            <w:pPr>
              <w:jc w:val="right"/>
              <w:rPr>
                <w:b/>
                <w:color w:val="000000" w:themeColor="text1"/>
                <w:sz w:val="24"/>
                <w:szCs w:val="24"/>
              </w:rPr>
            </w:pPr>
          </w:p>
        </w:tc>
        <w:tc>
          <w:tcPr>
            <w:tcW w:w="5811" w:type="dxa"/>
            <w:shd w:val="clear" w:color="auto" w:fill="auto"/>
          </w:tcPr>
          <w:p w:rsidR="00F54118" w:rsidRPr="0058560C" w:rsidRDefault="00D855D2" w:rsidP="005F7F4B">
            <w:pPr>
              <w:tabs>
                <w:tab w:val="left" w:pos="142"/>
              </w:tabs>
              <w:jc w:val="both"/>
              <w:rPr>
                <w:color w:val="000000" w:themeColor="text1"/>
                <w:sz w:val="24"/>
                <w:szCs w:val="24"/>
              </w:rPr>
            </w:pPr>
            <w:r w:rsidRPr="0058560C">
              <w:rPr>
                <w:color w:val="000000" w:themeColor="text1"/>
                <w:sz w:val="24"/>
                <w:szCs w:val="24"/>
              </w:rPr>
              <w:t>Пересмотр спецификаций и стандартов для пищевых продуктов, пищевых добавок и т. Д. В соответствии с Законом о пищевой санитарии (пересмотр стандартов по остаткам сельскохозяйственных химикатов). Язык (и): английский. Количество страниц: 3</w:t>
            </w:r>
          </w:p>
          <w:p w:rsidR="00ED424A" w:rsidRPr="0058560C" w:rsidRDefault="00BF1A02" w:rsidP="005F7F4B">
            <w:pPr>
              <w:tabs>
                <w:tab w:val="left" w:pos="142"/>
              </w:tabs>
              <w:jc w:val="both"/>
              <w:rPr>
                <w:color w:val="000000" w:themeColor="text1"/>
                <w:sz w:val="24"/>
                <w:szCs w:val="24"/>
              </w:rPr>
            </w:pPr>
            <w:hyperlink r:id="rId211" w:tgtFrame="_blank" w:history="1">
              <w:r w:rsidR="00ED424A" w:rsidRPr="0058560C">
                <w:rPr>
                  <w:rStyle w:val="a9"/>
                  <w:color w:val="000000" w:themeColor="text1"/>
                  <w:sz w:val="24"/>
                  <w:szCs w:val="24"/>
                  <w:u w:val="none"/>
                </w:rPr>
                <w:t>https://members.wto.org/crnattachments/2021/SPS/JPN/21_2268_00_e.pdf</w:t>
              </w:r>
            </w:hyperlink>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D855D2" w:rsidRPr="0058560C" w:rsidTr="00572ED3">
        <w:trPr>
          <w:trHeight w:val="361"/>
        </w:trPr>
        <w:tc>
          <w:tcPr>
            <w:tcW w:w="709" w:type="dxa"/>
            <w:vMerge/>
            <w:shd w:val="clear" w:color="auto" w:fill="auto"/>
          </w:tcPr>
          <w:p w:rsidR="00D855D2" w:rsidRPr="0058560C" w:rsidRDefault="00D855D2" w:rsidP="00BB743A">
            <w:pPr>
              <w:numPr>
                <w:ilvl w:val="0"/>
                <w:numId w:val="3"/>
              </w:numPr>
              <w:ind w:left="0" w:firstLine="0"/>
              <w:jc w:val="both"/>
              <w:rPr>
                <w:color w:val="000000" w:themeColor="text1"/>
                <w:sz w:val="24"/>
                <w:szCs w:val="24"/>
                <w:lang w:val="kk-KZ"/>
              </w:rPr>
            </w:pPr>
          </w:p>
        </w:tc>
        <w:tc>
          <w:tcPr>
            <w:tcW w:w="2127" w:type="dxa"/>
            <w:shd w:val="clear" w:color="auto" w:fill="auto"/>
          </w:tcPr>
          <w:p w:rsidR="00D855D2" w:rsidRPr="0058560C" w:rsidRDefault="00D855D2" w:rsidP="00BB743A">
            <w:pPr>
              <w:jc w:val="both"/>
              <w:rPr>
                <w:color w:val="000000" w:themeColor="text1"/>
                <w:sz w:val="24"/>
                <w:szCs w:val="24"/>
              </w:rPr>
            </w:pPr>
            <w:r w:rsidRPr="0058560C">
              <w:rPr>
                <w:color w:val="000000" w:themeColor="text1"/>
                <w:sz w:val="24"/>
                <w:szCs w:val="24"/>
              </w:rPr>
              <w:t xml:space="preserve">1 апреля </w:t>
            </w:r>
            <w:r w:rsidRPr="0058560C">
              <w:rPr>
                <w:color w:val="000000" w:themeColor="text1"/>
                <w:sz w:val="24"/>
                <w:szCs w:val="24"/>
                <w:lang w:val="kk-KZ"/>
              </w:rPr>
              <w:t xml:space="preserve"> 2021</w:t>
            </w:r>
          </w:p>
        </w:tc>
        <w:tc>
          <w:tcPr>
            <w:tcW w:w="5811" w:type="dxa"/>
            <w:shd w:val="clear" w:color="auto" w:fill="auto"/>
          </w:tcPr>
          <w:p w:rsidR="00D855D2" w:rsidRPr="0058560C" w:rsidRDefault="00D855D2" w:rsidP="005F7F4B">
            <w:pPr>
              <w:tabs>
                <w:tab w:val="left" w:pos="142"/>
              </w:tabs>
              <w:jc w:val="both"/>
              <w:rPr>
                <w:color w:val="000000" w:themeColor="text1"/>
                <w:sz w:val="24"/>
                <w:szCs w:val="24"/>
              </w:rPr>
            </w:pPr>
            <w:r w:rsidRPr="0058560C">
              <w:rPr>
                <w:color w:val="000000" w:themeColor="text1"/>
                <w:sz w:val="24"/>
                <w:szCs w:val="24"/>
              </w:rPr>
              <w:t>- Съедобные овощи и некоторые корнеплоды и клубни (коды ТН ВЭД: 07.01, 07.02, 07.03, 07.04, 07.05, 07.06, 07.07, 07.08, 07.09, 07.10, 07.13 и 07.14) - Съедобные фрукты и кожура цитрусовых (коды ТН ВЭД: 08.07, 08.08, 08.10, 08.11 и 08.14)</w:t>
            </w:r>
          </w:p>
          <w:p w:rsidR="00D855D2" w:rsidRPr="0058560C" w:rsidRDefault="00D855D2" w:rsidP="005F7F4B">
            <w:pPr>
              <w:tabs>
                <w:tab w:val="left" w:pos="142"/>
              </w:tabs>
              <w:jc w:val="both"/>
              <w:rPr>
                <w:color w:val="000000" w:themeColor="text1"/>
                <w:sz w:val="24"/>
                <w:szCs w:val="24"/>
              </w:rPr>
            </w:pPr>
            <w:r w:rsidRPr="0058560C">
              <w:rPr>
                <w:color w:val="000000" w:themeColor="text1"/>
                <w:sz w:val="24"/>
                <w:szCs w:val="24"/>
              </w:rPr>
              <w:t>- Мате и специи (коды ТН ВЭД: 09.03, 09.04, 09.05, 09.06, 09.07, 09.08, 09.09 и 09.10)</w:t>
            </w:r>
          </w:p>
          <w:p w:rsidR="00D855D2" w:rsidRPr="0058560C" w:rsidRDefault="00D855D2" w:rsidP="005F7F4B">
            <w:pPr>
              <w:tabs>
                <w:tab w:val="left" w:pos="142"/>
              </w:tabs>
              <w:jc w:val="both"/>
              <w:rPr>
                <w:color w:val="000000" w:themeColor="text1"/>
                <w:sz w:val="24"/>
                <w:szCs w:val="24"/>
              </w:rPr>
            </w:pPr>
            <w:r w:rsidRPr="0058560C">
              <w:rPr>
                <w:color w:val="000000" w:themeColor="text1"/>
                <w:sz w:val="24"/>
                <w:szCs w:val="24"/>
              </w:rPr>
              <w:t>- Зерновые (коды ТН ВЭД: 10.01, 10.02, 10.03, 10.04, 10.05, 10.06, 10.07 и 10.08)</w:t>
            </w:r>
          </w:p>
          <w:p w:rsidR="00D855D2" w:rsidRPr="0058560C" w:rsidRDefault="00D855D2" w:rsidP="005F7F4B">
            <w:pPr>
              <w:tabs>
                <w:tab w:val="left" w:pos="142"/>
              </w:tabs>
              <w:jc w:val="both"/>
              <w:rPr>
                <w:color w:val="000000" w:themeColor="text1"/>
                <w:sz w:val="24"/>
                <w:szCs w:val="24"/>
              </w:rPr>
            </w:pPr>
            <w:r w:rsidRPr="0058560C">
              <w:rPr>
                <w:color w:val="000000" w:themeColor="text1"/>
                <w:sz w:val="24"/>
                <w:szCs w:val="24"/>
              </w:rPr>
              <w:t>- Масличные семена и масличные фрукты, разные зерна, семена и фрукты (коды ТН ВЭД: 12.01, 12.02, 12.07 и 12.12)</w:t>
            </w:r>
          </w:p>
        </w:tc>
        <w:tc>
          <w:tcPr>
            <w:tcW w:w="2268" w:type="dxa"/>
            <w:shd w:val="clear" w:color="auto" w:fill="auto"/>
          </w:tcPr>
          <w:p w:rsidR="00D855D2" w:rsidRPr="0058560C" w:rsidRDefault="00D855D2" w:rsidP="00BB743A">
            <w:pPr>
              <w:jc w:val="both"/>
              <w:rPr>
                <w:color w:val="000000" w:themeColor="text1"/>
                <w:sz w:val="24"/>
                <w:szCs w:val="24"/>
                <w:lang w:val="kk-KZ"/>
              </w:rPr>
            </w:pPr>
          </w:p>
        </w:tc>
      </w:tr>
      <w:tr w:rsidR="00D855D2" w:rsidRPr="0058560C" w:rsidTr="00572ED3">
        <w:trPr>
          <w:trHeight w:val="361"/>
        </w:trPr>
        <w:tc>
          <w:tcPr>
            <w:tcW w:w="709" w:type="dxa"/>
            <w:vMerge/>
            <w:shd w:val="clear" w:color="auto" w:fill="auto"/>
          </w:tcPr>
          <w:p w:rsidR="00D855D2" w:rsidRPr="0058560C" w:rsidRDefault="00D855D2" w:rsidP="00BB743A">
            <w:pPr>
              <w:numPr>
                <w:ilvl w:val="0"/>
                <w:numId w:val="3"/>
              </w:numPr>
              <w:ind w:left="0" w:firstLine="0"/>
              <w:jc w:val="both"/>
              <w:rPr>
                <w:color w:val="000000" w:themeColor="text1"/>
                <w:sz w:val="24"/>
                <w:szCs w:val="24"/>
                <w:lang w:val="kk-KZ"/>
              </w:rPr>
            </w:pPr>
          </w:p>
        </w:tc>
        <w:tc>
          <w:tcPr>
            <w:tcW w:w="2127" w:type="dxa"/>
            <w:shd w:val="clear" w:color="auto" w:fill="auto"/>
          </w:tcPr>
          <w:p w:rsidR="00D855D2" w:rsidRPr="0058560C" w:rsidRDefault="00D855D2" w:rsidP="00BB743A">
            <w:pPr>
              <w:jc w:val="both"/>
              <w:rPr>
                <w:color w:val="000000" w:themeColor="text1"/>
                <w:sz w:val="24"/>
                <w:szCs w:val="24"/>
              </w:rPr>
            </w:pPr>
            <w:r w:rsidRPr="0058560C">
              <w:rPr>
                <w:color w:val="000000" w:themeColor="text1"/>
                <w:sz w:val="24"/>
                <w:szCs w:val="24"/>
              </w:rPr>
              <w:t>Япония</w:t>
            </w:r>
          </w:p>
        </w:tc>
        <w:tc>
          <w:tcPr>
            <w:tcW w:w="5811" w:type="dxa"/>
            <w:shd w:val="clear" w:color="auto" w:fill="auto"/>
          </w:tcPr>
          <w:p w:rsidR="00D855D2" w:rsidRPr="0058560C" w:rsidRDefault="00ED424A" w:rsidP="005F7F4B">
            <w:pPr>
              <w:tabs>
                <w:tab w:val="left" w:pos="142"/>
              </w:tabs>
              <w:jc w:val="both"/>
              <w:rPr>
                <w:color w:val="000000" w:themeColor="text1"/>
                <w:sz w:val="24"/>
                <w:szCs w:val="24"/>
              </w:rPr>
            </w:pPr>
            <w:r w:rsidRPr="0058560C">
              <w:rPr>
                <w:color w:val="000000" w:themeColor="text1"/>
                <w:sz w:val="24"/>
                <w:szCs w:val="24"/>
              </w:rPr>
              <w:t>Предлагаемые максимальные пределы остатков (MRLs) для следующего сельскохозяйственного химиката - пестицида: хлорпикрин</w:t>
            </w:r>
          </w:p>
        </w:tc>
        <w:tc>
          <w:tcPr>
            <w:tcW w:w="2268" w:type="dxa"/>
            <w:shd w:val="clear" w:color="auto" w:fill="auto"/>
          </w:tcPr>
          <w:p w:rsidR="00D855D2" w:rsidRPr="0058560C" w:rsidRDefault="00D855D2" w:rsidP="00BB743A">
            <w:pPr>
              <w:jc w:val="both"/>
              <w:rPr>
                <w:color w:val="000000" w:themeColor="text1"/>
                <w:sz w:val="24"/>
                <w:szCs w:val="24"/>
                <w:lang w:val="kk-KZ"/>
              </w:rPr>
            </w:pPr>
          </w:p>
        </w:tc>
      </w:tr>
      <w:tr w:rsidR="00F54118"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ED424A" w:rsidRPr="0058560C" w:rsidRDefault="00ED424A" w:rsidP="00BB743A">
            <w:pPr>
              <w:jc w:val="right"/>
              <w:rPr>
                <w:b/>
                <w:color w:val="000000" w:themeColor="text1"/>
                <w:sz w:val="24"/>
                <w:szCs w:val="24"/>
              </w:rPr>
            </w:pPr>
            <w:r w:rsidRPr="0058560C">
              <w:rPr>
                <w:b/>
                <w:color w:val="000000" w:themeColor="text1"/>
                <w:sz w:val="24"/>
                <w:szCs w:val="24"/>
              </w:rPr>
              <w:t>G/SPS/N/UGA/148</w:t>
            </w:r>
          </w:p>
          <w:p w:rsidR="00F54118" w:rsidRPr="0058560C" w:rsidRDefault="00F54118" w:rsidP="00BB743A">
            <w:pPr>
              <w:jc w:val="both"/>
              <w:rPr>
                <w:b/>
                <w:color w:val="000000" w:themeColor="text1"/>
                <w:sz w:val="24"/>
                <w:szCs w:val="24"/>
              </w:rPr>
            </w:pPr>
          </w:p>
        </w:tc>
        <w:tc>
          <w:tcPr>
            <w:tcW w:w="5811" w:type="dxa"/>
            <w:shd w:val="clear" w:color="auto" w:fill="auto"/>
          </w:tcPr>
          <w:p w:rsidR="00F54118" w:rsidRPr="0058560C" w:rsidRDefault="00ED424A" w:rsidP="005F7F4B">
            <w:pPr>
              <w:tabs>
                <w:tab w:val="left" w:pos="142"/>
              </w:tabs>
              <w:jc w:val="both"/>
              <w:rPr>
                <w:color w:val="000000" w:themeColor="text1"/>
                <w:sz w:val="24"/>
                <w:szCs w:val="24"/>
              </w:rPr>
            </w:pPr>
            <w:r w:rsidRPr="0058560C">
              <w:rPr>
                <w:color w:val="000000" w:themeColor="text1"/>
                <w:sz w:val="24"/>
                <w:szCs w:val="24"/>
              </w:rPr>
              <w:t>DUS 871: 2020, Зерновые солодовые напитки - Технические условия, второе издание. Язык (и): английский. Количество страниц: 12</w:t>
            </w:r>
          </w:p>
          <w:p w:rsidR="00ED424A" w:rsidRPr="0058560C" w:rsidRDefault="00BF1A02" w:rsidP="005F7F4B">
            <w:pPr>
              <w:tabs>
                <w:tab w:val="left" w:pos="142"/>
              </w:tabs>
              <w:jc w:val="both"/>
              <w:rPr>
                <w:color w:val="000000" w:themeColor="text1"/>
                <w:sz w:val="24"/>
                <w:szCs w:val="24"/>
              </w:rPr>
            </w:pPr>
            <w:hyperlink r:id="rId212" w:tgtFrame="_blank" w:history="1">
              <w:r w:rsidR="00ED424A" w:rsidRPr="0058560C">
                <w:rPr>
                  <w:rStyle w:val="a9"/>
                  <w:color w:val="000000" w:themeColor="text1"/>
                  <w:sz w:val="24"/>
                  <w:szCs w:val="24"/>
                  <w:u w:val="none"/>
                </w:rPr>
                <w:t>https://members.wto.org/crnattachments/2021/SPS/UGA/21_2474_00_e.pdf</w:t>
              </w:r>
            </w:hyperlink>
          </w:p>
        </w:tc>
        <w:tc>
          <w:tcPr>
            <w:tcW w:w="2268" w:type="dxa"/>
            <w:shd w:val="clear" w:color="auto" w:fill="auto"/>
          </w:tcPr>
          <w:p w:rsidR="00F54118" w:rsidRPr="0058560C" w:rsidRDefault="00ED424A" w:rsidP="00BB743A">
            <w:pPr>
              <w:jc w:val="both"/>
              <w:rPr>
                <w:color w:val="000000" w:themeColor="text1"/>
                <w:sz w:val="24"/>
                <w:szCs w:val="24"/>
                <w:lang w:val="kk-KZ"/>
              </w:rPr>
            </w:pPr>
            <w:r w:rsidRPr="0058560C">
              <w:rPr>
                <w:color w:val="000000" w:themeColor="text1"/>
                <w:sz w:val="24"/>
                <w:szCs w:val="24"/>
                <w:lang w:val="kk-KZ"/>
              </w:rPr>
              <w:t>5 июня 2021</w:t>
            </w:r>
          </w:p>
        </w:tc>
      </w:tr>
      <w:tr w:rsidR="00F54118"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ED424A" w:rsidP="00BB743A">
            <w:pPr>
              <w:jc w:val="both"/>
              <w:rPr>
                <w:color w:val="000000" w:themeColor="text1"/>
                <w:sz w:val="24"/>
                <w:szCs w:val="24"/>
              </w:rPr>
            </w:pPr>
            <w:r w:rsidRPr="0058560C">
              <w:rPr>
                <w:color w:val="000000" w:themeColor="text1"/>
                <w:sz w:val="24"/>
                <w:szCs w:val="24"/>
              </w:rPr>
              <w:t xml:space="preserve">6 апреля </w:t>
            </w:r>
            <w:r w:rsidRPr="0058560C">
              <w:rPr>
                <w:color w:val="000000" w:themeColor="text1"/>
                <w:sz w:val="24"/>
                <w:szCs w:val="24"/>
                <w:lang w:val="kk-KZ"/>
              </w:rPr>
              <w:t xml:space="preserve"> 2021</w:t>
            </w:r>
          </w:p>
        </w:tc>
        <w:tc>
          <w:tcPr>
            <w:tcW w:w="5811" w:type="dxa"/>
            <w:shd w:val="clear" w:color="auto" w:fill="auto"/>
          </w:tcPr>
          <w:p w:rsidR="00F54118" w:rsidRPr="0058560C" w:rsidRDefault="00ED424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Солодовые злаковые напитки</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F54118"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ED424A"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Уганда</w:t>
            </w:r>
          </w:p>
        </w:tc>
        <w:tc>
          <w:tcPr>
            <w:tcW w:w="5811" w:type="dxa"/>
            <w:shd w:val="clear" w:color="auto" w:fill="auto"/>
          </w:tcPr>
          <w:p w:rsidR="00F54118" w:rsidRPr="0058560C" w:rsidRDefault="00ED424A" w:rsidP="005F7F4B">
            <w:pPr>
              <w:pStyle w:val="af7"/>
              <w:tabs>
                <w:tab w:val="left" w:pos="142"/>
              </w:tabs>
              <w:ind w:left="0"/>
              <w:jc w:val="both"/>
              <w:rPr>
                <w:color w:val="000000" w:themeColor="text1"/>
                <w:sz w:val="24"/>
                <w:szCs w:val="24"/>
              </w:rPr>
            </w:pPr>
            <w:r w:rsidRPr="0058560C">
              <w:rPr>
                <w:color w:val="000000" w:themeColor="text1"/>
                <w:sz w:val="24"/>
                <w:szCs w:val="24"/>
              </w:rPr>
              <w:t>Этот проект стандарта Уганды определяет требования, отбор проб и испытания безалкогольных солодовых зерновых напитков.</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BA3AFE" w:rsidRPr="0058560C" w:rsidRDefault="00BA3AFE" w:rsidP="00BB743A">
            <w:pPr>
              <w:jc w:val="right"/>
              <w:rPr>
                <w:b/>
                <w:color w:val="000000" w:themeColor="text1"/>
                <w:sz w:val="24"/>
                <w:szCs w:val="24"/>
              </w:rPr>
            </w:pPr>
            <w:r w:rsidRPr="0058560C">
              <w:rPr>
                <w:b/>
                <w:color w:val="000000" w:themeColor="text1"/>
                <w:sz w:val="24"/>
                <w:szCs w:val="24"/>
              </w:rPr>
              <w:t>G/SPS/N/RUS/220</w:t>
            </w:r>
          </w:p>
          <w:p w:rsidR="00F54118" w:rsidRPr="0058560C" w:rsidRDefault="00F54118" w:rsidP="00BB743A">
            <w:pPr>
              <w:jc w:val="both"/>
              <w:rPr>
                <w:rFonts w:eastAsia="Verdana"/>
                <w:b/>
                <w:color w:val="000000" w:themeColor="text1"/>
                <w:sz w:val="24"/>
                <w:szCs w:val="24"/>
              </w:rPr>
            </w:pPr>
          </w:p>
        </w:tc>
        <w:tc>
          <w:tcPr>
            <w:tcW w:w="5811" w:type="dxa"/>
            <w:shd w:val="clear" w:color="auto" w:fill="auto"/>
          </w:tcPr>
          <w:p w:rsidR="00ED424A" w:rsidRPr="0058560C" w:rsidRDefault="00BA3AFE" w:rsidP="005F7F4B">
            <w:pPr>
              <w:tabs>
                <w:tab w:val="left" w:pos="142"/>
              </w:tabs>
              <w:jc w:val="both"/>
              <w:rPr>
                <w:color w:val="000000" w:themeColor="text1"/>
                <w:sz w:val="24"/>
                <w:szCs w:val="24"/>
                <w:lang w:val="kk-KZ"/>
              </w:rPr>
            </w:pPr>
            <w:r w:rsidRPr="0058560C">
              <w:rPr>
                <w:color w:val="000000" w:themeColor="text1"/>
                <w:sz w:val="24"/>
                <w:szCs w:val="24"/>
                <w:lang w:val="kk-KZ"/>
              </w:rPr>
              <w:lastRenderedPageBreak/>
              <w:t xml:space="preserve">Проект решения Совета Евразийской экономической </w:t>
            </w:r>
            <w:r w:rsidRPr="0058560C">
              <w:rPr>
                <w:color w:val="000000" w:themeColor="text1"/>
                <w:sz w:val="24"/>
                <w:szCs w:val="24"/>
                <w:lang w:val="kk-KZ"/>
              </w:rPr>
              <w:lastRenderedPageBreak/>
              <w:t>комиссии о внесении изменений в Решение Комиссии Таможенного союза от 18 июня 2010 г. № 318. Язык (и): русский. Количество страниц: 12</w:t>
            </w:r>
          </w:p>
          <w:p w:rsidR="00124734" w:rsidRPr="0058560C" w:rsidRDefault="00BF1A02" w:rsidP="005F7F4B">
            <w:pPr>
              <w:jc w:val="both"/>
              <w:rPr>
                <w:color w:val="000000" w:themeColor="text1"/>
                <w:sz w:val="24"/>
                <w:szCs w:val="24"/>
                <w:lang w:val="kk-KZ"/>
              </w:rPr>
            </w:pPr>
            <w:hyperlink r:id="rId213" w:tgtFrame="_blank" w:history="1">
              <w:r w:rsidR="00124734" w:rsidRPr="0058560C">
                <w:rPr>
                  <w:rStyle w:val="a9"/>
                  <w:color w:val="000000" w:themeColor="text1"/>
                  <w:sz w:val="24"/>
                  <w:szCs w:val="24"/>
                  <w:u w:val="none"/>
                  <w:lang w:val="kk-KZ"/>
                </w:rPr>
                <w:t>https://docs.eaeunion.org/ria/ru-ru/0104526/ria_23032021</w:t>
              </w:r>
            </w:hyperlink>
          </w:p>
          <w:p w:rsidR="00124734" w:rsidRPr="0058560C" w:rsidRDefault="00BF1A02" w:rsidP="005F7F4B">
            <w:pPr>
              <w:tabs>
                <w:tab w:val="left" w:pos="142"/>
              </w:tabs>
              <w:jc w:val="both"/>
              <w:rPr>
                <w:color w:val="000000" w:themeColor="text1"/>
                <w:sz w:val="24"/>
                <w:szCs w:val="24"/>
                <w:lang w:val="kk-KZ"/>
              </w:rPr>
            </w:pPr>
            <w:hyperlink r:id="rId214" w:tgtFrame="_blank" w:history="1">
              <w:r w:rsidR="00124734" w:rsidRPr="00BE5A5E">
                <w:rPr>
                  <w:rStyle w:val="a9"/>
                  <w:color w:val="000000" w:themeColor="text1"/>
                  <w:sz w:val="24"/>
                  <w:szCs w:val="24"/>
                  <w:u w:val="none"/>
                  <w:lang w:val="kk-KZ"/>
                </w:rPr>
                <w:t>https://members.wto.org/crnattachments/2021/SPS/RUS/21_2471_00_x.pdf</w:t>
              </w:r>
            </w:hyperlink>
          </w:p>
        </w:tc>
        <w:tc>
          <w:tcPr>
            <w:tcW w:w="2268" w:type="dxa"/>
            <w:shd w:val="clear" w:color="auto" w:fill="auto"/>
          </w:tcPr>
          <w:p w:rsidR="00F54118" w:rsidRPr="0058560C" w:rsidRDefault="00124734" w:rsidP="00BB743A">
            <w:pPr>
              <w:jc w:val="both"/>
              <w:rPr>
                <w:color w:val="000000" w:themeColor="text1"/>
                <w:sz w:val="24"/>
                <w:szCs w:val="24"/>
                <w:lang w:val="kk-KZ"/>
              </w:rPr>
            </w:pPr>
            <w:r w:rsidRPr="0058560C">
              <w:rPr>
                <w:color w:val="000000" w:themeColor="text1"/>
                <w:sz w:val="24"/>
                <w:szCs w:val="24"/>
                <w:lang w:val="kk-KZ"/>
              </w:rPr>
              <w:lastRenderedPageBreak/>
              <w:t>5 июня 2021</w:t>
            </w:r>
          </w:p>
        </w:tc>
      </w:tr>
      <w:tr w:rsidR="00BB743A" w:rsidRPr="0058560C" w:rsidTr="00BA3AFE">
        <w:trPr>
          <w:trHeight w:val="105"/>
        </w:trPr>
        <w:tc>
          <w:tcPr>
            <w:tcW w:w="709" w:type="dxa"/>
            <w:vMerge/>
            <w:shd w:val="clear" w:color="auto" w:fill="auto"/>
          </w:tcPr>
          <w:p w:rsidR="00BA3AFE" w:rsidRPr="0058560C" w:rsidRDefault="00BA3AFE" w:rsidP="00BB743A">
            <w:pPr>
              <w:numPr>
                <w:ilvl w:val="0"/>
                <w:numId w:val="3"/>
              </w:numPr>
              <w:ind w:left="0" w:firstLine="0"/>
              <w:jc w:val="both"/>
              <w:rPr>
                <w:color w:val="000000" w:themeColor="text1"/>
                <w:sz w:val="24"/>
                <w:szCs w:val="24"/>
                <w:lang w:val="kk-KZ"/>
              </w:rPr>
            </w:pPr>
          </w:p>
        </w:tc>
        <w:tc>
          <w:tcPr>
            <w:tcW w:w="2127" w:type="dxa"/>
            <w:shd w:val="clear" w:color="auto" w:fill="auto"/>
          </w:tcPr>
          <w:p w:rsidR="00BA3AFE" w:rsidRPr="0058560C" w:rsidRDefault="00BA3AFE" w:rsidP="00BB743A">
            <w:pPr>
              <w:jc w:val="both"/>
              <w:rPr>
                <w:color w:val="000000" w:themeColor="text1"/>
                <w:sz w:val="24"/>
                <w:szCs w:val="24"/>
              </w:rPr>
            </w:pPr>
            <w:r w:rsidRPr="0058560C">
              <w:rPr>
                <w:color w:val="000000" w:themeColor="text1"/>
                <w:sz w:val="24"/>
                <w:szCs w:val="24"/>
              </w:rPr>
              <w:t xml:space="preserve">6 апреля </w:t>
            </w:r>
            <w:r w:rsidRPr="0058560C">
              <w:rPr>
                <w:color w:val="000000" w:themeColor="text1"/>
                <w:sz w:val="24"/>
                <w:szCs w:val="24"/>
                <w:lang w:val="kk-KZ"/>
              </w:rPr>
              <w:t xml:space="preserve"> 2021</w:t>
            </w:r>
          </w:p>
        </w:tc>
        <w:tc>
          <w:tcPr>
            <w:tcW w:w="5811" w:type="dxa"/>
            <w:shd w:val="clear" w:color="auto" w:fill="auto"/>
          </w:tcPr>
          <w:p w:rsidR="00BA3AFE" w:rsidRPr="0058560C" w:rsidRDefault="00BA3AF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Товары (продукция), подлежащие фитосанитарному контролю</w:t>
            </w:r>
          </w:p>
        </w:tc>
        <w:tc>
          <w:tcPr>
            <w:tcW w:w="2268" w:type="dxa"/>
            <w:shd w:val="clear" w:color="auto" w:fill="auto"/>
          </w:tcPr>
          <w:p w:rsidR="00BA3AFE" w:rsidRPr="0058560C" w:rsidRDefault="00BA3AFE" w:rsidP="00BB743A">
            <w:pPr>
              <w:jc w:val="both"/>
              <w:rPr>
                <w:color w:val="000000" w:themeColor="text1"/>
                <w:sz w:val="24"/>
                <w:szCs w:val="24"/>
                <w:lang w:val="kk-KZ"/>
              </w:rPr>
            </w:pPr>
          </w:p>
        </w:tc>
      </w:tr>
      <w:tr w:rsidR="00BA3AFE" w:rsidRPr="0058560C" w:rsidTr="00572ED3">
        <w:trPr>
          <w:trHeight w:val="361"/>
        </w:trPr>
        <w:tc>
          <w:tcPr>
            <w:tcW w:w="709" w:type="dxa"/>
            <w:vMerge/>
            <w:shd w:val="clear" w:color="auto" w:fill="auto"/>
          </w:tcPr>
          <w:p w:rsidR="00BA3AFE" w:rsidRPr="0058560C" w:rsidRDefault="00BA3AFE" w:rsidP="00BB743A">
            <w:pPr>
              <w:numPr>
                <w:ilvl w:val="0"/>
                <w:numId w:val="3"/>
              </w:numPr>
              <w:ind w:left="0" w:firstLine="0"/>
              <w:jc w:val="both"/>
              <w:rPr>
                <w:color w:val="000000" w:themeColor="text1"/>
                <w:sz w:val="24"/>
                <w:szCs w:val="24"/>
                <w:lang w:val="kk-KZ"/>
              </w:rPr>
            </w:pPr>
          </w:p>
        </w:tc>
        <w:tc>
          <w:tcPr>
            <w:tcW w:w="2127" w:type="dxa"/>
            <w:shd w:val="clear" w:color="auto" w:fill="auto"/>
          </w:tcPr>
          <w:p w:rsidR="00BA3AFE" w:rsidRPr="0058560C" w:rsidRDefault="00BA3AFE"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Российская Федерация</w:t>
            </w:r>
          </w:p>
        </w:tc>
        <w:tc>
          <w:tcPr>
            <w:tcW w:w="5811" w:type="dxa"/>
            <w:shd w:val="clear" w:color="auto" w:fill="auto"/>
          </w:tcPr>
          <w:p w:rsidR="00BA3AFE" w:rsidRPr="0058560C" w:rsidRDefault="00124734" w:rsidP="005F7F4B">
            <w:pPr>
              <w:pStyle w:val="af7"/>
              <w:tabs>
                <w:tab w:val="left" w:pos="142"/>
              </w:tabs>
              <w:ind w:left="0"/>
              <w:jc w:val="both"/>
              <w:rPr>
                <w:color w:val="000000" w:themeColor="text1"/>
                <w:sz w:val="24"/>
                <w:szCs w:val="24"/>
              </w:rPr>
            </w:pPr>
            <w:r w:rsidRPr="0058560C">
              <w:rPr>
                <w:color w:val="000000" w:themeColor="text1"/>
                <w:sz w:val="24"/>
                <w:szCs w:val="24"/>
              </w:rPr>
              <w:t>Законопроектом предусмотрено несколько изменений в использовании электронной формы коммерческих, транспортных (товаросопроводительных) документов и фитосанитарных сертификатов компетентными органами в рамках карантинного фитосанитарного контроля (надзора), а также в передаче результатов карантинного фитосанитарного контроля (надзор) в электронном виде через информационные системы компетентных органов.</w:t>
            </w:r>
          </w:p>
        </w:tc>
        <w:tc>
          <w:tcPr>
            <w:tcW w:w="2268" w:type="dxa"/>
            <w:shd w:val="clear" w:color="auto" w:fill="auto"/>
          </w:tcPr>
          <w:p w:rsidR="00BA3AFE" w:rsidRPr="0058560C" w:rsidRDefault="00BA3AFE" w:rsidP="00BB743A">
            <w:pPr>
              <w:jc w:val="both"/>
              <w:rPr>
                <w:color w:val="000000" w:themeColor="text1"/>
                <w:sz w:val="24"/>
                <w:szCs w:val="24"/>
                <w:lang w:val="kk-KZ"/>
              </w:rPr>
            </w:pPr>
          </w:p>
        </w:tc>
      </w:tr>
      <w:tr w:rsidR="00F54118" w:rsidRPr="0058560C" w:rsidTr="00572ED3">
        <w:trPr>
          <w:trHeight w:val="38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124734" w:rsidRPr="0058560C" w:rsidRDefault="00124734" w:rsidP="00BB743A">
            <w:pPr>
              <w:jc w:val="right"/>
              <w:rPr>
                <w:b/>
                <w:color w:val="000000" w:themeColor="text1"/>
                <w:sz w:val="24"/>
                <w:szCs w:val="24"/>
              </w:rPr>
            </w:pPr>
            <w:r w:rsidRPr="0058560C">
              <w:rPr>
                <w:b/>
                <w:color w:val="000000" w:themeColor="text1"/>
                <w:sz w:val="24"/>
                <w:szCs w:val="24"/>
              </w:rPr>
              <w:t>G/SPS/N/RUS/219</w:t>
            </w:r>
          </w:p>
          <w:p w:rsidR="00F54118" w:rsidRPr="0058560C" w:rsidRDefault="00F54118" w:rsidP="00BB743A">
            <w:pPr>
              <w:jc w:val="center"/>
              <w:rPr>
                <w:color w:val="000000" w:themeColor="text1"/>
                <w:sz w:val="24"/>
                <w:szCs w:val="24"/>
              </w:rPr>
            </w:pPr>
          </w:p>
        </w:tc>
        <w:tc>
          <w:tcPr>
            <w:tcW w:w="5811" w:type="dxa"/>
            <w:shd w:val="clear" w:color="auto" w:fill="auto"/>
          </w:tcPr>
          <w:p w:rsidR="00F54118" w:rsidRPr="0058560C" w:rsidRDefault="00545AC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решения Совета Евразийской экономической комиссии о внесении изменений в Таблицу 8 Единых карантинных фитосанитарных требований к карантинной продукции и карантинным объектам на таможенной границе и таможенной территории Евразийского экономического союза (ЕАЭС). Язык (и): Русский. Количество страниц: 2</w:t>
            </w:r>
          </w:p>
          <w:p w:rsidR="00545AC8" w:rsidRPr="0058560C" w:rsidRDefault="00BF1A02" w:rsidP="005F7F4B">
            <w:pPr>
              <w:jc w:val="both"/>
              <w:rPr>
                <w:color w:val="000000" w:themeColor="text1"/>
                <w:sz w:val="24"/>
                <w:szCs w:val="24"/>
                <w:lang w:val="kk-KZ"/>
              </w:rPr>
            </w:pPr>
            <w:hyperlink r:id="rId215" w:tgtFrame="_blank" w:history="1">
              <w:r w:rsidR="00545AC8" w:rsidRPr="0058560C">
                <w:rPr>
                  <w:rStyle w:val="a9"/>
                  <w:color w:val="000000" w:themeColor="text1"/>
                  <w:sz w:val="24"/>
                  <w:szCs w:val="24"/>
                  <w:u w:val="none"/>
                  <w:lang w:val="kk-KZ"/>
                </w:rPr>
                <w:t>https://docs.eaeunion.org/ria/ru-ru/0104522/ria_23032021</w:t>
              </w:r>
            </w:hyperlink>
          </w:p>
          <w:p w:rsidR="00545AC8"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6" w:tgtFrame="_blank" w:history="1">
              <w:r w:rsidR="00545AC8" w:rsidRPr="00BE5A5E">
                <w:rPr>
                  <w:rStyle w:val="a9"/>
                  <w:color w:val="000000" w:themeColor="text1"/>
                  <w:sz w:val="24"/>
                  <w:szCs w:val="24"/>
                  <w:u w:val="none"/>
                  <w:lang w:val="kk-KZ"/>
                </w:rPr>
                <w:t>https://members.wto.org/crnattachments/2021/SPS/RUS/21_2470_00_x.pdf</w:t>
              </w:r>
            </w:hyperlink>
          </w:p>
        </w:tc>
        <w:tc>
          <w:tcPr>
            <w:tcW w:w="2268" w:type="dxa"/>
            <w:shd w:val="clear" w:color="auto" w:fill="auto"/>
          </w:tcPr>
          <w:p w:rsidR="00F54118" w:rsidRPr="0058560C" w:rsidRDefault="00545AC8" w:rsidP="00BB743A">
            <w:pPr>
              <w:jc w:val="both"/>
              <w:rPr>
                <w:color w:val="000000" w:themeColor="text1"/>
                <w:sz w:val="24"/>
                <w:szCs w:val="24"/>
                <w:lang w:val="kk-KZ"/>
              </w:rPr>
            </w:pPr>
            <w:r w:rsidRPr="0058560C">
              <w:rPr>
                <w:color w:val="000000" w:themeColor="text1"/>
                <w:sz w:val="24"/>
                <w:szCs w:val="24"/>
                <w:lang w:val="kk-KZ"/>
              </w:rPr>
              <w:t>5 июня 2021</w:t>
            </w:r>
          </w:p>
        </w:tc>
      </w:tr>
      <w:tr w:rsidR="00BB743A" w:rsidRPr="0058560C" w:rsidTr="00124734">
        <w:trPr>
          <w:trHeight w:val="204"/>
        </w:trPr>
        <w:tc>
          <w:tcPr>
            <w:tcW w:w="709" w:type="dxa"/>
            <w:vMerge/>
            <w:shd w:val="clear" w:color="auto" w:fill="auto"/>
          </w:tcPr>
          <w:p w:rsidR="00124734" w:rsidRPr="0058560C" w:rsidRDefault="00124734" w:rsidP="00BB743A">
            <w:pPr>
              <w:numPr>
                <w:ilvl w:val="0"/>
                <w:numId w:val="3"/>
              </w:numPr>
              <w:ind w:left="0" w:firstLine="0"/>
              <w:jc w:val="both"/>
              <w:rPr>
                <w:color w:val="000000" w:themeColor="text1"/>
                <w:sz w:val="24"/>
                <w:szCs w:val="24"/>
                <w:lang w:val="kk-KZ"/>
              </w:rPr>
            </w:pPr>
          </w:p>
        </w:tc>
        <w:tc>
          <w:tcPr>
            <w:tcW w:w="2127" w:type="dxa"/>
            <w:shd w:val="clear" w:color="auto" w:fill="auto"/>
          </w:tcPr>
          <w:p w:rsidR="00124734" w:rsidRPr="0058560C" w:rsidRDefault="00124734" w:rsidP="00BB743A">
            <w:pPr>
              <w:jc w:val="both"/>
              <w:rPr>
                <w:color w:val="000000" w:themeColor="text1"/>
                <w:sz w:val="24"/>
                <w:szCs w:val="24"/>
              </w:rPr>
            </w:pPr>
            <w:r w:rsidRPr="0058560C">
              <w:rPr>
                <w:color w:val="000000" w:themeColor="text1"/>
                <w:sz w:val="24"/>
                <w:szCs w:val="24"/>
              </w:rPr>
              <w:t xml:space="preserve">6 апреля </w:t>
            </w:r>
            <w:r w:rsidRPr="0058560C">
              <w:rPr>
                <w:color w:val="000000" w:themeColor="text1"/>
                <w:sz w:val="24"/>
                <w:szCs w:val="24"/>
                <w:lang w:val="kk-KZ"/>
              </w:rPr>
              <w:t xml:space="preserve"> 2021</w:t>
            </w:r>
          </w:p>
        </w:tc>
        <w:tc>
          <w:tcPr>
            <w:tcW w:w="5811" w:type="dxa"/>
            <w:shd w:val="clear" w:color="auto" w:fill="auto"/>
          </w:tcPr>
          <w:p w:rsidR="00124734" w:rsidRPr="0058560C" w:rsidRDefault="00124734"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шампиньонная грибница(из кода ТН ВЭД 0602)</w:t>
            </w:r>
          </w:p>
        </w:tc>
        <w:tc>
          <w:tcPr>
            <w:tcW w:w="2268" w:type="dxa"/>
            <w:shd w:val="clear" w:color="auto" w:fill="auto"/>
          </w:tcPr>
          <w:p w:rsidR="00124734" w:rsidRPr="0058560C" w:rsidRDefault="00124734" w:rsidP="00BB743A">
            <w:pPr>
              <w:jc w:val="both"/>
              <w:rPr>
                <w:color w:val="000000" w:themeColor="text1"/>
                <w:sz w:val="24"/>
                <w:szCs w:val="24"/>
                <w:lang w:val="kk-KZ"/>
              </w:rPr>
            </w:pPr>
          </w:p>
        </w:tc>
      </w:tr>
      <w:tr w:rsidR="00124734" w:rsidRPr="0058560C" w:rsidTr="00572ED3">
        <w:trPr>
          <w:trHeight w:val="361"/>
        </w:trPr>
        <w:tc>
          <w:tcPr>
            <w:tcW w:w="709" w:type="dxa"/>
            <w:vMerge/>
            <w:shd w:val="clear" w:color="auto" w:fill="auto"/>
          </w:tcPr>
          <w:p w:rsidR="00124734" w:rsidRPr="0058560C" w:rsidRDefault="00124734" w:rsidP="00BB743A">
            <w:pPr>
              <w:numPr>
                <w:ilvl w:val="0"/>
                <w:numId w:val="3"/>
              </w:numPr>
              <w:ind w:left="0" w:firstLine="0"/>
              <w:jc w:val="both"/>
              <w:rPr>
                <w:color w:val="000000" w:themeColor="text1"/>
                <w:sz w:val="24"/>
                <w:szCs w:val="24"/>
                <w:lang w:val="kk-KZ"/>
              </w:rPr>
            </w:pPr>
          </w:p>
        </w:tc>
        <w:tc>
          <w:tcPr>
            <w:tcW w:w="2127" w:type="dxa"/>
            <w:shd w:val="clear" w:color="auto" w:fill="auto"/>
          </w:tcPr>
          <w:p w:rsidR="00124734" w:rsidRPr="0058560C" w:rsidRDefault="00124734"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Российская Федерация</w:t>
            </w:r>
          </w:p>
        </w:tc>
        <w:tc>
          <w:tcPr>
            <w:tcW w:w="5811" w:type="dxa"/>
            <w:shd w:val="clear" w:color="auto" w:fill="auto"/>
          </w:tcPr>
          <w:p w:rsidR="00124734" w:rsidRPr="0058560C" w:rsidRDefault="00545AC8" w:rsidP="005F7F4B">
            <w:pPr>
              <w:pStyle w:val="af7"/>
              <w:tabs>
                <w:tab w:val="left" w:pos="142"/>
              </w:tabs>
              <w:ind w:left="0"/>
              <w:jc w:val="both"/>
              <w:rPr>
                <w:color w:val="000000" w:themeColor="text1"/>
                <w:sz w:val="24"/>
                <w:szCs w:val="24"/>
              </w:rPr>
            </w:pPr>
            <w:r w:rsidRPr="0058560C">
              <w:rPr>
                <w:color w:val="000000" w:themeColor="text1"/>
                <w:sz w:val="24"/>
                <w:szCs w:val="24"/>
              </w:rPr>
              <w:t xml:space="preserve">В проекте предусмотрены карантинные фитосанитарные требования </w:t>
            </w:r>
          </w:p>
        </w:tc>
        <w:tc>
          <w:tcPr>
            <w:tcW w:w="2268" w:type="dxa"/>
            <w:shd w:val="clear" w:color="auto" w:fill="auto"/>
          </w:tcPr>
          <w:p w:rsidR="00124734" w:rsidRPr="0058560C" w:rsidRDefault="00124734" w:rsidP="00BB743A">
            <w:pPr>
              <w:jc w:val="both"/>
              <w:rPr>
                <w:color w:val="000000" w:themeColor="text1"/>
                <w:sz w:val="24"/>
                <w:szCs w:val="24"/>
                <w:lang w:val="kk-KZ"/>
              </w:rPr>
            </w:pPr>
          </w:p>
        </w:tc>
      </w:tr>
      <w:tr w:rsidR="00BB743A"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545AC8" w:rsidRPr="0058560C" w:rsidRDefault="00545AC8" w:rsidP="00BB743A">
            <w:pPr>
              <w:jc w:val="both"/>
              <w:rPr>
                <w:b/>
                <w:color w:val="000000" w:themeColor="text1"/>
                <w:sz w:val="24"/>
                <w:szCs w:val="24"/>
                <w:lang w:eastAsia="en-US"/>
              </w:rPr>
            </w:pPr>
            <w:r w:rsidRPr="0058560C">
              <w:rPr>
                <w:b/>
                <w:color w:val="000000" w:themeColor="text1"/>
                <w:sz w:val="24"/>
                <w:szCs w:val="24"/>
              </w:rPr>
              <w:t>G/SPS/N/KOR/713</w:t>
            </w:r>
          </w:p>
          <w:p w:rsidR="00F54118" w:rsidRPr="0058560C" w:rsidRDefault="00F54118" w:rsidP="00BB743A">
            <w:pPr>
              <w:jc w:val="both"/>
              <w:rPr>
                <w:color w:val="000000" w:themeColor="text1"/>
                <w:sz w:val="24"/>
                <w:szCs w:val="24"/>
                <w:lang w:val="fr-CH"/>
              </w:rPr>
            </w:pPr>
          </w:p>
        </w:tc>
        <w:tc>
          <w:tcPr>
            <w:tcW w:w="5811" w:type="dxa"/>
            <w:shd w:val="clear" w:color="auto" w:fill="auto"/>
          </w:tcPr>
          <w:p w:rsidR="00F54118" w:rsidRPr="0058560C" w:rsidRDefault="00545AC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Предлагаемые поправки к стандартам и спецификациям на продукты питания. Язык (и): корейский. Количество страниц: 114</w:t>
            </w:r>
          </w:p>
          <w:p w:rsidR="00545AC8"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7" w:tgtFrame="_blank" w:history="1">
              <w:r w:rsidR="00545AC8" w:rsidRPr="0058560C">
                <w:rPr>
                  <w:rStyle w:val="a9"/>
                  <w:color w:val="000000" w:themeColor="text1"/>
                  <w:sz w:val="24"/>
                  <w:szCs w:val="24"/>
                  <w:u w:val="none"/>
                  <w:lang w:val="kk-KZ"/>
                </w:rPr>
                <w:t>https://members.wto.org/crnattachments/2021/SPS/KOR/21_2456_00_x.pdf</w:t>
              </w:r>
            </w:hyperlink>
          </w:p>
        </w:tc>
        <w:tc>
          <w:tcPr>
            <w:tcW w:w="2268" w:type="dxa"/>
            <w:shd w:val="clear" w:color="auto" w:fill="auto"/>
          </w:tcPr>
          <w:p w:rsidR="00F54118" w:rsidRPr="0058560C" w:rsidRDefault="00545AC8" w:rsidP="00BB743A">
            <w:pPr>
              <w:jc w:val="both"/>
              <w:rPr>
                <w:color w:val="000000" w:themeColor="text1"/>
                <w:sz w:val="24"/>
                <w:szCs w:val="24"/>
                <w:lang w:val="kk-KZ"/>
              </w:rPr>
            </w:pPr>
            <w:r w:rsidRPr="0058560C">
              <w:rPr>
                <w:color w:val="000000" w:themeColor="text1"/>
                <w:sz w:val="24"/>
                <w:szCs w:val="24"/>
                <w:lang w:val="kk-KZ"/>
              </w:rPr>
              <w:t>5 июня 2021</w:t>
            </w:r>
          </w:p>
        </w:tc>
      </w:tr>
      <w:tr w:rsidR="00F54118"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545AC8" w:rsidP="00BB743A">
            <w:pPr>
              <w:jc w:val="both"/>
              <w:rPr>
                <w:color w:val="000000" w:themeColor="text1"/>
                <w:sz w:val="24"/>
                <w:szCs w:val="24"/>
              </w:rPr>
            </w:pPr>
            <w:r w:rsidRPr="0058560C">
              <w:rPr>
                <w:color w:val="000000" w:themeColor="text1"/>
                <w:sz w:val="24"/>
                <w:szCs w:val="24"/>
              </w:rPr>
              <w:t xml:space="preserve">6 апреля </w:t>
            </w:r>
            <w:r w:rsidRPr="0058560C">
              <w:rPr>
                <w:color w:val="000000" w:themeColor="text1"/>
                <w:sz w:val="24"/>
                <w:szCs w:val="24"/>
                <w:lang w:val="kk-KZ"/>
              </w:rPr>
              <w:t xml:space="preserve"> 2021</w:t>
            </w:r>
          </w:p>
        </w:tc>
        <w:tc>
          <w:tcPr>
            <w:tcW w:w="5811" w:type="dxa"/>
            <w:shd w:val="clear" w:color="auto" w:fill="auto"/>
          </w:tcPr>
          <w:p w:rsidR="00F54118" w:rsidRPr="0058560C" w:rsidRDefault="00545AC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Продукты питания</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F54118"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545AC8" w:rsidP="00BB743A">
            <w:pPr>
              <w:jc w:val="both"/>
              <w:rPr>
                <w:color w:val="000000" w:themeColor="text1"/>
                <w:sz w:val="24"/>
                <w:szCs w:val="24"/>
                <w:lang w:val="kk-KZ"/>
              </w:rPr>
            </w:pPr>
            <w:r w:rsidRPr="0058560C">
              <w:rPr>
                <w:color w:val="000000" w:themeColor="text1"/>
                <w:sz w:val="24"/>
                <w:szCs w:val="24"/>
                <w:lang w:val="kk-KZ"/>
              </w:rPr>
              <w:t>Корея</w:t>
            </w:r>
          </w:p>
        </w:tc>
        <w:tc>
          <w:tcPr>
            <w:tcW w:w="5811" w:type="dxa"/>
            <w:shd w:val="clear" w:color="auto" w:fill="auto"/>
          </w:tcPr>
          <w:p w:rsidR="00545AC8" w:rsidRPr="0058560C" w:rsidRDefault="00545AC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1. Пересмотреть Общие положения;</w:t>
            </w:r>
          </w:p>
          <w:p w:rsidR="00545AC8" w:rsidRPr="0058560C" w:rsidRDefault="00545AC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2. Пересмотреть Общие стандарты и спецификации для пищевых продуктов общего назначения;</w:t>
            </w:r>
          </w:p>
          <w:p w:rsidR="00545AC8" w:rsidRPr="0058560C" w:rsidRDefault="00545AC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3. Пересмотреть стандарты и спецификации для пищевых продуктов с длительным сроком хранения;</w:t>
            </w:r>
          </w:p>
          <w:p w:rsidR="00545AC8" w:rsidRPr="0058560C" w:rsidRDefault="00545AC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4. Пересмотреть стандарты и спецификации для каждого продукта питания;</w:t>
            </w:r>
          </w:p>
          <w:p w:rsidR="00545AC8" w:rsidRPr="0058560C" w:rsidRDefault="00545AC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5. Измените список «Ингредиенты, одобренные для использования в пищевых продуктах», добавив 29 ингредиентов, включая «Oenothear biennis L.»;</w:t>
            </w:r>
          </w:p>
          <w:p w:rsidR="00545AC8" w:rsidRPr="0058560C" w:rsidRDefault="00545AC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6. Пересмотреть и установить максимально допустимые остаточные количества пестицидов в сельскохозяйственных продуктах [112 пестицидов, включая глюфоцинат];</w:t>
            </w:r>
          </w:p>
          <w:p w:rsidR="00545AC8" w:rsidRPr="0058560C" w:rsidRDefault="00545AC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7. Пересмотреть общие методы испытаний;</w:t>
            </w:r>
          </w:p>
          <w:p w:rsidR="00F54118" w:rsidRPr="0058560C" w:rsidRDefault="00545AC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8. Заблаговременно пересмотреть соответствующие дополнительные положения для применения вновь </w:t>
            </w:r>
            <w:r w:rsidRPr="0058560C">
              <w:rPr>
                <w:color w:val="000000" w:themeColor="text1"/>
                <w:sz w:val="24"/>
                <w:szCs w:val="24"/>
                <w:lang w:val="kk-KZ"/>
              </w:rPr>
              <w:lastRenderedPageBreak/>
              <w:t>установленных «Пищевые продукты, содержащие молоко или молочные продукты».</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F54118"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545AC8" w:rsidRPr="0058560C" w:rsidRDefault="00545AC8" w:rsidP="00BB743A">
            <w:pPr>
              <w:jc w:val="center"/>
              <w:rPr>
                <w:b/>
                <w:color w:val="000000" w:themeColor="text1"/>
                <w:sz w:val="24"/>
                <w:szCs w:val="24"/>
                <w:lang w:eastAsia="en-US"/>
              </w:rPr>
            </w:pPr>
            <w:r w:rsidRPr="0058560C">
              <w:rPr>
                <w:b/>
                <w:color w:val="000000" w:themeColor="text1"/>
                <w:sz w:val="24"/>
                <w:szCs w:val="24"/>
              </w:rPr>
              <w:t>G/SPS/N/KOR/712</w:t>
            </w:r>
          </w:p>
          <w:p w:rsidR="00F54118" w:rsidRPr="0058560C" w:rsidRDefault="00F54118" w:rsidP="00BB743A">
            <w:pPr>
              <w:pBdr>
                <w:between w:val="single" w:sz="6" w:space="1" w:color="auto"/>
              </w:pBdr>
              <w:jc w:val="center"/>
              <w:rPr>
                <w:color w:val="000000" w:themeColor="text1"/>
                <w:sz w:val="24"/>
                <w:szCs w:val="24"/>
              </w:rPr>
            </w:pPr>
          </w:p>
        </w:tc>
        <w:tc>
          <w:tcPr>
            <w:tcW w:w="5811" w:type="dxa"/>
            <w:shd w:val="clear" w:color="auto" w:fill="auto"/>
          </w:tcPr>
          <w:p w:rsidR="00F54118" w:rsidRPr="0058560C" w:rsidRDefault="00545AC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Предлагаемые поправки к стандартам и спецификациям на продукты питания. Язык (и): корейский. Количество страниц: 7</w:t>
            </w:r>
          </w:p>
          <w:p w:rsidR="00545AC8"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8" w:tgtFrame="_blank" w:history="1">
              <w:r w:rsidR="00545AC8" w:rsidRPr="0058560C">
                <w:rPr>
                  <w:rStyle w:val="a9"/>
                  <w:color w:val="000000" w:themeColor="text1"/>
                  <w:sz w:val="24"/>
                  <w:szCs w:val="24"/>
                  <w:u w:val="none"/>
                  <w:lang w:val="kk-KZ"/>
                </w:rPr>
                <w:t>https://members.wto.org/crnattachments/2021/SPS/KOR/21_2455_00_x.pdf</w:t>
              </w:r>
            </w:hyperlink>
          </w:p>
        </w:tc>
        <w:tc>
          <w:tcPr>
            <w:tcW w:w="2268" w:type="dxa"/>
            <w:shd w:val="clear" w:color="auto" w:fill="auto"/>
          </w:tcPr>
          <w:p w:rsidR="00F54118" w:rsidRPr="0058560C" w:rsidRDefault="00545AC8" w:rsidP="00BB743A">
            <w:pPr>
              <w:jc w:val="both"/>
              <w:rPr>
                <w:color w:val="000000" w:themeColor="text1"/>
                <w:sz w:val="24"/>
                <w:szCs w:val="24"/>
                <w:lang w:val="kk-KZ"/>
              </w:rPr>
            </w:pPr>
            <w:r w:rsidRPr="0058560C">
              <w:rPr>
                <w:color w:val="000000" w:themeColor="text1"/>
                <w:sz w:val="24"/>
                <w:szCs w:val="24"/>
                <w:lang w:val="kk-KZ"/>
              </w:rPr>
              <w:t>5 июня 2021</w:t>
            </w:r>
          </w:p>
        </w:tc>
      </w:tr>
      <w:tr w:rsidR="00545AC8" w:rsidRPr="0058560C" w:rsidTr="00572ED3">
        <w:trPr>
          <w:trHeight w:val="307"/>
        </w:trPr>
        <w:tc>
          <w:tcPr>
            <w:tcW w:w="709" w:type="dxa"/>
            <w:vMerge/>
            <w:shd w:val="clear" w:color="auto" w:fill="auto"/>
          </w:tcPr>
          <w:p w:rsidR="00545AC8" w:rsidRPr="0058560C" w:rsidRDefault="00545AC8" w:rsidP="00BB743A">
            <w:pPr>
              <w:numPr>
                <w:ilvl w:val="0"/>
                <w:numId w:val="3"/>
              </w:numPr>
              <w:ind w:left="0" w:firstLine="0"/>
              <w:jc w:val="both"/>
              <w:rPr>
                <w:color w:val="000000" w:themeColor="text1"/>
                <w:sz w:val="24"/>
                <w:szCs w:val="24"/>
                <w:lang w:val="kk-KZ"/>
              </w:rPr>
            </w:pPr>
          </w:p>
        </w:tc>
        <w:tc>
          <w:tcPr>
            <w:tcW w:w="2127" w:type="dxa"/>
            <w:shd w:val="clear" w:color="auto" w:fill="auto"/>
          </w:tcPr>
          <w:p w:rsidR="00545AC8" w:rsidRPr="0058560C" w:rsidRDefault="00545AC8" w:rsidP="00BB743A">
            <w:pPr>
              <w:jc w:val="both"/>
              <w:rPr>
                <w:color w:val="000000" w:themeColor="text1"/>
                <w:sz w:val="24"/>
                <w:szCs w:val="24"/>
              </w:rPr>
            </w:pPr>
            <w:r w:rsidRPr="0058560C">
              <w:rPr>
                <w:color w:val="000000" w:themeColor="text1"/>
                <w:sz w:val="24"/>
                <w:szCs w:val="24"/>
              </w:rPr>
              <w:t xml:space="preserve">6 апреля </w:t>
            </w:r>
            <w:r w:rsidRPr="0058560C">
              <w:rPr>
                <w:color w:val="000000" w:themeColor="text1"/>
                <w:sz w:val="24"/>
                <w:szCs w:val="24"/>
                <w:lang w:val="kk-KZ"/>
              </w:rPr>
              <w:t xml:space="preserve"> 2021</w:t>
            </w:r>
          </w:p>
        </w:tc>
        <w:tc>
          <w:tcPr>
            <w:tcW w:w="5811" w:type="dxa"/>
            <w:shd w:val="clear" w:color="auto" w:fill="auto"/>
          </w:tcPr>
          <w:p w:rsidR="00545AC8" w:rsidRPr="0058560C" w:rsidRDefault="00545AC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Продукты питания</w:t>
            </w:r>
          </w:p>
        </w:tc>
        <w:tc>
          <w:tcPr>
            <w:tcW w:w="2268" w:type="dxa"/>
            <w:shd w:val="clear" w:color="auto" w:fill="auto"/>
          </w:tcPr>
          <w:p w:rsidR="00545AC8" w:rsidRPr="0058560C" w:rsidRDefault="00545AC8" w:rsidP="00BB743A">
            <w:pPr>
              <w:jc w:val="both"/>
              <w:rPr>
                <w:color w:val="000000" w:themeColor="text1"/>
                <w:sz w:val="24"/>
                <w:szCs w:val="24"/>
                <w:lang w:val="kk-KZ"/>
              </w:rPr>
            </w:pPr>
          </w:p>
        </w:tc>
      </w:tr>
      <w:tr w:rsidR="00545AC8" w:rsidRPr="0058560C" w:rsidTr="00572ED3">
        <w:trPr>
          <w:trHeight w:val="361"/>
        </w:trPr>
        <w:tc>
          <w:tcPr>
            <w:tcW w:w="709" w:type="dxa"/>
            <w:vMerge/>
            <w:shd w:val="clear" w:color="auto" w:fill="auto"/>
          </w:tcPr>
          <w:p w:rsidR="00545AC8" w:rsidRPr="0058560C" w:rsidRDefault="00545AC8" w:rsidP="00BB743A">
            <w:pPr>
              <w:numPr>
                <w:ilvl w:val="0"/>
                <w:numId w:val="3"/>
              </w:numPr>
              <w:ind w:left="0" w:firstLine="0"/>
              <w:jc w:val="both"/>
              <w:rPr>
                <w:color w:val="000000" w:themeColor="text1"/>
                <w:sz w:val="24"/>
                <w:szCs w:val="24"/>
                <w:lang w:val="kk-KZ"/>
              </w:rPr>
            </w:pPr>
          </w:p>
        </w:tc>
        <w:tc>
          <w:tcPr>
            <w:tcW w:w="2127" w:type="dxa"/>
            <w:shd w:val="clear" w:color="auto" w:fill="auto"/>
          </w:tcPr>
          <w:p w:rsidR="00545AC8" w:rsidRPr="0058560C" w:rsidRDefault="00545AC8" w:rsidP="00BB743A">
            <w:pPr>
              <w:jc w:val="both"/>
              <w:rPr>
                <w:color w:val="000000" w:themeColor="text1"/>
                <w:sz w:val="24"/>
                <w:szCs w:val="24"/>
                <w:lang w:val="kk-KZ"/>
              </w:rPr>
            </w:pPr>
            <w:r w:rsidRPr="0058560C">
              <w:rPr>
                <w:color w:val="000000" w:themeColor="text1"/>
                <w:sz w:val="24"/>
                <w:szCs w:val="24"/>
                <w:lang w:val="kk-KZ"/>
              </w:rPr>
              <w:t>Корея</w:t>
            </w:r>
          </w:p>
        </w:tc>
        <w:tc>
          <w:tcPr>
            <w:tcW w:w="5811" w:type="dxa"/>
            <w:shd w:val="clear" w:color="auto" w:fill="auto"/>
          </w:tcPr>
          <w:p w:rsidR="00545AC8" w:rsidRPr="0058560C" w:rsidRDefault="00545AC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Предлагаемая поправка направлена на:</w:t>
            </w:r>
          </w:p>
          <w:p w:rsidR="00545AC8" w:rsidRPr="0058560C" w:rsidRDefault="00545AC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1. Установите предел содержания афлатоксина M1 в овечьем молоке.</w:t>
            </w:r>
          </w:p>
        </w:tc>
        <w:tc>
          <w:tcPr>
            <w:tcW w:w="2268" w:type="dxa"/>
            <w:shd w:val="clear" w:color="auto" w:fill="auto"/>
          </w:tcPr>
          <w:p w:rsidR="00545AC8" w:rsidRPr="0058560C" w:rsidRDefault="00545AC8" w:rsidP="00BB743A">
            <w:pPr>
              <w:jc w:val="both"/>
              <w:rPr>
                <w:color w:val="000000" w:themeColor="text1"/>
                <w:sz w:val="24"/>
                <w:szCs w:val="24"/>
                <w:lang w:val="kk-KZ"/>
              </w:rPr>
            </w:pPr>
          </w:p>
        </w:tc>
      </w:tr>
      <w:tr w:rsidR="00F54118"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68700E" w:rsidRPr="0058560C" w:rsidRDefault="0068700E" w:rsidP="00BB743A">
            <w:pPr>
              <w:jc w:val="right"/>
              <w:rPr>
                <w:b/>
                <w:color w:val="000000" w:themeColor="text1"/>
                <w:sz w:val="24"/>
                <w:szCs w:val="24"/>
              </w:rPr>
            </w:pPr>
            <w:r w:rsidRPr="0058560C">
              <w:rPr>
                <w:b/>
                <w:color w:val="000000" w:themeColor="text1"/>
                <w:sz w:val="24"/>
                <w:szCs w:val="24"/>
              </w:rPr>
              <w:t>G/SPS/N/EU/478</w:t>
            </w:r>
          </w:p>
          <w:p w:rsidR="00F54118" w:rsidRPr="0058560C" w:rsidRDefault="00F54118" w:rsidP="00BB743A">
            <w:pPr>
              <w:pBdr>
                <w:between w:val="single" w:sz="6" w:space="1" w:color="auto"/>
              </w:pBdr>
              <w:jc w:val="both"/>
              <w:rPr>
                <w:color w:val="000000" w:themeColor="text1"/>
                <w:sz w:val="24"/>
                <w:szCs w:val="24"/>
              </w:rPr>
            </w:pPr>
          </w:p>
        </w:tc>
        <w:tc>
          <w:tcPr>
            <w:tcW w:w="5811" w:type="dxa"/>
            <w:shd w:val="clear" w:color="auto" w:fill="auto"/>
          </w:tcPr>
          <w:p w:rsidR="00F54118" w:rsidRPr="0058560C" w:rsidRDefault="0068700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делегированного Комиссией регламента, дополняющего Регламент (ЕС) 2019/6 Европейского парламента и Совета, устанавливающий критерии для обозначения противомикробных препаратов, предназначенных для лечения определенных инфекций у людей. Язык (и): английский. Количество страниц: 7</w:t>
            </w:r>
          </w:p>
          <w:p w:rsidR="0068700E" w:rsidRPr="0058560C" w:rsidRDefault="00BF1A02" w:rsidP="005F7F4B">
            <w:pPr>
              <w:jc w:val="both"/>
              <w:rPr>
                <w:color w:val="000000" w:themeColor="text1"/>
                <w:sz w:val="24"/>
                <w:szCs w:val="24"/>
                <w:lang w:val="kk-KZ"/>
              </w:rPr>
            </w:pPr>
            <w:hyperlink r:id="rId219" w:tgtFrame="_blank" w:history="1">
              <w:r w:rsidR="0068700E" w:rsidRPr="0058560C">
                <w:rPr>
                  <w:rStyle w:val="a9"/>
                  <w:color w:val="000000" w:themeColor="text1"/>
                  <w:sz w:val="24"/>
                  <w:szCs w:val="24"/>
                  <w:u w:val="none"/>
                  <w:lang w:val="kk-KZ"/>
                </w:rPr>
                <w:t>https://members.wto.org/crnattachments/2021/SPS/EEC/21_2284_00_e.pdf</w:t>
              </w:r>
            </w:hyperlink>
          </w:p>
          <w:p w:rsidR="0068700E"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0" w:tgtFrame="_blank" w:history="1">
              <w:r w:rsidR="0068700E" w:rsidRPr="00BE5A5E">
                <w:rPr>
                  <w:rStyle w:val="a9"/>
                  <w:color w:val="000000" w:themeColor="text1"/>
                  <w:sz w:val="24"/>
                  <w:szCs w:val="24"/>
                  <w:u w:val="none"/>
                  <w:lang w:val="kk-KZ"/>
                </w:rPr>
                <w:t>https://members.wto.org/crnattachments/2021/SPS/EEC/21_2284_01_e.pdf</w:t>
              </w:r>
            </w:hyperlink>
          </w:p>
        </w:tc>
        <w:tc>
          <w:tcPr>
            <w:tcW w:w="2268" w:type="dxa"/>
            <w:shd w:val="clear" w:color="auto" w:fill="auto"/>
          </w:tcPr>
          <w:p w:rsidR="00F54118" w:rsidRPr="0058560C" w:rsidRDefault="0068700E" w:rsidP="00BB743A">
            <w:pPr>
              <w:jc w:val="both"/>
              <w:rPr>
                <w:color w:val="000000" w:themeColor="text1"/>
                <w:sz w:val="24"/>
                <w:szCs w:val="24"/>
                <w:lang w:val="kk-KZ"/>
              </w:rPr>
            </w:pPr>
            <w:r w:rsidRPr="0058560C">
              <w:rPr>
                <w:color w:val="000000" w:themeColor="text1"/>
                <w:sz w:val="24"/>
                <w:szCs w:val="24"/>
                <w:lang w:val="kk-KZ"/>
              </w:rPr>
              <w:t>30 дней с момента уведомления</w:t>
            </w:r>
          </w:p>
        </w:tc>
      </w:tr>
      <w:tr w:rsidR="00F54118"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68700E" w:rsidP="00BB743A">
            <w:pPr>
              <w:jc w:val="both"/>
              <w:rPr>
                <w:color w:val="000000" w:themeColor="text1"/>
                <w:sz w:val="24"/>
                <w:szCs w:val="24"/>
              </w:rPr>
            </w:pPr>
            <w:r w:rsidRPr="0058560C">
              <w:rPr>
                <w:color w:val="000000" w:themeColor="text1"/>
                <w:sz w:val="24"/>
                <w:szCs w:val="24"/>
              </w:rPr>
              <w:t xml:space="preserve">6 апреля </w:t>
            </w:r>
            <w:r w:rsidRPr="0058560C">
              <w:rPr>
                <w:color w:val="000000" w:themeColor="text1"/>
                <w:sz w:val="24"/>
                <w:szCs w:val="24"/>
                <w:lang w:val="kk-KZ"/>
              </w:rPr>
              <w:t xml:space="preserve"> 2021</w:t>
            </w:r>
          </w:p>
        </w:tc>
        <w:tc>
          <w:tcPr>
            <w:tcW w:w="5811" w:type="dxa"/>
            <w:shd w:val="clear" w:color="auto" w:fill="auto"/>
          </w:tcPr>
          <w:p w:rsidR="00F54118" w:rsidRPr="0058560C" w:rsidRDefault="0068700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Животные и продукты животного происхождения</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F54118"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68700E" w:rsidP="00BB743A">
            <w:pPr>
              <w:jc w:val="both"/>
              <w:rPr>
                <w:color w:val="000000" w:themeColor="text1"/>
                <w:sz w:val="24"/>
                <w:szCs w:val="24"/>
                <w:lang w:val="kk-KZ"/>
              </w:rPr>
            </w:pPr>
            <w:r w:rsidRPr="0058560C">
              <w:rPr>
                <w:color w:val="000000" w:themeColor="text1"/>
                <w:sz w:val="24"/>
                <w:szCs w:val="24"/>
                <w:lang w:val="kk-KZ"/>
              </w:rPr>
              <w:t>Европейский союз</w:t>
            </w:r>
          </w:p>
        </w:tc>
        <w:tc>
          <w:tcPr>
            <w:tcW w:w="5811" w:type="dxa"/>
            <w:shd w:val="clear" w:color="auto" w:fill="auto"/>
          </w:tcPr>
          <w:p w:rsidR="00F54118" w:rsidRPr="0058560C" w:rsidRDefault="0068700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58560C">
              <w:rPr>
                <w:color w:val="000000" w:themeColor="text1"/>
                <w:sz w:val="24"/>
                <w:szCs w:val="24"/>
              </w:rPr>
              <w:t>Этот проект Положения, делегированного комиссией, направлен на определение критериев для обозначения противомикробных препаратов, которые должны использоваться для лечения определенных инфекций у людей. Он послужит основой для будущего Регламента Комиссии, устанавливающего список противомикробных препаратов, которые будут зарезервированы для лечения определенных инфекций у людей. Такие противомикробные препараты не должны использоваться в животных или продуктах животного происхождения, импортируемых в Европейский Союз, в соответствии со статьей 118 Регламента (ЕС) 2019/6.</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BF1A02" w:rsidP="00BB743A">
            <w:pPr>
              <w:pBdr>
                <w:between w:val="single" w:sz="6" w:space="1" w:color="auto"/>
              </w:pBdr>
              <w:jc w:val="both"/>
              <w:rPr>
                <w:b/>
                <w:color w:val="000000" w:themeColor="text1"/>
                <w:sz w:val="24"/>
                <w:szCs w:val="24"/>
                <w:lang w:val="en-US"/>
              </w:rPr>
            </w:pPr>
            <w:hyperlink r:id="rId221" w:history="1">
              <w:r w:rsidR="0068700E" w:rsidRPr="0058560C">
                <w:rPr>
                  <w:rStyle w:val="a9"/>
                  <w:color w:val="000000" w:themeColor="text1"/>
                  <w:sz w:val="24"/>
                  <w:szCs w:val="24"/>
                  <w:u w:val="none"/>
                  <w:lang w:val="en-US"/>
                </w:rPr>
                <w:t>G/SPS/N/AUS/502/Add.9</w:t>
              </w:r>
            </w:hyperlink>
          </w:p>
        </w:tc>
        <w:tc>
          <w:tcPr>
            <w:tcW w:w="5811" w:type="dxa"/>
            <w:shd w:val="clear" w:color="auto" w:fill="auto"/>
          </w:tcPr>
          <w:p w:rsidR="007528B3" w:rsidRPr="0058560C" w:rsidRDefault="007528B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6 апреля 2021 г., распространяется по запросу делегации Австралии. Уведомление о чрезвычайных мерах по борьбе с жуком капра - следующий этап по принятию  чрезвычайных мер.</w:t>
            </w:r>
          </w:p>
          <w:p w:rsidR="007528B3" w:rsidRPr="0058560C" w:rsidRDefault="007528B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4 августа 2020 года Австралия выпустила СФС-уведомле</w:t>
            </w:r>
            <w:r w:rsidR="00D40A83" w:rsidRPr="0058560C">
              <w:rPr>
                <w:color w:val="000000" w:themeColor="text1"/>
                <w:sz w:val="24"/>
                <w:szCs w:val="24"/>
                <w:lang w:val="kk-KZ"/>
              </w:rPr>
              <w:t>ние (G/SPS/N/AUS/</w:t>
            </w:r>
            <w:r w:rsidRPr="0058560C">
              <w:rPr>
                <w:color w:val="000000" w:themeColor="text1"/>
                <w:sz w:val="24"/>
                <w:szCs w:val="24"/>
                <w:lang w:val="kk-KZ"/>
              </w:rPr>
              <w:t>502), информирующее торговых партнеров о своем намерении принять чрезвычайные меры для защиты Австралии от проникновения и распространения жука хапра (Trogoderma granarium).</w:t>
            </w:r>
          </w:p>
          <w:p w:rsidR="007528B3" w:rsidRPr="0058560C" w:rsidRDefault="007528B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Следующий этап по принятию чрезвычайных мер Австралии начнется 12 апреля 2021 года. На этом этапе будет введена обязательная обработка некоторых морских контейнеров. Более подробную информацию об этом этапе можно найти на сайте: http://www.awe.gov.au/khapra-containers.</w:t>
            </w:r>
          </w:p>
          <w:p w:rsidR="007528B3" w:rsidRPr="0058560C" w:rsidRDefault="007528B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lastRenderedPageBreak/>
              <w:t>Начиная с конца апреля 2021 года, Австралия проведет исследование для определения количества морских контейнеров, зараженных жуком хапра, прибывающих в Австралию. Результаты этого исследования будут информировать Австралию об оценке риска, создаваемого морскими контейнерами, и могут привести к изменениям в чрезвычайных мерах Австралии. Морские контейнеры будут проверены на возможное присутствие жука хапра с использованием ДНК окружающей среды (эДНК) и РНК окружающей среды (эРНК). Обследование будет включать морские контейнеры, в которых хранились сельскохозяйственные и несельскохозяйственные товары из ряда стран. Морские контейнеры могут покинуть Австралию до подтверждения результатов. В том случае, если живые популяции жука хапра найдены (через eRNA) в морских контейнеров, которые покинули Австралию, то соответствующие национальные организации по защите растений будут уведомлены об этом.</w:t>
            </w:r>
          </w:p>
          <w:p w:rsidR="007528B3" w:rsidRPr="0058560C" w:rsidRDefault="007528B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Дальнейшая информация</w:t>
            </w:r>
            <w:r w:rsidR="00D40A83" w:rsidRPr="0058560C">
              <w:rPr>
                <w:color w:val="000000" w:themeColor="text1"/>
                <w:sz w:val="24"/>
                <w:szCs w:val="24"/>
                <w:lang w:val="kk-KZ"/>
              </w:rPr>
              <w:t>:</w:t>
            </w:r>
          </w:p>
          <w:p w:rsidR="007528B3" w:rsidRPr="0058560C" w:rsidRDefault="007528B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Информацию о мерах по чрезвычайным ситуациям с контейнерами можно найти на сайте ведомства. http://www.awe.gov.au/khapra-containers.</w:t>
            </w:r>
          </w:p>
          <w:p w:rsidR="007528B3" w:rsidRPr="0058560C" w:rsidRDefault="007528B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Дополнение к этому СФС-уведомлению будет опубликовано в целях информирования о мерах и датах реализации для последующих этапов. Полные условия импорта и подробные сведения о мерах будут изложены в Системе условий биобезопасности при импорте (BICON) до даты внедрения.</w:t>
            </w:r>
          </w:p>
          <w:p w:rsidR="00F54118" w:rsidRPr="0058560C" w:rsidRDefault="007528B3"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В случае возникновения вопросов просим писать на электронную почту imports@agriculture.gov.au (в теме письма необходимо указать «Уровень растений 2 - срочные действия по отношению к жукам хапра»).</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7528B3" w:rsidP="00BB743A">
            <w:pPr>
              <w:jc w:val="both"/>
              <w:rPr>
                <w:color w:val="000000" w:themeColor="text1"/>
                <w:sz w:val="24"/>
                <w:szCs w:val="24"/>
                <w:lang w:val="en-US"/>
              </w:rPr>
            </w:pPr>
            <w:r w:rsidRPr="0058560C">
              <w:rPr>
                <w:color w:val="000000" w:themeColor="text1"/>
                <w:sz w:val="24"/>
                <w:szCs w:val="24"/>
              </w:rPr>
              <w:t xml:space="preserve">6 апреля </w:t>
            </w:r>
            <w:r w:rsidRPr="0058560C">
              <w:rPr>
                <w:color w:val="000000" w:themeColor="text1"/>
                <w:sz w:val="24"/>
                <w:szCs w:val="24"/>
                <w:lang w:val="kk-KZ"/>
              </w:rPr>
              <w:t xml:space="preserve"> 2021</w:t>
            </w:r>
          </w:p>
        </w:tc>
        <w:tc>
          <w:tcPr>
            <w:tcW w:w="5811" w:type="dxa"/>
            <w:shd w:val="clear" w:color="auto" w:fill="auto"/>
          </w:tcPr>
          <w:p w:rsidR="00F54118" w:rsidRPr="0058560C" w:rsidRDefault="00F5411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7528B3" w:rsidP="00BB743A">
            <w:pPr>
              <w:jc w:val="both"/>
              <w:rPr>
                <w:color w:val="000000" w:themeColor="text1"/>
                <w:sz w:val="24"/>
                <w:szCs w:val="24"/>
                <w:lang w:val="kk-KZ"/>
              </w:rPr>
            </w:pPr>
            <w:r w:rsidRPr="0058560C">
              <w:rPr>
                <w:color w:val="000000" w:themeColor="text1"/>
                <w:sz w:val="24"/>
                <w:szCs w:val="24"/>
                <w:lang w:val="kk-KZ"/>
              </w:rPr>
              <w:t>Австралия</w:t>
            </w:r>
          </w:p>
        </w:tc>
        <w:tc>
          <w:tcPr>
            <w:tcW w:w="5811" w:type="dxa"/>
            <w:shd w:val="clear" w:color="auto" w:fill="auto"/>
          </w:tcPr>
          <w:p w:rsidR="00F54118" w:rsidRPr="0058560C" w:rsidRDefault="00F5411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68700E" w:rsidRPr="0058560C" w:rsidRDefault="0068700E" w:rsidP="00BB743A">
            <w:pPr>
              <w:jc w:val="right"/>
              <w:rPr>
                <w:b/>
                <w:color w:val="000000" w:themeColor="text1"/>
                <w:sz w:val="24"/>
                <w:szCs w:val="24"/>
              </w:rPr>
            </w:pPr>
            <w:r w:rsidRPr="0058560C">
              <w:rPr>
                <w:b/>
                <w:color w:val="000000" w:themeColor="text1"/>
                <w:sz w:val="24"/>
                <w:szCs w:val="24"/>
              </w:rPr>
              <w:t>G/SPS/N/ZAF/74</w:t>
            </w:r>
          </w:p>
          <w:p w:rsidR="00F54118" w:rsidRPr="0058560C" w:rsidRDefault="00F54118" w:rsidP="00BB743A">
            <w:pPr>
              <w:tabs>
                <w:tab w:val="left" w:pos="4320"/>
              </w:tabs>
              <w:jc w:val="both"/>
              <w:rPr>
                <w:b/>
                <w:color w:val="000000" w:themeColor="text1"/>
                <w:sz w:val="24"/>
                <w:szCs w:val="24"/>
                <w:lang w:val="kk-KZ"/>
              </w:rPr>
            </w:pPr>
          </w:p>
        </w:tc>
        <w:tc>
          <w:tcPr>
            <w:tcW w:w="5811" w:type="dxa"/>
            <w:shd w:val="clear" w:color="auto" w:fill="auto"/>
          </w:tcPr>
          <w:p w:rsidR="00F54118" w:rsidRPr="0058560C" w:rsidRDefault="0068700E" w:rsidP="005F7F4B">
            <w:pPr>
              <w:tabs>
                <w:tab w:val="left" w:pos="142"/>
              </w:tabs>
              <w:jc w:val="both"/>
              <w:rPr>
                <w:color w:val="000000" w:themeColor="text1"/>
                <w:sz w:val="24"/>
                <w:szCs w:val="24"/>
              </w:rPr>
            </w:pPr>
            <w:r w:rsidRPr="0058560C">
              <w:rPr>
                <w:color w:val="000000" w:themeColor="text1"/>
                <w:sz w:val="24"/>
                <w:szCs w:val="24"/>
              </w:rPr>
              <w:t xml:space="preserve">Поправка к Обязательным спецификациям для замороженных лобстеров и замороженных продуктов из них - </w:t>
            </w:r>
            <w:r w:rsidRPr="0058560C">
              <w:rPr>
                <w:color w:val="000000" w:themeColor="text1"/>
                <w:sz w:val="24"/>
                <w:szCs w:val="24"/>
                <w:lang w:val="en-US"/>
              </w:rPr>
              <w:t>VC</w:t>
            </w:r>
            <w:r w:rsidRPr="0058560C">
              <w:rPr>
                <w:color w:val="000000" w:themeColor="text1"/>
                <w:sz w:val="24"/>
                <w:szCs w:val="24"/>
              </w:rPr>
              <w:t xml:space="preserve"> 8020. </w:t>
            </w:r>
            <w:r w:rsidRPr="00BE5A5E">
              <w:rPr>
                <w:color w:val="000000" w:themeColor="text1"/>
                <w:sz w:val="24"/>
                <w:szCs w:val="24"/>
              </w:rPr>
              <w:t>Язык (и): английский. Количество страниц: 12</w:t>
            </w:r>
          </w:p>
          <w:p w:rsidR="0068700E" w:rsidRPr="0058560C" w:rsidRDefault="00BF1A02" w:rsidP="005F7F4B">
            <w:pPr>
              <w:tabs>
                <w:tab w:val="left" w:pos="142"/>
              </w:tabs>
              <w:jc w:val="both"/>
              <w:rPr>
                <w:color w:val="000000" w:themeColor="text1"/>
                <w:sz w:val="24"/>
                <w:szCs w:val="24"/>
              </w:rPr>
            </w:pPr>
            <w:hyperlink r:id="rId222" w:tgtFrame="_blank" w:history="1">
              <w:r w:rsidR="0068700E" w:rsidRPr="0058560C">
                <w:rPr>
                  <w:rStyle w:val="a9"/>
                  <w:color w:val="000000" w:themeColor="text1"/>
                  <w:sz w:val="24"/>
                  <w:szCs w:val="24"/>
                  <w:u w:val="none"/>
                </w:rPr>
                <w:t>https://members.wto.org/crnattachments/2021/SPS/ZAF/21_2469_00_e.pdf</w:t>
              </w:r>
            </w:hyperlink>
          </w:p>
        </w:tc>
        <w:tc>
          <w:tcPr>
            <w:tcW w:w="2268" w:type="dxa"/>
            <w:shd w:val="clear" w:color="auto" w:fill="auto"/>
          </w:tcPr>
          <w:p w:rsidR="00F54118" w:rsidRPr="0058560C" w:rsidRDefault="0068700E" w:rsidP="00BB743A">
            <w:pPr>
              <w:jc w:val="both"/>
              <w:rPr>
                <w:color w:val="000000" w:themeColor="text1"/>
                <w:sz w:val="24"/>
                <w:szCs w:val="24"/>
                <w:lang w:val="kk-KZ"/>
              </w:rPr>
            </w:pPr>
            <w:r w:rsidRPr="0058560C">
              <w:rPr>
                <w:color w:val="000000" w:themeColor="text1"/>
                <w:sz w:val="24"/>
                <w:szCs w:val="24"/>
                <w:lang w:val="kk-KZ"/>
              </w:rPr>
              <w:t>6 июня 2021</w:t>
            </w:r>
          </w:p>
        </w:tc>
      </w:tr>
      <w:tr w:rsidR="00BB743A" w:rsidRPr="0058560C" w:rsidTr="00572ED3">
        <w:trPr>
          <w:trHeight w:val="215"/>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68700E" w:rsidP="00BB743A">
            <w:pPr>
              <w:jc w:val="both"/>
              <w:rPr>
                <w:color w:val="000000" w:themeColor="text1"/>
                <w:sz w:val="24"/>
                <w:szCs w:val="24"/>
              </w:rPr>
            </w:pPr>
            <w:r w:rsidRPr="0058560C">
              <w:rPr>
                <w:color w:val="000000" w:themeColor="text1"/>
                <w:sz w:val="24"/>
                <w:szCs w:val="24"/>
              </w:rPr>
              <w:t xml:space="preserve">7 апреля </w:t>
            </w:r>
            <w:r w:rsidRPr="0058560C">
              <w:rPr>
                <w:color w:val="000000" w:themeColor="text1"/>
                <w:sz w:val="24"/>
                <w:szCs w:val="24"/>
                <w:lang w:val="kk-KZ"/>
              </w:rPr>
              <w:t xml:space="preserve"> 2021</w:t>
            </w:r>
          </w:p>
        </w:tc>
        <w:tc>
          <w:tcPr>
            <w:tcW w:w="5811" w:type="dxa"/>
            <w:shd w:val="clear" w:color="auto" w:fill="auto"/>
          </w:tcPr>
          <w:p w:rsidR="00F54118" w:rsidRPr="0058560C" w:rsidRDefault="0068700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Замороженные омары, замороженные продукты из омаров и продукты из них, т.е. коды ТН ВЭД: 03 и 16</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68700E" w:rsidP="00BB743A">
            <w:pPr>
              <w:jc w:val="both"/>
              <w:rPr>
                <w:color w:val="000000" w:themeColor="text1"/>
                <w:sz w:val="24"/>
                <w:szCs w:val="24"/>
                <w:lang w:val="kk-KZ"/>
              </w:rPr>
            </w:pPr>
            <w:r w:rsidRPr="0058560C">
              <w:rPr>
                <w:color w:val="000000" w:themeColor="text1"/>
                <w:sz w:val="24"/>
                <w:szCs w:val="24"/>
                <w:lang w:val="kk-KZ"/>
              </w:rPr>
              <w:t>Южно-Африканская Республика</w:t>
            </w:r>
          </w:p>
        </w:tc>
        <w:tc>
          <w:tcPr>
            <w:tcW w:w="5811" w:type="dxa"/>
            <w:shd w:val="clear" w:color="auto" w:fill="auto"/>
          </w:tcPr>
          <w:p w:rsidR="00F54118" w:rsidRPr="0058560C" w:rsidRDefault="0068700E" w:rsidP="005F7F4B">
            <w:pPr>
              <w:pStyle w:val="af7"/>
              <w:tabs>
                <w:tab w:val="left" w:pos="142"/>
              </w:tabs>
              <w:ind w:left="0"/>
              <w:jc w:val="both"/>
              <w:rPr>
                <w:color w:val="000000" w:themeColor="text1"/>
                <w:sz w:val="24"/>
                <w:szCs w:val="24"/>
              </w:rPr>
            </w:pPr>
            <w:r w:rsidRPr="0058560C">
              <w:rPr>
                <w:color w:val="000000" w:themeColor="text1"/>
                <w:sz w:val="24"/>
                <w:szCs w:val="24"/>
              </w:rPr>
              <w:t>Настоящая Обязательная спецификация требует, чтобы замороженные омары и замороженные продукты из лобстеров, полученные из них для прямого потребления или дальнейшей обработки, которые должны быть предложены для продажи, соответствовали этим Обязательным спецификациям и требованиям последнего издания Южноафриканского национального стандарта (</w:t>
            </w:r>
            <w:r w:rsidRPr="0058560C">
              <w:rPr>
                <w:color w:val="000000" w:themeColor="text1"/>
                <w:sz w:val="24"/>
                <w:szCs w:val="24"/>
                <w:lang w:val="en-US"/>
              </w:rPr>
              <w:t>SANS</w:t>
            </w:r>
            <w:r w:rsidRPr="0058560C">
              <w:rPr>
                <w:color w:val="000000" w:themeColor="text1"/>
                <w:sz w:val="24"/>
                <w:szCs w:val="24"/>
              </w:rPr>
              <w:t xml:space="preserve">) 2074, который применяется к производству, </w:t>
            </w:r>
            <w:r w:rsidRPr="0058560C">
              <w:rPr>
                <w:color w:val="000000" w:themeColor="text1"/>
                <w:sz w:val="24"/>
                <w:szCs w:val="24"/>
              </w:rPr>
              <w:lastRenderedPageBreak/>
              <w:t xml:space="preserve">переработке и обработке продуктов, на которые распространяется данная спецификация. Требования к продукту, а также требования к химическим и микробиологическим загрязнениям продукта и требования к сотрудникам упаковочного предприятия должны соответствовать требованиям последней редакции </w:t>
            </w:r>
            <w:r w:rsidRPr="0058560C">
              <w:rPr>
                <w:color w:val="000000" w:themeColor="text1"/>
                <w:sz w:val="24"/>
                <w:szCs w:val="24"/>
                <w:lang w:val="en-US"/>
              </w:rPr>
              <w:t>SANS</w:t>
            </w:r>
            <w:r w:rsidRPr="0058560C">
              <w:rPr>
                <w:color w:val="000000" w:themeColor="text1"/>
                <w:sz w:val="24"/>
                <w:szCs w:val="24"/>
              </w:rPr>
              <w:t xml:space="preserve"> 2074.</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68700E" w:rsidRPr="0058560C" w:rsidRDefault="0068700E" w:rsidP="00BB743A">
            <w:pPr>
              <w:jc w:val="right"/>
              <w:rPr>
                <w:b/>
                <w:color w:val="000000" w:themeColor="text1"/>
                <w:sz w:val="24"/>
                <w:szCs w:val="24"/>
              </w:rPr>
            </w:pPr>
            <w:r w:rsidRPr="0058560C">
              <w:rPr>
                <w:b/>
                <w:color w:val="000000" w:themeColor="text1"/>
                <w:sz w:val="24"/>
                <w:szCs w:val="24"/>
              </w:rPr>
              <w:t>G/SPS/N/ZAF/73</w:t>
            </w:r>
          </w:p>
          <w:p w:rsidR="00F54118" w:rsidRPr="0058560C" w:rsidRDefault="00F54118" w:rsidP="00BB743A">
            <w:pPr>
              <w:pBdr>
                <w:between w:val="single" w:sz="6" w:space="1" w:color="auto"/>
              </w:pBdr>
              <w:jc w:val="both"/>
              <w:rPr>
                <w:b/>
                <w:color w:val="000000" w:themeColor="text1"/>
                <w:sz w:val="24"/>
                <w:szCs w:val="24"/>
                <w:lang w:val="kk-KZ"/>
              </w:rPr>
            </w:pPr>
          </w:p>
        </w:tc>
        <w:tc>
          <w:tcPr>
            <w:tcW w:w="5811" w:type="dxa"/>
            <w:shd w:val="clear" w:color="auto" w:fill="auto"/>
          </w:tcPr>
          <w:p w:rsidR="00F54118" w:rsidRPr="0058560C" w:rsidRDefault="0068700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Внедрение реэкспортного фитосанитарного сертификата нового формата. Язык (и): английский. Количество страниц: 2</w:t>
            </w:r>
          </w:p>
          <w:p w:rsidR="0068700E"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3" w:tgtFrame="_blank" w:history="1">
              <w:r w:rsidR="0068700E" w:rsidRPr="0058560C">
                <w:rPr>
                  <w:rStyle w:val="a9"/>
                  <w:color w:val="000000" w:themeColor="text1"/>
                  <w:sz w:val="24"/>
                  <w:szCs w:val="24"/>
                  <w:u w:val="none"/>
                  <w:lang w:val="kk-KZ"/>
                </w:rPr>
                <w:t>https://members.wto.org/crnattachments/2021/SPS/ZAF/21_2439_00_e.pdf</w:t>
              </w:r>
            </w:hyperlink>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68700E" w:rsidRPr="0058560C" w:rsidRDefault="0068700E" w:rsidP="00BB743A">
            <w:pPr>
              <w:numPr>
                <w:ilvl w:val="0"/>
                <w:numId w:val="3"/>
              </w:numPr>
              <w:ind w:left="0" w:firstLine="0"/>
              <w:jc w:val="both"/>
              <w:rPr>
                <w:color w:val="000000" w:themeColor="text1"/>
                <w:sz w:val="24"/>
                <w:szCs w:val="24"/>
                <w:lang w:val="kk-KZ"/>
              </w:rPr>
            </w:pPr>
          </w:p>
        </w:tc>
        <w:tc>
          <w:tcPr>
            <w:tcW w:w="2127" w:type="dxa"/>
            <w:shd w:val="clear" w:color="auto" w:fill="auto"/>
          </w:tcPr>
          <w:p w:rsidR="0068700E" w:rsidRPr="0058560C" w:rsidRDefault="0068700E" w:rsidP="00BB743A">
            <w:pPr>
              <w:jc w:val="both"/>
              <w:rPr>
                <w:color w:val="000000" w:themeColor="text1"/>
                <w:sz w:val="24"/>
                <w:szCs w:val="24"/>
              </w:rPr>
            </w:pPr>
            <w:r w:rsidRPr="0058560C">
              <w:rPr>
                <w:color w:val="000000" w:themeColor="text1"/>
                <w:sz w:val="24"/>
                <w:szCs w:val="24"/>
              </w:rPr>
              <w:t xml:space="preserve">7 апреля </w:t>
            </w:r>
            <w:r w:rsidRPr="0058560C">
              <w:rPr>
                <w:color w:val="000000" w:themeColor="text1"/>
                <w:sz w:val="24"/>
                <w:szCs w:val="24"/>
                <w:lang w:val="kk-KZ"/>
              </w:rPr>
              <w:t xml:space="preserve"> 2021</w:t>
            </w:r>
          </w:p>
        </w:tc>
        <w:tc>
          <w:tcPr>
            <w:tcW w:w="5811" w:type="dxa"/>
            <w:shd w:val="clear" w:color="auto" w:fill="auto"/>
          </w:tcPr>
          <w:p w:rsidR="0068700E" w:rsidRPr="0058560C" w:rsidRDefault="0068700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Растения и растительные продукты</w:t>
            </w:r>
          </w:p>
        </w:tc>
        <w:tc>
          <w:tcPr>
            <w:tcW w:w="2268" w:type="dxa"/>
            <w:shd w:val="clear" w:color="auto" w:fill="auto"/>
          </w:tcPr>
          <w:p w:rsidR="0068700E" w:rsidRPr="0058560C" w:rsidRDefault="0068700E"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68700E" w:rsidRPr="0058560C" w:rsidRDefault="0068700E" w:rsidP="00BB743A">
            <w:pPr>
              <w:numPr>
                <w:ilvl w:val="0"/>
                <w:numId w:val="3"/>
              </w:numPr>
              <w:ind w:left="0" w:firstLine="0"/>
              <w:jc w:val="both"/>
              <w:rPr>
                <w:color w:val="000000" w:themeColor="text1"/>
                <w:sz w:val="24"/>
                <w:szCs w:val="24"/>
                <w:lang w:val="kk-KZ"/>
              </w:rPr>
            </w:pPr>
          </w:p>
        </w:tc>
        <w:tc>
          <w:tcPr>
            <w:tcW w:w="2127" w:type="dxa"/>
            <w:shd w:val="clear" w:color="auto" w:fill="auto"/>
          </w:tcPr>
          <w:p w:rsidR="0068700E" w:rsidRPr="0058560C" w:rsidRDefault="0068700E" w:rsidP="00BB743A">
            <w:pPr>
              <w:jc w:val="both"/>
              <w:rPr>
                <w:color w:val="000000" w:themeColor="text1"/>
                <w:sz w:val="24"/>
                <w:szCs w:val="24"/>
                <w:lang w:val="kk-KZ"/>
              </w:rPr>
            </w:pPr>
            <w:r w:rsidRPr="0058560C">
              <w:rPr>
                <w:color w:val="000000" w:themeColor="text1"/>
                <w:sz w:val="24"/>
                <w:szCs w:val="24"/>
                <w:lang w:val="kk-KZ"/>
              </w:rPr>
              <w:t>Южно-Африканская Республика</w:t>
            </w:r>
          </w:p>
        </w:tc>
        <w:tc>
          <w:tcPr>
            <w:tcW w:w="5811" w:type="dxa"/>
            <w:shd w:val="clear" w:color="auto" w:fill="auto"/>
          </w:tcPr>
          <w:p w:rsidR="0068700E" w:rsidRPr="0058560C" w:rsidRDefault="0068700E" w:rsidP="005F7F4B">
            <w:pPr>
              <w:pStyle w:val="af7"/>
              <w:tabs>
                <w:tab w:val="left" w:pos="142"/>
              </w:tabs>
              <w:ind w:left="0"/>
              <w:jc w:val="both"/>
              <w:rPr>
                <w:color w:val="000000" w:themeColor="text1"/>
                <w:sz w:val="24"/>
                <w:szCs w:val="24"/>
              </w:rPr>
            </w:pPr>
            <w:r w:rsidRPr="0058560C">
              <w:rPr>
                <w:color w:val="000000" w:themeColor="text1"/>
                <w:sz w:val="24"/>
                <w:szCs w:val="24"/>
              </w:rPr>
              <w:t>ЮАР ввела реэкспортный фитосанитарный сертификат нового формата с 1 апреля 2021 года.</w:t>
            </w:r>
          </w:p>
          <w:p w:rsidR="0068700E" w:rsidRPr="0058560C" w:rsidRDefault="0068700E" w:rsidP="005F7F4B">
            <w:pPr>
              <w:pStyle w:val="af7"/>
              <w:tabs>
                <w:tab w:val="left" w:pos="142"/>
              </w:tabs>
              <w:ind w:left="0"/>
              <w:jc w:val="both"/>
              <w:rPr>
                <w:color w:val="000000" w:themeColor="text1"/>
                <w:sz w:val="24"/>
                <w:szCs w:val="24"/>
              </w:rPr>
            </w:pPr>
            <w:r w:rsidRPr="0058560C">
              <w:rPr>
                <w:color w:val="000000" w:themeColor="text1"/>
                <w:sz w:val="24"/>
                <w:szCs w:val="24"/>
              </w:rPr>
              <w:t>Новый формат имеет следующие функции безопасности:</w:t>
            </w:r>
          </w:p>
          <w:p w:rsidR="0068700E" w:rsidRPr="0058560C" w:rsidRDefault="0068700E" w:rsidP="005F7F4B">
            <w:pPr>
              <w:pStyle w:val="af7"/>
              <w:tabs>
                <w:tab w:val="left" w:pos="142"/>
              </w:tabs>
              <w:ind w:left="0"/>
              <w:jc w:val="both"/>
              <w:rPr>
                <w:color w:val="000000" w:themeColor="text1"/>
                <w:sz w:val="24"/>
                <w:szCs w:val="24"/>
              </w:rPr>
            </w:pPr>
            <w:r w:rsidRPr="0058560C">
              <w:rPr>
                <w:color w:val="000000" w:themeColor="text1"/>
                <w:sz w:val="24"/>
                <w:szCs w:val="24"/>
              </w:rPr>
              <w:t>1. Сертификат имеет два номера: в правом верхнем углу штрих-код - номер документа;</w:t>
            </w:r>
          </w:p>
          <w:p w:rsidR="0068700E" w:rsidRPr="0058560C" w:rsidRDefault="0068700E" w:rsidP="005F7F4B">
            <w:pPr>
              <w:pStyle w:val="af7"/>
              <w:tabs>
                <w:tab w:val="left" w:pos="142"/>
              </w:tabs>
              <w:ind w:left="0"/>
              <w:jc w:val="both"/>
              <w:rPr>
                <w:color w:val="000000" w:themeColor="text1"/>
                <w:sz w:val="24"/>
                <w:szCs w:val="24"/>
              </w:rPr>
            </w:pPr>
            <w:r w:rsidRPr="0058560C">
              <w:rPr>
                <w:color w:val="000000" w:themeColor="text1"/>
                <w:sz w:val="24"/>
                <w:szCs w:val="24"/>
              </w:rPr>
              <w:t>2. Есть второй штрих-код и QR-код в качестве дополнительной функции безопасности;</w:t>
            </w:r>
          </w:p>
          <w:p w:rsidR="0068700E" w:rsidRPr="0058560C" w:rsidRDefault="0068700E" w:rsidP="005F7F4B">
            <w:pPr>
              <w:pStyle w:val="af7"/>
              <w:tabs>
                <w:tab w:val="left" w:pos="142"/>
              </w:tabs>
              <w:ind w:left="0"/>
              <w:jc w:val="both"/>
              <w:rPr>
                <w:color w:val="000000" w:themeColor="text1"/>
                <w:sz w:val="24"/>
                <w:szCs w:val="24"/>
              </w:rPr>
            </w:pPr>
            <w:r w:rsidRPr="0058560C">
              <w:rPr>
                <w:color w:val="000000" w:themeColor="text1"/>
                <w:sz w:val="24"/>
                <w:szCs w:val="24"/>
              </w:rPr>
              <w:t>3. Номер фитосанитарного сертификата находится между QR и штрих-кодом. Это номер, который будет использоваться в любом сообщении относительно выданного фитосанитарного сертификата;</w:t>
            </w:r>
          </w:p>
          <w:p w:rsidR="0068700E" w:rsidRPr="0058560C" w:rsidRDefault="0068700E" w:rsidP="005F7F4B">
            <w:pPr>
              <w:pStyle w:val="af7"/>
              <w:tabs>
                <w:tab w:val="left" w:pos="142"/>
              </w:tabs>
              <w:ind w:left="0"/>
              <w:jc w:val="both"/>
              <w:rPr>
                <w:color w:val="000000" w:themeColor="text1"/>
                <w:sz w:val="24"/>
                <w:szCs w:val="24"/>
              </w:rPr>
            </w:pPr>
            <w:r w:rsidRPr="0058560C">
              <w:rPr>
                <w:color w:val="000000" w:themeColor="text1"/>
                <w:sz w:val="24"/>
                <w:szCs w:val="24"/>
              </w:rPr>
              <w:t>4. Новый фитосанитарный номер начинается с NPPO-ZA / yyyy / mm / number;</w:t>
            </w:r>
          </w:p>
          <w:p w:rsidR="0068700E" w:rsidRPr="0058560C" w:rsidRDefault="0068700E" w:rsidP="005F7F4B">
            <w:pPr>
              <w:pStyle w:val="af7"/>
              <w:tabs>
                <w:tab w:val="left" w:pos="142"/>
              </w:tabs>
              <w:ind w:left="0"/>
              <w:jc w:val="both"/>
              <w:rPr>
                <w:color w:val="000000" w:themeColor="text1"/>
                <w:sz w:val="24"/>
                <w:szCs w:val="24"/>
              </w:rPr>
            </w:pPr>
            <w:r w:rsidRPr="0058560C">
              <w:rPr>
                <w:color w:val="000000" w:themeColor="text1"/>
                <w:sz w:val="24"/>
                <w:szCs w:val="24"/>
              </w:rPr>
              <w:t>5. Электронный фитосанитарный сертификат будет содержать только новый номер фитосанитарного сертификата;</w:t>
            </w:r>
          </w:p>
          <w:p w:rsidR="0068700E" w:rsidRPr="0058560C" w:rsidRDefault="0068700E" w:rsidP="005F7F4B">
            <w:pPr>
              <w:pStyle w:val="af7"/>
              <w:tabs>
                <w:tab w:val="left" w:pos="142"/>
              </w:tabs>
              <w:ind w:left="0"/>
              <w:jc w:val="both"/>
              <w:rPr>
                <w:color w:val="000000" w:themeColor="text1"/>
                <w:sz w:val="24"/>
                <w:szCs w:val="24"/>
              </w:rPr>
            </w:pPr>
            <w:r w:rsidRPr="0058560C">
              <w:rPr>
                <w:color w:val="000000" w:themeColor="text1"/>
                <w:sz w:val="24"/>
                <w:szCs w:val="24"/>
              </w:rPr>
              <w:t>6. Фитосанитарные сертификаты будут напечатаны на обычной бумаге для печати формата А4. Торговые партнеры должны принять к сведению, что Южной Африке придется прекратить использование оригинальной бумаги с защитными элементами в международной торговле.</w:t>
            </w:r>
          </w:p>
        </w:tc>
        <w:tc>
          <w:tcPr>
            <w:tcW w:w="2268" w:type="dxa"/>
            <w:shd w:val="clear" w:color="auto" w:fill="auto"/>
          </w:tcPr>
          <w:p w:rsidR="0068700E" w:rsidRPr="0058560C" w:rsidRDefault="0068700E" w:rsidP="00BB743A">
            <w:pPr>
              <w:jc w:val="both"/>
              <w:rPr>
                <w:color w:val="000000" w:themeColor="text1"/>
                <w:sz w:val="24"/>
                <w:szCs w:val="24"/>
                <w:lang w:val="kk-KZ"/>
              </w:rPr>
            </w:pPr>
          </w:p>
        </w:tc>
      </w:tr>
      <w:tr w:rsidR="00BB743A"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68700E" w:rsidP="00BB743A">
            <w:pPr>
              <w:jc w:val="both"/>
              <w:rPr>
                <w:b/>
                <w:color w:val="000000" w:themeColor="text1"/>
                <w:sz w:val="24"/>
                <w:szCs w:val="24"/>
                <w:lang w:val="kk-KZ"/>
              </w:rPr>
            </w:pPr>
            <w:r w:rsidRPr="0058560C">
              <w:rPr>
                <w:b/>
                <w:color w:val="000000" w:themeColor="text1"/>
                <w:sz w:val="24"/>
                <w:szCs w:val="24"/>
                <w:lang w:val="kk-KZ"/>
              </w:rPr>
              <w:t>G/SPS/N/RUS/222</w:t>
            </w:r>
          </w:p>
        </w:tc>
        <w:tc>
          <w:tcPr>
            <w:tcW w:w="5811" w:type="dxa"/>
            <w:shd w:val="clear" w:color="auto" w:fill="auto"/>
          </w:tcPr>
          <w:p w:rsidR="0068700E" w:rsidRPr="0058560C" w:rsidRDefault="0068700E"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Письмо Федеральной службы ветеринарного и фитосанитарного надзора № FS-ARe-7/3747-3 от 31 марта 2021 г.</w:t>
            </w:r>
          </w:p>
          <w:p w:rsidR="0068700E" w:rsidRPr="0058560C" w:rsidRDefault="0068700E"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В связи с зарегистрированными случаями вспышек ящура на территории Маврикия, Федеральная служба по ветеринарному и фитосанитарному надзору Российской Федерации ввела временное ограничение на ввоз продукции, указанной ниже, и транзит через территорию Российской Федерации живых животных, восприимчивых к ящуру.</w:t>
            </w:r>
          </w:p>
          <w:p w:rsidR="0068700E" w:rsidRPr="0058560C" w:rsidRDefault="0068700E"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Временное ограничение распространяется на:</w:t>
            </w:r>
          </w:p>
          <w:p w:rsidR="0068700E" w:rsidRPr="0058560C" w:rsidRDefault="0068700E"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 живые животные, восприимчивые к ящуру;</w:t>
            </w:r>
          </w:p>
          <w:p w:rsidR="0068700E" w:rsidRPr="0058560C" w:rsidRDefault="0068700E"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 генетический материал (кроме отобранного в соответствии с положениями статьи 8.8.17 Кодекса здоровья наземных животных МЭБ);</w:t>
            </w:r>
          </w:p>
          <w:p w:rsidR="0068700E" w:rsidRPr="0058560C" w:rsidRDefault="0068700E"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 xml:space="preserve">- сырое мясо и мясные продукты, не подвергнутые термической обработке, гарантирующие уничтожение </w:t>
            </w:r>
            <w:r w:rsidRPr="0058560C">
              <w:rPr>
                <w:color w:val="000000" w:themeColor="text1"/>
                <w:sz w:val="24"/>
                <w:szCs w:val="24"/>
                <w:lang w:val="kk-KZ"/>
              </w:rPr>
              <w:lastRenderedPageBreak/>
              <w:t>вируса ящура (в соответствии со Статьей 8.8.31 Кодекса здоровья наземных животных МЭБ);</w:t>
            </w:r>
          </w:p>
          <w:p w:rsidR="0068700E" w:rsidRPr="0058560C" w:rsidRDefault="0068700E"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 молоко и молочные продукты, не подвергнутые термической обработке, гарантирующие уничтожение вируса ящура (в соответствии со статьей 8.8.35);</w:t>
            </w:r>
          </w:p>
          <w:p w:rsidR="00F54118" w:rsidRPr="0058560C" w:rsidRDefault="0068700E" w:rsidP="005F7F4B">
            <w:pPr>
              <w:pStyle w:val="af7"/>
              <w:tabs>
                <w:tab w:val="left" w:pos="142"/>
              </w:tabs>
              <w:ind w:left="0"/>
              <w:jc w:val="both"/>
              <w:rPr>
                <w:color w:val="000000" w:themeColor="text1"/>
                <w:sz w:val="24"/>
                <w:szCs w:val="24"/>
                <w:lang w:val="kk-KZ"/>
              </w:rPr>
            </w:pPr>
            <w:r w:rsidRPr="0058560C">
              <w:rPr>
                <w:color w:val="000000" w:themeColor="text1"/>
                <w:sz w:val="24"/>
                <w:szCs w:val="24"/>
                <w:lang w:val="kk-KZ"/>
              </w:rPr>
              <w:t>- шерсть, волосы, щетина, трофеи, сырые кишки, шкуры, не обработанные технологией, гарантирующей уничтожение вируса ящура (в соответствии со Статьями 8.8.32, 8.8.33, 8.8.34, 8.8.37, 8.8 .38 Кодекса здоровья наземных животных МЭБ).</w:t>
            </w:r>
          </w:p>
        </w:tc>
        <w:tc>
          <w:tcPr>
            <w:tcW w:w="2268" w:type="dxa"/>
            <w:shd w:val="clear" w:color="auto" w:fill="auto"/>
          </w:tcPr>
          <w:p w:rsidR="00F54118" w:rsidRPr="0058560C" w:rsidRDefault="0068700E" w:rsidP="00BB743A">
            <w:pPr>
              <w:jc w:val="both"/>
              <w:rPr>
                <w:color w:val="000000" w:themeColor="text1"/>
                <w:sz w:val="24"/>
                <w:szCs w:val="24"/>
                <w:lang w:val="kk-KZ"/>
              </w:rPr>
            </w:pPr>
            <w:r w:rsidRPr="0058560C">
              <w:rPr>
                <w:color w:val="000000" w:themeColor="text1"/>
                <w:sz w:val="24"/>
                <w:szCs w:val="24"/>
                <w:lang w:val="kk-KZ"/>
              </w:rPr>
              <w:lastRenderedPageBreak/>
              <w:t>Дата вступления в силу: 31 марта 2021</w:t>
            </w:r>
          </w:p>
        </w:tc>
      </w:tr>
      <w:tr w:rsidR="00BB743A"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68700E" w:rsidP="00BB743A">
            <w:pPr>
              <w:jc w:val="both"/>
              <w:rPr>
                <w:color w:val="000000" w:themeColor="text1"/>
                <w:sz w:val="24"/>
                <w:szCs w:val="24"/>
              </w:rPr>
            </w:pPr>
            <w:r w:rsidRPr="0058560C">
              <w:rPr>
                <w:color w:val="000000" w:themeColor="text1"/>
                <w:sz w:val="24"/>
                <w:szCs w:val="24"/>
              </w:rPr>
              <w:t>7 апреля  2021 года</w:t>
            </w:r>
          </w:p>
        </w:tc>
        <w:tc>
          <w:tcPr>
            <w:tcW w:w="5811" w:type="dxa"/>
            <w:shd w:val="clear" w:color="auto" w:fill="auto"/>
          </w:tcPr>
          <w:p w:rsidR="00F54118" w:rsidRPr="0058560C" w:rsidRDefault="00F5411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68700E" w:rsidP="00BB743A">
            <w:pPr>
              <w:jc w:val="both"/>
              <w:rPr>
                <w:color w:val="000000" w:themeColor="text1"/>
                <w:sz w:val="24"/>
                <w:szCs w:val="24"/>
                <w:lang w:val="kk-KZ"/>
              </w:rPr>
            </w:pPr>
            <w:r w:rsidRPr="0058560C">
              <w:rPr>
                <w:color w:val="000000" w:themeColor="text1"/>
                <w:sz w:val="24"/>
                <w:szCs w:val="24"/>
                <w:lang w:val="kk-KZ"/>
              </w:rPr>
              <w:t>Российская Федерация</w:t>
            </w:r>
          </w:p>
        </w:tc>
        <w:tc>
          <w:tcPr>
            <w:tcW w:w="5811" w:type="dxa"/>
            <w:shd w:val="clear" w:color="auto" w:fill="auto"/>
          </w:tcPr>
          <w:p w:rsidR="00F54118" w:rsidRPr="0058560C" w:rsidRDefault="00F54118" w:rsidP="005F7F4B">
            <w:pPr>
              <w:pStyle w:val="af7"/>
              <w:tabs>
                <w:tab w:val="left" w:pos="142"/>
              </w:tabs>
              <w:ind w:left="0"/>
              <w:jc w:val="both"/>
              <w:rPr>
                <w:color w:val="000000" w:themeColor="text1"/>
                <w:sz w:val="24"/>
                <w:szCs w:val="24"/>
              </w:rPr>
            </w:pP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68700E" w:rsidP="00BB743A">
            <w:pPr>
              <w:pBdr>
                <w:between w:val="single" w:sz="6" w:space="1" w:color="auto"/>
              </w:pBdr>
              <w:jc w:val="both"/>
              <w:rPr>
                <w:b/>
                <w:color w:val="000000" w:themeColor="text1"/>
                <w:sz w:val="24"/>
                <w:szCs w:val="24"/>
                <w:lang w:val="kk-KZ"/>
              </w:rPr>
            </w:pPr>
            <w:r w:rsidRPr="0058560C">
              <w:rPr>
                <w:b/>
                <w:color w:val="000000" w:themeColor="text1"/>
                <w:sz w:val="24"/>
                <w:szCs w:val="24"/>
                <w:lang w:val="kk-KZ"/>
              </w:rPr>
              <w:t>G/SPS/N/RUS/221</w:t>
            </w:r>
          </w:p>
        </w:tc>
        <w:tc>
          <w:tcPr>
            <w:tcW w:w="5811" w:type="dxa"/>
            <w:shd w:val="clear" w:color="auto" w:fill="auto"/>
          </w:tcPr>
          <w:p w:rsidR="00F54118" w:rsidRPr="0058560C" w:rsidRDefault="0068700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Письмо Федеральной службы ветеринарного и фитосанитарного надзора № FS-A</w:t>
            </w:r>
            <w:r w:rsidR="00D40A83" w:rsidRPr="0058560C">
              <w:rPr>
                <w:color w:val="000000" w:themeColor="text1"/>
                <w:sz w:val="24"/>
                <w:szCs w:val="24"/>
                <w:lang w:val="kk-KZ"/>
              </w:rPr>
              <w:t xml:space="preserve">Re-7/3756-3 от 30 марта 2021 г. </w:t>
            </w:r>
            <w:r w:rsidRPr="0058560C">
              <w:rPr>
                <w:color w:val="000000" w:themeColor="text1"/>
                <w:sz w:val="24"/>
                <w:szCs w:val="24"/>
                <w:lang w:val="kk-KZ"/>
              </w:rPr>
              <w:t>Федеральная служба по ветеринарному и фитосанитарному надзору (Россельхознадзор) Российской Федерации ввела временное ограничение на ввоз живых овец и коз, продуктов из мяса овец и коз из Пакистана в связи со вспышкой чумы крупного рогатого скота на территории Пакистана. Транзит через территорию Российской Федерации живых овец и коз, восприимчивых к чуме мелких жвачных</w:t>
            </w:r>
            <w:r w:rsidR="00D40A83" w:rsidRPr="0058560C">
              <w:rPr>
                <w:color w:val="000000" w:themeColor="text1"/>
                <w:sz w:val="24"/>
                <w:szCs w:val="24"/>
                <w:lang w:val="kk-KZ"/>
              </w:rPr>
              <w:t xml:space="preserve"> животных</w:t>
            </w:r>
            <w:r w:rsidRPr="0058560C">
              <w:rPr>
                <w:color w:val="000000" w:themeColor="text1"/>
                <w:sz w:val="24"/>
                <w:szCs w:val="24"/>
                <w:lang w:val="kk-KZ"/>
              </w:rPr>
              <w:t xml:space="preserve"> из Пакистана, также временно ограничен.</w:t>
            </w:r>
          </w:p>
        </w:tc>
        <w:tc>
          <w:tcPr>
            <w:tcW w:w="2268" w:type="dxa"/>
            <w:shd w:val="clear" w:color="auto" w:fill="auto"/>
          </w:tcPr>
          <w:p w:rsidR="00F54118" w:rsidRPr="0058560C" w:rsidRDefault="0068700E" w:rsidP="00BB743A">
            <w:pPr>
              <w:jc w:val="both"/>
              <w:rPr>
                <w:color w:val="000000" w:themeColor="text1"/>
                <w:sz w:val="24"/>
                <w:szCs w:val="24"/>
                <w:lang w:val="kk-KZ"/>
              </w:rPr>
            </w:pPr>
            <w:r w:rsidRPr="0058560C">
              <w:rPr>
                <w:color w:val="000000" w:themeColor="text1"/>
                <w:sz w:val="24"/>
                <w:szCs w:val="24"/>
                <w:lang w:val="kk-KZ"/>
              </w:rPr>
              <w:t>Дата вступления в силу: 31 марта 2021</w:t>
            </w:r>
          </w:p>
        </w:tc>
      </w:tr>
      <w:tr w:rsidR="00BB743A" w:rsidRPr="0058560C" w:rsidTr="00572ED3">
        <w:trPr>
          <w:trHeight w:val="172"/>
        </w:trPr>
        <w:tc>
          <w:tcPr>
            <w:tcW w:w="709" w:type="dxa"/>
            <w:vMerge/>
            <w:shd w:val="clear" w:color="auto" w:fill="auto"/>
          </w:tcPr>
          <w:p w:rsidR="0068700E" w:rsidRPr="0058560C" w:rsidRDefault="0068700E" w:rsidP="00BB743A">
            <w:pPr>
              <w:numPr>
                <w:ilvl w:val="0"/>
                <w:numId w:val="3"/>
              </w:numPr>
              <w:ind w:left="0" w:firstLine="0"/>
              <w:jc w:val="both"/>
              <w:rPr>
                <w:color w:val="000000" w:themeColor="text1"/>
                <w:sz w:val="24"/>
                <w:szCs w:val="24"/>
                <w:lang w:val="kk-KZ"/>
              </w:rPr>
            </w:pPr>
          </w:p>
        </w:tc>
        <w:tc>
          <w:tcPr>
            <w:tcW w:w="2127" w:type="dxa"/>
            <w:shd w:val="clear" w:color="auto" w:fill="auto"/>
          </w:tcPr>
          <w:p w:rsidR="0068700E" w:rsidRPr="0058560C" w:rsidRDefault="0068700E" w:rsidP="00BB743A">
            <w:pPr>
              <w:jc w:val="both"/>
              <w:rPr>
                <w:color w:val="000000" w:themeColor="text1"/>
                <w:sz w:val="24"/>
                <w:szCs w:val="24"/>
              </w:rPr>
            </w:pPr>
            <w:r w:rsidRPr="0058560C">
              <w:rPr>
                <w:color w:val="000000" w:themeColor="text1"/>
                <w:sz w:val="24"/>
                <w:szCs w:val="24"/>
              </w:rPr>
              <w:t>7 апреля  2021 года</w:t>
            </w:r>
          </w:p>
        </w:tc>
        <w:tc>
          <w:tcPr>
            <w:tcW w:w="5811" w:type="dxa"/>
            <w:shd w:val="clear" w:color="auto" w:fill="auto"/>
          </w:tcPr>
          <w:p w:rsidR="0068700E" w:rsidRPr="0058560C" w:rsidRDefault="0068700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8700E" w:rsidRPr="0058560C" w:rsidRDefault="0068700E"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68700E" w:rsidRPr="0058560C" w:rsidRDefault="0068700E" w:rsidP="00BB743A">
            <w:pPr>
              <w:numPr>
                <w:ilvl w:val="0"/>
                <w:numId w:val="3"/>
              </w:numPr>
              <w:ind w:left="0" w:firstLine="0"/>
              <w:jc w:val="both"/>
              <w:rPr>
                <w:color w:val="000000" w:themeColor="text1"/>
                <w:sz w:val="24"/>
                <w:szCs w:val="24"/>
                <w:lang w:val="kk-KZ"/>
              </w:rPr>
            </w:pPr>
          </w:p>
        </w:tc>
        <w:tc>
          <w:tcPr>
            <w:tcW w:w="2127" w:type="dxa"/>
            <w:shd w:val="clear" w:color="auto" w:fill="auto"/>
          </w:tcPr>
          <w:p w:rsidR="0068700E" w:rsidRPr="0058560C" w:rsidRDefault="0068700E" w:rsidP="00BB743A">
            <w:pPr>
              <w:jc w:val="both"/>
              <w:rPr>
                <w:color w:val="000000" w:themeColor="text1"/>
                <w:sz w:val="24"/>
                <w:szCs w:val="24"/>
                <w:lang w:val="kk-KZ"/>
              </w:rPr>
            </w:pPr>
            <w:r w:rsidRPr="0058560C">
              <w:rPr>
                <w:color w:val="000000" w:themeColor="text1"/>
                <w:sz w:val="24"/>
                <w:szCs w:val="24"/>
                <w:lang w:val="kk-KZ"/>
              </w:rPr>
              <w:t>Российская Федерация</w:t>
            </w:r>
          </w:p>
        </w:tc>
        <w:tc>
          <w:tcPr>
            <w:tcW w:w="5811" w:type="dxa"/>
            <w:shd w:val="clear" w:color="auto" w:fill="auto"/>
          </w:tcPr>
          <w:p w:rsidR="0068700E" w:rsidRPr="0058560C" w:rsidRDefault="0068700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8700E" w:rsidRPr="0058560C" w:rsidRDefault="0068700E" w:rsidP="00BB743A">
            <w:pPr>
              <w:jc w:val="both"/>
              <w:rPr>
                <w:color w:val="000000" w:themeColor="text1"/>
                <w:sz w:val="24"/>
                <w:szCs w:val="24"/>
                <w:lang w:val="kk-KZ"/>
              </w:rPr>
            </w:pPr>
          </w:p>
        </w:tc>
      </w:tr>
      <w:tr w:rsidR="00BB743A" w:rsidRPr="00BE5A5E"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68700E" w:rsidP="00BB743A">
            <w:pPr>
              <w:jc w:val="both"/>
              <w:rPr>
                <w:b/>
                <w:color w:val="000000" w:themeColor="text1"/>
                <w:sz w:val="24"/>
                <w:szCs w:val="24"/>
                <w:lang w:val="en-US"/>
              </w:rPr>
            </w:pPr>
            <w:r w:rsidRPr="0058560C">
              <w:rPr>
                <w:b/>
                <w:color w:val="000000" w:themeColor="text1"/>
                <w:sz w:val="24"/>
                <w:szCs w:val="24"/>
                <w:lang w:val="en-US"/>
              </w:rPr>
              <w:t>G</w:t>
            </w:r>
            <w:r w:rsidRPr="00BE5A5E">
              <w:rPr>
                <w:b/>
                <w:color w:val="000000" w:themeColor="text1"/>
                <w:sz w:val="24"/>
                <w:szCs w:val="24"/>
                <w:lang w:val="en-US"/>
              </w:rPr>
              <w:t>/</w:t>
            </w:r>
            <w:r w:rsidRPr="0058560C">
              <w:rPr>
                <w:b/>
                <w:color w:val="000000" w:themeColor="text1"/>
                <w:sz w:val="24"/>
                <w:szCs w:val="24"/>
                <w:lang w:val="en-US"/>
              </w:rPr>
              <w:t>SPS</w:t>
            </w:r>
            <w:r w:rsidRPr="00BE5A5E">
              <w:rPr>
                <w:b/>
                <w:color w:val="000000" w:themeColor="text1"/>
                <w:sz w:val="24"/>
                <w:szCs w:val="24"/>
                <w:lang w:val="en-US"/>
              </w:rPr>
              <w:t>/</w:t>
            </w:r>
            <w:r w:rsidRPr="0058560C">
              <w:rPr>
                <w:b/>
                <w:color w:val="000000" w:themeColor="text1"/>
                <w:sz w:val="24"/>
                <w:szCs w:val="24"/>
                <w:lang w:val="en-US"/>
              </w:rPr>
              <w:t>N</w:t>
            </w:r>
            <w:r w:rsidRPr="00BE5A5E">
              <w:rPr>
                <w:b/>
                <w:color w:val="000000" w:themeColor="text1"/>
                <w:sz w:val="24"/>
                <w:szCs w:val="24"/>
                <w:lang w:val="en-US"/>
              </w:rPr>
              <w:t>/</w:t>
            </w:r>
            <w:r w:rsidRPr="0058560C">
              <w:rPr>
                <w:b/>
                <w:color w:val="000000" w:themeColor="text1"/>
                <w:sz w:val="24"/>
                <w:szCs w:val="24"/>
                <w:lang w:val="en-US"/>
              </w:rPr>
              <w:t>RUS/206/Add.7</w:t>
            </w:r>
          </w:p>
        </w:tc>
        <w:tc>
          <w:tcPr>
            <w:tcW w:w="5811" w:type="dxa"/>
            <w:shd w:val="clear" w:color="auto" w:fill="auto"/>
          </w:tcPr>
          <w:p w:rsidR="0068700E" w:rsidRPr="0058560C" w:rsidRDefault="0068700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Письмо Федеральной службы по ветеринарному и фитосанитарному надзору № FS-ARe-7 / 3738-3 от 26 марта 2021 г. (Чехия, Злинский край)</w:t>
            </w:r>
          </w:p>
          <w:p w:rsidR="0068700E" w:rsidRPr="0058560C" w:rsidRDefault="0068700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Злинский регион Чешской Республики включен в список территорий, на которых действует временное ограничение на ввоз живой птицы, птичьих яиц и птицепродуктов, введенное Федеральной службой по ветеринарному и фитосанитарному надзору Российской Федерации с 26 марта 2021 года в связи со вспышкой высокопатогенного птичьего гриппа.</w:t>
            </w:r>
          </w:p>
          <w:p w:rsidR="00F54118" w:rsidRPr="0058560C" w:rsidRDefault="0068700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https://members.wto.org/crnattachments/2021/SPS/RUS/21_2502_00_x.pdf</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77"/>
        </w:trPr>
        <w:tc>
          <w:tcPr>
            <w:tcW w:w="709" w:type="dxa"/>
            <w:vMerge/>
            <w:shd w:val="clear" w:color="auto" w:fill="auto"/>
          </w:tcPr>
          <w:p w:rsidR="0068700E" w:rsidRPr="0058560C" w:rsidRDefault="0068700E" w:rsidP="00BB743A">
            <w:pPr>
              <w:numPr>
                <w:ilvl w:val="0"/>
                <w:numId w:val="3"/>
              </w:numPr>
              <w:ind w:left="0" w:firstLine="0"/>
              <w:jc w:val="both"/>
              <w:rPr>
                <w:color w:val="000000" w:themeColor="text1"/>
                <w:sz w:val="24"/>
                <w:szCs w:val="24"/>
                <w:lang w:val="kk-KZ"/>
              </w:rPr>
            </w:pPr>
          </w:p>
        </w:tc>
        <w:tc>
          <w:tcPr>
            <w:tcW w:w="2127" w:type="dxa"/>
            <w:shd w:val="clear" w:color="auto" w:fill="auto"/>
          </w:tcPr>
          <w:p w:rsidR="0068700E" w:rsidRPr="0058560C" w:rsidRDefault="0068700E" w:rsidP="00BB743A">
            <w:pPr>
              <w:jc w:val="both"/>
              <w:rPr>
                <w:color w:val="000000" w:themeColor="text1"/>
                <w:sz w:val="24"/>
                <w:szCs w:val="24"/>
              </w:rPr>
            </w:pPr>
            <w:r w:rsidRPr="0058560C">
              <w:rPr>
                <w:color w:val="000000" w:themeColor="text1"/>
                <w:sz w:val="24"/>
                <w:szCs w:val="24"/>
              </w:rPr>
              <w:t>7 апреля  2021 года</w:t>
            </w:r>
          </w:p>
        </w:tc>
        <w:tc>
          <w:tcPr>
            <w:tcW w:w="5811" w:type="dxa"/>
            <w:shd w:val="clear" w:color="auto" w:fill="auto"/>
          </w:tcPr>
          <w:p w:rsidR="0068700E" w:rsidRPr="0058560C" w:rsidRDefault="0068700E"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8700E" w:rsidRPr="0058560C" w:rsidRDefault="0068700E"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68700E" w:rsidRPr="0058560C" w:rsidRDefault="0068700E" w:rsidP="00BB743A">
            <w:pPr>
              <w:numPr>
                <w:ilvl w:val="0"/>
                <w:numId w:val="3"/>
              </w:numPr>
              <w:ind w:left="0" w:firstLine="0"/>
              <w:jc w:val="both"/>
              <w:rPr>
                <w:color w:val="000000" w:themeColor="text1"/>
                <w:sz w:val="24"/>
                <w:szCs w:val="24"/>
                <w:lang w:val="kk-KZ"/>
              </w:rPr>
            </w:pPr>
          </w:p>
        </w:tc>
        <w:tc>
          <w:tcPr>
            <w:tcW w:w="2127" w:type="dxa"/>
            <w:shd w:val="clear" w:color="auto" w:fill="auto"/>
          </w:tcPr>
          <w:p w:rsidR="0068700E" w:rsidRPr="0058560C" w:rsidRDefault="0068700E" w:rsidP="00BB743A">
            <w:pPr>
              <w:jc w:val="both"/>
              <w:rPr>
                <w:color w:val="000000" w:themeColor="text1"/>
                <w:sz w:val="24"/>
                <w:szCs w:val="24"/>
                <w:lang w:val="kk-KZ"/>
              </w:rPr>
            </w:pPr>
            <w:r w:rsidRPr="0058560C">
              <w:rPr>
                <w:color w:val="000000" w:themeColor="text1"/>
                <w:sz w:val="24"/>
                <w:szCs w:val="24"/>
                <w:lang w:val="kk-KZ"/>
              </w:rPr>
              <w:t>Российская Федерация</w:t>
            </w:r>
          </w:p>
        </w:tc>
        <w:tc>
          <w:tcPr>
            <w:tcW w:w="5811" w:type="dxa"/>
            <w:shd w:val="clear" w:color="auto" w:fill="auto"/>
          </w:tcPr>
          <w:p w:rsidR="0068700E" w:rsidRPr="0058560C" w:rsidRDefault="0068700E" w:rsidP="005F7F4B">
            <w:pPr>
              <w:pStyle w:val="af7"/>
              <w:tabs>
                <w:tab w:val="left" w:pos="142"/>
              </w:tabs>
              <w:ind w:left="0"/>
              <w:jc w:val="both"/>
              <w:rPr>
                <w:color w:val="000000" w:themeColor="text1"/>
                <w:sz w:val="24"/>
                <w:szCs w:val="24"/>
                <w:lang w:val="kk-KZ"/>
              </w:rPr>
            </w:pPr>
          </w:p>
        </w:tc>
        <w:tc>
          <w:tcPr>
            <w:tcW w:w="2268" w:type="dxa"/>
            <w:shd w:val="clear" w:color="auto" w:fill="auto"/>
          </w:tcPr>
          <w:p w:rsidR="0068700E" w:rsidRPr="0058560C" w:rsidRDefault="0068700E" w:rsidP="00BB743A">
            <w:pPr>
              <w:jc w:val="both"/>
              <w:rPr>
                <w:color w:val="000000" w:themeColor="text1"/>
                <w:sz w:val="24"/>
                <w:szCs w:val="24"/>
                <w:lang w:val="kk-KZ"/>
              </w:rPr>
            </w:pPr>
          </w:p>
        </w:tc>
      </w:tr>
      <w:tr w:rsidR="00BB743A"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E53F25" w:rsidP="00BB743A">
            <w:pPr>
              <w:jc w:val="both"/>
              <w:rPr>
                <w:b/>
                <w:color w:val="000000" w:themeColor="text1"/>
                <w:sz w:val="24"/>
                <w:szCs w:val="24"/>
                <w:lang w:val="kk-KZ"/>
              </w:rPr>
            </w:pPr>
            <w:r w:rsidRPr="0058560C">
              <w:rPr>
                <w:b/>
                <w:color w:val="000000" w:themeColor="text1"/>
                <w:sz w:val="24"/>
                <w:szCs w:val="24"/>
                <w:lang w:val="kk-KZ"/>
              </w:rPr>
              <w:t>G/SPS/N/USA/3074/Add.1</w:t>
            </w:r>
          </w:p>
        </w:tc>
        <w:tc>
          <w:tcPr>
            <w:tcW w:w="5811" w:type="dxa"/>
            <w:shd w:val="clear" w:color="auto" w:fill="auto"/>
          </w:tcPr>
          <w:p w:rsidR="00E53F25" w:rsidRPr="0058560C" w:rsidRDefault="00E53F25" w:rsidP="005F7F4B">
            <w:pPr>
              <w:tabs>
                <w:tab w:val="left" w:pos="142"/>
              </w:tabs>
              <w:jc w:val="both"/>
              <w:rPr>
                <w:color w:val="000000" w:themeColor="text1"/>
                <w:sz w:val="24"/>
                <w:szCs w:val="24"/>
                <w:lang w:val="kk-KZ"/>
              </w:rPr>
            </w:pPr>
            <w:r w:rsidRPr="0058560C">
              <w:rPr>
                <w:color w:val="000000" w:themeColor="text1"/>
                <w:sz w:val="24"/>
                <w:szCs w:val="24"/>
                <w:lang w:val="kk-KZ"/>
              </w:rPr>
              <w:t>Следующее сообщение, полученное 7 апреля 2021 года, распространяется по запросу делегации Соединенных Штатов Америки. Импорт Dianthus spp из Кении [документ № APHIS-2018-0068].</w:t>
            </w:r>
          </w:p>
          <w:p w:rsidR="00F54118" w:rsidRPr="0058560C" w:rsidRDefault="00E53F25" w:rsidP="005F7F4B">
            <w:pPr>
              <w:tabs>
                <w:tab w:val="left" w:pos="142"/>
              </w:tabs>
              <w:jc w:val="both"/>
              <w:rPr>
                <w:color w:val="000000" w:themeColor="text1"/>
                <w:sz w:val="24"/>
                <w:szCs w:val="24"/>
                <w:lang w:val="kk-KZ"/>
              </w:rPr>
            </w:pPr>
            <w:r w:rsidRPr="0058560C">
              <w:rPr>
                <w:color w:val="000000" w:themeColor="text1"/>
                <w:sz w:val="24"/>
                <w:szCs w:val="24"/>
                <w:lang w:val="kk-KZ"/>
              </w:rPr>
              <w:t xml:space="preserve">Вносятся изменения в руководство по посадке растений Министерства сельского хозяйства США для того, чтобы разрешить ввоз черенков Dianthus spp. из Кении в США без последующего карантина </w:t>
            </w:r>
            <w:r w:rsidRPr="0058560C">
              <w:rPr>
                <w:color w:val="000000" w:themeColor="text1"/>
                <w:sz w:val="24"/>
                <w:szCs w:val="24"/>
                <w:lang w:val="kk-KZ"/>
              </w:rPr>
              <w:lastRenderedPageBreak/>
              <w:t>при соблюдении определенных условий. Данное действие вводится в действие в связи с запросом, который поступил из Кении, а также после определения того, что черенки могут быть импортированы при определенных условиях, не приводя к занесению или распространению вредных организмов растений в Соединенные Штаты.</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E53F25" w:rsidP="00BB743A">
            <w:pPr>
              <w:jc w:val="both"/>
              <w:rPr>
                <w:color w:val="000000" w:themeColor="text1"/>
                <w:sz w:val="24"/>
                <w:szCs w:val="24"/>
                <w:lang w:val="kk-KZ"/>
              </w:rPr>
            </w:pPr>
            <w:r w:rsidRPr="0058560C">
              <w:rPr>
                <w:color w:val="000000" w:themeColor="text1"/>
                <w:sz w:val="24"/>
                <w:szCs w:val="24"/>
              </w:rPr>
              <w:t>7 апреля  2021 года</w:t>
            </w:r>
          </w:p>
        </w:tc>
        <w:tc>
          <w:tcPr>
            <w:tcW w:w="5811" w:type="dxa"/>
            <w:shd w:val="clear" w:color="auto" w:fill="auto"/>
          </w:tcPr>
          <w:p w:rsidR="00F54118" w:rsidRPr="0058560C" w:rsidRDefault="00F54118" w:rsidP="005F7F4B">
            <w:pPr>
              <w:shd w:val="clear" w:color="auto" w:fill="FFFFFF"/>
              <w:tabs>
                <w:tab w:val="left" w:pos="3765"/>
              </w:tabs>
              <w:jc w:val="both"/>
              <w:rPr>
                <w:color w:val="000000" w:themeColor="text1"/>
                <w:sz w:val="24"/>
                <w:szCs w:val="24"/>
                <w:lang w:val="kk-KZ"/>
              </w:rPr>
            </w:pP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E53F25" w:rsidP="00BB743A">
            <w:pPr>
              <w:jc w:val="both"/>
              <w:rPr>
                <w:color w:val="000000" w:themeColor="text1"/>
                <w:sz w:val="24"/>
                <w:szCs w:val="24"/>
                <w:lang w:val="kk-KZ"/>
              </w:rPr>
            </w:pPr>
            <w:r w:rsidRPr="0058560C">
              <w:rPr>
                <w:color w:val="000000" w:themeColor="text1"/>
                <w:sz w:val="24"/>
                <w:szCs w:val="24"/>
                <w:lang w:val="kk-KZ"/>
              </w:rPr>
              <w:t>США</w:t>
            </w:r>
          </w:p>
        </w:tc>
        <w:tc>
          <w:tcPr>
            <w:tcW w:w="5811" w:type="dxa"/>
            <w:shd w:val="clear" w:color="auto" w:fill="auto"/>
          </w:tcPr>
          <w:p w:rsidR="00F54118" w:rsidRPr="0058560C" w:rsidRDefault="00F54118" w:rsidP="005F7F4B">
            <w:pPr>
              <w:pStyle w:val="af7"/>
              <w:tabs>
                <w:tab w:val="left" w:pos="142"/>
              </w:tabs>
              <w:ind w:left="0"/>
              <w:jc w:val="both"/>
              <w:rPr>
                <w:color w:val="000000" w:themeColor="text1"/>
                <w:sz w:val="24"/>
                <w:szCs w:val="24"/>
                <w:lang w:val="kk-KZ"/>
              </w:rPr>
            </w:pP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E53F25" w:rsidP="00BB743A">
            <w:pPr>
              <w:jc w:val="both"/>
              <w:rPr>
                <w:b/>
                <w:color w:val="000000" w:themeColor="text1"/>
                <w:sz w:val="24"/>
                <w:szCs w:val="24"/>
                <w:lang w:val="kk-KZ"/>
              </w:rPr>
            </w:pPr>
            <w:r w:rsidRPr="0058560C">
              <w:rPr>
                <w:b/>
                <w:color w:val="000000" w:themeColor="text1"/>
                <w:sz w:val="24"/>
                <w:szCs w:val="24"/>
                <w:lang w:val="kk-KZ"/>
              </w:rPr>
              <w:t>G/SPS/N/TPKM/567</w:t>
            </w:r>
          </w:p>
        </w:tc>
        <w:tc>
          <w:tcPr>
            <w:tcW w:w="5811" w:type="dxa"/>
            <w:shd w:val="clear" w:color="auto" w:fill="auto"/>
          </w:tcPr>
          <w:p w:rsidR="00E53F25" w:rsidRPr="0058560C" w:rsidRDefault="00E53F2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стандартов для предельно допустимых остатков пестицидов в пищевых продуктах.</w:t>
            </w:r>
          </w:p>
          <w:p w:rsidR="00F54118" w:rsidRPr="0058560C" w:rsidRDefault="00E53F25"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Поправка к предельно допустимым уровням остатков пестицидов для Бициклопирона, Картап, Хлорфлуазурона, Хлорпирифоса, Клотианидина, Циантранилипрола, Циазофамида, Циенопирафена, Цифлуфенамида, Этипрола, Этофенпрокс, Флоникамид, Флорпирауксифен-бензил, Флуазинам, Флупирадифурон, Флутриафол, Фосетилалюминий, Фостиазат, Гексаконазол, Имидаклоприд, Изофетамид, Изотианил, Крезоксим-метил, Люфенурон, Мильпирадектоид, Пенцифимедозид, Пенцифимерадегид, Пенцифимедозид, Пирибенкарб, Хиноксифен, Седаксан, Сетоксидим, Спинеторам, Спиносад, Сульфоксафлор, Тебуконазол, Тетраконазол, Толклофос-метил и Трифлоксистробин в зернах злаков, сахарном тростнике, кофейных зернах, сушеных бобах, древесных орехах, фруктах и овощах. Приложение Bacillus amyloliquefaciens Tcba05, Bacillus velezensis BF и Prohydrojasmon как MRL не включает пестициды</w:t>
            </w:r>
          </w:p>
        </w:tc>
        <w:tc>
          <w:tcPr>
            <w:tcW w:w="2268" w:type="dxa"/>
            <w:shd w:val="clear" w:color="auto" w:fill="auto"/>
          </w:tcPr>
          <w:p w:rsidR="00F54118" w:rsidRPr="0058560C" w:rsidRDefault="00E53F25" w:rsidP="00BB743A">
            <w:pPr>
              <w:jc w:val="both"/>
              <w:rPr>
                <w:color w:val="000000" w:themeColor="text1"/>
                <w:sz w:val="24"/>
                <w:szCs w:val="24"/>
                <w:lang w:val="kk-KZ"/>
              </w:rPr>
            </w:pPr>
            <w:r w:rsidRPr="0058560C">
              <w:rPr>
                <w:color w:val="000000" w:themeColor="text1"/>
                <w:sz w:val="24"/>
                <w:szCs w:val="24"/>
                <w:lang w:val="kk-KZ"/>
              </w:rPr>
              <w:t>Дата вступления в силу: 6 июня 2021</w:t>
            </w:r>
          </w:p>
        </w:tc>
      </w:tr>
      <w:tr w:rsidR="00BB743A"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E53F25" w:rsidP="00BB743A">
            <w:pPr>
              <w:jc w:val="both"/>
              <w:rPr>
                <w:color w:val="000000" w:themeColor="text1"/>
                <w:sz w:val="24"/>
                <w:szCs w:val="24"/>
                <w:lang w:val="kk-KZ"/>
              </w:rPr>
            </w:pPr>
            <w:r w:rsidRPr="0058560C">
              <w:rPr>
                <w:color w:val="000000" w:themeColor="text1"/>
                <w:sz w:val="24"/>
                <w:szCs w:val="24"/>
              </w:rPr>
              <w:t>7 апреля  2021 года</w:t>
            </w:r>
          </w:p>
        </w:tc>
        <w:tc>
          <w:tcPr>
            <w:tcW w:w="5811" w:type="dxa"/>
            <w:shd w:val="clear" w:color="auto" w:fill="auto"/>
          </w:tcPr>
          <w:p w:rsidR="00F54118" w:rsidRPr="0058560C" w:rsidRDefault="00F5411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E53F25" w:rsidP="00BB743A">
            <w:pPr>
              <w:jc w:val="both"/>
              <w:rPr>
                <w:color w:val="000000" w:themeColor="text1"/>
                <w:sz w:val="24"/>
                <w:szCs w:val="24"/>
                <w:lang w:val="kk-KZ"/>
              </w:rPr>
            </w:pPr>
            <w:r w:rsidRPr="0058560C">
              <w:rPr>
                <w:color w:val="000000" w:themeColor="text1"/>
                <w:sz w:val="24"/>
                <w:szCs w:val="24"/>
                <w:lang w:val="kk-KZ"/>
              </w:rPr>
              <w:t>Отдельная Таможенная Территория Тайвань, Пенху, Кинмэнь и Мацу</w:t>
            </w:r>
          </w:p>
        </w:tc>
        <w:tc>
          <w:tcPr>
            <w:tcW w:w="5811" w:type="dxa"/>
            <w:shd w:val="clear" w:color="auto" w:fill="auto"/>
          </w:tcPr>
          <w:p w:rsidR="00F54118" w:rsidRPr="0058560C" w:rsidRDefault="00F54118" w:rsidP="005F7F4B">
            <w:pPr>
              <w:pStyle w:val="af7"/>
              <w:tabs>
                <w:tab w:val="left" w:pos="142"/>
              </w:tabs>
              <w:ind w:left="0"/>
              <w:jc w:val="both"/>
              <w:rPr>
                <w:color w:val="000000" w:themeColor="text1"/>
                <w:sz w:val="24"/>
                <w:szCs w:val="24"/>
                <w:lang w:val="kk-KZ"/>
              </w:rPr>
            </w:pP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F54118"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bookmarkStart w:id="2" w:name="_GoBack" w:colFirst="2" w:colLast="2"/>
          </w:p>
        </w:tc>
        <w:tc>
          <w:tcPr>
            <w:tcW w:w="2127" w:type="dxa"/>
            <w:shd w:val="clear" w:color="auto" w:fill="auto"/>
          </w:tcPr>
          <w:p w:rsidR="00F54118" w:rsidRPr="0058560C" w:rsidRDefault="00E53F25" w:rsidP="00BB743A">
            <w:pPr>
              <w:jc w:val="both"/>
              <w:rPr>
                <w:b/>
                <w:color w:val="000000" w:themeColor="text1"/>
                <w:sz w:val="24"/>
                <w:szCs w:val="24"/>
                <w:lang w:val="kk-KZ"/>
              </w:rPr>
            </w:pPr>
            <w:r w:rsidRPr="0058560C">
              <w:rPr>
                <w:b/>
                <w:color w:val="000000" w:themeColor="text1"/>
                <w:sz w:val="24"/>
                <w:szCs w:val="24"/>
                <w:lang w:val="kk-KZ"/>
              </w:rPr>
              <w:t>G/SPS/N/JPN/788/Add.1</w:t>
            </w:r>
          </w:p>
        </w:tc>
        <w:tc>
          <w:tcPr>
            <w:tcW w:w="5811" w:type="dxa"/>
            <w:shd w:val="clear" w:color="auto" w:fill="auto"/>
          </w:tcPr>
          <w:p w:rsidR="00E53F25" w:rsidRPr="0058560C" w:rsidRDefault="00E53F25"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7 апреля 2021 года, распространяется по запросу делегации Японии. Спецификации и стандарты для продуктов питания, пищевых добавок и другое в соответствии с Законом «О пищевой санитарии (пересмотр стандартов по остаткам сельскохозяйственных химикатов, окончательное правило)».</w:t>
            </w:r>
          </w:p>
          <w:p w:rsidR="00F54118" w:rsidRPr="0058560C" w:rsidRDefault="00E53F25"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Предлагаемые максимальные уровни остатков (MRL) для пирипроксифена, указанные в документе G / SPS / N / JPN / 788 (от 19 октября 2020 г.), были приняты и опубликованы 3 февраля 2021 г. https://members.wto.org/crnattachments/2021/SPS/JPN/21_2499_00_e.pdf</w:t>
            </w:r>
          </w:p>
        </w:tc>
        <w:tc>
          <w:tcPr>
            <w:tcW w:w="2268" w:type="dxa"/>
            <w:shd w:val="clear" w:color="auto" w:fill="auto"/>
          </w:tcPr>
          <w:p w:rsidR="00F54118" w:rsidRPr="0058560C" w:rsidRDefault="00F54118" w:rsidP="00BB743A">
            <w:pPr>
              <w:pStyle w:val="af7"/>
              <w:tabs>
                <w:tab w:val="left" w:pos="142"/>
              </w:tabs>
              <w:ind w:left="0"/>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E53F25" w:rsidP="00BB743A">
            <w:pPr>
              <w:jc w:val="both"/>
              <w:rPr>
                <w:color w:val="000000" w:themeColor="text1"/>
                <w:sz w:val="24"/>
                <w:szCs w:val="24"/>
                <w:lang w:val="kk-KZ"/>
              </w:rPr>
            </w:pPr>
            <w:r w:rsidRPr="0058560C">
              <w:rPr>
                <w:color w:val="000000" w:themeColor="text1"/>
                <w:sz w:val="24"/>
                <w:szCs w:val="24"/>
              </w:rPr>
              <w:t>7 апреля  2021 года</w:t>
            </w:r>
          </w:p>
        </w:tc>
        <w:tc>
          <w:tcPr>
            <w:tcW w:w="5811" w:type="dxa"/>
            <w:shd w:val="clear" w:color="auto" w:fill="auto"/>
          </w:tcPr>
          <w:p w:rsidR="00F54118" w:rsidRPr="0058560C" w:rsidRDefault="00F54118"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E53F25" w:rsidP="00BB743A">
            <w:pPr>
              <w:jc w:val="both"/>
              <w:rPr>
                <w:color w:val="000000" w:themeColor="text1"/>
                <w:sz w:val="24"/>
                <w:szCs w:val="24"/>
                <w:lang w:val="kk-KZ"/>
              </w:rPr>
            </w:pPr>
            <w:r w:rsidRPr="0058560C">
              <w:rPr>
                <w:color w:val="000000" w:themeColor="text1"/>
                <w:sz w:val="24"/>
                <w:szCs w:val="24"/>
                <w:lang w:val="kk-KZ"/>
              </w:rPr>
              <w:t>Япония</w:t>
            </w:r>
          </w:p>
        </w:tc>
        <w:tc>
          <w:tcPr>
            <w:tcW w:w="5811" w:type="dxa"/>
            <w:shd w:val="clear" w:color="auto" w:fill="auto"/>
          </w:tcPr>
          <w:p w:rsidR="00F54118" w:rsidRPr="0058560C" w:rsidRDefault="00F54118" w:rsidP="00BE5A5E">
            <w:pPr>
              <w:tabs>
                <w:tab w:val="left" w:pos="142"/>
              </w:tabs>
              <w:jc w:val="both"/>
              <w:rPr>
                <w:color w:val="000000" w:themeColor="text1"/>
                <w:sz w:val="24"/>
                <w:szCs w:val="24"/>
                <w:lang w:val="kk-KZ"/>
              </w:rPr>
            </w:pP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F54118"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E53F25" w:rsidP="00BB743A">
            <w:pPr>
              <w:jc w:val="both"/>
              <w:rPr>
                <w:b/>
                <w:color w:val="000000" w:themeColor="text1"/>
                <w:sz w:val="24"/>
                <w:szCs w:val="24"/>
                <w:lang w:val="kk-KZ"/>
              </w:rPr>
            </w:pPr>
            <w:r w:rsidRPr="0058560C">
              <w:rPr>
                <w:b/>
                <w:color w:val="000000" w:themeColor="text1"/>
                <w:sz w:val="24"/>
                <w:szCs w:val="24"/>
                <w:lang w:val="kk-KZ"/>
              </w:rPr>
              <w:t xml:space="preserve">G/SPS/N/JPN/787/Add.1  </w:t>
            </w:r>
          </w:p>
        </w:tc>
        <w:tc>
          <w:tcPr>
            <w:tcW w:w="5811" w:type="dxa"/>
            <w:shd w:val="clear" w:color="auto" w:fill="auto"/>
          </w:tcPr>
          <w:p w:rsidR="00E53F25" w:rsidRPr="0058560C" w:rsidRDefault="00E53F25" w:rsidP="00BE5A5E">
            <w:pPr>
              <w:tabs>
                <w:tab w:val="left" w:pos="142"/>
              </w:tabs>
              <w:jc w:val="both"/>
              <w:rPr>
                <w:color w:val="000000" w:themeColor="text1"/>
                <w:sz w:val="24"/>
                <w:szCs w:val="24"/>
                <w:lang w:val="kk-KZ"/>
              </w:rPr>
            </w:pPr>
            <w:r w:rsidRPr="0058560C">
              <w:rPr>
                <w:color w:val="000000" w:themeColor="text1"/>
                <w:sz w:val="24"/>
                <w:szCs w:val="24"/>
                <w:lang w:val="kk-KZ"/>
              </w:rPr>
              <w:t>Следующее сообщение, полученное 7 апреля 2021 года, распространяется по запросу делегации Японии. Спецификации и стандарты для продуктов питания, пищевых добавок и другое в соответствии с Законом «О пищевой санитарии (пересмотр стандартов по остаткам сельскохозяйственных химикатов, окончательное правило)».</w:t>
            </w:r>
          </w:p>
          <w:p w:rsidR="00F54118" w:rsidRPr="0058560C" w:rsidRDefault="00E53F25" w:rsidP="00BE5A5E">
            <w:pPr>
              <w:tabs>
                <w:tab w:val="left" w:pos="142"/>
              </w:tabs>
              <w:jc w:val="both"/>
              <w:rPr>
                <w:color w:val="000000" w:themeColor="text1"/>
                <w:sz w:val="24"/>
                <w:szCs w:val="24"/>
                <w:lang w:val="kk-KZ"/>
              </w:rPr>
            </w:pPr>
            <w:r w:rsidRPr="0058560C">
              <w:rPr>
                <w:color w:val="000000" w:themeColor="text1"/>
                <w:sz w:val="24"/>
                <w:szCs w:val="24"/>
                <w:lang w:val="kk-KZ"/>
              </w:rPr>
              <w:t>Предлагаемые максимальные уровни остатков (MRL) для пирифлухиназона, указанные в документе G / SPS / N / JPN / 787 (от 19 октября 2020 г.), были приняты и опубликованы 3 февраля 2021 г. https://members.wto.org/crnattachments/2021/SPS/JPN/21_2498_00_e.pdf</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E53F25">
        <w:trPr>
          <w:trHeight w:val="366"/>
        </w:trPr>
        <w:tc>
          <w:tcPr>
            <w:tcW w:w="709" w:type="dxa"/>
            <w:vMerge/>
            <w:shd w:val="clear" w:color="auto" w:fill="auto"/>
          </w:tcPr>
          <w:p w:rsidR="00E53F25" w:rsidRPr="0058560C" w:rsidRDefault="00E53F25" w:rsidP="00BB743A">
            <w:pPr>
              <w:numPr>
                <w:ilvl w:val="0"/>
                <w:numId w:val="3"/>
              </w:numPr>
              <w:ind w:left="0" w:firstLine="0"/>
              <w:jc w:val="both"/>
              <w:rPr>
                <w:color w:val="000000" w:themeColor="text1"/>
                <w:sz w:val="24"/>
                <w:szCs w:val="24"/>
                <w:lang w:val="kk-KZ"/>
              </w:rPr>
            </w:pPr>
          </w:p>
        </w:tc>
        <w:tc>
          <w:tcPr>
            <w:tcW w:w="2127" w:type="dxa"/>
            <w:shd w:val="clear" w:color="auto" w:fill="auto"/>
          </w:tcPr>
          <w:p w:rsidR="00E53F25" w:rsidRPr="0058560C" w:rsidRDefault="00E53F25" w:rsidP="00BB743A">
            <w:pPr>
              <w:jc w:val="both"/>
              <w:rPr>
                <w:color w:val="000000" w:themeColor="text1"/>
                <w:sz w:val="24"/>
                <w:szCs w:val="24"/>
                <w:lang w:val="kk-KZ"/>
              </w:rPr>
            </w:pPr>
            <w:r w:rsidRPr="0058560C">
              <w:rPr>
                <w:color w:val="000000" w:themeColor="text1"/>
                <w:sz w:val="24"/>
                <w:szCs w:val="24"/>
              </w:rPr>
              <w:t>7 апреля  2021 года</w:t>
            </w:r>
          </w:p>
        </w:tc>
        <w:tc>
          <w:tcPr>
            <w:tcW w:w="5811" w:type="dxa"/>
            <w:shd w:val="clear" w:color="auto" w:fill="auto"/>
          </w:tcPr>
          <w:p w:rsidR="00E53F25" w:rsidRPr="0058560C" w:rsidRDefault="00E53F25" w:rsidP="00BE5A5E">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E53F25" w:rsidRPr="0058560C" w:rsidRDefault="00E53F25"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E53F25" w:rsidRPr="0058560C" w:rsidRDefault="00E53F25" w:rsidP="00BB743A">
            <w:pPr>
              <w:numPr>
                <w:ilvl w:val="0"/>
                <w:numId w:val="3"/>
              </w:numPr>
              <w:ind w:left="0" w:firstLine="0"/>
              <w:jc w:val="both"/>
              <w:rPr>
                <w:color w:val="000000" w:themeColor="text1"/>
                <w:sz w:val="24"/>
                <w:szCs w:val="24"/>
                <w:lang w:val="kk-KZ"/>
              </w:rPr>
            </w:pPr>
          </w:p>
        </w:tc>
        <w:tc>
          <w:tcPr>
            <w:tcW w:w="2127" w:type="dxa"/>
            <w:shd w:val="clear" w:color="auto" w:fill="auto"/>
          </w:tcPr>
          <w:p w:rsidR="00E53F25" w:rsidRPr="0058560C" w:rsidRDefault="00E53F25" w:rsidP="00BB743A">
            <w:pPr>
              <w:jc w:val="both"/>
              <w:rPr>
                <w:color w:val="000000" w:themeColor="text1"/>
                <w:sz w:val="24"/>
                <w:szCs w:val="24"/>
                <w:lang w:val="kk-KZ"/>
              </w:rPr>
            </w:pPr>
            <w:r w:rsidRPr="0058560C">
              <w:rPr>
                <w:color w:val="000000" w:themeColor="text1"/>
                <w:sz w:val="24"/>
                <w:szCs w:val="24"/>
                <w:lang w:val="kk-KZ"/>
              </w:rPr>
              <w:t>Япония</w:t>
            </w:r>
          </w:p>
        </w:tc>
        <w:tc>
          <w:tcPr>
            <w:tcW w:w="5811" w:type="dxa"/>
            <w:shd w:val="clear" w:color="auto" w:fill="auto"/>
          </w:tcPr>
          <w:p w:rsidR="00E53F25" w:rsidRPr="0058560C" w:rsidRDefault="00E53F25" w:rsidP="00BE5A5E">
            <w:pPr>
              <w:pStyle w:val="af7"/>
              <w:tabs>
                <w:tab w:val="left" w:pos="142"/>
              </w:tabs>
              <w:ind w:left="0"/>
              <w:jc w:val="both"/>
              <w:rPr>
                <w:color w:val="000000" w:themeColor="text1"/>
                <w:sz w:val="24"/>
                <w:szCs w:val="24"/>
                <w:lang w:val="kk-KZ"/>
              </w:rPr>
            </w:pPr>
          </w:p>
        </w:tc>
        <w:tc>
          <w:tcPr>
            <w:tcW w:w="2268" w:type="dxa"/>
            <w:shd w:val="clear" w:color="auto" w:fill="auto"/>
          </w:tcPr>
          <w:p w:rsidR="00E53F25" w:rsidRPr="0058560C" w:rsidRDefault="00E53F25" w:rsidP="00BB743A">
            <w:pPr>
              <w:jc w:val="both"/>
              <w:rPr>
                <w:color w:val="000000" w:themeColor="text1"/>
                <w:sz w:val="24"/>
                <w:szCs w:val="24"/>
                <w:lang w:val="kk-KZ"/>
              </w:rPr>
            </w:pPr>
          </w:p>
        </w:tc>
      </w:tr>
      <w:tr w:rsidR="00F54118"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E53F25" w:rsidP="00BB743A">
            <w:pPr>
              <w:jc w:val="both"/>
              <w:rPr>
                <w:b/>
                <w:color w:val="000000" w:themeColor="text1"/>
                <w:sz w:val="24"/>
                <w:szCs w:val="24"/>
                <w:lang w:val="kk-KZ"/>
              </w:rPr>
            </w:pPr>
            <w:r w:rsidRPr="0058560C">
              <w:rPr>
                <w:b/>
                <w:color w:val="000000" w:themeColor="text1"/>
                <w:sz w:val="24"/>
                <w:szCs w:val="24"/>
                <w:lang w:val="kk-KZ"/>
              </w:rPr>
              <w:t xml:space="preserve">G/SPS/N/JPN/786/Add.1  </w:t>
            </w:r>
          </w:p>
        </w:tc>
        <w:tc>
          <w:tcPr>
            <w:tcW w:w="5811" w:type="dxa"/>
            <w:shd w:val="clear" w:color="auto" w:fill="auto"/>
          </w:tcPr>
          <w:p w:rsidR="00E53F25" w:rsidRPr="0058560C" w:rsidRDefault="00E53F25"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7 апреля 2021 года, распространяется по запросу делегации Японии. Спецификации и стандарты для продуктов питания, пищевых добавок и другое в соответствии с Законом «О пищевой санитарии (пересмотр стандартов по остаткам сельскохозяйственных химикатов, окончательное правило)».</w:t>
            </w:r>
          </w:p>
          <w:p w:rsidR="00F54118" w:rsidRPr="0058560C" w:rsidRDefault="00E53F25"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Предлагаемые максимальные уровни остатков (MRL) для цифлуфенамида, указанные в документе G / SPS / N / JPN / 786 (от 19 октября 2020 г.), были приняты и опубликованы 3 февраля 2021 г. https://members.wto.org/crnattachments/2021/SPS/JPN/21_2496_00_e.pdf</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109"/>
        </w:trPr>
        <w:tc>
          <w:tcPr>
            <w:tcW w:w="709" w:type="dxa"/>
            <w:vMerge/>
            <w:shd w:val="clear" w:color="auto" w:fill="auto"/>
          </w:tcPr>
          <w:p w:rsidR="00E53F25" w:rsidRPr="0058560C" w:rsidRDefault="00E53F25" w:rsidP="00BB743A">
            <w:pPr>
              <w:numPr>
                <w:ilvl w:val="0"/>
                <w:numId w:val="3"/>
              </w:numPr>
              <w:ind w:left="0" w:firstLine="0"/>
              <w:jc w:val="both"/>
              <w:rPr>
                <w:color w:val="000000" w:themeColor="text1"/>
                <w:sz w:val="24"/>
                <w:szCs w:val="24"/>
                <w:lang w:val="kk-KZ"/>
              </w:rPr>
            </w:pPr>
          </w:p>
        </w:tc>
        <w:tc>
          <w:tcPr>
            <w:tcW w:w="2127" w:type="dxa"/>
            <w:shd w:val="clear" w:color="auto" w:fill="auto"/>
          </w:tcPr>
          <w:p w:rsidR="00E53F25" w:rsidRPr="0058560C" w:rsidRDefault="00E53F25" w:rsidP="00BB743A">
            <w:pPr>
              <w:jc w:val="both"/>
              <w:rPr>
                <w:color w:val="000000" w:themeColor="text1"/>
                <w:sz w:val="24"/>
                <w:szCs w:val="24"/>
                <w:lang w:val="kk-KZ"/>
              </w:rPr>
            </w:pPr>
            <w:r w:rsidRPr="0058560C">
              <w:rPr>
                <w:color w:val="000000" w:themeColor="text1"/>
                <w:sz w:val="24"/>
                <w:szCs w:val="24"/>
              </w:rPr>
              <w:t>7 апреля  2021 года</w:t>
            </w:r>
          </w:p>
        </w:tc>
        <w:tc>
          <w:tcPr>
            <w:tcW w:w="5811" w:type="dxa"/>
            <w:shd w:val="clear" w:color="auto" w:fill="auto"/>
          </w:tcPr>
          <w:p w:rsidR="00E53F25" w:rsidRPr="0058560C" w:rsidRDefault="00E53F25"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53F25" w:rsidRPr="0058560C" w:rsidRDefault="00E53F25"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E53F25" w:rsidRPr="0058560C" w:rsidRDefault="00E53F25" w:rsidP="00BB743A">
            <w:pPr>
              <w:numPr>
                <w:ilvl w:val="0"/>
                <w:numId w:val="3"/>
              </w:numPr>
              <w:ind w:left="0" w:firstLine="0"/>
              <w:jc w:val="both"/>
              <w:rPr>
                <w:color w:val="000000" w:themeColor="text1"/>
                <w:sz w:val="24"/>
                <w:szCs w:val="24"/>
                <w:lang w:val="kk-KZ"/>
              </w:rPr>
            </w:pPr>
          </w:p>
        </w:tc>
        <w:tc>
          <w:tcPr>
            <w:tcW w:w="2127" w:type="dxa"/>
            <w:shd w:val="clear" w:color="auto" w:fill="auto"/>
          </w:tcPr>
          <w:p w:rsidR="00E53F25" w:rsidRPr="0058560C" w:rsidRDefault="00E53F25" w:rsidP="00BB743A">
            <w:pPr>
              <w:jc w:val="both"/>
              <w:rPr>
                <w:color w:val="000000" w:themeColor="text1"/>
                <w:sz w:val="24"/>
                <w:szCs w:val="24"/>
                <w:lang w:val="kk-KZ"/>
              </w:rPr>
            </w:pPr>
            <w:r w:rsidRPr="0058560C">
              <w:rPr>
                <w:color w:val="000000" w:themeColor="text1"/>
                <w:sz w:val="24"/>
                <w:szCs w:val="24"/>
                <w:lang w:val="kk-KZ"/>
              </w:rPr>
              <w:t>Япония</w:t>
            </w:r>
          </w:p>
        </w:tc>
        <w:tc>
          <w:tcPr>
            <w:tcW w:w="5811" w:type="dxa"/>
            <w:shd w:val="clear" w:color="auto" w:fill="auto"/>
          </w:tcPr>
          <w:p w:rsidR="00E53F25" w:rsidRPr="0058560C" w:rsidRDefault="00E53F25" w:rsidP="00BE5A5E">
            <w:pPr>
              <w:pStyle w:val="af7"/>
              <w:tabs>
                <w:tab w:val="left" w:pos="142"/>
              </w:tabs>
              <w:ind w:left="0"/>
              <w:jc w:val="both"/>
              <w:rPr>
                <w:color w:val="000000" w:themeColor="text1"/>
                <w:sz w:val="24"/>
                <w:szCs w:val="24"/>
                <w:lang w:val="kk-KZ"/>
              </w:rPr>
            </w:pPr>
          </w:p>
        </w:tc>
        <w:tc>
          <w:tcPr>
            <w:tcW w:w="2268" w:type="dxa"/>
            <w:shd w:val="clear" w:color="auto" w:fill="auto"/>
          </w:tcPr>
          <w:p w:rsidR="00E53F25" w:rsidRPr="0058560C" w:rsidRDefault="00E53F25" w:rsidP="00BB743A">
            <w:pPr>
              <w:jc w:val="both"/>
              <w:rPr>
                <w:color w:val="000000" w:themeColor="text1"/>
                <w:sz w:val="24"/>
                <w:szCs w:val="24"/>
                <w:lang w:val="kk-KZ"/>
              </w:rPr>
            </w:pPr>
          </w:p>
        </w:tc>
      </w:tr>
      <w:tr w:rsidR="00F54118"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E53F25" w:rsidP="00BB743A">
            <w:pPr>
              <w:jc w:val="both"/>
              <w:rPr>
                <w:color w:val="000000" w:themeColor="text1"/>
                <w:sz w:val="24"/>
                <w:szCs w:val="24"/>
                <w:lang w:val="en-US"/>
              </w:rPr>
            </w:pPr>
            <w:r w:rsidRPr="0058560C">
              <w:rPr>
                <w:i/>
                <w:color w:val="000000" w:themeColor="text1"/>
                <w:sz w:val="24"/>
                <w:szCs w:val="24"/>
                <w:lang w:val="en-US"/>
              </w:rPr>
              <w:t xml:space="preserve">G/SPS/N/JPN/785/Add.1  </w:t>
            </w:r>
          </w:p>
        </w:tc>
        <w:tc>
          <w:tcPr>
            <w:tcW w:w="5811" w:type="dxa"/>
            <w:shd w:val="clear" w:color="auto" w:fill="auto"/>
          </w:tcPr>
          <w:p w:rsidR="00E53F25" w:rsidRPr="0058560C" w:rsidRDefault="00E53F25" w:rsidP="00BE5A5E">
            <w:pPr>
              <w:tabs>
                <w:tab w:val="left" w:pos="142"/>
              </w:tabs>
              <w:jc w:val="both"/>
              <w:rPr>
                <w:color w:val="000000" w:themeColor="text1"/>
                <w:sz w:val="24"/>
                <w:szCs w:val="24"/>
                <w:lang w:val="kk-KZ"/>
              </w:rPr>
            </w:pPr>
            <w:r w:rsidRPr="0058560C">
              <w:rPr>
                <w:color w:val="000000" w:themeColor="text1"/>
                <w:sz w:val="24"/>
                <w:szCs w:val="24"/>
                <w:lang w:val="kk-KZ"/>
              </w:rPr>
              <w:t>Следующее сообщение, полученное 7 апреля 2021 года, распространяется по запросу делегации Японии. Спецификации и стандарты для продуктов питания, пищевых добавок и другое в соответствии с Законом «О пищевой санитарии (пересмотр стандартов по остаткам сельскохозяйственных химикатов, окончательное правило)».</w:t>
            </w:r>
          </w:p>
          <w:p w:rsidR="00F54118" w:rsidRPr="0058560C" w:rsidRDefault="00E53F25" w:rsidP="00BE5A5E">
            <w:pPr>
              <w:tabs>
                <w:tab w:val="left" w:pos="142"/>
              </w:tabs>
              <w:jc w:val="both"/>
              <w:rPr>
                <w:color w:val="000000" w:themeColor="text1"/>
                <w:sz w:val="24"/>
                <w:szCs w:val="24"/>
                <w:lang w:val="kk-KZ"/>
              </w:rPr>
            </w:pPr>
            <w:r w:rsidRPr="0058560C">
              <w:rPr>
                <w:color w:val="000000" w:themeColor="text1"/>
                <w:sz w:val="24"/>
                <w:szCs w:val="24"/>
                <w:lang w:val="kk-KZ"/>
              </w:rPr>
              <w:t>Предлагаемые максимальные уровни остатков (MRL) для биксафена, указанные в документе G / SPS / N / JPN / 785 (от 19 октября 2020 г.), были приняты и опубликованы 3 февраля 2021 г. https://members.wto.org/crnattachments/2021/SPS/JPN/21_2494_00_e.pdf</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145"/>
        </w:trPr>
        <w:tc>
          <w:tcPr>
            <w:tcW w:w="709" w:type="dxa"/>
            <w:vMerge/>
            <w:shd w:val="clear" w:color="auto" w:fill="auto"/>
          </w:tcPr>
          <w:p w:rsidR="00E53F25" w:rsidRPr="0058560C" w:rsidRDefault="00E53F25" w:rsidP="00BB743A">
            <w:pPr>
              <w:numPr>
                <w:ilvl w:val="0"/>
                <w:numId w:val="3"/>
              </w:numPr>
              <w:ind w:left="0" w:firstLine="0"/>
              <w:jc w:val="both"/>
              <w:rPr>
                <w:color w:val="000000" w:themeColor="text1"/>
                <w:sz w:val="24"/>
                <w:szCs w:val="24"/>
                <w:lang w:val="kk-KZ"/>
              </w:rPr>
            </w:pPr>
          </w:p>
        </w:tc>
        <w:tc>
          <w:tcPr>
            <w:tcW w:w="2127" w:type="dxa"/>
            <w:shd w:val="clear" w:color="auto" w:fill="auto"/>
          </w:tcPr>
          <w:p w:rsidR="00E53F25" w:rsidRPr="0058560C" w:rsidRDefault="00E53F25" w:rsidP="00BB743A">
            <w:pPr>
              <w:jc w:val="both"/>
              <w:rPr>
                <w:color w:val="000000" w:themeColor="text1"/>
                <w:sz w:val="24"/>
                <w:szCs w:val="24"/>
                <w:lang w:val="kk-KZ"/>
              </w:rPr>
            </w:pPr>
            <w:r w:rsidRPr="0058560C">
              <w:rPr>
                <w:color w:val="000000" w:themeColor="text1"/>
                <w:sz w:val="24"/>
                <w:szCs w:val="24"/>
              </w:rPr>
              <w:t>7 апреля  2021 года</w:t>
            </w:r>
          </w:p>
        </w:tc>
        <w:tc>
          <w:tcPr>
            <w:tcW w:w="5811" w:type="dxa"/>
            <w:shd w:val="clear" w:color="auto" w:fill="auto"/>
          </w:tcPr>
          <w:p w:rsidR="00E53F25" w:rsidRPr="0058560C" w:rsidRDefault="00E53F25" w:rsidP="00BE5A5E">
            <w:pPr>
              <w:tabs>
                <w:tab w:val="left" w:pos="142"/>
              </w:tabs>
              <w:jc w:val="both"/>
              <w:rPr>
                <w:color w:val="000000" w:themeColor="text1"/>
                <w:sz w:val="24"/>
                <w:szCs w:val="24"/>
                <w:lang w:val="kk-KZ"/>
              </w:rPr>
            </w:pPr>
          </w:p>
        </w:tc>
        <w:tc>
          <w:tcPr>
            <w:tcW w:w="2268" w:type="dxa"/>
            <w:shd w:val="clear" w:color="auto" w:fill="auto"/>
          </w:tcPr>
          <w:p w:rsidR="00E53F25" w:rsidRPr="0058560C" w:rsidRDefault="00E53F25"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E53F25" w:rsidRPr="0058560C" w:rsidRDefault="00E53F25" w:rsidP="00BB743A">
            <w:pPr>
              <w:numPr>
                <w:ilvl w:val="0"/>
                <w:numId w:val="3"/>
              </w:numPr>
              <w:ind w:left="0" w:firstLine="0"/>
              <w:jc w:val="both"/>
              <w:rPr>
                <w:color w:val="000000" w:themeColor="text1"/>
                <w:sz w:val="24"/>
                <w:szCs w:val="24"/>
                <w:lang w:val="kk-KZ"/>
              </w:rPr>
            </w:pPr>
          </w:p>
        </w:tc>
        <w:tc>
          <w:tcPr>
            <w:tcW w:w="2127" w:type="dxa"/>
            <w:shd w:val="clear" w:color="auto" w:fill="auto"/>
          </w:tcPr>
          <w:p w:rsidR="00E53F25" w:rsidRPr="0058560C" w:rsidRDefault="00E53F25" w:rsidP="00BB743A">
            <w:pPr>
              <w:jc w:val="both"/>
              <w:rPr>
                <w:color w:val="000000" w:themeColor="text1"/>
                <w:sz w:val="24"/>
                <w:szCs w:val="24"/>
                <w:lang w:val="kk-KZ"/>
              </w:rPr>
            </w:pPr>
            <w:r w:rsidRPr="0058560C">
              <w:rPr>
                <w:color w:val="000000" w:themeColor="text1"/>
                <w:sz w:val="24"/>
                <w:szCs w:val="24"/>
                <w:lang w:val="kk-KZ"/>
              </w:rPr>
              <w:t>Япония</w:t>
            </w:r>
          </w:p>
        </w:tc>
        <w:tc>
          <w:tcPr>
            <w:tcW w:w="5811" w:type="dxa"/>
            <w:shd w:val="clear" w:color="auto" w:fill="auto"/>
          </w:tcPr>
          <w:p w:rsidR="00E53F25" w:rsidRPr="0058560C" w:rsidRDefault="00E53F25" w:rsidP="00BE5A5E">
            <w:pPr>
              <w:tabs>
                <w:tab w:val="left" w:pos="142"/>
              </w:tabs>
              <w:jc w:val="both"/>
              <w:rPr>
                <w:color w:val="000000" w:themeColor="text1"/>
                <w:sz w:val="24"/>
                <w:szCs w:val="24"/>
                <w:lang w:val="kk-KZ"/>
              </w:rPr>
            </w:pPr>
          </w:p>
        </w:tc>
        <w:tc>
          <w:tcPr>
            <w:tcW w:w="2268" w:type="dxa"/>
            <w:shd w:val="clear" w:color="auto" w:fill="auto"/>
          </w:tcPr>
          <w:p w:rsidR="00E53F25" w:rsidRPr="0058560C" w:rsidRDefault="00E53F25" w:rsidP="00BB743A">
            <w:pPr>
              <w:jc w:val="both"/>
              <w:rPr>
                <w:color w:val="000000" w:themeColor="text1"/>
                <w:sz w:val="24"/>
                <w:szCs w:val="24"/>
                <w:lang w:val="kk-KZ"/>
              </w:rPr>
            </w:pPr>
          </w:p>
        </w:tc>
      </w:tr>
      <w:tr w:rsidR="00BB743A"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E53F25" w:rsidP="00BB743A">
            <w:pPr>
              <w:jc w:val="both"/>
              <w:rPr>
                <w:b/>
                <w:color w:val="000000" w:themeColor="text1"/>
                <w:sz w:val="24"/>
                <w:szCs w:val="24"/>
                <w:lang w:val="en-US"/>
              </w:rPr>
            </w:pPr>
            <w:r w:rsidRPr="0058560C">
              <w:rPr>
                <w:i/>
                <w:color w:val="000000" w:themeColor="text1"/>
                <w:sz w:val="24"/>
                <w:szCs w:val="24"/>
                <w:lang w:val="en-US"/>
              </w:rPr>
              <w:t xml:space="preserve">G/SPS/N/JPN/784/Add.1  </w:t>
            </w:r>
          </w:p>
        </w:tc>
        <w:tc>
          <w:tcPr>
            <w:tcW w:w="5811" w:type="dxa"/>
            <w:shd w:val="clear" w:color="auto" w:fill="auto"/>
          </w:tcPr>
          <w:p w:rsidR="00F54118" w:rsidRPr="0058560C" w:rsidRDefault="00E53F25" w:rsidP="00BE5A5E">
            <w:pPr>
              <w:tabs>
                <w:tab w:val="left" w:pos="142"/>
              </w:tabs>
              <w:jc w:val="both"/>
              <w:rPr>
                <w:color w:val="000000" w:themeColor="text1"/>
                <w:sz w:val="24"/>
                <w:szCs w:val="24"/>
                <w:lang w:val="kk-KZ"/>
              </w:rPr>
            </w:pPr>
            <w:r w:rsidRPr="0058560C">
              <w:rPr>
                <w:color w:val="000000" w:themeColor="text1"/>
                <w:sz w:val="24"/>
                <w:szCs w:val="24"/>
                <w:lang w:val="kk-KZ"/>
              </w:rPr>
              <w:t xml:space="preserve">Следующее сообщение, полученное 7 апреля 2021 года, распространяется по запросу делегации Японии. Спецификации и стандарты для продуктов питания, </w:t>
            </w:r>
            <w:r w:rsidRPr="0058560C">
              <w:rPr>
                <w:color w:val="000000" w:themeColor="text1"/>
                <w:sz w:val="24"/>
                <w:szCs w:val="24"/>
                <w:lang w:val="kk-KZ"/>
              </w:rPr>
              <w:lastRenderedPageBreak/>
              <w:t>пищевых добавок и другое в соответствии с Законом «О пищевой санитарии (пересмотр стандартов по остаткам сельскохозяйственных хими</w:t>
            </w:r>
            <w:r w:rsidR="00D40A83" w:rsidRPr="0058560C">
              <w:rPr>
                <w:color w:val="000000" w:themeColor="text1"/>
                <w:sz w:val="24"/>
                <w:szCs w:val="24"/>
                <w:lang w:val="kk-KZ"/>
              </w:rPr>
              <w:t xml:space="preserve">катов, окончательное правило)». </w:t>
            </w:r>
            <w:r w:rsidRPr="0058560C">
              <w:rPr>
                <w:color w:val="000000" w:themeColor="text1"/>
                <w:sz w:val="24"/>
                <w:szCs w:val="24"/>
                <w:lang w:val="kk-KZ"/>
              </w:rPr>
              <w:t>Предлагаемые максимальные уровни остатков (MRL) для азоксистробина, указанные в документе G / SPS / N / JPN / 784 (от 19 октября 2020 г.), были приняты и опубликованы 3 февраля 2021 г. https://members.wto.org/crnattachments/2021/SPS/JPN/21_2493_00_e.pdf</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E53F25" w:rsidRPr="0058560C" w:rsidRDefault="00E53F25" w:rsidP="00BB743A">
            <w:pPr>
              <w:numPr>
                <w:ilvl w:val="0"/>
                <w:numId w:val="3"/>
              </w:numPr>
              <w:ind w:left="0" w:firstLine="0"/>
              <w:jc w:val="both"/>
              <w:rPr>
                <w:color w:val="000000" w:themeColor="text1"/>
                <w:sz w:val="24"/>
                <w:szCs w:val="24"/>
                <w:lang w:val="kk-KZ"/>
              </w:rPr>
            </w:pPr>
          </w:p>
        </w:tc>
        <w:tc>
          <w:tcPr>
            <w:tcW w:w="2127" w:type="dxa"/>
            <w:shd w:val="clear" w:color="auto" w:fill="auto"/>
          </w:tcPr>
          <w:p w:rsidR="00E53F25" w:rsidRPr="0058560C" w:rsidRDefault="00E53F25" w:rsidP="00BB743A">
            <w:pPr>
              <w:jc w:val="both"/>
              <w:rPr>
                <w:color w:val="000000" w:themeColor="text1"/>
                <w:sz w:val="24"/>
                <w:szCs w:val="24"/>
                <w:lang w:val="kk-KZ"/>
              </w:rPr>
            </w:pPr>
            <w:r w:rsidRPr="0058560C">
              <w:rPr>
                <w:color w:val="000000" w:themeColor="text1"/>
                <w:sz w:val="24"/>
                <w:szCs w:val="24"/>
              </w:rPr>
              <w:t>7 апреля  2021 года</w:t>
            </w:r>
          </w:p>
        </w:tc>
        <w:tc>
          <w:tcPr>
            <w:tcW w:w="5811" w:type="dxa"/>
            <w:shd w:val="clear" w:color="auto" w:fill="auto"/>
          </w:tcPr>
          <w:p w:rsidR="00E53F25" w:rsidRPr="0058560C" w:rsidRDefault="00E53F25" w:rsidP="00BE5A5E">
            <w:pPr>
              <w:tabs>
                <w:tab w:val="left" w:pos="142"/>
              </w:tabs>
              <w:jc w:val="both"/>
              <w:rPr>
                <w:color w:val="000000" w:themeColor="text1"/>
                <w:sz w:val="24"/>
                <w:szCs w:val="24"/>
                <w:lang w:val="kk-KZ"/>
              </w:rPr>
            </w:pPr>
          </w:p>
        </w:tc>
        <w:tc>
          <w:tcPr>
            <w:tcW w:w="2268" w:type="dxa"/>
            <w:shd w:val="clear" w:color="auto" w:fill="auto"/>
          </w:tcPr>
          <w:p w:rsidR="00E53F25" w:rsidRPr="0058560C" w:rsidRDefault="00E53F25"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E53F25" w:rsidRPr="0058560C" w:rsidRDefault="00E53F25" w:rsidP="00BB743A">
            <w:pPr>
              <w:numPr>
                <w:ilvl w:val="0"/>
                <w:numId w:val="3"/>
              </w:numPr>
              <w:ind w:left="0" w:firstLine="0"/>
              <w:jc w:val="both"/>
              <w:rPr>
                <w:color w:val="000000" w:themeColor="text1"/>
                <w:sz w:val="24"/>
                <w:szCs w:val="24"/>
                <w:lang w:val="kk-KZ"/>
              </w:rPr>
            </w:pPr>
          </w:p>
        </w:tc>
        <w:tc>
          <w:tcPr>
            <w:tcW w:w="2127" w:type="dxa"/>
            <w:shd w:val="clear" w:color="auto" w:fill="auto"/>
          </w:tcPr>
          <w:p w:rsidR="00E53F25" w:rsidRPr="0058560C" w:rsidRDefault="00E53F25" w:rsidP="00BB743A">
            <w:pPr>
              <w:jc w:val="both"/>
              <w:rPr>
                <w:color w:val="000000" w:themeColor="text1"/>
                <w:sz w:val="24"/>
                <w:szCs w:val="24"/>
                <w:lang w:val="kk-KZ"/>
              </w:rPr>
            </w:pPr>
            <w:r w:rsidRPr="0058560C">
              <w:rPr>
                <w:color w:val="000000" w:themeColor="text1"/>
                <w:sz w:val="24"/>
                <w:szCs w:val="24"/>
                <w:lang w:val="kk-KZ"/>
              </w:rPr>
              <w:t>Япония</w:t>
            </w:r>
          </w:p>
        </w:tc>
        <w:tc>
          <w:tcPr>
            <w:tcW w:w="5811" w:type="dxa"/>
            <w:shd w:val="clear" w:color="auto" w:fill="auto"/>
          </w:tcPr>
          <w:p w:rsidR="00E53F25" w:rsidRPr="0058560C" w:rsidRDefault="00E53F25" w:rsidP="00BE5A5E">
            <w:pPr>
              <w:tabs>
                <w:tab w:val="left" w:pos="142"/>
              </w:tabs>
              <w:jc w:val="both"/>
              <w:rPr>
                <w:color w:val="000000" w:themeColor="text1"/>
                <w:sz w:val="24"/>
                <w:szCs w:val="24"/>
                <w:lang w:val="kk-KZ"/>
              </w:rPr>
            </w:pPr>
          </w:p>
        </w:tc>
        <w:tc>
          <w:tcPr>
            <w:tcW w:w="2268" w:type="dxa"/>
            <w:shd w:val="clear" w:color="auto" w:fill="auto"/>
          </w:tcPr>
          <w:p w:rsidR="00E53F25" w:rsidRPr="0058560C" w:rsidRDefault="00E53F25" w:rsidP="00BB743A">
            <w:pPr>
              <w:jc w:val="both"/>
              <w:rPr>
                <w:color w:val="000000" w:themeColor="text1"/>
                <w:sz w:val="24"/>
                <w:szCs w:val="24"/>
                <w:lang w:val="kk-KZ"/>
              </w:rPr>
            </w:pPr>
          </w:p>
        </w:tc>
      </w:tr>
      <w:tr w:rsidR="00F54118"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BA3AFE" w:rsidRPr="0058560C" w:rsidRDefault="00BA3AFE" w:rsidP="00BB743A">
            <w:pPr>
              <w:jc w:val="both"/>
              <w:rPr>
                <w:b/>
                <w:color w:val="000000" w:themeColor="text1"/>
                <w:sz w:val="24"/>
                <w:szCs w:val="24"/>
                <w:lang w:eastAsia="en-US"/>
              </w:rPr>
            </w:pPr>
            <w:r w:rsidRPr="0058560C">
              <w:rPr>
                <w:b/>
                <w:color w:val="000000" w:themeColor="text1"/>
                <w:sz w:val="24"/>
                <w:szCs w:val="24"/>
              </w:rPr>
              <w:t>G/SPS/N/TZA/110</w:t>
            </w:r>
          </w:p>
          <w:p w:rsidR="00F54118" w:rsidRPr="0058560C" w:rsidRDefault="00F54118" w:rsidP="00BB743A">
            <w:pPr>
              <w:jc w:val="both"/>
              <w:rPr>
                <w:b/>
                <w:color w:val="000000" w:themeColor="text1"/>
                <w:sz w:val="24"/>
                <w:szCs w:val="24"/>
                <w:lang w:val="fr-CH"/>
              </w:rPr>
            </w:pPr>
          </w:p>
        </w:tc>
        <w:tc>
          <w:tcPr>
            <w:tcW w:w="5811" w:type="dxa"/>
            <w:shd w:val="clear" w:color="auto" w:fill="auto"/>
          </w:tcPr>
          <w:p w:rsidR="00F54118" w:rsidRPr="0058560C" w:rsidRDefault="00BA3AFE"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AFDC 15 (261) CD3 Жевательные конфеты - Технические характеристики. Язык (и): английский. Количество страниц: 4</w:t>
            </w:r>
          </w:p>
        </w:tc>
        <w:tc>
          <w:tcPr>
            <w:tcW w:w="2268" w:type="dxa"/>
            <w:shd w:val="clear" w:color="auto" w:fill="auto"/>
          </w:tcPr>
          <w:p w:rsidR="00F54118" w:rsidRPr="0058560C" w:rsidRDefault="00BA3AFE" w:rsidP="00BB743A">
            <w:pPr>
              <w:jc w:val="both"/>
              <w:rPr>
                <w:color w:val="000000" w:themeColor="text1"/>
                <w:sz w:val="24"/>
                <w:szCs w:val="24"/>
                <w:lang w:val="kk-KZ"/>
              </w:rPr>
            </w:pPr>
            <w:r w:rsidRPr="0058560C">
              <w:rPr>
                <w:color w:val="000000" w:themeColor="text1"/>
                <w:sz w:val="24"/>
                <w:szCs w:val="24"/>
                <w:lang w:val="kk-KZ"/>
              </w:rPr>
              <w:t>7 июня 2021</w:t>
            </w:r>
          </w:p>
        </w:tc>
      </w:tr>
      <w:tr w:rsidR="00BA3AFE" w:rsidRPr="0058560C" w:rsidTr="00572ED3">
        <w:trPr>
          <w:trHeight w:val="361"/>
        </w:trPr>
        <w:tc>
          <w:tcPr>
            <w:tcW w:w="709" w:type="dxa"/>
            <w:vMerge/>
            <w:shd w:val="clear" w:color="auto" w:fill="auto"/>
          </w:tcPr>
          <w:p w:rsidR="00BA3AFE" w:rsidRPr="0058560C" w:rsidRDefault="00BA3AFE" w:rsidP="00BB743A">
            <w:pPr>
              <w:numPr>
                <w:ilvl w:val="0"/>
                <w:numId w:val="3"/>
              </w:numPr>
              <w:ind w:left="0" w:firstLine="0"/>
              <w:jc w:val="both"/>
              <w:rPr>
                <w:color w:val="000000" w:themeColor="text1"/>
                <w:sz w:val="24"/>
                <w:szCs w:val="24"/>
                <w:lang w:val="kk-KZ"/>
              </w:rPr>
            </w:pPr>
          </w:p>
        </w:tc>
        <w:tc>
          <w:tcPr>
            <w:tcW w:w="2127" w:type="dxa"/>
            <w:shd w:val="clear" w:color="auto" w:fill="auto"/>
          </w:tcPr>
          <w:p w:rsidR="00BA3AFE" w:rsidRPr="0058560C" w:rsidRDefault="00BA3AFE" w:rsidP="00BB743A">
            <w:pPr>
              <w:jc w:val="both"/>
              <w:rPr>
                <w:color w:val="000000" w:themeColor="text1"/>
                <w:sz w:val="24"/>
                <w:szCs w:val="24"/>
                <w:lang w:val="kk-KZ"/>
              </w:rPr>
            </w:pPr>
            <w:r w:rsidRPr="0058560C">
              <w:rPr>
                <w:color w:val="000000" w:themeColor="text1"/>
                <w:sz w:val="24"/>
                <w:szCs w:val="24"/>
                <w:lang w:val="kk-KZ"/>
              </w:rPr>
              <w:t>8</w:t>
            </w:r>
            <w:r w:rsidRPr="0058560C">
              <w:rPr>
                <w:color w:val="000000" w:themeColor="text1"/>
                <w:sz w:val="24"/>
                <w:szCs w:val="24"/>
              </w:rPr>
              <w:t xml:space="preserve"> апреля 2021</w:t>
            </w:r>
          </w:p>
        </w:tc>
        <w:tc>
          <w:tcPr>
            <w:tcW w:w="5811" w:type="dxa"/>
            <w:shd w:val="clear" w:color="auto" w:fill="auto"/>
          </w:tcPr>
          <w:p w:rsidR="00BA3AFE" w:rsidRPr="0058560C" w:rsidRDefault="00BA3AFE"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Жевательные конфеты</w:t>
            </w:r>
          </w:p>
        </w:tc>
        <w:tc>
          <w:tcPr>
            <w:tcW w:w="2268" w:type="dxa"/>
            <w:shd w:val="clear" w:color="auto" w:fill="auto"/>
          </w:tcPr>
          <w:p w:rsidR="00BA3AFE" w:rsidRPr="0058560C" w:rsidRDefault="00BA3AFE" w:rsidP="00BB743A">
            <w:pPr>
              <w:jc w:val="both"/>
              <w:rPr>
                <w:color w:val="000000" w:themeColor="text1"/>
                <w:sz w:val="24"/>
                <w:szCs w:val="24"/>
                <w:lang w:val="kk-KZ"/>
              </w:rPr>
            </w:pPr>
          </w:p>
        </w:tc>
      </w:tr>
      <w:tr w:rsidR="00BA3AFE" w:rsidRPr="0058560C" w:rsidTr="00572ED3">
        <w:trPr>
          <w:trHeight w:val="361"/>
        </w:trPr>
        <w:tc>
          <w:tcPr>
            <w:tcW w:w="709" w:type="dxa"/>
            <w:vMerge/>
            <w:shd w:val="clear" w:color="auto" w:fill="auto"/>
          </w:tcPr>
          <w:p w:rsidR="00BA3AFE" w:rsidRPr="0058560C" w:rsidRDefault="00BA3AFE" w:rsidP="00BB743A">
            <w:pPr>
              <w:numPr>
                <w:ilvl w:val="0"/>
                <w:numId w:val="3"/>
              </w:numPr>
              <w:ind w:left="0" w:firstLine="0"/>
              <w:jc w:val="both"/>
              <w:rPr>
                <w:color w:val="000000" w:themeColor="text1"/>
                <w:sz w:val="24"/>
                <w:szCs w:val="24"/>
                <w:lang w:val="kk-KZ"/>
              </w:rPr>
            </w:pPr>
          </w:p>
        </w:tc>
        <w:tc>
          <w:tcPr>
            <w:tcW w:w="2127" w:type="dxa"/>
            <w:shd w:val="clear" w:color="auto" w:fill="auto"/>
          </w:tcPr>
          <w:p w:rsidR="00BA3AFE" w:rsidRPr="0058560C" w:rsidRDefault="00BA3AFE" w:rsidP="00BB743A">
            <w:pPr>
              <w:jc w:val="both"/>
              <w:rPr>
                <w:color w:val="000000" w:themeColor="text1"/>
                <w:sz w:val="24"/>
                <w:szCs w:val="24"/>
                <w:lang w:val="kk-KZ"/>
              </w:rPr>
            </w:pPr>
            <w:r w:rsidRPr="0058560C">
              <w:rPr>
                <w:color w:val="000000" w:themeColor="text1"/>
                <w:sz w:val="24"/>
                <w:szCs w:val="24"/>
                <w:lang w:val="kk-KZ"/>
              </w:rPr>
              <w:t>Танзания</w:t>
            </w:r>
          </w:p>
        </w:tc>
        <w:tc>
          <w:tcPr>
            <w:tcW w:w="5811" w:type="dxa"/>
            <w:shd w:val="clear" w:color="auto" w:fill="auto"/>
          </w:tcPr>
          <w:p w:rsidR="00BA3AFE" w:rsidRPr="0058560C" w:rsidRDefault="00BA3AFE" w:rsidP="00BE5A5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58560C">
              <w:rPr>
                <w:color w:val="000000" w:themeColor="text1"/>
                <w:sz w:val="24"/>
                <w:szCs w:val="24"/>
                <w:lang w:val="kk-KZ"/>
              </w:rPr>
              <w:t>Этот стандарт Танзании определяет требования, методы отбора проб и испытания жевательных конфет, предназначенных для употребления в пищу человеком.</w:t>
            </w:r>
          </w:p>
        </w:tc>
        <w:tc>
          <w:tcPr>
            <w:tcW w:w="2268" w:type="dxa"/>
            <w:shd w:val="clear" w:color="auto" w:fill="auto"/>
          </w:tcPr>
          <w:p w:rsidR="00BA3AFE" w:rsidRPr="0058560C" w:rsidRDefault="00BA3AFE" w:rsidP="00BB743A">
            <w:pPr>
              <w:jc w:val="both"/>
              <w:rPr>
                <w:color w:val="000000" w:themeColor="text1"/>
                <w:sz w:val="24"/>
                <w:szCs w:val="24"/>
                <w:lang w:val="kk-KZ"/>
              </w:rPr>
            </w:pPr>
          </w:p>
        </w:tc>
      </w:tr>
      <w:tr w:rsidR="00F54118"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BA3AFE" w:rsidRPr="0058560C" w:rsidRDefault="00BA3AFE" w:rsidP="00BB743A">
            <w:pPr>
              <w:jc w:val="right"/>
              <w:rPr>
                <w:b/>
                <w:color w:val="000000" w:themeColor="text1"/>
                <w:sz w:val="24"/>
                <w:szCs w:val="24"/>
              </w:rPr>
            </w:pPr>
            <w:r w:rsidRPr="0058560C">
              <w:rPr>
                <w:b/>
                <w:color w:val="000000" w:themeColor="text1"/>
                <w:sz w:val="24"/>
                <w:szCs w:val="24"/>
              </w:rPr>
              <w:t>G/SPS/N/TZA/109</w:t>
            </w:r>
          </w:p>
          <w:p w:rsidR="00F54118" w:rsidRPr="0058560C" w:rsidRDefault="00F54118" w:rsidP="00BB743A">
            <w:pPr>
              <w:pBdr>
                <w:between w:val="single" w:sz="6" w:space="1" w:color="auto"/>
              </w:pBdr>
              <w:jc w:val="both"/>
              <w:rPr>
                <w:color w:val="000000" w:themeColor="text1"/>
                <w:sz w:val="24"/>
                <w:szCs w:val="24"/>
                <w:lang w:val="kk-KZ"/>
              </w:rPr>
            </w:pPr>
          </w:p>
        </w:tc>
        <w:tc>
          <w:tcPr>
            <w:tcW w:w="5811" w:type="dxa"/>
            <w:shd w:val="clear" w:color="auto" w:fill="auto"/>
          </w:tcPr>
          <w:p w:rsidR="00F54118" w:rsidRPr="0058560C" w:rsidRDefault="00BA3AFE"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AFDC 15 (258) CD3 Панировочные сухари. Технические харак</w:t>
            </w:r>
            <w:r w:rsidR="00D40A83" w:rsidRPr="0058560C">
              <w:rPr>
                <w:color w:val="000000" w:themeColor="text1"/>
                <w:sz w:val="24"/>
                <w:szCs w:val="24"/>
                <w:lang w:val="kk-KZ"/>
              </w:rPr>
              <w:t>теристики. Язык</w:t>
            </w:r>
            <w:r w:rsidRPr="0058560C">
              <w:rPr>
                <w:color w:val="000000" w:themeColor="text1"/>
                <w:sz w:val="24"/>
                <w:szCs w:val="24"/>
                <w:lang w:val="kk-KZ"/>
              </w:rPr>
              <w:t>: английский. Количество страниц: 5</w:t>
            </w:r>
          </w:p>
        </w:tc>
        <w:tc>
          <w:tcPr>
            <w:tcW w:w="2268" w:type="dxa"/>
            <w:shd w:val="clear" w:color="auto" w:fill="auto"/>
          </w:tcPr>
          <w:p w:rsidR="00F54118" w:rsidRPr="0058560C" w:rsidRDefault="00BA3AFE" w:rsidP="00BB743A">
            <w:pPr>
              <w:jc w:val="both"/>
              <w:rPr>
                <w:color w:val="000000" w:themeColor="text1"/>
                <w:sz w:val="24"/>
                <w:szCs w:val="24"/>
                <w:lang w:val="kk-KZ"/>
              </w:rPr>
            </w:pPr>
            <w:r w:rsidRPr="0058560C">
              <w:rPr>
                <w:color w:val="000000" w:themeColor="text1"/>
                <w:sz w:val="24"/>
                <w:szCs w:val="24"/>
                <w:lang w:val="kk-KZ"/>
              </w:rPr>
              <w:t>7 июня 2021</w:t>
            </w:r>
          </w:p>
        </w:tc>
      </w:tr>
      <w:tr w:rsidR="00BA3AFE" w:rsidRPr="0058560C" w:rsidTr="00572ED3">
        <w:trPr>
          <w:trHeight w:val="361"/>
        </w:trPr>
        <w:tc>
          <w:tcPr>
            <w:tcW w:w="709" w:type="dxa"/>
            <w:vMerge/>
            <w:shd w:val="clear" w:color="auto" w:fill="auto"/>
          </w:tcPr>
          <w:p w:rsidR="00BA3AFE" w:rsidRPr="0058560C" w:rsidRDefault="00BA3AFE" w:rsidP="00BB743A">
            <w:pPr>
              <w:numPr>
                <w:ilvl w:val="0"/>
                <w:numId w:val="3"/>
              </w:numPr>
              <w:ind w:left="0" w:firstLine="0"/>
              <w:jc w:val="both"/>
              <w:rPr>
                <w:color w:val="000000" w:themeColor="text1"/>
                <w:sz w:val="24"/>
                <w:szCs w:val="24"/>
                <w:lang w:val="kk-KZ"/>
              </w:rPr>
            </w:pPr>
          </w:p>
        </w:tc>
        <w:tc>
          <w:tcPr>
            <w:tcW w:w="2127" w:type="dxa"/>
            <w:shd w:val="clear" w:color="auto" w:fill="auto"/>
          </w:tcPr>
          <w:p w:rsidR="00BA3AFE" w:rsidRPr="0058560C" w:rsidRDefault="00BA3AFE" w:rsidP="00BB743A">
            <w:pPr>
              <w:jc w:val="both"/>
              <w:rPr>
                <w:color w:val="000000" w:themeColor="text1"/>
                <w:sz w:val="24"/>
                <w:szCs w:val="24"/>
                <w:lang w:val="kk-KZ"/>
              </w:rPr>
            </w:pPr>
            <w:r w:rsidRPr="0058560C">
              <w:rPr>
                <w:color w:val="000000" w:themeColor="text1"/>
                <w:sz w:val="24"/>
                <w:szCs w:val="24"/>
                <w:lang w:val="kk-KZ"/>
              </w:rPr>
              <w:t>8</w:t>
            </w:r>
            <w:r w:rsidRPr="0058560C">
              <w:rPr>
                <w:color w:val="000000" w:themeColor="text1"/>
                <w:sz w:val="24"/>
                <w:szCs w:val="24"/>
              </w:rPr>
              <w:t xml:space="preserve"> апреля 2021</w:t>
            </w:r>
          </w:p>
        </w:tc>
        <w:tc>
          <w:tcPr>
            <w:tcW w:w="5811" w:type="dxa"/>
            <w:shd w:val="clear" w:color="auto" w:fill="auto"/>
          </w:tcPr>
          <w:p w:rsidR="00BA3AFE" w:rsidRPr="0058560C" w:rsidRDefault="00BA3AFE"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Панировочные сухари</w:t>
            </w:r>
          </w:p>
        </w:tc>
        <w:tc>
          <w:tcPr>
            <w:tcW w:w="2268" w:type="dxa"/>
            <w:shd w:val="clear" w:color="auto" w:fill="auto"/>
          </w:tcPr>
          <w:p w:rsidR="00BA3AFE" w:rsidRPr="0058560C" w:rsidRDefault="00BA3AFE" w:rsidP="00BB743A">
            <w:pPr>
              <w:jc w:val="both"/>
              <w:rPr>
                <w:color w:val="000000" w:themeColor="text1"/>
                <w:sz w:val="24"/>
                <w:szCs w:val="24"/>
                <w:lang w:val="kk-KZ"/>
              </w:rPr>
            </w:pPr>
          </w:p>
        </w:tc>
      </w:tr>
      <w:tr w:rsidR="00BA3AFE" w:rsidRPr="0058560C" w:rsidTr="00572ED3">
        <w:trPr>
          <w:trHeight w:val="361"/>
        </w:trPr>
        <w:tc>
          <w:tcPr>
            <w:tcW w:w="709" w:type="dxa"/>
            <w:vMerge/>
            <w:shd w:val="clear" w:color="auto" w:fill="auto"/>
          </w:tcPr>
          <w:p w:rsidR="00BA3AFE" w:rsidRPr="0058560C" w:rsidRDefault="00BA3AFE" w:rsidP="00BB743A">
            <w:pPr>
              <w:numPr>
                <w:ilvl w:val="0"/>
                <w:numId w:val="3"/>
              </w:numPr>
              <w:ind w:left="0" w:firstLine="0"/>
              <w:jc w:val="both"/>
              <w:rPr>
                <w:color w:val="000000" w:themeColor="text1"/>
                <w:sz w:val="24"/>
                <w:szCs w:val="24"/>
                <w:lang w:val="kk-KZ"/>
              </w:rPr>
            </w:pPr>
          </w:p>
        </w:tc>
        <w:tc>
          <w:tcPr>
            <w:tcW w:w="2127" w:type="dxa"/>
            <w:shd w:val="clear" w:color="auto" w:fill="auto"/>
          </w:tcPr>
          <w:p w:rsidR="00BA3AFE" w:rsidRPr="0058560C" w:rsidRDefault="00BA3AFE" w:rsidP="00BB743A">
            <w:pPr>
              <w:jc w:val="both"/>
              <w:rPr>
                <w:color w:val="000000" w:themeColor="text1"/>
                <w:sz w:val="24"/>
                <w:szCs w:val="24"/>
                <w:lang w:val="kk-KZ"/>
              </w:rPr>
            </w:pPr>
            <w:r w:rsidRPr="0058560C">
              <w:rPr>
                <w:color w:val="000000" w:themeColor="text1"/>
                <w:sz w:val="24"/>
                <w:szCs w:val="24"/>
                <w:lang w:val="kk-KZ"/>
              </w:rPr>
              <w:t>Танзания</w:t>
            </w:r>
          </w:p>
        </w:tc>
        <w:tc>
          <w:tcPr>
            <w:tcW w:w="5811" w:type="dxa"/>
            <w:shd w:val="clear" w:color="auto" w:fill="auto"/>
          </w:tcPr>
          <w:p w:rsidR="00BA3AFE" w:rsidRPr="0058560C" w:rsidRDefault="00BA3AFE"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Этот стандарт Танзании определяет требования, методы отбора проб и испытания панировочных сухарей, предназначенных для употребления в пищу.</w:t>
            </w:r>
          </w:p>
        </w:tc>
        <w:tc>
          <w:tcPr>
            <w:tcW w:w="2268" w:type="dxa"/>
            <w:shd w:val="clear" w:color="auto" w:fill="auto"/>
          </w:tcPr>
          <w:p w:rsidR="00BA3AFE" w:rsidRPr="0058560C" w:rsidRDefault="00BA3AFE" w:rsidP="00BB743A">
            <w:pPr>
              <w:jc w:val="both"/>
              <w:rPr>
                <w:color w:val="000000" w:themeColor="text1"/>
                <w:sz w:val="24"/>
                <w:szCs w:val="24"/>
                <w:lang w:val="kk-KZ"/>
              </w:rPr>
            </w:pPr>
          </w:p>
        </w:tc>
      </w:tr>
      <w:tr w:rsidR="00F54118"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BA3AFE" w:rsidRPr="0058560C" w:rsidRDefault="00BA3AFE" w:rsidP="00BB743A">
            <w:pPr>
              <w:jc w:val="right"/>
              <w:rPr>
                <w:b/>
                <w:color w:val="000000" w:themeColor="text1"/>
                <w:sz w:val="24"/>
                <w:szCs w:val="24"/>
              </w:rPr>
            </w:pPr>
            <w:r w:rsidRPr="0058560C">
              <w:rPr>
                <w:b/>
                <w:color w:val="000000" w:themeColor="text1"/>
                <w:sz w:val="24"/>
                <w:szCs w:val="24"/>
              </w:rPr>
              <w:t>G/SPS/N/TZA/108</w:t>
            </w:r>
          </w:p>
          <w:p w:rsidR="00F54118" w:rsidRPr="0058560C" w:rsidRDefault="00F54118" w:rsidP="00BB743A">
            <w:pPr>
              <w:jc w:val="both"/>
              <w:rPr>
                <w:rFonts w:eastAsia="Verdana"/>
                <w:b/>
                <w:color w:val="000000" w:themeColor="text1"/>
                <w:sz w:val="24"/>
                <w:szCs w:val="24"/>
              </w:rPr>
            </w:pPr>
          </w:p>
        </w:tc>
        <w:tc>
          <w:tcPr>
            <w:tcW w:w="5811" w:type="dxa"/>
            <w:shd w:val="clear" w:color="auto" w:fill="auto"/>
          </w:tcPr>
          <w:p w:rsidR="00F54118" w:rsidRPr="0058560C" w:rsidRDefault="00BA3AFE"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AFDC 23 (364) CD3 Двустворчатые моллюски - Техн</w:t>
            </w:r>
            <w:r w:rsidR="00D40A83" w:rsidRPr="0058560C">
              <w:rPr>
                <w:color w:val="000000" w:themeColor="text1"/>
                <w:sz w:val="24"/>
                <w:szCs w:val="24"/>
                <w:lang w:val="kk-KZ"/>
              </w:rPr>
              <w:t>ические характеристики. Язык</w:t>
            </w:r>
            <w:r w:rsidRPr="0058560C">
              <w:rPr>
                <w:color w:val="000000" w:themeColor="text1"/>
                <w:sz w:val="24"/>
                <w:szCs w:val="24"/>
                <w:lang w:val="kk-KZ"/>
              </w:rPr>
              <w:t>: английский. Количество страниц: 5</w:t>
            </w:r>
          </w:p>
        </w:tc>
        <w:tc>
          <w:tcPr>
            <w:tcW w:w="2268" w:type="dxa"/>
            <w:shd w:val="clear" w:color="auto" w:fill="auto"/>
          </w:tcPr>
          <w:p w:rsidR="00F54118" w:rsidRPr="0058560C" w:rsidRDefault="00BA3AFE" w:rsidP="00BB743A">
            <w:pPr>
              <w:jc w:val="both"/>
              <w:rPr>
                <w:color w:val="000000" w:themeColor="text1"/>
                <w:sz w:val="24"/>
                <w:szCs w:val="24"/>
                <w:lang w:val="kk-KZ"/>
              </w:rPr>
            </w:pPr>
            <w:r w:rsidRPr="0058560C">
              <w:rPr>
                <w:color w:val="000000" w:themeColor="text1"/>
                <w:sz w:val="24"/>
                <w:szCs w:val="24"/>
                <w:lang w:val="kk-KZ"/>
              </w:rPr>
              <w:t>7 июня 2021</w:t>
            </w:r>
          </w:p>
        </w:tc>
      </w:tr>
      <w:tr w:rsidR="00F54118"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BA3AFE" w:rsidP="00BB743A">
            <w:pPr>
              <w:jc w:val="both"/>
              <w:rPr>
                <w:color w:val="000000" w:themeColor="text1"/>
                <w:sz w:val="24"/>
                <w:szCs w:val="24"/>
                <w:lang w:val="kk-KZ"/>
              </w:rPr>
            </w:pPr>
            <w:r w:rsidRPr="0058560C">
              <w:rPr>
                <w:color w:val="000000" w:themeColor="text1"/>
                <w:sz w:val="24"/>
                <w:szCs w:val="24"/>
                <w:lang w:val="kk-KZ"/>
              </w:rPr>
              <w:t>8</w:t>
            </w:r>
            <w:r w:rsidRPr="0058560C">
              <w:rPr>
                <w:color w:val="000000" w:themeColor="text1"/>
                <w:sz w:val="24"/>
                <w:szCs w:val="24"/>
              </w:rPr>
              <w:t xml:space="preserve"> апреля 2021</w:t>
            </w:r>
          </w:p>
        </w:tc>
        <w:tc>
          <w:tcPr>
            <w:tcW w:w="5811" w:type="dxa"/>
            <w:shd w:val="clear" w:color="auto" w:fill="auto"/>
          </w:tcPr>
          <w:p w:rsidR="00F54118" w:rsidRPr="0058560C" w:rsidRDefault="00BA3AFE"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Двустворчатые моллюски</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F54118"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BA3AFE" w:rsidP="00BB743A">
            <w:pPr>
              <w:jc w:val="both"/>
              <w:rPr>
                <w:color w:val="000000" w:themeColor="text1"/>
                <w:sz w:val="24"/>
                <w:szCs w:val="24"/>
                <w:lang w:val="kk-KZ"/>
              </w:rPr>
            </w:pPr>
            <w:r w:rsidRPr="0058560C">
              <w:rPr>
                <w:color w:val="000000" w:themeColor="text1"/>
                <w:sz w:val="24"/>
                <w:szCs w:val="24"/>
                <w:lang w:val="kk-KZ"/>
              </w:rPr>
              <w:t>Танзания</w:t>
            </w:r>
          </w:p>
        </w:tc>
        <w:tc>
          <w:tcPr>
            <w:tcW w:w="5811" w:type="dxa"/>
            <w:shd w:val="clear" w:color="auto" w:fill="auto"/>
          </w:tcPr>
          <w:p w:rsidR="00F54118" w:rsidRPr="0058560C" w:rsidRDefault="00BA3AFE"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Этот стандарт Танзании определяет требования, методы отбора проб и испытаний живых и сырых двустворчатых моллюсков, которые были очищены и / или заморожены, и / или обработаны.</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BA3AFE" w:rsidRPr="0058560C" w:rsidRDefault="00BA3AFE" w:rsidP="00BB743A">
            <w:pPr>
              <w:jc w:val="right"/>
              <w:rPr>
                <w:b/>
                <w:color w:val="000000" w:themeColor="text1"/>
                <w:sz w:val="24"/>
                <w:szCs w:val="24"/>
                <w:lang w:val="en-US"/>
              </w:rPr>
            </w:pPr>
            <w:r w:rsidRPr="0058560C">
              <w:rPr>
                <w:b/>
                <w:color w:val="000000" w:themeColor="text1"/>
                <w:sz w:val="24"/>
                <w:szCs w:val="24"/>
                <w:lang w:val="en-US"/>
              </w:rPr>
              <w:t>G/SPS/N/JPN/796/Add.1</w:t>
            </w:r>
          </w:p>
          <w:p w:rsidR="00F54118" w:rsidRPr="0058560C" w:rsidRDefault="00F54118" w:rsidP="00BB743A">
            <w:pPr>
              <w:jc w:val="both"/>
              <w:rPr>
                <w:rFonts w:eastAsia="Verdana"/>
                <w:b/>
                <w:color w:val="000000" w:themeColor="text1"/>
                <w:sz w:val="24"/>
                <w:szCs w:val="24"/>
                <w:lang w:val="en-US"/>
              </w:rPr>
            </w:pPr>
          </w:p>
        </w:tc>
        <w:tc>
          <w:tcPr>
            <w:tcW w:w="5811" w:type="dxa"/>
            <w:shd w:val="clear" w:color="auto" w:fill="auto"/>
          </w:tcPr>
          <w:p w:rsidR="00BA3AFE" w:rsidRPr="0058560C" w:rsidRDefault="00BA3AFE"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6 апреля 2021 г., распространяется по запросу делегации Японии.</w:t>
            </w:r>
            <w:r w:rsidR="00D40A83" w:rsidRPr="0058560C">
              <w:rPr>
                <w:color w:val="000000" w:themeColor="text1"/>
                <w:sz w:val="24"/>
                <w:szCs w:val="24"/>
                <w:lang w:val="kk-KZ"/>
              </w:rPr>
              <w:t xml:space="preserve"> </w:t>
            </w:r>
            <w:r w:rsidRPr="0058560C">
              <w:rPr>
                <w:color w:val="000000" w:themeColor="text1"/>
                <w:sz w:val="24"/>
                <w:szCs w:val="24"/>
                <w:lang w:val="kk-KZ"/>
              </w:rPr>
              <w:t>Поправка к «Постановлению Министерства о спецификациях и стандартах кормов для домашних животных» (Постановление № 1 от 28 апреля 2009 г. Министерства сельского, лесного и рыбного хозяйства / Министерства окружающей среды).</w:t>
            </w:r>
            <w:r w:rsidR="00D40A83" w:rsidRPr="0058560C">
              <w:rPr>
                <w:color w:val="000000" w:themeColor="text1"/>
                <w:sz w:val="24"/>
                <w:szCs w:val="24"/>
                <w:lang w:val="kk-KZ"/>
              </w:rPr>
              <w:t xml:space="preserve"> </w:t>
            </w:r>
            <w:r w:rsidRPr="0058560C">
              <w:rPr>
                <w:color w:val="000000" w:themeColor="text1"/>
                <w:sz w:val="24"/>
                <w:szCs w:val="24"/>
                <w:lang w:val="kk-KZ"/>
              </w:rPr>
              <w:t>Предлагаемый пересмотр максимального уровня мышьяка в кормах для домашних животных с «мышьяка 15 мкг / г» на «неорганический мышьяк (сумма As (III) и As (V) 2 мкг / г» в G / SPS / N / JPN / 796 (от 12 ноября 2020 г.) был опубликован в «KAMPO» (1 апреля 2021 г.) (Официальный правительственный бюллетень доступен только на японском языке).</w:t>
            </w:r>
            <w:r w:rsidR="00D40A83" w:rsidRPr="0058560C">
              <w:rPr>
                <w:color w:val="000000" w:themeColor="text1"/>
                <w:sz w:val="24"/>
                <w:szCs w:val="24"/>
                <w:lang w:val="kk-KZ"/>
              </w:rPr>
              <w:t xml:space="preserve"> </w:t>
            </w:r>
            <w:r w:rsidRPr="0058560C">
              <w:rPr>
                <w:color w:val="000000" w:themeColor="text1"/>
                <w:sz w:val="24"/>
                <w:szCs w:val="24"/>
                <w:lang w:val="kk-KZ"/>
              </w:rPr>
              <w:t>Дата вступления в силу: 1 октября 2021 г.</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BA3AFE">
        <w:trPr>
          <w:trHeight w:val="165"/>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BA3AFE" w:rsidP="00BB743A">
            <w:pPr>
              <w:rPr>
                <w:color w:val="000000" w:themeColor="text1"/>
                <w:sz w:val="24"/>
                <w:szCs w:val="24"/>
                <w:lang w:val="en-US"/>
              </w:rPr>
            </w:pPr>
            <w:r w:rsidRPr="0058560C">
              <w:rPr>
                <w:color w:val="000000" w:themeColor="text1"/>
                <w:sz w:val="24"/>
                <w:szCs w:val="24"/>
                <w:lang w:val="kk-KZ"/>
              </w:rPr>
              <w:t>8</w:t>
            </w:r>
            <w:r w:rsidRPr="0058560C">
              <w:rPr>
                <w:color w:val="000000" w:themeColor="text1"/>
                <w:sz w:val="24"/>
                <w:szCs w:val="24"/>
              </w:rPr>
              <w:t xml:space="preserve"> апреля 2021</w:t>
            </w:r>
          </w:p>
        </w:tc>
        <w:tc>
          <w:tcPr>
            <w:tcW w:w="5811" w:type="dxa"/>
            <w:shd w:val="clear" w:color="auto" w:fill="auto"/>
          </w:tcPr>
          <w:p w:rsidR="00F54118" w:rsidRPr="0058560C" w:rsidRDefault="00F54118"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BA3AFE" w:rsidP="00BB743A">
            <w:pPr>
              <w:rPr>
                <w:color w:val="000000" w:themeColor="text1"/>
                <w:sz w:val="24"/>
                <w:szCs w:val="24"/>
              </w:rPr>
            </w:pPr>
            <w:r w:rsidRPr="0058560C">
              <w:rPr>
                <w:color w:val="000000" w:themeColor="text1"/>
                <w:sz w:val="24"/>
                <w:szCs w:val="24"/>
              </w:rPr>
              <w:t>Япония</w:t>
            </w:r>
          </w:p>
        </w:tc>
        <w:tc>
          <w:tcPr>
            <w:tcW w:w="5811" w:type="dxa"/>
            <w:shd w:val="clear" w:color="auto" w:fill="auto"/>
          </w:tcPr>
          <w:p w:rsidR="00F54118" w:rsidRPr="0058560C" w:rsidRDefault="00F54118"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BE5A5E"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BA3AFE" w:rsidRPr="0058560C" w:rsidRDefault="00BA3AFE" w:rsidP="00BB743A">
            <w:pPr>
              <w:jc w:val="right"/>
              <w:rPr>
                <w:b/>
                <w:color w:val="000000" w:themeColor="text1"/>
                <w:sz w:val="24"/>
                <w:szCs w:val="24"/>
                <w:lang w:val="fr-CH"/>
              </w:rPr>
            </w:pPr>
            <w:r w:rsidRPr="0058560C">
              <w:rPr>
                <w:b/>
                <w:color w:val="000000" w:themeColor="text1"/>
                <w:sz w:val="24"/>
                <w:szCs w:val="24"/>
                <w:lang w:val="fr-CH"/>
              </w:rPr>
              <w:t>G/SPS/N/EU/415/Add.1</w:t>
            </w:r>
          </w:p>
          <w:p w:rsidR="00F54118" w:rsidRPr="0058560C" w:rsidRDefault="00F54118" w:rsidP="00BB743A">
            <w:pPr>
              <w:jc w:val="both"/>
              <w:rPr>
                <w:rFonts w:eastAsia="Verdana"/>
                <w:b/>
                <w:color w:val="000000" w:themeColor="text1"/>
                <w:sz w:val="24"/>
                <w:szCs w:val="24"/>
                <w:lang w:val="fr-CH"/>
              </w:rPr>
            </w:pPr>
          </w:p>
        </w:tc>
        <w:tc>
          <w:tcPr>
            <w:tcW w:w="5811" w:type="dxa"/>
            <w:shd w:val="clear" w:color="auto" w:fill="auto"/>
          </w:tcPr>
          <w:p w:rsidR="00BA3AFE" w:rsidRPr="0058560C" w:rsidRDefault="00BA3AFE" w:rsidP="00BE5A5E">
            <w:pPr>
              <w:jc w:val="both"/>
              <w:rPr>
                <w:color w:val="000000" w:themeColor="text1"/>
                <w:sz w:val="24"/>
                <w:szCs w:val="24"/>
                <w:lang w:val="kk-KZ"/>
              </w:rPr>
            </w:pPr>
            <w:r w:rsidRPr="0058560C">
              <w:rPr>
                <w:color w:val="000000" w:themeColor="text1"/>
                <w:sz w:val="24"/>
                <w:szCs w:val="24"/>
                <w:lang w:val="kk-KZ"/>
              </w:rPr>
              <w:t>Следующее сообщение, полученное 8 апреля 2021 года, распространяется по запросу Делегации Европейского Союза.</w:t>
            </w:r>
            <w:r w:rsidR="00D40A83" w:rsidRPr="0058560C">
              <w:rPr>
                <w:color w:val="000000" w:themeColor="text1"/>
                <w:sz w:val="24"/>
                <w:szCs w:val="24"/>
                <w:lang w:val="kk-KZ"/>
              </w:rPr>
              <w:t xml:space="preserve"> </w:t>
            </w:r>
            <w:r w:rsidRPr="0058560C">
              <w:rPr>
                <w:color w:val="000000" w:themeColor="text1"/>
                <w:sz w:val="24"/>
                <w:szCs w:val="24"/>
                <w:lang w:val="kk-KZ"/>
              </w:rPr>
              <w:t>Условия импорта живых улиток, композитных продуктов и оболочки, размещаемой на рынке для потребления человеком.</w:t>
            </w:r>
          </w:p>
          <w:p w:rsidR="00BA3AFE" w:rsidRPr="0058560C" w:rsidRDefault="00BA3AFE" w:rsidP="00BE5A5E">
            <w:pPr>
              <w:jc w:val="both"/>
              <w:rPr>
                <w:color w:val="000000" w:themeColor="text1"/>
                <w:sz w:val="24"/>
                <w:szCs w:val="24"/>
                <w:lang w:val="kk-KZ"/>
              </w:rPr>
            </w:pPr>
            <w:r w:rsidRPr="0058560C">
              <w:rPr>
                <w:color w:val="000000" w:themeColor="text1"/>
                <w:sz w:val="24"/>
                <w:szCs w:val="24"/>
                <w:lang w:val="kk-KZ"/>
              </w:rPr>
              <w:t>Предложение, представленное в G / SPS / N / EU / 415 (2 октября 2020 г.), теперь принято Делегированным Регламентом Комиссии (ЕС) № 2021/573 от 1 февраля 2021 г., вносящим поправки в Делегированный Регламент (ЕС) 2019/625 в отношении условий импорта для живых улиток, для композитных продуктов, размещаемых на рынке для потребления человеком [OJ L 120, 8 апреля 2021 г., стр. 6].</w:t>
            </w:r>
          </w:p>
          <w:p w:rsidR="00BA3AFE" w:rsidRPr="0058560C" w:rsidRDefault="00BF1A02" w:rsidP="00BE5A5E">
            <w:pPr>
              <w:jc w:val="both"/>
              <w:rPr>
                <w:color w:val="000000" w:themeColor="text1"/>
                <w:sz w:val="24"/>
                <w:szCs w:val="24"/>
                <w:lang w:val="kk-KZ"/>
              </w:rPr>
            </w:pPr>
            <w:hyperlink r:id="rId224" w:tgtFrame="_blank" w:history="1">
              <w:r w:rsidR="00BA3AFE" w:rsidRPr="0058560C">
                <w:rPr>
                  <w:rStyle w:val="a9"/>
                  <w:color w:val="000000" w:themeColor="text1"/>
                  <w:sz w:val="24"/>
                  <w:szCs w:val="24"/>
                  <w:u w:val="none"/>
                  <w:lang w:val="kk-KZ"/>
                </w:rPr>
                <w:t>https://members.wto.org/crnattachments/2021/SPS/EEC/21_2562_00_s.pdf</w:t>
              </w:r>
            </w:hyperlink>
            <w:r w:rsidR="00BA3AFE" w:rsidRPr="0058560C">
              <w:rPr>
                <w:color w:val="000000" w:themeColor="text1"/>
                <w:sz w:val="24"/>
                <w:szCs w:val="24"/>
                <w:lang w:val="kk-KZ"/>
              </w:rPr>
              <w:t xml:space="preserve"> </w:t>
            </w:r>
            <w:hyperlink r:id="rId225" w:tgtFrame="_blank" w:history="1">
              <w:r w:rsidR="00BA3AFE" w:rsidRPr="0058560C">
                <w:rPr>
                  <w:rStyle w:val="a9"/>
                  <w:color w:val="000000" w:themeColor="text1"/>
                  <w:sz w:val="24"/>
                  <w:szCs w:val="24"/>
                  <w:u w:val="none"/>
                  <w:lang w:val="kk-KZ"/>
                </w:rPr>
                <w:t>https://members.wto.org/crnattachments/2021/SPS/EEC/21_2562_00_f.pdf</w:t>
              </w:r>
            </w:hyperlink>
            <w:r w:rsidR="00BA3AFE" w:rsidRPr="0058560C">
              <w:rPr>
                <w:color w:val="000000" w:themeColor="text1"/>
                <w:sz w:val="24"/>
                <w:szCs w:val="24"/>
                <w:lang w:val="kk-KZ"/>
              </w:rPr>
              <w:t xml:space="preserve"> </w:t>
            </w:r>
            <w:hyperlink r:id="rId226" w:tgtFrame="_blank" w:history="1">
              <w:r w:rsidR="00BA3AFE" w:rsidRPr="0058560C">
                <w:rPr>
                  <w:rStyle w:val="a9"/>
                  <w:color w:val="000000" w:themeColor="text1"/>
                  <w:sz w:val="24"/>
                  <w:szCs w:val="24"/>
                  <w:u w:val="none"/>
                  <w:lang w:val="kk-KZ"/>
                </w:rPr>
                <w:t>https://members.wto.org/crnattachments/2021/SPS/EEC/21_2562_00_e.pdf</w:t>
              </w:r>
            </w:hyperlink>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BA3AFE" w:rsidP="00BB743A">
            <w:pPr>
              <w:jc w:val="both"/>
              <w:rPr>
                <w:color w:val="000000" w:themeColor="text1"/>
                <w:sz w:val="24"/>
                <w:szCs w:val="24"/>
                <w:lang w:val="kk-KZ"/>
              </w:rPr>
            </w:pPr>
            <w:r w:rsidRPr="0058560C">
              <w:rPr>
                <w:color w:val="000000" w:themeColor="text1"/>
                <w:sz w:val="24"/>
                <w:szCs w:val="24"/>
                <w:lang w:val="kk-KZ"/>
              </w:rPr>
              <w:t>8</w:t>
            </w:r>
            <w:r w:rsidRPr="0058560C">
              <w:rPr>
                <w:color w:val="000000" w:themeColor="text1"/>
                <w:sz w:val="24"/>
                <w:szCs w:val="24"/>
              </w:rPr>
              <w:t xml:space="preserve"> апреля 2021</w:t>
            </w:r>
          </w:p>
        </w:tc>
        <w:tc>
          <w:tcPr>
            <w:tcW w:w="5811" w:type="dxa"/>
            <w:shd w:val="clear" w:color="auto" w:fill="auto"/>
          </w:tcPr>
          <w:p w:rsidR="00F54118" w:rsidRPr="0058560C" w:rsidRDefault="00F54118"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BA3AFE" w:rsidP="00BB743A">
            <w:pPr>
              <w:jc w:val="both"/>
              <w:rPr>
                <w:color w:val="000000" w:themeColor="text1"/>
                <w:sz w:val="24"/>
                <w:szCs w:val="24"/>
                <w:lang w:val="kk-KZ"/>
              </w:rPr>
            </w:pPr>
            <w:r w:rsidRPr="0058560C">
              <w:rPr>
                <w:color w:val="000000" w:themeColor="text1"/>
                <w:sz w:val="24"/>
                <w:szCs w:val="24"/>
                <w:lang w:val="kk-KZ"/>
              </w:rPr>
              <w:t>Европейский союз</w:t>
            </w:r>
          </w:p>
        </w:tc>
        <w:tc>
          <w:tcPr>
            <w:tcW w:w="5811" w:type="dxa"/>
            <w:shd w:val="clear" w:color="auto" w:fill="auto"/>
          </w:tcPr>
          <w:p w:rsidR="00F54118" w:rsidRPr="0058560C" w:rsidRDefault="00F54118"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3809C3" w:rsidP="00BB743A">
            <w:pPr>
              <w:pBdr>
                <w:between w:val="single" w:sz="6" w:space="1" w:color="auto"/>
              </w:pBdr>
              <w:jc w:val="both"/>
              <w:rPr>
                <w:color w:val="000000" w:themeColor="text1"/>
                <w:sz w:val="24"/>
                <w:szCs w:val="24"/>
                <w:lang w:val="kk-KZ"/>
              </w:rPr>
            </w:pPr>
            <w:r w:rsidRPr="0058560C">
              <w:rPr>
                <w:color w:val="000000" w:themeColor="text1"/>
                <w:sz w:val="24"/>
                <w:szCs w:val="24"/>
                <w:lang w:val="kk-KZ"/>
              </w:rPr>
              <w:t>G/SPS/N/KGZ/23</w:t>
            </w:r>
          </w:p>
        </w:tc>
        <w:tc>
          <w:tcPr>
            <w:tcW w:w="5811" w:type="dxa"/>
            <w:shd w:val="clear" w:color="auto" w:fill="auto"/>
          </w:tcPr>
          <w:p w:rsidR="00F54118" w:rsidRPr="0058560C" w:rsidRDefault="00BA3AFE"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решения Совета Евразийской экономической комиссии о внесении изменений в Решение Комиссии Таможенного союза от</w:t>
            </w:r>
            <w:r w:rsidR="00D40A83" w:rsidRPr="0058560C">
              <w:rPr>
                <w:color w:val="000000" w:themeColor="text1"/>
                <w:sz w:val="24"/>
                <w:szCs w:val="24"/>
                <w:lang w:val="kk-KZ"/>
              </w:rPr>
              <w:t xml:space="preserve"> 18 июня 2010 г. № 318. Язык</w:t>
            </w:r>
            <w:r w:rsidRPr="0058560C">
              <w:rPr>
                <w:color w:val="000000" w:themeColor="text1"/>
                <w:sz w:val="24"/>
                <w:szCs w:val="24"/>
                <w:lang w:val="kk-KZ"/>
              </w:rPr>
              <w:t>: русский. Количество страниц: 12</w:t>
            </w:r>
          </w:p>
          <w:p w:rsidR="00BA3AFE" w:rsidRPr="0058560C" w:rsidRDefault="00BA3AFE"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https://docs.eaeunion.org/ria/ru-ru/0104526/ria_23032021</w:t>
            </w:r>
          </w:p>
        </w:tc>
        <w:tc>
          <w:tcPr>
            <w:tcW w:w="2268" w:type="dxa"/>
            <w:shd w:val="clear" w:color="auto" w:fill="auto"/>
          </w:tcPr>
          <w:p w:rsidR="00F54118" w:rsidRPr="0058560C" w:rsidRDefault="00BA3AFE" w:rsidP="00BB743A">
            <w:pPr>
              <w:jc w:val="both"/>
              <w:rPr>
                <w:color w:val="000000" w:themeColor="text1"/>
                <w:sz w:val="24"/>
                <w:szCs w:val="24"/>
                <w:lang w:val="kk-KZ"/>
              </w:rPr>
            </w:pPr>
            <w:r w:rsidRPr="0058560C">
              <w:rPr>
                <w:color w:val="000000" w:themeColor="text1"/>
                <w:sz w:val="24"/>
                <w:szCs w:val="24"/>
                <w:lang w:val="kk-KZ"/>
              </w:rPr>
              <w:t>5 июня 2021</w:t>
            </w:r>
          </w:p>
        </w:tc>
      </w:tr>
      <w:tr w:rsidR="003809C3" w:rsidRPr="0058560C" w:rsidTr="00572ED3">
        <w:trPr>
          <w:trHeight w:val="361"/>
        </w:trPr>
        <w:tc>
          <w:tcPr>
            <w:tcW w:w="709" w:type="dxa"/>
            <w:vMerge/>
            <w:shd w:val="clear" w:color="auto" w:fill="auto"/>
          </w:tcPr>
          <w:p w:rsidR="003809C3" w:rsidRPr="0058560C" w:rsidRDefault="003809C3" w:rsidP="00BB743A">
            <w:pPr>
              <w:numPr>
                <w:ilvl w:val="0"/>
                <w:numId w:val="3"/>
              </w:numPr>
              <w:ind w:left="0" w:firstLine="0"/>
              <w:jc w:val="both"/>
              <w:rPr>
                <w:color w:val="000000" w:themeColor="text1"/>
                <w:sz w:val="24"/>
                <w:szCs w:val="24"/>
                <w:lang w:val="kk-KZ"/>
              </w:rPr>
            </w:pPr>
          </w:p>
        </w:tc>
        <w:tc>
          <w:tcPr>
            <w:tcW w:w="2127" w:type="dxa"/>
            <w:shd w:val="clear" w:color="auto" w:fill="auto"/>
          </w:tcPr>
          <w:p w:rsidR="003809C3" w:rsidRPr="0058560C" w:rsidRDefault="003809C3" w:rsidP="00BB743A">
            <w:pPr>
              <w:rPr>
                <w:color w:val="000000" w:themeColor="text1"/>
                <w:sz w:val="24"/>
                <w:szCs w:val="24"/>
              </w:rPr>
            </w:pPr>
            <w:r w:rsidRPr="0058560C">
              <w:rPr>
                <w:color w:val="000000" w:themeColor="text1"/>
                <w:sz w:val="24"/>
                <w:szCs w:val="24"/>
              </w:rPr>
              <w:t>9 апреля 2021</w:t>
            </w:r>
          </w:p>
        </w:tc>
        <w:tc>
          <w:tcPr>
            <w:tcW w:w="5811" w:type="dxa"/>
            <w:shd w:val="clear" w:color="auto" w:fill="auto"/>
          </w:tcPr>
          <w:p w:rsidR="003809C3" w:rsidRPr="0058560C" w:rsidRDefault="00BA3AFE"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Товары (продукция), подлежащие фитосанитарному контролю</w:t>
            </w:r>
          </w:p>
        </w:tc>
        <w:tc>
          <w:tcPr>
            <w:tcW w:w="2268" w:type="dxa"/>
            <w:shd w:val="clear" w:color="auto" w:fill="auto"/>
          </w:tcPr>
          <w:p w:rsidR="003809C3" w:rsidRPr="0058560C" w:rsidRDefault="003809C3"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3809C3" w:rsidRPr="0058560C" w:rsidRDefault="003809C3" w:rsidP="00BB743A">
            <w:pPr>
              <w:numPr>
                <w:ilvl w:val="0"/>
                <w:numId w:val="3"/>
              </w:numPr>
              <w:ind w:left="0" w:firstLine="0"/>
              <w:jc w:val="both"/>
              <w:rPr>
                <w:color w:val="000000" w:themeColor="text1"/>
                <w:sz w:val="24"/>
                <w:szCs w:val="24"/>
                <w:lang w:val="kk-KZ"/>
              </w:rPr>
            </w:pPr>
          </w:p>
        </w:tc>
        <w:tc>
          <w:tcPr>
            <w:tcW w:w="2127" w:type="dxa"/>
            <w:shd w:val="clear" w:color="auto" w:fill="auto"/>
          </w:tcPr>
          <w:p w:rsidR="003809C3" w:rsidRPr="0058560C" w:rsidRDefault="003809C3" w:rsidP="00BB743A">
            <w:pPr>
              <w:rPr>
                <w:color w:val="000000" w:themeColor="text1"/>
                <w:sz w:val="24"/>
                <w:szCs w:val="24"/>
              </w:rPr>
            </w:pPr>
            <w:r w:rsidRPr="0058560C">
              <w:rPr>
                <w:color w:val="000000" w:themeColor="text1"/>
                <w:sz w:val="24"/>
                <w:szCs w:val="24"/>
              </w:rPr>
              <w:t>Кыргызская Республика</w:t>
            </w:r>
          </w:p>
        </w:tc>
        <w:tc>
          <w:tcPr>
            <w:tcW w:w="5811" w:type="dxa"/>
            <w:shd w:val="clear" w:color="auto" w:fill="auto"/>
          </w:tcPr>
          <w:p w:rsidR="003809C3" w:rsidRPr="0058560C" w:rsidRDefault="00BA3AFE"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Законопроектом предусмотрено несколько изменений в использовании электронной формы коммерческих, транспортных (товаросопроводительных) документов и фитосанитарных сертификатов компетентными органами в рамках карантинного фитосанитарного контроля (надзора), а также в передаче результатов карантинного фитосанитарного контроля ( надзор) в электронном виде через информационные системы компетентных органов.</w:t>
            </w:r>
          </w:p>
        </w:tc>
        <w:tc>
          <w:tcPr>
            <w:tcW w:w="2268" w:type="dxa"/>
            <w:shd w:val="clear" w:color="auto" w:fill="auto"/>
          </w:tcPr>
          <w:p w:rsidR="003809C3" w:rsidRPr="0058560C" w:rsidRDefault="003809C3" w:rsidP="00BB743A">
            <w:pPr>
              <w:jc w:val="both"/>
              <w:rPr>
                <w:color w:val="000000" w:themeColor="text1"/>
                <w:sz w:val="24"/>
                <w:szCs w:val="24"/>
                <w:lang w:val="kk-KZ"/>
              </w:rPr>
            </w:pPr>
          </w:p>
        </w:tc>
      </w:tr>
      <w:tr w:rsidR="00BB743A"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ED424A" w:rsidRPr="0058560C" w:rsidRDefault="00ED424A" w:rsidP="00BB743A">
            <w:pPr>
              <w:jc w:val="right"/>
              <w:rPr>
                <w:b/>
                <w:color w:val="000000" w:themeColor="text1"/>
                <w:sz w:val="24"/>
                <w:szCs w:val="24"/>
              </w:rPr>
            </w:pPr>
            <w:r w:rsidRPr="0058560C">
              <w:rPr>
                <w:b/>
                <w:color w:val="000000" w:themeColor="text1"/>
                <w:sz w:val="24"/>
                <w:szCs w:val="24"/>
              </w:rPr>
              <w:t>G/SPS/N/KGZ/22</w:t>
            </w:r>
          </w:p>
          <w:p w:rsidR="00F54118" w:rsidRPr="0058560C" w:rsidRDefault="00F54118" w:rsidP="00BB743A">
            <w:pPr>
              <w:jc w:val="both"/>
              <w:rPr>
                <w:rFonts w:eastAsia="Verdana"/>
                <w:b/>
                <w:color w:val="000000" w:themeColor="text1"/>
                <w:sz w:val="24"/>
                <w:szCs w:val="24"/>
                <w:lang w:val="en-US"/>
              </w:rPr>
            </w:pPr>
          </w:p>
        </w:tc>
        <w:tc>
          <w:tcPr>
            <w:tcW w:w="5811" w:type="dxa"/>
            <w:shd w:val="clear" w:color="auto" w:fill="auto"/>
          </w:tcPr>
          <w:p w:rsidR="00F54118" w:rsidRPr="0058560C" w:rsidRDefault="00ED424A"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решения Совета Евразийской экономической комиссии о внесении изменений в Таблицу 8 Единых карантинных фитосанитарных требований к карантинной продукции и карантинным объектам на таможенной границе и таможенной территории Евразийского экономического союза (ЕАЭС). Язык (и): Русский. Количество страниц: 2</w:t>
            </w:r>
          </w:p>
          <w:p w:rsidR="003809C3" w:rsidRPr="0058560C" w:rsidRDefault="00BF1A02"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7" w:tgtFrame="_blank" w:history="1">
              <w:r w:rsidR="003809C3" w:rsidRPr="0058560C">
                <w:rPr>
                  <w:rStyle w:val="a9"/>
                  <w:color w:val="000000" w:themeColor="text1"/>
                  <w:sz w:val="24"/>
                  <w:szCs w:val="24"/>
                  <w:u w:val="none"/>
                  <w:lang w:val="kk-KZ"/>
                </w:rPr>
                <w:t>https://docs.eaeunion.org/ria/ru-ru/0104522/ria_23032021</w:t>
              </w:r>
            </w:hyperlink>
          </w:p>
        </w:tc>
        <w:tc>
          <w:tcPr>
            <w:tcW w:w="2268" w:type="dxa"/>
            <w:shd w:val="clear" w:color="auto" w:fill="auto"/>
          </w:tcPr>
          <w:p w:rsidR="00F54118" w:rsidRPr="0058560C" w:rsidRDefault="003809C3" w:rsidP="00BB743A">
            <w:pPr>
              <w:jc w:val="both"/>
              <w:rPr>
                <w:color w:val="000000" w:themeColor="text1"/>
                <w:sz w:val="24"/>
                <w:szCs w:val="24"/>
                <w:lang w:val="kk-KZ"/>
              </w:rPr>
            </w:pPr>
            <w:r w:rsidRPr="0058560C">
              <w:rPr>
                <w:color w:val="000000" w:themeColor="text1"/>
                <w:sz w:val="24"/>
                <w:szCs w:val="24"/>
                <w:lang w:val="kk-KZ"/>
              </w:rPr>
              <w:t>5 июня 2021</w:t>
            </w:r>
          </w:p>
        </w:tc>
      </w:tr>
      <w:tr w:rsidR="00BB743A"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ED424A" w:rsidP="00BB743A">
            <w:pPr>
              <w:jc w:val="both"/>
              <w:rPr>
                <w:color w:val="000000" w:themeColor="text1"/>
                <w:sz w:val="24"/>
                <w:szCs w:val="24"/>
                <w:lang w:val="kk-KZ"/>
              </w:rPr>
            </w:pPr>
            <w:r w:rsidRPr="0058560C">
              <w:rPr>
                <w:color w:val="000000" w:themeColor="text1"/>
                <w:sz w:val="24"/>
                <w:szCs w:val="24"/>
              </w:rPr>
              <w:t>9 апреля 2021</w:t>
            </w:r>
          </w:p>
        </w:tc>
        <w:tc>
          <w:tcPr>
            <w:tcW w:w="5811" w:type="dxa"/>
            <w:shd w:val="clear" w:color="auto" w:fill="auto"/>
          </w:tcPr>
          <w:p w:rsidR="00F54118" w:rsidRPr="0058560C" w:rsidRDefault="00ED424A"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шампиньонная грибница (из кода ТН ВЭД 0602)</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ED424A" w:rsidP="00BB743A">
            <w:pPr>
              <w:jc w:val="both"/>
              <w:rPr>
                <w:color w:val="000000" w:themeColor="text1"/>
                <w:sz w:val="24"/>
                <w:szCs w:val="24"/>
                <w:lang w:val="kk-KZ"/>
              </w:rPr>
            </w:pPr>
            <w:r w:rsidRPr="0058560C">
              <w:rPr>
                <w:color w:val="000000" w:themeColor="text1"/>
                <w:sz w:val="24"/>
                <w:szCs w:val="24"/>
                <w:lang w:val="kk-KZ"/>
              </w:rPr>
              <w:t>Кыргызская Республика</w:t>
            </w:r>
          </w:p>
        </w:tc>
        <w:tc>
          <w:tcPr>
            <w:tcW w:w="5811" w:type="dxa"/>
            <w:shd w:val="clear" w:color="auto" w:fill="auto"/>
          </w:tcPr>
          <w:p w:rsidR="00F54118" w:rsidRPr="0058560C" w:rsidRDefault="00ED424A"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В проекте предусмотрены карантинные фитосанитарные требования</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F54118" w:rsidRPr="00BE5A5E"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ED424A" w:rsidRPr="0058560C" w:rsidRDefault="00ED424A" w:rsidP="00BB743A">
            <w:pPr>
              <w:jc w:val="right"/>
              <w:rPr>
                <w:b/>
                <w:color w:val="000000" w:themeColor="text1"/>
                <w:sz w:val="24"/>
                <w:szCs w:val="24"/>
                <w:lang w:val="en-US"/>
              </w:rPr>
            </w:pPr>
            <w:r w:rsidRPr="0058560C">
              <w:rPr>
                <w:b/>
                <w:color w:val="000000" w:themeColor="text1"/>
                <w:sz w:val="24"/>
                <w:szCs w:val="24"/>
                <w:lang w:val="en-US"/>
              </w:rPr>
              <w:t>G/SPS/N/BRA/1786/Add.1</w:t>
            </w:r>
          </w:p>
          <w:p w:rsidR="00F54118" w:rsidRPr="0058560C" w:rsidRDefault="00F54118" w:rsidP="00BB743A">
            <w:pPr>
              <w:pBdr>
                <w:between w:val="single" w:sz="6" w:space="1" w:color="auto"/>
              </w:pBdr>
              <w:jc w:val="both"/>
              <w:rPr>
                <w:color w:val="000000" w:themeColor="text1"/>
                <w:sz w:val="24"/>
                <w:szCs w:val="24"/>
                <w:lang w:val="en-US"/>
              </w:rPr>
            </w:pPr>
          </w:p>
        </w:tc>
        <w:tc>
          <w:tcPr>
            <w:tcW w:w="5811" w:type="dxa"/>
            <w:shd w:val="clear" w:color="auto" w:fill="auto"/>
          </w:tcPr>
          <w:p w:rsidR="00F54118" w:rsidRPr="0058560C" w:rsidRDefault="00ED424A"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lastRenderedPageBreak/>
              <w:t>Следующее сообщение, полученное 9 апреля 2021 г., распространяется по запросу делегации Бразилии.</w:t>
            </w:r>
          </w:p>
          <w:p w:rsidR="00ED424A" w:rsidRPr="0058560C" w:rsidRDefault="00ED424A"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lastRenderedPageBreak/>
              <w:t xml:space="preserve">Постановление - RE № 1259 от 25 марта 2021 г. </w:t>
            </w:r>
          </w:p>
          <w:p w:rsidR="00ED424A" w:rsidRPr="0058560C" w:rsidRDefault="00ED424A"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Резолюции № 924 от 18 сентября 2020 года, о котором ранее было сообщено через G / SPS / N / BRA / 1786, был принят как Резолюция - RE номер 1259, 25 марта 2021 года.</w:t>
            </w:r>
          </w:p>
          <w:p w:rsidR="00ED424A" w:rsidRPr="0058560C" w:rsidRDefault="00BF1A02"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8" w:tgtFrame="_blank" w:history="1">
              <w:r w:rsidR="00ED424A" w:rsidRPr="0058560C">
                <w:rPr>
                  <w:rStyle w:val="a9"/>
                  <w:color w:val="000000" w:themeColor="text1"/>
                  <w:sz w:val="24"/>
                  <w:szCs w:val="24"/>
                  <w:u w:val="none"/>
                  <w:lang w:val="kk-KZ"/>
                </w:rPr>
                <w:t>https://pesquisa.in.gov.br/imprensa/jsp/visualiza/index.jsp?data=29/03/2021&amp;jornal=515&amp;pagina=140</w:t>
              </w:r>
            </w:hyperlink>
            <w:r w:rsidR="00ED424A" w:rsidRPr="0058560C">
              <w:rPr>
                <w:color w:val="000000" w:themeColor="text1"/>
                <w:sz w:val="24"/>
                <w:szCs w:val="24"/>
                <w:lang w:val="kk-KZ"/>
              </w:rPr>
              <w:t>.</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ED424A" w:rsidRPr="0058560C" w:rsidRDefault="00ED424A" w:rsidP="00BB743A">
            <w:pPr>
              <w:numPr>
                <w:ilvl w:val="0"/>
                <w:numId w:val="3"/>
              </w:numPr>
              <w:ind w:left="0" w:firstLine="0"/>
              <w:jc w:val="both"/>
              <w:rPr>
                <w:color w:val="000000" w:themeColor="text1"/>
                <w:sz w:val="24"/>
                <w:szCs w:val="24"/>
                <w:lang w:val="kk-KZ"/>
              </w:rPr>
            </w:pPr>
          </w:p>
        </w:tc>
        <w:tc>
          <w:tcPr>
            <w:tcW w:w="2127" w:type="dxa"/>
            <w:shd w:val="clear" w:color="auto" w:fill="auto"/>
          </w:tcPr>
          <w:p w:rsidR="00ED424A" w:rsidRPr="0058560C" w:rsidRDefault="00ED424A" w:rsidP="00BB743A">
            <w:pPr>
              <w:jc w:val="both"/>
              <w:rPr>
                <w:color w:val="000000" w:themeColor="text1"/>
                <w:sz w:val="24"/>
                <w:szCs w:val="24"/>
                <w:lang w:val="en-US"/>
              </w:rPr>
            </w:pPr>
            <w:r w:rsidRPr="0058560C">
              <w:rPr>
                <w:color w:val="000000" w:themeColor="text1"/>
                <w:sz w:val="24"/>
                <w:szCs w:val="24"/>
              </w:rPr>
              <w:t>9 апреля 2021</w:t>
            </w:r>
          </w:p>
        </w:tc>
        <w:tc>
          <w:tcPr>
            <w:tcW w:w="5811" w:type="dxa"/>
            <w:shd w:val="clear" w:color="auto" w:fill="auto"/>
          </w:tcPr>
          <w:p w:rsidR="00ED424A" w:rsidRPr="0058560C" w:rsidRDefault="00ED424A"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D424A" w:rsidRPr="0058560C" w:rsidRDefault="00ED424A" w:rsidP="00BB743A">
            <w:pPr>
              <w:jc w:val="both"/>
              <w:rPr>
                <w:color w:val="000000" w:themeColor="text1"/>
                <w:sz w:val="24"/>
                <w:szCs w:val="24"/>
                <w:lang w:val="kk-KZ"/>
              </w:rPr>
            </w:pPr>
          </w:p>
        </w:tc>
      </w:tr>
      <w:tr w:rsidR="00BB743A" w:rsidRPr="0058560C" w:rsidTr="00572ED3">
        <w:trPr>
          <w:trHeight w:val="179"/>
        </w:trPr>
        <w:tc>
          <w:tcPr>
            <w:tcW w:w="709" w:type="dxa"/>
            <w:vMerge/>
            <w:shd w:val="clear" w:color="auto" w:fill="auto"/>
          </w:tcPr>
          <w:p w:rsidR="00ED424A" w:rsidRPr="0058560C" w:rsidRDefault="00ED424A" w:rsidP="00BB743A">
            <w:pPr>
              <w:numPr>
                <w:ilvl w:val="0"/>
                <w:numId w:val="3"/>
              </w:numPr>
              <w:ind w:left="0" w:firstLine="0"/>
              <w:jc w:val="both"/>
              <w:rPr>
                <w:color w:val="000000" w:themeColor="text1"/>
                <w:sz w:val="24"/>
                <w:szCs w:val="24"/>
                <w:lang w:val="kk-KZ"/>
              </w:rPr>
            </w:pPr>
          </w:p>
        </w:tc>
        <w:tc>
          <w:tcPr>
            <w:tcW w:w="2127" w:type="dxa"/>
            <w:shd w:val="clear" w:color="auto" w:fill="auto"/>
          </w:tcPr>
          <w:p w:rsidR="00ED424A" w:rsidRPr="0058560C" w:rsidRDefault="00ED424A" w:rsidP="00BB743A">
            <w:pPr>
              <w:jc w:val="both"/>
              <w:rPr>
                <w:color w:val="000000" w:themeColor="text1"/>
                <w:sz w:val="24"/>
                <w:szCs w:val="24"/>
              </w:rPr>
            </w:pPr>
            <w:r w:rsidRPr="0058560C">
              <w:rPr>
                <w:color w:val="000000" w:themeColor="text1"/>
                <w:sz w:val="24"/>
                <w:szCs w:val="24"/>
              </w:rPr>
              <w:t>Бразилия</w:t>
            </w:r>
          </w:p>
        </w:tc>
        <w:tc>
          <w:tcPr>
            <w:tcW w:w="5811" w:type="dxa"/>
            <w:shd w:val="clear" w:color="auto" w:fill="auto"/>
          </w:tcPr>
          <w:p w:rsidR="00ED424A" w:rsidRPr="0058560C" w:rsidRDefault="00ED424A"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D424A" w:rsidRPr="0058560C" w:rsidRDefault="00ED424A" w:rsidP="00BB743A">
            <w:pPr>
              <w:jc w:val="both"/>
              <w:rPr>
                <w:color w:val="000000" w:themeColor="text1"/>
                <w:sz w:val="24"/>
                <w:szCs w:val="24"/>
                <w:lang w:val="kk-KZ"/>
              </w:rPr>
            </w:pPr>
          </w:p>
        </w:tc>
      </w:tr>
      <w:tr w:rsidR="00BB743A" w:rsidRPr="00BE5A5E"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ED424A" w:rsidRPr="0058560C" w:rsidRDefault="00ED424A" w:rsidP="00BB743A">
            <w:pPr>
              <w:jc w:val="both"/>
              <w:rPr>
                <w:b/>
                <w:color w:val="000000" w:themeColor="text1"/>
                <w:sz w:val="24"/>
                <w:szCs w:val="24"/>
                <w:lang w:val="en-US" w:eastAsia="en-US"/>
              </w:rPr>
            </w:pPr>
            <w:r w:rsidRPr="0058560C">
              <w:rPr>
                <w:b/>
                <w:color w:val="000000" w:themeColor="text1"/>
                <w:sz w:val="24"/>
                <w:szCs w:val="24"/>
                <w:lang w:val="en-US"/>
              </w:rPr>
              <w:t>G/SPS/N/BRA/1785/Add.1</w:t>
            </w:r>
          </w:p>
          <w:p w:rsidR="00F54118" w:rsidRPr="0058560C" w:rsidRDefault="00F54118" w:rsidP="00BB743A">
            <w:pPr>
              <w:jc w:val="both"/>
              <w:rPr>
                <w:rFonts w:eastAsia="Verdana"/>
                <w:b/>
                <w:color w:val="000000" w:themeColor="text1"/>
                <w:sz w:val="24"/>
                <w:szCs w:val="24"/>
                <w:lang w:val="en-US"/>
              </w:rPr>
            </w:pPr>
          </w:p>
        </w:tc>
        <w:tc>
          <w:tcPr>
            <w:tcW w:w="5811" w:type="dxa"/>
            <w:shd w:val="clear" w:color="auto" w:fill="auto"/>
          </w:tcPr>
          <w:p w:rsidR="00ED424A" w:rsidRPr="0058560C" w:rsidRDefault="00ED424A"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9 апреля 2021 г., распространяется по запросу делегации Бразилии.</w:t>
            </w:r>
          </w:p>
          <w:p w:rsidR="00ED424A" w:rsidRPr="0058560C" w:rsidRDefault="00ED424A"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Постановление - RE№ 1258 от 25 марта 2021 г. </w:t>
            </w:r>
          </w:p>
          <w:p w:rsidR="00F54118" w:rsidRPr="0058560C" w:rsidRDefault="00ED424A"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Резолюции № 923 от 18 сентября 2020 года, о котором ранее было сообщено через G / SPS / N / BRA / 1785, был принят как Резолюция - RE номер 1258, 25 марта 2021 года.</w:t>
            </w:r>
          </w:p>
          <w:p w:rsidR="00ED424A" w:rsidRPr="0058560C" w:rsidRDefault="00BF1A02" w:rsidP="00BE5A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9" w:tgtFrame="_blank" w:history="1">
              <w:r w:rsidR="00ED424A" w:rsidRPr="0058560C">
                <w:rPr>
                  <w:rStyle w:val="a9"/>
                  <w:color w:val="000000" w:themeColor="text1"/>
                  <w:sz w:val="24"/>
                  <w:szCs w:val="24"/>
                  <w:u w:val="none"/>
                  <w:lang w:val="kk-KZ"/>
                </w:rPr>
                <w:t>https://pesquisa.in.gov.br/imprensa/jsp/visualiza/index.jsp?data=29/03/2021&amp;jornal=515&amp;pagina=140</w:t>
              </w:r>
            </w:hyperlink>
            <w:r w:rsidR="00ED424A" w:rsidRPr="0058560C">
              <w:rPr>
                <w:color w:val="000000" w:themeColor="text1"/>
                <w:sz w:val="24"/>
                <w:szCs w:val="24"/>
                <w:lang w:val="kk-KZ"/>
              </w:rPr>
              <w:t>.</w:t>
            </w:r>
          </w:p>
        </w:tc>
        <w:tc>
          <w:tcPr>
            <w:tcW w:w="2268" w:type="dxa"/>
            <w:shd w:val="clear" w:color="auto" w:fill="auto"/>
          </w:tcPr>
          <w:p w:rsidR="00F54118" w:rsidRPr="0058560C" w:rsidRDefault="00F54118" w:rsidP="00D40A83">
            <w:pPr>
              <w:jc w:val="both"/>
              <w:rPr>
                <w:color w:val="000000" w:themeColor="text1"/>
                <w:sz w:val="24"/>
                <w:szCs w:val="24"/>
                <w:lang w:val="kk-KZ"/>
              </w:rPr>
            </w:pPr>
          </w:p>
        </w:tc>
      </w:tr>
      <w:bookmarkEnd w:id="2"/>
      <w:tr w:rsidR="00BB743A" w:rsidRPr="0058560C" w:rsidTr="00572ED3">
        <w:trPr>
          <w:trHeight w:val="361"/>
        </w:trPr>
        <w:tc>
          <w:tcPr>
            <w:tcW w:w="709" w:type="dxa"/>
            <w:vMerge/>
            <w:shd w:val="clear" w:color="auto" w:fill="auto"/>
          </w:tcPr>
          <w:p w:rsidR="00ED424A" w:rsidRPr="0058560C" w:rsidRDefault="00ED424A" w:rsidP="00BB743A">
            <w:pPr>
              <w:numPr>
                <w:ilvl w:val="0"/>
                <w:numId w:val="3"/>
              </w:numPr>
              <w:ind w:left="0" w:firstLine="0"/>
              <w:jc w:val="both"/>
              <w:rPr>
                <w:color w:val="000000" w:themeColor="text1"/>
                <w:sz w:val="24"/>
                <w:szCs w:val="24"/>
                <w:lang w:val="kk-KZ"/>
              </w:rPr>
            </w:pPr>
          </w:p>
        </w:tc>
        <w:tc>
          <w:tcPr>
            <w:tcW w:w="2127" w:type="dxa"/>
            <w:shd w:val="clear" w:color="auto" w:fill="auto"/>
          </w:tcPr>
          <w:p w:rsidR="00ED424A" w:rsidRPr="0058560C" w:rsidRDefault="00ED424A" w:rsidP="00BB743A">
            <w:pPr>
              <w:jc w:val="both"/>
              <w:rPr>
                <w:color w:val="000000" w:themeColor="text1"/>
                <w:sz w:val="24"/>
                <w:szCs w:val="24"/>
                <w:lang w:val="en-US"/>
              </w:rPr>
            </w:pPr>
            <w:r w:rsidRPr="0058560C">
              <w:rPr>
                <w:color w:val="000000" w:themeColor="text1"/>
                <w:sz w:val="24"/>
                <w:szCs w:val="24"/>
              </w:rPr>
              <w:t>9 апреля 2021</w:t>
            </w:r>
          </w:p>
        </w:tc>
        <w:tc>
          <w:tcPr>
            <w:tcW w:w="5811" w:type="dxa"/>
            <w:shd w:val="clear" w:color="auto" w:fill="auto"/>
          </w:tcPr>
          <w:p w:rsidR="00ED424A" w:rsidRPr="0058560C" w:rsidRDefault="00ED424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D424A" w:rsidRPr="0058560C" w:rsidRDefault="00ED424A"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ED424A" w:rsidRPr="0058560C" w:rsidRDefault="00ED424A" w:rsidP="00BB743A">
            <w:pPr>
              <w:numPr>
                <w:ilvl w:val="0"/>
                <w:numId w:val="3"/>
              </w:numPr>
              <w:ind w:left="0" w:firstLine="0"/>
              <w:jc w:val="both"/>
              <w:rPr>
                <w:color w:val="000000" w:themeColor="text1"/>
                <w:sz w:val="24"/>
                <w:szCs w:val="24"/>
                <w:lang w:val="kk-KZ"/>
              </w:rPr>
            </w:pPr>
          </w:p>
        </w:tc>
        <w:tc>
          <w:tcPr>
            <w:tcW w:w="2127" w:type="dxa"/>
            <w:shd w:val="clear" w:color="auto" w:fill="auto"/>
          </w:tcPr>
          <w:p w:rsidR="00ED424A" w:rsidRPr="0058560C" w:rsidRDefault="00ED424A" w:rsidP="00BB743A">
            <w:pPr>
              <w:jc w:val="both"/>
              <w:rPr>
                <w:color w:val="000000" w:themeColor="text1"/>
                <w:sz w:val="24"/>
                <w:szCs w:val="24"/>
              </w:rPr>
            </w:pPr>
            <w:r w:rsidRPr="0058560C">
              <w:rPr>
                <w:color w:val="000000" w:themeColor="text1"/>
                <w:sz w:val="24"/>
                <w:szCs w:val="24"/>
              </w:rPr>
              <w:t>Бразилия</w:t>
            </w:r>
          </w:p>
        </w:tc>
        <w:tc>
          <w:tcPr>
            <w:tcW w:w="5811" w:type="dxa"/>
            <w:shd w:val="clear" w:color="auto" w:fill="auto"/>
          </w:tcPr>
          <w:p w:rsidR="00ED424A" w:rsidRPr="0058560C" w:rsidRDefault="00ED424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D424A" w:rsidRPr="0058560C" w:rsidRDefault="00ED424A" w:rsidP="00BB743A">
            <w:pPr>
              <w:jc w:val="both"/>
              <w:rPr>
                <w:color w:val="000000" w:themeColor="text1"/>
                <w:sz w:val="24"/>
                <w:szCs w:val="24"/>
                <w:lang w:val="kk-KZ"/>
              </w:rPr>
            </w:pPr>
          </w:p>
        </w:tc>
      </w:tr>
      <w:tr w:rsidR="00BB743A" w:rsidRPr="00BE5A5E"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ED424A" w:rsidRPr="0058560C" w:rsidRDefault="00ED424A" w:rsidP="00BB743A">
            <w:pPr>
              <w:jc w:val="right"/>
              <w:rPr>
                <w:b/>
                <w:color w:val="000000" w:themeColor="text1"/>
                <w:sz w:val="24"/>
                <w:szCs w:val="24"/>
                <w:lang w:val="en-US"/>
              </w:rPr>
            </w:pPr>
            <w:r w:rsidRPr="0058560C">
              <w:rPr>
                <w:b/>
                <w:color w:val="000000" w:themeColor="text1"/>
                <w:sz w:val="24"/>
                <w:szCs w:val="24"/>
                <w:lang w:val="en-US"/>
              </w:rPr>
              <w:t>G/SPS/N/BRA/1771/Add.1</w:t>
            </w:r>
          </w:p>
          <w:p w:rsidR="00F54118" w:rsidRPr="0058560C" w:rsidRDefault="00F54118" w:rsidP="00BB743A">
            <w:pPr>
              <w:jc w:val="both"/>
              <w:rPr>
                <w:rFonts w:eastAsia="Verdana"/>
                <w:b/>
                <w:color w:val="000000" w:themeColor="text1"/>
                <w:sz w:val="24"/>
                <w:szCs w:val="24"/>
                <w:lang w:val="en-US"/>
              </w:rPr>
            </w:pPr>
          </w:p>
        </w:tc>
        <w:tc>
          <w:tcPr>
            <w:tcW w:w="5811" w:type="dxa"/>
            <w:shd w:val="clear" w:color="auto" w:fill="auto"/>
          </w:tcPr>
          <w:p w:rsidR="00ED424A" w:rsidRPr="0058560C" w:rsidRDefault="00ED424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9 апреля 2021 г., распространяется по запросу делегации Бразилии.</w:t>
            </w:r>
          </w:p>
          <w:p w:rsidR="00F54118" w:rsidRPr="0058560C" w:rsidRDefault="00ED424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Постановление - RE№ 1312 от 31 марта 2021 г.</w:t>
            </w:r>
          </w:p>
          <w:p w:rsidR="00ED424A" w:rsidRPr="0058560C" w:rsidRDefault="00ED424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Резолюции № 902 от 18 августа 2020 года, о котором ранее было сообщено через G / SPS / N / BRA / 1771, был принят как Резолюция - RE номер 1312, 31 марта 2021 года.</w:t>
            </w:r>
          </w:p>
          <w:p w:rsidR="00ED424A"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30" w:tgtFrame="_blank" w:history="1">
              <w:r w:rsidR="00ED424A" w:rsidRPr="0058560C">
                <w:rPr>
                  <w:rStyle w:val="a9"/>
                  <w:color w:val="000000" w:themeColor="text1"/>
                  <w:sz w:val="24"/>
                  <w:szCs w:val="24"/>
                  <w:u w:val="none"/>
                  <w:lang w:val="kk-KZ"/>
                </w:rPr>
                <w:t>https://pesquisa.in.gov.br/imprensa/jsp/visualiza/index.jsp?data=05/04/2021&amp;jornal=515&amp;pagina=17</w:t>
              </w:r>
            </w:hyperlink>
            <w:r w:rsidR="00ED424A" w:rsidRPr="0058560C">
              <w:rPr>
                <w:color w:val="000000" w:themeColor="text1"/>
                <w:sz w:val="24"/>
                <w:szCs w:val="24"/>
                <w:lang w:val="kk-KZ"/>
              </w:rPr>
              <w:t>.</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ED424A" w:rsidRPr="0058560C" w:rsidRDefault="00ED424A" w:rsidP="00BB743A">
            <w:pPr>
              <w:numPr>
                <w:ilvl w:val="0"/>
                <w:numId w:val="3"/>
              </w:numPr>
              <w:ind w:left="0" w:firstLine="0"/>
              <w:jc w:val="both"/>
              <w:rPr>
                <w:color w:val="000000" w:themeColor="text1"/>
                <w:sz w:val="24"/>
                <w:szCs w:val="24"/>
                <w:lang w:val="kk-KZ"/>
              </w:rPr>
            </w:pPr>
          </w:p>
        </w:tc>
        <w:tc>
          <w:tcPr>
            <w:tcW w:w="2127" w:type="dxa"/>
            <w:shd w:val="clear" w:color="auto" w:fill="auto"/>
          </w:tcPr>
          <w:p w:rsidR="00ED424A" w:rsidRPr="0058560C" w:rsidRDefault="00ED424A" w:rsidP="00BB743A">
            <w:pPr>
              <w:jc w:val="both"/>
              <w:rPr>
                <w:color w:val="000000" w:themeColor="text1"/>
                <w:sz w:val="24"/>
                <w:szCs w:val="24"/>
                <w:lang w:val="en-US"/>
              </w:rPr>
            </w:pPr>
            <w:r w:rsidRPr="0058560C">
              <w:rPr>
                <w:color w:val="000000" w:themeColor="text1"/>
                <w:sz w:val="24"/>
                <w:szCs w:val="24"/>
              </w:rPr>
              <w:t>9 апреля 2021</w:t>
            </w:r>
          </w:p>
        </w:tc>
        <w:tc>
          <w:tcPr>
            <w:tcW w:w="5811" w:type="dxa"/>
            <w:shd w:val="clear" w:color="auto" w:fill="auto"/>
          </w:tcPr>
          <w:p w:rsidR="00ED424A" w:rsidRPr="0058560C" w:rsidRDefault="00ED424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D424A" w:rsidRPr="0058560C" w:rsidRDefault="00ED424A"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ED424A" w:rsidRPr="0058560C" w:rsidRDefault="00ED424A" w:rsidP="00BB743A">
            <w:pPr>
              <w:numPr>
                <w:ilvl w:val="0"/>
                <w:numId w:val="3"/>
              </w:numPr>
              <w:ind w:left="0" w:firstLine="0"/>
              <w:jc w:val="both"/>
              <w:rPr>
                <w:color w:val="000000" w:themeColor="text1"/>
                <w:sz w:val="24"/>
                <w:szCs w:val="24"/>
                <w:lang w:val="kk-KZ"/>
              </w:rPr>
            </w:pPr>
          </w:p>
        </w:tc>
        <w:tc>
          <w:tcPr>
            <w:tcW w:w="2127" w:type="dxa"/>
            <w:shd w:val="clear" w:color="auto" w:fill="auto"/>
          </w:tcPr>
          <w:p w:rsidR="00ED424A" w:rsidRPr="0058560C" w:rsidRDefault="00ED424A" w:rsidP="00BB743A">
            <w:pPr>
              <w:jc w:val="both"/>
              <w:rPr>
                <w:color w:val="000000" w:themeColor="text1"/>
                <w:sz w:val="24"/>
                <w:szCs w:val="24"/>
              </w:rPr>
            </w:pPr>
            <w:r w:rsidRPr="0058560C">
              <w:rPr>
                <w:color w:val="000000" w:themeColor="text1"/>
                <w:sz w:val="24"/>
                <w:szCs w:val="24"/>
              </w:rPr>
              <w:t>Бразилия</w:t>
            </w:r>
          </w:p>
        </w:tc>
        <w:tc>
          <w:tcPr>
            <w:tcW w:w="5811" w:type="dxa"/>
            <w:shd w:val="clear" w:color="auto" w:fill="auto"/>
          </w:tcPr>
          <w:p w:rsidR="00ED424A" w:rsidRPr="0058560C" w:rsidRDefault="00ED424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D424A" w:rsidRPr="0058560C" w:rsidRDefault="00ED424A" w:rsidP="00BB743A">
            <w:pPr>
              <w:jc w:val="both"/>
              <w:rPr>
                <w:color w:val="000000" w:themeColor="text1"/>
                <w:sz w:val="24"/>
                <w:szCs w:val="24"/>
                <w:lang w:val="kk-KZ"/>
              </w:rPr>
            </w:pPr>
          </w:p>
        </w:tc>
      </w:tr>
      <w:tr w:rsidR="00BB743A" w:rsidRPr="00BE5A5E"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ED424A" w:rsidRPr="0058560C" w:rsidRDefault="00ED424A" w:rsidP="00BB743A">
            <w:pPr>
              <w:jc w:val="right"/>
              <w:rPr>
                <w:b/>
                <w:color w:val="000000" w:themeColor="text1"/>
                <w:sz w:val="24"/>
                <w:szCs w:val="24"/>
                <w:lang w:val="en-US"/>
              </w:rPr>
            </w:pPr>
            <w:r w:rsidRPr="0058560C">
              <w:rPr>
                <w:b/>
                <w:color w:val="000000" w:themeColor="text1"/>
                <w:sz w:val="24"/>
                <w:szCs w:val="24"/>
                <w:lang w:val="en-US"/>
              </w:rPr>
              <w:t>G/SPS/N/BRA/1625/Add.2</w:t>
            </w:r>
          </w:p>
          <w:p w:rsidR="00F54118" w:rsidRPr="0058560C" w:rsidRDefault="00F54118" w:rsidP="00BB743A">
            <w:pPr>
              <w:jc w:val="both"/>
              <w:rPr>
                <w:color w:val="000000" w:themeColor="text1"/>
                <w:sz w:val="24"/>
                <w:szCs w:val="24"/>
                <w:lang w:val="en-US"/>
              </w:rPr>
            </w:pPr>
          </w:p>
        </w:tc>
        <w:tc>
          <w:tcPr>
            <w:tcW w:w="5811" w:type="dxa"/>
            <w:shd w:val="clear" w:color="auto" w:fill="auto"/>
          </w:tcPr>
          <w:p w:rsidR="00ED424A" w:rsidRPr="0058560C" w:rsidRDefault="00ED424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9 апреля 2021 г., распространяется по запросу делегации Бразилии.</w:t>
            </w:r>
          </w:p>
          <w:p w:rsidR="00F54118" w:rsidRPr="0058560C" w:rsidRDefault="00ED424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Нормативная инструкция № 88 от 26 марта 2021 г.</w:t>
            </w:r>
          </w:p>
          <w:p w:rsidR="00ED424A" w:rsidRPr="0058560C" w:rsidRDefault="00ED424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нормативной инструкции № 778 от 7 февраля 2020 года, о которой ранее было сообщено через G / SPS / N / BRA / 1625, которая устанавливает максимально допустимые уровни содержания загрязняющих веществ в пищевых продуктах, был принят в качестве нормативной инструкции № 88 от 26 марта 2021 года.</w:t>
            </w:r>
          </w:p>
          <w:p w:rsidR="00ED424A"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31" w:tgtFrame="_blank" w:history="1">
              <w:r w:rsidR="00ED424A" w:rsidRPr="0058560C">
                <w:rPr>
                  <w:rStyle w:val="a9"/>
                  <w:color w:val="000000" w:themeColor="text1"/>
                  <w:sz w:val="24"/>
                  <w:szCs w:val="24"/>
                  <w:u w:val="none"/>
                  <w:lang w:val="kk-KZ"/>
                </w:rPr>
                <w:t>http://antigo.anvisa.gov.br/documents/10181/5780314/%281%29IN_88_2021_.pdf/2918ab61-5aba-439b-9969-a9524b0973d3</w:t>
              </w:r>
            </w:hyperlink>
            <w:r w:rsidR="00ED424A" w:rsidRPr="0058560C">
              <w:rPr>
                <w:color w:val="000000" w:themeColor="text1"/>
                <w:sz w:val="24"/>
                <w:szCs w:val="24"/>
                <w:lang w:val="kk-KZ"/>
              </w:rPr>
              <w:t>.</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ED424A" w:rsidRPr="0058560C" w:rsidRDefault="00ED424A" w:rsidP="00BB743A">
            <w:pPr>
              <w:numPr>
                <w:ilvl w:val="0"/>
                <w:numId w:val="3"/>
              </w:numPr>
              <w:ind w:left="0" w:firstLine="0"/>
              <w:jc w:val="both"/>
              <w:rPr>
                <w:color w:val="000000" w:themeColor="text1"/>
                <w:sz w:val="24"/>
                <w:szCs w:val="24"/>
                <w:lang w:val="kk-KZ"/>
              </w:rPr>
            </w:pPr>
          </w:p>
        </w:tc>
        <w:tc>
          <w:tcPr>
            <w:tcW w:w="2127" w:type="dxa"/>
            <w:shd w:val="clear" w:color="auto" w:fill="auto"/>
          </w:tcPr>
          <w:p w:rsidR="00ED424A" w:rsidRPr="0058560C" w:rsidRDefault="00ED424A" w:rsidP="00BB743A">
            <w:pPr>
              <w:jc w:val="both"/>
              <w:rPr>
                <w:color w:val="000000" w:themeColor="text1"/>
                <w:sz w:val="24"/>
                <w:szCs w:val="24"/>
                <w:lang w:val="en-US"/>
              </w:rPr>
            </w:pPr>
            <w:r w:rsidRPr="0058560C">
              <w:rPr>
                <w:color w:val="000000" w:themeColor="text1"/>
                <w:sz w:val="24"/>
                <w:szCs w:val="24"/>
              </w:rPr>
              <w:t>9 апреля 2021</w:t>
            </w:r>
          </w:p>
        </w:tc>
        <w:tc>
          <w:tcPr>
            <w:tcW w:w="5811" w:type="dxa"/>
            <w:shd w:val="clear" w:color="auto" w:fill="auto"/>
          </w:tcPr>
          <w:p w:rsidR="00ED424A" w:rsidRPr="0058560C" w:rsidRDefault="00ED424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D424A" w:rsidRPr="0058560C" w:rsidRDefault="00ED424A" w:rsidP="00BB743A">
            <w:pPr>
              <w:jc w:val="both"/>
              <w:rPr>
                <w:color w:val="000000" w:themeColor="text1"/>
                <w:sz w:val="24"/>
                <w:szCs w:val="24"/>
                <w:lang w:val="kk-KZ"/>
              </w:rPr>
            </w:pPr>
          </w:p>
        </w:tc>
      </w:tr>
      <w:tr w:rsidR="00BB743A" w:rsidRPr="0058560C" w:rsidTr="00572ED3">
        <w:trPr>
          <w:trHeight w:val="307"/>
        </w:trPr>
        <w:tc>
          <w:tcPr>
            <w:tcW w:w="709" w:type="dxa"/>
            <w:vMerge/>
            <w:shd w:val="clear" w:color="auto" w:fill="auto"/>
          </w:tcPr>
          <w:p w:rsidR="00ED424A" w:rsidRPr="0058560C" w:rsidRDefault="00ED424A" w:rsidP="00BB743A">
            <w:pPr>
              <w:numPr>
                <w:ilvl w:val="0"/>
                <w:numId w:val="3"/>
              </w:numPr>
              <w:ind w:left="0" w:firstLine="0"/>
              <w:jc w:val="both"/>
              <w:rPr>
                <w:color w:val="000000" w:themeColor="text1"/>
                <w:sz w:val="24"/>
                <w:szCs w:val="24"/>
                <w:lang w:val="kk-KZ"/>
              </w:rPr>
            </w:pPr>
          </w:p>
        </w:tc>
        <w:tc>
          <w:tcPr>
            <w:tcW w:w="2127" w:type="dxa"/>
            <w:shd w:val="clear" w:color="auto" w:fill="auto"/>
          </w:tcPr>
          <w:p w:rsidR="00ED424A" w:rsidRPr="0058560C" w:rsidRDefault="00ED424A" w:rsidP="00BB743A">
            <w:pPr>
              <w:jc w:val="both"/>
              <w:rPr>
                <w:color w:val="000000" w:themeColor="text1"/>
                <w:sz w:val="24"/>
                <w:szCs w:val="24"/>
              </w:rPr>
            </w:pPr>
            <w:r w:rsidRPr="0058560C">
              <w:rPr>
                <w:color w:val="000000" w:themeColor="text1"/>
                <w:sz w:val="24"/>
                <w:szCs w:val="24"/>
              </w:rPr>
              <w:t>Бразилия</w:t>
            </w:r>
          </w:p>
        </w:tc>
        <w:tc>
          <w:tcPr>
            <w:tcW w:w="5811" w:type="dxa"/>
            <w:shd w:val="clear" w:color="auto" w:fill="auto"/>
          </w:tcPr>
          <w:p w:rsidR="00ED424A" w:rsidRPr="0058560C" w:rsidRDefault="00ED424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D424A" w:rsidRPr="0058560C" w:rsidRDefault="00ED424A" w:rsidP="00BB743A">
            <w:pPr>
              <w:jc w:val="both"/>
              <w:rPr>
                <w:color w:val="000000" w:themeColor="text1"/>
                <w:sz w:val="24"/>
                <w:szCs w:val="24"/>
                <w:lang w:val="kk-KZ"/>
              </w:rPr>
            </w:pPr>
          </w:p>
        </w:tc>
      </w:tr>
      <w:tr w:rsidR="00F54118" w:rsidRPr="0058560C" w:rsidTr="00572ED3">
        <w:trPr>
          <w:trHeight w:val="361"/>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ED424A" w:rsidRPr="0058560C" w:rsidRDefault="00ED424A" w:rsidP="00BB743A">
            <w:pPr>
              <w:jc w:val="right"/>
              <w:rPr>
                <w:b/>
                <w:color w:val="000000" w:themeColor="text1"/>
                <w:sz w:val="24"/>
                <w:szCs w:val="24"/>
                <w:lang w:val="en-US" w:eastAsia="en-US"/>
              </w:rPr>
            </w:pPr>
            <w:r w:rsidRPr="0058560C">
              <w:rPr>
                <w:b/>
                <w:color w:val="000000" w:themeColor="text1"/>
                <w:sz w:val="24"/>
                <w:szCs w:val="24"/>
                <w:lang w:val="en-US"/>
              </w:rPr>
              <w:t>G/SPS/N/BRA/1624/Add.2</w:t>
            </w:r>
          </w:p>
          <w:p w:rsidR="00F54118" w:rsidRPr="0058560C" w:rsidRDefault="00F54118" w:rsidP="00BB743A">
            <w:pPr>
              <w:jc w:val="right"/>
              <w:rPr>
                <w:b/>
                <w:color w:val="000000" w:themeColor="text1"/>
                <w:sz w:val="24"/>
                <w:szCs w:val="24"/>
                <w:lang w:val="en-US"/>
              </w:rPr>
            </w:pPr>
          </w:p>
        </w:tc>
        <w:tc>
          <w:tcPr>
            <w:tcW w:w="5811" w:type="dxa"/>
            <w:shd w:val="clear" w:color="auto" w:fill="auto"/>
          </w:tcPr>
          <w:p w:rsidR="00F54118" w:rsidRPr="0058560C" w:rsidRDefault="00ED424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Следующее сообщение, полученное 9 апреля 2021 г., распространяется по запросу делегации Бразилии.</w:t>
            </w:r>
          </w:p>
          <w:p w:rsidR="00ED424A" w:rsidRPr="0058560C" w:rsidRDefault="00ED424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Постановление - RDC № 487 от 26 марта 2021 г.</w:t>
            </w:r>
          </w:p>
          <w:p w:rsidR="00ED424A" w:rsidRPr="0058560C" w:rsidRDefault="00ED424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Проект Резолюции № 777 от 7 февраля 2020 года, о котором было сообщено ранее через G / SPS / N / </w:t>
            </w:r>
            <w:r w:rsidRPr="0058560C">
              <w:rPr>
                <w:color w:val="000000" w:themeColor="text1"/>
                <w:sz w:val="24"/>
                <w:szCs w:val="24"/>
                <w:lang w:val="kk-KZ"/>
              </w:rPr>
              <w:lastRenderedPageBreak/>
              <w:t>BRA / 1624, который устанавливает максимально допустимые уровни загрязнителей в пищевых продуктах, общий принцип их установления и методы анализа с целью оценки соответствия. Процедура принята в виде Постановления - RDC № 487 от 26 марта 2021 года.</w:t>
            </w:r>
          </w:p>
          <w:p w:rsidR="00ED424A"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32" w:tgtFrame="_blank" w:history="1">
              <w:r w:rsidR="00ED424A" w:rsidRPr="0058560C">
                <w:rPr>
                  <w:rStyle w:val="a9"/>
                  <w:color w:val="000000" w:themeColor="text1"/>
                  <w:sz w:val="24"/>
                  <w:szCs w:val="24"/>
                  <w:u w:val="none"/>
                  <w:lang w:val="kk-KZ"/>
                </w:rPr>
                <w:t>http://antigo.anvisa.gov.br/documents/10181/5780314/RDC_487_2021_.pdf/bc2a64ea-2426-4f82-9a07-8031ce13f4df</w:t>
              </w:r>
            </w:hyperlink>
            <w:r w:rsidR="00ED424A" w:rsidRPr="0058560C">
              <w:rPr>
                <w:color w:val="000000" w:themeColor="text1"/>
                <w:sz w:val="24"/>
                <w:szCs w:val="24"/>
                <w:lang w:val="kk-KZ"/>
              </w:rPr>
              <w:t>.</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ED424A" w:rsidP="00BB743A">
            <w:pPr>
              <w:jc w:val="both"/>
              <w:rPr>
                <w:color w:val="000000" w:themeColor="text1"/>
                <w:sz w:val="24"/>
                <w:szCs w:val="24"/>
                <w:lang w:val="en-US"/>
              </w:rPr>
            </w:pPr>
            <w:r w:rsidRPr="0058560C">
              <w:rPr>
                <w:color w:val="000000" w:themeColor="text1"/>
                <w:sz w:val="24"/>
                <w:szCs w:val="24"/>
              </w:rPr>
              <w:t>9 апреля 2021</w:t>
            </w:r>
          </w:p>
        </w:tc>
        <w:tc>
          <w:tcPr>
            <w:tcW w:w="5811" w:type="dxa"/>
            <w:shd w:val="clear" w:color="auto" w:fill="auto"/>
          </w:tcPr>
          <w:p w:rsidR="00F54118" w:rsidRPr="0058560C" w:rsidRDefault="00F5411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ED424A" w:rsidP="00BB743A">
            <w:pPr>
              <w:jc w:val="both"/>
              <w:rPr>
                <w:color w:val="000000" w:themeColor="text1"/>
                <w:sz w:val="24"/>
                <w:szCs w:val="24"/>
              </w:rPr>
            </w:pPr>
            <w:r w:rsidRPr="0058560C">
              <w:rPr>
                <w:color w:val="000000" w:themeColor="text1"/>
                <w:sz w:val="24"/>
                <w:szCs w:val="24"/>
              </w:rPr>
              <w:t>Бразилия</w:t>
            </w:r>
          </w:p>
        </w:tc>
        <w:tc>
          <w:tcPr>
            <w:tcW w:w="5811" w:type="dxa"/>
            <w:shd w:val="clear" w:color="auto" w:fill="auto"/>
          </w:tcPr>
          <w:p w:rsidR="00F54118" w:rsidRPr="0058560C" w:rsidRDefault="00F54118"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BB743A" w:rsidRPr="0058560C" w:rsidTr="00D40A83">
        <w:trPr>
          <w:trHeight w:val="1289"/>
        </w:trPr>
        <w:tc>
          <w:tcPr>
            <w:tcW w:w="709" w:type="dxa"/>
            <w:vMerge w:val="restart"/>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ED424A" w:rsidRPr="0058560C" w:rsidRDefault="00ED424A" w:rsidP="00BB743A">
            <w:pPr>
              <w:jc w:val="right"/>
              <w:rPr>
                <w:b/>
                <w:color w:val="000000" w:themeColor="text1"/>
                <w:sz w:val="24"/>
                <w:szCs w:val="24"/>
              </w:rPr>
            </w:pPr>
            <w:r w:rsidRPr="0058560C">
              <w:rPr>
                <w:b/>
                <w:color w:val="000000" w:themeColor="text1"/>
                <w:sz w:val="24"/>
                <w:szCs w:val="24"/>
              </w:rPr>
              <w:t>G/SPS/N/AUS/516</w:t>
            </w:r>
          </w:p>
          <w:p w:rsidR="00F54118" w:rsidRPr="0058560C" w:rsidRDefault="00F54118" w:rsidP="00BB743A">
            <w:pPr>
              <w:jc w:val="right"/>
              <w:rPr>
                <w:b/>
                <w:color w:val="000000" w:themeColor="text1"/>
                <w:sz w:val="24"/>
                <w:szCs w:val="24"/>
              </w:rPr>
            </w:pPr>
          </w:p>
        </w:tc>
        <w:tc>
          <w:tcPr>
            <w:tcW w:w="5811" w:type="dxa"/>
            <w:shd w:val="clear" w:color="auto" w:fill="auto"/>
          </w:tcPr>
          <w:p w:rsidR="00F54118" w:rsidRPr="0058560C" w:rsidRDefault="00ED424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Проект отчета по обзору требований биобезопасности к импорту свежих фруктов персид</w:t>
            </w:r>
            <w:r w:rsidR="00D40A83" w:rsidRPr="0058560C">
              <w:rPr>
                <w:color w:val="000000" w:themeColor="text1"/>
                <w:sz w:val="24"/>
                <w:szCs w:val="24"/>
                <w:lang w:val="kk-KZ"/>
              </w:rPr>
              <w:t>ского лайма из Мексики. Язык</w:t>
            </w:r>
            <w:r w:rsidRPr="0058560C">
              <w:rPr>
                <w:color w:val="000000" w:themeColor="text1"/>
                <w:sz w:val="24"/>
                <w:szCs w:val="24"/>
                <w:lang w:val="kk-KZ"/>
              </w:rPr>
              <w:t>: английский. Количество страниц: 173</w:t>
            </w:r>
          </w:p>
          <w:p w:rsidR="00ED424A" w:rsidRPr="0058560C" w:rsidRDefault="00BF1A02"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33" w:tgtFrame="_blank" w:history="1">
              <w:r w:rsidR="00ED424A" w:rsidRPr="0058560C">
                <w:rPr>
                  <w:rStyle w:val="a9"/>
                  <w:color w:val="000000" w:themeColor="text1"/>
                  <w:sz w:val="24"/>
                  <w:szCs w:val="24"/>
                  <w:u w:val="none"/>
                  <w:lang w:val="kk-KZ"/>
                </w:rPr>
                <w:t>https://www.agriculture.gov.au/biosecurity/risk-analysis/plant/lime-from-mexico</w:t>
              </w:r>
            </w:hyperlink>
          </w:p>
        </w:tc>
        <w:tc>
          <w:tcPr>
            <w:tcW w:w="2268" w:type="dxa"/>
            <w:shd w:val="clear" w:color="auto" w:fill="auto"/>
          </w:tcPr>
          <w:p w:rsidR="00F54118" w:rsidRPr="0058560C" w:rsidRDefault="00ED424A" w:rsidP="00BB743A">
            <w:pPr>
              <w:jc w:val="both"/>
              <w:rPr>
                <w:color w:val="000000" w:themeColor="text1"/>
                <w:sz w:val="24"/>
                <w:szCs w:val="24"/>
                <w:lang w:val="kk-KZ"/>
              </w:rPr>
            </w:pPr>
            <w:r w:rsidRPr="0058560C">
              <w:rPr>
                <w:color w:val="000000" w:themeColor="text1"/>
                <w:sz w:val="24"/>
                <w:szCs w:val="24"/>
                <w:lang w:val="kk-KZ"/>
              </w:rPr>
              <w:t>7 июня 2021</w:t>
            </w:r>
          </w:p>
        </w:tc>
      </w:tr>
      <w:tr w:rsidR="00F54118"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ED424A" w:rsidP="00BB743A">
            <w:pPr>
              <w:jc w:val="both"/>
              <w:rPr>
                <w:color w:val="000000" w:themeColor="text1"/>
                <w:sz w:val="24"/>
                <w:szCs w:val="24"/>
              </w:rPr>
            </w:pPr>
            <w:r w:rsidRPr="0058560C">
              <w:rPr>
                <w:color w:val="000000" w:themeColor="text1"/>
                <w:sz w:val="24"/>
                <w:szCs w:val="24"/>
              </w:rPr>
              <w:t>9 апреля 2021</w:t>
            </w:r>
          </w:p>
        </w:tc>
        <w:tc>
          <w:tcPr>
            <w:tcW w:w="5811" w:type="dxa"/>
            <w:shd w:val="clear" w:color="auto" w:fill="auto"/>
          </w:tcPr>
          <w:p w:rsidR="00F54118" w:rsidRPr="0058560C" w:rsidRDefault="00ED424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Свежий персидский лайм</w:t>
            </w:r>
          </w:p>
        </w:tc>
        <w:tc>
          <w:tcPr>
            <w:tcW w:w="2268" w:type="dxa"/>
            <w:shd w:val="clear" w:color="auto" w:fill="auto"/>
          </w:tcPr>
          <w:p w:rsidR="00F54118" w:rsidRPr="0058560C" w:rsidRDefault="00F54118" w:rsidP="00BB743A">
            <w:pPr>
              <w:jc w:val="both"/>
              <w:rPr>
                <w:color w:val="000000" w:themeColor="text1"/>
                <w:sz w:val="24"/>
                <w:szCs w:val="24"/>
                <w:lang w:val="kk-KZ"/>
              </w:rPr>
            </w:pPr>
          </w:p>
        </w:tc>
      </w:tr>
      <w:tr w:rsidR="00F54118" w:rsidRPr="0058560C" w:rsidTr="00572ED3">
        <w:trPr>
          <w:trHeight w:val="361"/>
        </w:trPr>
        <w:tc>
          <w:tcPr>
            <w:tcW w:w="709" w:type="dxa"/>
            <w:vMerge/>
            <w:shd w:val="clear" w:color="auto" w:fill="auto"/>
          </w:tcPr>
          <w:p w:rsidR="00F54118" w:rsidRPr="0058560C" w:rsidRDefault="00F54118" w:rsidP="00BB743A">
            <w:pPr>
              <w:numPr>
                <w:ilvl w:val="0"/>
                <w:numId w:val="3"/>
              </w:numPr>
              <w:ind w:left="0" w:firstLine="0"/>
              <w:jc w:val="both"/>
              <w:rPr>
                <w:color w:val="000000" w:themeColor="text1"/>
                <w:sz w:val="24"/>
                <w:szCs w:val="24"/>
                <w:lang w:val="kk-KZ"/>
              </w:rPr>
            </w:pPr>
          </w:p>
        </w:tc>
        <w:tc>
          <w:tcPr>
            <w:tcW w:w="2127" w:type="dxa"/>
            <w:shd w:val="clear" w:color="auto" w:fill="auto"/>
          </w:tcPr>
          <w:p w:rsidR="00F54118" w:rsidRPr="0058560C" w:rsidRDefault="00ED424A" w:rsidP="00BB743A">
            <w:pPr>
              <w:jc w:val="both"/>
              <w:rPr>
                <w:color w:val="000000" w:themeColor="text1"/>
                <w:sz w:val="24"/>
                <w:szCs w:val="24"/>
              </w:rPr>
            </w:pPr>
            <w:r w:rsidRPr="0058560C">
              <w:rPr>
                <w:color w:val="000000" w:themeColor="text1"/>
                <w:sz w:val="24"/>
                <w:szCs w:val="24"/>
              </w:rPr>
              <w:t>Австралия</w:t>
            </w:r>
          </w:p>
        </w:tc>
        <w:tc>
          <w:tcPr>
            <w:tcW w:w="5811" w:type="dxa"/>
            <w:shd w:val="clear" w:color="auto" w:fill="auto"/>
          </w:tcPr>
          <w:p w:rsidR="00ED424A" w:rsidRPr="0058560C" w:rsidRDefault="00ED424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В проекте отчета предлагается разрешить ввоз в Австралию свежих плодов персидского лайма (Citrus latifolia) промышленного производства из всех районов коммерческого производства Мексики при соблюдении ряда требований биобезопасности.</w:t>
            </w:r>
          </w:p>
          <w:p w:rsidR="00F54118" w:rsidRPr="0058560C" w:rsidRDefault="00ED424A" w:rsidP="005F7F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58560C">
              <w:rPr>
                <w:color w:val="000000" w:themeColor="text1"/>
                <w:sz w:val="24"/>
                <w:szCs w:val="24"/>
                <w:lang w:val="kk-KZ"/>
              </w:rPr>
              <w:t xml:space="preserve">В проекте отчета содержится подробная информация о вредных организмах, вызывающих озабоченность с точки зрения биобезопасности Австралии и потенциально связанных с импортом из Мексики свежих плодов персидского лайма промышленного производства, оценки рисков для выявленных карантинных вредных организмов и предлагаемые меры по управлению рисками для снижения рисков биобезопасности. </w:t>
            </w:r>
          </w:p>
        </w:tc>
        <w:tc>
          <w:tcPr>
            <w:tcW w:w="2268" w:type="dxa"/>
            <w:shd w:val="clear" w:color="auto" w:fill="auto"/>
          </w:tcPr>
          <w:p w:rsidR="00F54118" w:rsidRPr="0058560C" w:rsidRDefault="00F54118" w:rsidP="00BB743A">
            <w:pPr>
              <w:jc w:val="both"/>
              <w:rPr>
                <w:color w:val="000000" w:themeColor="text1"/>
                <w:sz w:val="24"/>
                <w:szCs w:val="24"/>
                <w:lang w:val="kk-KZ"/>
              </w:rPr>
            </w:pPr>
          </w:p>
        </w:tc>
      </w:tr>
    </w:tbl>
    <w:p w:rsidR="00A11F3D" w:rsidRPr="0058560C" w:rsidRDefault="00A11F3D" w:rsidP="00BB743A">
      <w:pPr>
        <w:keepNext/>
        <w:jc w:val="both"/>
        <w:rPr>
          <w:color w:val="000000" w:themeColor="text1"/>
          <w:sz w:val="24"/>
          <w:szCs w:val="24"/>
        </w:rPr>
      </w:pPr>
    </w:p>
    <w:p w:rsidR="00E62CC0" w:rsidRPr="0058560C" w:rsidRDefault="00E62CC0" w:rsidP="00BB743A">
      <w:pPr>
        <w:keepNext/>
        <w:jc w:val="both"/>
        <w:rPr>
          <w:color w:val="000000" w:themeColor="text1"/>
          <w:sz w:val="24"/>
          <w:szCs w:val="24"/>
          <w:lang w:val="kk-KZ"/>
        </w:rPr>
      </w:pPr>
    </w:p>
    <w:sectPr w:rsidR="00E62CC0" w:rsidRPr="0058560C"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A02" w:rsidRPr="00D25541" w:rsidRDefault="00BF1A02" w:rsidP="00F007BB">
      <w:pPr>
        <w:pStyle w:val="2"/>
        <w:rPr>
          <w:sz w:val="23"/>
          <w:szCs w:val="23"/>
        </w:rPr>
      </w:pPr>
      <w:r w:rsidRPr="00D25541">
        <w:rPr>
          <w:sz w:val="23"/>
          <w:szCs w:val="23"/>
        </w:rPr>
        <w:separator/>
      </w:r>
    </w:p>
  </w:endnote>
  <w:endnote w:type="continuationSeparator" w:id="0">
    <w:p w:rsidR="00BF1A02" w:rsidRPr="00D25541" w:rsidRDefault="00BF1A02"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A02" w:rsidRPr="00D25541" w:rsidRDefault="00BF1A02" w:rsidP="00F007BB">
      <w:pPr>
        <w:pStyle w:val="2"/>
        <w:rPr>
          <w:sz w:val="23"/>
          <w:szCs w:val="23"/>
        </w:rPr>
      </w:pPr>
      <w:r w:rsidRPr="00D25541">
        <w:rPr>
          <w:sz w:val="23"/>
          <w:szCs w:val="23"/>
        </w:rPr>
        <w:separator/>
      </w:r>
    </w:p>
  </w:footnote>
  <w:footnote w:type="continuationSeparator" w:id="0">
    <w:p w:rsidR="00BF1A02" w:rsidRPr="00D25541" w:rsidRDefault="00BF1A02"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AB3BD4"/>
    <w:multiLevelType w:val="hybridMultilevel"/>
    <w:tmpl w:val="125A7E5C"/>
    <w:lvl w:ilvl="0" w:tplc="2EF6DEBA">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21342C8"/>
    <w:multiLevelType w:val="hybridMultilevel"/>
    <w:tmpl w:val="0994B53C"/>
    <w:lvl w:ilvl="0" w:tplc="14D8DF10">
      <w:start w:val="1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D4B1DB9"/>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0715FCE"/>
    <w:multiLevelType w:val="hybridMultilevel"/>
    <w:tmpl w:val="D582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3937AD"/>
    <w:multiLevelType w:val="hybridMultilevel"/>
    <w:tmpl w:val="345AB9EA"/>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06B5367"/>
    <w:multiLevelType w:val="hybridMultilevel"/>
    <w:tmpl w:val="D3225C98"/>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8B21BF"/>
    <w:multiLevelType w:val="hybridMultilevel"/>
    <w:tmpl w:val="8BE083B6"/>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B5C1AA0"/>
    <w:multiLevelType w:val="hybridMultilevel"/>
    <w:tmpl w:val="96FA6992"/>
    <w:lvl w:ilvl="0" w:tplc="2BB2BE9A">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EEA02D4"/>
    <w:multiLevelType w:val="hybridMultilevel"/>
    <w:tmpl w:val="55AABF90"/>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1FC4341"/>
    <w:multiLevelType w:val="hybridMultilevel"/>
    <w:tmpl w:val="D98C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F930F5"/>
    <w:multiLevelType w:val="hybridMultilevel"/>
    <w:tmpl w:val="A4025F36"/>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581F08"/>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53C470A"/>
    <w:multiLevelType w:val="hybridMultilevel"/>
    <w:tmpl w:val="91C6027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7301F7E"/>
    <w:multiLevelType w:val="hybridMultilevel"/>
    <w:tmpl w:val="0EB248E8"/>
    <w:lvl w:ilvl="0" w:tplc="EE1C6F02">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9D33233"/>
    <w:multiLevelType w:val="hybridMultilevel"/>
    <w:tmpl w:val="0EEAA214"/>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B046634"/>
    <w:multiLevelType w:val="hybridMultilevel"/>
    <w:tmpl w:val="2A9286E2"/>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EC50942"/>
    <w:multiLevelType w:val="hybridMultilevel"/>
    <w:tmpl w:val="3CC25960"/>
    <w:lvl w:ilvl="0" w:tplc="C292D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9B45A8"/>
    <w:multiLevelType w:val="hybridMultilevel"/>
    <w:tmpl w:val="1DCEBED4"/>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6284223E"/>
    <w:multiLevelType w:val="hybridMultilevel"/>
    <w:tmpl w:val="66321B9A"/>
    <w:lvl w:ilvl="0" w:tplc="4164FB72">
      <w:start w:val="3"/>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4">
    <w:nsid w:val="63771834"/>
    <w:multiLevelType w:val="hybridMultilevel"/>
    <w:tmpl w:val="84589306"/>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6B493080"/>
    <w:multiLevelType w:val="hybridMultilevel"/>
    <w:tmpl w:val="CAA82EA4"/>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CE34B5"/>
    <w:multiLevelType w:val="hybridMultilevel"/>
    <w:tmpl w:val="9A8EAF58"/>
    <w:lvl w:ilvl="0" w:tplc="ED10283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1A8062B"/>
    <w:multiLevelType w:val="hybridMultilevel"/>
    <w:tmpl w:val="BBA6746E"/>
    <w:lvl w:ilvl="0" w:tplc="F5DA3EE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A4768F"/>
    <w:multiLevelType w:val="hybridMultilevel"/>
    <w:tmpl w:val="87F2C504"/>
    <w:lvl w:ilvl="0" w:tplc="4D86972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7FD5683F"/>
    <w:multiLevelType w:val="hybridMultilevel"/>
    <w:tmpl w:val="045A2FFC"/>
    <w:lvl w:ilvl="0" w:tplc="9A7E4D9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0"/>
  </w:num>
  <w:num w:numId="3">
    <w:abstractNumId w:val="21"/>
  </w:num>
  <w:num w:numId="4">
    <w:abstractNumId w:val="25"/>
  </w:num>
  <w:num w:numId="5">
    <w:abstractNumId w:val="41"/>
  </w:num>
  <w:num w:numId="6">
    <w:abstractNumId w:val="39"/>
  </w:num>
  <w:num w:numId="7">
    <w:abstractNumId w:val="43"/>
  </w:num>
  <w:num w:numId="8">
    <w:abstractNumId w:val="22"/>
  </w:num>
  <w:num w:numId="9">
    <w:abstractNumId w:val="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8"/>
  </w:num>
  <w:num w:numId="14">
    <w:abstractNumId w:val="38"/>
  </w:num>
  <w:num w:numId="15">
    <w:abstractNumId w:val="8"/>
  </w:num>
  <w:num w:numId="16">
    <w:abstractNumId w:val="20"/>
  </w:num>
  <w:num w:numId="17">
    <w:abstractNumId w:val="29"/>
  </w:num>
  <w:num w:numId="18">
    <w:abstractNumId w:val="44"/>
  </w:num>
  <w:num w:numId="19">
    <w:abstractNumId w:val="11"/>
  </w:num>
  <w:num w:numId="20">
    <w:abstractNumId w:val="35"/>
  </w:num>
  <w:num w:numId="21">
    <w:abstractNumId w:val="46"/>
  </w:num>
  <w:num w:numId="22">
    <w:abstractNumId w:val="13"/>
  </w:num>
  <w:num w:numId="23">
    <w:abstractNumId w:val="4"/>
  </w:num>
  <w:num w:numId="24">
    <w:abstractNumId w:val="19"/>
  </w:num>
  <w:num w:numId="25">
    <w:abstractNumId w:val="27"/>
  </w:num>
  <w:num w:numId="26">
    <w:abstractNumId w:val="32"/>
  </w:num>
  <w:num w:numId="27">
    <w:abstractNumId w:val="37"/>
  </w:num>
  <w:num w:numId="28">
    <w:abstractNumId w:val="5"/>
  </w:num>
  <w:num w:numId="29">
    <w:abstractNumId w:val="40"/>
  </w:num>
  <w:num w:numId="30">
    <w:abstractNumId w:val="12"/>
  </w:num>
  <w:num w:numId="31">
    <w:abstractNumId w:val="6"/>
  </w:num>
  <w:num w:numId="32">
    <w:abstractNumId w:val="1"/>
  </w:num>
  <w:num w:numId="33">
    <w:abstractNumId w:val="30"/>
  </w:num>
  <w:num w:numId="34">
    <w:abstractNumId w:val="23"/>
  </w:num>
  <w:num w:numId="35">
    <w:abstractNumId w:val="36"/>
  </w:num>
  <w:num w:numId="36">
    <w:abstractNumId w:val="45"/>
  </w:num>
  <w:num w:numId="37">
    <w:abstractNumId w:val="3"/>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6"/>
  </w:num>
  <w:num w:numId="41">
    <w:abstractNumId w:val="14"/>
  </w:num>
  <w:num w:numId="42">
    <w:abstractNumId w:val="34"/>
  </w:num>
  <w:num w:numId="43">
    <w:abstractNumId w:val="31"/>
  </w:num>
  <w:num w:numId="44">
    <w:abstractNumId w:val="26"/>
  </w:num>
  <w:num w:numId="45">
    <w:abstractNumId w:val="42"/>
  </w:num>
  <w:num w:numId="46">
    <w:abstractNumId w:val="10"/>
  </w:num>
  <w:num w:numId="47">
    <w:abstractNumId w:val="28"/>
  </w:num>
  <w:num w:numId="48">
    <w:abstractNumId w:val="17"/>
  </w:num>
  <w:num w:numId="49">
    <w:abstractNumId w:val="9"/>
  </w:num>
  <w:num w:numId="5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9B"/>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751"/>
    <w:rsid w:val="0000375C"/>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D1"/>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59"/>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71"/>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DB5"/>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C4"/>
    <w:rsid w:val="000468E4"/>
    <w:rsid w:val="00046912"/>
    <w:rsid w:val="00046950"/>
    <w:rsid w:val="00046991"/>
    <w:rsid w:val="00046A38"/>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906"/>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3B"/>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262"/>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74"/>
    <w:rsid w:val="00066FA6"/>
    <w:rsid w:val="0006700D"/>
    <w:rsid w:val="000670C9"/>
    <w:rsid w:val="00067139"/>
    <w:rsid w:val="0006715D"/>
    <w:rsid w:val="000671DA"/>
    <w:rsid w:val="0006722E"/>
    <w:rsid w:val="00067324"/>
    <w:rsid w:val="0006732B"/>
    <w:rsid w:val="00067338"/>
    <w:rsid w:val="000673FA"/>
    <w:rsid w:val="000674D1"/>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ED2"/>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1FA"/>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32"/>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DD7"/>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6E8"/>
    <w:rsid w:val="000D6728"/>
    <w:rsid w:val="000D678B"/>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2E"/>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95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4DA"/>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7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34"/>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4C"/>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8C0"/>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74"/>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12"/>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68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EE6"/>
    <w:rsid w:val="001A3FC1"/>
    <w:rsid w:val="001A4144"/>
    <w:rsid w:val="001A4275"/>
    <w:rsid w:val="001A42C5"/>
    <w:rsid w:val="001A431F"/>
    <w:rsid w:val="001A46B6"/>
    <w:rsid w:val="001A475E"/>
    <w:rsid w:val="001A482C"/>
    <w:rsid w:val="001A485E"/>
    <w:rsid w:val="001A4918"/>
    <w:rsid w:val="001A497B"/>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2C"/>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169"/>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0F"/>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26"/>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5F93"/>
    <w:rsid w:val="002060FF"/>
    <w:rsid w:val="00206202"/>
    <w:rsid w:val="00206252"/>
    <w:rsid w:val="002062B7"/>
    <w:rsid w:val="002062BF"/>
    <w:rsid w:val="00206403"/>
    <w:rsid w:val="00206411"/>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3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68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2B7"/>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DEC"/>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0EA"/>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1D"/>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B65"/>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B7"/>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2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2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4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DF6"/>
    <w:rsid w:val="002F7E19"/>
    <w:rsid w:val="002F7EA9"/>
    <w:rsid w:val="00300190"/>
    <w:rsid w:val="003001CC"/>
    <w:rsid w:val="003001D1"/>
    <w:rsid w:val="003003E6"/>
    <w:rsid w:val="0030042D"/>
    <w:rsid w:val="00300457"/>
    <w:rsid w:val="003004B1"/>
    <w:rsid w:val="00300563"/>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77E"/>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A64"/>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861"/>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6EB"/>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E73"/>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31"/>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75C"/>
    <w:rsid w:val="00362788"/>
    <w:rsid w:val="00362AB9"/>
    <w:rsid w:val="00362B0B"/>
    <w:rsid w:val="00362C12"/>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00"/>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9C3"/>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B46"/>
    <w:rsid w:val="00382D9D"/>
    <w:rsid w:val="00382E2D"/>
    <w:rsid w:val="00382EC1"/>
    <w:rsid w:val="00382F08"/>
    <w:rsid w:val="00382FDF"/>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925"/>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92"/>
    <w:rsid w:val="003A39BF"/>
    <w:rsid w:val="003A39FB"/>
    <w:rsid w:val="003A3B0B"/>
    <w:rsid w:val="003A3B3F"/>
    <w:rsid w:val="003A3C08"/>
    <w:rsid w:val="003A3C0A"/>
    <w:rsid w:val="003A3C4A"/>
    <w:rsid w:val="003A3CFC"/>
    <w:rsid w:val="003A3D9F"/>
    <w:rsid w:val="003A3DAE"/>
    <w:rsid w:val="003A3EAF"/>
    <w:rsid w:val="003A3F65"/>
    <w:rsid w:val="003A3F98"/>
    <w:rsid w:val="003A407D"/>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399"/>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DE5"/>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47"/>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9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46"/>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51B"/>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CC9"/>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EAD"/>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7C"/>
    <w:rsid w:val="004133B7"/>
    <w:rsid w:val="00413483"/>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27"/>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76"/>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9C8"/>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DA0"/>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06F"/>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B7"/>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AF6"/>
    <w:rsid w:val="00476B1F"/>
    <w:rsid w:val="00476B32"/>
    <w:rsid w:val="00476B71"/>
    <w:rsid w:val="00476CFC"/>
    <w:rsid w:val="00476DC7"/>
    <w:rsid w:val="00476DFD"/>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CD6"/>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DAF"/>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4B"/>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3E"/>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9C0"/>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9E8"/>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748"/>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9B"/>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56D"/>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666"/>
    <w:rsid w:val="005457D6"/>
    <w:rsid w:val="005458B3"/>
    <w:rsid w:val="00545906"/>
    <w:rsid w:val="00545990"/>
    <w:rsid w:val="00545AA2"/>
    <w:rsid w:val="00545AC8"/>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8E5"/>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ED3"/>
    <w:rsid w:val="00572F4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25"/>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8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29"/>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0C"/>
    <w:rsid w:val="005856D3"/>
    <w:rsid w:val="005856FF"/>
    <w:rsid w:val="00585723"/>
    <w:rsid w:val="0058573E"/>
    <w:rsid w:val="00585765"/>
    <w:rsid w:val="00585910"/>
    <w:rsid w:val="00585B0D"/>
    <w:rsid w:val="00585BEE"/>
    <w:rsid w:val="00585C89"/>
    <w:rsid w:val="00585E0C"/>
    <w:rsid w:val="00585E13"/>
    <w:rsid w:val="00585F41"/>
    <w:rsid w:val="00585FAA"/>
    <w:rsid w:val="00586090"/>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B48"/>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40"/>
    <w:rsid w:val="005A0BCE"/>
    <w:rsid w:val="005A0BD5"/>
    <w:rsid w:val="005A0C2D"/>
    <w:rsid w:val="005A0CD8"/>
    <w:rsid w:val="005A0D48"/>
    <w:rsid w:val="005A0D5F"/>
    <w:rsid w:val="005A0DB1"/>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380"/>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9EA"/>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5F7F4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CB0"/>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79"/>
    <w:rsid w:val="00615D85"/>
    <w:rsid w:val="00615F85"/>
    <w:rsid w:val="006160BB"/>
    <w:rsid w:val="00616347"/>
    <w:rsid w:val="00616399"/>
    <w:rsid w:val="00616549"/>
    <w:rsid w:val="006166E1"/>
    <w:rsid w:val="006167AA"/>
    <w:rsid w:val="006167B3"/>
    <w:rsid w:val="006168AB"/>
    <w:rsid w:val="006168DC"/>
    <w:rsid w:val="00616900"/>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491"/>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87"/>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ABD"/>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38E"/>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4EC"/>
    <w:rsid w:val="0068361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0E"/>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7D"/>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0A"/>
    <w:rsid w:val="006B7647"/>
    <w:rsid w:val="006B767C"/>
    <w:rsid w:val="006B7845"/>
    <w:rsid w:val="006B787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AE8"/>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76"/>
    <w:rsid w:val="006D6A96"/>
    <w:rsid w:val="006D6AA8"/>
    <w:rsid w:val="006D6B4C"/>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A3B"/>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39A"/>
    <w:rsid w:val="006F5427"/>
    <w:rsid w:val="006F54BD"/>
    <w:rsid w:val="006F5506"/>
    <w:rsid w:val="006F55BC"/>
    <w:rsid w:val="006F569D"/>
    <w:rsid w:val="006F57F5"/>
    <w:rsid w:val="006F5811"/>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59"/>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230"/>
    <w:rsid w:val="007203B7"/>
    <w:rsid w:val="007204B5"/>
    <w:rsid w:val="007204BD"/>
    <w:rsid w:val="00720602"/>
    <w:rsid w:val="00720632"/>
    <w:rsid w:val="00720871"/>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C67"/>
    <w:rsid w:val="00742D42"/>
    <w:rsid w:val="00742DF3"/>
    <w:rsid w:val="00742EB0"/>
    <w:rsid w:val="00743045"/>
    <w:rsid w:val="007430A6"/>
    <w:rsid w:val="007431BB"/>
    <w:rsid w:val="00743294"/>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1A"/>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8B3"/>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1DD"/>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0AF"/>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7"/>
    <w:rsid w:val="0079631D"/>
    <w:rsid w:val="0079639B"/>
    <w:rsid w:val="00796471"/>
    <w:rsid w:val="00796498"/>
    <w:rsid w:val="0079650D"/>
    <w:rsid w:val="00796586"/>
    <w:rsid w:val="007965A5"/>
    <w:rsid w:val="007965E3"/>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6F7"/>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19"/>
    <w:rsid w:val="007D1463"/>
    <w:rsid w:val="007D147E"/>
    <w:rsid w:val="007D1507"/>
    <w:rsid w:val="007D16EC"/>
    <w:rsid w:val="007D1767"/>
    <w:rsid w:val="007D1829"/>
    <w:rsid w:val="007D18C7"/>
    <w:rsid w:val="007D1942"/>
    <w:rsid w:val="007D199E"/>
    <w:rsid w:val="007D1C22"/>
    <w:rsid w:val="007D1C62"/>
    <w:rsid w:val="007D1CF2"/>
    <w:rsid w:val="007D1D05"/>
    <w:rsid w:val="007D1D62"/>
    <w:rsid w:val="007D1DE1"/>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4E"/>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7FE"/>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C44"/>
    <w:rsid w:val="007E7DB3"/>
    <w:rsid w:val="007E7DE9"/>
    <w:rsid w:val="007E7EE8"/>
    <w:rsid w:val="007E7F7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499"/>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B92"/>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CC1"/>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5F"/>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18A"/>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4CA"/>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7A"/>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5BD"/>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386"/>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06"/>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9EC"/>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C95"/>
    <w:rsid w:val="00982D6C"/>
    <w:rsid w:val="00982E95"/>
    <w:rsid w:val="00982FBC"/>
    <w:rsid w:val="00983124"/>
    <w:rsid w:val="00983131"/>
    <w:rsid w:val="009835D5"/>
    <w:rsid w:val="0098367B"/>
    <w:rsid w:val="0098369F"/>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7C"/>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5E7"/>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4CC"/>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26F"/>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4C"/>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54"/>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3B"/>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2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DBC"/>
    <w:rsid w:val="00A11E7B"/>
    <w:rsid w:val="00A11F3D"/>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44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6FF0"/>
    <w:rsid w:val="00A27011"/>
    <w:rsid w:val="00A27026"/>
    <w:rsid w:val="00A270F9"/>
    <w:rsid w:val="00A27112"/>
    <w:rsid w:val="00A27194"/>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94C"/>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93"/>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2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D7"/>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998"/>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F4"/>
    <w:rsid w:val="00A77BC2"/>
    <w:rsid w:val="00A77D73"/>
    <w:rsid w:val="00A77E31"/>
    <w:rsid w:val="00A77E8B"/>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3F0"/>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FF7"/>
    <w:rsid w:val="00AC103E"/>
    <w:rsid w:val="00AC10DC"/>
    <w:rsid w:val="00AC1110"/>
    <w:rsid w:val="00AC1143"/>
    <w:rsid w:val="00AC11C3"/>
    <w:rsid w:val="00AC12F9"/>
    <w:rsid w:val="00AC134A"/>
    <w:rsid w:val="00AC141F"/>
    <w:rsid w:val="00AC1454"/>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81"/>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83"/>
    <w:rsid w:val="00AD5C47"/>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67"/>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4C"/>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65"/>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628"/>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AD2"/>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EF9"/>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AF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5B"/>
    <w:rsid w:val="00BB6F50"/>
    <w:rsid w:val="00BB7048"/>
    <w:rsid w:val="00BB71B7"/>
    <w:rsid w:val="00BB71F9"/>
    <w:rsid w:val="00BB7242"/>
    <w:rsid w:val="00BB72EB"/>
    <w:rsid w:val="00BB732F"/>
    <w:rsid w:val="00BB7341"/>
    <w:rsid w:val="00BB73A2"/>
    <w:rsid w:val="00BB743A"/>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A5E"/>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A02"/>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9D"/>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3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33"/>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C1"/>
    <w:rsid w:val="00C622EE"/>
    <w:rsid w:val="00C62372"/>
    <w:rsid w:val="00C623D8"/>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341"/>
    <w:rsid w:val="00C85505"/>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1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64E"/>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6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B1"/>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44"/>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233"/>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B1"/>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1D"/>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332"/>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2DD"/>
    <w:rsid w:val="00D4032F"/>
    <w:rsid w:val="00D403F0"/>
    <w:rsid w:val="00D40473"/>
    <w:rsid w:val="00D404FB"/>
    <w:rsid w:val="00D40524"/>
    <w:rsid w:val="00D4056F"/>
    <w:rsid w:val="00D40627"/>
    <w:rsid w:val="00D40738"/>
    <w:rsid w:val="00D407EC"/>
    <w:rsid w:val="00D407F8"/>
    <w:rsid w:val="00D409CC"/>
    <w:rsid w:val="00D409D4"/>
    <w:rsid w:val="00D40A83"/>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6D"/>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5D2"/>
    <w:rsid w:val="00D85655"/>
    <w:rsid w:val="00D85662"/>
    <w:rsid w:val="00D85711"/>
    <w:rsid w:val="00D8571F"/>
    <w:rsid w:val="00D85745"/>
    <w:rsid w:val="00D85747"/>
    <w:rsid w:val="00D85823"/>
    <w:rsid w:val="00D8583E"/>
    <w:rsid w:val="00D8586C"/>
    <w:rsid w:val="00D85889"/>
    <w:rsid w:val="00D85981"/>
    <w:rsid w:val="00D85985"/>
    <w:rsid w:val="00D85CEA"/>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DC7"/>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3E"/>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059"/>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00"/>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C24"/>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25"/>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58"/>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378"/>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46"/>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9"/>
    <w:rsid w:val="00E61F9D"/>
    <w:rsid w:val="00E61FB1"/>
    <w:rsid w:val="00E620C0"/>
    <w:rsid w:val="00E620EC"/>
    <w:rsid w:val="00E620F3"/>
    <w:rsid w:val="00E621B9"/>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6E7"/>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33"/>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EE5"/>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1"/>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1F9"/>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4A"/>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EB"/>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8A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09"/>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60"/>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18"/>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51"/>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D03"/>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DA"/>
    <w:rsid w:val="00FA18EE"/>
    <w:rsid w:val="00FA1904"/>
    <w:rsid w:val="00FA1BD3"/>
    <w:rsid w:val="00FA1BD7"/>
    <w:rsid w:val="00FA1C2E"/>
    <w:rsid w:val="00FA1CA1"/>
    <w:rsid w:val="00FA1E36"/>
    <w:rsid w:val="00FA1F78"/>
    <w:rsid w:val="00FA2016"/>
    <w:rsid w:val="00FA2076"/>
    <w:rsid w:val="00FA20DF"/>
    <w:rsid w:val="00FA2154"/>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D63"/>
    <w:rsid w:val="00FA5E7E"/>
    <w:rsid w:val="00FA5EA6"/>
    <w:rsid w:val="00FA5EDA"/>
    <w:rsid w:val="00FA5FE9"/>
    <w:rsid w:val="00FA609B"/>
    <w:rsid w:val="00FA60E3"/>
    <w:rsid w:val="00FA60FE"/>
    <w:rsid w:val="00FA6215"/>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5C5"/>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BF5"/>
    <w:rsid w:val="00FD7C24"/>
    <w:rsid w:val="00FD7C2E"/>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34"/>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469">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562629">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424847">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64083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499234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58865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246262">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697383">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116355">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571576">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020045">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153687">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5354636">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1925347">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798754">
      <w:bodyDiv w:val="1"/>
      <w:marLeft w:val="0"/>
      <w:marRight w:val="0"/>
      <w:marTop w:val="0"/>
      <w:marBottom w:val="0"/>
      <w:divBdr>
        <w:top w:val="none" w:sz="0" w:space="0" w:color="auto"/>
        <w:left w:val="none" w:sz="0" w:space="0" w:color="auto"/>
        <w:bottom w:val="none" w:sz="0" w:space="0" w:color="auto"/>
        <w:right w:val="none" w:sz="0" w:space="0" w:color="auto"/>
      </w:divBdr>
      <w:divsChild>
        <w:div w:id="2031057432">
          <w:marLeft w:val="0"/>
          <w:marRight w:val="0"/>
          <w:marTop w:val="0"/>
          <w:marBottom w:val="0"/>
          <w:divBdr>
            <w:top w:val="none" w:sz="0" w:space="0" w:color="auto"/>
            <w:left w:val="none" w:sz="0" w:space="0" w:color="auto"/>
            <w:bottom w:val="none" w:sz="0" w:space="0" w:color="auto"/>
            <w:right w:val="none" w:sz="0" w:space="0" w:color="auto"/>
          </w:divBdr>
          <w:divsChild>
            <w:div w:id="1356272778">
              <w:marLeft w:val="0"/>
              <w:marRight w:val="0"/>
              <w:marTop w:val="60"/>
              <w:marBottom w:val="0"/>
              <w:divBdr>
                <w:top w:val="none" w:sz="0" w:space="0" w:color="auto"/>
                <w:left w:val="none" w:sz="0" w:space="0" w:color="auto"/>
                <w:bottom w:val="none" w:sz="0" w:space="0" w:color="auto"/>
                <w:right w:val="none" w:sz="0" w:space="0" w:color="auto"/>
              </w:divBdr>
            </w:div>
          </w:divsChild>
        </w:div>
        <w:div w:id="1555891812">
          <w:marLeft w:val="0"/>
          <w:marRight w:val="0"/>
          <w:marTop w:val="0"/>
          <w:marBottom w:val="0"/>
          <w:divBdr>
            <w:top w:val="none" w:sz="0" w:space="0" w:color="auto"/>
            <w:left w:val="none" w:sz="0" w:space="0" w:color="auto"/>
            <w:bottom w:val="none" w:sz="0" w:space="0" w:color="auto"/>
            <w:right w:val="none" w:sz="0" w:space="0" w:color="auto"/>
          </w:divBdr>
          <w:divsChild>
            <w:div w:id="335622453">
              <w:marLeft w:val="0"/>
              <w:marRight w:val="0"/>
              <w:marTop w:val="0"/>
              <w:marBottom w:val="0"/>
              <w:divBdr>
                <w:top w:val="none" w:sz="0" w:space="0" w:color="auto"/>
                <w:left w:val="none" w:sz="0" w:space="0" w:color="auto"/>
                <w:bottom w:val="none" w:sz="0" w:space="0" w:color="auto"/>
                <w:right w:val="none" w:sz="0" w:space="0" w:color="auto"/>
              </w:divBdr>
              <w:divsChild>
                <w:div w:id="5951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182711">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2409519">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18022">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6511887">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51139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67398733">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3488080">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390825">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591494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526615">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79430779">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29430020">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2045361">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597183">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242955">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8642638">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647961">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02753">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214500">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554001">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262066">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491343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6997591">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s.wto.org/crnattachments/2021/SPS/JPN/21_2045_00_e.pdf" TargetMode="External"/><Relationship Id="rId21" Type="http://schemas.openxmlformats.org/officeDocument/2006/relationships/hyperlink" Target="https://members.wto.org/crnattachments/2021/SPS/CHN/21_1718_00_x.pdf" TargetMode="External"/><Relationship Id="rId42" Type="http://schemas.openxmlformats.org/officeDocument/2006/relationships/hyperlink" Target="http://spsims.wto.org/en/ModificationNotifications/View/170703?FromAllNotifications=True" TargetMode="External"/><Relationship Id="rId63" Type="http://schemas.openxmlformats.org/officeDocument/2006/relationships/hyperlink" Target="http://antigo.anvisa.gov.br/documents/111215/0/Formul%C3%A1rio+Padr%C3%A3o+Consulta+P%C3%BAblica+-+GGTOX/5faccd95-356b-4e0e-91d1-9f318e0aa370" TargetMode="External"/><Relationship Id="rId84" Type="http://schemas.openxmlformats.org/officeDocument/2006/relationships/hyperlink" Target="http://spsims.wto.org/en/ModificationNotifications/View/170920?FromAllNotifications=True" TargetMode="External"/><Relationship Id="rId138" Type="http://schemas.openxmlformats.org/officeDocument/2006/relationships/hyperlink" Target="http://spsims.wto.org/en/EmergencyNotifications/View/171115?FromAllNotifications=True" TargetMode="External"/><Relationship Id="rId159" Type="http://schemas.openxmlformats.org/officeDocument/2006/relationships/hyperlink" Target="http://antigo.anvisa.gov.br/documents/10181/6243482/CONSULTA+P%C3%9ABLICA+N+1023+GGTOX.pdf/99e3c02d-8571-4a02-8b0e-45f5dfde87c1" TargetMode="External"/><Relationship Id="rId170" Type="http://schemas.openxmlformats.org/officeDocument/2006/relationships/hyperlink" Target="https://members.wto.org/crnattachments/2021/SPS/ECU/21_2128_00_s.pdf" TargetMode="External"/><Relationship Id="rId191" Type="http://schemas.openxmlformats.org/officeDocument/2006/relationships/hyperlink" Target="https://members.wto.org/crnattachments/2021/SPS/CHL/21_2140_00_s.pdf" TargetMode="External"/><Relationship Id="rId205" Type="http://schemas.openxmlformats.org/officeDocument/2006/relationships/hyperlink" Target="https://members.wto.org/crnattachments/2021/SPS/JPN/21_2278_00_e.pdf" TargetMode="External"/><Relationship Id="rId226" Type="http://schemas.openxmlformats.org/officeDocument/2006/relationships/hyperlink" Target="https://members.wto.org/crnattachments/2021/SPS/EEC/21_2562_00_e.pdf" TargetMode="External"/><Relationship Id="rId107" Type="http://schemas.openxmlformats.org/officeDocument/2006/relationships/hyperlink" Target="https://members.wto.org/crnattachments/2021/SPS/TPKM/21_2060_01_x.pdf" TargetMode="External"/><Relationship Id="rId11" Type="http://schemas.openxmlformats.org/officeDocument/2006/relationships/hyperlink" Target="https://www.govinfo.gov/content/pkg/FR-2021-02-25/html/2021-03714.htm" TargetMode="External"/><Relationship Id="rId32" Type="http://schemas.openxmlformats.org/officeDocument/2006/relationships/hyperlink" Target="https://members.wto.org/crnattachments/2021/SPS/PER/21_1786_00_e.pdf" TargetMode="External"/><Relationship Id="rId53" Type="http://schemas.openxmlformats.org/officeDocument/2006/relationships/hyperlink" Target="http://spsims.wto.org/en/EmergencyNotifications/View/170891?FromAllNotifications=True" TargetMode="External"/><Relationship Id="rId74" Type="http://schemas.openxmlformats.org/officeDocument/2006/relationships/hyperlink" Target="https://www.govinfo.gov/content/pkg/FR-2021-03-08/html/2021-04720.htm" TargetMode="External"/><Relationship Id="rId128" Type="http://schemas.openxmlformats.org/officeDocument/2006/relationships/hyperlink" Target="https://docs.eaeunion.org/ria/ru-ru/0104510/ria_18032021" TargetMode="External"/><Relationship Id="rId149" Type="http://schemas.openxmlformats.org/officeDocument/2006/relationships/hyperlink" Target="http://spsims.wto.org/en/EmergencyNotifications/View/171127?FromAllNotifications=True" TargetMode="External"/><Relationship Id="rId5" Type="http://schemas.openxmlformats.org/officeDocument/2006/relationships/settings" Target="settings.xml"/><Relationship Id="rId95" Type="http://schemas.openxmlformats.org/officeDocument/2006/relationships/hyperlink" Target="https://members.wto.org/crnattachments/2021/SPS/EEC/21_2017_03_e.pdf" TargetMode="External"/><Relationship Id="rId160" Type="http://schemas.openxmlformats.org/officeDocument/2006/relationships/hyperlink" Target="http://antigo.anvisa.gov.br/documents/111215/0/Formul%C3%A1rio+Padr%C3%A3o+Consulta+P%C3%BAblica+-+GGTOX/5faccd95-356b-4e0e-91d1-9f318e0aa370" TargetMode="External"/><Relationship Id="rId181" Type="http://schemas.openxmlformats.org/officeDocument/2006/relationships/hyperlink" Target="https://members.wto.org/crnattachments/2021/SPS/EEC/21_2135_01_e.pdf" TargetMode="External"/><Relationship Id="rId216" Type="http://schemas.openxmlformats.org/officeDocument/2006/relationships/hyperlink" Target="https://members.wto.org/crnattachments/2021/SPS/RUS/21_2470_00_x.pdf" TargetMode="External"/><Relationship Id="rId22" Type="http://schemas.openxmlformats.org/officeDocument/2006/relationships/hyperlink" Target="https://members.wto.org/crnattachments/2021/SPS/CHN/21_1717_00_x.pdf" TargetMode="External"/><Relationship Id="rId43" Type="http://schemas.openxmlformats.org/officeDocument/2006/relationships/hyperlink" Target="http://spsims.wto.org/en/ModificationNotifications/View/170702?FromAllNotifications=True" TargetMode="External"/><Relationship Id="rId64" Type="http://schemas.openxmlformats.org/officeDocument/2006/relationships/hyperlink" Target="http://antigo.anvisa.gov.br/documents/10181/6236484/%282%29CONSULTA+P%C3%9ABLICA+N+1013+GGTOX.pdf/3815b785-44df-473a-8e15-d20f4bd58c31" TargetMode="External"/><Relationship Id="rId118" Type="http://schemas.openxmlformats.org/officeDocument/2006/relationships/hyperlink" Target="https://members.wto.org/crnattachments/2021/SPS/JPN/21_2044_00_e.pdf" TargetMode="External"/><Relationship Id="rId139" Type="http://schemas.openxmlformats.org/officeDocument/2006/relationships/hyperlink" Target="http://spsims.wto.org/en/EmergencyNotifications/View/171114?FromAllNotifications=True" TargetMode="External"/><Relationship Id="rId80" Type="http://schemas.openxmlformats.org/officeDocument/2006/relationships/hyperlink" Target="https://members.wto.org/crnattachments/2021/SPS/EEC/21_1885_01_e.pdf" TargetMode="External"/><Relationship Id="rId85" Type="http://schemas.openxmlformats.org/officeDocument/2006/relationships/hyperlink" Target="http://spsims.wto.org/en/ModificationNotifications/View/170957?FromAllNotifications=True" TargetMode="External"/><Relationship Id="rId150" Type="http://schemas.openxmlformats.org/officeDocument/2006/relationships/hyperlink" Target="http://spsims.wto.org/en/ModificationNotifications/View/171126?FromAllNotifications=True" TargetMode="External"/><Relationship Id="rId155" Type="http://schemas.openxmlformats.org/officeDocument/2006/relationships/hyperlink" Target="http://antigo.anvisa.gov.br/documents/10181/6243316/CONSULTA+P%C3%9ABLICA+N+1025+GGTOX.pdf/337532c7-8880-481e-a768-cf1cd108addb" TargetMode="External"/><Relationship Id="rId171" Type="http://schemas.openxmlformats.org/officeDocument/2006/relationships/hyperlink" Target="http://antigo.anvisa.gov.br/documents/10181/6243353/CONSULTA+P%C3%9ABLICA+N+1027+GGTOX.pdf/42006f98-70c0-47c6-991a-1bc2f78391e4" TargetMode="External"/><Relationship Id="rId176" Type="http://schemas.openxmlformats.org/officeDocument/2006/relationships/hyperlink" Target="https://www.govinfo.gov/content/pkg/FR-2021-03-22/html/2021-05692.htm" TargetMode="External"/><Relationship Id="rId192" Type="http://schemas.openxmlformats.org/officeDocument/2006/relationships/hyperlink" Target="https://members.wto.org/crnattachments/2021/SPS/CHL/21_2140_01_s.pdf" TargetMode="External"/><Relationship Id="rId197" Type="http://schemas.openxmlformats.org/officeDocument/2006/relationships/hyperlink" Target="https://members.wto.org/crnattachments/2021/SPS/NZL/21_2408_00_e.pdf" TargetMode="External"/><Relationship Id="rId206" Type="http://schemas.openxmlformats.org/officeDocument/2006/relationships/hyperlink" Target="https://members.wto.org/crnattachments/2021/SPS/JPN/21_2277_00_e.pdf" TargetMode="External"/><Relationship Id="rId227" Type="http://schemas.openxmlformats.org/officeDocument/2006/relationships/hyperlink" Target="https://docs.eaeunion.org/ria/ru-ru/0104522/ria_23032021" TargetMode="External"/><Relationship Id="rId201" Type="http://schemas.openxmlformats.org/officeDocument/2006/relationships/hyperlink" Target="https://members.wto.org/crnattachments/2021/SPS/NZL/21_2337_02_e.pdf" TargetMode="External"/><Relationship Id="rId222" Type="http://schemas.openxmlformats.org/officeDocument/2006/relationships/hyperlink" Target="https://members.wto.org/crnattachments/2021/SPS/ZAF/21_2469_00_e.pdf" TargetMode="External"/><Relationship Id="rId12" Type="http://schemas.openxmlformats.org/officeDocument/2006/relationships/hyperlink" Target="https://www.me.gov.ua/Documents/Detail?lang=uk-UA&amp;id=140b422e-a69d-4bf1-a75e-fdfdf18e6bef&amp;title=ProktNakazuMinisterstvaRozvitkuEkonomiki-TorgivliTaSilskogoGospodarstvaUkrainiproZatverdzhenniaPoriadkuISpetsialnikhVimogDoMarkuvanniaKharchovikhProduktiv-ATakozhPerelikuKharchovikhProduktiv-DliaYakikhOboviazkovimZaznachenniaKrainiPokhodzhenniaAboMistsiaPokhodzhennia" TargetMode="External"/><Relationship Id="rId17" Type="http://schemas.openxmlformats.org/officeDocument/2006/relationships/hyperlink" Target="https://members.wto.org/crnattachments/2021/SPS/KEN/21_1628_00_e.pdf" TargetMode="External"/><Relationship Id="rId33" Type="http://schemas.openxmlformats.org/officeDocument/2006/relationships/hyperlink" Target="https://members.wto.org/crnattachments/2021/SPS/NIC/21_1758_00_s.pdf" TargetMode="External"/><Relationship Id="rId38" Type="http://schemas.openxmlformats.org/officeDocument/2006/relationships/hyperlink" Target="https://www.in.gov.br/web/dou/-/resolucao-de-diretoria-colegiada-rdc-n-466-de-10-de-fevereiro-de-2021-305405006" TargetMode="External"/><Relationship Id="rId59" Type="http://schemas.openxmlformats.org/officeDocument/2006/relationships/hyperlink" Target="http://antigo.anvisa.gov.br/documents/111215/0/Formul%C3%A1rio+Padr%C3%A3o+Consulta+P%C3%BAblica+-+GGTOX/5faccd95-356b-4e0e-91d1-9f318e0aa370" TargetMode="External"/><Relationship Id="rId103" Type="http://schemas.openxmlformats.org/officeDocument/2006/relationships/hyperlink" Target="https://pesquisa.in.gov.br/imprensa/jsp/visualiza/index.jsp?data=15/03/2021&amp;jornal=515&amp;pagina=136" TargetMode="External"/><Relationship Id="rId108" Type="http://schemas.openxmlformats.org/officeDocument/2006/relationships/hyperlink" Target="https://members.wto.org/crnattachments/2021/SPS/TPKM/21_2060_00_e.pdf" TargetMode="External"/><Relationship Id="rId124" Type="http://schemas.openxmlformats.org/officeDocument/2006/relationships/hyperlink" Target="https://members.wto.org/crnattachments/2021/SPS/TPKM/21_2025_00_x.pdf" TargetMode="External"/><Relationship Id="rId129" Type="http://schemas.openxmlformats.org/officeDocument/2006/relationships/hyperlink" Target="https://members.wto.org/crnattachments/2021/SPS/RUS/21_2077_00_x.pdf" TargetMode="External"/><Relationship Id="rId54" Type="http://schemas.openxmlformats.org/officeDocument/2006/relationships/hyperlink" Target="http://spsims.wto.org/en/EmergencyNotifications/View/170890?FromAllNotifications=True" TargetMode="External"/><Relationship Id="rId70" Type="http://schemas.openxmlformats.org/officeDocument/2006/relationships/hyperlink" Target="https://members.wto.org/crnattachments/2021/SPS/BRA/21_1848_00_x.pdf" TargetMode="External"/><Relationship Id="rId75" Type="http://schemas.openxmlformats.org/officeDocument/2006/relationships/hyperlink" Target="https://www.govinfo.gov/content/pkg/FR-2021-03-09/html/2021-04786.htm" TargetMode="External"/><Relationship Id="rId91" Type="http://schemas.openxmlformats.org/officeDocument/2006/relationships/hyperlink" Target="https://members.wto.org/crnattachments/2021/SPS/KOR/21_1953_01_e.pdf" TargetMode="External"/><Relationship Id="rId96" Type="http://schemas.openxmlformats.org/officeDocument/2006/relationships/hyperlink" Target="https://members.wto.org/crnattachments/2021/SPS/EEC/21_2017_04_e.pdf" TargetMode="External"/><Relationship Id="rId140" Type="http://schemas.openxmlformats.org/officeDocument/2006/relationships/hyperlink" Target="http://spsims.wto.org/en/EmergencyNotifications/View/171111?FromAllNotifications=True" TargetMode="External"/><Relationship Id="rId145" Type="http://schemas.openxmlformats.org/officeDocument/2006/relationships/hyperlink" Target="http://spsims.wto.org/en/EmergencyNotifications/View/171131?FromAllNotifications=True" TargetMode="External"/><Relationship Id="rId161" Type="http://schemas.openxmlformats.org/officeDocument/2006/relationships/hyperlink" Target="http://antigo.anvisa.gov.br/documents/10181/6243439/CONSULTA+P%C3%9ABLICA+N+1021+GGTOX.pdf/0035ad99-122d-4c36-8640-dae11e806957" TargetMode="External"/><Relationship Id="rId166" Type="http://schemas.openxmlformats.org/officeDocument/2006/relationships/hyperlink" Target="https://members.wto.org/crnattachments/2021/SPS/BRA/21_2111_00_x.pdf" TargetMode="External"/><Relationship Id="rId182" Type="http://schemas.openxmlformats.org/officeDocument/2006/relationships/hyperlink" Target="https://members.wto.org/crnattachments/2021/SPS/EEC/21_2135_02_e.pdf" TargetMode="External"/><Relationship Id="rId187" Type="http://schemas.openxmlformats.org/officeDocument/2006/relationships/hyperlink" Target="https://members.wto.org/crnattachments/2021/SPS/EEC/21_2134_00_e.pdf" TargetMode="External"/><Relationship Id="rId217" Type="http://schemas.openxmlformats.org/officeDocument/2006/relationships/hyperlink" Target="https://members.wto.org/crnattachments/2021/SPS/KOR/21_2456_00_x.pdf"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members.wto.org/crnattachments/2021/SPS/UGA/21_2474_00_e.pdf" TargetMode="External"/><Relationship Id="rId233" Type="http://schemas.openxmlformats.org/officeDocument/2006/relationships/hyperlink" Target="https://www.agriculture.gov.au/biosecurity/risk-analysis/plant/lime-from-mexico" TargetMode="External"/><Relationship Id="rId23" Type="http://schemas.openxmlformats.org/officeDocument/2006/relationships/hyperlink" Target="https://members.wto.org/crnattachments/2021/SPS/CHN/21_1716_00_x.pdf" TargetMode="External"/><Relationship Id="rId28" Type="http://schemas.openxmlformats.org/officeDocument/2006/relationships/hyperlink" Target="https://members.wto.org/crnattachments/2021/SPS/CHN/21_1727_00_x.pdf" TargetMode="External"/><Relationship Id="rId49" Type="http://schemas.openxmlformats.org/officeDocument/2006/relationships/hyperlink" Target="https://members.wto.org/crnattachments/2021/SPS/JPN/21_1799_00_e.pdf" TargetMode="External"/><Relationship Id="rId114" Type="http://schemas.openxmlformats.org/officeDocument/2006/relationships/hyperlink" Target="https://members.wto.org/crnattachments/2021/SPS/JPN/21_2048_00_e.pdf" TargetMode="External"/><Relationship Id="rId119" Type="http://schemas.openxmlformats.org/officeDocument/2006/relationships/hyperlink" Target="https://members.wto.org/crnattachments/2021/SPS/CHL/21_2014_00_s.pdf" TargetMode="External"/><Relationship Id="rId44" Type="http://schemas.openxmlformats.org/officeDocument/2006/relationships/hyperlink" Target="https://members.wto.org/crnattachments/2021/SPS/UGA/21_1805_00_e.pdf" TargetMode="External"/><Relationship Id="rId60" Type="http://schemas.openxmlformats.org/officeDocument/2006/relationships/hyperlink" Target="http://antigo.anvisa.gov.br/documents/10181/6236558/CONSULTA+P%C3%9ABLICA+N+1015+GGTOX.pdf/bdd39d59-e6b1-4c76-9d60-843103ae2ec7" TargetMode="External"/><Relationship Id="rId65" Type="http://schemas.openxmlformats.org/officeDocument/2006/relationships/hyperlink" Target="http://antigo.anvisa.gov.br/documents/111215/0/Formul%C3%A1rio+Padr%C3%A3o+Consulta+P%C3%BAblica+-+GGTOX/5faccd95-356b-4e0e-91d1-9f318e0aa370" TargetMode="External"/><Relationship Id="rId81" Type="http://schemas.openxmlformats.org/officeDocument/2006/relationships/hyperlink" Target="https://members.wto.org/crnattachments/2021/SPS/EEC/21_1884_00_e.pdf" TargetMode="External"/><Relationship Id="rId86" Type="http://schemas.openxmlformats.org/officeDocument/2006/relationships/hyperlink" Target="http://spsims.wto.org/en/EmergencyNotifications/View/170972?FromAllNotifications=True" TargetMode="External"/><Relationship Id="rId130" Type="http://schemas.openxmlformats.org/officeDocument/2006/relationships/hyperlink" Target="https://members.wto.org/crnattachments/2021/SPS/RUS/21_2077_01_x.pdf" TargetMode="External"/><Relationship Id="rId135" Type="http://schemas.openxmlformats.org/officeDocument/2006/relationships/hyperlink" Target="https://members.wto.org/crnattachments/2021/SPS/DEU/21_2072_00_x.pdf" TargetMode="External"/><Relationship Id="rId151" Type="http://schemas.openxmlformats.org/officeDocument/2006/relationships/hyperlink" Target="http://antigo.anvisa.gov.br/documents/10181/2961955/CONSULTA+P%C3%9ABLICA+N+1028+GGTOX.pdf/a954d0b1-d943-4d70-9147-785b825bbd09" TargetMode="External"/><Relationship Id="rId156" Type="http://schemas.openxmlformats.org/officeDocument/2006/relationships/hyperlink" Target="http://antigo.anvisa.gov.br/documents/111215/0/Formul%C3%A1rio+Padr%C3%A3o+Consulta+P%C3%BAblica+-+GGTOX/5faccd95-356b-4e0e-91d1-9f318e0aa370" TargetMode="External"/><Relationship Id="rId177" Type="http://schemas.openxmlformats.org/officeDocument/2006/relationships/hyperlink" Target="https://www.regulations.gov/document/APHIS-2020-0063-0004" TargetMode="External"/><Relationship Id="rId198" Type="http://schemas.openxmlformats.org/officeDocument/2006/relationships/hyperlink" Target="https://members.wto.org/crnattachments/2021/SPS/NZL/21_2408_01_e.pdf" TargetMode="External"/><Relationship Id="rId172" Type="http://schemas.openxmlformats.org/officeDocument/2006/relationships/hyperlink" Target="http://antigo.anvisa.gov.br/documents/111215/0/Formul%C3%A1rio+Padr%C3%A3o+Consulta+P%C3%BAblica+-+GGTOX/5faccd95-356b-4e0e-91d1-9f318e0aa370" TargetMode="External"/><Relationship Id="rId193" Type="http://schemas.openxmlformats.org/officeDocument/2006/relationships/hyperlink" Target="https://members.wto.org/crnattachments/2021/SPS/CAN/21_2184_00_e.pdf" TargetMode="External"/><Relationship Id="rId202" Type="http://schemas.openxmlformats.org/officeDocument/2006/relationships/hyperlink" Target="https://members.wto.org/crnattachments/2021/SPS/KOR/21_2407_00_x.pdf" TargetMode="External"/><Relationship Id="rId207" Type="http://schemas.openxmlformats.org/officeDocument/2006/relationships/hyperlink" Target="https://members.wto.org/crnattachments/2021/SPS/JPN/21_2274_00_e.pdf" TargetMode="External"/><Relationship Id="rId223" Type="http://schemas.openxmlformats.org/officeDocument/2006/relationships/hyperlink" Target="https://members.wto.org/crnattachments/2021/SPS/ZAF/21_2439_00_e.pdf" TargetMode="External"/><Relationship Id="rId228" Type="http://schemas.openxmlformats.org/officeDocument/2006/relationships/hyperlink" Target="https://pesquisa.in.gov.br/imprensa/jsp/visualiza/index.jsp?data=29/03/2021&amp;jornal=515&amp;pagina=140" TargetMode="External"/><Relationship Id="rId13" Type="http://schemas.openxmlformats.org/officeDocument/2006/relationships/hyperlink" Target="http://spsims.wto.org/en/EmergencyNotifications/View/170671?FromAllNotifications=True" TargetMode="External"/><Relationship Id="rId18" Type="http://schemas.openxmlformats.org/officeDocument/2006/relationships/hyperlink" Target="http://spsims.wto.org/en/EmergencyNotifications/View/170723?FromAllNotifications=True" TargetMode="External"/><Relationship Id="rId39" Type="http://schemas.openxmlformats.org/officeDocument/2006/relationships/hyperlink" Target="https://www.in.gov.br/en/web/dou/-/retificacao-305691624" TargetMode="External"/><Relationship Id="rId109" Type="http://schemas.openxmlformats.org/officeDocument/2006/relationships/hyperlink" Target="http://spsims.wto.org/en/EmergencyNotifications/View/171036?FromAllNotifications=True" TargetMode="External"/><Relationship Id="rId34" Type="http://schemas.openxmlformats.org/officeDocument/2006/relationships/hyperlink" Target="https://members.wto.org/crnattachments/2021/SPS/IDN/21_1629_00_x.pdf" TargetMode="External"/><Relationship Id="rId50" Type="http://schemas.openxmlformats.org/officeDocument/2006/relationships/hyperlink" Target="http://spsims.wto.org/en/ModificationNotifications/View/170847?FromAllNotifications=True" TargetMode="External"/><Relationship Id="rId55" Type="http://schemas.openxmlformats.org/officeDocument/2006/relationships/hyperlink" Target="http://spsims.wto.org/en/ModificationNotifications/View/170893?FromAllNotifications=True" TargetMode="External"/><Relationship Id="rId76" Type="http://schemas.openxmlformats.org/officeDocument/2006/relationships/hyperlink" Target="https://members.wto.org/crnattachments/2021/SPS/PER/21_1956_00_s.pdf" TargetMode="External"/><Relationship Id="rId97" Type="http://schemas.openxmlformats.org/officeDocument/2006/relationships/hyperlink" Target="https://pesquisa.in.gov.br/imprensa/jsp/visualiza/index.jsp?data=08/03/2021&amp;jornal=515&amp;pagina=140" TargetMode="External"/><Relationship Id="rId104" Type="http://schemas.openxmlformats.org/officeDocument/2006/relationships/hyperlink" Target="https://pesquisa.in.gov.br/imprensa/jsp/visualiza/index.jsp?data=15/03/2021&amp;jornal=515&amp;pagina=136" TargetMode="External"/><Relationship Id="rId120" Type="http://schemas.openxmlformats.org/officeDocument/2006/relationships/hyperlink" Target="http://spsims.wto.org/en/EmergencyNotifications/View/171048?FromAllNotifications=True" TargetMode="External"/><Relationship Id="rId125" Type="http://schemas.openxmlformats.org/officeDocument/2006/relationships/hyperlink" Target="http://www.ratchakitcha.soc.go.th/DATA/PDF/2564/E/045/T_0032.PDF" TargetMode="External"/><Relationship Id="rId141" Type="http://schemas.openxmlformats.org/officeDocument/2006/relationships/hyperlink" Target="http://spsims.wto.org/en/EmergencyNotifications/View/171110?FromAllNotifications=True" TargetMode="External"/><Relationship Id="rId146" Type="http://schemas.openxmlformats.org/officeDocument/2006/relationships/hyperlink" Target="http://spsims.wto.org/en/EmergencyNotifications/View/171130?FromAllNotifications=True" TargetMode="External"/><Relationship Id="rId167" Type="http://schemas.openxmlformats.org/officeDocument/2006/relationships/hyperlink" Target="https://members.wto.org/crnattachments/2021/SPS/BRA/21_2110_00_x.pdf" TargetMode="External"/><Relationship Id="rId188" Type="http://schemas.openxmlformats.org/officeDocument/2006/relationships/hyperlink" Target="https://members.wto.org/crnattachments/2021/SPS/EEC/21_2134_03_e.pdf" TargetMode="External"/><Relationship Id="rId7" Type="http://schemas.openxmlformats.org/officeDocument/2006/relationships/footnotes" Target="footnotes.xml"/><Relationship Id="rId71" Type="http://schemas.openxmlformats.org/officeDocument/2006/relationships/hyperlink" Target="http://spsims.wto.org/en/ModificationNotifications/View/170799?FromAllNotifications=True" TargetMode="External"/><Relationship Id="rId92" Type="http://schemas.openxmlformats.org/officeDocument/2006/relationships/hyperlink" Target="https://members.wto.org/crnattachments/2021/SPS/EEC/21_2017_00_e.pdf" TargetMode="External"/><Relationship Id="rId162" Type="http://schemas.openxmlformats.org/officeDocument/2006/relationships/hyperlink" Target="http://antigo.anvisa.gov.br/documents/111215/0/Formul%C3%A1rio+Padr%C3%A3o+Consulta+P%C3%BAblica+-+GGTOX/5faccd95-356b-4e0e-91d1-9f318e0aa370" TargetMode="External"/><Relationship Id="rId183" Type="http://schemas.openxmlformats.org/officeDocument/2006/relationships/hyperlink" Target="https://members.wto.org/crnattachments/2021/SPS/EEC/21_2135_03_e.pdf" TargetMode="External"/><Relationship Id="rId213" Type="http://schemas.openxmlformats.org/officeDocument/2006/relationships/hyperlink" Target="https://docs.eaeunion.org/ria/ru-ru/0104526/ria_23032021" TargetMode="External"/><Relationship Id="rId218" Type="http://schemas.openxmlformats.org/officeDocument/2006/relationships/hyperlink" Target="https://members.wto.org/crnattachments/2021/SPS/KOR/21_2455_00_x.pdf" TargetMode="External"/><Relationship Id="rId234"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members.wto.org/crnattachments/2021/SPS/CHN/21_1726_00_x.pdf" TargetMode="External"/><Relationship Id="rId24" Type="http://schemas.openxmlformats.org/officeDocument/2006/relationships/hyperlink" Target="https://members.wto.org/crnattachments/2021/SPS/KOR/21_1729_00_x.pdf" TargetMode="External"/><Relationship Id="rId40" Type="http://schemas.openxmlformats.org/officeDocument/2006/relationships/hyperlink" Target="http://spsims.wto.org/en/ModificationNotifications/View/170788?FromAllNotifications=True" TargetMode="External"/><Relationship Id="rId45" Type="http://schemas.openxmlformats.org/officeDocument/2006/relationships/hyperlink" Target="https://members.wto.org/crnattachments/2021/SPS/UGA/21_1804_00_e.pdf" TargetMode="External"/><Relationship Id="rId66" Type="http://schemas.openxmlformats.org/officeDocument/2006/relationships/hyperlink" Target="https://www.in.gov.br/en/web/dou/-/instrucao-normativa-n-123-de-5-de-marco-de-2021-307464119" TargetMode="External"/><Relationship Id="rId87" Type="http://schemas.openxmlformats.org/officeDocument/2006/relationships/hyperlink" Target="http://spsims.wto.org/en/EmergencyNotifications/View/170971?FromAllNotifications=True" TargetMode="External"/><Relationship Id="rId110" Type="http://schemas.openxmlformats.org/officeDocument/2006/relationships/hyperlink" Target="http://spsims.wto.org/en/ModificationNotifications/View/171038?FromAllNotifications=True" TargetMode="External"/><Relationship Id="rId115" Type="http://schemas.openxmlformats.org/officeDocument/2006/relationships/hyperlink" Target="https://members.wto.org/crnattachments/2021/SPS/JPN/21_2047_00_e.pdf" TargetMode="External"/><Relationship Id="rId131" Type="http://schemas.openxmlformats.org/officeDocument/2006/relationships/hyperlink" Target="https://docs.eaeunion.org/ria/ru-ru/0104513/ria_18032021" TargetMode="External"/><Relationship Id="rId136" Type="http://schemas.openxmlformats.org/officeDocument/2006/relationships/hyperlink" Target="http://spsims.wto.org/en/ModificationNotifications/View/171072?FromAllNotifications=True" TargetMode="External"/><Relationship Id="rId157" Type="http://schemas.openxmlformats.org/officeDocument/2006/relationships/hyperlink" Target="http://antigo.anvisa.gov.br/documents/10181/6243293/CONSULTA+P%C3%9ABLICA+N+1024+GGTOX.pdf/83a4cf93-61f5-4370-bfde-84c1eee77031" TargetMode="External"/><Relationship Id="rId178" Type="http://schemas.openxmlformats.org/officeDocument/2006/relationships/hyperlink" Target="http://w1.c1.rada.gov.ua/pls/zweb2/webproc4_1?pf3511=70832" TargetMode="External"/><Relationship Id="rId61" Type="http://schemas.openxmlformats.org/officeDocument/2006/relationships/hyperlink" Target="http://antigo.anvisa.gov.br/documents/111215/0/Formul%C3%A1rio+Padr%C3%A3o+Consulta+P%C3%BAblica+-+GGTOX/5faccd95-356b-4e0e-91d1-9f318e0aa370" TargetMode="External"/><Relationship Id="rId82" Type="http://schemas.openxmlformats.org/officeDocument/2006/relationships/hyperlink" Target="https://members.wto.org/crnattachments/2021/SPS/EEC/21_1884_00_f.pdf" TargetMode="External"/><Relationship Id="rId152" Type="http://schemas.openxmlformats.org/officeDocument/2006/relationships/hyperlink" Target="http://antigo.anvisa.gov.br/documents/111215/0/Formul%C3%A1rio+Padr%C3%A3o+Consulta+P%C3%BAblica+-+GGTOX/5faccd95-356b-4e0e-91d1-9f318e0aa370" TargetMode="External"/><Relationship Id="rId173" Type="http://schemas.openxmlformats.org/officeDocument/2006/relationships/hyperlink" Target="http://antigo.anvisa.gov.br/documents/10181/3240321/CONSULTA+P%C3%9ABLICA+N+1019+GGTOX.pdf/1f5689f9-53ff-4dc9-ae05-8824547a19d7" TargetMode="External"/><Relationship Id="rId194" Type="http://schemas.openxmlformats.org/officeDocument/2006/relationships/hyperlink" Target="https://members.wto.org/crnattachments/2021/SPS/CAN/21_2184_00_f.pdf" TargetMode="External"/><Relationship Id="rId199" Type="http://schemas.openxmlformats.org/officeDocument/2006/relationships/hyperlink" Target="https://members.wto.org/crnattachments/2021/SPS/NZL/21_2337_00_e.pdf" TargetMode="External"/><Relationship Id="rId203" Type="http://schemas.openxmlformats.org/officeDocument/2006/relationships/hyperlink" Target="https://members.wto.org/crnattachments/2021/SPS/KOR/21_2267_00_x.pdf" TargetMode="External"/><Relationship Id="rId208" Type="http://schemas.openxmlformats.org/officeDocument/2006/relationships/hyperlink" Target="https://members.wto.org/crnattachments/2021/SPS/JPN/21_2273_00_e.pdf" TargetMode="External"/><Relationship Id="rId229" Type="http://schemas.openxmlformats.org/officeDocument/2006/relationships/hyperlink" Target="https://pesquisa.in.gov.br/imprensa/jsp/visualiza/index.jsp?data=29/03/2021&amp;jornal=515&amp;pagina=140" TargetMode="External"/><Relationship Id="rId19" Type="http://schemas.openxmlformats.org/officeDocument/2006/relationships/hyperlink" Target="https://members.wto.org/crnattachments/2021/SPS/CHN/21_1721_00_x.pdf" TargetMode="External"/><Relationship Id="rId224" Type="http://schemas.openxmlformats.org/officeDocument/2006/relationships/hyperlink" Target="https://members.wto.org/crnattachments/2021/SPS/EEC/21_2562_00_s.pdf" TargetMode="External"/><Relationship Id="rId14" Type="http://schemas.openxmlformats.org/officeDocument/2006/relationships/hyperlink" Target="http://spsims.wto.org/en/EmergencyNotifications/View/170670?FromAllNotifications=True" TargetMode="External"/><Relationship Id="rId30" Type="http://schemas.openxmlformats.org/officeDocument/2006/relationships/hyperlink" Target="https://app.ecert.co.za/VerifyCertificate/ExternalVerification" TargetMode="External"/><Relationship Id="rId35" Type="http://schemas.openxmlformats.org/officeDocument/2006/relationships/hyperlink" Target="https://members.wto.org/crnattachments/2021/SPS/HKG/21_1671_00_e.pdf" TargetMode="External"/><Relationship Id="rId56" Type="http://schemas.openxmlformats.org/officeDocument/2006/relationships/hyperlink" Target="http://spsims.wto.org/en/ModificationNotifications/View/170892?FromAllNotifications=True" TargetMode="External"/><Relationship Id="rId77" Type="http://schemas.openxmlformats.org/officeDocument/2006/relationships/hyperlink" Target="https://members.wto.org/crnattachments/2021/SPS/EEC/21_1897_00_e.pdf" TargetMode="External"/><Relationship Id="rId100" Type="http://schemas.openxmlformats.org/officeDocument/2006/relationships/hyperlink" Target="https://pesquisa.in.gov.br/imprensa/jsp/visualiza/index.jsp?data=08/03/2021&amp;jornal=515&amp;pagina=140" TargetMode="External"/><Relationship Id="rId105" Type="http://schemas.openxmlformats.org/officeDocument/2006/relationships/hyperlink" Target="https://pesquisa.in.gov.br/imprensa/jsp/visualiza/index.jsp?data=15/03/2021&amp;jornal=515&amp;pagina=136" TargetMode="External"/><Relationship Id="rId126" Type="http://schemas.openxmlformats.org/officeDocument/2006/relationships/hyperlink" Target="http://spsims.wto.org/en/EmergencyNotifications/View/171070?FromAllNotifications=True" TargetMode="External"/><Relationship Id="rId147" Type="http://schemas.openxmlformats.org/officeDocument/2006/relationships/hyperlink" Target="http://spsims.wto.org/en/EmergencyNotifications/View/171129?FromAllNotifications=True" TargetMode="External"/><Relationship Id="rId168" Type="http://schemas.openxmlformats.org/officeDocument/2006/relationships/hyperlink" Target="https://members.wto.org/crnattachments/2021/SPS/BRA/21_2109_00_x.pdf" TargetMode="External"/><Relationship Id="rId8" Type="http://schemas.openxmlformats.org/officeDocument/2006/relationships/endnotes" Target="endnotes.xml"/><Relationship Id="rId51" Type="http://schemas.openxmlformats.org/officeDocument/2006/relationships/hyperlink" Target="https://members.wto.org/crnattachments/2021/SPS/TPKM/21_1860_00_x.pdf" TargetMode="External"/><Relationship Id="rId72" Type="http://schemas.openxmlformats.org/officeDocument/2006/relationships/hyperlink" Target="http://spsims.wto.org/en/ModificationNotifications/View/170798?FromAllNotifications=True" TargetMode="External"/><Relationship Id="rId93" Type="http://schemas.openxmlformats.org/officeDocument/2006/relationships/hyperlink" Target="https://members.wto.org/crnattachments/2021/SPS/EEC/21_2017_01_e.pdf" TargetMode="External"/><Relationship Id="rId98" Type="http://schemas.openxmlformats.org/officeDocument/2006/relationships/hyperlink" Target="https://pesquisa.in.gov.br/imprensa/jsp/visualiza/index.jsp?data=08/03/2021&amp;jornal=515&amp;pagina=139" TargetMode="External"/><Relationship Id="rId121" Type="http://schemas.openxmlformats.org/officeDocument/2006/relationships/hyperlink" Target="https://members.wto.org/crnattachments/2021/SPS/TPKM/21_2097_00_e.pdf" TargetMode="External"/><Relationship Id="rId142" Type="http://schemas.openxmlformats.org/officeDocument/2006/relationships/hyperlink" Target="http://spsims.wto.org/en/EmergencyNotifications/View/171073?FromAllNotifications=True" TargetMode="External"/><Relationship Id="rId163" Type="http://schemas.openxmlformats.org/officeDocument/2006/relationships/hyperlink" Target="https://members.wto.org/crnattachments/2021/SPS/BRA/21_2113_00_x.pdf" TargetMode="External"/><Relationship Id="rId184" Type="http://schemas.openxmlformats.org/officeDocument/2006/relationships/hyperlink" Target="https://members.wto.org/crnattachments/2021/SPS/EEC/21_2135_04_e.pdf" TargetMode="External"/><Relationship Id="rId189" Type="http://schemas.openxmlformats.org/officeDocument/2006/relationships/hyperlink" Target="https://members.wto.org/crnattachments/2021/SPS/EEC/21_2134_04_e.pdf" TargetMode="External"/><Relationship Id="rId219" Type="http://schemas.openxmlformats.org/officeDocument/2006/relationships/hyperlink" Target="https://members.wto.org/crnattachments/2021/SPS/EEC/21_2284_00_e.pdf" TargetMode="External"/><Relationship Id="rId3" Type="http://schemas.openxmlformats.org/officeDocument/2006/relationships/styles" Target="styles.xml"/><Relationship Id="rId214" Type="http://schemas.openxmlformats.org/officeDocument/2006/relationships/hyperlink" Target="https://members.wto.org/crnattachments/2021/SPS/RUS/21_2471_00_x.pdf" TargetMode="External"/><Relationship Id="rId230" Type="http://schemas.openxmlformats.org/officeDocument/2006/relationships/hyperlink" Target="https://pesquisa.in.gov.br/imprensa/jsp/visualiza/index.jsp?data=05/04/2021&amp;jornal=515&amp;pagina=17" TargetMode="External"/><Relationship Id="rId235" Type="http://schemas.openxmlformats.org/officeDocument/2006/relationships/theme" Target="theme/theme1.xml"/><Relationship Id="rId25" Type="http://schemas.openxmlformats.org/officeDocument/2006/relationships/hyperlink" Target="https://members.wto.org/crnattachments/2021/SPS/CHN/21_1725_00_x.pdf" TargetMode="External"/><Relationship Id="rId46" Type="http://schemas.openxmlformats.org/officeDocument/2006/relationships/hyperlink" Target="http://spsims.wto.org/en/EmergencyNotifications/View/170844?FromAllNotifications=True" TargetMode="External"/><Relationship Id="rId67" Type="http://schemas.openxmlformats.org/officeDocument/2006/relationships/hyperlink" Target="https://members.wto.org/crnattachments/2021/SPS/BRA/21_1851_00_x.pdf" TargetMode="External"/><Relationship Id="rId116" Type="http://schemas.openxmlformats.org/officeDocument/2006/relationships/hyperlink" Target="https://members.wto.org/crnattachments/2021/SPS/JPN/21_2046_00_e.pdf" TargetMode="External"/><Relationship Id="rId137" Type="http://schemas.openxmlformats.org/officeDocument/2006/relationships/hyperlink" Target="http://spsims.wto.org/en/EmergencyNotifications/View/171116?FromAllNotifications=True" TargetMode="External"/><Relationship Id="rId158" Type="http://schemas.openxmlformats.org/officeDocument/2006/relationships/hyperlink" Target="http://antigo.anvisa.gov.br/documents/111215/0/Formul%C3%A1rio+Padr%C3%A3o+Consulta+P%C3%BAblica+-+GGTOX/5faccd95-356b-4e0e-91d1-9f318e0aa370" TargetMode="External"/><Relationship Id="rId20" Type="http://schemas.openxmlformats.org/officeDocument/2006/relationships/hyperlink" Target="https://members.wto.org/crnattachments/2021/SPS/CHN/21_1719_00_x.pdf" TargetMode="External"/><Relationship Id="rId41" Type="http://schemas.openxmlformats.org/officeDocument/2006/relationships/hyperlink" Target="http://spsims.wto.org/en/ModificationNotifications/View/170704?FromAllNotifications=True" TargetMode="External"/><Relationship Id="rId62" Type="http://schemas.openxmlformats.org/officeDocument/2006/relationships/hyperlink" Target="http://antigo.anvisa.gov.br/documents/10181/6236521/CONSULTA+P%C3%9ABLICA+N+1014+GGTOX.pdf/5afabd89-34c0-4768-81c8-01d8b9a17b90" TargetMode="External"/><Relationship Id="rId83" Type="http://schemas.openxmlformats.org/officeDocument/2006/relationships/hyperlink" Target="https://members.wto.org/crnattachments/2021/SPS/EEC/21_1884_00_s.pdf" TargetMode="External"/><Relationship Id="rId88" Type="http://schemas.openxmlformats.org/officeDocument/2006/relationships/hyperlink" Target="https://members.wto.org/crnattachments/2021/SPS/KOR/21_1978_00_x.pdf" TargetMode="External"/><Relationship Id="rId111" Type="http://schemas.openxmlformats.org/officeDocument/2006/relationships/hyperlink" Target="http://spsims.wto.org/en/ModificationNotifications/View/171037?FromAllNotifications=True" TargetMode="External"/><Relationship Id="rId132" Type="http://schemas.openxmlformats.org/officeDocument/2006/relationships/hyperlink" Target="https://members.wto.org/crnattachments/2021/SPS/RUS/21_2076_00_x.pdf" TargetMode="External"/><Relationship Id="rId153" Type="http://schemas.openxmlformats.org/officeDocument/2006/relationships/hyperlink" Target="http://antigo.anvisa.gov.br/documents/10181/6243316/CONSULTA+P%C3%9ABLICA+N+1026+GGTOX.pdf/cbc81c37-fe87-49a8-a4ab-3ae2e89b23f2" TargetMode="External"/><Relationship Id="rId174" Type="http://schemas.openxmlformats.org/officeDocument/2006/relationships/hyperlink" Target="http://antigo.anvisa.gov.br/documents/111215/0/Formul%C3%A1rio+Padr%C3%A3o+Consulta+P%C3%BAblica+-+GGTOX/5faccd95-356b-4e0e-91d1-9f318e0aa370" TargetMode="External"/><Relationship Id="rId179" Type="http://schemas.openxmlformats.org/officeDocument/2006/relationships/hyperlink" Target="https://members.wto.org/crnattachments/2021/SPS/MEX/21_2146_00_s.pdf" TargetMode="External"/><Relationship Id="rId195" Type="http://schemas.openxmlformats.org/officeDocument/2006/relationships/hyperlink" Target="https://www.in.gov.br/web/dou/-/instrucao-normativa-no-125-de-23-de-marco-de-2021-310064915" TargetMode="External"/><Relationship Id="rId209" Type="http://schemas.openxmlformats.org/officeDocument/2006/relationships/hyperlink" Target="https://members.wto.org/crnattachments/2021/SPS/JPN/21_2270_00_e.pdf" TargetMode="External"/><Relationship Id="rId190" Type="http://schemas.openxmlformats.org/officeDocument/2006/relationships/hyperlink" Target="https://members.wto.org/crnattachments/2021/SPS/EEC/21_2134_05_e.pdf" TargetMode="External"/><Relationship Id="rId204" Type="http://schemas.openxmlformats.org/officeDocument/2006/relationships/hyperlink" Target="https://members.wto.org/crnattachments/2021/SPS/JPN/21_2279_00_e.pdf" TargetMode="External"/><Relationship Id="rId220" Type="http://schemas.openxmlformats.org/officeDocument/2006/relationships/hyperlink" Target="https://members.wto.org/crnattachments/2021/SPS/EEC/21_2284_01_e.pdf" TargetMode="External"/><Relationship Id="rId225" Type="http://schemas.openxmlformats.org/officeDocument/2006/relationships/hyperlink" Target="https://members.wto.org/crnattachments/2021/SPS/EEC/21_2562_00_f.pdf" TargetMode="External"/><Relationship Id="rId15" Type="http://schemas.openxmlformats.org/officeDocument/2006/relationships/hyperlink" Target="http://spsims.wto.org/en/EmergencyNotifications/View/170694?FromAllNotifications=True" TargetMode="External"/><Relationship Id="rId36" Type="http://schemas.openxmlformats.org/officeDocument/2006/relationships/hyperlink" Target="https://members.wto.org/crnattachments/2021/SPS/CHL/21_1752_00_s.pdf" TargetMode="External"/><Relationship Id="rId57" Type="http://schemas.openxmlformats.org/officeDocument/2006/relationships/hyperlink" Target="https://members.wto.org/crnattachments/2021/SPS/PER/21_1881_00_s.pdf" TargetMode="External"/><Relationship Id="rId106" Type="http://schemas.openxmlformats.org/officeDocument/2006/relationships/hyperlink" Target="https://members.wto.org/crnattachments/2021/SPS/TPKM/21_2060_00_x.pdf" TargetMode="External"/><Relationship Id="rId127" Type="http://schemas.openxmlformats.org/officeDocument/2006/relationships/hyperlink" Target="https://docs.eaeunion.org/ria/ru-ru/0104507/ria_18032021" TargetMode="External"/><Relationship Id="rId10" Type="http://schemas.openxmlformats.org/officeDocument/2006/relationships/hyperlink" Target="https://www.govinfo.gov/content/pkg/FR-2021-02-24/html/2021-02648.htm" TargetMode="External"/><Relationship Id="rId31" Type="http://schemas.openxmlformats.org/officeDocument/2006/relationships/hyperlink" Target="https://members.wto.org/crnattachments/2021/SPS/PER/21_1786_00_s.pdf" TargetMode="External"/><Relationship Id="rId52" Type="http://schemas.openxmlformats.org/officeDocument/2006/relationships/hyperlink" Target="https://members.wto.org/crnattachments/2021/SPS/TPKM/21_1860_00_e.pdf" TargetMode="External"/><Relationship Id="rId73" Type="http://schemas.openxmlformats.org/officeDocument/2006/relationships/hyperlink" Target="https://www.govinfo.gov/content/pkg/FR-2021-03-05/html/2021-04251.htm" TargetMode="External"/><Relationship Id="rId78" Type="http://schemas.openxmlformats.org/officeDocument/2006/relationships/hyperlink" Target="https://members.wto.org/crnattachments/2021/SPS/EEC/21_1897_01_e.pdf" TargetMode="External"/><Relationship Id="rId94" Type="http://schemas.openxmlformats.org/officeDocument/2006/relationships/hyperlink" Target="https://members.wto.org/crnattachments/2021/SPS/EEC/21_2017_02_e.pdf" TargetMode="External"/><Relationship Id="rId99" Type="http://schemas.openxmlformats.org/officeDocument/2006/relationships/hyperlink" Target="https://pesquisa.in.gov.br/imprensa/jsp/visualiza/index.jsp?data=08/03/2021&amp;jornal=515&amp;pagina=140" TargetMode="External"/><Relationship Id="rId101" Type="http://schemas.openxmlformats.org/officeDocument/2006/relationships/hyperlink" Target="https://pesquisa.in.gov.br/imprensa/jsp/visualiza/index.jsp?data=08/03/2021&amp;jornal=515&amp;pagina=140" TargetMode="External"/><Relationship Id="rId122" Type="http://schemas.openxmlformats.org/officeDocument/2006/relationships/hyperlink" Target="https://members.wto.org/crnattachments/2021/SPS/TPKM/21_2025_00_e.pdf" TargetMode="External"/><Relationship Id="rId143" Type="http://schemas.openxmlformats.org/officeDocument/2006/relationships/hyperlink" Target="https://zakon.rada.gov.ua/laws/show/1206-20" TargetMode="External"/><Relationship Id="rId148" Type="http://schemas.openxmlformats.org/officeDocument/2006/relationships/hyperlink" Target="http://spsims.wto.org/en/EmergencyNotifications/View/171128?FromAllNotifications=True" TargetMode="External"/><Relationship Id="rId164" Type="http://schemas.openxmlformats.org/officeDocument/2006/relationships/hyperlink" Target="https://members.wto.org/crnattachments/2021/SPS/BRA/21_2112_00_x.pdf" TargetMode="External"/><Relationship Id="rId169" Type="http://schemas.openxmlformats.org/officeDocument/2006/relationships/hyperlink" Target="https://members.wto.org/crnattachments/2021/SPS/BRA/21_2108_00_x.pdf" TargetMode="External"/><Relationship Id="rId185" Type="http://schemas.openxmlformats.org/officeDocument/2006/relationships/hyperlink" Target="https://members.wto.org/crnattachments/2021/SPS/EEC/21_2134_01_e.pdf" TargetMode="External"/><Relationship Id="rId4" Type="http://schemas.microsoft.com/office/2007/relationships/stylesWithEffects" Target="stylesWithEffects.xml"/><Relationship Id="rId9" Type="http://schemas.openxmlformats.org/officeDocument/2006/relationships/hyperlink" Target="https://www.govinfo.gov/content/pkg/FR-2021-02-24/html/2021-03624.htm" TargetMode="External"/><Relationship Id="rId180" Type="http://schemas.openxmlformats.org/officeDocument/2006/relationships/hyperlink" Target="https://members.wto.org/crnattachments/2021/SPS/EEC/21_2135_00_e.pdf" TargetMode="External"/><Relationship Id="rId210" Type="http://schemas.openxmlformats.org/officeDocument/2006/relationships/hyperlink" Target="https://members.wto.org/crnattachments/2021/SPS/JPN/21_2269_00_e.pdf" TargetMode="External"/><Relationship Id="rId215" Type="http://schemas.openxmlformats.org/officeDocument/2006/relationships/hyperlink" Target="https://docs.eaeunion.org/ria/ru-ru/0104522/ria_23032021" TargetMode="External"/><Relationship Id="rId26" Type="http://schemas.openxmlformats.org/officeDocument/2006/relationships/hyperlink" Target="https://members.wto.org/crnattachments/2021/SPS/CHN/21_1724_00_x.pdf" TargetMode="External"/><Relationship Id="rId231" Type="http://schemas.openxmlformats.org/officeDocument/2006/relationships/hyperlink" Target="http://antigo.anvisa.gov.br/documents/10181/5780314/%281%29IN_88_2021_.pdf/2918ab61-5aba-439b-9969-a9524b0973d3" TargetMode="External"/><Relationship Id="rId47" Type="http://schemas.openxmlformats.org/officeDocument/2006/relationships/hyperlink" Target="https://members.wto.org/crnattachments/2021/SPS/JPN/21_1801_00_e.pdf" TargetMode="External"/><Relationship Id="rId68" Type="http://schemas.openxmlformats.org/officeDocument/2006/relationships/hyperlink" Target="https://www.in.gov.br/en/web/dou/-/instrucao-normativa-n-122-de-5-de-marco-de-2021-307008998" TargetMode="External"/><Relationship Id="rId89" Type="http://schemas.openxmlformats.org/officeDocument/2006/relationships/hyperlink" Target="http://spsims.wto.org/en/ModificationNotifications/View/170979?FromAllNotifications=True" TargetMode="External"/><Relationship Id="rId112" Type="http://schemas.openxmlformats.org/officeDocument/2006/relationships/hyperlink" Target="https://members.wto.org/crnattachments/2021/SPS/JPN/21_2050_00_e.pdf" TargetMode="External"/><Relationship Id="rId133" Type="http://schemas.openxmlformats.org/officeDocument/2006/relationships/hyperlink" Target="https://members.wto.org/crnattachments/2021/SPS/MYS/21_2038_00_e.pdf" TargetMode="External"/><Relationship Id="rId154" Type="http://schemas.openxmlformats.org/officeDocument/2006/relationships/hyperlink" Target="http://antigo.anvisa.gov.br/documents/111215/0/Formul%C3%A1rio+Padr%C3%A3o+Consulta+P%C3%BAblica+-+GGTOX/5faccd95-356b-4e0e-91d1-9f318e0aa370" TargetMode="External"/><Relationship Id="rId175" Type="http://schemas.openxmlformats.org/officeDocument/2006/relationships/hyperlink" Target="http://antigo.anvisa.gov.br/documents/10181/5887540/RDC_481_2021_.pdf/0b35722f-6275-48d1-b15f-e07992242188" TargetMode="External"/><Relationship Id="rId196" Type="http://schemas.openxmlformats.org/officeDocument/2006/relationships/hyperlink" Target="https://members.wto.org/crnattachments/2021/SPS/BRA/21_2185_00_x.pdf" TargetMode="External"/><Relationship Id="rId200" Type="http://schemas.openxmlformats.org/officeDocument/2006/relationships/hyperlink" Target="https://members.wto.org/crnattachments/2021/SPS/NZL/21_2337_01_e.pdf" TargetMode="External"/><Relationship Id="rId16" Type="http://schemas.openxmlformats.org/officeDocument/2006/relationships/hyperlink" Target="https://members.wto.org/crnattachments/2021/SPS/PER/21_1647_00_s.pdf" TargetMode="External"/><Relationship Id="rId221" Type="http://schemas.openxmlformats.org/officeDocument/2006/relationships/hyperlink" Target="http://spsims.wto.org/en/ModificationNotifications/View/171384?FromAllNotifications=True" TargetMode="External"/><Relationship Id="rId37" Type="http://schemas.openxmlformats.org/officeDocument/2006/relationships/hyperlink" Target="https://members.wto.org/crnattachments/2021/SPS/BRA/21_1779_00_x.pdf" TargetMode="External"/><Relationship Id="rId58" Type="http://schemas.openxmlformats.org/officeDocument/2006/relationships/hyperlink" Target="http://antigo.anvisa.gov.br/documents/10181/6163986/CONSULTA+P%C3%9ABLICA+N+1016+GGTOX.pdf/abf96bd6-11ee-47fa-9957-210865c0afd8" TargetMode="External"/><Relationship Id="rId79" Type="http://schemas.openxmlformats.org/officeDocument/2006/relationships/hyperlink" Target="https://members.wto.org/crnattachments/2021/SPS/EEC/21_1885_00_e.pdf" TargetMode="External"/><Relationship Id="rId102" Type="http://schemas.openxmlformats.org/officeDocument/2006/relationships/hyperlink" Target="https://pesquisa.in.gov.br/imprensa/jsp/visualiza/index.jsp?data=08/03/2021&amp;jornal=515&amp;pagina=140" TargetMode="External"/><Relationship Id="rId123" Type="http://schemas.openxmlformats.org/officeDocument/2006/relationships/hyperlink" Target="https://members.wto.org/crnattachments/2021/SPS/TPKM/21_2025_01_e.pdf" TargetMode="External"/><Relationship Id="rId144" Type="http://schemas.openxmlformats.org/officeDocument/2006/relationships/hyperlink" Target="http://spsims.wto.org/en/EmergencyNotifications/View/171132?FromAllNotifications=True" TargetMode="External"/><Relationship Id="rId90" Type="http://schemas.openxmlformats.org/officeDocument/2006/relationships/hyperlink" Target="https://members.wto.org/crnattachments/2021/SPS/KOR/21_1953_00_e.pdf" TargetMode="External"/><Relationship Id="rId165" Type="http://schemas.openxmlformats.org/officeDocument/2006/relationships/hyperlink" Target="https://www.in.gov.br/en/web/dou/-/instrucao-normativa-n-5-de-15-de-marco-de-2021-308532112" TargetMode="External"/><Relationship Id="rId186" Type="http://schemas.openxmlformats.org/officeDocument/2006/relationships/hyperlink" Target="https://members.wto.org/crnattachments/2021/SPS/EEC/21_2134_02_e.pdf" TargetMode="External"/><Relationship Id="rId211" Type="http://schemas.openxmlformats.org/officeDocument/2006/relationships/hyperlink" Target="https://members.wto.org/crnattachments/2021/SPS/JPN/21_2268_00_e.pdf" TargetMode="External"/><Relationship Id="rId232" Type="http://schemas.openxmlformats.org/officeDocument/2006/relationships/hyperlink" Target="http://antigo.anvisa.gov.br/documents/10181/5780314/RDC_487_2021_.pdf/bc2a64ea-2426-4f82-9a07-8031ce13f4df" TargetMode="External"/><Relationship Id="rId27" Type="http://schemas.openxmlformats.org/officeDocument/2006/relationships/hyperlink" Target="https://members.wto.org/crnattachments/2021/SPS/CHN/21_1723_00_x.pdf" TargetMode="External"/><Relationship Id="rId48" Type="http://schemas.openxmlformats.org/officeDocument/2006/relationships/hyperlink" Target="https://members.wto.org/crnattachments/2021/SPS/JPN/21_1800_00_e.pdf" TargetMode="External"/><Relationship Id="rId69" Type="http://schemas.openxmlformats.org/officeDocument/2006/relationships/hyperlink" Target="https://members.wto.org/crnattachments/2021/SPS/BRA/21_1849_00_x.pdf" TargetMode="External"/><Relationship Id="rId113" Type="http://schemas.openxmlformats.org/officeDocument/2006/relationships/hyperlink" Target="https://members.wto.org/crnattachments/2021/SPS/JPN/21_2049_00_e.pdf" TargetMode="External"/><Relationship Id="rId134" Type="http://schemas.openxmlformats.org/officeDocument/2006/relationships/hyperlink" Target="https://members.wto.org/crnattachments/2021/SPS/DEU/21_2072_00_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BC906-F54D-44F1-BA8D-12C3F425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14666</TotalTime>
  <Pages>81</Pages>
  <Words>30283</Words>
  <Characters>172614</Characters>
  <Application>Microsoft Office Word</Application>
  <DocSecurity>0</DocSecurity>
  <Lines>1438</Lines>
  <Paragraphs>404</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202493</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Анара Омарбек</cp:lastModifiedBy>
  <cp:revision>213</cp:revision>
  <cp:lastPrinted>2020-11-30T08:09:00Z</cp:lastPrinted>
  <dcterms:created xsi:type="dcterms:W3CDTF">2018-08-28T10:58:00Z</dcterms:created>
  <dcterms:modified xsi:type="dcterms:W3CDTF">2021-04-19T03:18:00Z</dcterms:modified>
</cp:coreProperties>
</file>