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25" w:rsidRPr="00F97150" w:rsidRDefault="00455425" w:rsidP="00627ACB">
      <w:pPr>
        <w:pStyle w:val="a4"/>
        <w:outlineLvl w:val="0"/>
        <w:rPr>
          <w:color w:val="000000" w:themeColor="text1"/>
          <w:spacing w:val="-20"/>
          <w:szCs w:val="24"/>
        </w:rPr>
      </w:pPr>
      <w:r w:rsidRPr="00F97150">
        <w:rPr>
          <w:color w:val="000000" w:themeColor="text1"/>
          <w:spacing w:val="-20"/>
          <w:szCs w:val="24"/>
        </w:rPr>
        <w:t xml:space="preserve">Саудадағы техникалық баръерлер жөніндегі комитет </w:t>
      </w:r>
    </w:p>
    <w:p w:rsidR="00455425" w:rsidRPr="00F97150" w:rsidRDefault="00455425" w:rsidP="00627ACB">
      <w:pPr>
        <w:pStyle w:val="a4"/>
        <w:outlineLvl w:val="0"/>
        <w:rPr>
          <w:color w:val="000000" w:themeColor="text1"/>
          <w:spacing w:val="-20"/>
          <w:szCs w:val="24"/>
        </w:rPr>
      </w:pPr>
      <w:r w:rsidRPr="00F97150">
        <w:rPr>
          <w:color w:val="000000" w:themeColor="text1"/>
          <w:spacing w:val="-20"/>
          <w:szCs w:val="24"/>
        </w:rPr>
        <w:t>жариялаған хабарламалар тізілімі,</w:t>
      </w:r>
    </w:p>
    <w:p w:rsidR="0019013D" w:rsidRPr="00F97150" w:rsidRDefault="00455425" w:rsidP="00627ACB">
      <w:pPr>
        <w:pStyle w:val="a4"/>
        <w:outlineLvl w:val="0"/>
        <w:rPr>
          <w:color w:val="000000" w:themeColor="text1"/>
          <w:spacing w:val="-20"/>
          <w:szCs w:val="24"/>
        </w:rPr>
      </w:pPr>
      <w:r w:rsidRPr="00F97150">
        <w:rPr>
          <w:color w:val="000000" w:themeColor="text1"/>
          <w:spacing w:val="-20"/>
          <w:szCs w:val="24"/>
        </w:rPr>
        <w:t>наурыз - сәуір 2021 ж.</w:t>
      </w:r>
    </w:p>
    <w:p w:rsidR="00455425" w:rsidRPr="00F97150" w:rsidRDefault="00455425" w:rsidP="00627ACB">
      <w:pPr>
        <w:pStyle w:val="a4"/>
        <w:jc w:val="both"/>
        <w:outlineLvl w:val="0"/>
        <w:rPr>
          <w:color w:val="000000" w:themeColor="text1"/>
          <w:spacing w:val="-20"/>
          <w:szCs w:val="24"/>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1985"/>
        <w:gridCol w:w="5528"/>
        <w:gridCol w:w="2551"/>
      </w:tblGrid>
      <w:tr w:rsidR="00F55670" w:rsidRPr="00F97150" w:rsidTr="002A2375">
        <w:trPr>
          <w:trHeight w:val="144"/>
        </w:trPr>
        <w:tc>
          <w:tcPr>
            <w:tcW w:w="709" w:type="dxa"/>
            <w:vMerge w:val="restart"/>
            <w:shd w:val="clear" w:color="auto" w:fill="auto"/>
          </w:tcPr>
          <w:p w:rsidR="00F55670" w:rsidRPr="00F97150" w:rsidRDefault="00F55670" w:rsidP="00627ACB">
            <w:pPr>
              <w:jc w:val="both"/>
              <w:rPr>
                <w:b/>
                <w:color w:val="000000" w:themeColor="text1"/>
                <w:sz w:val="24"/>
                <w:szCs w:val="24"/>
              </w:rPr>
            </w:pPr>
            <w:r w:rsidRPr="00F97150">
              <w:rPr>
                <w:b/>
                <w:color w:val="000000" w:themeColor="text1"/>
                <w:sz w:val="24"/>
                <w:szCs w:val="24"/>
              </w:rPr>
              <w:t xml:space="preserve">№ </w:t>
            </w:r>
          </w:p>
          <w:p w:rsidR="00F55670" w:rsidRPr="00F97150" w:rsidRDefault="00F55670" w:rsidP="00627ACB">
            <w:pPr>
              <w:jc w:val="both"/>
              <w:rPr>
                <w:b/>
                <w:color w:val="000000" w:themeColor="text1"/>
                <w:sz w:val="24"/>
                <w:szCs w:val="24"/>
                <w:lang w:val="en-US"/>
              </w:rPr>
            </w:pPr>
          </w:p>
        </w:tc>
        <w:tc>
          <w:tcPr>
            <w:tcW w:w="1985" w:type="dxa"/>
            <w:shd w:val="clear" w:color="auto" w:fill="auto"/>
          </w:tcPr>
          <w:p w:rsidR="00F55670" w:rsidRPr="00F97150" w:rsidRDefault="00576273" w:rsidP="00627ACB">
            <w:pPr>
              <w:jc w:val="center"/>
              <w:rPr>
                <w:b/>
                <w:color w:val="000000" w:themeColor="text1"/>
                <w:sz w:val="24"/>
                <w:szCs w:val="24"/>
              </w:rPr>
            </w:pPr>
            <w:r w:rsidRPr="00F97150">
              <w:rPr>
                <w:b/>
                <w:color w:val="000000" w:themeColor="text1"/>
                <w:sz w:val="24"/>
                <w:szCs w:val="24"/>
              </w:rPr>
              <w:t>хабарлама №</w:t>
            </w:r>
          </w:p>
        </w:tc>
        <w:tc>
          <w:tcPr>
            <w:tcW w:w="5528" w:type="dxa"/>
            <w:shd w:val="clear" w:color="auto" w:fill="auto"/>
          </w:tcPr>
          <w:p w:rsidR="00F55670" w:rsidRPr="00F97150" w:rsidRDefault="00576273" w:rsidP="00627ACB">
            <w:pPr>
              <w:jc w:val="center"/>
              <w:rPr>
                <w:b/>
                <w:color w:val="000000" w:themeColor="text1"/>
                <w:sz w:val="24"/>
                <w:szCs w:val="24"/>
              </w:rPr>
            </w:pPr>
            <w:r w:rsidRPr="00F97150">
              <w:rPr>
                <w:b/>
                <w:color w:val="000000" w:themeColor="text1"/>
                <w:sz w:val="24"/>
                <w:szCs w:val="24"/>
              </w:rPr>
              <w:t>Құжаттың атауы</w:t>
            </w:r>
          </w:p>
        </w:tc>
        <w:tc>
          <w:tcPr>
            <w:tcW w:w="2551" w:type="dxa"/>
            <w:shd w:val="clear" w:color="auto" w:fill="auto"/>
          </w:tcPr>
          <w:p w:rsidR="00F55670" w:rsidRPr="00F97150" w:rsidRDefault="00576273" w:rsidP="00627ACB">
            <w:pPr>
              <w:jc w:val="center"/>
              <w:rPr>
                <w:b/>
                <w:color w:val="000000" w:themeColor="text1"/>
                <w:sz w:val="24"/>
                <w:szCs w:val="24"/>
              </w:rPr>
            </w:pPr>
            <w:r w:rsidRPr="00F97150">
              <w:rPr>
                <w:b/>
                <w:color w:val="000000" w:themeColor="text1"/>
                <w:sz w:val="24"/>
                <w:szCs w:val="24"/>
              </w:rPr>
              <w:t>Түсініктеме берудің соңғы күні</w:t>
            </w:r>
          </w:p>
        </w:tc>
      </w:tr>
      <w:tr w:rsidR="00576273" w:rsidRPr="00F97150" w:rsidTr="002A2375">
        <w:trPr>
          <w:trHeight w:val="144"/>
        </w:trPr>
        <w:tc>
          <w:tcPr>
            <w:tcW w:w="709" w:type="dxa"/>
            <w:vMerge/>
            <w:shd w:val="clear" w:color="auto" w:fill="auto"/>
          </w:tcPr>
          <w:p w:rsidR="00576273" w:rsidRPr="00F97150" w:rsidRDefault="00576273" w:rsidP="00627ACB">
            <w:pPr>
              <w:numPr>
                <w:ilvl w:val="0"/>
                <w:numId w:val="1"/>
              </w:numPr>
              <w:ind w:left="0" w:firstLine="0"/>
              <w:jc w:val="both"/>
              <w:rPr>
                <w:b/>
                <w:color w:val="000000" w:themeColor="text1"/>
                <w:sz w:val="24"/>
                <w:szCs w:val="24"/>
              </w:rPr>
            </w:pPr>
          </w:p>
        </w:tc>
        <w:tc>
          <w:tcPr>
            <w:tcW w:w="1985" w:type="dxa"/>
            <w:shd w:val="clear" w:color="auto" w:fill="auto"/>
          </w:tcPr>
          <w:p w:rsidR="00576273" w:rsidRPr="00F97150" w:rsidRDefault="00576273" w:rsidP="00627ACB">
            <w:pPr>
              <w:jc w:val="center"/>
              <w:rPr>
                <w:b/>
                <w:sz w:val="24"/>
                <w:szCs w:val="24"/>
              </w:rPr>
            </w:pPr>
            <w:r w:rsidRPr="00F97150">
              <w:rPr>
                <w:b/>
                <w:sz w:val="24"/>
                <w:szCs w:val="24"/>
              </w:rPr>
              <w:t>Күні</w:t>
            </w:r>
          </w:p>
        </w:tc>
        <w:tc>
          <w:tcPr>
            <w:tcW w:w="5528" w:type="dxa"/>
            <w:shd w:val="clear" w:color="auto" w:fill="auto"/>
          </w:tcPr>
          <w:p w:rsidR="00576273" w:rsidRPr="00F97150" w:rsidRDefault="00576273" w:rsidP="00627ACB">
            <w:pPr>
              <w:jc w:val="center"/>
              <w:rPr>
                <w:b/>
                <w:color w:val="000000" w:themeColor="text1"/>
                <w:sz w:val="24"/>
                <w:szCs w:val="24"/>
              </w:rPr>
            </w:pPr>
            <w:r w:rsidRPr="00F97150">
              <w:rPr>
                <w:b/>
                <w:color w:val="000000" w:themeColor="text1"/>
                <w:sz w:val="24"/>
                <w:szCs w:val="24"/>
              </w:rPr>
              <w:t>Таралу аймағы</w:t>
            </w:r>
          </w:p>
        </w:tc>
        <w:tc>
          <w:tcPr>
            <w:tcW w:w="2551" w:type="dxa"/>
            <w:shd w:val="clear" w:color="auto" w:fill="auto"/>
          </w:tcPr>
          <w:p w:rsidR="00576273" w:rsidRPr="00F97150" w:rsidRDefault="00576273" w:rsidP="00627ACB">
            <w:pPr>
              <w:jc w:val="center"/>
              <w:rPr>
                <w:b/>
                <w:color w:val="000000" w:themeColor="text1"/>
                <w:sz w:val="24"/>
                <w:szCs w:val="24"/>
              </w:rPr>
            </w:pPr>
          </w:p>
        </w:tc>
      </w:tr>
      <w:tr w:rsidR="00576273" w:rsidRPr="00F97150" w:rsidTr="002A2375">
        <w:trPr>
          <w:trHeight w:val="143"/>
        </w:trPr>
        <w:tc>
          <w:tcPr>
            <w:tcW w:w="709" w:type="dxa"/>
            <w:vMerge/>
            <w:shd w:val="clear" w:color="auto" w:fill="auto"/>
          </w:tcPr>
          <w:p w:rsidR="00576273" w:rsidRPr="00F97150" w:rsidRDefault="00576273" w:rsidP="00627ACB">
            <w:pPr>
              <w:numPr>
                <w:ilvl w:val="0"/>
                <w:numId w:val="1"/>
              </w:numPr>
              <w:ind w:left="0" w:firstLine="0"/>
              <w:jc w:val="both"/>
              <w:rPr>
                <w:b/>
                <w:color w:val="000000" w:themeColor="text1"/>
                <w:sz w:val="24"/>
                <w:szCs w:val="24"/>
              </w:rPr>
            </w:pPr>
          </w:p>
        </w:tc>
        <w:tc>
          <w:tcPr>
            <w:tcW w:w="1985" w:type="dxa"/>
            <w:shd w:val="clear" w:color="auto" w:fill="auto"/>
          </w:tcPr>
          <w:p w:rsidR="00576273" w:rsidRPr="00F97150" w:rsidRDefault="00576273" w:rsidP="00627ACB">
            <w:pPr>
              <w:jc w:val="center"/>
              <w:rPr>
                <w:b/>
                <w:sz w:val="24"/>
                <w:szCs w:val="24"/>
              </w:rPr>
            </w:pPr>
            <w:r w:rsidRPr="00F97150">
              <w:rPr>
                <w:b/>
                <w:sz w:val="24"/>
                <w:szCs w:val="24"/>
              </w:rPr>
              <w:t>Ел</w:t>
            </w:r>
          </w:p>
        </w:tc>
        <w:tc>
          <w:tcPr>
            <w:tcW w:w="5528" w:type="dxa"/>
            <w:shd w:val="clear" w:color="auto" w:fill="auto"/>
          </w:tcPr>
          <w:p w:rsidR="00576273" w:rsidRPr="00F97150" w:rsidRDefault="00576273" w:rsidP="00627ACB">
            <w:pPr>
              <w:jc w:val="center"/>
              <w:rPr>
                <w:b/>
                <w:color w:val="000000" w:themeColor="text1"/>
                <w:sz w:val="24"/>
                <w:szCs w:val="24"/>
              </w:rPr>
            </w:pPr>
            <w:r w:rsidRPr="00F97150">
              <w:rPr>
                <w:b/>
                <w:color w:val="000000" w:themeColor="text1"/>
                <w:sz w:val="24"/>
                <w:szCs w:val="24"/>
              </w:rPr>
              <w:t>Қысқаша мазмұны</w:t>
            </w:r>
          </w:p>
        </w:tc>
        <w:tc>
          <w:tcPr>
            <w:tcW w:w="2551" w:type="dxa"/>
            <w:shd w:val="clear" w:color="auto" w:fill="auto"/>
          </w:tcPr>
          <w:p w:rsidR="00576273" w:rsidRPr="00F97150" w:rsidRDefault="00576273" w:rsidP="00627ACB">
            <w:pPr>
              <w:jc w:val="center"/>
              <w:rPr>
                <w:b/>
                <w:color w:val="000000" w:themeColor="text1"/>
                <w:sz w:val="24"/>
                <w:szCs w:val="24"/>
              </w:rPr>
            </w:pPr>
          </w:p>
        </w:tc>
      </w:tr>
      <w:tr w:rsidR="00552B72" w:rsidRPr="00F97150" w:rsidTr="002A2375">
        <w:trPr>
          <w:trHeight w:val="361"/>
        </w:trPr>
        <w:tc>
          <w:tcPr>
            <w:tcW w:w="709" w:type="dxa"/>
            <w:vMerge w:val="restart"/>
            <w:shd w:val="clear" w:color="auto" w:fill="auto"/>
          </w:tcPr>
          <w:p w:rsidR="00552B72" w:rsidRPr="00F97150" w:rsidRDefault="00552B72"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52B72" w:rsidRPr="00F97150" w:rsidRDefault="00552B72" w:rsidP="00627ACB">
            <w:pPr>
              <w:jc w:val="both"/>
              <w:rPr>
                <w:b/>
                <w:color w:val="000000" w:themeColor="text1"/>
                <w:sz w:val="24"/>
                <w:szCs w:val="24"/>
                <w:lang w:val="en-US"/>
              </w:rPr>
            </w:pPr>
            <w:r w:rsidRPr="00F97150">
              <w:rPr>
                <w:b/>
                <w:color w:val="000000" w:themeColor="text1"/>
                <w:sz w:val="24"/>
                <w:szCs w:val="24"/>
                <w:lang w:val="en-US"/>
              </w:rPr>
              <w:t>G/TBT/N/UKR/186</w:t>
            </w:r>
          </w:p>
        </w:tc>
        <w:tc>
          <w:tcPr>
            <w:tcW w:w="5528" w:type="dxa"/>
            <w:shd w:val="clear" w:color="auto" w:fill="auto"/>
          </w:tcPr>
          <w:p w:rsidR="00552B72" w:rsidRPr="00F97150" w:rsidRDefault="00AE4E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en-US"/>
              </w:rPr>
              <w:t>«</w:t>
            </w:r>
            <w:r w:rsidR="00552B72" w:rsidRPr="00F97150">
              <w:rPr>
                <w:color w:val="000000" w:themeColor="text1"/>
                <w:sz w:val="24"/>
                <w:szCs w:val="24"/>
                <w:lang w:val="kk-KZ"/>
              </w:rPr>
              <w:t xml:space="preserve">Жүзім және жүзім </w:t>
            </w:r>
            <w:r w:rsidRPr="00F97150">
              <w:rPr>
                <w:color w:val="000000" w:themeColor="text1"/>
                <w:sz w:val="24"/>
                <w:szCs w:val="24"/>
                <w:lang w:val="kk-KZ"/>
              </w:rPr>
              <w:t>шарабы туралы»</w:t>
            </w:r>
            <w:r w:rsidR="00552B72" w:rsidRPr="00F97150">
              <w:rPr>
                <w:color w:val="000000" w:themeColor="text1"/>
                <w:sz w:val="24"/>
                <w:szCs w:val="24"/>
                <w:lang w:val="kk-KZ"/>
              </w:rPr>
              <w:t xml:space="preserve"> Украина За</w:t>
            </w:r>
            <w:r w:rsidRPr="00F97150">
              <w:rPr>
                <w:color w:val="000000" w:themeColor="text1"/>
                <w:sz w:val="24"/>
                <w:szCs w:val="24"/>
                <w:lang w:val="kk-KZ"/>
              </w:rPr>
              <w:t xml:space="preserve">ңына өзгерістер енгізу туралы» </w:t>
            </w:r>
            <w:r w:rsidR="00552B72" w:rsidRPr="00F97150">
              <w:rPr>
                <w:color w:val="000000" w:themeColor="text1"/>
                <w:sz w:val="24"/>
                <w:szCs w:val="24"/>
                <w:lang w:val="kk-KZ"/>
              </w:rPr>
              <w:t>Украина Заңының жобасы (украин тілінде 85 бет)</w:t>
            </w:r>
          </w:p>
        </w:tc>
        <w:tc>
          <w:tcPr>
            <w:tcW w:w="2551" w:type="dxa"/>
            <w:shd w:val="clear" w:color="auto" w:fill="auto"/>
          </w:tcPr>
          <w:p w:rsidR="00552B72" w:rsidRPr="00F97150" w:rsidRDefault="00552B72"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552B72" w:rsidRPr="00E57A8A" w:rsidTr="002A2375">
        <w:trPr>
          <w:trHeight w:val="361"/>
        </w:trPr>
        <w:tc>
          <w:tcPr>
            <w:tcW w:w="709" w:type="dxa"/>
            <w:vMerge/>
            <w:shd w:val="clear" w:color="auto" w:fill="auto"/>
          </w:tcPr>
          <w:p w:rsidR="00552B72" w:rsidRPr="00F97150" w:rsidRDefault="00552B72"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52B72" w:rsidRPr="00F97150" w:rsidRDefault="00923B94" w:rsidP="00627ACB">
            <w:pPr>
              <w:jc w:val="both"/>
              <w:rPr>
                <w:color w:val="000000" w:themeColor="text1"/>
                <w:sz w:val="24"/>
                <w:szCs w:val="24"/>
                <w:lang w:val="kk-KZ"/>
              </w:rPr>
            </w:pPr>
            <w:r w:rsidRPr="00F97150">
              <w:rPr>
                <w:color w:val="000000" w:themeColor="text1"/>
                <w:sz w:val="24"/>
                <w:szCs w:val="24"/>
                <w:lang w:val="kk-KZ"/>
              </w:rPr>
              <w:t>1 наурыз 2021</w:t>
            </w:r>
            <w:r w:rsidR="00552B72" w:rsidRPr="00F97150">
              <w:rPr>
                <w:color w:val="000000" w:themeColor="text1"/>
                <w:sz w:val="24"/>
                <w:szCs w:val="24"/>
                <w:lang w:val="kk-KZ"/>
              </w:rPr>
              <w:t xml:space="preserve"> </w:t>
            </w:r>
          </w:p>
        </w:tc>
        <w:tc>
          <w:tcPr>
            <w:tcW w:w="5528" w:type="dxa"/>
            <w:shd w:val="clear" w:color="auto" w:fill="auto"/>
          </w:tcPr>
          <w:p w:rsidR="00552B72" w:rsidRPr="00F97150" w:rsidRDefault="00552B7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Жүзім, жүзім шарабы, шарап материалдары; құрамында шарап бар сусындар</w:t>
            </w:r>
          </w:p>
        </w:tc>
        <w:tc>
          <w:tcPr>
            <w:tcW w:w="2551" w:type="dxa"/>
            <w:shd w:val="clear" w:color="auto" w:fill="auto"/>
          </w:tcPr>
          <w:p w:rsidR="00552B72" w:rsidRPr="00F97150" w:rsidRDefault="00552B72" w:rsidP="00627ACB">
            <w:pPr>
              <w:jc w:val="both"/>
              <w:rPr>
                <w:color w:val="000000" w:themeColor="text1"/>
                <w:sz w:val="24"/>
                <w:szCs w:val="24"/>
                <w:lang w:val="kk-KZ"/>
              </w:rPr>
            </w:pPr>
          </w:p>
        </w:tc>
      </w:tr>
      <w:tr w:rsidR="00552B72" w:rsidRPr="00E57A8A" w:rsidTr="002A2375">
        <w:trPr>
          <w:trHeight w:val="361"/>
        </w:trPr>
        <w:tc>
          <w:tcPr>
            <w:tcW w:w="709" w:type="dxa"/>
            <w:vMerge/>
            <w:shd w:val="clear" w:color="auto" w:fill="auto"/>
          </w:tcPr>
          <w:p w:rsidR="00552B72" w:rsidRPr="00F97150" w:rsidRDefault="00552B72"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52B72" w:rsidRPr="00F97150" w:rsidRDefault="00552B72" w:rsidP="00627ACB">
            <w:pPr>
              <w:jc w:val="both"/>
              <w:rPr>
                <w:color w:val="000000" w:themeColor="text1"/>
                <w:sz w:val="24"/>
                <w:szCs w:val="24"/>
              </w:rPr>
            </w:pPr>
            <w:r w:rsidRPr="00F97150">
              <w:rPr>
                <w:color w:val="000000" w:themeColor="text1"/>
                <w:sz w:val="24"/>
                <w:szCs w:val="24"/>
              </w:rPr>
              <w:t>Украина</w:t>
            </w:r>
          </w:p>
        </w:tc>
        <w:tc>
          <w:tcPr>
            <w:tcW w:w="5528" w:type="dxa"/>
            <w:shd w:val="clear" w:color="auto" w:fill="auto"/>
          </w:tcPr>
          <w:p w:rsidR="00552B72" w:rsidRPr="00F97150" w:rsidRDefault="00552B72"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Заң жобасы мыналарды көздейді:</w:t>
            </w:r>
          </w:p>
          <w:p w:rsidR="00552B72" w:rsidRPr="00F97150" w:rsidRDefault="00552B72" w:rsidP="00627ACB">
            <w:pPr>
              <w:pStyle w:val="af7"/>
              <w:numPr>
                <w:ilvl w:val="0"/>
                <w:numId w:val="6"/>
              </w:numPr>
              <w:tabs>
                <w:tab w:val="left" w:pos="142"/>
              </w:tabs>
              <w:ind w:left="0" w:firstLine="0"/>
              <w:jc w:val="both"/>
              <w:rPr>
                <w:color w:val="000000" w:themeColor="text1"/>
                <w:sz w:val="24"/>
                <w:szCs w:val="24"/>
                <w:lang w:val="kk-KZ"/>
              </w:rPr>
            </w:pPr>
            <w:r w:rsidRPr="00F97150">
              <w:rPr>
                <w:color w:val="000000" w:themeColor="text1"/>
                <w:sz w:val="24"/>
                <w:szCs w:val="24"/>
                <w:lang w:val="kk-KZ"/>
              </w:rPr>
              <w:t xml:space="preserve">Жүзім сорттарының терминдері мен анықтамаларын, жіктелуін және тиісті жүзім сорттарынан шарап өнімдерін өндіруге қойылатын талаптарды, сондай-ақ кейбір </w:t>
            </w:r>
            <w:bookmarkStart w:id="0" w:name="_GoBack"/>
            <w:bookmarkEnd w:id="0"/>
            <w:r w:rsidRPr="00F97150">
              <w:rPr>
                <w:color w:val="000000" w:themeColor="text1"/>
                <w:sz w:val="24"/>
                <w:szCs w:val="24"/>
                <w:lang w:val="kk-KZ"/>
              </w:rPr>
              <w:t>шектеулерді ЕО елдерінде қабылданған жіктеулерге сәйкес келтіру;</w:t>
            </w:r>
          </w:p>
          <w:p w:rsidR="00552B72" w:rsidRPr="00F97150" w:rsidRDefault="00552B72" w:rsidP="00627ACB">
            <w:pPr>
              <w:pStyle w:val="af7"/>
              <w:numPr>
                <w:ilvl w:val="0"/>
                <w:numId w:val="6"/>
              </w:numPr>
              <w:tabs>
                <w:tab w:val="left" w:pos="142"/>
                <w:tab w:val="left" w:pos="317"/>
              </w:tabs>
              <w:ind w:left="0" w:firstLine="0"/>
              <w:jc w:val="both"/>
              <w:rPr>
                <w:color w:val="000000" w:themeColor="text1"/>
                <w:sz w:val="24"/>
                <w:szCs w:val="24"/>
                <w:lang w:val="kk-KZ"/>
              </w:rPr>
            </w:pPr>
            <w:r w:rsidRPr="00F97150">
              <w:rPr>
                <w:color w:val="000000" w:themeColor="text1"/>
                <w:sz w:val="24"/>
                <w:szCs w:val="24"/>
                <w:lang w:val="kk-KZ"/>
              </w:rPr>
              <w:t>атауларда географиялық көрсеткіштер мен шараптарда шығу тегінің ЕО елдерінде пайдаланылатынға ұқсас бақыланатын белгісін пайдалана отырып, шарап өнімдерін тіркеуді, есеп беруді және өндіруді енгізу;</w:t>
            </w:r>
          </w:p>
          <w:p w:rsidR="00552B72" w:rsidRPr="00F97150" w:rsidRDefault="00552B72" w:rsidP="00627ACB">
            <w:pPr>
              <w:pStyle w:val="af7"/>
              <w:numPr>
                <w:ilvl w:val="0"/>
                <w:numId w:val="6"/>
              </w:numPr>
              <w:tabs>
                <w:tab w:val="left" w:pos="142"/>
                <w:tab w:val="left" w:pos="336"/>
              </w:tabs>
              <w:ind w:left="0" w:firstLine="0"/>
              <w:jc w:val="both"/>
              <w:rPr>
                <w:color w:val="000000" w:themeColor="text1"/>
                <w:sz w:val="24"/>
                <w:szCs w:val="24"/>
                <w:lang w:val="kk-KZ"/>
              </w:rPr>
            </w:pPr>
            <w:r w:rsidRPr="00F97150">
              <w:rPr>
                <w:color w:val="000000" w:themeColor="text1"/>
                <w:sz w:val="24"/>
                <w:szCs w:val="24"/>
                <w:lang w:val="kk-KZ"/>
              </w:rPr>
              <w:t>еуропалық заңнама санаттарына сәйкес жаңа терминдер мен анықтамаларды енгізу;</w:t>
            </w:r>
          </w:p>
          <w:p w:rsidR="00552B72" w:rsidRPr="00F97150" w:rsidRDefault="00552B72" w:rsidP="00627ACB">
            <w:pPr>
              <w:pStyle w:val="af7"/>
              <w:numPr>
                <w:ilvl w:val="0"/>
                <w:numId w:val="6"/>
              </w:numPr>
              <w:tabs>
                <w:tab w:val="left" w:pos="142"/>
                <w:tab w:val="left" w:pos="380"/>
              </w:tabs>
              <w:ind w:left="0" w:firstLine="0"/>
              <w:jc w:val="both"/>
              <w:rPr>
                <w:color w:val="000000" w:themeColor="text1"/>
                <w:sz w:val="24"/>
                <w:szCs w:val="24"/>
                <w:lang w:val="kk-KZ"/>
              </w:rPr>
            </w:pPr>
            <w:r w:rsidRPr="00F97150">
              <w:rPr>
                <w:color w:val="000000" w:themeColor="text1"/>
                <w:sz w:val="24"/>
                <w:szCs w:val="24"/>
                <w:lang w:val="kk-KZ"/>
              </w:rPr>
              <w:t>шарап өнімдерін таңбалау және таныстыру ережелерін сақтау;</w:t>
            </w:r>
          </w:p>
          <w:p w:rsidR="00552B72" w:rsidRPr="00F97150" w:rsidRDefault="00552B72" w:rsidP="00627ACB">
            <w:pPr>
              <w:pStyle w:val="af7"/>
              <w:numPr>
                <w:ilvl w:val="0"/>
                <w:numId w:val="6"/>
              </w:numPr>
              <w:tabs>
                <w:tab w:val="left" w:pos="142"/>
                <w:tab w:val="left" w:pos="380"/>
              </w:tabs>
              <w:ind w:left="0" w:firstLine="0"/>
              <w:jc w:val="both"/>
              <w:rPr>
                <w:color w:val="000000" w:themeColor="text1"/>
                <w:sz w:val="24"/>
                <w:szCs w:val="24"/>
                <w:lang w:val="kk-KZ"/>
              </w:rPr>
            </w:pPr>
            <w:r w:rsidRPr="00F97150">
              <w:rPr>
                <w:color w:val="000000" w:themeColor="text1"/>
                <w:sz w:val="24"/>
                <w:szCs w:val="24"/>
                <w:lang w:val="kk-KZ"/>
              </w:rPr>
              <w:t>жүзімдіктен бастап түпкілікті өнімге дейін шарап өнімдерін өндіруді инспекциялау принциптерін белгілеу, бақылаушы органдарды және олардың өкілеттіктерін айқындау және т. б.</w:t>
            </w:r>
          </w:p>
        </w:tc>
        <w:tc>
          <w:tcPr>
            <w:tcW w:w="2551" w:type="dxa"/>
            <w:shd w:val="clear" w:color="auto" w:fill="auto"/>
          </w:tcPr>
          <w:p w:rsidR="00552B72" w:rsidRPr="00F97150" w:rsidRDefault="00552B72" w:rsidP="00627ACB">
            <w:pPr>
              <w:jc w:val="both"/>
              <w:rPr>
                <w:color w:val="000000" w:themeColor="text1"/>
                <w:sz w:val="24"/>
                <w:szCs w:val="24"/>
                <w:lang w:val="kk-KZ"/>
              </w:rPr>
            </w:pPr>
          </w:p>
        </w:tc>
      </w:tr>
      <w:tr w:rsidR="00552B72" w:rsidRPr="00F97150" w:rsidTr="002A2375">
        <w:trPr>
          <w:trHeight w:val="361"/>
        </w:trPr>
        <w:tc>
          <w:tcPr>
            <w:tcW w:w="709" w:type="dxa"/>
            <w:vMerge w:val="restart"/>
            <w:shd w:val="clear" w:color="auto" w:fill="auto"/>
          </w:tcPr>
          <w:p w:rsidR="00552B72" w:rsidRPr="00F97150" w:rsidRDefault="00552B72"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52B72" w:rsidRPr="00F97150" w:rsidRDefault="00552B72" w:rsidP="00627ACB">
            <w:pPr>
              <w:jc w:val="right"/>
              <w:rPr>
                <w:rFonts w:eastAsia="Calibri"/>
                <w:b/>
                <w:sz w:val="24"/>
                <w:szCs w:val="24"/>
                <w:lang w:val="en-US"/>
              </w:rPr>
            </w:pPr>
            <w:bookmarkStart w:id="1" w:name="bmkSymbols"/>
            <w:r w:rsidRPr="00F97150">
              <w:rPr>
                <w:rFonts w:eastAsia="Calibri"/>
                <w:b/>
                <w:sz w:val="24"/>
                <w:szCs w:val="24"/>
                <w:lang w:val="en-US"/>
              </w:rPr>
              <w:t>G/TBT/N/UKR/160/Add.1</w:t>
            </w:r>
            <w:bookmarkEnd w:id="1"/>
          </w:p>
          <w:p w:rsidR="00552B72" w:rsidRPr="00F97150" w:rsidRDefault="00552B72" w:rsidP="00627ACB">
            <w:pPr>
              <w:jc w:val="both"/>
              <w:rPr>
                <w:b/>
                <w:color w:val="000000" w:themeColor="text1"/>
                <w:sz w:val="24"/>
                <w:szCs w:val="24"/>
                <w:lang w:val="en-US"/>
              </w:rPr>
            </w:pPr>
          </w:p>
        </w:tc>
        <w:tc>
          <w:tcPr>
            <w:tcW w:w="5528" w:type="dxa"/>
            <w:shd w:val="clear" w:color="auto" w:fill="auto"/>
          </w:tcPr>
          <w:p w:rsidR="00552B72" w:rsidRPr="00F97150" w:rsidRDefault="00552B72" w:rsidP="00627ACB">
            <w:pPr>
              <w:keepNext/>
              <w:keepLines/>
              <w:jc w:val="both"/>
              <w:rPr>
                <w:rFonts w:eastAsia="Calibri"/>
                <w:sz w:val="24"/>
                <w:szCs w:val="24"/>
                <w:lang w:val="kk-KZ"/>
              </w:rPr>
            </w:pPr>
            <w:r w:rsidRPr="00F97150">
              <w:rPr>
                <w:rFonts w:eastAsia="Calibri"/>
                <w:sz w:val="24"/>
                <w:szCs w:val="24"/>
                <w:lang w:val="kk-KZ"/>
              </w:rPr>
              <w:t>Келесі хабарлама  2021 жылғы 1 наурыздағы Украина делегациясының өтініші бойынша таратылады.</w:t>
            </w:r>
          </w:p>
          <w:p w:rsidR="00552B72" w:rsidRPr="00F97150" w:rsidRDefault="00552B72" w:rsidP="00627ACB">
            <w:pPr>
              <w:keepNext/>
              <w:keepLines/>
              <w:jc w:val="both"/>
              <w:rPr>
                <w:rFonts w:eastAsia="Calibri"/>
                <w:sz w:val="24"/>
                <w:szCs w:val="24"/>
                <w:lang w:val="kk-KZ"/>
              </w:rPr>
            </w:pPr>
            <w:r w:rsidRPr="00F97150">
              <w:rPr>
                <w:rFonts w:eastAsia="Calibri"/>
                <w:sz w:val="24"/>
                <w:szCs w:val="24"/>
                <w:lang w:val="kk-KZ"/>
              </w:rPr>
              <w:t>Атауы: Украина экономика, сауда және ауыл шару</w:t>
            </w:r>
            <w:r w:rsidR="00AE4EB1" w:rsidRPr="00F97150">
              <w:rPr>
                <w:rFonts w:eastAsia="Calibri"/>
                <w:sz w:val="24"/>
                <w:szCs w:val="24"/>
                <w:lang w:val="kk-KZ"/>
              </w:rPr>
              <w:t>ашылығын дамыту министрлігінің «</w:t>
            </w:r>
            <w:r w:rsidRPr="00F97150">
              <w:rPr>
                <w:rFonts w:eastAsia="Calibri"/>
                <w:sz w:val="24"/>
                <w:szCs w:val="24"/>
                <w:lang w:val="kk-KZ"/>
              </w:rPr>
              <w:t>Шығарылған елін немесе шыққан жерін көрсету міндетті болып табылатын тамақ өнімдерін таңбалау тәртібі мен ерекше талапта</w:t>
            </w:r>
            <w:r w:rsidR="00AE4EB1" w:rsidRPr="00F97150">
              <w:rPr>
                <w:rFonts w:eastAsia="Calibri"/>
                <w:sz w:val="24"/>
                <w:szCs w:val="24"/>
                <w:lang w:val="kk-KZ"/>
              </w:rPr>
              <w:t>рын және тізбесін бекіту туралы»</w:t>
            </w:r>
            <w:r w:rsidRPr="00F97150">
              <w:rPr>
                <w:rFonts w:eastAsia="Calibri"/>
                <w:sz w:val="24"/>
                <w:szCs w:val="24"/>
                <w:lang w:val="kk-KZ"/>
              </w:rPr>
              <w:t xml:space="preserve"> бұйрығының жобасы.</w:t>
            </w:r>
          </w:p>
          <w:p w:rsidR="00552B72" w:rsidRPr="00F97150" w:rsidRDefault="00552B72" w:rsidP="00627ACB">
            <w:pPr>
              <w:keepNext/>
              <w:keepLines/>
              <w:jc w:val="both"/>
              <w:rPr>
                <w:rFonts w:eastAsia="Calibri"/>
                <w:sz w:val="24"/>
                <w:szCs w:val="24"/>
                <w:lang w:val="kk-KZ"/>
              </w:rPr>
            </w:pPr>
            <w:r w:rsidRPr="00F97150">
              <w:rPr>
                <w:rFonts w:eastAsia="Calibri"/>
                <w:sz w:val="24"/>
                <w:szCs w:val="24"/>
                <w:lang w:val="kk-KZ"/>
              </w:rPr>
              <w:t>Сипаттама: жаңартылған бұйрық жобасында азық-түлік таңбалау механизмі мен арнайы талаптарын белгілеу тәртібі бекітілген, олар үшін шығарылған елін немесе шығарылған жерін көрсету міндетті болып табылады және екі жаңа тауар тобы, атап айтқанда бал және зәйтүн майы қосылады.</w:t>
            </w:r>
          </w:p>
          <w:p w:rsidR="00552B72" w:rsidRPr="00F97150" w:rsidRDefault="00552B72" w:rsidP="00627ACB">
            <w:pPr>
              <w:keepNext/>
              <w:keepLines/>
              <w:jc w:val="both"/>
              <w:rPr>
                <w:rFonts w:eastAsia="Calibri"/>
                <w:sz w:val="24"/>
                <w:szCs w:val="24"/>
                <w:lang w:val="kk-KZ"/>
              </w:rPr>
            </w:pPr>
            <w:r w:rsidRPr="00F97150">
              <w:rPr>
                <w:rFonts w:eastAsia="Calibri"/>
                <w:sz w:val="24"/>
                <w:szCs w:val="24"/>
                <w:lang w:val="kk-KZ"/>
              </w:rPr>
              <w:t>Қолданыстағы</w:t>
            </w:r>
            <w:r w:rsidR="00AE4EB1" w:rsidRPr="00F97150">
              <w:rPr>
                <w:rFonts w:eastAsia="Calibri"/>
                <w:sz w:val="24"/>
                <w:szCs w:val="24"/>
                <w:lang w:val="kk-KZ"/>
              </w:rPr>
              <w:t xml:space="preserve"> «ет» тауарлық тобына «бақылау» және «</w:t>
            </w:r>
            <w:r w:rsidRPr="00F97150">
              <w:rPr>
                <w:rFonts w:eastAsia="Calibri"/>
                <w:sz w:val="24"/>
                <w:szCs w:val="24"/>
                <w:lang w:val="kk-KZ"/>
              </w:rPr>
              <w:t>жануа</w:t>
            </w:r>
            <w:r w:rsidR="00AE4EB1" w:rsidRPr="00F97150">
              <w:rPr>
                <w:rFonts w:eastAsia="Calibri"/>
                <w:sz w:val="24"/>
                <w:szCs w:val="24"/>
                <w:lang w:val="kk-KZ"/>
              </w:rPr>
              <w:t>рлар тобының құрамы мен мөлшері»</w:t>
            </w:r>
            <w:r w:rsidRPr="00F97150">
              <w:rPr>
                <w:rFonts w:eastAsia="Calibri"/>
                <w:sz w:val="24"/>
                <w:szCs w:val="24"/>
                <w:lang w:val="kk-KZ"/>
              </w:rPr>
              <w:t xml:space="preserve"> жаңа бөлімдері қосылды.</w:t>
            </w:r>
          </w:p>
          <w:p w:rsidR="00552B72" w:rsidRPr="00F97150" w:rsidRDefault="00552B72" w:rsidP="00627ACB">
            <w:pPr>
              <w:keepNext/>
              <w:keepLines/>
              <w:jc w:val="both"/>
              <w:rPr>
                <w:rFonts w:eastAsia="Calibri"/>
                <w:sz w:val="24"/>
                <w:szCs w:val="24"/>
                <w:lang w:val="kk-KZ"/>
              </w:rPr>
            </w:pPr>
            <w:r w:rsidRPr="00F97150">
              <w:rPr>
                <w:rFonts w:eastAsia="Calibri"/>
                <w:sz w:val="24"/>
                <w:szCs w:val="24"/>
                <w:lang w:val="kk-KZ"/>
              </w:rPr>
              <w:t xml:space="preserve">Бұйрық жарияланған күнінен бастап күшіне енеді және күшіне енген күнінен бастап үш жыл өткен </w:t>
            </w:r>
            <w:r w:rsidRPr="00F97150">
              <w:rPr>
                <w:rFonts w:eastAsia="Calibri"/>
                <w:sz w:val="24"/>
                <w:szCs w:val="24"/>
                <w:lang w:val="kk-KZ"/>
              </w:rPr>
              <w:lastRenderedPageBreak/>
              <w:t>соң қолданысқа енгізіледі.</w:t>
            </w:r>
          </w:p>
          <w:p w:rsidR="00552B72" w:rsidRPr="00F97150" w:rsidRDefault="00552B72" w:rsidP="00627ACB">
            <w:pPr>
              <w:keepNext/>
              <w:keepLines/>
              <w:jc w:val="both"/>
              <w:rPr>
                <w:rFonts w:eastAsia="Calibri"/>
                <w:sz w:val="24"/>
                <w:szCs w:val="24"/>
                <w:lang w:val="kk-KZ"/>
              </w:rPr>
            </w:pPr>
            <w:r w:rsidRPr="00F97150">
              <w:rPr>
                <w:rFonts w:eastAsia="Calibri"/>
                <w:sz w:val="24"/>
                <w:szCs w:val="24"/>
                <w:lang w:val="kk-KZ"/>
              </w:rPr>
              <w:t>Тұтынушыларға осы Ереже күшіне енгенге дейін қолданыста болған Тамақ өнімдері туралы ақпарат беру туралы заңнаманың талаптарын сақтай отырып, осы бұйрыққа сәйкес міндетті түрде шығарылған елі немесе шығарылған жері көрсетілетін тамақ өнімдері.</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552B72" w:rsidRPr="00F97150" w:rsidTr="005B668D">
              <w:tc>
                <w:tcPr>
                  <w:tcW w:w="5113"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52B72" w:rsidRPr="00F97150" w:rsidRDefault="00552B72" w:rsidP="00627ACB">
                  <w:pPr>
                    <w:jc w:val="both"/>
                    <w:rPr>
                      <w:rFonts w:eastAsia="Calibri"/>
                      <w:b/>
                      <w:sz w:val="24"/>
                      <w:szCs w:val="24"/>
                      <w:lang w:val="kk-KZ"/>
                    </w:rPr>
                  </w:pPr>
                  <w:bookmarkStart w:id="2" w:name="_Hlk24973414"/>
                  <w:r w:rsidRPr="00F97150">
                    <w:rPr>
                      <w:rFonts w:eastAsia="Calibri"/>
                      <w:b/>
                      <w:sz w:val="24"/>
                      <w:szCs w:val="24"/>
                    </w:rPr>
                    <w:t>себептер</w:t>
                  </w:r>
                  <w:r w:rsidRPr="00F97150">
                    <w:rPr>
                      <w:rFonts w:eastAsia="Calibri"/>
                      <w:b/>
                      <w:sz w:val="24"/>
                      <w:szCs w:val="24"/>
                      <w:lang w:val="kk-KZ"/>
                    </w:rPr>
                    <w:t>і:</w:t>
                  </w:r>
                </w:p>
              </w:tc>
            </w:tr>
            <w:tr w:rsidR="00552B72" w:rsidRPr="00F97150" w:rsidTr="005B668D">
              <w:tc>
                <w:tcPr>
                  <w:tcW w:w="851" w:type="dxa"/>
                  <w:shd w:val="clear" w:color="auto" w:fill="auto"/>
                </w:tcPr>
                <w:p w:rsidR="00552B72" w:rsidRPr="00F97150" w:rsidRDefault="00552B72" w:rsidP="00627ACB">
                  <w:pPr>
                    <w:ind w:hanging="239"/>
                    <w:jc w:val="right"/>
                    <w:rPr>
                      <w:rFonts w:eastAsia="Calibri"/>
                      <w:sz w:val="24"/>
                      <w:szCs w:val="24"/>
                    </w:rPr>
                  </w:pPr>
                  <w:r w:rsidRPr="00F97150">
                    <w:rPr>
                      <w:rFonts w:eastAsia="Calibri"/>
                      <w:sz w:val="24"/>
                      <w:szCs w:val="24"/>
                    </w:rPr>
                    <w:t>[</w:t>
                  </w:r>
                  <w:bookmarkStart w:id="3" w:name="bmkRsnModificationOfFinalDateForComments"/>
                  <w:r w:rsidRPr="00F97150">
                    <w:rPr>
                      <w:rFonts w:eastAsia="Calibri"/>
                      <w:sz w:val="24"/>
                      <w:szCs w:val="24"/>
                    </w:rPr>
                    <w:t>  </w:t>
                  </w:r>
                  <w:bookmarkEnd w:id="3"/>
                  <w:r w:rsidRPr="00F97150">
                    <w:rPr>
                      <w:rFonts w:eastAsia="Calibri"/>
                      <w:sz w:val="24"/>
                      <w:szCs w:val="24"/>
                    </w:rPr>
                    <w:t>]</w:t>
                  </w:r>
                </w:p>
              </w:tc>
              <w:tc>
                <w:tcPr>
                  <w:tcW w:w="4262" w:type="dxa"/>
                  <w:shd w:val="clear" w:color="auto" w:fill="auto"/>
                </w:tcPr>
                <w:p w:rsidR="00552B72" w:rsidRPr="00F97150" w:rsidRDefault="00552B72" w:rsidP="00627ACB">
                  <w:pPr>
                    <w:ind w:hanging="239"/>
                    <w:jc w:val="both"/>
                    <w:rPr>
                      <w:sz w:val="24"/>
                      <w:szCs w:val="24"/>
                      <w:lang w:val="kk-KZ"/>
                    </w:rPr>
                  </w:pPr>
                  <w:r w:rsidRPr="00F97150">
                    <w:rPr>
                      <w:sz w:val="24"/>
                      <w:szCs w:val="24"/>
                      <w:lang w:val="kk-KZ"/>
                    </w:rPr>
                    <w:t>Түсініктеме беру кезеңі өзгертілді-күні:</w:t>
                  </w:r>
                </w:p>
              </w:tc>
            </w:tr>
            <w:tr w:rsidR="00552B72" w:rsidRPr="00F97150" w:rsidTr="005B668D">
              <w:tc>
                <w:tcPr>
                  <w:tcW w:w="851" w:type="dxa"/>
                  <w:shd w:val="clear" w:color="auto" w:fill="auto"/>
                </w:tcPr>
                <w:p w:rsidR="00552B72" w:rsidRPr="00F97150" w:rsidRDefault="00552B72" w:rsidP="00627ACB">
                  <w:pPr>
                    <w:ind w:hanging="239"/>
                    <w:jc w:val="right"/>
                    <w:rPr>
                      <w:rFonts w:eastAsia="Calibri"/>
                      <w:sz w:val="24"/>
                      <w:szCs w:val="24"/>
                    </w:rPr>
                  </w:pPr>
                  <w:r w:rsidRPr="00F97150">
                    <w:rPr>
                      <w:rFonts w:eastAsia="Calibri"/>
                      <w:sz w:val="24"/>
                      <w:szCs w:val="24"/>
                    </w:rPr>
                    <w:t>[</w:t>
                  </w:r>
                  <w:bookmarkStart w:id="4" w:name="bmkRsnNotifiedMeasureAdopted"/>
                  <w:r w:rsidRPr="00F97150">
                    <w:rPr>
                      <w:rFonts w:eastAsia="Calibri"/>
                      <w:sz w:val="24"/>
                      <w:szCs w:val="24"/>
                    </w:rPr>
                    <w:t>  </w:t>
                  </w:r>
                  <w:bookmarkEnd w:id="4"/>
                  <w:r w:rsidRPr="00F97150">
                    <w:rPr>
                      <w:rFonts w:eastAsia="Calibri"/>
                      <w:sz w:val="24"/>
                      <w:szCs w:val="24"/>
                    </w:rPr>
                    <w:t>]</w:t>
                  </w:r>
                </w:p>
              </w:tc>
              <w:tc>
                <w:tcPr>
                  <w:tcW w:w="4262" w:type="dxa"/>
                  <w:shd w:val="clear" w:color="auto" w:fill="auto"/>
                </w:tcPr>
                <w:p w:rsidR="00552B72" w:rsidRPr="00F97150" w:rsidRDefault="00552B72" w:rsidP="00627ACB">
                  <w:pPr>
                    <w:ind w:hanging="239"/>
                    <w:jc w:val="both"/>
                    <w:rPr>
                      <w:sz w:val="24"/>
                      <w:szCs w:val="24"/>
                      <w:lang w:val="kk-KZ"/>
                    </w:rPr>
                  </w:pPr>
                  <w:r w:rsidRPr="00F97150">
                    <w:rPr>
                      <w:sz w:val="24"/>
                      <w:szCs w:val="24"/>
                      <w:lang w:val="kk-KZ"/>
                    </w:rPr>
                    <w:t>Хабарланған шара қабылданды-күні:</w:t>
                  </w:r>
                </w:p>
              </w:tc>
            </w:tr>
            <w:tr w:rsidR="00552B72" w:rsidRPr="00F97150" w:rsidTr="005B668D">
              <w:tc>
                <w:tcPr>
                  <w:tcW w:w="851" w:type="dxa"/>
                  <w:shd w:val="clear" w:color="auto" w:fill="auto"/>
                </w:tcPr>
                <w:p w:rsidR="00552B72" w:rsidRPr="00F97150" w:rsidRDefault="00552B72" w:rsidP="00627ACB">
                  <w:pPr>
                    <w:ind w:hanging="239"/>
                    <w:jc w:val="right"/>
                    <w:rPr>
                      <w:rFonts w:eastAsia="Calibri"/>
                      <w:sz w:val="24"/>
                      <w:szCs w:val="24"/>
                    </w:rPr>
                  </w:pPr>
                  <w:r w:rsidRPr="00F97150">
                    <w:rPr>
                      <w:rFonts w:eastAsia="Calibri"/>
                      <w:sz w:val="24"/>
                      <w:szCs w:val="24"/>
                    </w:rPr>
                    <w:t>[</w:t>
                  </w:r>
                  <w:bookmarkStart w:id="5" w:name="bmkRsnNotifiedMeasurePublished"/>
                  <w:r w:rsidRPr="00F97150">
                    <w:rPr>
                      <w:rFonts w:eastAsia="Calibri"/>
                      <w:sz w:val="24"/>
                      <w:szCs w:val="24"/>
                    </w:rPr>
                    <w:t>  </w:t>
                  </w:r>
                  <w:bookmarkEnd w:id="5"/>
                  <w:r w:rsidRPr="00F97150">
                    <w:rPr>
                      <w:rFonts w:eastAsia="Calibri"/>
                      <w:sz w:val="24"/>
                      <w:szCs w:val="24"/>
                    </w:rPr>
                    <w:t>]</w:t>
                  </w:r>
                </w:p>
              </w:tc>
              <w:tc>
                <w:tcPr>
                  <w:tcW w:w="4262" w:type="dxa"/>
                  <w:shd w:val="clear" w:color="auto" w:fill="auto"/>
                </w:tcPr>
                <w:p w:rsidR="00552B72" w:rsidRPr="00F97150" w:rsidRDefault="00552B72" w:rsidP="00627ACB">
                  <w:pPr>
                    <w:ind w:hanging="239"/>
                    <w:jc w:val="both"/>
                    <w:rPr>
                      <w:sz w:val="24"/>
                      <w:szCs w:val="24"/>
                      <w:lang w:val="kk-KZ"/>
                    </w:rPr>
                  </w:pPr>
                  <w:r w:rsidRPr="00F97150">
                    <w:rPr>
                      <w:sz w:val="24"/>
                      <w:szCs w:val="24"/>
                      <w:lang w:val="kk-KZ"/>
                    </w:rPr>
                    <w:t>Хабарланған шара жарияланды-күні:</w:t>
                  </w:r>
                </w:p>
              </w:tc>
            </w:tr>
            <w:tr w:rsidR="00552B72" w:rsidRPr="00F97150" w:rsidTr="005B668D">
              <w:tc>
                <w:tcPr>
                  <w:tcW w:w="851" w:type="dxa"/>
                  <w:shd w:val="clear" w:color="auto" w:fill="auto"/>
                </w:tcPr>
                <w:p w:rsidR="00552B72" w:rsidRPr="00F97150" w:rsidRDefault="00552B72" w:rsidP="00627ACB">
                  <w:pPr>
                    <w:ind w:hanging="239"/>
                    <w:jc w:val="right"/>
                    <w:rPr>
                      <w:rFonts w:eastAsia="Calibri"/>
                      <w:sz w:val="24"/>
                      <w:szCs w:val="24"/>
                    </w:rPr>
                  </w:pPr>
                  <w:r w:rsidRPr="00F97150">
                    <w:rPr>
                      <w:rFonts w:eastAsia="Calibri"/>
                      <w:sz w:val="24"/>
                      <w:szCs w:val="24"/>
                    </w:rPr>
                    <w:t>[</w:t>
                  </w:r>
                  <w:bookmarkStart w:id="6" w:name="bmkRsnNotifiedMeasureEntersIntoForce"/>
                  <w:r w:rsidRPr="00F97150">
                    <w:rPr>
                      <w:rFonts w:eastAsia="Calibri"/>
                      <w:sz w:val="24"/>
                      <w:szCs w:val="24"/>
                    </w:rPr>
                    <w:t>  </w:t>
                  </w:r>
                  <w:bookmarkEnd w:id="6"/>
                  <w:r w:rsidRPr="00F97150">
                    <w:rPr>
                      <w:rFonts w:eastAsia="Calibri"/>
                      <w:sz w:val="24"/>
                      <w:szCs w:val="24"/>
                    </w:rPr>
                    <w:t>]</w:t>
                  </w:r>
                </w:p>
              </w:tc>
              <w:tc>
                <w:tcPr>
                  <w:tcW w:w="4262" w:type="dxa"/>
                  <w:shd w:val="clear" w:color="auto" w:fill="auto"/>
                </w:tcPr>
                <w:p w:rsidR="00552B72" w:rsidRPr="00F97150" w:rsidRDefault="00552B72" w:rsidP="00627ACB">
                  <w:pPr>
                    <w:ind w:hanging="239"/>
                    <w:jc w:val="both"/>
                    <w:rPr>
                      <w:sz w:val="24"/>
                      <w:szCs w:val="24"/>
                      <w:lang w:val="kk-KZ"/>
                    </w:rPr>
                  </w:pPr>
                  <w:r w:rsidRPr="00F97150">
                    <w:rPr>
                      <w:sz w:val="24"/>
                      <w:szCs w:val="24"/>
                      <w:lang w:val="kk-KZ"/>
                    </w:rPr>
                    <w:t>Хабарланған шара күшіне енеді-күні:</w:t>
                  </w:r>
                </w:p>
              </w:tc>
            </w:tr>
            <w:tr w:rsidR="00552B72" w:rsidRPr="00F97150" w:rsidTr="005B668D">
              <w:tc>
                <w:tcPr>
                  <w:tcW w:w="851" w:type="dxa"/>
                  <w:shd w:val="clear" w:color="auto" w:fill="auto"/>
                </w:tcPr>
                <w:p w:rsidR="00552B72" w:rsidRPr="00F97150" w:rsidRDefault="00552B72" w:rsidP="00627ACB">
                  <w:pPr>
                    <w:ind w:hanging="239"/>
                    <w:jc w:val="right"/>
                    <w:rPr>
                      <w:rFonts w:eastAsia="Calibri"/>
                      <w:sz w:val="24"/>
                      <w:szCs w:val="24"/>
                    </w:rPr>
                  </w:pPr>
                  <w:r w:rsidRPr="00F97150">
                    <w:rPr>
                      <w:rFonts w:eastAsia="Calibri"/>
                      <w:sz w:val="24"/>
                      <w:szCs w:val="24"/>
                    </w:rPr>
                    <w:t>[</w:t>
                  </w:r>
                  <w:bookmarkStart w:id="7" w:name="bmkRsnTextOfFinalMeasureAvailable"/>
                  <w:r w:rsidRPr="00F97150">
                    <w:rPr>
                      <w:rFonts w:eastAsia="Calibri"/>
                      <w:sz w:val="24"/>
                      <w:szCs w:val="24"/>
                    </w:rPr>
                    <w:t>  </w:t>
                  </w:r>
                  <w:bookmarkEnd w:id="7"/>
                  <w:r w:rsidRPr="00F97150">
                    <w:rPr>
                      <w:rFonts w:eastAsia="Calibri"/>
                      <w:sz w:val="24"/>
                      <w:szCs w:val="24"/>
                    </w:rPr>
                    <w:t>]</w:t>
                  </w:r>
                </w:p>
              </w:tc>
              <w:tc>
                <w:tcPr>
                  <w:tcW w:w="4262" w:type="dxa"/>
                  <w:shd w:val="clear" w:color="auto" w:fill="auto"/>
                </w:tcPr>
                <w:p w:rsidR="00552B72" w:rsidRPr="00F97150" w:rsidRDefault="00552B72" w:rsidP="00627ACB">
                  <w:pPr>
                    <w:ind w:hanging="239"/>
                    <w:jc w:val="both"/>
                    <w:rPr>
                      <w:rFonts w:eastAsia="Calibri"/>
                      <w:sz w:val="24"/>
                      <w:szCs w:val="24"/>
                      <w:lang w:val="kk-KZ"/>
                    </w:rPr>
                  </w:pPr>
                  <w:r w:rsidRPr="00F97150">
                    <w:rPr>
                      <w:rFonts w:eastAsia="Calibri"/>
                      <w:sz w:val="24"/>
                      <w:szCs w:val="24"/>
                      <w:lang w:val="kk-KZ"/>
                    </w:rPr>
                    <w:t>Соңғы шара мәтіні келесі мекен-жай бойынша қол жетімді:</w:t>
                  </w:r>
                </w:p>
              </w:tc>
            </w:tr>
            <w:tr w:rsidR="00552B72" w:rsidRPr="00F97150" w:rsidTr="005B668D">
              <w:tc>
                <w:tcPr>
                  <w:tcW w:w="851" w:type="dxa"/>
                  <w:shd w:val="clear" w:color="auto" w:fill="auto"/>
                </w:tcPr>
                <w:p w:rsidR="00552B72" w:rsidRPr="00F97150" w:rsidRDefault="00552B72" w:rsidP="00627ACB">
                  <w:pPr>
                    <w:ind w:hanging="239"/>
                    <w:jc w:val="right"/>
                    <w:rPr>
                      <w:rFonts w:eastAsia="Calibri"/>
                      <w:sz w:val="24"/>
                      <w:szCs w:val="24"/>
                    </w:rPr>
                  </w:pPr>
                  <w:r w:rsidRPr="00F97150">
                    <w:rPr>
                      <w:rFonts w:eastAsia="Calibri"/>
                      <w:sz w:val="24"/>
                      <w:szCs w:val="24"/>
                    </w:rPr>
                    <w:t>[</w:t>
                  </w:r>
                  <w:bookmarkStart w:id="8" w:name="bmkRsnWithdrawalOfProposedRegulation"/>
                  <w:r w:rsidRPr="00F97150">
                    <w:rPr>
                      <w:rFonts w:eastAsia="Calibri"/>
                      <w:sz w:val="24"/>
                      <w:szCs w:val="24"/>
                    </w:rPr>
                    <w:t>  </w:t>
                  </w:r>
                  <w:bookmarkEnd w:id="8"/>
                  <w:r w:rsidRPr="00F97150">
                    <w:rPr>
                      <w:rFonts w:eastAsia="Calibri"/>
                      <w:sz w:val="24"/>
                      <w:szCs w:val="24"/>
                    </w:rPr>
                    <w:t>]</w:t>
                  </w:r>
                </w:p>
              </w:tc>
              <w:tc>
                <w:tcPr>
                  <w:tcW w:w="4262" w:type="dxa"/>
                  <w:shd w:val="clear" w:color="auto" w:fill="auto"/>
                </w:tcPr>
                <w:p w:rsidR="00552B72" w:rsidRPr="00F97150" w:rsidRDefault="00552B72" w:rsidP="00627ACB">
                  <w:pPr>
                    <w:ind w:hanging="239"/>
                    <w:jc w:val="both"/>
                    <w:rPr>
                      <w:rFonts w:eastAsia="Calibri"/>
                      <w:sz w:val="24"/>
                      <w:szCs w:val="24"/>
                      <w:lang w:val="kk-KZ"/>
                    </w:rPr>
                  </w:pPr>
                  <w:r w:rsidRPr="00F97150">
                    <w:rPr>
                      <w:rFonts w:eastAsia="Calibri"/>
                      <w:sz w:val="24"/>
                      <w:szCs w:val="24"/>
                      <w:lang w:val="kk-KZ"/>
                    </w:rPr>
                    <w:t>Хабарланған шара жойылды-күні:</w:t>
                  </w:r>
                </w:p>
                <w:p w:rsidR="00552B72" w:rsidRPr="00F97150" w:rsidRDefault="00552B72" w:rsidP="00627ACB">
                  <w:pPr>
                    <w:ind w:hanging="239"/>
                    <w:jc w:val="both"/>
                    <w:rPr>
                      <w:rFonts w:eastAsia="Calibri"/>
                      <w:sz w:val="24"/>
                      <w:szCs w:val="24"/>
                      <w:lang w:val="kk-KZ"/>
                    </w:rPr>
                  </w:pPr>
                  <w:r w:rsidRPr="00F97150">
                    <w:rPr>
                      <w:rFonts w:eastAsia="Calibri"/>
                      <w:sz w:val="24"/>
                      <w:szCs w:val="24"/>
                      <w:lang w:val="kk-KZ"/>
                    </w:rPr>
                    <w:t>Іс-шара туралы қайта хабарланған кезде тиісті символ:</w:t>
                  </w:r>
                </w:p>
              </w:tc>
            </w:tr>
            <w:tr w:rsidR="00552B72" w:rsidRPr="00E57A8A" w:rsidTr="005B668D">
              <w:tc>
                <w:tcPr>
                  <w:tcW w:w="851" w:type="dxa"/>
                  <w:shd w:val="clear" w:color="auto" w:fill="auto"/>
                </w:tcPr>
                <w:p w:rsidR="00552B72" w:rsidRPr="00F97150" w:rsidRDefault="00552B72" w:rsidP="00627ACB">
                  <w:pPr>
                    <w:ind w:hanging="239"/>
                    <w:jc w:val="right"/>
                    <w:rPr>
                      <w:rFonts w:eastAsia="Calibri"/>
                      <w:sz w:val="24"/>
                      <w:szCs w:val="24"/>
                    </w:rPr>
                  </w:pPr>
                  <w:r w:rsidRPr="00F97150">
                    <w:rPr>
                      <w:rFonts w:eastAsia="Calibri"/>
                      <w:sz w:val="24"/>
                      <w:szCs w:val="24"/>
                    </w:rPr>
                    <w:t>[</w:t>
                  </w:r>
                  <w:bookmarkStart w:id="9" w:name="bmkRsnModificationOfContent"/>
                  <w:r w:rsidRPr="00F97150">
                    <w:rPr>
                      <w:rFonts w:eastAsia="Calibri"/>
                      <w:sz w:val="24"/>
                      <w:szCs w:val="24"/>
                    </w:rPr>
                    <w:t>X</w:t>
                  </w:r>
                  <w:bookmarkEnd w:id="9"/>
                  <w:r w:rsidRPr="00F97150">
                    <w:rPr>
                      <w:rFonts w:eastAsia="Calibri"/>
                      <w:sz w:val="24"/>
                      <w:szCs w:val="24"/>
                    </w:rPr>
                    <w:t>]</w:t>
                  </w:r>
                </w:p>
              </w:tc>
              <w:tc>
                <w:tcPr>
                  <w:tcW w:w="4262" w:type="dxa"/>
                  <w:shd w:val="clear" w:color="auto" w:fill="auto"/>
                </w:tcPr>
                <w:p w:rsidR="00552B72" w:rsidRPr="00F97150" w:rsidRDefault="00552B72" w:rsidP="00627ACB">
                  <w:pPr>
                    <w:ind w:hanging="239"/>
                    <w:jc w:val="both"/>
                    <w:rPr>
                      <w:rFonts w:eastAsia="Calibri"/>
                      <w:sz w:val="24"/>
                      <w:szCs w:val="24"/>
                      <w:lang w:val="kk-KZ"/>
                    </w:rPr>
                  </w:pPr>
                  <w:r w:rsidRPr="00F97150">
                    <w:rPr>
                      <w:rFonts w:eastAsia="Calibri"/>
                      <w:sz w:val="24"/>
                      <w:szCs w:val="24"/>
                      <w:lang w:val="kk-KZ"/>
                    </w:rPr>
                    <w:t>Хабарланған шараның мазмұны немесе көлемі өзгертілді және мәтін қолжетімді:</w:t>
                  </w:r>
                </w:p>
                <w:p w:rsidR="00552B72" w:rsidRPr="00F97150" w:rsidRDefault="00552B72" w:rsidP="00627ACB">
                  <w:pPr>
                    <w:ind w:hanging="239"/>
                    <w:jc w:val="both"/>
                    <w:rPr>
                      <w:rFonts w:eastAsia="Calibri"/>
                      <w:sz w:val="24"/>
                      <w:szCs w:val="24"/>
                      <w:lang w:val="kk-KZ"/>
                    </w:rPr>
                  </w:pPr>
                  <w:r w:rsidRPr="00F97150">
                    <w:rPr>
                      <w:rFonts w:eastAsia="Calibri"/>
                      <w:sz w:val="24"/>
                      <w:szCs w:val="24"/>
                      <w:lang w:val="kk-KZ"/>
                    </w:rPr>
                    <w:t>Түсініктеме үшін жаңа мерзім (егер қолданылса): хабарлама берілген күннен бастап 60 күн</w:t>
                  </w:r>
                </w:p>
              </w:tc>
            </w:tr>
            <w:tr w:rsidR="00552B72" w:rsidRPr="00F97150" w:rsidTr="005B668D">
              <w:tc>
                <w:tcPr>
                  <w:tcW w:w="851" w:type="dxa"/>
                  <w:shd w:val="clear" w:color="auto" w:fill="auto"/>
                </w:tcPr>
                <w:p w:rsidR="00552B72" w:rsidRPr="00F97150" w:rsidRDefault="00552B72" w:rsidP="00627ACB">
                  <w:pPr>
                    <w:ind w:hanging="239"/>
                    <w:jc w:val="right"/>
                    <w:rPr>
                      <w:rFonts w:eastAsia="Calibri"/>
                      <w:sz w:val="24"/>
                      <w:szCs w:val="24"/>
                    </w:rPr>
                  </w:pPr>
                  <w:r w:rsidRPr="00F97150">
                    <w:rPr>
                      <w:rFonts w:eastAsia="Calibri"/>
                      <w:sz w:val="24"/>
                      <w:szCs w:val="24"/>
                    </w:rPr>
                    <w:t>[</w:t>
                  </w:r>
                  <w:bookmarkStart w:id="10" w:name="bmkRsnInterpretativeGuidanceIssued"/>
                  <w:r w:rsidRPr="00F97150">
                    <w:rPr>
                      <w:rFonts w:eastAsia="Calibri"/>
                      <w:sz w:val="24"/>
                      <w:szCs w:val="24"/>
                    </w:rPr>
                    <w:t>  </w:t>
                  </w:r>
                  <w:bookmarkEnd w:id="10"/>
                  <w:r w:rsidRPr="00F97150">
                    <w:rPr>
                      <w:rFonts w:eastAsia="Calibri"/>
                      <w:sz w:val="24"/>
                      <w:szCs w:val="24"/>
                    </w:rPr>
                    <w:t>]</w:t>
                  </w:r>
                </w:p>
              </w:tc>
              <w:tc>
                <w:tcPr>
                  <w:tcW w:w="4262" w:type="dxa"/>
                  <w:shd w:val="clear" w:color="auto" w:fill="auto"/>
                </w:tcPr>
                <w:p w:rsidR="00552B72" w:rsidRPr="00F97150" w:rsidRDefault="00552B72" w:rsidP="00627ACB">
                  <w:pPr>
                    <w:ind w:hanging="239"/>
                    <w:jc w:val="both"/>
                    <w:rPr>
                      <w:sz w:val="24"/>
                      <w:szCs w:val="24"/>
                      <w:lang w:val="kk-KZ"/>
                    </w:rPr>
                  </w:pPr>
                  <w:r w:rsidRPr="00F97150">
                    <w:rPr>
                      <w:sz w:val="24"/>
                      <w:szCs w:val="24"/>
                      <w:lang w:val="kk-KZ"/>
                    </w:rPr>
                    <w:t>Түсіндірме нұсқаулығы шығарылды және мәтін мына мекен-жайда қол жетімді:</w:t>
                  </w:r>
                </w:p>
              </w:tc>
            </w:tr>
            <w:tr w:rsidR="00552B72" w:rsidRPr="00F97150" w:rsidTr="005B668D">
              <w:tc>
                <w:tcPr>
                  <w:tcW w:w="851" w:type="dxa"/>
                  <w:tcBorders>
                    <w:bottom w:val="double" w:sz="4" w:space="0" w:color="auto"/>
                  </w:tcBorders>
                  <w:shd w:val="clear" w:color="auto" w:fill="auto"/>
                </w:tcPr>
                <w:p w:rsidR="00552B72" w:rsidRPr="00F97150" w:rsidRDefault="00552B72" w:rsidP="00627ACB">
                  <w:pPr>
                    <w:ind w:hanging="239"/>
                    <w:jc w:val="right"/>
                    <w:rPr>
                      <w:rFonts w:eastAsia="Calibri"/>
                      <w:sz w:val="24"/>
                      <w:szCs w:val="24"/>
                    </w:rPr>
                  </w:pPr>
                  <w:r w:rsidRPr="00F97150">
                    <w:rPr>
                      <w:rFonts w:eastAsia="Calibri"/>
                      <w:sz w:val="24"/>
                      <w:szCs w:val="24"/>
                    </w:rPr>
                    <w:t>[</w:t>
                  </w:r>
                  <w:bookmarkStart w:id="11" w:name="bmkRsnOther"/>
                  <w:r w:rsidRPr="00F97150">
                    <w:rPr>
                      <w:rFonts w:eastAsia="Calibri"/>
                      <w:sz w:val="24"/>
                      <w:szCs w:val="24"/>
                    </w:rPr>
                    <w:t>  </w:t>
                  </w:r>
                  <w:bookmarkEnd w:id="11"/>
                  <w:r w:rsidRPr="00F97150">
                    <w:rPr>
                      <w:rFonts w:eastAsia="Calibri"/>
                      <w:sz w:val="24"/>
                      <w:szCs w:val="24"/>
                    </w:rPr>
                    <w:t>]</w:t>
                  </w:r>
                </w:p>
              </w:tc>
              <w:tc>
                <w:tcPr>
                  <w:tcW w:w="4262" w:type="dxa"/>
                  <w:tcBorders>
                    <w:bottom w:val="double" w:sz="4" w:space="0" w:color="auto"/>
                  </w:tcBorders>
                  <w:shd w:val="clear" w:color="auto" w:fill="auto"/>
                </w:tcPr>
                <w:p w:rsidR="00552B72" w:rsidRPr="00F97150" w:rsidRDefault="00552B72" w:rsidP="00627ACB">
                  <w:pPr>
                    <w:ind w:hanging="239"/>
                    <w:jc w:val="both"/>
                    <w:rPr>
                      <w:sz w:val="24"/>
                      <w:szCs w:val="24"/>
                      <w:lang w:val="kk-KZ"/>
                    </w:rPr>
                  </w:pPr>
                  <w:r w:rsidRPr="00F97150">
                    <w:rPr>
                      <w:sz w:val="24"/>
                      <w:szCs w:val="24"/>
                      <w:lang w:val="kk-KZ"/>
                    </w:rPr>
                    <w:t>Басқа:</w:t>
                  </w:r>
                </w:p>
              </w:tc>
            </w:tr>
            <w:bookmarkEnd w:id="2"/>
          </w:tbl>
          <w:p w:rsidR="00552B72" w:rsidRPr="00F97150" w:rsidRDefault="00552B7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552B72" w:rsidRPr="00F97150" w:rsidRDefault="00552B72" w:rsidP="00627ACB">
            <w:pPr>
              <w:jc w:val="both"/>
              <w:rPr>
                <w:color w:val="000000" w:themeColor="text1"/>
                <w:sz w:val="24"/>
                <w:szCs w:val="24"/>
                <w:lang w:val="kk-KZ"/>
              </w:rPr>
            </w:pPr>
          </w:p>
        </w:tc>
      </w:tr>
      <w:tr w:rsidR="00D20067" w:rsidRPr="00F97150"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923B94" w:rsidP="00627ACB">
            <w:pPr>
              <w:jc w:val="both"/>
              <w:rPr>
                <w:color w:val="000000" w:themeColor="text1"/>
                <w:sz w:val="24"/>
                <w:szCs w:val="24"/>
                <w:lang w:val="kk-KZ"/>
              </w:rPr>
            </w:pPr>
            <w:r w:rsidRPr="00F97150">
              <w:rPr>
                <w:color w:val="000000" w:themeColor="text1"/>
                <w:sz w:val="24"/>
                <w:szCs w:val="24"/>
                <w:lang w:val="kk-KZ"/>
              </w:rPr>
              <w:t>1 наурыз 2021</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F97150"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rPr>
            </w:pPr>
            <w:r w:rsidRPr="00F97150">
              <w:rPr>
                <w:color w:val="000000" w:themeColor="text1"/>
                <w:sz w:val="24"/>
                <w:szCs w:val="24"/>
              </w:rPr>
              <w:t>Украина</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F97150" w:rsidTr="002A2375">
        <w:trPr>
          <w:trHeight w:val="361"/>
        </w:trPr>
        <w:tc>
          <w:tcPr>
            <w:tcW w:w="709" w:type="dxa"/>
            <w:vMerge w:val="restart"/>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right"/>
              <w:rPr>
                <w:b/>
                <w:sz w:val="24"/>
                <w:szCs w:val="24"/>
              </w:rPr>
            </w:pPr>
            <w:r w:rsidRPr="00F97150">
              <w:rPr>
                <w:b/>
                <w:sz w:val="24"/>
                <w:szCs w:val="24"/>
              </w:rPr>
              <w:t>G/TBT/N/TUR/178</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Тұрмыстық кір жуғыш машиналар мен тұрмыстық кір жуғыш-кептіргіш машиналарды энергетикалық таңбалау бойынша коммюнике жобасы (2019/2014 / ЕС) (SGM: 2021/4) (47 бет, ағылшын тілінде)</w:t>
            </w:r>
          </w:p>
        </w:tc>
        <w:tc>
          <w:tcPr>
            <w:tcW w:w="2551" w:type="dxa"/>
            <w:shd w:val="clear" w:color="auto" w:fill="auto"/>
          </w:tcPr>
          <w:p w:rsidR="00D20067" w:rsidRPr="00F97150" w:rsidRDefault="00923B94" w:rsidP="00627ACB">
            <w:pPr>
              <w:jc w:val="both"/>
              <w:rPr>
                <w:color w:val="000000" w:themeColor="text1"/>
                <w:sz w:val="24"/>
                <w:szCs w:val="24"/>
                <w:lang w:val="kk-KZ"/>
              </w:rPr>
            </w:pPr>
            <w:r w:rsidRPr="00F97150">
              <w:rPr>
                <w:color w:val="000000" w:themeColor="text1"/>
                <w:sz w:val="24"/>
                <w:szCs w:val="24"/>
                <w:lang w:val="kk-KZ"/>
              </w:rPr>
              <w:t>1 наурыз 2021</w:t>
            </w:r>
          </w:p>
        </w:tc>
      </w:tr>
      <w:tr w:rsidR="00D20067" w:rsidRPr="00F97150" w:rsidTr="002A2375">
        <w:trPr>
          <w:trHeight w:val="194"/>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923B94" w:rsidP="00627ACB">
            <w:pPr>
              <w:jc w:val="both"/>
              <w:rPr>
                <w:color w:val="000000" w:themeColor="text1"/>
                <w:sz w:val="24"/>
                <w:szCs w:val="24"/>
              </w:rPr>
            </w:pPr>
            <w:r w:rsidRPr="00F97150">
              <w:rPr>
                <w:color w:val="000000" w:themeColor="text1"/>
                <w:sz w:val="24"/>
                <w:szCs w:val="24"/>
                <w:lang w:val="kk-KZ"/>
              </w:rPr>
              <w:t>1 наурыз 2021</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Тұрмыстық кір жуғыш машиналар мен тұрмыстық кір жуғыш-кептіргіш машиналардың энергетикалық таңбалануы.</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Түркия</w:t>
            </w:r>
          </w:p>
        </w:tc>
        <w:tc>
          <w:tcPr>
            <w:tcW w:w="5528" w:type="dxa"/>
            <w:shd w:val="clear" w:color="auto" w:fill="auto"/>
          </w:tcPr>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Бұл коммюнике желіден жұмыс істейтін тұрмыстық кір жуғыш машиналарға және желіден жұмыс істейтін тұрмыстық кір жуғыш машиналарға, соның ішінде батареялармен жұмыс істей алатын кір жуғыш машиналарға, сондай-ақ тұрмыстық кір жуғыш машиналар мен тұрмыстық кір жуғыш машиналарға қолданылады.</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Бұл коммюнике мыналарға қолданылмайды:</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а) Машина жабдығы жөніндегі регламент шеңберінде (2006/42 / EC) кір жуғыш машиналар және кір жуғыш-кептіргіш машиналар 03.03.2009 ж. № 27158 ресми хабаршысында жарияланған,</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 xml:space="preserve">б) жеке сатып алынатын, тұрақты ток түрлендіргіші арқылы желіге қосылуы мүмкін батареямен қоректенетін тұрмыстық кір жуғыш </w:t>
            </w:r>
            <w:r w:rsidRPr="00F97150">
              <w:rPr>
                <w:color w:val="000000" w:themeColor="text1"/>
                <w:sz w:val="24"/>
                <w:szCs w:val="24"/>
                <w:lang w:val="kk-KZ"/>
              </w:rPr>
              <w:lastRenderedPageBreak/>
              <w:t>машиналар және батареямен қоректенетін тұрмыстық кір жуғыш-кептіргіш машиналар,</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с) номиналды сыйымдылығы 2 кг-нан кем тұрмыстық кір жуу машиналары және номиналды кір жуу қуаты 2 кг-нан кем немесе оған тең тұрмыстық кір жуу-кептіру машиналары.</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361"/>
        </w:trPr>
        <w:tc>
          <w:tcPr>
            <w:tcW w:w="709" w:type="dxa"/>
            <w:vMerge w:val="restart"/>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right"/>
              <w:rPr>
                <w:b/>
                <w:sz w:val="24"/>
                <w:szCs w:val="24"/>
              </w:rPr>
            </w:pPr>
            <w:r w:rsidRPr="00F97150">
              <w:rPr>
                <w:b/>
                <w:sz w:val="24"/>
                <w:szCs w:val="24"/>
              </w:rPr>
              <w:t>G/TBT/N/TUR/177</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Тұрмыстық кір жуғыш машиналар мен тұрмыстық кір жуғыш-кептіргіш машиналарға арналған Эко-дизайнға қойылатын талаптар туралы коммюнике жобасы (SGM: 2021/3) (2019/2023 / ЕС) (32 бет, ағылшын тілінде)</w:t>
            </w:r>
          </w:p>
        </w:tc>
        <w:tc>
          <w:tcPr>
            <w:tcW w:w="2551" w:type="dxa"/>
            <w:shd w:val="clear" w:color="auto" w:fill="auto"/>
          </w:tcPr>
          <w:p w:rsidR="00D20067" w:rsidRPr="00F97150" w:rsidRDefault="00923B94" w:rsidP="00627ACB">
            <w:pPr>
              <w:jc w:val="both"/>
              <w:rPr>
                <w:color w:val="000000" w:themeColor="text1"/>
                <w:sz w:val="24"/>
                <w:szCs w:val="24"/>
                <w:lang w:val="kk-KZ"/>
              </w:rPr>
            </w:pPr>
            <w:r w:rsidRPr="00F97150">
              <w:rPr>
                <w:color w:val="000000" w:themeColor="text1"/>
                <w:sz w:val="24"/>
                <w:szCs w:val="24"/>
                <w:lang w:val="kk-KZ"/>
              </w:rPr>
              <w:t xml:space="preserve">1 наурыз 2021 </w:t>
            </w:r>
            <w:r w:rsidR="00D20067" w:rsidRPr="00F97150">
              <w:rPr>
                <w:color w:val="000000" w:themeColor="text1"/>
                <w:sz w:val="24"/>
                <w:szCs w:val="24"/>
                <w:lang w:val="kk-KZ"/>
              </w:rPr>
              <w:t>Тиісті заңнама ЕО заңнамасымен үйлестіру шеңберінде қолданысқа енгізілетін болады.</w:t>
            </w: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923B94" w:rsidP="00627ACB">
            <w:pPr>
              <w:jc w:val="both"/>
              <w:rPr>
                <w:color w:val="000000" w:themeColor="text1"/>
                <w:sz w:val="24"/>
                <w:szCs w:val="24"/>
                <w:lang w:val="kk-KZ"/>
              </w:rPr>
            </w:pPr>
            <w:r w:rsidRPr="00F97150">
              <w:rPr>
                <w:color w:val="000000" w:themeColor="text1"/>
                <w:sz w:val="24"/>
                <w:szCs w:val="24"/>
                <w:lang w:val="kk-KZ"/>
              </w:rPr>
              <w:t>1 наурыз 2021</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Тұрмыстық кір жуғыш машиналар мен тұрмыстық кір жуғыш-кептіргіш машиналардың эко-дизайнына қойылатын талаптар.</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 xml:space="preserve">Түркия </w:t>
            </w:r>
          </w:p>
        </w:tc>
        <w:tc>
          <w:tcPr>
            <w:tcW w:w="5528" w:type="dxa"/>
            <w:shd w:val="clear" w:color="auto" w:fill="auto"/>
          </w:tcPr>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Бұл коммюнике тұрмыстық кір жуғыш машиналар мен тұрмыстық кір жуғыш машиналар, соның ішінде тұрмыстық кір жуғыш машиналар мен тұрмыстық кір жуғыш машиналар, сондай-ақ тұрмыстық кір жуғыш машиналар және батареялармен жұмыс істей алатын тұрмыстық кір жуғыш машиналар.</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Бұл коммюнике мыналарға қолданылмайды:</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а) Машина жабдығы жөніндегі регламент шеңберінде (2006/42 / EC) кір жуғыш машиналар және кір жуғыш-кептіргіш машиналар 03.03.2009 ж. № 27158 ресми хабаршысында жарияланған,</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 жеке сатып алынатын, тұрақты ток түрлендіргіші арқылы желіге қосылуы мүмкін батареямен қоректенетін тұрмыстық кір жуғыш машиналар және батареямен қоректенетін тұрмыстық кір жуғыш-кептіргіш машиналар,</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II қосымшаның 1-6, 9 (1) (A) және (c) және 9 (2) (i) және (vii) тармақтарының талаптары номиналды қуаты 2 кг-нан кем тұрмыстық кір жуу машиналарына және номиналды жуу қуаты 2 кг-нан кем тұрмыстық кір Жуу-кептіру машиналарына қолданылмайды.</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361"/>
        </w:trPr>
        <w:tc>
          <w:tcPr>
            <w:tcW w:w="709" w:type="dxa"/>
            <w:vMerge w:val="restart"/>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right"/>
              <w:rPr>
                <w:b/>
                <w:sz w:val="24"/>
                <w:szCs w:val="24"/>
              </w:rPr>
            </w:pPr>
            <w:r w:rsidRPr="00F97150">
              <w:rPr>
                <w:b/>
                <w:sz w:val="24"/>
                <w:szCs w:val="24"/>
              </w:rPr>
              <w:t>G/TBT/N/TUR/176</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Тұрмыстық ыдыс жуғыш машиналарды энергетикалық таңбалау бойынша коммюнике жобасы (SGM: 2021/...) (2019/2017 / EU) (27 бет, ағылшын тілінде)</w:t>
            </w:r>
          </w:p>
        </w:tc>
        <w:tc>
          <w:tcPr>
            <w:tcW w:w="2551"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1 наурыз 2021ж.</w:t>
            </w:r>
          </w:p>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Тиісті заңнама ЕО заңнамасымен үйлестіру шеңберінде қолданысқа енгізілетін болады.</w:t>
            </w: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923B94" w:rsidP="00627ACB">
            <w:pPr>
              <w:jc w:val="both"/>
              <w:rPr>
                <w:color w:val="000000" w:themeColor="text1"/>
                <w:sz w:val="24"/>
                <w:szCs w:val="24"/>
                <w:lang w:val="kk-KZ"/>
              </w:rPr>
            </w:pPr>
            <w:r w:rsidRPr="00F97150">
              <w:rPr>
                <w:color w:val="000000" w:themeColor="text1"/>
                <w:sz w:val="24"/>
                <w:szCs w:val="24"/>
                <w:lang w:val="kk-KZ"/>
              </w:rPr>
              <w:t>1 наурыз 2021</w:t>
            </w:r>
            <w:r w:rsidR="00D20067" w:rsidRPr="00F97150">
              <w:rPr>
                <w:color w:val="000000" w:themeColor="text1"/>
                <w:sz w:val="24"/>
                <w:szCs w:val="24"/>
                <w:lang w:val="kk-KZ"/>
              </w:rPr>
              <w:t xml:space="preserve">. </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Тұрмыстық ыдыс жуатын машиналардың энергия тиімділігін таңбалау</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47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 xml:space="preserve">Түркия </w:t>
            </w:r>
          </w:p>
        </w:tc>
        <w:tc>
          <w:tcPr>
            <w:tcW w:w="5528" w:type="dxa"/>
            <w:shd w:val="clear" w:color="auto" w:fill="auto"/>
          </w:tcPr>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Бұл коммюнике электр желісіне қосылған тұрмыстық ыдыс жуғыш машиналар мен тұрмыстық ыдыс жуғыш машиналарға, соның ішінде батареялармен жұмыс істейтін машиналарға қатысты.</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Бұл коммюнике мыналарға қолданылмайды:</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lastRenderedPageBreak/>
              <w:t>а) 03.03.2009 ж. № 27158 ресми хабаршысында жарияланған машина жабдығы жөніндегі Регламенттің (2006/42 / EC) қолданысына жататын ыдыс жуғыш машиналар,</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 жеке сатып алынатын айнымалы ток түрлендіргіші арқылы желіге қосуға болатын батареямен жұмыс істейтін тұрмыстық ыдыс жуғыш машиналар.</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361"/>
        </w:trPr>
        <w:tc>
          <w:tcPr>
            <w:tcW w:w="709" w:type="dxa"/>
            <w:vMerge w:val="restart"/>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right"/>
              <w:rPr>
                <w:b/>
                <w:sz w:val="24"/>
                <w:szCs w:val="24"/>
              </w:rPr>
            </w:pPr>
            <w:r w:rsidRPr="00F97150">
              <w:rPr>
                <w:b/>
                <w:sz w:val="24"/>
                <w:szCs w:val="24"/>
              </w:rPr>
              <w:t>G/TBT/N/TUR/175</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Тұрмыстық ыдыс жуғыш машиналардың эко-дизайнына қойылатын талаптар туралы коммюнике жобасы (SGM: 2021/...) (2019/2022 / EU) (21 бет, ағылшын тілінде)</w:t>
            </w:r>
          </w:p>
        </w:tc>
        <w:tc>
          <w:tcPr>
            <w:tcW w:w="2551"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 xml:space="preserve">1 </w:t>
            </w:r>
            <w:r w:rsidR="00923B94" w:rsidRPr="00F97150">
              <w:rPr>
                <w:color w:val="000000" w:themeColor="text1"/>
                <w:sz w:val="24"/>
                <w:szCs w:val="24"/>
                <w:lang w:val="kk-KZ"/>
              </w:rPr>
              <w:t>наурыз 2021</w:t>
            </w:r>
          </w:p>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Тиісті заңнама ЕО заңнамасымен үйлестіру шеңберінде қолданысқа енгізілетін болады.</w:t>
            </w: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923B94" w:rsidP="00627ACB">
            <w:pPr>
              <w:jc w:val="both"/>
              <w:rPr>
                <w:color w:val="000000" w:themeColor="text1"/>
                <w:sz w:val="24"/>
                <w:szCs w:val="24"/>
                <w:lang w:val="kk-KZ"/>
              </w:rPr>
            </w:pPr>
            <w:r w:rsidRPr="00F97150">
              <w:rPr>
                <w:color w:val="000000" w:themeColor="text1"/>
                <w:sz w:val="24"/>
                <w:szCs w:val="24"/>
                <w:lang w:val="kk-KZ"/>
              </w:rPr>
              <w:t>1 наурыз 2021</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Тұрмыстық ыдыс жуатын машиналардың энергия тиімділігін таңбалау</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 xml:space="preserve">Түркия </w:t>
            </w:r>
          </w:p>
        </w:tc>
        <w:tc>
          <w:tcPr>
            <w:tcW w:w="5528" w:type="dxa"/>
            <w:shd w:val="clear" w:color="auto" w:fill="auto"/>
          </w:tcPr>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Бұл коммюникеге тұрмыстық ыдыс жуғыш машиналар, тордан жұмыс істейтін тұрмыстық ыдыс жуғыш машиналар, сондай-ақ батареялармен жұмыс істей алатын тұрмыстық ыдыс жуғыш машиналар жатады.</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Бұл коммюнике мыналарға қолданылмайды:</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а) 03.03.2009 ж. № 27158 ресми Жаршысында жарияланған машина жабдығы жөніндегі Регламенттің (2006/42 / EC) қолданысына жататын ыдыс жуғыш машиналар,</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 жеке сатып алынатын айнымалы ток түрлендіргіші арқылы желіге қосуға болатын батареямен жұмыс істейтін тұрмыстық ыдыс жуғыш машиналар.</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361"/>
        </w:trPr>
        <w:tc>
          <w:tcPr>
            <w:tcW w:w="709" w:type="dxa"/>
            <w:vMerge w:val="restart"/>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right"/>
              <w:rPr>
                <w:b/>
                <w:sz w:val="24"/>
                <w:szCs w:val="24"/>
              </w:rPr>
            </w:pPr>
            <w:r w:rsidRPr="00F97150">
              <w:rPr>
                <w:b/>
                <w:sz w:val="24"/>
                <w:szCs w:val="24"/>
              </w:rPr>
              <w:t>G/TBT/N/TUR/174</w:t>
            </w:r>
          </w:p>
        </w:tc>
        <w:tc>
          <w:tcPr>
            <w:tcW w:w="5528"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Дәнекерлеу жабдықтарын экологиялық жобалауға қойылатын талаптар туралы коммюнике жобасы (SGM: 2020/...) (18 бет, ағылшын тілінде)</w:t>
            </w:r>
          </w:p>
        </w:tc>
        <w:tc>
          <w:tcPr>
            <w:tcW w:w="2551"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 xml:space="preserve">1 </w:t>
            </w:r>
            <w:r w:rsidR="00923B94" w:rsidRPr="00F97150">
              <w:rPr>
                <w:color w:val="000000" w:themeColor="text1"/>
                <w:sz w:val="24"/>
                <w:szCs w:val="24"/>
                <w:lang w:val="kk-KZ"/>
              </w:rPr>
              <w:t>наурыз 2021</w:t>
            </w:r>
          </w:p>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Тиісті заңнама ЕО заңнамасымен үйлестіру шеңберінде қолданысқа енгізілетін болады.</w:t>
            </w: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 xml:space="preserve">1 </w:t>
            </w:r>
            <w:r w:rsidR="00923B94" w:rsidRPr="00F97150">
              <w:rPr>
                <w:color w:val="000000" w:themeColor="text1"/>
                <w:sz w:val="24"/>
                <w:szCs w:val="24"/>
                <w:lang w:val="kk-KZ"/>
              </w:rPr>
              <w:t>наурыз 2021</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Дәнекерлеу жабдықтарын экологиялық жобалауға қойылатын талаптар</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F97150"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 xml:space="preserve">Түркия </w:t>
            </w:r>
          </w:p>
        </w:tc>
        <w:tc>
          <w:tcPr>
            <w:tcW w:w="5528" w:type="dxa"/>
            <w:shd w:val="clear" w:color="auto" w:fill="auto"/>
          </w:tcPr>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Бұл коммюнике келесі дәнекерлеу және байланысты процестердің біреуін немесе бірнешеуін қолданатын дәнекерлеу жабдығына қолданылуы керек:</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а) қолмен доғалық дәнекерлеу;</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б) қорғаныс қабығындағы металдарды доғалық дәнекерлеу;</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в) өздігінен қорғайтын ұнтақты дәнекерлеу;</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г) ұнтақты сыммен доғалық дәнекерлеу;</w:t>
            </w:r>
          </w:p>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д) металды белсенді газбен және инертті газдағы металды дәнекерлеу;</w:t>
            </w:r>
          </w:p>
          <w:p w:rsidR="00D20067" w:rsidRPr="00F97150" w:rsidRDefault="00D20067" w:rsidP="00627ACB">
            <w:pPr>
              <w:pStyle w:val="af7"/>
              <w:tabs>
                <w:tab w:val="left" w:pos="317"/>
              </w:tabs>
              <w:ind w:left="0"/>
              <w:jc w:val="both"/>
              <w:rPr>
                <w:color w:val="000000" w:themeColor="text1"/>
                <w:sz w:val="24"/>
                <w:szCs w:val="24"/>
                <w:lang w:val="kk-KZ"/>
              </w:rPr>
            </w:pPr>
            <w:r w:rsidRPr="00F97150">
              <w:rPr>
                <w:color w:val="000000" w:themeColor="text1"/>
                <w:sz w:val="24"/>
                <w:szCs w:val="24"/>
                <w:lang w:val="kk-KZ"/>
              </w:rPr>
              <w:t>е) қорғайтын газ ортасында вольфрам электродымен дәнекерлеу;</w:t>
            </w:r>
          </w:p>
          <w:p w:rsidR="00D20067" w:rsidRPr="00F97150" w:rsidRDefault="00D20067" w:rsidP="00627ACB">
            <w:pPr>
              <w:pStyle w:val="af7"/>
              <w:tabs>
                <w:tab w:val="left" w:pos="317"/>
              </w:tabs>
              <w:ind w:left="0"/>
              <w:jc w:val="both"/>
              <w:rPr>
                <w:color w:val="000000" w:themeColor="text1"/>
                <w:sz w:val="24"/>
                <w:szCs w:val="24"/>
                <w:lang w:val="kk-KZ"/>
              </w:rPr>
            </w:pPr>
            <w:r w:rsidRPr="00F97150">
              <w:rPr>
                <w:color w:val="000000" w:themeColor="text1"/>
                <w:sz w:val="24"/>
                <w:szCs w:val="24"/>
                <w:lang w:val="kk-KZ"/>
              </w:rPr>
              <w:t xml:space="preserve">Бұл коммюнике келесі дәнекерлеу және онымен </w:t>
            </w:r>
            <w:r w:rsidRPr="00F97150">
              <w:rPr>
                <w:color w:val="000000" w:themeColor="text1"/>
                <w:sz w:val="24"/>
                <w:szCs w:val="24"/>
                <w:lang w:val="kk-KZ"/>
              </w:rPr>
              <w:lastRenderedPageBreak/>
              <w:t>байланысты процестерді қолданатын дәнекерлеу жабдығына қолданылмайды:</w:t>
            </w:r>
          </w:p>
          <w:p w:rsidR="00D20067" w:rsidRPr="00F97150" w:rsidRDefault="00D20067" w:rsidP="00627ACB">
            <w:pPr>
              <w:pStyle w:val="af7"/>
              <w:tabs>
                <w:tab w:val="left" w:pos="317"/>
              </w:tabs>
              <w:ind w:left="0"/>
              <w:jc w:val="both"/>
              <w:rPr>
                <w:color w:val="000000" w:themeColor="text1"/>
                <w:sz w:val="24"/>
                <w:szCs w:val="24"/>
                <w:lang w:val="kk-KZ"/>
              </w:rPr>
            </w:pPr>
            <w:r w:rsidRPr="00F97150">
              <w:rPr>
                <w:color w:val="000000" w:themeColor="text1"/>
                <w:sz w:val="24"/>
                <w:szCs w:val="24"/>
                <w:lang w:val="kk-KZ"/>
              </w:rPr>
              <w:t>а) ағынды дәнекерлеу,</w:t>
            </w:r>
          </w:p>
          <w:p w:rsidR="00D20067" w:rsidRPr="00F97150" w:rsidRDefault="00D20067" w:rsidP="00627ACB">
            <w:pPr>
              <w:pStyle w:val="af7"/>
              <w:tabs>
                <w:tab w:val="left" w:pos="317"/>
              </w:tabs>
              <w:ind w:left="0"/>
              <w:jc w:val="both"/>
              <w:rPr>
                <w:color w:val="000000" w:themeColor="text1"/>
                <w:sz w:val="24"/>
                <w:szCs w:val="24"/>
                <w:lang w:val="kk-KZ"/>
              </w:rPr>
            </w:pPr>
            <w:r w:rsidRPr="00F97150">
              <w:rPr>
                <w:color w:val="000000" w:themeColor="text1"/>
                <w:sz w:val="24"/>
                <w:szCs w:val="24"/>
                <w:lang w:val="kk-KZ"/>
              </w:rPr>
              <w:t>б) шектеулі режимде доғалық дәнекерлеу,</w:t>
            </w:r>
          </w:p>
          <w:p w:rsidR="00D20067" w:rsidRPr="00F97150" w:rsidRDefault="00D20067" w:rsidP="00627ACB">
            <w:pPr>
              <w:pStyle w:val="af7"/>
              <w:tabs>
                <w:tab w:val="left" w:pos="317"/>
              </w:tabs>
              <w:ind w:left="0"/>
              <w:jc w:val="both"/>
              <w:rPr>
                <w:color w:val="000000" w:themeColor="text1"/>
                <w:sz w:val="24"/>
                <w:szCs w:val="24"/>
                <w:lang w:val="kk-KZ"/>
              </w:rPr>
            </w:pPr>
            <w:r w:rsidRPr="00F97150">
              <w:rPr>
                <w:color w:val="000000" w:themeColor="text1"/>
                <w:sz w:val="24"/>
                <w:szCs w:val="24"/>
                <w:lang w:val="kk-KZ"/>
              </w:rPr>
              <w:t>в) байланыс дәнекерлеу,</w:t>
            </w:r>
          </w:p>
          <w:p w:rsidR="00D20067" w:rsidRPr="00F97150" w:rsidRDefault="00D20067" w:rsidP="00627ACB">
            <w:pPr>
              <w:pStyle w:val="af7"/>
              <w:tabs>
                <w:tab w:val="left" w:pos="317"/>
              </w:tabs>
              <w:ind w:left="0"/>
              <w:jc w:val="both"/>
              <w:rPr>
                <w:color w:val="000000" w:themeColor="text1"/>
                <w:sz w:val="24"/>
                <w:szCs w:val="24"/>
                <w:lang w:val="kk-KZ"/>
              </w:rPr>
            </w:pPr>
            <w:r w:rsidRPr="00F97150">
              <w:rPr>
                <w:color w:val="000000" w:themeColor="text1"/>
                <w:sz w:val="24"/>
                <w:szCs w:val="24"/>
                <w:lang w:val="kk-KZ"/>
              </w:rPr>
              <w:t>г) шпилькаларды дәнекерлеу.</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F97150" w:rsidTr="002A2375">
        <w:trPr>
          <w:trHeight w:val="361"/>
        </w:trPr>
        <w:tc>
          <w:tcPr>
            <w:tcW w:w="709" w:type="dxa"/>
            <w:vMerge w:val="restart"/>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right"/>
              <w:rPr>
                <w:b/>
                <w:sz w:val="24"/>
                <w:szCs w:val="24"/>
              </w:rPr>
            </w:pPr>
            <w:r w:rsidRPr="00F97150">
              <w:rPr>
                <w:b/>
                <w:sz w:val="24"/>
                <w:szCs w:val="24"/>
              </w:rPr>
              <w:t>G/TBT/N/TUR/173</w:t>
            </w:r>
          </w:p>
        </w:tc>
        <w:tc>
          <w:tcPr>
            <w:tcW w:w="5528" w:type="dxa"/>
            <w:shd w:val="clear" w:color="auto" w:fill="auto"/>
          </w:tcPr>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Электрондық дисплейлерді энергетикалық таңбалау бойынша коммюнике жобасы (2019/2013 / ЕС) (SGM: 2021/6) (33 бет, ағылшын тілінде)</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 xml:space="preserve">1 </w:t>
            </w:r>
            <w:r w:rsidR="00923B94" w:rsidRPr="00F97150">
              <w:rPr>
                <w:color w:val="000000" w:themeColor="text1"/>
                <w:sz w:val="24"/>
                <w:szCs w:val="24"/>
                <w:lang w:val="kk-KZ"/>
              </w:rPr>
              <w:t>наурыз 2021</w:t>
            </w:r>
          </w:p>
        </w:tc>
        <w:tc>
          <w:tcPr>
            <w:tcW w:w="5528" w:type="dxa"/>
            <w:shd w:val="clear" w:color="auto" w:fill="auto"/>
          </w:tcPr>
          <w:p w:rsidR="00D20067" w:rsidRPr="00F97150" w:rsidRDefault="00D20067" w:rsidP="00627ACB">
            <w:pPr>
              <w:pStyle w:val="af7"/>
              <w:tabs>
                <w:tab w:val="left" w:pos="142"/>
              </w:tabs>
              <w:ind w:left="0"/>
              <w:jc w:val="both"/>
              <w:rPr>
                <w:color w:val="000000" w:themeColor="text1"/>
                <w:sz w:val="24"/>
                <w:szCs w:val="24"/>
                <w:lang w:val="kk-KZ"/>
              </w:rPr>
            </w:pPr>
            <w:r w:rsidRPr="00F97150">
              <w:rPr>
                <w:color w:val="000000" w:themeColor="text1"/>
                <w:sz w:val="24"/>
                <w:szCs w:val="24"/>
                <w:lang w:val="kk-KZ"/>
              </w:rPr>
              <w:t>Электрондық дисплейлердің энергия тиімділігін таңбалау</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F97150"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 xml:space="preserve">Түркия </w:t>
            </w:r>
          </w:p>
        </w:tc>
        <w:tc>
          <w:tcPr>
            <w:tcW w:w="5528" w:type="dxa"/>
            <w:shd w:val="clear" w:color="auto" w:fill="auto"/>
          </w:tcPr>
          <w:p w:rsidR="00D20067" w:rsidRPr="00F97150" w:rsidRDefault="00D20067" w:rsidP="00627ACB">
            <w:pPr>
              <w:tabs>
                <w:tab w:val="left" w:pos="142"/>
              </w:tabs>
              <w:jc w:val="both"/>
              <w:rPr>
                <w:color w:val="000000" w:themeColor="text1"/>
                <w:sz w:val="24"/>
                <w:szCs w:val="24"/>
                <w:lang w:val="kk-KZ"/>
              </w:rPr>
            </w:pPr>
            <w:r w:rsidRPr="00F97150">
              <w:rPr>
                <w:color w:val="000000" w:themeColor="text1"/>
                <w:sz w:val="24"/>
                <w:szCs w:val="24"/>
                <w:lang w:val="kk-KZ"/>
              </w:rPr>
              <w:t>Бұл Коммюнике электронды дисплейлерге, соның ішінде теледидарларға, мониторларға және сандық дисплейлерге қолданылады.</w:t>
            </w:r>
          </w:p>
          <w:p w:rsidR="00D20067" w:rsidRPr="00F97150" w:rsidRDefault="00D20067" w:rsidP="00627ACB">
            <w:pPr>
              <w:tabs>
                <w:tab w:val="left" w:pos="142"/>
              </w:tabs>
              <w:jc w:val="both"/>
              <w:rPr>
                <w:color w:val="000000" w:themeColor="text1"/>
                <w:sz w:val="24"/>
                <w:szCs w:val="24"/>
                <w:lang w:val="kk-KZ"/>
              </w:rPr>
            </w:pPr>
            <w:r w:rsidRPr="00F97150">
              <w:rPr>
                <w:color w:val="000000" w:themeColor="text1"/>
                <w:sz w:val="24"/>
                <w:szCs w:val="24"/>
                <w:lang w:val="kk-KZ"/>
              </w:rPr>
              <w:t>Осы Ережелер келесі электрондық дисплейлерге қолданылмайды:</w:t>
            </w:r>
          </w:p>
          <w:p w:rsidR="00D20067" w:rsidRPr="00F97150" w:rsidRDefault="00D20067" w:rsidP="00627ACB">
            <w:pPr>
              <w:tabs>
                <w:tab w:val="left" w:pos="142"/>
              </w:tabs>
              <w:jc w:val="both"/>
              <w:rPr>
                <w:color w:val="000000" w:themeColor="text1"/>
                <w:sz w:val="24"/>
                <w:szCs w:val="24"/>
                <w:lang w:val="kk-KZ"/>
              </w:rPr>
            </w:pPr>
            <w:r w:rsidRPr="00F97150">
              <w:rPr>
                <w:color w:val="000000" w:themeColor="text1"/>
                <w:sz w:val="24"/>
                <w:szCs w:val="24"/>
                <w:lang w:val="kk-KZ"/>
              </w:rPr>
              <w:t>а) экран ауданы 100 шаршы сантиметрден аспайтын кез келген электрондық дисплей;</w:t>
            </w:r>
          </w:p>
          <w:p w:rsidR="00D20067" w:rsidRPr="00F97150" w:rsidRDefault="00D20067" w:rsidP="00627ACB">
            <w:pPr>
              <w:tabs>
                <w:tab w:val="left" w:pos="142"/>
              </w:tabs>
              <w:jc w:val="both"/>
              <w:rPr>
                <w:color w:val="000000" w:themeColor="text1"/>
                <w:sz w:val="24"/>
                <w:szCs w:val="24"/>
                <w:lang w:val="kk-KZ"/>
              </w:rPr>
            </w:pPr>
            <w:r w:rsidRPr="00F97150">
              <w:rPr>
                <w:color w:val="000000" w:themeColor="text1"/>
                <w:sz w:val="24"/>
                <w:szCs w:val="24"/>
                <w:lang w:val="kk-KZ"/>
              </w:rPr>
              <w:t>б) проекторлар;</w:t>
            </w:r>
          </w:p>
          <w:p w:rsidR="00D20067" w:rsidRPr="00F97150" w:rsidRDefault="00D20067" w:rsidP="00627ACB">
            <w:pPr>
              <w:tabs>
                <w:tab w:val="left" w:pos="142"/>
              </w:tabs>
              <w:jc w:val="both"/>
              <w:rPr>
                <w:color w:val="000000" w:themeColor="text1"/>
                <w:sz w:val="24"/>
                <w:szCs w:val="24"/>
                <w:lang w:val="kk-KZ"/>
              </w:rPr>
            </w:pPr>
            <w:r w:rsidRPr="00F97150">
              <w:rPr>
                <w:color w:val="000000" w:themeColor="text1"/>
                <w:sz w:val="24"/>
                <w:szCs w:val="24"/>
                <w:lang w:val="kk-KZ"/>
              </w:rPr>
              <w:t>c) бейнеконференц байланыстың әмбебап жүйелері;</w:t>
            </w:r>
          </w:p>
          <w:p w:rsidR="00D20067" w:rsidRPr="00F97150" w:rsidRDefault="00D20067" w:rsidP="00627ACB">
            <w:pPr>
              <w:tabs>
                <w:tab w:val="left" w:pos="142"/>
              </w:tabs>
              <w:jc w:val="both"/>
              <w:rPr>
                <w:color w:val="000000" w:themeColor="text1"/>
                <w:sz w:val="24"/>
                <w:szCs w:val="24"/>
                <w:lang w:val="kk-KZ"/>
              </w:rPr>
            </w:pPr>
            <w:r w:rsidRPr="00F97150">
              <w:rPr>
                <w:color w:val="000000" w:themeColor="text1"/>
                <w:sz w:val="24"/>
                <w:szCs w:val="24"/>
                <w:lang w:val="kk-KZ"/>
              </w:rPr>
              <w:t>г) медициналық дисплейлер;</w:t>
            </w:r>
          </w:p>
          <w:p w:rsidR="00D20067" w:rsidRPr="00F97150" w:rsidRDefault="00D20067" w:rsidP="00627ACB">
            <w:pPr>
              <w:tabs>
                <w:tab w:val="left" w:pos="142"/>
              </w:tabs>
              <w:jc w:val="both"/>
              <w:rPr>
                <w:color w:val="000000" w:themeColor="text1"/>
                <w:sz w:val="24"/>
                <w:szCs w:val="24"/>
                <w:lang w:val="kk-KZ"/>
              </w:rPr>
            </w:pPr>
            <w:r w:rsidRPr="00F97150">
              <w:rPr>
                <w:color w:val="000000" w:themeColor="text1"/>
                <w:sz w:val="24"/>
                <w:szCs w:val="24"/>
                <w:lang w:val="kk-KZ"/>
              </w:rPr>
              <w:t>д) виртуалды шындық гарнитуралары;</w:t>
            </w:r>
          </w:p>
          <w:p w:rsidR="00D20067" w:rsidRPr="00F97150" w:rsidRDefault="00D20067" w:rsidP="00627ACB">
            <w:pPr>
              <w:pStyle w:val="af7"/>
              <w:numPr>
                <w:ilvl w:val="0"/>
                <w:numId w:val="7"/>
              </w:numPr>
              <w:tabs>
                <w:tab w:val="left" w:pos="142"/>
                <w:tab w:val="left" w:pos="433"/>
              </w:tabs>
              <w:ind w:left="0" w:firstLine="0"/>
              <w:jc w:val="both"/>
              <w:rPr>
                <w:color w:val="000000" w:themeColor="text1"/>
                <w:sz w:val="24"/>
                <w:szCs w:val="24"/>
                <w:lang w:val="kk-KZ"/>
              </w:rPr>
            </w:pPr>
            <w:r w:rsidRPr="00F97150">
              <w:rPr>
                <w:color w:val="000000" w:themeColor="text1"/>
                <w:sz w:val="24"/>
                <w:szCs w:val="24"/>
                <w:lang w:val="kk-KZ"/>
              </w:rPr>
              <w:t>22.05.2012 жылғы №28300 ресми хабаршыда жарияланған электрлік және электрондық жабдықтардың қалдықтарын бақылау жөніндегі Регламенттің 2-бабының 6-абзацында көрсетілген өнімдер-1 / А қосымшасында көрсетілген ірі габаритті және стационарлық өнеркәсіптік құралдар-1 / B қосымшасында көрсетілген имплантация өнімдері және инфекциялық байланыста болатын экрандар және төменде көрсетілген өнімдер, біріктірілген дисплейлер немесе осы өнімдерге бекітілген дисплейлер,</w:t>
            </w:r>
          </w:p>
          <w:p w:rsidR="00D20067" w:rsidRPr="00F97150" w:rsidRDefault="00D20067" w:rsidP="00627ACB">
            <w:pPr>
              <w:pStyle w:val="af7"/>
              <w:numPr>
                <w:ilvl w:val="0"/>
                <w:numId w:val="8"/>
              </w:numPr>
              <w:tabs>
                <w:tab w:val="left" w:pos="142"/>
                <w:tab w:val="left" w:pos="433"/>
              </w:tabs>
              <w:ind w:left="0"/>
              <w:jc w:val="both"/>
              <w:rPr>
                <w:color w:val="000000" w:themeColor="text1"/>
                <w:sz w:val="24"/>
                <w:szCs w:val="24"/>
                <w:lang w:val="kk-KZ"/>
              </w:rPr>
            </w:pPr>
            <w:r w:rsidRPr="00F97150">
              <w:rPr>
                <w:color w:val="000000" w:themeColor="text1"/>
                <w:sz w:val="24"/>
                <w:szCs w:val="24"/>
                <w:lang w:val="kk-KZ"/>
              </w:rPr>
              <w:t>Ғарышқа жіберуге арналған құрылғылар,</w:t>
            </w:r>
          </w:p>
          <w:p w:rsidR="00D20067" w:rsidRPr="00F97150" w:rsidRDefault="00D20067" w:rsidP="00627ACB">
            <w:pPr>
              <w:pStyle w:val="af7"/>
              <w:numPr>
                <w:ilvl w:val="0"/>
                <w:numId w:val="8"/>
              </w:numPr>
              <w:tabs>
                <w:tab w:val="left" w:pos="33"/>
                <w:tab w:val="left" w:pos="282"/>
                <w:tab w:val="left" w:pos="459"/>
              </w:tabs>
              <w:ind w:left="0" w:firstLine="0"/>
              <w:jc w:val="both"/>
              <w:rPr>
                <w:color w:val="000000" w:themeColor="text1"/>
                <w:sz w:val="24"/>
                <w:szCs w:val="24"/>
                <w:lang w:val="kk-KZ"/>
              </w:rPr>
            </w:pPr>
            <w:r w:rsidRPr="00F97150">
              <w:rPr>
                <w:color w:val="000000" w:themeColor="text1"/>
                <w:sz w:val="24"/>
                <w:szCs w:val="24"/>
                <w:lang w:val="kk-KZ"/>
              </w:rPr>
              <w:t xml:space="preserve"> Арнайы жобаланбаған және осы объектілердің құрамында орнатылмаған кез келген жабдықты қоспағанда, ірі ауқымды стационарлық объектілер,</w:t>
            </w:r>
          </w:p>
          <w:p w:rsidR="00D20067" w:rsidRPr="00F97150" w:rsidRDefault="00D20067" w:rsidP="00627ACB">
            <w:pPr>
              <w:pStyle w:val="af7"/>
              <w:numPr>
                <w:ilvl w:val="0"/>
                <w:numId w:val="8"/>
              </w:numPr>
              <w:tabs>
                <w:tab w:val="left" w:pos="-108"/>
                <w:tab w:val="left" w:pos="33"/>
                <w:tab w:val="left" w:pos="318"/>
              </w:tabs>
              <w:ind w:left="0" w:hanging="33"/>
              <w:jc w:val="both"/>
              <w:rPr>
                <w:color w:val="000000" w:themeColor="text1"/>
                <w:sz w:val="24"/>
                <w:szCs w:val="24"/>
                <w:lang w:val="kk-KZ"/>
              </w:rPr>
            </w:pPr>
            <w:r w:rsidRPr="00F97150">
              <w:rPr>
                <w:color w:val="000000" w:themeColor="text1"/>
                <w:sz w:val="24"/>
                <w:szCs w:val="24"/>
                <w:lang w:val="kk-KZ"/>
              </w:rPr>
              <w:t>Типтері ресми бекітілмеген екі дөңгелекті электр көлік құралдарын қоспағанда, адамдарды немесе жүктерді тасымалдауға арналған көлік құралдар</w:t>
            </w:r>
          </w:p>
          <w:p w:rsidR="00D20067" w:rsidRPr="00F97150" w:rsidRDefault="00D20067" w:rsidP="00627ACB">
            <w:pPr>
              <w:pStyle w:val="af7"/>
              <w:numPr>
                <w:ilvl w:val="0"/>
                <w:numId w:val="8"/>
              </w:numPr>
              <w:tabs>
                <w:tab w:val="left" w:pos="-108"/>
                <w:tab w:val="left" w:pos="33"/>
                <w:tab w:val="left" w:pos="318"/>
              </w:tabs>
              <w:ind w:left="0" w:firstLine="0"/>
              <w:jc w:val="both"/>
              <w:rPr>
                <w:color w:val="000000" w:themeColor="text1"/>
                <w:sz w:val="24"/>
                <w:szCs w:val="24"/>
                <w:lang w:val="kk-KZ"/>
              </w:rPr>
            </w:pPr>
            <w:r w:rsidRPr="00F97150">
              <w:rPr>
                <w:color w:val="000000" w:themeColor="text1"/>
                <w:sz w:val="24"/>
                <w:szCs w:val="24"/>
                <w:lang w:val="kk-KZ"/>
              </w:rPr>
              <w:t>Жол талғамайтын көліктер тек кәсіби қолдануға арналған,</w:t>
            </w:r>
          </w:p>
          <w:p w:rsidR="00D20067" w:rsidRPr="00F97150" w:rsidRDefault="00D20067" w:rsidP="00627ACB">
            <w:pPr>
              <w:pStyle w:val="af7"/>
              <w:numPr>
                <w:ilvl w:val="0"/>
                <w:numId w:val="8"/>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Зерттеулер мен әзірлемелерге арналған арнайы әзірленген құрылғы, тек бизнесаралық негізде ұсынылады.</w:t>
            </w:r>
          </w:p>
          <w:p w:rsidR="00D20067" w:rsidRPr="00F97150" w:rsidRDefault="00D20067" w:rsidP="00627ACB">
            <w:pPr>
              <w:pStyle w:val="af7"/>
              <w:numPr>
                <w:ilvl w:val="0"/>
                <w:numId w:val="7"/>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 xml:space="preserve">10.07.2010ж. №27722 Министрлер Кеңесінің Қаулысы аясында 2010 жылғы №643 ресми хабаршыда жарияланған "энергетикаға байланысты өнімдерді экодизайндау" регламентіне сәйкес қабылданған іске асыру шаралары </w:t>
            </w:r>
            <w:r w:rsidRPr="00F97150">
              <w:rPr>
                <w:color w:val="000000" w:themeColor="text1"/>
                <w:sz w:val="24"/>
                <w:szCs w:val="24"/>
                <w:lang w:val="kk-KZ"/>
              </w:rPr>
              <w:lastRenderedPageBreak/>
              <w:t>қолданылатын өнімдердің компоненттері немесе түйіндері болып табылатын электрондық дисплейлер.</w:t>
            </w:r>
          </w:p>
          <w:p w:rsidR="00D20067" w:rsidRPr="00F97150" w:rsidRDefault="00D20067" w:rsidP="00627ACB">
            <w:pPr>
              <w:pStyle w:val="af7"/>
              <w:numPr>
                <w:ilvl w:val="0"/>
                <w:numId w:val="7"/>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хабар тарату дисплейлері;</w:t>
            </w:r>
          </w:p>
          <w:p w:rsidR="00D20067" w:rsidRPr="00F97150" w:rsidRDefault="00D20067" w:rsidP="00627ACB">
            <w:pPr>
              <w:pStyle w:val="af7"/>
              <w:numPr>
                <w:ilvl w:val="0"/>
                <w:numId w:val="7"/>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қауіпсіздік дисплейлері;</w:t>
            </w:r>
          </w:p>
          <w:p w:rsidR="00D20067" w:rsidRPr="00F97150" w:rsidRDefault="00D20067" w:rsidP="00627ACB">
            <w:pPr>
              <w:pStyle w:val="af7"/>
              <w:numPr>
                <w:ilvl w:val="0"/>
                <w:numId w:val="7"/>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сандық интерактивті тақталар;</w:t>
            </w:r>
          </w:p>
          <w:p w:rsidR="00D20067" w:rsidRPr="00F97150" w:rsidRDefault="00D20067" w:rsidP="00627ACB">
            <w:pPr>
              <w:pStyle w:val="af7"/>
              <w:numPr>
                <w:ilvl w:val="0"/>
                <w:numId w:val="7"/>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цифрлық фотожақтауша;</w:t>
            </w:r>
          </w:p>
          <w:p w:rsidR="00D20067" w:rsidRPr="00F97150" w:rsidRDefault="00D20067" w:rsidP="00627ACB">
            <w:pPr>
              <w:pStyle w:val="af7"/>
              <w:numPr>
                <w:ilvl w:val="0"/>
                <w:numId w:val="7"/>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келесі сипаттамалардың кез-келгеніне сәйкес келетін сандық белгілерге арналған дисплейлер:</w:t>
            </w:r>
          </w:p>
          <w:p w:rsidR="00D20067" w:rsidRPr="00F97150" w:rsidRDefault="00D20067" w:rsidP="00627ACB">
            <w:pPr>
              <w:pStyle w:val="af7"/>
              <w:numPr>
                <w:ilvl w:val="0"/>
                <w:numId w:val="9"/>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 xml:space="preserve">дисплей модулі ретінде жобаланған және жобаланған, ол жартылай кескін аймағы ретінде дисплей экранының үлкен аймағына біріктірілуі керек және офлайн дисплей құрылғысы ретінде пайдалануға арналмаған; </w:t>
            </w:r>
          </w:p>
          <w:p w:rsidR="00D20067" w:rsidRPr="00F97150" w:rsidRDefault="00D20067" w:rsidP="00627ACB">
            <w:pPr>
              <w:pStyle w:val="af7"/>
              <w:numPr>
                <w:ilvl w:val="0"/>
                <w:numId w:val="9"/>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үйден тыс жерде тұрақты пайдалану үшін корпуста бөлінген автономды;</w:t>
            </w:r>
          </w:p>
          <w:p w:rsidR="00D20067" w:rsidRPr="00F97150" w:rsidRDefault="00D20067" w:rsidP="00627ACB">
            <w:pPr>
              <w:pStyle w:val="af7"/>
              <w:numPr>
                <w:ilvl w:val="0"/>
                <w:numId w:val="9"/>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экран ауданы 30 дм2 кем немесе 130 дм2 астам қоршауда бөлінген автономды;</w:t>
            </w:r>
          </w:p>
          <w:p w:rsidR="00D20067" w:rsidRPr="00F97150" w:rsidRDefault="00D20067" w:rsidP="00627ACB">
            <w:pPr>
              <w:pStyle w:val="af7"/>
              <w:numPr>
                <w:ilvl w:val="0"/>
                <w:numId w:val="9"/>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дисплейде пиксель тығыздығы 230 пиксель / см2-ден аз немесе 3025 пиксель / см2-ден көп;</w:t>
            </w:r>
          </w:p>
          <w:p w:rsidR="00D20067" w:rsidRPr="00F97150" w:rsidRDefault="00D20067" w:rsidP="00627ACB">
            <w:pPr>
              <w:tabs>
                <w:tab w:val="left" w:pos="-108"/>
                <w:tab w:val="left" w:pos="33"/>
                <w:tab w:val="left" w:pos="362"/>
              </w:tabs>
              <w:jc w:val="both"/>
              <w:rPr>
                <w:color w:val="000000" w:themeColor="text1"/>
                <w:sz w:val="24"/>
                <w:szCs w:val="24"/>
                <w:lang w:val="kk-KZ"/>
              </w:rPr>
            </w:pPr>
            <w:r w:rsidRPr="00F97150">
              <w:rPr>
                <w:color w:val="000000" w:themeColor="text1"/>
                <w:sz w:val="24"/>
                <w:szCs w:val="24"/>
                <w:lang w:val="kk-KZ"/>
              </w:rPr>
              <w:t>дисплейде meneye пиксель тығыздығы 230 пиксель / sm2 немесе boleye 3025 пиксель / sm2 бар;</w:t>
            </w:r>
          </w:p>
          <w:p w:rsidR="00D20067" w:rsidRPr="00F97150" w:rsidRDefault="00D20067" w:rsidP="00627ACB">
            <w:pPr>
              <w:pStyle w:val="af7"/>
              <w:numPr>
                <w:ilvl w:val="0"/>
                <w:numId w:val="9"/>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1000 кд / м2 кем емес стандартты динамикалық диапазоны (SDR) бар жұмыс режиміндегі ақ түстің ең жоғары жарықтығы;</w:t>
            </w:r>
          </w:p>
          <w:p w:rsidR="00D20067" w:rsidRPr="00F97150" w:rsidRDefault="00D20067" w:rsidP="00627ACB">
            <w:pPr>
              <w:pStyle w:val="af7"/>
              <w:numPr>
                <w:ilvl w:val="0"/>
                <w:numId w:val="9"/>
              </w:numPr>
              <w:tabs>
                <w:tab w:val="left" w:pos="-108"/>
                <w:tab w:val="left" w:pos="33"/>
                <w:tab w:val="left" w:pos="362"/>
              </w:tabs>
              <w:ind w:left="0" w:firstLine="0"/>
              <w:jc w:val="both"/>
              <w:rPr>
                <w:color w:val="000000" w:themeColor="text1"/>
                <w:sz w:val="24"/>
                <w:szCs w:val="24"/>
                <w:lang w:val="kk-KZ"/>
              </w:rPr>
            </w:pPr>
            <w:r w:rsidRPr="00F97150">
              <w:rPr>
                <w:color w:val="000000" w:themeColor="text1"/>
                <w:sz w:val="24"/>
                <w:szCs w:val="24"/>
                <w:lang w:val="kk-KZ"/>
              </w:rPr>
              <w:t>қуатты өлшеу үшін стандартты динамикалық бейне сынақ тізбегін дұрыс көрсетуге мүмкіндік беретін бейне сигнал енгізу интерфейсі және дисплей жетегі жоқ;</w:t>
            </w:r>
          </w:p>
          <w:p w:rsidR="00D20067" w:rsidRPr="00F97150" w:rsidRDefault="00D20067" w:rsidP="00627ACB">
            <w:pPr>
              <w:tabs>
                <w:tab w:val="left" w:pos="-108"/>
                <w:tab w:val="left" w:pos="33"/>
                <w:tab w:val="left" w:pos="362"/>
              </w:tabs>
              <w:jc w:val="both"/>
              <w:rPr>
                <w:color w:val="000000" w:themeColor="text1"/>
                <w:sz w:val="24"/>
                <w:szCs w:val="24"/>
                <w:lang w:val="kk-KZ"/>
              </w:rPr>
            </w:pPr>
            <w:r w:rsidRPr="00F97150">
              <w:rPr>
                <w:color w:val="000000" w:themeColor="text1"/>
                <w:sz w:val="24"/>
                <w:szCs w:val="24"/>
                <w:lang w:val="kk-KZ"/>
              </w:rPr>
              <w:t>күйді көрсету;</w:t>
            </w:r>
          </w:p>
          <w:p w:rsidR="00D20067" w:rsidRPr="00F97150" w:rsidRDefault="00D20067" w:rsidP="00627ACB">
            <w:pPr>
              <w:tabs>
                <w:tab w:val="left" w:pos="-108"/>
                <w:tab w:val="left" w:pos="33"/>
                <w:tab w:val="left" w:pos="362"/>
              </w:tabs>
              <w:jc w:val="both"/>
              <w:rPr>
                <w:color w:val="000000" w:themeColor="text1"/>
                <w:sz w:val="24"/>
                <w:szCs w:val="24"/>
                <w:lang w:val="kk-KZ"/>
              </w:rPr>
            </w:pPr>
            <w:r w:rsidRPr="00F97150">
              <w:rPr>
                <w:color w:val="000000" w:themeColor="text1"/>
                <w:sz w:val="24"/>
                <w:szCs w:val="24"/>
                <w:lang w:val="kk-KZ"/>
              </w:rPr>
              <w:t>басқару тақталары.</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F97150" w:rsidTr="002A2375">
        <w:trPr>
          <w:trHeight w:val="361"/>
        </w:trPr>
        <w:tc>
          <w:tcPr>
            <w:tcW w:w="709" w:type="dxa"/>
            <w:vMerge w:val="restart"/>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right"/>
              <w:rPr>
                <w:b/>
                <w:sz w:val="24"/>
                <w:szCs w:val="24"/>
              </w:rPr>
            </w:pPr>
            <w:r w:rsidRPr="00F97150">
              <w:rPr>
                <w:b/>
                <w:sz w:val="24"/>
                <w:szCs w:val="24"/>
              </w:rPr>
              <w:t>G/TBT/N/KOR/947</w:t>
            </w:r>
          </w:p>
          <w:p w:rsidR="00D20067" w:rsidRPr="00F97150" w:rsidRDefault="00D20067" w:rsidP="00627ACB">
            <w:pPr>
              <w:jc w:val="right"/>
              <w:rPr>
                <w:b/>
                <w:sz w:val="24"/>
                <w:szCs w:val="24"/>
              </w:rPr>
            </w:pPr>
          </w:p>
        </w:tc>
        <w:tc>
          <w:tcPr>
            <w:tcW w:w="5528" w:type="dxa"/>
            <w:shd w:val="clear" w:color="auto" w:fill="auto"/>
          </w:tcPr>
          <w:p w:rsidR="00D20067" w:rsidRPr="00F97150" w:rsidRDefault="00AE4E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Ұсынылып отырған «</w:t>
            </w:r>
            <w:r w:rsidR="00D20067" w:rsidRPr="00F97150">
              <w:rPr>
                <w:color w:val="000000" w:themeColor="text1"/>
                <w:sz w:val="24"/>
                <w:szCs w:val="24"/>
                <w:lang w:val="kk-KZ"/>
              </w:rPr>
              <w:t>Генетикалық түрлендірілген тамақ ө</w:t>
            </w:r>
            <w:r w:rsidRPr="00F97150">
              <w:rPr>
                <w:color w:val="000000" w:themeColor="text1"/>
                <w:sz w:val="24"/>
                <w:szCs w:val="24"/>
                <w:lang w:val="kk-KZ"/>
              </w:rPr>
              <w:t>німдерін таңбалау стандарттарын»</w:t>
            </w:r>
            <w:r w:rsidR="00D20067" w:rsidRPr="00F97150">
              <w:rPr>
                <w:color w:val="000000" w:themeColor="text1"/>
                <w:sz w:val="24"/>
                <w:szCs w:val="24"/>
                <w:lang w:val="kk-KZ"/>
              </w:rPr>
              <w:t xml:space="preserve"> қайта қарау (корей тілінде 8 бет)</w:t>
            </w:r>
          </w:p>
        </w:tc>
        <w:tc>
          <w:tcPr>
            <w:tcW w:w="2551"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D20067" w:rsidRPr="00F97150"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 xml:space="preserve">1 </w:t>
            </w:r>
            <w:r w:rsidR="00923B94" w:rsidRPr="00F97150">
              <w:rPr>
                <w:color w:val="000000" w:themeColor="text1"/>
                <w:sz w:val="24"/>
                <w:szCs w:val="24"/>
                <w:lang w:val="kk-KZ"/>
              </w:rPr>
              <w:t>наурыз 2021</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Азық-түлік өнімдері</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D20067" w:rsidRPr="00F97150" w:rsidRDefault="00AE4EB1" w:rsidP="00627ACB">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F97150">
              <w:rPr>
                <w:color w:val="000000" w:themeColor="text1"/>
                <w:sz w:val="24"/>
                <w:szCs w:val="24"/>
                <w:lang w:val="kk-KZ"/>
              </w:rPr>
              <w:t>«</w:t>
            </w:r>
            <w:r w:rsidR="00D20067" w:rsidRPr="00F97150">
              <w:rPr>
                <w:color w:val="000000" w:themeColor="text1"/>
                <w:sz w:val="24"/>
                <w:szCs w:val="24"/>
                <w:lang w:val="kk-KZ"/>
              </w:rPr>
              <w:t xml:space="preserve">Азық-түлік өнімдерін таңбалау </w:t>
            </w:r>
            <w:r w:rsidRPr="00F97150">
              <w:rPr>
                <w:color w:val="000000" w:themeColor="text1"/>
                <w:sz w:val="24"/>
                <w:szCs w:val="24"/>
                <w:lang w:val="kk-KZ"/>
              </w:rPr>
              <w:t>стандарттарын»</w:t>
            </w:r>
            <w:r w:rsidR="00D20067" w:rsidRPr="00F97150">
              <w:rPr>
                <w:color w:val="000000" w:themeColor="text1"/>
                <w:sz w:val="24"/>
                <w:szCs w:val="24"/>
                <w:lang w:val="kk-KZ"/>
              </w:rPr>
              <w:t xml:space="preserve"> қайта қарау.</w:t>
            </w:r>
          </w:p>
          <w:p w:rsidR="00D20067" w:rsidRPr="00F97150" w:rsidRDefault="00D20067" w:rsidP="00627ACB">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F97150">
              <w:rPr>
                <w:color w:val="000000" w:themeColor="text1"/>
                <w:sz w:val="24"/>
                <w:szCs w:val="24"/>
                <w:lang w:val="kk-KZ"/>
              </w:rPr>
              <w:t>Ұсынылып отырған түзету мыналарға бағытталған:</w:t>
            </w:r>
          </w:p>
          <w:p w:rsidR="00D20067" w:rsidRPr="00F97150" w:rsidRDefault="00D20067" w:rsidP="00627ACB">
            <w:pPr>
              <w:pStyle w:val="af7"/>
              <w:numPr>
                <w:ilvl w:val="0"/>
                <w:numId w:val="10"/>
              </w:numPr>
              <w:tabs>
                <w:tab w:val="left" w:pos="4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F97150">
              <w:rPr>
                <w:color w:val="000000" w:themeColor="text1"/>
                <w:sz w:val="24"/>
                <w:szCs w:val="24"/>
                <w:lang w:val="kk-KZ"/>
              </w:rPr>
              <w:t>Егер мақұлданған ГМО компоненттерінің кездейсоқ болуы 0,9% - ға дейін болса, ГМО-сыз таңбалауға рұқсат ету;</w:t>
            </w:r>
          </w:p>
          <w:p w:rsidR="00D20067" w:rsidRPr="00F97150" w:rsidRDefault="00D20067" w:rsidP="00627ACB">
            <w:pPr>
              <w:pStyle w:val="af7"/>
              <w:numPr>
                <w:ilvl w:val="0"/>
                <w:numId w:val="10"/>
              </w:numPr>
              <w:tabs>
                <w:tab w:val="left" w:pos="4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F97150">
              <w:rPr>
                <w:color w:val="000000" w:themeColor="text1"/>
                <w:sz w:val="24"/>
                <w:szCs w:val="24"/>
                <w:lang w:val="kk-KZ"/>
              </w:rPr>
              <w:t>ГМО таңбалаудан босатылған субъектілерді нақтылау.</w:t>
            </w:r>
          </w:p>
          <w:p w:rsidR="00D20067" w:rsidRPr="00F97150" w:rsidRDefault="00D20067" w:rsidP="00627ACB">
            <w:pPr>
              <w:pStyle w:val="af7"/>
              <w:numPr>
                <w:ilvl w:val="0"/>
                <w:numId w:val="11"/>
              </w:numPr>
              <w:tabs>
                <w:tab w:val="left" w:pos="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F97150">
              <w:rPr>
                <w:color w:val="000000" w:themeColor="text1"/>
                <w:sz w:val="24"/>
                <w:szCs w:val="24"/>
                <w:lang w:val="kk-KZ"/>
              </w:rPr>
              <w:t>Егер мемлекеттік сертификат, зияткерлік меншік сертификаты, тексеру сертификаты сияқты растайтын құжаттар қоса берілсе, ГМО таңбалауынан босатылған заттарға пайдалы функционалды тамақ өнімдері мен мал шаруашылығы өнімдерін қосу.</w:t>
            </w:r>
          </w:p>
          <w:p w:rsidR="00D20067" w:rsidRPr="00F97150" w:rsidRDefault="00D20067" w:rsidP="00627ACB">
            <w:pPr>
              <w:pStyle w:val="af7"/>
              <w:numPr>
                <w:ilvl w:val="0"/>
                <w:numId w:val="12"/>
              </w:numPr>
              <w:tabs>
                <w:tab w:val="left" w:pos="4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F97150">
              <w:rPr>
                <w:color w:val="000000" w:themeColor="text1"/>
                <w:sz w:val="24"/>
                <w:szCs w:val="24"/>
                <w:lang w:val="kk-KZ"/>
              </w:rPr>
              <w:t xml:space="preserve">Үкімет сертификаты: өндіруші елдің немесе экспорттаушы елдің үкіметі тұқым сатып алу, </w:t>
            </w:r>
            <w:r w:rsidRPr="00F97150">
              <w:rPr>
                <w:color w:val="000000" w:themeColor="text1"/>
                <w:sz w:val="24"/>
                <w:szCs w:val="24"/>
                <w:lang w:val="kk-KZ"/>
              </w:rPr>
              <w:lastRenderedPageBreak/>
              <w:t>өндіру, сақтау, сұрыптау, тасымалдау және жөнелтуді қоса алғанда, өңдеу процесінде тиісті Тамақ өнімдері ГМ өнімдерінен бөлек бөлінгенін және өңделгенін мойындайтындығы туралы құжат.</w:t>
            </w:r>
          </w:p>
          <w:p w:rsidR="00D20067" w:rsidRPr="00F97150" w:rsidRDefault="00D20067" w:rsidP="00627ACB">
            <w:pPr>
              <w:pStyle w:val="af7"/>
              <w:numPr>
                <w:ilvl w:val="0"/>
                <w:numId w:val="12"/>
              </w:numPr>
              <w:tabs>
                <w:tab w:val="left" w:pos="4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F97150">
              <w:rPr>
                <w:color w:val="000000" w:themeColor="text1"/>
                <w:sz w:val="24"/>
                <w:szCs w:val="24"/>
                <w:lang w:val="kk-KZ"/>
              </w:rPr>
              <w:t>IP сертификаты (жеке басын сақтау): тұқым сатып алу, өндіру, сақтау, сұрыптау, тасымалдау және жөнелтуді қоса алғанда, қарастырылып отырған тамақ өнімдерінің ГМ өнімдерінен бөлек және өңделгенін растайтын құжаттық дәлелдер.</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G/TBT/N/KOR/946</w:t>
            </w:r>
          </w:p>
          <w:p w:rsidR="00F55670" w:rsidRPr="00F97150" w:rsidRDefault="00F55670" w:rsidP="00627ACB">
            <w:pPr>
              <w:jc w:val="both"/>
              <w:rPr>
                <w:b/>
                <w:color w:val="000000" w:themeColor="text1"/>
                <w:sz w:val="24"/>
                <w:szCs w:val="24"/>
              </w:rPr>
            </w:pPr>
          </w:p>
        </w:tc>
        <w:tc>
          <w:tcPr>
            <w:tcW w:w="5528" w:type="dxa"/>
            <w:shd w:val="clear" w:color="auto" w:fill="auto"/>
          </w:tcPr>
          <w:p w:rsidR="00F55670" w:rsidRPr="00F97150" w:rsidRDefault="006A30B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Қауіпсіздікті тексеру критерийлеріне (косметикалық құрылғылар) жататын тұтыну тауарларының жобасы (28 бет, корей тілінде)</w:t>
            </w:r>
          </w:p>
        </w:tc>
        <w:tc>
          <w:tcPr>
            <w:tcW w:w="2551" w:type="dxa"/>
            <w:shd w:val="clear" w:color="auto" w:fill="auto"/>
          </w:tcPr>
          <w:p w:rsidR="00F55670" w:rsidRPr="00F97150" w:rsidRDefault="006A30B7"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F55670" w:rsidRPr="00F97150" w:rsidTr="002A2375">
        <w:trPr>
          <w:trHeight w:val="146"/>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 xml:space="preserve">1 </w:t>
            </w:r>
            <w:r w:rsidR="006A30B7"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F55670" w:rsidRPr="00F97150" w:rsidRDefault="006A30B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Косметикалық құрылғылар</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F55670" w:rsidRPr="00F97150" w:rsidRDefault="006A30B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Косметикалық құрылғылардың 4 атауына арналған қауіпсіздік критерийлері (LED Mask типті құрылғы, бас терісіне күтім жасауға арналған құрылғы, көзге арналған массажер, теріге плазмалық күтім жасауға арналған құрылғы)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G/TBT/N/KOR/945</w:t>
            </w:r>
          </w:p>
          <w:p w:rsidR="00F55670" w:rsidRPr="00F97150" w:rsidRDefault="00F55670" w:rsidP="00627ACB">
            <w:pPr>
              <w:jc w:val="both"/>
              <w:rPr>
                <w:rFonts w:eastAsia="Verdana"/>
                <w:b/>
                <w:color w:val="000000" w:themeColor="text1"/>
                <w:sz w:val="24"/>
                <w:szCs w:val="24"/>
              </w:rPr>
            </w:pPr>
          </w:p>
        </w:tc>
        <w:tc>
          <w:tcPr>
            <w:tcW w:w="5528" w:type="dxa"/>
            <w:shd w:val="clear" w:color="auto" w:fill="auto"/>
          </w:tcPr>
          <w:p w:rsidR="00F55670" w:rsidRPr="00F97150" w:rsidRDefault="00C3003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rPr>
              <w:t>«</w:t>
            </w:r>
            <w:r w:rsidR="006A30B7" w:rsidRPr="00F97150">
              <w:rPr>
                <w:color w:val="000000" w:themeColor="text1"/>
                <w:sz w:val="24"/>
                <w:szCs w:val="24"/>
                <w:lang w:val="kk-KZ"/>
              </w:rPr>
              <w:t>Биологиялық өнімдерге</w:t>
            </w:r>
            <w:r w:rsidRPr="00F97150">
              <w:rPr>
                <w:color w:val="000000" w:themeColor="text1"/>
                <w:sz w:val="24"/>
                <w:szCs w:val="24"/>
                <w:lang w:val="kk-KZ"/>
              </w:rPr>
              <w:t xml:space="preserve"> қойылатын минималды талаптарға»</w:t>
            </w:r>
            <w:r w:rsidR="006A30B7" w:rsidRPr="00F97150">
              <w:rPr>
                <w:color w:val="000000" w:themeColor="text1"/>
                <w:sz w:val="24"/>
                <w:szCs w:val="24"/>
                <w:lang w:val="kk-KZ"/>
              </w:rPr>
              <w:t xml:space="preserve"> ұсынылатын түзетулер (12 бет, корей тілінде)</w:t>
            </w:r>
          </w:p>
        </w:tc>
        <w:tc>
          <w:tcPr>
            <w:tcW w:w="2551" w:type="dxa"/>
            <w:shd w:val="clear" w:color="auto" w:fill="auto"/>
          </w:tcPr>
          <w:p w:rsidR="00F55670" w:rsidRPr="00F97150" w:rsidRDefault="006A30B7"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F55670" w:rsidRPr="00F97150" w:rsidTr="002A2375">
        <w:trPr>
          <w:trHeight w:val="188"/>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 xml:space="preserve">1 </w:t>
            </w:r>
            <w:r w:rsidR="006A30B7"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F55670" w:rsidRPr="00F97150" w:rsidRDefault="006A30B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Биофармацевтикалық өнімдер</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F55670" w:rsidRPr="00F97150" w:rsidRDefault="006A30B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Қан өнімдерін сынау спецификациясы мен әдісін қайта қарау.</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D20067" w:rsidRPr="00E57A8A" w:rsidTr="002A2375">
        <w:trPr>
          <w:trHeight w:val="361"/>
        </w:trPr>
        <w:tc>
          <w:tcPr>
            <w:tcW w:w="709" w:type="dxa"/>
            <w:vMerge w:val="restart"/>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right"/>
              <w:rPr>
                <w:b/>
                <w:sz w:val="24"/>
                <w:szCs w:val="24"/>
                <w:lang w:val="en-GB" w:eastAsia="en-US"/>
              </w:rPr>
            </w:pPr>
            <w:r w:rsidRPr="00F97150">
              <w:rPr>
                <w:b/>
                <w:sz w:val="24"/>
                <w:szCs w:val="24"/>
                <w:lang w:val="en-US"/>
              </w:rPr>
              <w:t>G/TBT/N/KOR/937/Corr.1</w:t>
            </w:r>
          </w:p>
          <w:p w:rsidR="00D20067" w:rsidRPr="00F97150" w:rsidRDefault="00D20067" w:rsidP="00627ACB">
            <w:pPr>
              <w:jc w:val="right"/>
              <w:rPr>
                <w:b/>
                <w:sz w:val="24"/>
                <w:szCs w:val="24"/>
                <w:lang w:val="en-GB"/>
              </w:rPr>
            </w:pP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Келесі хабарлама  2021 жылғы 26 ақпандағы Корея Республикасы делегациясының сұрауы бойынша таратылады.</w:t>
            </w:r>
          </w:p>
          <w:p w:rsidR="00D20067" w:rsidRPr="00F97150" w:rsidRDefault="00C3003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w:t>
            </w:r>
            <w:r w:rsidR="00D20067" w:rsidRPr="00F97150">
              <w:rPr>
                <w:color w:val="000000" w:themeColor="text1"/>
                <w:sz w:val="24"/>
                <w:szCs w:val="24"/>
                <w:lang w:val="kk-KZ"/>
              </w:rPr>
              <w:t xml:space="preserve">Ресурстарды үнемдеуге және қайта </w:t>
            </w:r>
            <w:r w:rsidRPr="00F97150">
              <w:rPr>
                <w:color w:val="000000" w:themeColor="text1"/>
                <w:sz w:val="24"/>
                <w:szCs w:val="24"/>
                <w:lang w:val="kk-KZ"/>
              </w:rPr>
              <w:t>өңдеуге жәрдемдесу туралы заңға»</w:t>
            </w:r>
            <w:r w:rsidR="00D20067" w:rsidRPr="00F97150">
              <w:rPr>
                <w:color w:val="000000" w:themeColor="text1"/>
                <w:sz w:val="24"/>
                <w:szCs w:val="24"/>
                <w:lang w:val="kk-KZ"/>
              </w:rPr>
              <w:t xml:space="preserve"> ішінара түзету жобасы.</w:t>
            </w:r>
          </w:p>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Агенттік: Қоршаған орта министрлігі</w:t>
            </w:r>
          </w:p>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Әрекет: Хабарламаны түзету.</w:t>
            </w:r>
          </w:p>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Қысқаша мазмұны: G / TBT / N / KOR / 937 хабарламасында қаптаманы тексеруді мамандандырылған мекеме жүргізетіні анық.</w:t>
            </w:r>
          </w:p>
          <w:p w:rsidR="00D20067" w:rsidRPr="00F97150" w:rsidRDefault="00C3003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Мәнді нақтылау үшін «жазуды» «таңбашаға»</w:t>
            </w:r>
            <w:r w:rsidR="00D20067" w:rsidRPr="00F97150">
              <w:rPr>
                <w:color w:val="000000" w:themeColor="text1"/>
                <w:sz w:val="24"/>
                <w:szCs w:val="24"/>
                <w:lang w:val="kk-KZ"/>
              </w:rPr>
              <w:t xml:space="preserve"> өзгертіңіз:</w:t>
            </w:r>
          </w:p>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6-тармақ (мазмұнның сипаттамасы): өнімді нарыққа шығармас бұрын, өнімді өндірушілер тағайындалған мамандандырылған мекемелер арқылы орау материалы мен орау әдісін (қаптама кеңістігі мен қаптама санының арақатынасы) тексеріп, нәтижені қаптаманың сыртқы жағына белгілеуі керек.</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F97150"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1 наурыз 2021ж.</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F97150"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lang w:val="en-GB" w:eastAsia="en-US"/>
              </w:rPr>
            </w:pPr>
            <w:r w:rsidRPr="00F97150">
              <w:rPr>
                <w:b/>
                <w:sz w:val="24"/>
                <w:szCs w:val="24"/>
              </w:rPr>
              <w:t>G/TBT/N/CHN/1561</w:t>
            </w:r>
          </w:p>
          <w:p w:rsidR="00F55670" w:rsidRPr="00F97150" w:rsidRDefault="00F55670" w:rsidP="00627ACB">
            <w:pPr>
              <w:jc w:val="right"/>
              <w:rPr>
                <w:b/>
                <w:sz w:val="24"/>
                <w:szCs w:val="24"/>
                <w:lang w:val="en-US"/>
              </w:rPr>
            </w:pPr>
          </w:p>
        </w:tc>
        <w:tc>
          <w:tcPr>
            <w:tcW w:w="5528" w:type="dxa"/>
            <w:shd w:val="clear" w:color="auto" w:fill="auto"/>
          </w:tcPr>
          <w:p w:rsidR="00F55670" w:rsidRPr="00F97150" w:rsidRDefault="006A30B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ҚХР ұлттық стандарты: жанама шолуға арналған көлік құралдары мен құрылғылар-сипаттамалары мен орнатылуына қойылатын талаптар </w:t>
            </w:r>
            <w:r w:rsidR="00F55670" w:rsidRPr="00F97150">
              <w:rPr>
                <w:color w:val="000000" w:themeColor="text1"/>
                <w:sz w:val="24"/>
                <w:szCs w:val="24"/>
                <w:lang w:val="kk-KZ"/>
              </w:rPr>
              <w:t>(</w:t>
            </w:r>
            <w:r w:rsidRPr="00F97150">
              <w:rPr>
                <w:color w:val="000000" w:themeColor="text1"/>
                <w:sz w:val="24"/>
                <w:szCs w:val="24"/>
                <w:lang w:val="kk-KZ"/>
              </w:rPr>
              <w:t>58 бет, қытай тілінде)</w:t>
            </w:r>
          </w:p>
        </w:tc>
        <w:tc>
          <w:tcPr>
            <w:tcW w:w="2551" w:type="dxa"/>
            <w:shd w:val="clear" w:color="auto" w:fill="auto"/>
          </w:tcPr>
          <w:p w:rsidR="00F55670" w:rsidRPr="00F97150" w:rsidRDefault="006A30B7"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rPr>
              <w:t xml:space="preserve">1 </w:t>
            </w:r>
            <w:r w:rsidR="006A30B7" w:rsidRPr="00F97150">
              <w:rPr>
                <w:color w:val="000000" w:themeColor="text1"/>
                <w:sz w:val="24"/>
                <w:szCs w:val="24"/>
                <w:lang w:val="kk-KZ"/>
              </w:rPr>
              <w:t xml:space="preserve">наурыз </w:t>
            </w:r>
            <w:r w:rsidRPr="00F97150">
              <w:rPr>
                <w:color w:val="000000" w:themeColor="text1"/>
                <w:sz w:val="24"/>
                <w:szCs w:val="24"/>
              </w:rPr>
              <w:t>2021</w:t>
            </w:r>
          </w:p>
        </w:tc>
        <w:tc>
          <w:tcPr>
            <w:tcW w:w="5528" w:type="dxa"/>
            <w:shd w:val="clear" w:color="auto" w:fill="auto"/>
          </w:tcPr>
          <w:p w:rsidR="00F55670" w:rsidRPr="00F97150" w:rsidRDefault="006A30B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Автокөлікке тікелей емес шолу аспаптары</w:t>
            </w:r>
            <w:r w:rsidR="00F55670" w:rsidRPr="00F97150">
              <w:rPr>
                <w:color w:val="000000" w:themeColor="text1"/>
                <w:sz w:val="24"/>
                <w:szCs w:val="24"/>
                <w:lang w:val="kk-KZ"/>
              </w:rPr>
              <w:t>; (HS: 901850); (ICS: 43.040.60)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jc w:val="both"/>
              <w:rPr>
                <w:color w:val="000000" w:themeColor="text1"/>
                <w:sz w:val="24"/>
                <w:szCs w:val="24"/>
                <w:lang w:val="kk-KZ"/>
              </w:rPr>
            </w:pPr>
            <w:r w:rsidRPr="00F97150">
              <w:rPr>
                <w:color w:val="000000" w:themeColor="text1"/>
                <w:sz w:val="24"/>
                <w:szCs w:val="24"/>
                <w:lang w:val="kk-KZ"/>
              </w:rPr>
              <w:t>Қытай</w:t>
            </w:r>
          </w:p>
        </w:tc>
        <w:tc>
          <w:tcPr>
            <w:tcW w:w="5528" w:type="dxa"/>
            <w:shd w:val="clear" w:color="auto" w:fill="auto"/>
          </w:tcPr>
          <w:p w:rsidR="00F55670" w:rsidRPr="00F97150" w:rsidRDefault="006A30B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M, N және l С санатындағы автокөлік құралдарына арналған жанама шолу құрылғыларының сипаттамалары мен орнатылуына қойылатын талаптарды белгілейді, кем дегенде ішінара жабық кабинамен. Осы стандарт кемінде ішінара жабық кабинасы бар M, N және l санаттарындағы автомобильдерге жанама шолу құрылғыларына қолданылады.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D20067" w:rsidRPr="00F97150" w:rsidTr="002A2375">
        <w:trPr>
          <w:trHeight w:val="361"/>
        </w:trPr>
        <w:tc>
          <w:tcPr>
            <w:tcW w:w="709" w:type="dxa"/>
            <w:vMerge w:val="restart"/>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jc w:val="right"/>
              <w:rPr>
                <w:b/>
                <w:sz w:val="24"/>
                <w:szCs w:val="24"/>
                <w:lang w:val="en-GB" w:eastAsia="en-US"/>
              </w:rPr>
            </w:pPr>
            <w:r w:rsidRPr="00F97150">
              <w:rPr>
                <w:b/>
                <w:sz w:val="24"/>
                <w:szCs w:val="24"/>
              </w:rPr>
              <w:t>G/TBT/N/CHN/1559</w:t>
            </w:r>
          </w:p>
          <w:p w:rsidR="00D20067" w:rsidRPr="00F97150" w:rsidRDefault="00D20067" w:rsidP="00627ACB">
            <w:pPr>
              <w:jc w:val="right"/>
              <w:rPr>
                <w:b/>
                <w:sz w:val="24"/>
                <w:szCs w:val="24"/>
              </w:rPr>
            </w:pP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ҚХР ұлттық стандарты, орталықтан тепкіш сорғылар үшін тиімділік сыныптарының ең төменгі рұқсат етілген мәндері (қытай тілінде 14 бет)</w:t>
            </w:r>
          </w:p>
        </w:tc>
        <w:tc>
          <w:tcPr>
            <w:tcW w:w="2551" w:type="dxa"/>
            <w:shd w:val="clear" w:color="auto" w:fill="auto"/>
          </w:tcPr>
          <w:p w:rsidR="00D20067" w:rsidRPr="00F97150" w:rsidRDefault="00D20067"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1 наурыз 2021ж.</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Орталықтан тепкіш сорғылар; (HS: 8413); (ICS: 27.010)</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D20067" w:rsidRPr="00E57A8A" w:rsidTr="002A2375">
        <w:trPr>
          <w:trHeight w:val="361"/>
        </w:trPr>
        <w:tc>
          <w:tcPr>
            <w:tcW w:w="709" w:type="dxa"/>
            <w:vMerge/>
            <w:shd w:val="clear" w:color="auto" w:fill="auto"/>
          </w:tcPr>
          <w:p w:rsidR="00D20067" w:rsidRPr="00F97150" w:rsidRDefault="00D2006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D20067" w:rsidRPr="00F97150" w:rsidRDefault="00D20067"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 xml:space="preserve">Қытай </w:t>
            </w:r>
          </w:p>
        </w:tc>
        <w:tc>
          <w:tcPr>
            <w:tcW w:w="5528" w:type="dxa"/>
            <w:shd w:val="clear" w:color="auto" w:fill="auto"/>
          </w:tcPr>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энергия тиімділігінің сыныптарын, энергия тиімділігінің ең төменгі рұқсат етілетін мәндерін, сынау әдістерін және тұщы су мен мұнай-химия центрифугалық сорғыларға арналған орталықтан тепкіш сорғыларды есептеу әдістерін айқындайды.</w:t>
            </w:r>
          </w:p>
          <w:p w:rsidR="00D20067" w:rsidRPr="00F97150" w:rsidRDefault="00D2006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тұщы суға арналған бір сатылы орталықтан тепкіш бір жақты сору сорғыларына, тұщы суға арналған бір сатылы орталықтан тепкіш сорғыларға, тұщы суға арналған көп сатылы орталықтан тепкіш сорғыларға, сондай-ақ бір сатылы орталықтан тепкіш бір жақты сору сорғыларына және таза сұйықтықты тасымалдауға арналған жабық (Ең үлкен) жұмыс дөңгелегі бар бір сатылы орталықтан тепкіш сорғыларға қолданылады.</w:t>
            </w:r>
          </w:p>
        </w:tc>
        <w:tc>
          <w:tcPr>
            <w:tcW w:w="2551" w:type="dxa"/>
            <w:shd w:val="clear" w:color="auto" w:fill="auto"/>
          </w:tcPr>
          <w:p w:rsidR="00D20067" w:rsidRPr="00F97150" w:rsidRDefault="00D20067" w:rsidP="00627ACB">
            <w:pPr>
              <w:jc w:val="both"/>
              <w:rPr>
                <w:color w:val="000000" w:themeColor="text1"/>
                <w:sz w:val="24"/>
                <w:szCs w:val="24"/>
                <w:lang w:val="kk-KZ"/>
              </w:rPr>
            </w:pPr>
          </w:p>
        </w:tc>
      </w:tr>
      <w:tr w:rsidR="007F644B" w:rsidRPr="00F97150" w:rsidTr="002A2375">
        <w:trPr>
          <w:trHeight w:val="361"/>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right"/>
              <w:rPr>
                <w:b/>
                <w:sz w:val="24"/>
                <w:szCs w:val="24"/>
                <w:lang w:val="en-GB" w:eastAsia="en-US"/>
              </w:rPr>
            </w:pPr>
            <w:r w:rsidRPr="00F97150">
              <w:rPr>
                <w:b/>
                <w:sz w:val="24"/>
                <w:szCs w:val="24"/>
              </w:rPr>
              <w:t>G/TBT/N/CHN/1558</w:t>
            </w:r>
          </w:p>
          <w:p w:rsidR="007F644B" w:rsidRPr="00F97150" w:rsidRDefault="007F644B" w:rsidP="00627ACB">
            <w:pPr>
              <w:jc w:val="right"/>
              <w:rPr>
                <w:rFonts w:eastAsia="Verdana"/>
                <w:b/>
                <w:sz w:val="24"/>
                <w:szCs w:val="24"/>
              </w:rPr>
            </w:pP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ҚХР ұлттық стандарты, газ көлік құралдарына арналған отын-газ жүйесін орнатуға қойылатын талаптар (11 бет, қытай тілінде)</w:t>
            </w:r>
          </w:p>
        </w:tc>
        <w:tc>
          <w:tcPr>
            <w:tcW w:w="2551"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rPr>
              <w:t xml:space="preserve">1 </w:t>
            </w:r>
            <w:r w:rsidR="006A30B7" w:rsidRPr="00F97150">
              <w:rPr>
                <w:color w:val="000000" w:themeColor="text1"/>
                <w:sz w:val="24"/>
                <w:szCs w:val="24"/>
                <w:lang w:val="kk-KZ"/>
              </w:rPr>
              <w:t xml:space="preserve">наурыз </w:t>
            </w:r>
            <w:r w:rsidRPr="00F97150">
              <w:rPr>
                <w:color w:val="000000" w:themeColor="text1"/>
                <w:sz w:val="24"/>
                <w:szCs w:val="24"/>
              </w:rPr>
              <w:t>2021</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Газ автокөлігіне арналған отын-газ жүйесі; (HS: 8708); (ICS: 43.020)</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Қытай</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газ көліктерінің газ отын жүйесін орнату талаптарын, сынау әдістерін және тексеру ережелерін анықтайды.</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отын ретінде пайдаланылатын газ көліктеріне қолданылад</w:t>
            </w:r>
            <w:r w:rsidR="00C30034" w:rsidRPr="00F97150">
              <w:rPr>
                <w:color w:val="000000" w:themeColor="text1"/>
                <w:sz w:val="24"/>
                <w:szCs w:val="24"/>
                <w:lang w:val="kk-KZ"/>
              </w:rPr>
              <w:t>ы сығылған табиғи газ (</w:t>
            </w:r>
            <w:r w:rsidRPr="00F97150">
              <w:rPr>
                <w:color w:val="000000" w:themeColor="text1"/>
                <w:sz w:val="24"/>
                <w:szCs w:val="24"/>
                <w:lang w:val="kk-KZ"/>
              </w:rPr>
              <w:t>СТГ) / сұйытылған табиғи газ (СТГ) / сұйытылған мұнай газы (СМГ) және газ көліктерінің басқа түрлері де осы стандартқа сәйкес келуі керек.</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lang w:val="en-GB" w:eastAsia="en-US"/>
              </w:rPr>
            </w:pPr>
            <w:r w:rsidRPr="00F97150">
              <w:rPr>
                <w:b/>
                <w:sz w:val="24"/>
                <w:szCs w:val="24"/>
              </w:rPr>
              <w:t>G/TBT/N/CHN/1557</w:t>
            </w:r>
          </w:p>
          <w:p w:rsidR="00F55670" w:rsidRPr="00F97150" w:rsidRDefault="00F55670" w:rsidP="00627ACB">
            <w:pPr>
              <w:jc w:val="right"/>
              <w:rPr>
                <w:b/>
                <w:sz w:val="24"/>
                <w:szCs w:val="24"/>
              </w:rPr>
            </w:pPr>
          </w:p>
        </w:tc>
        <w:tc>
          <w:tcPr>
            <w:tcW w:w="5528" w:type="dxa"/>
            <w:shd w:val="clear" w:color="auto" w:fill="auto"/>
          </w:tcPr>
          <w:p w:rsidR="00F55670" w:rsidRPr="00F97150" w:rsidRDefault="005A31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ҚХР ұлттық стандарты: жемшөп қоспалары-8 бөлім: консерванттар мен қышқылдықты реттегіштер-сүт қышқылы</w:t>
            </w:r>
            <w:r w:rsidR="00F55670" w:rsidRPr="00F97150">
              <w:rPr>
                <w:color w:val="000000" w:themeColor="text1"/>
                <w:sz w:val="24"/>
                <w:szCs w:val="24"/>
                <w:lang w:val="kk-KZ"/>
              </w:rPr>
              <w:t xml:space="preserve"> (</w:t>
            </w:r>
            <w:r w:rsidRPr="00F97150">
              <w:rPr>
                <w:color w:val="000000" w:themeColor="text1"/>
                <w:sz w:val="24"/>
                <w:szCs w:val="24"/>
                <w:lang w:val="kk-KZ"/>
              </w:rPr>
              <w:t>13 бет, қытай тілінде)</w:t>
            </w:r>
          </w:p>
        </w:tc>
        <w:tc>
          <w:tcPr>
            <w:tcW w:w="2551" w:type="dxa"/>
            <w:shd w:val="clear" w:color="auto" w:fill="auto"/>
          </w:tcPr>
          <w:p w:rsidR="00F55670" w:rsidRPr="00F97150" w:rsidRDefault="006A30B7"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rPr>
              <w:t xml:space="preserve">1 </w:t>
            </w:r>
            <w:r w:rsidR="006A30B7" w:rsidRPr="00F97150">
              <w:rPr>
                <w:color w:val="000000" w:themeColor="text1"/>
                <w:sz w:val="24"/>
                <w:szCs w:val="24"/>
                <w:lang w:val="kk-KZ"/>
              </w:rPr>
              <w:t xml:space="preserve">наурыз </w:t>
            </w:r>
            <w:r w:rsidRPr="00F97150">
              <w:rPr>
                <w:color w:val="000000" w:themeColor="text1"/>
                <w:sz w:val="24"/>
                <w:szCs w:val="24"/>
              </w:rPr>
              <w:t>2021</w:t>
            </w:r>
          </w:p>
        </w:tc>
        <w:tc>
          <w:tcPr>
            <w:tcW w:w="5528" w:type="dxa"/>
            <w:shd w:val="clear" w:color="auto" w:fill="auto"/>
          </w:tcPr>
          <w:p w:rsidR="00F55670" w:rsidRPr="00F97150" w:rsidRDefault="006A30B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Азық қоспасы </w:t>
            </w:r>
            <w:r w:rsidR="00F55670" w:rsidRPr="00F97150">
              <w:rPr>
                <w:color w:val="000000" w:themeColor="text1"/>
                <w:sz w:val="24"/>
                <w:szCs w:val="24"/>
                <w:lang w:val="kk-KZ"/>
              </w:rPr>
              <w:t xml:space="preserve">- </w:t>
            </w:r>
            <w:r w:rsidRPr="00F97150">
              <w:rPr>
                <w:color w:val="000000" w:themeColor="text1"/>
                <w:sz w:val="24"/>
                <w:szCs w:val="24"/>
                <w:lang w:val="kk-KZ"/>
              </w:rPr>
              <w:t>сүт қышқылы</w:t>
            </w:r>
            <w:r w:rsidR="00F55670" w:rsidRPr="00F97150">
              <w:rPr>
                <w:color w:val="000000" w:themeColor="text1"/>
                <w:sz w:val="24"/>
                <w:szCs w:val="24"/>
                <w:lang w:val="kk-KZ"/>
              </w:rPr>
              <w:t>; (HS: 291811); (ICS: 65.120)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6A30B7" w:rsidP="00627ACB">
            <w:pPr>
              <w:jc w:val="both"/>
              <w:rPr>
                <w:color w:val="000000" w:themeColor="text1"/>
                <w:sz w:val="24"/>
                <w:szCs w:val="24"/>
                <w:lang w:val="kk-KZ"/>
              </w:rPr>
            </w:pPr>
            <w:r w:rsidRPr="00F97150">
              <w:rPr>
                <w:color w:val="000000" w:themeColor="text1"/>
                <w:sz w:val="24"/>
                <w:szCs w:val="24"/>
                <w:lang w:val="kk-KZ"/>
              </w:rPr>
              <w:t>Қытай</w:t>
            </w:r>
          </w:p>
        </w:tc>
        <w:tc>
          <w:tcPr>
            <w:tcW w:w="5528" w:type="dxa"/>
            <w:shd w:val="clear" w:color="auto" w:fill="auto"/>
          </w:tcPr>
          <w:p w:rsidR="00F55670" w:rsidRPr="00F97150" w:rsidRDefault="005A31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Бұл стандарт сүт қышқылы жемшөп қоспасының талаптарын, сынамаларын, сынақ әдістерін, тексеру ережелерін, сондай-ақ таңбалау, Буып-түю, тасымалдау, сақтау және жарамдылық мерзімін анықтайды. Бұл құжат жемшөп қоспасына </w:t>
            </w:r>
            <w:r w:rsidRPr="00F97150">
              <w:rPr>
                <w:color w:val="000000" w:themeColor="text1"/>
                <w:sz w:val="24"/>
                <w:szCs w:val="24"/>
                <w:lang w:val="kk-KZ"/>
              </w:rPr>
              <w:lastRenderedPageBreak/>
              <w:t>қолданылады L-сүт қышқылы бар сүт қышқылы шикізат ретінде крахмал немесе қантты ашыту арқылы дайындалған оның негізгі компоненттері ретінде.</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G/TBT/N/CHN/1556</w:t>
            </w:r>
          </w:p>
          <w:p w:rsidR="00F55670" w:rsidRPr="00F97150" w:rsidRDefault="00F55670" w:rsidP="00627ACB">
            <w:pPr>
              <w:jc w:val="both"/>
              <w:rPr>
                <w:b/>
                <w:color w:val="000000" w:themeColor="text1"/>
                <w:sz w:val="24"/>
                <w:szCs w:val="24"/>
                <w:lang w:val="es-ES"/>
              </w:rPr>
            </w:pPr>
          </w:p>
        </w:tc>
        <w:tc>
          <w:tcPr>
            <w:tcW w:w="5528" w:type="dxa"/>
            <w:shd w:val="clear" w:color="auto" w:fill="auto"/>
          </w:tcPr>
          <w:p w:rsidR="00F55670" w:rsidRPr="00F97150" w:rsidRDefault="005A31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ҚХР ұлттық стандарты: жемшөп қоспалары-9 бөлім: бояғыштар-табиғи ксантофил (календуланың сабындалған сығындысы) </w:t>
            </w:r>
            <w:r w:rsidR="00F55670" w:rsidRPr="00F97150">
              <w:rPr>
                <w:color w:val="000000" w:themeColor="text1"/>
                <w:sz w:val="24"/>
                <w:szCs w:val="24"/>
                <w:lang w:val="kk-KZ"/>
              </w:rPr>
              <w:t>(</w:t>
            </w:r>
            <w:r w:rsidRPr="00F97150">
              <w:rPr>
                <w:color w:val="000000" w:themeColor="text1"/>
                <w:sz w:val="24"/>
                <w:szCs w:val="24"/>
                <w:lang w:val="kk-KZ"/>
              </w:rPr>
              <w:t>10 бет, қытай тілінде)</w:t>
            </w:r>
          </w:p>
        </w:tc>
        <w:tc>
          <w:tcPr>
            <w:tcW w:w="2551" w:type="dxa"/>
            <w:shd w:val="clear" w:color="auto" w:fill="auto"/>
          </w:tcPr>
          <w:p w:rsidR="00F55670" w:rsidRPr="00F97150" w:rsidRDefault="006A30B7"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5A3108" w:rsidRPr="00E57A8A" w:rsidTr="002A2375">
        <w:trPr>
          <w:trHeight w:val="361"/>
        </w:trPr>
        <w:tc>
          <w:tcPr>
            <w:tcW w:w="709" w:type="dxa"/>
            <w:vMerge/>
            <w:shd w:val="clear" w:color="auto" w:fill="auto"/>
          </w:tcPr>
          <w:p w:rsidR="005A3108" w:rsidRPr="00F97150" w:rsidRDefault="005A3108"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A3108" w:rsidRPr="00F97150" w:rsidRDefault="005A3108" w:rsidP="00627ACB">
            <w:pPr>
              <w:jc w:val="both"/>
              <w:rPr>
                <w:color w:val="000000" w:themeColor="text1"/>
                <w:sz w:val="24"/>
                <w:szCs w:val="24"/>
                <w:lang w:val="kk-KZ"/>
              </w:rPr>
            </w:pPr>
            <w:r w:rsidRPr="00F97150">
              <w:rPr>
                <w:color w:val="000000" w:themeColor="text1"/>
                <w:sz w:val="24"/>
                <w:szCs w:val="24"/>
              </w:rPr>
              <w:t xml:space="preserve">1 </w:t>
            </w:r>
            <w:r w:rsidRPr="00F97150">
              <w:rPr>
                <w:color w:val="000000" w:themeColor="text1"/>
                <w:sz w:val="24"/>
                <w:szCs w:val="24"/>
                <w:lang w:val="kk-KZ"/>
              </w:rPr>
              <w:t xml:space="preserve">наурыз </w:t>
            </w:r>
            <w:r w:rsidRPr="00F97150">
              <w:rPr>
                <w:color w:val="000000" w:themeColor="text1"/>
                <w:sz w:val="24"/>
                <w:szCs w:val="24"/>
              </w:rPr>
              <w:t>2021</w:t>
            </w:r>
          </w:p>
        </w:tc>
        <w:tc>
          <w:tcPr>
            <w:tcW w:w="5528" w:type="dxa"/>
            <w:shd w:val="clear" w:color="auto" w:fill="auto"/>
          </w:tcPr>
          <w:p w:rsidR="005A3108" w:rsidRPr="00F97150" w:rsidRDefault="005A31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Табиғи ксантофилл азықтық қоспа (сабындалған қырмызыгүл сығындысы); (HS: 3203); (ICS: 65.120)</w:t>
            </w:r>
          </w:p>
        </w:tc>
        <w:tc>
          <w:tcPr>
            <w:tcW w:w="2551" w:type="dxa"/>
            <w:shd w:val="clear" w:color="auto" w:fill="auto"/>
          </w:tcPr>
          <w:p w:rsidR="005A3108" w:rsidRPr="00F97150" w:rsidRDefault="005A3108" w:rsidP="00627ACB">
            <w:pPr>
              <w:jc w:val="both"/>
              <w:rPr>
                <w:color w:val="000000" w:themeColor="text1"/>
                <w:sz w:val="24"/>
                <w:szCs w:val="24"/>
                <w:lang w:val="kk-KZ"/>
              </w:rPr>
            </w:pPr>
          </w:p>
        </w:tc>
      </w:tr>
      <w:tr w:rsidR="005A3108" w:rsidRPr="00E57A8A" w:rsidTr="002A2375">
        <w:trPr>
          <w:trHeight w:val="361"/>
        </w:trPr>
        <w:tc>
          <w:tcPr>
            <w:tcW w:w="709" w:type="dxa"/>
            <w:vMerge/>
            <w:shd w:val="clear" w:color="auto" w:fill="auto"/>
          </w:tcPr>
          <w:p w:rsidR="005A3108" w:rsidRPr="00F97150" w:rsidRDefault="005A3108"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A3108" w:rsidRPr="00F97150" w:rsidRDefault="005A3108" w:rsidP="00627ACB">
            <w:pPr>
              <w:jc w:val="both"/>
              <w:rPr>
                <w:color w:val="000000" w:themeColor="text1"/>
                <w:sz w:val="24"/>
                <w:szCs w:val="24"/>
                <w:lang w:val="kk-KZ"/>
              </w:rPr>
            </w:pPr>
            <w:r w:rsidRPr="00F97150">
              <w:rPr>
                <w:color w:val="000000" w:themeColor="text1"/>
                <w:sz w:val="24"/>
                <w:szCs w:val="24"/>
                <w:lang w:val="kk-KZ"/>
              </w:rPr>
              <w:t>Қытай</w:t>
            </w:r>
          </w:p>
        </w:tc>
        <w:tc>
          <w:tcPr>
            <w:tcW w:w="5528" w:type="dxa"/>
            <w:shd w:val="clear" w:color="auto" w:fill="auto"/>
          </w:tcPr>
          <w:p w:rsidR="005A3108" w:rsidRPr="00F97150" w:rsidRDefault="005A31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техникалық талаптарды, сынамаларды іріктеуді, сынау әдістерін, тексеру қағидаларын, сондай-ақ табиғи ксантофилл (сабындалған қырмызыгүл сығындысы) азықтық қоспасын таңбалауға, буып-түюге, тасымалдауға, сақтауға және жарамдылық мерзіміне қойылатын талаптарды айқындайды. Бұл құжат календула сығындысын жуу арқылы алынған табиғи ксантофилл жемшөп қоспасына жатады және оның негізгі бояғыш заттары-лютеин мен зеаксантин.</w:t>
            </w:r>
          </w:p>
        </w:tc>
        <w:tc>
          <w:tcPr>
            <w:tcW w:w="2551" w:type="dxa"/>
            <w:shd w:val="clear" w:color="auto" w:fill="auto"/>
          </w:tcPr>
          <w:p w:rsidR="005A3108" w:rsidRPr="00F97150" w:rsidRDefault="005A3108" w:rsidP="00627ACB">
            <w:pPr>
              <w:jc w:val="both"/>
              <w:rPr>
                <w:color w:val="000000" w:themeColor="text1"/>
                <w:sz w:val="24"/>
                <w:szCs w:val="24"/>
                <w:lang w:val="kk-KZ"/>
              </w:rPr>
            </w:pPr>
          </w:p>
        </w:tc>
      </w:tr>
      <w:tr w:rsidR="007F644B" w:rsidRPr="00F97150" w:rsidTr="002A2375">
        <w:trPr>
          <w:trHeight w:val="361"/>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right"/>
              <w:rPr>
                <w:b/>
                <w:sz w:val="24"/>
                <w:szCs w:val="24"/>
                <w:lang w:val="en-GB" w:eastAsia="en-US"/>
              </w:rPr>
            </w:pPr>
            <w:r w:rsidRPr="00F97150">
              <w:rPr>
                <w:b/>
                <w:sz w:val="24"/>
                <w:szCs w:val="24"/>
              </w:rPr>
              <w:t>G/TBT/N/CHN/1555</w:t>
            </w:r>
          </w:p>
          <w:p w:rsidR="007F644B" w:rsidRPr="00F97150" w:rsidRDefault="007F644B" w:rsidP="00627ACB">
            <w:pPr>
              <w:jc w:val="right"/>
              <w:rPr>
                <w:rFonts w:eastAsia="Verdana"/>
                <w:b/>
                <w:sz w:val="24"/>
                <w:szCs w:val="24"/>
              </w:rPr>
            </w:pP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ҚХР ұлттық стандарты, тежегіш шланг-конструкциясы, сипаттамасы және сынау әдістері (34 бет</w:t>
            </w:r>
            <w:r w:rsidR="00C30034" w:rsidRPr="00F97150">
              <w:rPr>
                <w:color w:val="000000" w:themeColor="text1"/>
                <w:sz w:val="24"/>
                <w:szCs w:val="24"/>
                <w:lang w:val="kk-KZ"/>
              </w:rPr>
              <w:t>,</w:t>
            </w:r>
            <w:r w:rsidRPr="00F97150">
              <w:rPr>
                <w:color w:val="000000" w:themeColor="text1"/>
                <w:sz w:val="24"/>
                <w:szCs w:val="24"/>
                <w:lang w:val="kk-KZ"/>
              </w:rPr>
              <w:t xml:space="preserve"> қытай тілінде)</w:t>
            </w:r>
          </w:p>
        </w:tc>
        <w:tc>
          <w:tcPr>
            <w:tcW w:w="2551"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7F644B" w:rsidRPr="00F97150"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rPr>
              <w:t xml:space="preserve">1 </w:t>
            </w:r>
            <w:r w:rsidR="00923B94" w:rsidRPr="00F97150">
              <w:rPr>
                <w:color w:val="000000" w:themeColor="text1"/>
                <w:sz w:val="24"/>
                <w:szCs w:val="24"/>
                <w:lang w:val="kk-KZ"/>
              </w:rPr>
              <w:t xml:space="preserve">наурыз </w:t>
            </w:r>
            <w:r w:rsidR="00923B94" w:rsidRPr="00F97150">
              <w:rPr>
                <w:color w:val="000000" w:themeColor="text1"/>
                <w:sz w:val="24"/>
                <w:szCs w:val="24"/>
              </w:rPr>
              <w:t>2021</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Тежегіш шланг; (HS: 400912, 400922, 400942); (ICS: 43.040.40)</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Қытай</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тежегіш шлангының дизайнын, сипаттамаларына қойылатын талаптарды, сынау әдістері мен маркаларын, тежегіш шланг қосылыстары мен автомобильдерге, мотоциклдерге, мопедтерге және тіркемелерге арналған тежегіш шланг торабын анықтайды.</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тежегіш шлангқа, тежегіш шлангқа және тежегіш шлангқа гидравликалық қысым, ауа қысымы, автомобильдерге, мотоциклдерге, мопедтерге және тіркемелерге арналған вакуумға қолданылады.</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F97150" w:rsidTr="002A2375">
        <w:trPr>
          <w:trHeight w:val="70"/>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both"/>
              <w:rPr>
                <w:b/>
                <w:sz w:val="24"/>
                <w:szCs w:val="24"/>
                <w:lang w:val="en-GB" w:eastAsia="en-US"/>
              </w:rPr>
            </w:pPr>
            <w:r w:rsidRPr="00F97150">
              <w:rPr>
                <w:b/>
                <w:sz w:val="24"/>
                <w:szCs w:val="24"/>
              </w:rPr>
              <w:t>G/TBT/N/CHN/1554</w:t>
            </w:r>
          </w:p>
          <w:p w:rsidR="007F644B" w:rsidRPr="00F97150" w:rsidRDefault="007F644B" w:rsidP="00627ACB">
            <w:pPr>
              <w:jc w:val="both"/>
              <w:rPr>
                <w:b/>
                <w:color w:val="000000" w:themeColor="text1"/>
                <w:sz w:val="24"/>
                <w:szCs w:val="24"/>
              </w:rPr>
            </w:pP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rPr>
              <w:t>ҚХР ұлттық стандарты, қауіпсіздік талаптары және салқындатылатын көлік құралдарына арналған тез бұзылатын тамақ өнімдері мен биологиялық өнімдерді жол арқылы тасымалдау үшін сынау әдістері (24 бет қытай тілінде)</w:t>
            </w:r>
          </w:p>
        </w:tc>
        <w:tc>
          <w:tcPr>
            <w:tcW w:w="2551"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rPr>
              <w:t xml:space="preserve">1 </w:t>
            </w:r>
            <w:r w:rsidR="008A15A3"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Жол тасымалдары-тез бұзылатын тамақ өнімдері мен биологиялық өнімдерге арналған рефрижератор-Автомобиль-қауіпсіздік талаптары және сынау әдістері; (HS: 870431); (ICS: 43.160)</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Қытай</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Тоңазытқыш көліктеріне арналған терминдер мен анықтамаларды, жіктеуді, талаптар мен сынақ әдістерін белгілейді.</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Бұл құжат Рефрижераторлық көлік құралдарында және тіркемелерде тез бұзылатын тамақ өнімдері мен биологиялық өнімдерді автомобильмен тасымалдауға қолданылады, онда жинақталған </w:t>
            </w:r>
            <w:r w:rsidRPr="00F97150">
              <w:rPr>
                <w:color w:val="000000" w:themeColor="text1"/>
                <w:sz w:val="24"/>
                <w:szCs w:val="24"/>
                <w:lang w:val="kk-KZ"/>
              </w:rPr>
              <w:lastRenderedPageBreak/>
              <w:t>автомобильдер немесе II және III класты модификацияланған шассиі бар автомобильдер пайдаланылады.</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both"/>
              <w:rPr>
                <w:b/>
                <w:sz w:val="24"/>
                <w:szCs w:val="24"/>
                <w:lang w:val="en-GB" w:eastAsia="en-US"/>
              </w:rPr>
            </w:pPr>
            <w:r w:rsidRPr="00F97150">
              <w:rPr>
                <w:b/>
                <w:sz w:val="24"/>
                <w:szCs w:val="24"/>
                <w:lang w:val="en-US"/>
              </w:rPr>
              <w:t>G/TBT/N/BRA/610/Add.5/Corr.1</w:t>
            </w:r>
          </w:p>
          <w:p w:rsidR="007F644B" w:rsidRPr="00F97150" w:rsidRDefault="007F644B" w:rsidP="00627ACB">
            <w:pPr>
              <w:jc w:val="both"/>
              <w:rPr>
                <w:b/>
                <w:color w:val="000000" w:themeColor="text1"/>
                <w:sz w:val="24"/>
                <w:szCs w:val="24"/>
                <w:lang w:val="en-GB"/>
              </w:rPr>
            </w:pP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 наурыздағы келесі хабарлама Бразилия делегациясының өтініші бойынша таратылады.</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5 ақпандағы № 35 Inmetro қаулысын түзету, федералды ресми хабарламада 2021 жылғы 11 ақпанда жарияланған, 59-64 беттер, 1 бөлім.</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Ұлттық метрология, сапа және технологиялар институты Inmetro 16-бапты түзетеді, ол келесідей оқылуы керек:</w:t>
            </w:r>
          </w:p>
          <w:p w:rsidR="00C30034" w:rsidRPr="00F97150" w:rsidRDefault="00C30034" w:rsidP="00627ACB">
            <w:pPr>
              <w:jc w:val="both"/>
              <w:rPr>
                <w:color w:val="000000" w:themeColor="text1"/>
                <w:sz w:val="24"/>
                <w:szCs w:val="24"/>
                <w:lang w:val="kk-KZ"/>
              </w:rPr>
            </w:pPr>
            <w:r w:rsidRPr="00F97150">
              <w:rPr>
                <w:color w:val="000000" w:themeColor="text1"/>
                <w:sz w:val="24"/>
                <w:szCs w:val="24"/>
                <w:lang w:val="kk-KZ"/>
              </w:rPr>
              <w:t>«</w:t>
            </w:r>
            <w:r w:rsidR="007F644B" w:rsidRPr="00F97150">
              <w:rPr>
                <w:color w:val="000000" w:themeColor="text1"/>
                <w:sz w:val="24"/>
                <w:szCs w:val="24"/>
                <w:lang w:val="kk-KZ"/>
              </w:rPr>
              <w:t>I-2019 жылғы 13 желтоқсандағы Inmetro 515 қаулысы, 2019 жылғы 18 желтоқсанда ресми хабаршыда жарияланған.…»</w:t>
            </w:r>
          </w:p>
          <w:p w:rsidR="007F644B" w:rsidRPr="00F97150" w:rsidRDefault="00255B85" w:rsidP="00627ACB">
            <w:pPr>
              <w:jc w:val="both"/>
              <w:rPr>
                <w:sz w:val="24"/>
                <w:szCs w:val="24"/>
                <w:lang w:val="kk-KZ"/>
              </w:rPr>
            </w:pPr>
            <w:hyperlink r:id="rId9" w:history="1">
              <w:r w:rsidR="007F644B" w:rsidRPr="00F97150">
                <w:rPr>
                  <w:rStyle w:val="a9"/>
                  <w:sz w:val="24"/>
                  <w:szCs w:val="24"/>
                  <w:lang w:val="kk-KZ"/>
                </w:rPr>
                <w:t>https://www.in.gov.br/en/web/dou/-/retificacao-305286131</w:t>
              </w:r>
            </w:hyperlink>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F97150"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rPr>
              <w:t xml:space="preserve">1 </w:t>
            </w:r>
            <w:r w:rsidR="008A15A3"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F97150"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Бразилия</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F97150" w:rsidTr="002A2375">
        <w:trPr>
          <w:trHeight w:val="361"/>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right"/>
              <w:rPr>
                <w:b/>
                <w:sz w:val="24"/>
                <w:szCs w:val="24"/>
                <w:lang w:val="en-GB" w:eastAsia="en-US"/>
              </w:rPr>
            </w:pPr>
            <w:r w:rsidRPr="00F97150">
              <w:rPr>
                <w:b/>
                <w:sz w:val="24"/>
                <w:szCs w:val="24"/>
              </w:rPr>
              <w:t>G/TBT/N/TPKM/453</w:t>
            </w:r>
          </w:p>
          <w:p w:rsidR="007F644B" w:rsidRPr="00F97150" w:rsidRDefault="007F644B" w:rsidP="00627ACB">
            <w:pPr>
              <w:jc w:val="right"/>
              <w:rPr>
                <w:rFonts w:eastAsia="Verdana"/>
                <w:b/>
                <w:sz w:val="24"/>
                <w:szCs w:val="24"/>
                <w:lang w:val="en-US"/>
              </w:rPr>
            </w:pPr>
          </w:p>
        </w:tc>
        <w:tc>
          <w:tcPr>
            <w:tcW w:w="5528" w:type="dxa"/>
            <w:shd w:val="clear" w:color="auto" w:fill="auto"/>
          </w:tcPr>
          <w:p w:rsidR="007F644B" w:rsidRPr="00F97150" w:rsidRDefault="007F644B" w:rsidP="00627ACB">
            <w:pPr>
              <w:jc w:val="both"/>
              <w:rPr>
                <w:color w:val="000000" w:themeColor="text1"/>
                <w:sz w:val="24"/>
                <w:szCs w:val="24"/>
                <w:lang w:val="kk-KZ"/>
              </w:rPr>
            </w:pPr>
            <w:bookmarkStart w:id="12" w:name="spsMeasureAddress"/>
            <w:bookmarkEnd w:id="12"/>
            <w:r w:rsidRPr="00F97150">
              <w:rPr>
                <w:color w:val="000000" w:themeColor="text1"/>
                <w:sz w:val="24"/>
                <w:szCs w:val="24"/>
                <w:lang w:val="kk-KZ"/>
              </w:rPr>
              <w:t>Су үнемдеу жабдықтарын, сантехниканы немесе басқа жабдықтарды таңбалау үшін өнімге қойылатын міндетті талаптарға өзгерістер енгізу туралы ұсыныс (ағылшын тілінде 3 бет; қытай тілінде 4 бет)</w:t>
            </w:r>
          </w:p>
        </w:tc>
        <w:tc>
          <w:tcPr>
            <w:tcW w:w="2551"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2</w:t>
            </w:r>
            <w:r w:rsidRPr="00F97150">
              <w:rPr>
                <w:color w:val="000000" w:themeColor="text1"/>
                <w:sz w:val="24"/>
                <w:szCs w:val="24"/>
              </w:rPr>
              <w:t xml:space="preserve"> </w:t>
            </w:r>
            <w:r w:rsidR="008A15A3"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Индукциялық араластырғыш; темірден немесе болаттан жасалған сантехникалық жабдық және оның бөліктері (банкалардан, жәшіктерден және 7310 тауар позициясының ұқсас сыйымдылықтарынан, медициналық керек-жарақтарға немесе дәретхана керек-жарақтарына және 94-топтың басқа жиһаздарына, сондай-ақ керек-жарақтарға арналған шағын аспалы шкафтардан басқа) (HS 7324)</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Тайвань, Пэнху, Кинмен және Матсу жеке кедендік аумағы</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Су ресурстары агенттігі индукциялық Араластырғыштарды суды үнемдеу затбелгісі қойылатын өнім көлеміне қосуды ұсынады.</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Заңды тұлғалар, топтар және жеке тұлғалар су жабдығын, сантехниканы немесе орталық уәкілетті орган көрсеткен басқа да жабдықты ішкі нарыққа орналастыруға ниеттенген кезде, мұндай жабдыққа немесе ыдысқа сумен жабдықтау туралы Заңның 95-1-бабының 1-параграфында көрсетілгендей, су тиімділігінің заттаңбасы қоса берілуге тиіс. Осы баптың 3-параграфының ережелеріне сәйкес су жабдықтарының, сантехниканың немесе 1-параграфқа сәйкес су тиімділігінің затбелгісіне жазылуға тиіс басқа да жабдықтардың түрі, көлемі және күшіне ену күні орталық билік органы жариялайды. Қазіргі уақытта "суды пайдалану тиімділігінің белгісі" таңбалауды қажет ететін өнімдерге кір жуғыш машиналар, бір шайылатын </w:t>
            </w:r>
            <w:r w:rsidRPr="00F97150">
              <w:rPr>
                <w:color w:val="000000" w:themeColor="text1"/>
                <w:sz w:val="24"/>
                <w:szCs w:val="24"/>
                <w:lang w:val="kk-KZ"/>
              </w:rPr>
              <w:lastRenderedPageBreak/>
              <w:t>унитаздар, екі рет шайылатын унитаздар және шайылатын писсуарлар жатады.</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Суды үнемдейтін Жабдықты пайдалануды одан әрі жылжыту және суды үнемдеуге көмектесу үшін индукциялық араластырғыштардың қоғамдық жерлерде кеңінен қолданылатындығын ескере отырып, индукциялық Араластырғыштарды қосу үшін суды тиімді пайдалану белгісі бар өнімдердің ассортиментіне түзетулер енгізу ұсынылады.</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F97150" w:rsidTr="002A2375">
        <w:trPr>
          <w:trHeight w:val="361"/>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right"/>
              <w:rPr>
                <w:b/>
                <w:sz w:val="24"/>
                <w:szCs w:val="24"/>
                <w:lang w:val="en-GB" w:eastAsia="en-US"/>
              </w:rPr>
            </w:pPr>
            <w:r w:rsidRPr="00F97150">
              <w:rPr>
                <w:b/>
                <w:sz w:val="24"/>
                <w:szCs w:val="24"/>
              </w:rPr>
              <w:t>G/TBT/N/SGP/58</w:t>
            </w:r>
          </w:p>
          <w:p w:rsidR="007F644B" w:rsidRPr="00F97150" w:rsidRDefault="007F644B" w:rsidP="00627ACB">
            <w:pPr>
              <w:jc w:val="right"/>
              <w:rPr>
                <w:rFonts w:eastAsia="Verdana"/>
                <w:b/>
                <w:sz w:val="24"/>
                <w:szCs w:val="24"/>
              </w:rPr>
            </w:pPr>
          </w:p>
        </w:tc>
        <w:tc>
          <w:tcPr>
            <w:tcW w:w="5528"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Коммуналдық шаруашылық ережелерінің (сумен жабдықтау) қосымша - жобасы (түзету) 2021 ж. (4 бет, ағылшын тілінде)</w:t>
            </w:r>
          </w:p>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Хабарлама қабылданғаннан кейін Сингапур Республикасының үкіметтік газетінде жарияланады.</w:t>
            </w:r>
          </w:p>
        </w:tc>
        <w:tc>
          <w:tcPr>
            <w:tcW w:w="2551"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2</w:t>
            </w:r>
            <w:r w:rsidRPr="00F97150">
              <w:rPr>
                <w:color w:val="000000" w:themeColor="text1"/>
                <w:sz w:val="24"/>
                <w:szCs w:val="24"/>
              </w:rPr>
              <w:t xml:space="preserve"> </w:t>
            </w:r>
            <w:r w:rsidR="008A15A3"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Дәретханаларға арналған жуу клапандары</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Ұлттық тарифтік позициялар (HS): 7324.90.10, 7324.90.93, 8481.80.50</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F97150"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Сингапур</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Сингапурдағы суды тиімді пайдалану үшін міндетті таңбалау жүйесі (MWELS) 2009 жылы тұтынушыларға сатып алу туралы ақпараттандырылған шешімдер қабылдауға және жеткізушілерді суды үнемдейтін өнімдерді нарыққа шығаруға ынталандыру үшін енгізілді. Қазіргі уақытта MWELS су арматурасы мен тұрмыстық техниканы қамтиды, мысалы, крандар мен араластырғыштар, екі жақты жуғыш резервуарлар, зәр шығару клапандары, сусыз зәр шығару, тұрмыстық кір жуғыш және ыдыс жуғыш машиналар. Жеткізушілер мен бөлшек саудагерлер Сингапурда сатуға және орнатуға рұқсат етілмес бұрын, өз өнімдеріне суды пайдалану тиімділігі туралы тиісті тіркеуді және таңбалауды алуға міндетті.</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2022 жылғы 1 қаңтардан бастап MWELS санитариялық тораптарды шаю мәндерін қосу есебінен кеңейтілетін болады. Дәретханаға арналған жуғыш клапандарды Сингапурға әкелуге әлі де рұқсат етілгенімен, жеткізуге немесе ұсынуға, жарнамалауға немесе сатуға қоюға тек 2 шай немесе одан жоғары суды тұтыну тиімділігі бар MWELS-ке сәйкес тіркелген және белгіленген дәретханаға арналған су төгетін клапандарды жеткізуге немесе ұсынуға, жарнамалауға немесе сатуға рұқсат етіледі.және Сингапурда орнату. Тиісінше, коммуналдық (сумен жабдықтау) ережелеріне Сингапурда сатылатын немесе жеткізілетін, сатылатын немесе жарнамаланатын дәретханаларға арналған жуу клапандары MWELS-ке сәйкес су үнемдеу жапсырмаларына тіркеліп, бекітілуі керек. Унитаздарға арналған мұндай жуу клапандары коммуналдық шаруашылық (сумен </w:t>
            </w:r>
            <w:r w:rsidRPr="00F97150">
              <w:rPr>
                <w:color w:val="000000" w:themeColor="text1"/>
                <w:sz w:val="24"/>
                <w:szCs w:val="24"/>
                <w:lang w:val="kk-KZ"/>
              </w:rPr>
              <w:lastRenderedPageBreak/>
              <w:t>жабдықтау) қағидаларында көзделген әдіске сәйкес сыналуы тиіс. Түзету 2022 жылғы 1 қаңтардан бастап күшіне енеді.</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F55670" w:rsidRPr="00E57A8A"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G/TBT/N/PHL/195/Rev.1/Add.2</w:t>
            </w:r>
          </w:p>
          <w:p w:rsidR="00F55670" w:rsidRPr="00F97150" w:rsidRDefault="00F55670" w:rsidP="00627ACB">
            <w:pPr>
              <w:jc w:val="right"/>
              <w:rPr>
                <w:rFonts w:eastAsia="Verdana"/>
                <w:b/>
                <w:sz w:val="24"/>
                <w:szCs w:val="24"/>
                <w:lang w:val="en-US"/>
              </w:rPr>
            </w:pP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2 наурыздағы келесі хабарлама Филиппин делегациясының өтініші бойынша таратылады.</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деформацияланған болат шыбықтар, тартылған болат шыбықтар және бірдей көлбеу бұрышы бар болат шыбықтар өнімдерін міндетті түрде сертификаттауға қатысты жаңа техникалық регламент.</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 2021 жылғы № 21-07 Меморандум-2018 жылғы 18-18 сериялы DAO енгізу бойынша қосымша ұсыныстар 2021 жылғы 18 ақпанда жарияланды, онда ақпарат пен барлық мүдделі тараптарға сәйкестік туралы қосымша ұсыныстар берілген, мысалы, деформацияланған Болат шыбықтарға арналған анықтамалық стандарттар, таңбалау, нарықты бақылау және талаптарды орындау. Осы шығарылымға сәйкестік Меморандум күшіне енген сәттен бастап алты (6) айды құрайды.</w:t>
            </w:r>
            <w:r w:rsidRPr="00F97150">
              <w:rPr>
                <w:sz w:val="24"/>
                <w:szCs w:val="24"/>
                <w:lang w:val="kk-KZ"/>
              </w:rPr>
              <w:t xml:space="preserve"> </w:t>
            </w:r>
            <w:r w:rsidRPr="00F97150">
              <w:rPr>
                <w:rFonts w:eastAsia="Calibri"/>
                <w:b/>
                <w:sz w:val="24"/>
                <w:szCs w:val="24"/>
                <w:lang w:val="kk-KZ"/>
              </w:rPr>
              <w:t>себептері:</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0467C0">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F97150" w:rsidRDefault="007F644B" w:rsidP="00627ACB">
                  <w:pPr>
                    <w:jc w:val="both"/>
                    <w:rPr>
                      <w:rFonts w:eastAsia="Calibri"/>
                      <w:b/>
                      <w:sz w:val="24"/>
                      <w:szCs w:val="24"/>
                      <w:lang w:val="en-GB" w:eastAsia="en-US"/>
                    </w:rPr>
                  </w:pPr>
                  <w:r w:rsidRPr="00F97150">
                    <w:rPr>
                      <w:rFonts w:eastAsia="Calibri"/>
                      <w:b/>
                      <w:sz w:val="24"/>
                      <w:szCs w:val="24"/>
                      <w:lang w:val="kk-KZ"/>
                    </w:rPr>
                    <w:t>себептері</w:t>
                  </w:r>
                  <w:r w:rsidR="00F55670" w:rsidRPr="00F97150">
                    <w:rPr>
                      <w:rFonts w:eastAsia="Calibri"/>
                      <w:b/>
                      <w:sz w:val="24"/>
                      <w:szCs w:val="24"/>
                    </w:rPr>
                    <w:t>:</w:t>
                  </w:r>
                </w:p>
              </w:tc>
            </w:tr>
            <w:tr w:rsidR="007F644B" w:rsidRPr="00E57A8A" w:rsidTr="000467C0">
              <w:tc>
                <w:tcPr>
                  <w:tcW w:w="851" w:type="dxa"/>
                  <w:tcBorders>
                    <w:top w:val="single" w:sz="4" w:space="0" w:color="auto"/>
                    <w:left w:val="double" w:sz="6" w:space="0" w:color="auto"/>
                    <w:bottom w:val="single" w:sz="4" w:space="0" w:color="auto"/>
                    <w:right w:val="single" w:sz="4" w:space="0" w:color="auto"/>
                  </w:tcBorders>
                  <w:hideMark/>
                </w:tcPr>
                <w:p w:rsidR="007F644B" w:rsidRPr="00F97150" w:rsidRDefault="007F644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644B" w:rsidRPr="00F97150" w:rsidRDefault="007F644B" w:rsidP="00627ACB">
                  <w:pPr>
                    <w:jc w:val="both"/>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7F644B" w:rsidRPr="00F97150" w:rsidTr="000467C0">
              <w:tc>
                <w:tcPr>
                  <w:tcW w:w="851" w:type="dxa"/>
                  <w:tcBorders>
                    <w:top w:val="single" w:sz="4" w:space="0" w:color="auto"/>
                    <w:left w:val="double" w:sz="6" w:space="0" w:color="auto"/>
                    <w:bottom w:val="single" w:sz="4" w:space="0" w:color="auto"/>
                    <w:right w:val="single" w:sz="4" w:space="0" w:color="auto"/>
                  </w:tcBorders>
                  <w:hideMark/>
                </w:tcPr>
                <w:p w:rsidR="007F644B" w:rsidRPr="00F97150" w:rsidRDefault="007F644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644B" w:rsidRPr="00F97150" w:rsidRDefault="007F644B" w:rsidP="00627ACB">
                  <w:pPr>
                    <w:jc w:val="both"/>
                    <w:rPr>
                      <w:sz w:val="24"/>
                      <w:szCs w:val="24"/>
                    </w:rPr>
                  </w:pPr>
                  <w:r w:rsidRPr="00F97150">
                    <w:rPr>
                      <w:sz w:val="24"/>
                      <w:szCs w:val="24"/>
                    </w:rPr>
                    <w:t>Хабарланған шара қабылданды-күні:</w:t>
                  </w:r>
                </w:p>
              </w:tc>
            </w:tr>
            <w:tr w:rsidR="007F644B" w:rsidRPr="00F97150" w:rsidTr="000467C0">
              <w:tc>
                <w:tcPr>
                  <w:tcW w:w="851" w:type="dxa"/>
                  <w:tcBorders>
                    <w:top w:val="single" w:sz="4" w:space="0" w:color="auto"/>
                    <w:left w:val="double" w:sz="6" w:space="0" w:color="auto"/>
                    <w:bottom w:val="single" w:sz="4" w:space="0" w:color="auto"/>
                    <w:right w:val="single" w:sz="4" w:space="0" w:color="auto"/>
                  </w:tcBorders>
                  <w:hideMark/>
                </w:tcPr>
                <w:p w:rsidR="007F644B" w:rsidRPr="00F97150" w:rsidRDefault="007F644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644B" w:rsidRPr="00F97150" w:rsidRDefault="007F644B" w:rsidP="00627ACB">
                  <w:pPr>
                    <w:jc w:val="both"/>
                    <w:rPr>
                      <w:sz w:val="24"/>
                      <w:szCs w:val="24"/>
                    </w:rPr>
                  </w:pPr>
                  <w:r w:rsidRPr="00F97150">
                    <w:rPr>
                      <w:sz w:val="24"/>
                      <w:szCs w:val="24"/>
                    </w:rPr>
                    <w:t>Хабарланған шара жарияланды-күні:</w:t>
                  </w:r>
                </w:p>
              </w:tc>
            </w:tr>
            <w:tr w:rsidR="007F644B" w:rsidRPr="00E57A8A" w:rsidTr="000467C0">
              <w:tc>
                <w:tcPr>
                  <w:tcW w:w="851" w:type="dxa"/>
                  <w:tcBorders>
                    <w:top w:val="single" w:sz="4" w:space="0" w:color="auto"/>
                    <w:left w:val="double" w:sz="6" w:space="0" w:color="auto"/>
                    <w:bottom w:val="single" w:sz="4" w:space="0" w:color="auto"/>
                    <w:right w:val="single" w:sz="4" w:space="0" w:color="auto"/>
                  </w:tcBorders>
                  <w:hideMark/>
                </w:tcPr>
                <w:p w:rsidR="007F644B" w:rsidRPr="00F97150" w:rsidRDefault="007F644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644B" w:rsidRPr="00F97150" w:rsidRDefault="007F644B" w:rsidP="00627ACB">
                  <w:pPr>
                    <w:jc w:val="both"/>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w:t>
                  </w:r>
                </w:p>
              </w:tc>
            </w:tr>
            <w:tr w:rsidR="007F644B" w:rsidRPr="00E57A8A" w:rsidTr="000467C0">
              <w:tc>
                <w:tcPr>
                  <w:tcW w:w="851" w:type="dxa"/>
                  <w:tcBorders>
                    <w:top w:val="single" w:sz="4" w:space="0" w:color="auto"/>
                    <w:left w:val="double" w:sz="6" w:space="0" w:color="auto"/>
                    <w:bottom w:val="single" w:sz="4" w:space="0" w:color="auto"/>
                    <w:right w:val="single" w:sz="4" w:space="0" w:color="auto"/>
                  </w:tcBorders>
                  <w:hideMark/>
                </w:tcPr>
                <w:p w:rsidR="007F644B" w:rsidRPr="00F97150" w:rsidRDefault="007F644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644B" w:rsidRPr="00F97150" w:rsidRDefault="007F644B" w:rsidP="00627ACB">
                  <w:pPr>
                    <w:jc w:val="both"/>
                    <w:rPr>
                      <w:rFonts w:eastAsia="Calibri"/>
                      <w:sz w:val="24"/>
                      <w:szCs w:val="24"/>
                      <w:lang w:val="en-GB"/>
                    </w:rPr>
                  </w:pPr>
                  <w:r w:rsidRPr="00F97150">
                    <w:rPr>
                      <w:rFonts w:eastAsia="Calibri"/>
                      <w:sz w:val="24"/>
                      <w:szCs w:val="24"/>
                    </w:rPr>
                    <w:t>Соңғы</w:t>
                  </w:r>
                  <w:r w:rsidRPr="00F97150">
                    <w:rPr>
                      <w:rFonts w:eastAsia="Calibri"/>
                      <w:sz w:val="24"/>
                      <w:szCs w:val="24"/>
                      <w:lang w:val="en-GB"/>
                    </w:rPr>
                    <w:t xml:space="preserve"> </w:t>
                  </w:r>
                  <w:r w:rsidRPr="00F97150">
                    <w:rPr>
                      <w:rFonts w:eastAsia="Calibri"/>
                      <w:sz w:val="24"/>
                      <w:szCs w:val="24"/>
                    </w:rPr>
                    <w:t>шара</w:t>
                  </w:r>
                  <w:r w:rsidRPr="00F97150">
                    <w:rPr>
                      <w:rFonts w:eastAsia="Calibri"/>
                      <w:sz w:val="24"/>
                      <w:szCs w:val="24"/>
                      <w:lang w:val="en-GB"/>
                    </w:rPr>
                    <w:t xml:space="preserve"> </w:t>
                  </w:r>
                  <w:r w:rsidRPr="00F97150">
                    <w:rPr>
                      <w:rFonts w:eastAsia="Calibri"/>
                      <w:sz w:val="24"/>
                      <w:szCs w:val="24"/>
                    </w:rPr>
                    <w:t>мәтіні</w:t>
                  </w:r>
                  <w:r w:rsidRPr="00F97150">
                    <w:rPr>
                      <w:rFonts w:eastAsia="Calibri"/>
                      <w:sz w:val="24"/>
                      <w:szCs w:val="24"/>
                      <w:lang w:val="en-GB"/>
                    </w:rPr>
                    <w:t xml:space="preserve"> </w:t>
                  </w:r>
                  <w:r w:rsidRPr="00F97150">
                    <w:rPr>
                      <w:rFonts w:eastAsia="Calibri"/>
                      <w:sz w:val="24"/>
                      <w:szCs w:val="24"/>
                    </w:rPr>
                    <w:t>келесі</w:t>
                  </w:r>
                  <w:r w:rsidRPr="00F97150">
                    <w:rPr>
                      <w:rFonts w:eastAsia="Calibri"/>
                      <w:sz w:val="24"/>
                      <w:szCs w:val="24"/>
                      <w:lang w:val="en-GB"/>
                    </w:rPr>
                    <w:t xml:space="preserve"> </w:t>
                  </w:r>
                  <w:r w:rsidRPr="00F97150">
                    <w:rPr>
                      <w:rFonts w:eastAsia="Calibri"/>
                      <w:sz w:val="24"/>
                      <w:szCs w:val="24"/>
                    </w:rPr>
                    <w:t>мекен</w:t>
                  </w:r>
                  <w:r w:rsidRPr="00F97150">
                    <w:rPr>
                      <w:rFonts w:eastAsia="Calibri"/>
                      <w:sz w:val="24"/>
                      <w:szCs w:val="24"/>
                      <w:lang w:val="en-GB"/>
                    </w:rPr>
                    <w:t>-</w:t>
                  </w:r>
                  <w:r w:rsidRPr="00F97150">
                    <w:rPr>
                      <w:rFonts w:eastAsia="Calibri"/>
                      <w:sz w:val="24"/>
                      <w:szCs w:val="24"/>
                    </w:rPr>
                    <w:t>жай</w:t>
                  </w:r>
                  <w:r w:rsidRPr="00F97150">
                    <w:rPr>
                      <w:rFonts w:eastAsia="Calibri"/>
                      <w:sz w:val="24"/>
                      <w:szCs w:val="24"/>
                      <w:lang w:val="en-GB"/>
                    </w:rPr>
                    <w:t xml:space="preserve"> </w:t>
                  </w:r>
                  <w:r w:rsidRPr="00F97150">
                    <w:rPr>
                      <w:rFonts w:eastAsia="Calibri"/>
                      <w:sz w:val="24"/>
                      <w:szCs w:val="24"/>
                    </w:rPr>
                    <w:t>бойынша</w:t>
                  </w:r>
                  <w:r w:rsidRPr="00F97150">
                    <w:rPr>
                      <w:rFonts w:eastAsia="Calibri"/>
                      <w:sz w:val="24"/>
                      <w:szCs w:val="24"/>
                      <w:lang w:val="en-GB"/>
                    </w:rPr>
                    <w:t xml:space="preserve"> </w:t>
                  </w:r>
                  <w:r w:rsidRPr="00F97150">
                    <w:rPr>
                      <w:rFonts w:eastAsia="Calibri"/>
                      <w:sz w:val="24"/>
                      <w:szCs w:val="24"/>
                    </w:rPr>
                    <w:t>қол</w:t>
                  </w:r>
                  <w:r w:rsidRPr="00F97150">
                    <w:rPr>
                      <w:rFonts w:eastAsia="Calibri"/>
                      <w:sz w:val="24"/>
                      <w:szCs w:val="24"/>
                      <w:lang w:val="en-GB"/>
                    </w:rPr>
                    <w:t xml:space="preserve"> </w:t>
                  </w:r>
                  <w:r w:rsidRPr="00F97150">
                    <w:rPr>
                      <w:rFonts w:eastAsia="Calibri"/>
                      <w:sz w:val="24"/>
                      <w:szCs w:val="24"/>
                    </w:rPr>
                    <w:t>жетімді</w:t>
                  </w:r>
                  <w:r w:rsidRPr="00F97150">
                    <w:rPr>
                      <w:rFonts w:eastAsia="Calibri"/>
                      <w:sz w:val="24"/>
                      <w:szCs w:val="24"/>
                      <w:lang w:val="en-GB"/>
                    </w:rPr>
                    <w:t>:</w:t>
                  </w:r>
                </w:p>
              </w:tc>
            </w:tr>
            <w:tr w:rsidR="007F644B" w:rsidRPr="00E57A8A" w:rsidTr="000467C0">
              <w:tc>
                <w:tcPr>
                  <w:tcW w:w="851" w:type="dxa"/>
                  <w:tcBorders>
                    <w:top w:val="single" w:sz="4" w:space="0" w:color="auto"/>
                    <w:left w:val="double" w:sz="6" w:space="0" w:color="auto"/>
                    <w:bottom w:val="single" w:sz="4" w:space="0" w:color="auto"/>
                    <w:right w:val="single" w:sz="4" w:space="0" w:color="auto"/>
                  </w:tcBorders>
                  <w:hideMark/>
                </w:tcPr>
                <w:p w:rsidR="007F644B" w:rsidRPr="00F97150" w:rsidRDefault="007F644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644B" w:rsidRPr="00F97150" w:rsidRDefault="007F644B" w:rsidP="00627ACB">
                  <w:pPr>
                    <w:jc w:val="both"/>
                    <w:rPr>
                      <w:rFonts w:eastAsia="Calibri"/>
                      <w:sz w:val="24"/>
                      <w:szCs w:val="24"/>
                      <w:lang w:val="en-GB"/>
                    </w:rPr>
                  </w:pPr>
                  <w:r w:rsidRPr="00F97150">
                    <w:rPr>
                      <w:rFonts w:eastAsia="Calibri"/>
                      <w:sz w:val="24"/>
                      <w:szCs w:val="24"/>
                    </w:rPr>
                    <w:t>Хабарланған</w:t>
                  </w:r>
                  <w:r w:rsidRPr="00F97150">
                    <w:rPr>
                      <w:rFonts w:eastAsia="Calibri"/>
                      <w:sz w:val="24"/>
                      <w:szCs w:val="24"/>
                      <w:lang w:val="en-GB"/>
                    </w:rPr>
                    <w:t xml:space="preserve"> </w:t>
                  </w:r>
                  <w:r w:rsidRPr="00F97150">
                    <w:rPr>
                      <w:rFonts w:eastAsia="Calibri"/>
                      <w:sz w:val="24"/>
                      <w:szCs w:val="24"/>
                    </w:rPr>
                    <w:t>шара</w:t>
                  </w:r>
                  <w:r w:rsidRPr="00F97150">
                    <w:rPr>
                      <w:rFonts w:eastAsia="Calibri"/>
                      <w:sz w:val="24"/>
                      <w:szCs w:val="24"/>
                      <w:lang w:val="en-GB"/>
                    </w:rPr>
                    <w:t xml:space="preserve"> </w:t>
                  </w:r>
                  <w:r w:rsidRPr="00F97150">
                    <w:rPr>
                      <w:rFonts w:eastAsia="Calibri"/>
                      <w:sz w:val="24"/>
                      <w:szCs w:val="24"/>
                    </w:rPr>
                    <w:t>жойылды</w:t>
                  </w:r>
                  <w:r w:rsidRPr="00F97150">
                    <w:rPr>
                      <w:rFonts w:eastAsia="Calibri"/>
                      <w:sz w:val="24"/>
                      <w:szCs w:val="24"/>
                      <w:lang w:val="en-GB"/>
                    </w:rPr>
                    <w:t>-</w:t>
                  </w:r>
                  <w:r w:rsidRPr="00F97150">
                    <w:rPr>
                      <w:rFonts w:eastAsia="Calibri"/>
                      <w:sz w:val="24"/>
                      <w:szCs w:val="24"/>
                    </w:rPr>
                    <w:t>күні</w:t>
                  </w:r>
                  <w:r w:rsidRPr="00F97150">
                    <w:rPr>
                      <w:rFonts w:eastAsia="Calibri"/>
                      <w:sz w:val="24"/>
                      <w:szCs w:val="24"/>
                      <w:lang w:val="en-GB"/>
                    </w:rPr>
                    <w:t>:</w:t>
                  </w:r>
                </w:p>
                <w:p w:rsidR="007F644B" w:rsidRPr="00F97150" w:rsidRDefault="007F644B" w:rsidP="00627ACB">
                  <w:pPr>
                    <w:jc w:val="both"/>
                    <w:rPr>
                      <w:rFonts w:eastAsia="Calibri"/>
                      <w:sz w:val="24"/>
                      <w:szCs w:val="24"/>
                      <w:lang w:val="en-GB" w:eastAsia="en-US"/>
                    </w:rPr>
                  </w:pPr>
                  <w:r w:rsidRPr="00F97150">
                    <w:rPr>
                      <w:rFonts w:eastAsia="Calibri"/>
                      <w:sz w:val="24"/>
                      <w:szCs w:val="24"/>
                    </w:rPr>
                    <w:t>Іс</w:t>
                  </w:r>
                  <w:r w:rsidRPr="00F97150">
                    <w:rPr>
                      <w:rFonts w:eastAsia="Calibri"/>
                      <w:sz w:val="24"/>
                      <w:szCs w:val="24"/>
                      <w:lang w:val="en-GB"/>
                    </w:rPr>
                    <w:t>-</w:t>
                  </w:r>
                  <w:r w:rsidRPr="00F97150">
                    <w:rPr>
                      <w:rFonts w:eastAsia="Calibri"/>
                      <w:sz w:val="24"/>
                      <w:szCs w:val="24"/>
                    </w:rPr>
                    <w:t>шара</w:t>
                  </w:r>
                  <w:r w:rsidRPr="00F97150">
                    <w:rPr>
                      <w:rFonts w:eastAsia="Calibri"/>
                      <w:sz w:val="24"/>
                      <w:szCs w:val="24"/>
                      <w:lang w:val="en-GB"/>
                    </w:rPr>
                    <w:t xml:space="preserve"> </w:t>
                  </w:r>
                  <w:r w:rsidRPr="00F97150">
                    <w:rPr>
                      <w:rFonts w:eastAsia="Calibri"/>
                      <w:sz w:val="24"/>
                      <w:szCs w:val="24"/>
                    </w:rPr>
                    <w:t>туралы</w:t>
                  </w:r>
                  <w:r w:rsidRPr="00F97150">
                    <w:rPr>
                      <w:rFonts w:eastAsia="Calibri"/>
                      <w:sz w:val="24"/>
                      <w:szCs w:val="24"/>
                      <w:lang w:val="en-GB"/>
                    </w:rPr>
                    <w:t xml:space="preserve"> </w:t>
                  </w:r>
                  <w:r w:rsidRPr="00F97150">
                    <w:rPr>
                      <w:rFonts w:eastAsia="Calibri"/>
                      <w:sz w:val="24"/>
                      <w:szCs w:val="24"/>
                    </w:rPr>
                    <w:t>қайта</w:t>
                  </w:r>
                  <w:r w:rsidRPr="00F97150">
                    <w:rPr>
                      <w:rFonts w:eastAsia="Calibri"/>
                      <w:sz w:val="24"/>
                      <w:szCs w:val="24"/>
                      <w:lang w:val="en-GB"/>
                    </w:rPr>
                    <w:t xml:space="preserve"> </w:t>
                  </w:r>
                  <w:r w:rsidRPr="00F97150">
                    <w:rPr>
                      <w:rFonts w:eastAsia="Calibri"/>
                      <w:sz w:val="24"/>
                      <w:szCs w:val="24"/>
                    </w:rPr>
                    <w:t>хабарланған</w:t>
                  </w:r>
                  <w:r w:rsidRPr="00F97150">
                    <w:rPr>
                      <w:rFonts w:eastAsia="Calibri"/>
                      <w:sz w:val="24"/>
                      <w:szCs w:val="24"/>
                      <w:lang w:val="en-GB"/>
                    </w:rPr>
                    <w:t xml:space="preserve"> </w:t>
                  </w:r>
                  <w:r w:rsidRPr="00F97150">
                    <w:rPr>
                      <w:rFonts w:eastAsia="Calibri"/>
                      <w:sz w:val="24"/>
                      <w:szCs w:val="24"/>
                    </w:rPr>
                    <w:t>кезде</w:t>
                  </w:r>
                  <w:r w:rsidRPr="00F97150">
                    <w:rPr>
                      <w:rFonts w:eastAsia="Calibri"/>
                      <w:sz w:val="24"/>
                      <w:szCs w:val="24"/>
                      <w:lang w:val="en-GB"/>
                    </w:rPr>
                    <w:t xml:space="preserve"> </w:t>
                  </w:r>
                  <w:r w:rsidRPr="00F97150">
                    <w:rPr>
                      <w:rFonts w:eastAsia="Calibri"/>
                      <w:sz w:val="24"/>
                      <w:szCs w:val="24"/>
                    </w:rPr>
                    <w:t>тиісті</w:t>
                  </w:r>
                  <w:r w:rsidRPr="00F97150">
                    <w:rPr>
                      <w:rFonts w:eastAsia="Calibri"/>
                      <w:sz w:val="24"/>
                      <w:szCs w:val="24"/>
                      <w:lang w:val="en-GB"/>
                    </w:rPr>
                    <w:t xml:space="preserve"> </w:t>
                  </w:r>
                  <w:r w:rsidRPr="00F97150">
                    <w:rPr>
                      <w:rFonts w:eastAsia="Calibri"/>
                      <w:sz w:val="24"/>
                      <w:szCs w:val="24"/>
                    </w:rPr>
                    <w:t>символ</w:t>
                  </w:r>
                  <w:r w:rsidRPr="00F97150">
                    <w:rPr>
                      <w:rFonts w:eastAsia="Calibri"/>
                      <w:sz w:val="24"/>
                      <w:szCs w:val="24"/>
                      <w:lang w:val="en-GB"/>
                    </w:rPr>
                    <w:t>:</w:t>
                  </w:r>
                </w:p>
              </w:tc>
            </w:tr>
            <w:tr w:rsidR="007F644B" w:rsidRPr="00E57A8A" w:rsidTr="000467C0">
              <w:tc>
                <w:tcPr>
                  <w:tcW w:w="851" w:type="dxa"/>
                  <w:tcBorders>
                    <w:top w:val="single" w:sz="4" w:space="0" w:color="auto"/>
                    <w:left w:val="double" w:sz="6" w:space="0" w:color="auto"/>
                    <w:bottom w:val="single" w:sz="4" w:space="0" w:color="auto"/>
                    <w:right w:val="single" w:sz="4" w:space="0" w:color="auto"/>
                  </w:tcBorders>
                  <w:hideMark/>
                </w:tcPr>
                <w:p w:rsidR="007F644B" w:rsidRPr="00F97150" w:rsidRDefault="007F644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644B" w:rsidRPr="00F97150" w:rsidRDefault="007F644B" w:rsidP="00627ACB">
                  <w:pPr>
                    <w:jc w:val="both"/>
                    <w:rPr>
                      <w:rFonts w:eastAsia="Calibri"/>
                      <w:sz w:val="24"/>
                      <w:szCs w:val="24"/>
                      <w:lang w:val="en-GB"/>
                    </w:rPr>
                  </w:pPr>
                  <w:r w:rsidRPr="00F97150">
                    <w:rPr>
                      <w:rFonts w:eastAsia="Calibri"/>
                      <w:sz w:val="24"/>
                      <w:szCs w:val="24"/>
                    </w:rPr>
                    <w:t>Хабарланған</w:t>
                  </w:r>
                  <w:r w:rsidRPr="00F97150">
                    <w:rPr>
                      <w:rFonts w:eastAsia="Calibri"/>
                      <w:sz w:val="24"/>
                      <w:szCs w:val="24"/>
                      <w:lang w:val="en-GB"/>
                    </w:rPr>
                    <w:t xml:space="preserve"> </w:t>
                  </w:r>
                  <w:r w:rsidRPr="00F97150">
                    <w:rPr>
                      <w:rFonts w:eastAsia="Calibri"/>
                      <w:sz w:val="24"/>
                      <w:szCs w:val="24"/>
                    </w:rPr>
                    <w:t>шараның</w:t>
                  </w:r>
                  <w:r w:rsidRPr="00F97150">
                    <w:rPr>
                      <w:rFonts w:eastAsia="Calibri"/>
                      <w:sz w:val="24"/>
                      <w:szCs w:val="24"/>
                      <w:lang w:val="en-GB"/>
                    </w:rPr>
                    <w:t xml:space="preserve"> </w:t>
                  </w:r>
                  <w:r w:rsidRPr="00F97150">
                    <w:rPr>
                      <w:rFonts w:eastAsia="Calibri"/>
                      <w:sz w:val="24"/>
                      <w:szCs w:val="24"/>
                    </w:rPr>
                    <w:t>мазмұны</w:t>
                  </w:r>
                  <w:r w:rsidRPr="00F97150">
                    <w:rPr>
                      <w:rFonts w:eastAsia="Calibri"/>
                      <w:sz w:val="24"/>
                      <w:szCs w:val="24"/>
                      <w:lang w:val="en-GB"/>
                    </w:rPr>
                    <w:t xml:space="preserve"> </w:t>
                  </w:r>
                  <w:r w:rsidRPr="00F97150">
                    <w:rPr>
                      <w:rFonts w:eastAsia="Calibri"/>
                      <w:sz w:val="24"/>
                      <w:szCs w:val="24"/>
                    </w:rPr>
                    <w:t>немесе</w:t>
                  </w:r>
                  <w:r w:rsidRPr="00F97150">
                    <w:rPr>
                      <w:rFonts w:eastAsia="Calibri"/>
                      <w:sz w:val="24"/>
                      <w:szCs w:val="24"/>
                      <w:lang w:val="en-GB"/>
                    </w:rPr>
                    <w:t xml:space="preserve"> </w:t>
                  </w:r>
                  <w:r w:rsidRPr="00F97150">
                    <w:rPr>
                      <w:rFonts w:eastAsia="Calibri"/>
                      <w:sz w:val="24"/>
                      <w:szCs w:val="24"/>
                    </w:rPr>
                    <w:t>көлемі</w:t>
                  </w:r>
                  <w:r w:rsidRPr="00F97150">
                    <w:rPr>
                      <w:rFonts w:eastAsia="Calibri"/>
                      <w:sz w:val="24"/>
                      <w:szCs w:val="24"/>
                      <w:lang w:val="en-GB"/>
                    </w:rPr>
                    <w:t xml:space="preserve"> </w:t>
                  </w:r>
                  <w:r w:rsidRPr="00F97150">
                    <w:rPr>
                      <w:rFonts w:eastAsia="Calibri"/>
                      <w:sz w:val="24"/>
                      <w:szCs w:val="24"/>
                    </w:rPr>
                    <w:t>өзгертілді</w:t>
                  </w:r>
                  <w:r w:rsidRPr="00F97150">
                    <w:rPr>
                      <w:rFonts w:eastAsia="Calibri"/>
                      <w:sz w:val="24"/>
                      <w:szCs w:val="24"/>
                      <w:lang w:val="en-GB"/>
                    </w:rPr>
                    <w:t xml:space="preserve"> </w:t>
                  </w:r>
                  <w:r w:rsidRPr="00F97150">
                    <w:rPr>
                      <w:rFonts w:eastAsia="Calibri"/>
                      <w:sz w:val="24"/>
                      <w:szCs w:val="24"/>
                    </w:rPr>
                    <w:t>және</w:t>
                  </w:r>
                  <w:r w:rsidRPr="00F97150">
                    <w:rPr>
                      <w:rFonts w:eastAsia="Calibri"/>
                      <w:sz w:val="24"/>
                      <w:szCs w:val="24"/>
                      <w:lang w:val="en-GB"/>
                    </w:rPr>
                    <w:t xml:space="preserve"> </w:t>
                  </w:r>
                  <w:r w:rsidRPr="00F97150">
                    <w:rPr>
                      <w:rFonts w:eastAsia="Calibri"/>
                      <w:sz w:val="24"/>
                      <w:szCs w:val="24"/>
                    </w:rPr>
                    <w:t>мәтін</w:t>
                  </w:r>
                  <w:r w:rsidRPr="00F97150">
                    <w:rPr>
                      <w:rFonts w:eastAsia="Calibri"/>
                      <w:sz w:val="24"/>
                      <w:szCs w:val="24"/>
                      <w:lang w:val="en-GB"/>
                    </w:rPr>
                    <w:t xml:space="preserve"> 1-</w:t>
                  </w:r>
                  <w:r w:rsidRPr="00F97150">
                    <w:rPr>
                      <w:rFonts w:eastAsia="Calibri"/>
                      <w:sz w:val="24"/>
                      <w:szCs w:val="24"/>
                    </w:rPr>
                    <w:t>ден</w:t>
                  </w:r>
                  <w:r w:rsidRPr="00F97150">
                    <w:rPr>
                      <w:rFonts w:eastAsia="Calibri"/>
                      <w:sz w:val="24"/>
                      <w:szCs w:val="24"/>
                      <w:lang w:val="en-GB"/>
                    </w:rPr>
                    <w:t xml:space="preserve"> </w:t>
                  </w:r>
                  <w:r w:rsidRPr="00F97150">
                    <w:rPr>
                      <w:rFonts w:eastAsia="Calibri"/>
                      <w:sz w:val="24"/>
                      <w:szCs w:val="24"/>
                    </w:rPr>
                    <w:t>бастап</w:t>
                  </w:r>
                  <w:r w:rsidRPr="00F97150">
                    <w:rPr>
                      <w:rFonts w:eastAsia="Calibri"/>
                      <w:sz w:val="24"/>
                      <w:szCs w:val="24"/>
                      <w:lang w:val="en-GB"/>
                    </w:rPr>
                    <w:t xml:space="preserve"> </w:t>
                  </w:r>
                  <w:r w:rsidRPr="00F97150">
                    <w:rPr>
                      <w:rFonts w:eastAsia="Calibri"/>
                      <w:sz w:val="24"/>
                      <w:szCs w:val="24"/>
                    </w:rPr>
                    <w:t>қолжетімді</w:t>
                  </w:r>
                  <w:r w:rsidRPr="00F97150">
                    <w:rPr>
                      <w:rFonts w:eastAsia="Calibri"/>
                      <w:sz w:val="24"/>
                      <w:szCs w:val="24"/>
                      <w:lang w:val="en-GB"/>
                    </w:rPr>
                    <w:t>:</w:t>
                  </w:r>
                </w:p>
                <w:p w:rsidR="007F644B" w:rsidRPr="00F97150" w:rsidRDefault="007F644B" w:rsidP="00627ACB">
                  <w:pPr>
                    <w:jc w:val="both"/>
                    <w:rPr>
                      <w:rFonts w:eastAsia="Calibri"/>
                      <w:sz w:val="24"/>
                      <w:szCs w:val="24"/>
                      <w:lang w:val="en-GB" w:eastAsia="en-US"/>
                    </w:rPr>
                  </w:pPr>
                  <w:r w:rsidRPr="00F97150">
                    <w:rPr>
                      <w:rFonts w:eastAsia="Calibri"/>
                      <w:sz w:val="24"/>
                      <w:szCs w:val="24"/>
                    </w:rPr>
                    <w:t>Түсініктеме</w:t>
                  </w:r>
                  <w:r w:rsidRPr="00F97150">
                    <w:rPr>
                      <w:rFonts w:eastAsia="Calibri"/>
                      <w:sz w:val="24"/>
                      <w:szCs w:val="24"/>
                      <w:lang w:val="en-GB"/>
                    </w:rPr>
                    <w:t xml:space="preserve"> </w:t>
                  </w:r>
                  <w:r w:rsidRPr="00F97150">
                    <w:rPr>
                      <w:rFonts w:eastAsia="Calibri"/>
                      <w:sz w:val="24"/>
                      <w:szCs w:val="24"/>
                    </w:rPr>
                    <w:t>үшін</w:t>
                  </w:r>
                  <w:r w:rsidRPr="00F97150">
                    <w:rPr>
                      <w:rFonts w:eastAsia="Calibri"/>
                      <w:sz w:val="24"/>
                      <w:szCs w:val="24"/>
                      <w:lang w:val="en-GB"/>
                    </w:rPr>
                    <w:t xml:space="preserve"> </w:t>
                  </w:r>
                  <w:r w:rsidRPr="00F97150">
                    <w:rPr>
                      <w:rFonts w:eastAsia="Calibri"/>
                      <w:sz w:val="24"/>
                      <w:szCs w:val="24"/>
                    </w:rPr>
                    <w:t>жаңа</w:t>
                  </w:r>
                  <w:r w:rsidRPr="00F97150">
                    <w:rPr>
                      <w:rFonts w:eastAsia="Calibri"/>
                      <w:sz w:val="24"/>
                      <w:szCs w:val="24"/>
                      <w:lang w:val="en-GB"/>
                    </w:rPr>
                    <w:t xml:space="preserve"> </w:t>
                  </w:r>
                  <w:r w:rsidRPr="00F97150">
                    <w:rPr>
                      <w:rFonts w:eastAsia="Calibri"/>
                      <w:sz w:val="24"/>
                      <w:szCs w:val="24"/>
                    </w:rPr>
                    <w:t>мерзім</w:t>
                  </w:r>
                  <w:r w:rsidRPr="00F97150">
                    <w:rPr>
                      <w:rFonts w:eastAsia="Calibri"/>
                      <w:sz w:val="24"/>
                      <w:szCs w:val="24"/>
                      <w:lang w:val="en-GB"/>
                    </w:rPr>
                    <w:t xml:space="preserve"> (</w:t>
                  </w:r>
                  <w:r w:rsidRPr="00F97150">
                    <w:rPr>
                      <w:rFonts w:eastAsia="Calibri"/>
                      <w:sz w:val="24"/>
                      <w:szCs w:val="24"/>
                    </w:rPr>
                    <w:t>егер</w:t>
                  </w:r>
                  <w:r w:rsidRPr="00F97150">
                    <w:rPr>
                      <w:rFonts w:eastAsia="Calibri"/>
                      <w:sz w:val="24"/>
                      <w:szCs w:val="24"/>
                      <w:lang w:val="en-GB"/>
                    </w:rPr>
                    <w:t xml:space="preserve"> </w:t>
                  </w:r>
                  <w:r w:rsidRPr="00F97150">
                    <w:rPr>
                      <w:rFonts w:eastAsia="Calibri"/>
                      <w:sz w:val="24"/>
                      <w:szCs w:val="24"/>
                    </w:rPr>
                    <w:t>қолданылса</w:t>
                  </w:r>
                  <w:r w:rsidRPr="00F97150">
                    <w:rPr>
                      <w:rFonts w:eastAsia="Calibri"/>
                      <w:sz w:val="24"/>
                      <w:szCs w:val="24"/>
                      <w:lang w:val="en-GB"/>
                    </w:rPr>
                    <w:t>):</w:t>
                  </w:r>
                  <w:bookmarkStart w:id="13" w:name="bmkNewCommentPeriod"/>
                  <w:bookmarkEnd w:id="13"/>
                </w:p>
              </w:tc>
            </w:tr>
            <w:tr w:rsidR="007F644B" w:rsidRPr="00E57A8A" w:rsidTr="000467C0">
              <w:tc>
                <w:tcPr>
                  <w:tcW w:w="851" w:type="dxa"/>
                  <w:tcBorders>
                    <w:top w:val="single" w:sz="4" w:space="0" w:color="auto"/>
                    <w:left w:val="double" w:sz="6" w:space="0" w:color="auto"/>
                    <w:bottom w:val="single" w:sz="4" w:space="0" w:color="auto"/>
                    <w:right w:val="single" w:sz="4" w:space="0" w:color="auto"/>
                  </w:tcBorders>
                  <w:hideMark/>
                </w:tcPr>
                <w:p w:rsidR="007F644B" w:rsidRPr="00F97150" w:rsidRDefault="007F644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644B" w:rsidRPr="00F97150" w:rsidRDefault="007F644B" w:rsidP="00627ACB">
                  <w:pPr>
                    <w:jc w:val="both"/>
                    <w:rPr>
                      <w:rFonts w:eastAsia="Calibri"/>
                      <w:sz w:val="24"/>
                      <w:szCs w:val="24"/>
                      <w:lang w:val="en-GB" w:eastAsia="en-US"/>
                    </w:rPr>
                  </w:pPr>
                  <w:r w:rsidRPr="00F97150">
                    <w:rPr>
                      <w:rFonts w:eastAsia="Calibri"/>
                      <w:sz w:val="24"/>
                      <w:szCs w:val="24"/>
                    </w:rPr>
                    <w:t>Түсіндірме</w:t>
                  </w:r>
                  <w:r w:rsidRPr="00F97150">
                    <w:rPr>
                      <w:rFonts w:eastAsia="Calibri"/>
                      <w:sz w:val="24"/>
                      <w:szCs w:val="24"/>
                      <w:lang w:val="en-GB"/>
                    </w:rPr>
                    <w:t xml:space="preserve"> </w:t>
                  </w:r>
                  <w:r w:rsidRPr="00F97150">
                    <w:rPr>
                      <w:rFonts w:eastAsia="Calibri"/>
                      <w:sz w:val="24"/>
                      <w:szCs w:val="24"/>
                    </w:rPr>
                    <w:t>Нұсқаулық</w:t>
                  </w:r>
                  <w:r w:rsidRPr="00F97150">
                    <w:rPr>
                      <w:rFonts w:eastAsia="Calibri"/>
                      <w:sz w:val="24"/>
                      <w:szCs w:val="24"/>
                      <w:lang w:val="en-GB"/>
                    </w:rPr>
                    <w:t xml:space="preserve"> </w:t>
                  </w:r>
                  <w:r w:rsidRPr="00F97150">
                    <w:rPr>
                      <w:rFonts w:eastAsia="Calibri"/>
                      <w:sz w:val="24"/>
                      <w:szCs w:val="24"/>
                    </w:rPr>
                    <w:t>шығарылды</w:t>
                  </w:r>
                  <w:r w:rsidRPr="00F97150">
                    <w:rPr>
                      <w:rFonts w:eastAsia="Calibri"/>
                      <w:sz w:val="24"/>
                      <w:szCs w:val="24"/>
                      <w:lang w:val="en-GB"/>
                    </w:rPr>
                    <w:t xml:space="preserve"> </w:t>
                  </w:r>
                  <w:r w:rsidRPr="00F97150">
                    <w:rPr>
                      <w:rFonts w:eastAsia="Calibri"/>
                      <w:sz w:val="24"/>
                      <w:szCs w:val="24"/>
                    </w:rPr>
                    <w:t>және</w:t>
                  </w:r>
                  <w:r w:rsidRPr="00F97150">
                    <w:rPr>
                      <w:rFonts w:eastAsia="Calibri"/>
                      <w:sz w:val="24"/>
                      <w:szCs w:val="24"/>
                      <w:lang w:val="en-GB"/>
                    </w:rPr>
                    <w:t xml:space="preserve"> </w:t>
                  </w:r>
                  <w:r w:rsidRPr="00F97150">
                    <w:rPr>
                      <w:rFonts w:eastAsia="Calibri"/>
                      <w:sz w:val="24"/>
                      <w:szCs w:val="24"/>
                    </w:rPr>
                    <w:t>мәтін</w:t>
                  </w:r>
                  <w:r w:rsidRPr="00F97150">
                    <w:rPr>
                      <w:rFonts w:eastAsia="Calibri"/>
                      <w:sz w:val="24"/>
                      <w:szCs w:val="24"/>
                      <w:lang w:val="en-GB"/>
                    </w:rPr>
                    <w:t xml:space="preserve"> 1 </w:t>
                  </w:r>
                  <w:r w:rsidRPr="00F97150">
                    <w:rPr>
                      <w:rFonts w:eastAsia="Calibri"/>
                      <w:sz w:val="24"/>
                      <w:szCs w:val="24"/>
                    </w:rPr>
                    <w:t>мекен</w:t>
                  </w:r>
                  <w:r w:rsidRPr="00F97150">
                    <w:rPr>
                      <w:rFonts w:eastAsia="Calibri"/>
                      <w:sz w:val="24"/>
                      <w:szCs w:val="24"/>
                      <w:lang w:val="en-GB"/>
                    </w:rPr>
                    <w:t>-</w:t>
                  </w:r>
                  <w:r w:rsidRPr="00F97150">
                    <w:rPr>
                      <w:rFonts w:eastAsia="Calibri"/>
                      <w:sz w:val="24"/>
                      <w:szCs w:val="24"/>
                    </w:rPr>
                    <w:t>жайы</w:t>
                  </w:r>
                  <w:r w:rsidRPr="00F97150">
                    <w:rPr>
                      <w:rFonts w:eastAsia="Calibri"/>
                      <w:sz w:val="24"/>
                      <w:szCs w:val="24"/>
                      <w:lang w:val="en-GB"/>
                    </w:rPr>
                    <w:t xml:space="preserve"> </w:t>
                  </w:r>
                  <w:r w:rsidRPr="00F97150">
                    <w:rPr>
                      <w:rFonts w:eastAsia="Calibri"/>
                      <w:sz w:val="24"/>
                      <w:szCs w:val="24"/>
                    </w:rPr>
                    <w:t>бойынша</w:t>
                  </w:r>
                  <w:r w:rsidRPr="00F97150">
                    <w:rPr>
                      <w:rFonts w:eastAsia="Calibri"/>
                      <w:sz w:val="24"/>
                      <w:szCs w:val="24"/>
                      <w:lang w:val="en-GB"/>
                    </w:rPr>
                    <w:t xml:space="preserve"> </w:t>
                  </w:r>
                  <w:r w:rsidRPr="00F97150">
                    <w:rPr>
                      <w:rFonts w:eastAsia="Calibri"/>
                      <w:sz w:val="24"/>
                      <w:szCs w:val="24"/>
                    </w:rPr>
                    <w:t>қол</w:t>
                  </w:r>
                  <w:r w:rsidRPr="00F97150">
                    <w:rPr>
                      <w:rFonts w:eastAsia="Calibri"/>
                      <w:sz w:val="24"/>
                      <w:szCs w:val="24"/>
                      <w:lang w:val="en-GB"/>
                    </w:rPr>
                    <w:t xml:space="preserve"> </w:t>
                  </w:r>
                  <w:r w:rsidRPr="00F97150">
                    <w:rPr>
                      <w:rFonts w:eastAsia="Calibri"/>
                      <w:sz w:val="24"/>
                      <w:szCs w:val="24"/>
                    </w:rPr>
                    <w:t>жетімді</w:t>
                  </w:r>
                  <w:r w:rsidRPr="00F97150">
                    <w:rPr>
                      <w:rFonts w:eastAsia="Calibri"/>
                      <w:sz w:val="24"/>
                      <w:szCs w:val="24"/>
                      <w:lang w:val="en-GB"/>
                    </w:rPr>
                    <w:t>:</w:t>
                  </w:r>
                  <w:bookmarkStart w:id="14" w:name="bmkInterpretativeGuidance"/>
                  <w:bookmarkEnd w:id="14"/>
                </w:p>
              </w:tc>
            </w:tr>
            <w:tr w:rsidR="007F644B" w:rsidRPr="00E57A8A" w:rsidTr="000467C0">
              <w:tc>
                <w:tcPr>
                  <w:tcW w:w="851" w:type="dxa"/>
                  <w:tcBorders>
                    <w:top w:val="single" w:sz="4" w:space="0" w:color="auto"/>
                    <w:left w:val="double" w:sz="6" w:space="0" w:color="auto"/>
                    <w:bottom w:val="double" w:sz="4" w:space="0" w:color="auto"/>
                    <w:right w:val="single" w:sz="4" w:space="0" w:color="auto"/>
                  </w:tcBorders>
                  <w:hideMark/>
                </w:tcPr>
                <w:p w:rsidR="007F644B" w:rsidRPr="00F97150" w:rsidRDefault="007F644B" w:rsidP="00627ACB">
                  <w:pPr>
                    <w:jc w:val="both"/>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double" w:sz="4" w:space="0" w:color="auto"/>
                    <w:right w:val="double" w:sz="6" w:space="0" w:color="auto"/>
                  </w:tcBorders>
                  <w:hideMark/>
                </w:tcPr>
                <w:p w:rsidR="007F644B" w:rsidRPr="00F97150" w:rsidRDefault="007F644B" w:rsidP="00627ACB">
                  <w:pPr>
                    <w:jc w:val="both"/>
                    <w:rPr>
                      <w:rFonts w:eastAsia="Calibri"/>
                      <w:sz w:val="24"/>
                      <w:szCs w:val="24"/>
                      <w:lang w:val="kk-KZ"/>
                    </w:rPr>
                  </w:pPr>
                  <w:r w:rsidRPr="00F97150">
                    <w:rPr>
                      <w:rFonts w:eastAsia="Calibri"/>
                      <w:sz w:val="24"/>
                      <w:szCs w:val="24"/>
                    </w:rPr>
                    <w:t>басқа</w:t>
                  </w:r>
                  <w:r w:rsidRPr="00F97150">
                    <w:rPr>
                      <w:rFonts w:eastAsia="Calibri"/>
                      <w:sz w:val="24"/>
                      <w:szCs w:val="24"/>
                      <w:lang w:val="en-GB"/>
                    </w:rPr>
                    <w:t>:</w:t>
                  </w:r>
                  <w:bookmarkStart w:id="15" w:name="bmkReasonOtherText"/>
                </w:p>
                <w:p w:rsidR="007F644B" w:rsidRPr="00F97150" w:rsidRDefault="00255B85" w:rsidP="00627ACB">
                  <w:pPr>
                    <w:jc w:val="both"/>
                    <w:rPr>
                      <w:rFonts w:eastAsia="Calibri"/>
                      <w:sz w:val="24"/>
                      <w:szCs w:val="24"/>
                      <w:lang w:val="kk-KZ"/>
                    </w:rPr>
                  </w:pPr>
                  <w:hyperlink r:id="rId10" w:history="1">
                    <w:r w:rsidR="007F644B" w:rsidRPr="00F97150">
                      <w:rPr>
                        <w:rStyle w:val="a9"/>
                        <w:rFonts w:eastAsia="Calibri"/>
                        <w:sz w:val="24"/>
                        <w:szCs w:val="24"/>
                        <w:lang w:val="kk-KZ"/>
                      </w:rPr>
                      <w:t>http://bps.dti.gov.ph/index.php/component/edocman/7-laws-and-issuances/14-memorandum-circulars</w:t>
                    </w:r>
                  </w:hyperlink>
                </w:p>
                <w:bookmarkEnd w:id="15"/>
                <w:p w:rsidR="007F644B" w:rsidRPr="00F97150" w:rsidRDefault="007F644B" w:rsidP="00627ACB">
                  <w:pPr>
                    <w:jc w:val="both"/>
                    <w:rPr>
                      <w:rFonts w:eastAsia="Calibri"/>
                      <w:sz w:val="24"/>
                      <w:szCs w:val="24"/>
                      <w:lang w:val="kk-KZ" w:eastAsia="en-US"/>
                    </w:rPr>
                  </w:pP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457"/>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2</w:t>
            </w:r>
            <w:r w:rsidRPr="00F97150">
              <w:rPr>
                <w:color w:val="000000" w:themeColor="text1"/>
                <w:sz w:val="24"/>
                <w:szCs w:val="24"/>
              </w:rPr>
              <w:t xml:space="preserve"> </w:t>
            </w:r>
            <w:r w:rsidR="008A15A3" w:rsidRPr="00F97150">
              <w:rPr>
                <w:color w:val="000000" w:themeColor="text1"/>
                <w:sz w:val="24"/>
                <w:szCs w:val="24"/>
              </w:rPr>
              <w:t xml:space="preserve">наурыз </w:t>
            </w:r>
            <w:r w:rsidRPr="00F97150">
              <w:rPr>
                <w:color w:val="000000" w:themeColor="text1"/>
                <w:sz w:val="24"/>
                <w:szCs w:val="24"/>
              </w:rPr>
              <w:t>2021</w:t>
            </w:r>
            <w:r w:rsidR="008A15A3" w:rsidRPr="00F97150">
              <w:rPr>
                <w:color w:val="000000" w:themeColor="text1"/>
                <w:sz w:val="24"/>
                <w:szCs w:val="24"/>
              </w:rPr>
              <w:t xml:space="preserve"> </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8A15A3" w:rsidP="00627ACB">
            <w:pPr>
              <w:jc w:val="both"/>
              <w:rPr>
                <w:color w:val="000000" w:themeColor="text1"/>
                <w:sz w:val="24"/>
                <w:szCs w:val="24"/>
                <w:lang w:val="kk-KZ"/>
              </w:rPr>
            </w:pPr>
            <w:r w:rsidRPr="00F97150">
              <w:rPr>
                <w:color w:val="000000" w:themeColor="text1"/>
                <w:sz w:val="24"/>
                <w:szCs w:val="24"/>
                <w:lang w:val="kk-KZ"/>
              </w:rPr>
              <w:t>Филиппин</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7F644B" w:rsidRPr="00F97150" w:rsidTr="002A2375">
        <w:trPr>
          <w:trHeight w:val="361"/>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right"/>
              <w:rPr>
                <w:b/>
                <w:sz w:val="24"/>
                <w:szCs w:val="24"/>
                <w:lang w:val="en-GB" w:eastAsia="en-US"/>
              </w:rPr>
            </w:pPr>
            <w:r w:rsidRPr="00F97150">
              <w:rPr>
                <w:b/>
                <w:sz w:val="24"/>
                <w:szCs w:val="24"/>
              </w:rPr>
              <w:t>G/TBT/N/CHN/1560</w:t>
            </w:r>
          </w:p>
          <w:p w:rsidR="007F644B" w:rsidRPr="00F97150" w:rsidRDefault="007F644B" w:rsidP="00627ACB">
            <w:pPr>
              <w:jc w:val="right"/>
              <w:rPr>
                <w:rFonts w:eastAsia="Verdana"/>
                <w:b/>
                <w:sz w:val="24"/>
                <w:szCs w:val="24"/>
                <w:lang w:val="en-US"/>
              </w:rPr>
            </w:pPr>
          </w:p>
        </w:tc>
        <w:tc>
          <w:tcPr>
            <w:tcW w:w="5528" w:type="dxa"/>
            <w:shd w:val="clear" w:color="auto" w:fill="auto"/>
          </w:tcPr>
          <w:p w:rsidR="007F644B" w:rsidRPr="00F97150" w:rsidRDefault="007F644B" w:rsidP="00627ACB">
            <w:pPr>
              <w:jc w:val="both"/>
              <w:rPr>
                <w:sz w:val="24"/>
                <w:szCs w:val="24"/>
                <w:lang w:val="en-US"/>
              </w:rPr>
            </w:pPr>
            <w:r w:rsidRPr="00F97150">
              <w:rPr>
                <w:sz w:val="24"/>
                <w:szCs w:val="24"/>
              </w:rPr>
              <w:lastRenderedPageBreak/>
              <w:t>ҚХР</w:t>
            </w:r>
            <w:r w:rsidRPr="00F97150">
              <w:rPr>
                <w:sz w:val="24"/>
                <w:szCs w:val="24"/>
                <w:lang w:val="en-US"/>
              </w:rPr>
              <w:t xml:space="preserve"> </w:t>
            </w:r>
            <w:r w:rsidRPr="00F97150">
              <w:rPr>
                <w:sz w:val="24"/>
                <w:szCs w:val="24"/>
              </w:rPr>
              <w:t>ұлттық</w:t>
            </w:r>
            <w:r w:rsidRPr="00F97150">
              <w:rPr>
                <w:sz w:val="24"/>
                <w:szCs w:val="24"/>
                <w:lang w:val="en-US"/>
              </w:rPr>
              <w:t xml:space="preserve"> </w:t>
            </w:r>
            <w:r w:rsidRPr="00F97150">
              <w:rPr>
                <w:sz w:val="24"/>
                <w:szCs w:val="24"/>
              </w:rPr>
              <w:t>стандарты</w:t>
            </w:r>
            <w:r w:rsidRPr="00F97150">
              <w:rPr>
                <w:sz w:val="24"/>
                <w:szCs w:val="24"/>
                <w:lang w:val="en-US"/>
              </w:rPr>
              <w:t xml:space="preserve">, </w:t>
            </w:r>
            <w:r w:rsidRPr="00F97150">
              <w:rPr>
                <w:sz w:val="24"/>
                <w:szCs w:val="24"/>
              </w:rPr>
              <w:t>жолаушылар</w:t>
            </w:r>
            <w:r w:rsidRPr="00F97150">
              <w:rPr>
                <w:sz w:val="24"/>
                <w:szCs w:val="24"/>
                <w:lang w:val="en-US"/>
              </w:rPr>
              <w:t xml:space="preserve"> </w:t>
            </w:r>
            <w:r w:rsidRPr="00F97150">
              <w:rPr>
                <w:sz w:val="24"/>
                <w:szCs w:val="24"/>
              </w:rPr>
              <w:t>көлік</w:t>
            </w:r>
            <w:r w:rsidRPr="00F97150">
              <w:rPr>
                <w:sz w:val="24"/>
                <w:szCs w:val="24"/>
                <w:lang w:val="en-US"/>
              </w:rPr>
              <w:t xml:space="preserve"> </w:t>
            </w:r>
            <w:r w:rsidRPr="00F97150">
              <w:rPr>
                <w:sz w:val="24"/>
                <w:szCs w:val="24"/>
              </w:rPr>
              <w:t>құралдарының</w:t>
            </w:r>
            <w:r w:rsidRPr="00F97150">
              <w:rPr>
                <w:sz w:val="24"/>
                <w:szCs w:val="24"/>
                <w:lang w:val="en-US"/>
              </w:rPr>
              <w:t xml:space="preserve"> </w:t>
            </w:r>
            <w:r w:rsidRPr="00F97150">
              <w:rPr>
                <w:sz w:val="24"/>
                <w:szCs w:val="24"/>
              </w:rPr>
              <w:t>орындықтары</w:t>
            </w:r>
            <w:r w:rsidRPr="00F97150">
              <w:rPr>
                <w:sz w:val="24"/>
                <w:szCs w:val="24"/>
                <w:lang w:val="en-US"/>
              </w:rPr>
              <w:t xml:space="preserve"> </w:t>
            </w:r>
            <w:r w:rsidRPr="00F97150">
              <w:rPr>
                <w:sz w:val="24"/>
                <w:szCs w:val="24"/>
              </w:rPr>
              <w:t>мен</w:t>
            </w:r>
            <w:r w:rsidRPr="00F97150">
              <w:rPr>
                <w:sz w:val="24"/>
                <w:szCs w:val="24"/>
                <w:lang w:val="en-US"/>
              </w:rPr>
              <w:t xml:space="preserve"> </w:t>
            </w:r>
            <w:r w:rsidRPr="00F97150">
              <w:rPr>
                <w:sz w:val="24"/>
                <w:szCs w:val="24"/>
              </w:rPr>
              <w:t>оларды</w:t>
            </w:r>
            <w:r w:rsidRPr="00F97150">
              <w:rPr>
                <w:sz w:val="24"/>
                <w:szCs w:val="24"/>
                <w:lang w:val="en-US"/>
              </w:rPr>
              <w:t xml:space="preserve"> </w:t>
            </w:r>
            <w:r w:rsidRPr="00F97150">
              <w:rPr>
                <w:sz w:val="24"/>
                <w:szCs w:val="24"/>
              </w:rPr>
              <w:t>бекіту</w:t>
            </w:r>
            <w:r w:rsidRPr="00F97150">
              <w:rPr>
                <w:sz w:val="24"/>
                <w:szCs w:val="24"/>
                <w:lang w:val="en-US"/>
              </w:rPr>
              <w:t xml:space="preserve"> </w:t>
            </w:r>
            <w:r w:rsidRPr="00F97150">
              <w:rPr>
                <w:sz w:val="24"/>
                <w:szCs w:val="24"/>
              </w:rPr>
              <w:lastRenderedPageBreak/>
              <w:t>беріктігі</w:t>
            </w:r>
            <w:r w:rsidRPr="00F97150">
              <w:rPr>
                <w:sz w:val="24"/>
                <w:szCs w:val="24"/>
                <w:lang w:val="en-US"/>
              </w:rPr>
              <w:t xml:space="preserve"> (15 </w:t>
            </w:r>
            <w:r w:rsidRPr="00F97150">
              <w:rPr>
                <w:sz w:val="24"/>
                <w:szCs w:val="24"/>
              </w:rPr>
              <w:t>бет</w:t>
            </w:r>
            <w:r w:rsidRPr="00F97150">
              <w:rPr>
                <w:sz w:val="24"/>
                <w:szCs w:val="24"/>
                <w:lang w:val="en-US"/>
              </w:rPr>
              <w:t xml:space="preserve">, </w:t>
            </w:r>
            <w:r w:rsidRPr="00F97150">
              <w:rPr>
                <w:sz w:val="24"/>
                <w:szCs w:val="24"/>
              </w:rPr>
              <w:t>қытай</w:t>
            </w:r>
            <w:r w:rsidRPr="00F97150">
              <w:rPr>
                <w:sz w:val="24"/>
                <w:szCs w:val="24"/>
                <w:lang w:val="en-US"/>
              </w:rPr>
              <w:t xml:space="preserve"> </w:t>
            </w:r>
            <w:r w:rsidRPr="00F97150">
              <w:rPr>
                <w:sz w:val="24"/>
                <w:szCs w:val="24"/>
              </w:rPr>
              <w:t>тілінде</w:t>
            </w:r>
            <w:r w:rsidRPr="00F97150">
              <w:rPr>
                <w:sz w:val="24"/>
                <w:szCs w:val="24"/>
                <w:lang w:val="en-US"/>
              </w:rPr>
              <w:t>)</w:t>
            </w:r>
          </w:p>
        </w:tc>
        <w:tc>
          <w:tcPr>
            <w:tcW w:w="2551"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lastRenderedPageBreak/>
              <w:t>Хабарлама алған сәттен бастап 60 күн</w:t>
            </w: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2</w:t>
            </w:r>
            <w:r w:rsidRPr="00F97150">
              <w:rPr>
                <w:color w:val="000000" w:themeColor="text1"/>
                <w:sz w:val="24"/>
                <w:szCs w:val="24"/>
              </w:rPr>
              <w:t xml:space="preserve"> </w:t>
            </w:r>
            <w:r w:rsidR="008A15A3"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7F644B" w:rsidRPr="00F97150" w:rsidRDefault="007F644B" w:rsidP="00627ACB">
            <w:pPr>
              <w:jc w:val="both"/>
              <w:rPr>
                <w:sz w:val="24"/>
                <w:szCs w:val="24"/>
                <w:lang w:val="kk-KZ"/>
              </w:rPr>
            </w:pPr>
            <w:r w:rsidRPr="00F97150">
              <w:rPr>
                <w:sz w:val="24"/>
                <w:szCs w:val="24"/>
                <w:lang w:val="kk-KZ"/>
              </w:rPr>
              <w:t>Жеңіл автомобильдердің орындықтары мен оларды бекіту; (HS: 940120); (ICS: 43.080.20)</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Қытай</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жолаушылар көліктерінің орындықтары мен олардың бекітпелерінің беріктігін тексерудің техникалық талаптары мен әдістерін анықтайды.</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M2 және M3 санатындағы II, III және B санатты жолаушылар көліктері үшін алдыңғы жолаушыларға арналған орындықтарға, сондай-ақ осындай жолаушылар көлігіндегі барлық жолаушылар орындықтарының тіректері мен қондырғыларына қолданылады. Бұл сондай-ақ осындай жеңіл автомобильдердегі көлік құралдарының орындықтары мен бекітпелерінің алдына орнатылған ұстап тұратын бөлімдерге де қолданылады.</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құжат артқы, бүйірлік және жиналмалы орындықтарға және оларды бекітуге, сондай-ақ жүргізушінің орындығы мен оны бекітуге қолданылмайды.</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F97150" w:rsidTr="002A2375">
        <w:trPr>
          <w:trHeight w:val="361"/>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right"/>
              <w:rPr>
                <w:b/>
                <w:sz w:val="24"/>
                <w:szCs w:val="24"/>
                <w:lang w:val="en-GB" w:eastAsia="en-US"/>
              </w:rPr>
            </w:pPr>
            <w:r w:rsidRPr="00F97150">
              <w:rPr>
                <w:b/>
                <w:sz w:val="24"/>
                <w:szCs w:val="24"/>
              </w:rPr>
              <w:t>G/TBT/N/USA/1703</w:t>
            </w:r>
          </w:p>
          <w:p w:rsidR="007F644B" w:rsidRPr="00F97150" w:rsidRDefault="007F644B" w:rsidP="00627ACB">
            <w:pPr>
              <w:jc w:val="right"/>
              <w:rPr>
                <w:b/>
                <w:sz w:val="24"/>
                <w:szCs w:val="24"/>
              </w:rPr>
            </w:pP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Антиперспиранттар және дезодоранттар туралы Ережеге ұсынылатын түзетулер; тұтыну тауарларын реттеу; аэрозольді жабындарға арналған өнімдер бойынша Регламент; бақылаудың баламалы жоспары туралы Ереже; Қосымша реактивтіліктің ең жоғары мәндерінің кестелері; және сынау әдісі 310 (151 бет, ағылшын тілінде)</w:t>
            </w:r>
          </w:p>
        </w:tc>
        <w:tc>
          <w:tcPr>
            <w:tcW w:w="2551"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22 наурыз 2021</w:t>
            </w: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3</w:t>
            </w:r>
            <w:r w:rsidRPr="00F97150">
              <w:rPr>
                <w:color w:val="000000" w:themeColor="text1"/>
                <w:sz w:val="24"/>
                <w:szCs w:val="24"/>
              </w:rPr>
              <w:t xml:space="preserve"> </w:t>
            </w:r>
            <w:r w:rsidR="00EE4161"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Аэрозоль жабындары; Қоршаған ортаны қорғау (ICS 13.020), ауа сапасы (ICS 13.040), тұрмыстық қауіпсіздік (ICS 13.120), жалпы сынақ шарттары мен процедуралары (ICS 19.020), аэрозоль контейнерлері (ICS 55.130), химия өнімдері (ICS 71.100)</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АҚШ</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Техникалық регламент-жергілікті өзін-өзі басқару (3.2-бап)</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F97150" w:rsidTr="002A2375">
        <w:trPr>
          <w:trHeight w:val="361"/>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right"/>
              <w:rPr>
                <w:b/>
                <w:sz w:val="24"/>
                <w:szCs w:val="24"/>
                <w:lang w:val="en-GB" w:eastAsia="en-US"/>
              </w:rPr>
            </w:pPr>
            <w:r w:rsidRPr="00F97150">
              <w:rPr>
                <w:b/>
                <w:sz w:val="24"/>
                <w:szCs w:val="24"/>
              </w:rPr>
              <w:t>G/TBT/N/CAN/634</w:t>
            </w:r>
          </w:p>
          <w:p w:rsidR="007F644B" w:rsidRPr="00F97150" w:rsidRDefault="007F644B" w:rsidP="00627ACB">
            <w:pPr>
              <w:jc w:val="right"/>
              <w:rPr>
                <w:b/>
                <w:sz w:val="24"/>
                <w:szCs w:val="24"/>
              </w:rPr>
            </w:pP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RSS-222 бойынша кеңес беру, 3-шығарылым, (27 бет, ағылшын және француз тілдерінде қол жетімді) DBS-01 бойынша кеңес беру, 3-шығарылым, (38 бет, ағылшын және француз тілдерінде қол жетімді)</w:t>
            </w:r>
          </w:p>
        </w:tc>
        <w:tc>
          <w:tcPr>
            <w:tcW w:w="2551"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10 мамыр 2021</w:t>
            </w:r>
          </w:p>
        </w:tc>
      </w:tr>
      <w:tr w:rsidR="007F644B" w:rsidRPr="00F97150" w:rsidTr="002A2375">
        <w:trPr>
          <w:trHeight w:val="196"/>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3</w:t>
            </w:r>
            <w:r w:rsidRPr="00F97150">
              <w:rPr>
                <w:color w:val="000000" w:themeColor="text1"/>
                <w:sz w:val="24"/>
                <w:szCs w:val="24"/>
              </w:rPr>
              <w:t xml:space="preserve"> </w:t>
            </w:r>
            <w:r w:rsidR="00EE4161"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Радиобайланыс (ICS 33.060)</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Канада</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Канада инновациялар, ғылым және экономикалық даму министрлігінің мынадай консультациялар өткізу туралы хабарламасы:</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RSS-222, 3-шығарылым, ақ кеңістік құрылғылары (WSD) 54-72 МГц, 76-88 МГц, 174-216 МГц, 470-608 МГц жиілік жолақтарында жұмыс істейтін лицензиясыз Радиоаппаратура үшін сертификаттау талаптарын белгілейді. ақ кеңістік құрылғылары (WSD) деп аталатын 657-663 МГц.</w:t>
            </w:r>
          </w:p>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 DBS - 01, 3-шығарылым, ақ кеңістіктің жиілік жолақтарындағы бос кеңістігі бар құрылғылардың (яғни 54-72 МГц, 76-88 МГц, 174-216 МГц, 470-608 МГц және 657-663 МГц) пайдалануы үшін қолжетімді арналарды айқындауға қабілетті деректер базасының мақсатына қойылатын техникалық талаптарды баяндайтын бос кеңістіктің деректер базасының ерекшеліктері.</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right"/>
              <w:rPr>
                <w:b/>
                <w:sz w:val="24"/>
                <w:szCs w:val="24"/>
                <w:lang w:val="en-GB" w:eastAsia="en-US"/>
              </w:rPr>
            </w:pPr>
            <w:r w:rsidRPr="00F97150">
              <w:rPr>
                <w:b/>
                <w:sz w:val="24"/>
                <w:szCs w:val="24"/>
              </w:rPr>
              <w:t>G/TBT/N/BRA/1144</w:t>
            </w:r>
          </w:p>
        </w:tc>
        <w:tc>
          <w:tcPr>
            <w:tcW w:w="5528"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Нормативтік нұсқаулық № 83 23 ақпан 2021 ж. (6 бет, португал тілінде)</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3</w:t>
            </w:r>
            <w:r w:rsidRPr="00F97150">
              <w:rPr>
                <w:color w:val="000000" w:themeColor="text1"/>
                <w:sz w:val="24"/>
                <w:szCs w:val="24"/>
              </w:rPr>
              <w:t xml:space="preserve"> </w:t>
            </w:r>
            <w:r w:rsidRPr="00F97150">
              <w:rPr>
                <w:color w:val="000000" w:themeColor="text1"/>
                <w:sz w:val="24"/>
                <w:szCs w:val="24"/>
                <w:lang w:val="kk-KZ"/>
              </w:rPr>
              <w:t>наурыз</w:t>
            </w:r>
            <w:r w:rsidRPr="00F97150">
              <w:rPr>
                <w:color w:val="000000" w:themeColor="text1"/>
                <w:sz w:val="24"/>
                <w:szCs w:val="24"/>
              </w:rPr>
              <w:t xml:space="preserve"> 2021</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Антибиотиктер (HS 2941); терапевтік немесе профилактикалық пайдалану үшін бірге араласқан екі немесе одан да көп компоненттерден тұратын, өлшенбеген дозаларда немесе бөлшек сауда үшін өлшеніп оралмаған дәрілік заттар (3002, 3005 немесе 3006 тауар позициясының тауарларынан басқа) (HS 3003)); Терапевтік немесе профилактикалық пайдалануға арналған аралас немесе а</w:t>
            </w:r>
            <w:r w:rsidR="00566E03" w:rsidRPr="00F97150">
              <w:rPr>
                <w:color w:val="000000" w:themeColor="text1"/>
                <w:sz w:val="24"/>
                <w:szCs w:val="24"/>
                <w:lang w:val="kk-KZ"/>
              </w:rPr>
              <w:t>раласпаған өнімдерден тұратын, «</w:t>
            </w:r>
            <w:r w:rsidRPr="00F97150">
              <w:rPr>
                <w:color w:val="000000" w:themeColor="text1"/>
                <w:sz w:val="24"/>
                <w:szCs w:val="24"/>
                <w:lang w:val="kk-KZ"/>
              </w:rPr>
              <w:t>трансдермалдық енгізуге арна</w:t>
            </w:r>
            <w:r w:rsidR="00566E03" w:rsidRPr="00F97150">
              <w:rPr>
                <w:color w:val="000000" w:themeColor="text1"/>
                <w:sz w:val="24"/>
                <w:szCs w:val="24"/>
                <w:lang w:val="kk-KZ"/>
              </w:rPr>
              <w:t>лған препараттарды қоса алғанда»</w:t>
            </w:r>
            <w:r w:rsidRPr="00F97150">
              <w:rPr>
                <w:color w:val="000000" w:themeColor="text1"/>
                <w:sz w:val="24"/>
                <w:szCs w:val="24"/>
                <w:lang w:val="kk-KZ"/>
              </w:rPr>
              <w:t xml:space="preserve"> өлшенген дозаларда немесе бөлшек саудаға арналған нысандарда немесе орамдарда (3002, 3005 немесе 3006 тауар позициясының тауарларынан басқа) (HS 3004)</w:t>
            </w:r>
            <w:r w:rsidR="00566E03" w:rsidRPr="00F97150">
              <w:rPr>
                <w:color w:val="000000" w:themeColor="text1"/>
                <w:sz w:val="24"/>
                <w:szCs w:val="24"/>
                <w:lang w:val="kk-KZ"/>
              </w:rPr>
              <w:t xml:space="preserve"> өлшеніп оралған дәрілік заттар</w:t>
            </w:r>
            <w:r w:rsidRPr="00F97150">
              <w:rPr>
                <w:color w:val="000000" w:themeColor="text1"/>
                <w:sz w:val="24"/>
                <w:szCs w:val="24"/>
                <w:lang w:val="kk-KZ"/>
              </w:rPr>
              <w:t>; мақта, дәке, бинттер және т. б., мысалы, фармацевтикалық заттар сіңірілген немесе қапталған немесе медициналық, медициналық, Медициналық және өзге де дәрілік заттар үшін бөлшек саудада сату үшін өлшеп хирургиялық, стоматологиялық немесе ветеринарлық мақсаттар (HS 3005); Фармацевтикалық препараттар және 3006.10.10 - 3006.60.90 (HS 3006) қосалқы позицияларының өнімдері)</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Бразилия</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нормативтік нұсқаулық рецепт бойынша қолдануға арналған, оқшауланған немесе байланысқан микробқа қарсы заттардың тізімін анықтайды.</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F97150" w:rsidTr="002A2375">
        <w:trPr>
          <w:trHeight w:val="361"/>
        </w:trPr>
        <w:tc>
          <w:tcPr>
            <w:tcW w:w="709" w:type="dxa"/>
            <w:vMerge w:val="restart"/>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right"/>
              <w:rPr>
                <w:b/>
                <w:sz w:val="24"/>
                <w:szCs w:val="24"/>
                <w:lang w:eastAsia="en-US"/>
              </w:rPr>
            </w:pPr>
            <w:r w:rsidRPr="00F97150">
              <w:rPr>
                <w:b/>
                <w:sz w:val="24"/>
                <w:szCs w:val="24"/>
              </w:rPr>
              <w:t>G/TBT/N/BRA/1143</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қаулы - RDC № 471, 23 ақпан 2021 ж. (7 бет португал тілінде)</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E57A8A"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jc w:val="both"/>
              <w:rPr>
                <w:color w:val="000000" w:themeColor="text1"/>
                <w:sz w:val="24"/>
                <w:szCs w:val="24"/>
                <w:lang w:val="kk-KZ"/>
              </w:rPr>
            </w:pPr>
            <w:r w:rsidRPr="00F97150">
              <w:rPr>
                <w:color w:val="000000" w:themeColor="text1"/>
                <w:sz w:val="24"/>
                <w:szCs w:val="24"/>
                <w:lang w:val="kk-KZ"/>
              </w:rPr>
              <w:t>3</w:t>
            </w:r>
            <w:r w:rsidRPr="00F97150">
              <w:rPr>
                <w:color w:val="000000" w:themeColor="text1"/>
                <w:sz w:val="24"/>
                <w:szCs w:val="24"/>
              </w:rPr>
              <w:t xml:space="preserve"> </w:t>
            </w:r>
            <w:r w:rsidR="00EE4161"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Антибиотиктер (HS 2941); терапевтік немесе профилактикалық пайдалану үшін бірге араласқан екі немесе одан да көп компоненттерден тұратын, өлшенбеген дозаларда немесе бөлшек сауда үшін өлшеніп оралмаған дәрілік заттар (3002, 3005 немесе 3006 тауар позициясыны</w:t>
            </w:r>
            <w:r w:rsidR="00C30034" w:rsidRPr="00F97150">
              <w:rPr>
                <w:color w:val="000000" w:themeColor="text1"/>
                <w:sz w:val="24"/>
                <w:szCs w:val="24"/>
                <w:lang w:val="kk-KZ"/>
              </w:rPr>
              <w:t>ң тауарларынан басқа) (HS 3003)</w:t>
            </w:r>
            <w:r w:rsidRPr="00F97150">
              <w:rPr>
                <w:color w:val="000000" w:themeColor="text1"/>
                <w:sz w:val="24"/>
                <w:szCs w:val="24"/>
                <w:lang w:val="kk-KZ"/>
              </w:rPr>
              <w:t>; Терапевтік немесе профилактикалық пайдалануға арналған аралас немесе а</w:t>
            </w:r>
            <w:r w:rsidR="00C30034" w:rsidRPr="00F97150">
              <w:rPr>
                <w:color w:val="000000" w:themeColor="text1"/>
                <w:sz w:val="24"/>
                <w:szCs w:val="24"/>
                <w:lang w:val="kk-KZ"/>
              </w:rPr>
              <w:t>раласпаған өнімдерден тұратын, «</w:t>
            </w:r>
            <w:r w:rsidRPr="00F97150">
              <w:rPr>
                <w:color w:val="000000" w:themeColor="text1"/>
                <w:sz w:val="24"/>
                <w:szCs w:val="24"/>
                <w:lang w:val="kk-KZ"/>
              </w:rPr>
              <w:t>трансдермалдық енгізуге арна</w:t>
            </w:r>
            <w:r w:rsidR="00C30034" w:rsidRPr="00F97150">
              <w:rPr>
                <w:color w:val="000000" w:themeColor="text1"/>
                <w:sz w:val="24"/>
                <w:szCs w:val="24"/>
                <w:lang w:val="kk-KZ"/>
              </w:rPr>
              <w:t xml:space="preserve">лған препараттарды қоса алғанда» </w:t>
            </w:r>
            <w:r w:rsidRPr="00F97150">
              <w:rPr>
                <w:color w:val="000000" w:themeColor="text1"/>
                <w:sz w:val="24"/>
                <w:szCs w:val="24"/>
                <w:lang w:val="kk-KZ"/>
              </w:rPr>
              <w:t xml:space="preserve">өлшенген дозаларда немесе бөлшек саудаға арналған нысандарда немесе орамдарда (3002, 3005 немесе 3006 тауар позициясының </w:t>
            </w:r>
            <w:r w:rsidRPr="00F97150">
              <w:rPr>
                <w:color w:val="000000" w:themeColor="text1"/>
                <w:sz w:val="24"/>
                <w:szCs w:val="24"/>
                <w:lang w:val="kk-KZ"/>
              </w:rPr>
              <w:lastRenderedPageBreak/>
              <w:t>тауарларынан басқа) (HS 3004)</w:t>
            </w:r>
            <w:r w:rsidR="00C30034" w:rsidRPr="00F97150">
              <w:rPr>
                <w:color w:val="000000" w:themeColor="text1"/>
                <w:sz w:val="24"/>
                <w:szCs w:val="24"/>
                <w:lang w:val="kk-KZ"/>
              </w:rPr>
              <w:t xml:space="preserve"> өлшеніп оралған дәрілік заттар</w:t>
            </w:r>
            <w:r w:rsidRPr="00F97150">
              <w:rPr>
                <w:color w:val="000000" w:themeColor="text1"/>
                <w:sz w:val="24"/>
                <w:szCs w:val="24"/>
                <w:lang w:val="kk-KZ"/>
              </w:rPr>
              <w:t>; мақта, дәке, бинттер және т. б., мысалы, фармацевтикалық заттар сіңірілген немесе қапталған немесе медициналық, медициналық, Медициналық және өзге де дәрілік заттар үшін бөлшек саудада сату үшін өлшеп хирургиялық, стоматологиялық немесе ветеринарлық мақсаттар (HS 3005); Фармацевтикалық препараттар және 3006.10.10 - 3006.60.90 (HS 3006) қосалқы позицияларының өнімдері)</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7F644B" w:rsidRPr="00F97150" w:rsidTr="002A2375">
        <w:trPr>
          <w:trHeight w:val="361"/>
        </w:trPr>
        <w:tc>
          <w:tcPr>
            <w:tcW w:w="709" w:type="dxa"/>
            <w:vMerge/>
            <w:shd w:val="clear" w:color="auto" w:fill="auto"/>
          </w:tcPr>
          <w:p w:rsidR="007F644B" w:rsidRPr="00F97150" w:rsidRDefault="007F644B"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7F644B" w:rsidRPr="00F97150" w:rsidRDefault="007F644B"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Бразилия</w:t>
            </w:r>
          </w:p>
        </w:tc>
        <w:tc>
          <w:tcPr>
            <w:tcW w:w="5528" w:type="dxa"/>
            <w:shd w:val="clear" w:color="auto" w:fill="auto"/>
          </w:tcPr>
          <w:p w:rsidR="007F644B" w:rsidRPr="00F97150" w:rsidRDefault="007F644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Эта резолюция устанавливает критерии для назначения, исключения, контроля, упаковки и маркировки лекарственных средств на основе веществ, отнесенных к категории противомикробных, для использования по рецепту, изолированного или связанного. Они будут перечислены в специальной нормативной инструкции.</w:t>
            </w:r>
          </w:p>
        </w:tc>
        <w:tc>
          <w:tcPr>
            <w:tcW w:w="2551" w:type="dxa"/>
            <w:shd w:val="clear" w:color="auto" w:fill="auto"/>
          </w:tcPr>
          <w:p w:rsidR="007F644B" w:rsidRPr="00F97150" w:rsidRDefault="007F644B"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G/TBT/N/MAC/17</w:t>
            </w:r>
          </w:p>
          <w:p w:rsidR="00F55670" w:rsidRPr="00F97150" w:rsidRDefault="00F55670" w:rsidP="00627ACB">
            <w:pPr>
              <w:jc w:val="both"/>
              <w:rPr>
                <w:color w:val="000000" w:themeColor="text1"/>
                <w:sz w:val="24"/>
                <w:szCs w:val="24"/>
              </w:rPr>
            </w:pPr>
          </w:p>
        </w:tc>
        <w:tc>
          <w:tcPr>
            <w:tcW w:w="5528" w:type="dxa"/>
            <w:shd w:val="clear" w:color="auto" w:fill="auto"/>
          </w:tcPr>
          <w:p w:rsidR="00F55670" w:rsidRPr="00F97150" w:rsidRDefault="00EE416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Бас директордың № 231/2020 шешімі (1 бет, қытай және португал тілдерінде)</w:t>
            </w:r>
          </w:p>
        </w:tc>
        <w:tc>
          <w:tcPr>
            <w:tcW w:w="2551" w:type="dxa"/>
            <w:shd w:val="clear" w:color="auto" w:fill="auto"/>
          </w:tcPr>
          <w:p w:rsidR="00F55670" w:rsidRPr="00F97150" w:rsidRDefault="00F55670" w:rsidP="00627ACB">
            <w:pPr>
              <w:jc w:val="both"/>
              <w:rPr>
                <w:color w:val="000000" w:themeColor="text1"/>
                <w:sz w:val="24"/>
                <w:szCs w:val="24"/>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4</w:t>
            </w:r>
            <w:r w:rsidRPr="00F97150">
              <w:rPr>
                <w:color w:val="000000" w:themeColor="text1"/>
                <w:sz w:val="24"/>
                <w:szCs w:val="24"/>
              </w:rPr>
              <w:t xml:space="preserve"> </w:t>
            </w:r>
            <w:r w:rsidR="00EE4161"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F55670" w:rsidRPr="00F97150" w:rsidRDefault="00EE416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rPr>
              <w:t xml:space="preserve">Сынап және амальгам </w:t>
            </w:r>
            <w:r w:rsidR="00F55670" w:rsidRPr="00F97150">
              <w:rPr>
                <w:color w:val="000000" w:themeColor="text1"/>
                <w:sz w:val="24"/>
                <w:szCs w:val="24"/>
              </w:rPr>
              <w:t>(HS: 280540, 284390, 285390)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EE4161" w:rsidP="00627ACB">
            <w:pPr>
              <w:jc w:val="both"/>
              <w:rPr>
                <w:color w:val="000000" w:themeColor="text1"/>
                <w:sz w:val="24"/>
                <w:szCs w:val="24"/>
                <w:lang w:val="kk-KZ"/>
              </w:rPr>
            </w:pPr>
            <w:r w:rsidRPr="00F97150">
              <w:rPr>
                <w:color w:val="000000" w:themeColor="text1"/>
                <w:sz w:val="24"/>
                <w:szCs w:val="24"/>
                <w:lang w:val="kk-KZ"/>
              </w:rPr>
              <w:t>Макао, Қытай</w:t>
            </w:r>
          </w:p>
        </w:tc>
        <w:tc>
          <w:tcPr>
            <w:tcW w:w="5528" w:type="dxa"/>
            <w:shd w:val="clear" w:color="auto" w:fill="auto"/>
          </w:tcPr>
          <w:p w:rsidR="00F55670" w:rsidRPr="00F97150" w:rsidRDefault="00EE416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Макао Арнайы Әкімшілік Ауданындағы атқарушы билік басшысының № 231/2020 шешіміне қосымшада қамтылған және сынап туралы Минамат конвенциясында санамаланған сынап пен амальгаманың импортына, экспортына және транзитіне тыйым салу.</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b/>
                <w:sz w:val="24"/>
                <w:szCs w:val="24"/>
                <w:lang w:val="en-GB" w:eastAsia="en-US"/>
              </w:rPr>
            </w:pPr>
            <w:r w:rsidRPr="00F97150">
              <w:rPr>
                <w:b/>
                <w:sz w:val="24"/>
                <w:szCs w:val="24"/>
              </w:rPr>
              <w:t>G/TBT/N/MAC/16</w:t>
            </w:r>
          </w:p>
          <w:p w:rsidR="00F55670" w:rsidRPr="00F97150" w:rsidRDefault="00F55670" w:rsidP="00627ACB">
            <w:pPr>
              <w:tabs>
                <w:tab w:val="left" w:pos="4461"/>
              </w:tabs>
              <w:rPr>
                <w:sz w:val="24"/>
                <w:szCs w:val="24"/>
              </w:rPr>
            </w:pPr>
          </w:p>
        </w:tc>
        <w:tc>
          <w:tcPr>
            <w:tcW w:w="5528" w:type="dxa"/>
            <w:shd w:val="clear" w:color="auto" w:fill="auto"/>
          </w:tcPr>
          <w:p w:rsidR="00F55670" w:rsidRPr="00F97150" w:rsidRDefault="00F5643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Бас директордың № 222/2020 шешімі (1 бет, қытай және португал тілдерінде)</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EE4161" w:rsidRPr="00E57A8A" w:rsidTr="002A2375">
        <w:trPr>
          <w:trHeight w:val="222"/>
        </w:trPr>
        <w:tc>
          <w:tcPr>
            <w:tcW w:w="709" w:type="dxa"/>
            <w:vMerge/>
            <w:shd w:val="clear" w:color="auto" w:fill="auto"/>
          </w:tcPr>
          <w:p w:rsidR="00EE4161" w:rsidRPr="00F97150" w:rsidRDefault="00EE4161"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EE4161" w:rsidRPr="00F97150" w:rsidRDefault="00EE4161" w:rsidP="00627ACB">
            <w:pPr>
              <w:jc w:val="both"/>
              <w:rPr>
                <w:color w:val="000000" w:themeColor="text1"/>
                <w:sz w:val="24"/>
                <w:szCs w:val="24"/>
                <w:lang w:val="kk-KZ"/>
              </w:rPr>
            </w:pPr>
            <w:r w:rsidRPr="00F97150">
              <w:rPr>
                <w:color w:val="000000" w:themeColor="text1"/>
                <w:sz w:val="24"/>
                <w:szCs w:val="24"/>
                <w:lang w:val="kk-KZ"/>
              </w:rPr>
              <w:t>4</w:t>
            </w:r>
            <w:r w:rsidRPr="00F97150">
              <w:rPr>
                <w:color w:val="000000" w:themeColor="text1"/>
                <w:sz w:val="24"/>
                <w:szCs w:val="24"/>
              </w:rPr>
              <w:t xml:space="preserve"> наурыз 2021</w:t>
            </w:r>
          </w:p>
        </w:tc>
        <w:tc>
          <w:tcPr>
            <w:tcW w:w="5528" w:type="dxa"/>
            <w:shd w:val="clear" w:color="auto" w:fill="auto"/>
          </w:tcPr>
          <w:p w:rsidR="00EE4161" w:rsidRPr="00F97150" w:rsidRDefault="00F5643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Көбіктенген пластиктен жасалған бір реттік ыдыс, соның ішінде</w:t>
            </w:r>
            <w:r w:rsidR="00EE4161" w:rsidRPr="00F97150">
              <w:rPr>
                <w:color w:val="000000" w:themeColor="text1"/>
                <w:sz w:val="24"/>
                <w:szCs w:val="24"/>
                <w:lang w:val="kk-KZ"/>
              </w:rPr>
              <w:t>:</w:t>
            </w:r>
          </w:p>
          <w:p w:rsidR="00EE4161" w:rsidRPr="00F97150" w:rsidRDefault="00EE416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F56430" w:rsidRPr="00F97150">
              <w:rPr>
                <w:color w:val="000000" w:themeColor="text1"/>
                <w:sz w:val="24"/>
                <w:szCs w:val="24"/>
                <w:lang w:val="kk-KZ"/>
              </w:rPr>
              <w:t>Көбіктендірілген пластиктен жасалған бір реттік тамақ қорабы</w:t>
            </w:r>
            <w:r w:rsidRPr="00F97150">
              <w:rPr>
                <w:color w:val="000000" w:themeColor="text1"/>
                <w:sz w:val="24"/>
                <w:szCs w:val="24"/>
                <w:lang w:val="kk-KZ"/>
              </w:rPr>
              <w:t xml:space="preserve"> (</w:t>
            </w:r>
            <w:r w:rsidR="00F56430" w:rsidRPr="00F97150">
              <w:rPr>
                <w:color w:val="000000" w:themeColor="text1"/>
                <w:sz w:val="24"/>
                <w:szCs w:val="24"/>
                <w:lang w:val="kk-KZ"/>
              </w:rPr>
              <w:t>мысалы</w:t>
            </w:r>
            <w:r w:rsidRPr="00F97150">
              <w:rPr>
                <w:color w:val="000000" w:themeColor="text1"/>
                <w:sz w:val="24"/>
                <w:szCs w:val="24"/>
                <w:lang w:val="kk-KZ"/>
              </w:rPr>
              <w:t>, 3923.10.00);</w:t>
            </w:r>
          </w:p>
          <w:p w:rsidR="00EE4161" w:rsidRPr="00F97150" w:rsidRDefault="00EE416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F56430" w:rsidRPr="00F97150">
              <w:rPr>
                <w:color w:val="000000" w:themeColor="text1"/>
                <w:sz w:val="24"/>
                <w:szCs w:val="24"/>
                <w:lang w:val="kk-KZ"/>
              </w:rPr>
              <w:t xml:space="preserve">Бір рет қолданылатын тостағандар мен көбік пластиктен жасалған шыныаяқтар </w:t>
            </w:r>
            <w:r w:rsidRPr="00F97150">
              <w:rPr>
                <w:color w:val="000000" w:themeColor="text1"/>
                <w:sz w:val="24"/>
                <w:szCs w:val="24"/>
                <w:lang w:val="kk-KZ"/>
              </w:rPr>
              <w:t>(</w:t>
            </w:r>
            <w:r w:rsidR="00F56430" w:rsidRPr="00F97150">
              <w:rPr>
                <w:color w:val="000000" w:themeColor="text1"/>
                <w:sz w:val="24"/>
                <w:szCs w:val="24"/>
                <w:lang w:val="kk-KZ"/>
              </w:rPr>
              <w:t>мысалы</w:t>
            </w:r>
            <w:r w:rsidRPr="00F97150">
              <w:rPr>
                <w:color w:val="000000" w:themeColor="text1"/>
                <w:sz w:val="24"/>
                <w:szCs w:val="24"/>
                <w:lang w:val="kk-KZ"/>
              </w:rPr>
              <w:t xml:space="preserve">, 3923.90.00, </w:t>
            </w:r>
            <w:r w:rsidR="00937A88" w:rsidRPr="00F97150">
              <w:rPr>
                <w:color w:val="000000" w:themeColor="text1"/>
                <w:sz w:val="24"/>
                <w:szCs w:val="24"/>
                <w:lang w:val="kk-KZ"/>
              </w:rPr>
              <w:t>мысалы</w:t>
            </w:r>
            <w:r w:rsidRPr="00F97150">
              <w:rPr>
                <w:color w:val="000000" w:themeColor="text1"/>
                <w:sz w:val="24"/>
                <w:szCs w:val="24"/>
                <w:lang w:val="kk-KZ"/>
              </w:rPr>
              <w:t>, 3924.10.00);</w:t>
            </w:r>
          </w:p>
          <w:p w:rsidR="00EE4161" w:rsidRPr="00F97150" w:rsidRDefault="00EE416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F56430" w:rsidRPr="00F97150">
              <w:rPr>
                <w:color w:val="000000" w:themeColor="text1"/>
                <w:sz w:val="24"/>
                <w:szCs w:val="24"/>
                <w:lang w:val="kk-KZ"/>
              </w:rPr>
              <w:t xml:space="preserve">Бір рет қолданылатын көбік пластиктен жасалған тақтайшалар </w:t>
            </w:r>
            <w:r w:rsidRPr="00F97150">
              <w:rPr>
                <w:color w:val="000000" w:themeColor="text1"/>
                <w:sz w:val="24"/>
                <w:szCs w:val="24"/>
                <w:lang w:val="kk-KZ"/>
              </w:rPr>
              <w:t>(</w:t>
            </w:r>
            <w:r w:rsidR="00F56430" w:rsidRPr="00F97150">
              <w:rPr>
                <w:color w:val="000000" w:themeColor="text1"/>
                <w:sz w:val="24"/>
                <w:szCs w:val="24"/>
                <w:lang w:val="kk-KZ"/>
              </w:rPr>
              <w:t>мысалы</w:t>
            </w:r>
            <w:r w:rsidRPr="00F97150">
              <w:rPr>
                <w:color w:val="000000" w:themeColor="text1"/>
                <w:sz w:val="24"/>
                <w:szCs w:val="24"/>
                <w:lang w:val="kk-KZ"/>
              </w:rPr>
              <w:t>, 3924.10.00).</w:t>
            </w:r>
          </w:p>
        </w:tc>
        <w:tc>
          <w:tcPr>
            <w:tcW w:w="2551" w:type="dxa"/>
            <w:shd w:val="clear" w:color="auto" w:fill="auto"/>
          </w:tcPr>
          <w:p w:rsidR="00EE4161" w:rsidRPr="00F97150" w:rsidRDefault="00EE4161" w:rsidP="00627ACB">
            <w:pPr>
              <w:jc w:val="both"/>
              <w:rPr>
                <w:color w:val="000000" w:themeColor="text1"/>
                <w:sz w:val="24"/>
                <w:szCs w:val="24"/>
                <w:lang w:val="kk-KZ"/>
              </w:rPr>
            </w:pPr>
          </w:p>
        </w:tc>
      </w:tr>
      <w:tr w:rsidR="00EE4161" w:rsidRPr="00E57A8A" w:rsidTr="002A2375">
        <w:trPr>
          <w:trHeight w:val="361"/>
        </w:trPr>
        <w:tc>
          <w:tcPr>
            <w:tcW w:w="709" w:type="dxa"/>
            <w:vMerge/>
            <w:shd w:val="clear" w:color="auto" w:fill="auto"/>
          </w:tcPr>
          <w:p w:rsidR="00EE4161" w:rsidRPr="00F97150" w:rsidRDefault="00EE4161"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EE4161" w:rsidRPr="00F97150" w:rsidRDefault="00EE4161" w:rsidP="00627ACB">
            <w:pPr>
              <w:jc w:val="both"/>
              <w:rPr>
                <w:color w:val="000000" w:themeColor="text1"/>
                <w:sz w:val="24"/>
                <w:szCs w:val="24"/>
                <w:lang w:val="kk-KZ"/>
              </w:rPr>
            </w:pPr>
            <w:r w:rsidRPr="00F97150">
              <w:rPr>
                <w:color w:val="000000" w:themeColor="text1"/>
                <w:sz w:val="24"/>
                <w:szCs w:val="24"/>
                <w:lang w:val="kk-KZ"/>
              </w:rPr>
              <w:t>Макао, Қытай</w:t>
            </w:r>
          </w:p>
        </w:tc>
        <w:tc>
          <w:tcPr>
            <w:tcW w:w="5528" w:type="dxa"/>
            <w:shd w:val="clear" w:color="auto" w:fill="auto"/>
          </w:tcPr>
          <w:p w:rsidR="00EE4161" w:rsidRPr="00F97150" w:rsidRDefault="00B01D7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Макаоның Арнайы Әкімшілік Ауданына пенопласттан бір рет қолданылатын ыдыстарды әкелуге және транзиттеуге тыйым салу.</w:t>
            </w:r>
          </w:p>
        </w:tc>
        <w:tc>
          <w:tcPr>
            <w:tcW w:w="2551" w:type="dxa"/>
            <w:shd w:val="clear" w:color="auto" w:fill="auto"/>
          </w:tcPr>
          <w:p w:rsidR="00EE4161" w:rsidRPr="00F97150" w:rsidRDefault="00EE4161" w:rsidP="00627ACB">
            <w:pPr>
              <w:jc w:val="both"/>
              <w:rPr>
                <w:color w:val="000000" w:themeColor="text1"/>
                <w:sz w:val="24"/>
                <w:szCs w:val="24"/>
                <w:lang w:val="kk-KZ"/>
              </w:rPr>
            </w:pPr>
          </w:p>
        </w:tc>
      </w:tr>
      <w:tr w:rsidR="00F55670" w:rsidRPr="00F97150" w:rsidTr="002A2375">
        <w:trPr>
          <w:trHeight w:val="1212"/>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G/TBT/N/TZA/521</w:t>
            </w:r>
          </w:p>
          <w:p w:rsidR="00F55670" w:rsidRPr="00F97150" w:rsidRDefault="00F55670" w:rsidP="00627ACB">
            <w:pPr>
              <w:ind w:firstLine="708"/>
              <w:jc w:val="both"/>
              <w:rPr>
                <w:color w:val="000000" w:themeColor="text1"/>
                <w:sz w:val="24"/>
                <w:szCs w:val="24"/>
                <w:lang w:val="es-ES"/>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AFDC 9 (275) CD3 </w:t>
            </w:r>
            <w:r w:rsidR="00937A88" w:rsidRPr="00F97150">
              <w:rPr>
                <w:color w:val="000000" w:themeColor="text1"/>
                <w:sz w:val="24"/>
                <w:szCs w:val="24"/>
                <w:lang w:val="kk-KZ"/>
              </w:rPr>
              <w:t>Тұщы су асшаяндарына арналған тағам</w:t>
            </w:r>
            <w:r w:rsidRPr="00F97150">
              <w:rPr>
                <w:color w:val="000000" w:themeColor="text1"/>
                <w:sz w:val="24"/>
                <w:szCs w:val="24"/>
                <w:lang w:val="kk-KZ"/>
              </w:rPr>
              <w:t xml:space="preserve"> (Macrobrachium rosenbergii) - </w:t>
            </w:r>
            <w:r w:rsidR="00937A88" w:rsidRPr="00F97150">
              <w:rPr>
                <w:color w:val="000000" w:themeColor="text1"/>
                <w:sz w:val="24"/>
                <w:szCs w:val="24"/>
                <w:lang w:val="kk-KZ"/>
              </w:rPr>
              <w:t xml:space="preserve">Техникалық сипаттамалары </w:t>
            </w:r>
            <w:r w:rsidRPr="00F97150">
              <w:rPr>
                <w:color w:val="000000" w:themeColor="text1"/>
                <w:sz w:val="24"/>
                <w:szCs w:val="24"/>
                <w:lang w:val="kk-KZ"/>
              </w:rPr>
              <w:t>(</w:t>
            </w:r>
            <w:r w:rsidR="00937A88" w:rsidRPr="00F97150">
              <w:rPr>
                <w:color w:val="000000" w:themeColor="text1"/>
                <w:sz w:val="24"/>
                <w:szCs w:val="24"/>
                <w:lang w:val="kk-KZ"/>
              </w:rPr>
              <w:t>7 бет, ағылшын тілінде</w:t>
            </w:r>
            <w:r w:rsidRPr="00F97150">
              <w:rPr>
                <w:color w:val="000000" w:themeColor="text1"/>
                <w:sz w:val="24"/>
                <w:szCs w:val="24"/>
                <w:lang w:val="kk-KZ"/>
              </w:rPr>
              <w:t>)</w:t>
            </w:r>
          </w:p>
        </w:tc>
        <w:tc>
          <w:tcPr>
            <w:tcW w:w="2551" w:type="dxa"/>
            <w:shd w:val="clear" w:color="auto" w:fill="auto"/>
          </w:tcPr>
          <w:p w:rsidR="00F55670" w:rsidRPr="00F97150" w:rsidRDefault="00B01D76" w:rsidP="00627ACB">
            <w:pPr>
              <w:jc w:val="both"/>
              <w:rPr>
                <w:color w:val="000000" w:themeColor="text1"/>
                <w:sz w:val="24"/>
                <w:szCs w:val="24"/>
              </w:rPr>
            </w:pPr>
            <w:r w:rsidRPr="00F97150">
              <w:rPr>
                <w:color w:val="000000" w:themeColor="text1"/>
                <w:sz w:val="24"/>
                <w:szCs w:val="24"/>
                <w:lang w:val="kk-KZ"/>
              </w:rPr>
              <w:t>Хабарлама алған сәттен бастап 60 күн</w:t>
            </w:r>
          </w:p>
        </w:tc>
      </w:tr>
      <w:tr w:rsidR="00F55670" w:rsidRPr="00F97150" w:rsidTr="002A2375">
        <w:trPr>
          <w:trHeight w:val="235"/>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rPr>
              <w:t xml:space="preserve">5 </w:t>
            </w:r>
            <w:r w:rsidR="00647504"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F55670" w:rsidRPr="00F97150" w:rsidRDefault="00F5643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Мал азығы </w:t>
            </w:r>
            <w:r w:rsidR="00F55670" w:rsidRPr="00F97150">
              <w:rPr>
                <w:color w:val="000000" w:themeColor="text1"/>
                <w:sz w:val="24"/>
                <w:szCs w:val="24"/>
                <w:lang w:val="kk-KZ"/>
              </w:rPr>
              <w:t>(ICS 65.120)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Танзания</w:t>
            </w:r>
          </w:p>
        </w:tc>
        <w:tc>
          <w:tcPr>
            <w:tcW w:w="5528" w:type="dxa"/>
            <w:shd w:val="clear" w:color="auto" w:fill="auto"/>
          </w:tcPr>
          <w:p w:rsidR="00F55670" w:rsidRPr="00F97150" w:rsidRDefault="00937A8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Тұщы су асшаяндарының (Macrobrachium rosenbergii) олар өсіретін дақылға қойылатын </w:t>
            </w:r>
            <w:r w:rsidRPr="00F97150">
              <w:rPr>
                <w:color w:val="000000" w:themeColor="text1"/>
                <w:sz w:val="24"/>
                <w:szCs w:val="24"/>
                <w:lang w:val="kk-KZ"/>
              </w:rPr>
              <w:lastRenderedPageBreak/>
              <w:t>талаптарды, іріктеу және сынау әдістерін сипаттайды.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G/TBT/N/TZA/520</w:t>
            </w:r>
          </w:p>
          <w:p w:rsidR="00F55670" w:rsidRPr="00F97150" w:rsidRDefault="00F55670" w:rsidP="00627ACB">
            <w:pPr>
              <w:jc w:val="both"/>
              <w:rPr>
                <w:color w:val="000000" w:themeColor="text1"/>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AFDC 9 (274) CD3 </w:t>
            </w:r>
            <w:r w:rsidR="00937A88" w:rsidRPr="00F97150">
              <w:rPr>
                <w:color w:val="000000" w:themeColor="text1"/>
                <w:sz w:val="24"/>
                <w:szCs w:val="24"/>
                <w:lang w:val="kk-KZ"/>
              </w:rPr>
              <w:t xml:space="preserve">Асшаяндарды тамақтандыру-техникалық сипаттамалары </w:t>
            </w:r>
            <w:r w:rsidRPr="00F97150">
              <w:rPr>
                <w:color w:val="000000" w:themeColor="text1"/>
                <w:sz w:val="24"/>
                <w:szCs w:val="24"/>
                <w:lang w:val="kk-KZ"/>
              </w:rPr>
              <w:t>(</w:t>
            </w:r>
            <w:r w:rsidR="00937A88" w:rsidRPr="00F97150">
              <w:rPr>
                <w:color w:val="000000" w:themeColor="text1"/>
                <w:sz w:val="24"/>
                <w:szCs w:val="24"/>
                <w:lang w:val="kk-KZ"/>
              </w:rPr>
              <w:t>9 бет, ағылшын тілінде</w:t>
            </w:r>
            <w:r w:rsidRPr="00F97150">
              <w:rPr>
                <w:color w:val="000000" w:themeColor="text1"/>
                <w:sz w:val="24"/>
                <w:szCs w:val="24"/>
                <w:lang w:val="kk-KZ"/>
              </w:rPr>
              <w:t>)</w:t>
            </w:r>
          </w:p>
        </w:tc>
        <w:tc>
          <w:tcPr>
            <w:tcW w:w="2551" w:type="dxa"/>
            <w:shd w:val="clear" w:color="auto" w:fill="auto"/>
          </w:tcPr>
          <w:p w:rsidR="00F55670" w:rsidRPr="00F97150" w:rsidRDefault="00B01D76" w:rsidP="00627ACB">
            <w:pPr>
              <w:jc w:val="both"/>
              <w:rPr>
                <w:color w:val="000000" w:themeColor="text1"/>
                <w:sz w:val="24"/>
                <w:szCs w:val="24"/>
              </w:rPr>
            </w:pPr>
            <w:r w:rsidRPr="00F97150">
              <w:rPr>
                <w:color w:val="000000" w:themeColor="text1"/>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rPr>
              <w:t xml:space="preserve">5 </w:t>
            </w:r>
            <w:r w:rsidR="00647504"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F55670" w:rsidRPr="00F97150" w:rsidRDefault="00F5643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Мал азығы </w:t>
            </w:r>
            <w:r w:rsidR="00F55670" w:rsidRPr="00F97150">
              <w:rPr>
                <w:color w:val="000000" w:themeColor="text1"/>
                <w:sz w:val="24"/>
                <w:szCs w:val="24"/>
                <w:lang w:val="kk-KZ"/>
              </w:rPr>
              <w:t>(ICS 65.120)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Танзания</w:t>
            </w:r>
          </w:p>
        </w:tc>
        <w:tc>
          <w:tcPr>
            <w:tcW w:w="5528" w:type="dxa"/>
            <w:shd w:val="clear" w:color="auto" w:fill="auto"/>
          </w:tcPr>
          <w:p w:rsidR="00F55670" w:rsidRPr="00F97150" w:rsidRDefault="00937A8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Асшаяндарды (penaeus monodon және Litopenaeus vannamei) өсіру үшін қойылатын талаптарды, іріктеу және сынау әдістерін сипаттайды.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G/TBT/N/TZA/519</w:t>
            </w:r>
          </w:p>
          <w:p w:rsidR="00F55670" w:rsidRPr="00F97150" w:rsidRDefault="00F55670" w:rsidP="00627ACB">
            <w:pPr>
              <w:jc w:val="both"/>
              <w:rPr>
                <w:color w:val="000000" w:themeColor="text1"/>
                <w:sz w:val="24"/>
                <w:szCs w:val="24"/>
                <w:lang w:val="es-ES"/>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AFDC 9 (273) CD3 </w:t>
            </w:r>
            <w:r w:rsidR="00937A88" w:rsidRPr="00F97150">
              <w:rPr>
                <w:color w:val="000000" w:themeColor="text1"/>
                <w:sz w:val="24"/>
                <w:szCs w:val="24"/>
                <w:lang w:val="kk-KZ"/>
              </w:rPr>
              <w:t xml:space="preserve">Мал азығы ретінде күрішті Жылтырату-ерекшелігі </w:t>
            </w:r>
            <w:r w:rsidRPr="00F97150">
              <w:rPr>
                <w:color w:val="000000" w:themeColor="text1"/>
                <w:sz w:val="24"/>
                <w:szCs w:val="24"/>
                <w:lang w:val="kk-KZ"/>
              </w:rPr>
              <w:t>(</w:t>
            </w:r>
            <w:r w:rsidR="00937A88" w:rsidRPr="00F97150">
              <w:rPr>
                <w:color w:val="000000" w:themeColor="text1"/>
                <w:sz w:val="24"/>
                <w:szCs w:val="24"/>
                <w:lang w:val="kk-KZ"/>
              </w:rPr>
              <w:t>3 бет, ағылшын тілінде</w:t>
            </w:r>
            <w:r w:rsidRPr="00F97150">
              <w:rPr>
                <w:color w:val="000000" w:themeColor="text1"/>
                <w:sz w:val="24"/>
                <w:szCs w:val="24"/>
                <w:lang w:val="kk-KZ"/>
              </w:rPr>
              <w:t>)</w:t>
            </w:r>
          </w:p>
        </w:tc>
        <w:tc>
          <w:tcPr>
            <w:tcW w:w="2551" w:type="dxa"/>
            <w:shd w:val="clear" w:color="auto" w:fill="auto"/>
          </w:tcPr>
          <w:p w:rsidR="00F55670" w:rsidRPr="00F97150" w:rsidRDefault="00937A88" w:rsidP="00627ACB">
            <w:pPr>
              <w:jc w:val="both"/>
              <w:rPr>
                <w:color w:val="000000" w:themeColor="text1"/>
                <w:sz w:val="24"/>
                <w:szCs w:val="24"/>
              </w:rPr>
            </w:pPr>
            <w:r w:rsidRPr="00F97150">
              <w:rPr>
                <w:color w:val="000000" w:themeColor="text1"/>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rPr>
              <w:t xml:space="preserve">5 </w:t>
            </w:r>
            <w:r w:rsidR="00937A88" w:rsidRPr="00F97150">
              <w:rPr>
                <w:color w:val="000000" w:themeColor="text1"/>
                <w:sz w:val="24"/>
                <w:szCs w:val="24"/>
              </w:rPr>
              <w:t xml:space="preserve">наурыз </w:t>
            </w:r>
            <w:r w:rsidRPr="00F97150">
              <w:rPr>
                <w:color w:val="000000" w:themeColor="text1"/>
                <w:sz w:val="24"/>
                <w:szCs w:val="24"/>
              </w:rPr>
              <w:t>2021</w:t>
            </w:r>
          </w:p>
        </w:tc>
        <w:tc>
          <w:tcPr>
            <w:tcW w:w="5528" w:type="dxa"/>
            <w:shd w:val="clear" w:color="auto" w:fill="auto"/>
          </w:tcPr>
          <w:p w:rsidR="00F55670" w:rsidRPr="00F97150" w:rsidRDefault="00937A8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Мал азығы </w:t>
            </w:r>
            <w:r w:rsidR="00F55670" w:rsidRPr="00F97150">
              <w:rPr>
                <w:color w:val="000000" w:themeColor="text1"/>
                <w:sz w:val="24"/>
                <w:szCs w:val="24"/>
                <w:lang w:val="kk-KZ"/>
              </w:rPr>
              <w:t>(ICS 65.120)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Танзания</w:t>
            </w:r>
          </w:p>
        </w:tc>
        <w:tc>
          <w:tcPr>
            <w:tcW w:w="5528" w:type="dxa"/>
            <w:shd w:val="clear" w:color="auto" w:fill="auto"/>
          </w:tcPr>
          <w:p w:rsidR="00F55670" w:rsidRPr="00F97150" w:rsidRDefault="00937A8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Мал азығы ретінде күріш жылтыратқышының талаптарын, іріктеу әдістерін және сынақтарын сипаттайды.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right"/>
              <w:rPr>
                <w:b/>
                <w:sz w:val="24"/>
                <w:szCs w:val="24"/>
              </w:rPr>
            </w:pPr>
            <w:r w:rsidRPr="00F97150">
              <w:rPr>
                <w:b/>
                <w:sz w:val="24"/>
                <w:szCs w:val="24"/>
              </w:rPr>
              <w:t>G/TBT/N/JPN/692</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«Автокөлік құралдарына арналған қауіпсіздік ережелері егжей-тегжейлі сипатталған жария хабарламаға ішінара түзетулер.</w:t>
            </w:r>
          </w:p>
        </w:tc>
        <w:tc>
          <w:tcPr>
            <w:tcW w:w="2551" w:type="dxa"/>
            <w:shd w:val="clear" w:color="auto" w:fill="auto"/>
          </w:tcPr>
          <w:p w:rsidR="0011542D" w:rsidRPr="00F97150" w:rsidRDefault="0011542D" w:rsidP="00627ACB">
            <w:pPr>
              <w:jc w:val="both"/>
              <w:rPr>
                <w:color w:val="000000" w:themeColor="text1"/>
                <w:sz w:val="24"/>
                <w:szCs w:val="24"/>
              </w:rPr>
            </w:pPr>
            <w:r w:rsidRPr="00F97150">
              <w:rPr>
                <w:color w:val="000000" w:themeColor="text1"/>
                <w:sz w:val="24"/>
                <w:szCs w:val="24"/>
              </w:rPr>
              <w:t>Хабарлама алған сәттен бастап 60 күн</w:t>
            </w:r>
          </w:p>
        </w:tc>
      </w:tr>
      <w:tr w:rsidR="0011542D" w:rsidRPr="00E57A8A" w:rsidTr="002A2375">
        <w:trPr>
          <w:trHeight w:val="22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923B94" w:rsidP="00627ACB">
            <w:pPr>
              <w:jc w:val="both"/>
              <w:rPr>
                <w:color w:val="000000" w:themeColor="text1"/>
                <w:sz w:val="24"/>
                <w:szCs w:val="24"/>
                <w:lang w:val="kk-KZ"/>
              </w:rPr>
            </w:pPr>
            <w:r w:rsidRPr="00F97150">
              <w:rPr>
                <w:color w:val="000000" w:themeColor="text1"/>
                <w:sz w:val="24"/>
                <w:szCs w:val="24"/>
                <w:lang w:val="kk-KZ"/>
              </w:rPr>
              <w:t xml:space="preserve">5 наурыз </w:t>
            </w:r>
            <w:r w:rsidRPr="00F97150">
              <w:rPr>
                <w:color w:val="000000" w:themeColor="text1"/>
                <w:sz w:val="24"/>
                <w:szCs w:val="24"/>
              </w:rPr>
              <w:t>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Көлік құралы (HS: 87,01 ~ 87,04, 87,11, 87,13, 87,16); тракторлар (8709 тауар позициясының тракторларынан басқа) (HS 8701); Жүк тасымалдауға арналған автокөлік құралдары, оның ішінде қозғалтқышы және кабинасы бар шасси (HS 8704); Мотоциклдер, оның ішінде қосалқы қозғалтқышпен жарақтандырылған, арбалары бар немесе оларсыз мопедтер мен велосипедтер; Арбалар (HS 8711); Моторлы немесе өзге тәсілмен іске қосылмайтын мүгедектерге арналған арбалар (арнайы әзірленген автомобильдер мен велосипедтерден басқа) (HS 8713); Жартылай тіркемелер; Механикалық жетегі жоқ өзге де көлік құралдары (темір жол және трамвай көлігінен басқа); Басқа санаттарға енгізілмеген олардың бөліктері (HS 8716).</w:t>
            </w:r>
          </w:p>
        </w:tc>
        <w:tc>
          <w:tcPr>
            <w:tcW w:w="2551" w:type="dxa"/>
            <w:shd w:val="clear" w:color="auto" w:fill="auto"/>
          </w:tcPr>
          <w:p w:rsidR="0011542D" w:rsidRPr="00F97150" w:rsidRDefault="0011542D" w:rsidP="00627ACB">
            <w:pPr>
              <w:jc w:val="both"/>
              <w:rPr>
                <w:color w:val="000000" w:themeColor="text1"/>
                <w:sz w:val="24"/>
                <w:szCs w:val="24"/>
                <w:lang w:val="kk-KZ"/>
              </w:rPr>
            </w:pPr>
            <w:r w:rsidRPr="00F97150">
              <w:rPr>
                <w:color w:val="000000" w:themeColor="text1"/>
                <w:sz w:val="24"/>
                <w:szCs w:val="24"/>
                <w:lang w:val="kk-KZ"/>
              </w:rPr>
              <w:t xml:space="preserve">  </w:t>
            </w:r>
          </w:p>
        </w:tc>
      </w:tr>
      <w:tr w:rsidR="0011542D" w:rsidRPr="00E57A8A"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pBdr>
                <w:between w:val="single" w:sz="6" w:space="1" w:color="auto"/>
              </w:pBdr>
              <w:jc w:val="both"/>
              <w:rPr>
                <w:color w:val="000000" w:themeColor="text1"/>
                <w:sz w:val="24"/>
                <w:szCs w:val="24"/>
                <w:lang w:val="kk-KZ"/>
              </w:rPr>
            </w:pPr>
            <w:r w:rsidRPr="00F97150">
              <w:rPr>
                <w:color w:val="000000" w:themeColor="text1"/>
                <w:sz w:val="24"/>
                <w:szCs w:val="24"/>
                <w:lang w:val="kk-KZ"/>
              </w:rPr>
              <w:t xml:space="preserve">Жапония </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ЕО ((ЕО) 2017/1151 регламентіне негізделген OBFCM үшін техникалық стандартты сақтауды талап ететін OBFCM (борттық отын және / немесе энергия шығынын бақылау құрылғысы) орнатуды міндеттеу)</w:t>
            </w:r>
          </w:p>
        </w:tc>
        <w:tc>
          <w:tcPr>
            <w:tcW w:w="2551" w:type="dxa"/>
            <w:shd w:val="clear" w:color="auto" w:fill="auto"/>
          </w:tcPr>
          <w:p w:rsidR="0011542D" w:rsidRPr="00F97150" w:rsidRDefault="0011542D" w:rsidP="00627ACB">
            <w:pPr>
              <w:jc w:val="both"/>
              <w:rPr>
                <w:color w:val="000000" w:themeColor="text1"/>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right"/>
              <w:rPr>
                <w:b/>
                <w:sz w:val="24"/>
                <w:szCs w:val="24"/>
                <w:lang w:val="en-GB" w:eastAsia="en-US"/>
              </w:rPr>
            </w:pPr>
            <w:r w:rsidRPr="00F97150">
              <w:rPr>
                <w:b/>
                <w:sz w:val="24"/>
                <w:szCs w:val="24"/>
              </w:rPr>
              <w:t>G/TBT/N/JPN/691</w:t>
            </w:r>
          </w:p>
          <w:p w:rsidR="0011542D" w:rsidRPr="00F97150" w:rsidRDefault="0011542D" w:rsidP="00627ACB">
            <w:pPr>
              <w:jc w:val="right"/>
              <w:rPr>
                <w:b/>
                <w:sz w:val="24"/>
                <w:szCs w:val="24"/>
              </w:rPr>
            </w:pPr>
          </w:p>
        </w:tc>
        <w:tc>
          <w:tcPr>
            <w:tcW w:w="5528" w:type="dxa"/>
            <w:shd w:val="clear" w:color="auto" w:fill="auto"/>
          </w:tcPr>
          <w:p w:rsidR="0011542D" w:rsidRPr="00F97150" w:rsidRDefault="0011542D" w:rsidP="00627ACB">
            <w:pPr>
              <w:tabs>
                <w:tab w:val="left" w:pos="1159"/>
              </w:tabs>
              <w:jc w:val="both"/>
              <w:rPr>
                <w:sz w:val="24"/>
                <w:szCs w:val="24"/>
                <w:lang w:val="kk-KZ"/>
              </w:rPr>
            </w:pPr>
            <w:r w:rsidRPr="00F97150">
              <w:rPr>
                <w:sz w:val="24"/>
                <w:szCs w:val="24"/>
                <w:lang w:val="kk-KZ"/>
              </w:rPr>
              <w:t>Энергияны ұтымды пайдалану туралы Заңға сәйкес Экономика, сауда және өнеркәсіп министрлігінің (METI) Хабарламасын қайта қарау (2 бет ағылшын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rPr>
              <w:t>Хабарлама алған сәттен бастап 60 күн</w:t>
            </w:r>
          </w:p>
        </w:tc>
      </w:tr>
      <w:tr w:rsidR="0011542D" w:rsidRPr="00F97150" w:rsidTr="002A2375">
        <w:trPr>
          <w:trHeight w:val="140"/>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DC163C" w:rsidP="00627ACB">
            <w:pPr>
              <w:pBdr>
                <w:between w:val="single" w:sz="6" w:space="1" w:color="auto"/>
              </w:pBdr>
              <w:jc w:val="both"/>
              <w:rPr>
                <w:sz w:val="24"/>
                <w:szCs w:val="24"/>
                <w:lang w:val="kk-KZ"/>
              </w:rPr>
            </w:pPr>
            <w:r w:rsidRPr="00F97150">
              <w:rPr>
                <w:color w:val="000000" w:themeColor="text1"/>
                <w:sz w:val="24"/>
                <w:szCs w:val="24"/>
                <w:lang w:val="kk-KZ"/>
              </w:rPr>
              <w:t xml:space="preserve">5 наурыз </w:t>
            </w:r>
            <w:r w:rsidRPr="00F97150">
              <w:rPr>
                <w:color w:val="000000" w:themeColor="text1"/>
                <w:sz w:val="24"/>
                <w:szCs w:val="24"/>
              </w:rPr>
              <w:t>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Электр су жылытқыштары; (HS: 851610)</w:t>
            </w:r>
          </w:p>
        </w:tc>
        <w:tc>
          <w:tcPr>
            <w:tcW w:w="2551" w:type="dxa"/>
            <w:shd w:val="clear" w:color="auto" w:fill="auto"/>
          </w:tcPr>
          <w:p w:rsidR="0011542D" w:rsidRPr="00F97150" w:rsidRDefault="0011542D" w:rsidP="00627ACB">
            <w:pPr>
              <w:jc w:val="both"/>
              <w:rPr>
                <w:sz w:val="24"/>
                <w:szCs w:val="24"/>
                <w:lang w:val="kk-KZ"/>
              </w:rPr>
            </w:pPr>
          </w:p>
        </w:tc>
      </w:tr>
      <w:tr w:rsidR="0011542D" w:rsidRPr="00E57A8A"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pBdr>
                <w:between w:val="single" w:sz="6" w:space="1" w:color="auto"/>
              </w:pBdr>
              <w:jc w:val="both"/>
              <w:rPr>
                <w:sz w:val="24"/>
                <w:szCs w:val="24"/>
                <w:lang w:val="kk-KZ"/>
              </w:rPr>
            </w:pPr>
            <w:r w:rsidRPr="00F97150">
              <w:rPr>
                <w:sz w:val="24"/>
                <w:szCs w:val="24"/>
                <w:lang w:val="kk-KZ"/>
              </w:rPr>
              <w:t>Жапония</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Энергияны ұтымды пайдалану туралы Заңға сәйкес стандартты қайта қарау мақсатты қаржы жылына арналған энергия тиімділігі стандартын (FY2025), өлшеу әдісін және т.б. 4-бағанда көрсетілген өнімдер үшін қамтиды.</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b/>
                <w:sz w:val="24"/>
                <w:szCs w:val="24"/>
                <w:lang w:val="en-GB" w:eastAsia="en-US"/>
              </w:rPr>
            </w:pPr>
            <w:r w:rsidRPr="00F97150">
              <w:rPr>
                <w:b/>
                <w:sz w:val="24"/>
                <w:szCs w:val="24"/>
              </w:rPr>
              <w:t>G/TBT/N/UGA/1</w:t>
            </w:r>
            <w:r w:rsidRPr="00F97150">
              <w:rPr>
                <w:b/>
                <w:sz w:val="24"/>
                <w:szCs w:val="24"/>
              </w:rPr>
              <w:lastRenderedPageBreak/>
              <w:t>288</w:t>
            </w:r>
          </w:p>
          <w:p w:rsidR="0011542D" w:rsidRPr="00F97150" w:rsidRDefault="0011542D" w:rsidP="00627ACB">
            <w:pPr>
              <w:jc w:val="both"/>
              <w:rPr>
                <w:b/>
                <w:sz w:val="24"/>
                <w:szCs w:val="24"/>
              </w:rPr>
            </w:pP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lastRenderedPageBreak/>
              <w:t xml:space="preserve">DUS 2245: 2020, Тамақ қауіпсіздігі. Талаптар, </w:t>
            </w:r>
            <w:r w:rsidRPr="00F97150">
              <w:rPr>
                <w:sz w:val="24"/>
                <w:szCs w:val="24"/>
                <w:lang w:val="kk-KZ"/>
              </w:rPr>
              <w:lastRenderedPageBreak/>
              <w:t>Бірінші басылым (24 бет, ағылшын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rPr>
              <w:lastRenderedPageBreak/>
              <w:t xml:space="preserve">Хабарлама алған </w:t>
            </w:r>
            <w:r w:rsidRPr="00F97150">
              <w:rPr>
                <w:sz w:val="24"/>
                <w:szCs w:val="24"/>
              </w:rPr>
              <w:lastRenderedPageBreak/>
              <w:t>сәттен бастап 60 күн</w:t>
            </w: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937A88" w:rsidP="00627ACB">
            <w:pPr>
              <w:pBdr>
                <w:between w:val="single" w:sz="6" w:space="1" w:color="auto"/>
              </w:pBdr>
              <w:jc w:val="both"/>
              <w:rPr>
                <w:sz w:val="24"/>
                <w:szCs w:val="24"/>
                <w:lang w:val="kk-KZ"/>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Тамақ өнімдерінің қауіпсіздігі</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pBdr>
                <w:between w:val="single" w:sz="6" w:space="1" w:color="auto"/>
              </w:pBdr>
              <w:jc w:val="both"/>
              <w:rPr>
                <w:sz w:val="24"/>
                <w:szCs w:val="24"/>
              </w:rPr>
            </w:pPr>
            <w:r w:rsidRPr="00F97150">
              <w:rPr>
                <w:sz w:val="24"/>
                <w:szCs w:val="24"/>
              </w:rPr>
              <w:t>Уганда</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Уганда стандартының бұл жобасы тамақ ішуге немесе одан әрі өңдеуге арналған Тамақ өнімдерінің қауіпсіздігіне қойылатын жалпы талаптарды қарастырады, атап айтқанда, Уганда өнімдерінің нақты стандарты жоқ жерде. Ол тағамның қауіпсіз деп саналуы үшін негізгі талаптарды белгілейді.</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b/>
                <w:sz w:val="24"/>
                <w:szCs w:val="24"/>
                <w:lang w:val="en-GB" w:eastAsia="en-US"/>
              </w:rPr>
            </w:pPr>
            <w:r w:rsidRPr="00F97150">
              <w:rPr>
                <w:b/>
                <w:sz w:val="24"/>
                <w:szCs w:val="24"/>
              </w:rPr>
              <w:t>G/TBT/N/UGA/1287</w:t>
            </w:r>
          </w:p>
          <w:p w:rsidR="0011542D" w:rsidRPr="00F97150" w:rsidRDefault="0011542D" w:rsidP="00627ACB">
            <w:pPr>
              <w:jc w:val="both"/>
              <w:rPr>
                <w:b/>
                <w:sz w:val="24"/>
                <w:szCs w:val="24"/>
              </w:rPr>
            </w:pP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DUS 2172: 2020, Чиа майы - Техникалық сипаттамалары, Бірінші басылым (14 бет, ағылшын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rPr>
              <w:t>Хабарлама алған сәттен бастап 60 күн</w:t>
            </w:r>
          </w:p>
        </w:tc>
      </w:tr>
      <w:tr w:rsidR="0011542D" w:rsidRPr="00E57A8A"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937A88" w:rsidP="00627ACB">
            <w:pPr>
              <w:pBdr>
                <w:between w:val="single" w:sz="6" w:space="1" w:color="auto"/>
              </w:pBdr>
              <w:jc w:val="both"/>
              <w:rPr>
                <w:sz w:val="24"/>
                <w:szCs w:val="24"/>
                <w:lang w:val="kk-KZ"/>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Тазартылмаған немесе тазартылған, бірақ химиялық құрамы өзгермеген бекітілген                  өсімдік майлары мен майлары және олардың фракциялары (соя, жержаңғақ, зәйтүн, пальма, күнбағыс, мақсары, мақта, кокос, пальмоядр, бабассу, рапс және т. б. қоспағанда) рапс және қыша, зығыр тұқымы, жүгері, кастор және күнжіт майы) (HS 151590); Жануарлар мен өсімдік майлары мен майлары( ICS 67.200.10).</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pBdr>
                <w:between w:val="single" w:sz="6" w:space="1" w:color="auto"/>
              </w:pBdr>
              <w:jc w:val="both"/>
              <w:rPr>
                <w:sz w:val="24"/>
                <w:szCs w:val="24"/>
              </w:rPr>
            </w:pPr>
            <w:r w:rsidRPr="00F97150">
              <w:rPr>
                <w:sz w:val="24"/>
                <w:szCs w:val="24"/>
              </w:rPr>
              <w:t>Уганда</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Уганда Стандартының бұл жобасы адамның тұтынуы үшін чиа майының (Salvia hispanica L.) талаптарын, сынамаларын және сынақ әдістерін анықтайды.</w:t>
            </w:r>
          </w:p>
        </w:tc>
        <w:tc>
          <w:tcPr>
            <w:tcW w:w="2551" w:type="dxa"/>
            <w:shd w:val="clear" w:color="auto" w:fill="auto"/>
          </w:tcPr>
          <w:p w:rsidR="0011542D" w:rsidRPr="00F97150" w:rsidRDefault="0011542D" w:rsidP="00627ACB">
            <w:pPr>
              <w:jc w:val="both"/>
              <w:rPr>
                <w:color w:val="000000" w:themeColor="text1"/>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b/>
                <w:sz w:val="24"/>
                <w:szCs w:val="24"/>
                <w:lang w:val="en-GB" w:eastAsia="en-US"/>
              </w:rPr>
            </w:pPr>
            <w:r w:rsidRPr="00F97150">
              <w:rPr>
                <w:b/>
                <w:sz w:val="24"/>
                <w:szCs w:val="24"/>
              </w:rPr>
              <w:t>G/TBT/N/UGA/1286</w:t>
            </w:r>
          </w:p>
          <w:p w:rsidR="0011542D" w:rsidRPr="00F97150" w:rsidRDefault="0011542D" w:rsidP="00627ACB">
            <w:pPr>
              <w:jc w:val="both"/>
              <w:rPr>
                <w:b/>
                <w:sz w:val="24"/>
                <w:szCs w:val="24"/>
              </w:rPr>
            </w:pP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DUS 2281: 2021, Дезинфекция кабинасы - Сипаттамасы, Алғашқы басылымы (12 бет, ағылшын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rPr>
              <w:t>Хабарлама алған сәттен бастап 60 күн</w:t>
            </w:r>
          </w:p>
        </w:tc>
      </w:tr>
      <w:tr w:rsidR="0011542D" w:rsidRPr="00E57A8A" w:rsidTr="002A2375">
        <w:trPr>
          <w:trHeight w:val="158"/>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937A88" w:rsidP="00627ACB">
            <w:pPr>
              <w:pBdr>
                <w:between w:val="single" w:sz="6" w:space="1" w:color="auto"/>
              </w:pBdr>
              <w:jc w:val="both"/>
              <w:rPr>
                <w:sz w:val="24"/>
                <w:szCs w:val="24"/>
                <w:lang w:val="kk-KZ"/>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Басқа санаттарға енгізілмеген сұйықтықтарды немесе ұнтақтарды шашыратуға, тозаңдатуға арналған қолмен басқарылатын немесе онсыз механикалық құрылғылар (HS 842489); Стерильдеуге және дезинфекциялауға қатысты басқа стандарттар (ICS 11.080.99).</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pBdr>
                <w:between w:val="single" w:sz="6" w:space="1" w:color="auto"/>
              </w:pBdr>
              <w:jc w:val="both"/>
              <w:rPr>
                <w:sz w:val="24"/>
                <w:szCs w:val="24"/>
              </w:rPr>
            </w:pPr>
            <w:r w:rsidRPr="00F97150">
              <w:rPr>
                <w:sz w:val="24"/>
                <w:szCs w:val="24"/>
              </w:rPr>
              <w:t>Уганда</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Уганда стандартының бұл жобасы пандемия / эпидемия кезінде бүкіл денені дезинфекциялау үшін санитарлық камераның минималды талаптарын, дизайнын және қолданылуын анықтайды.</w:t>
            </w:r>
          </w:p>
        </w:tc>
        <w:tc>
          <w:tcPr>
            <w:tcW w:w="2551" w:type="dxa"/>
            <w:shd w:val="clear" w:color="auto" w:fill="auto"/>
          </w:tcPr>
          <w:p w:rsidR="0011542D" w:rsidRPr="00F97150" w:rsidRDefault="0011542D" w:rsidP="00627ACB">
            <w:pPr>
              <w:jc w:val="both"/>
              <w:rPr>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G/TBT/N/UGA/1285</w:t>
            </w:r>
          </w:p>
          <w:p w:rsidR="00F55670" w:rsidRPr="00F97150" w:rsidRDefault="00F55670" w:rsidP="00627ACB">
            <w:pPr>
              <w:jc w:val="both"/>
              <w:rPr>
                <w:b/>
                <w:color w:val="000000" w:themeColor="text1"/>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rPr>
              <w:t xml:space="preserve">DUS ARS 1492: 2021, </w:t>
            </w:r>
            <w:r w:rsidR="00ED2CE3" w:rsidRPr="00F97150">
              <w:rPr>
                <w:color w:val="000000" w:themeColor="text1"/>
                <w:sz w:val="24"/>
                <w:szCs w:val="24"/>
              </w:rPr>
              <w:t xml:space="preserve">Ауыл шаруашылығы дақылдарын әктеуге арналған материалдар. Ерекшелік, бірінші басылым </w:t>
            </w:r>
            <w:r w:rsidRPr="00F97150">
              <w:rPr>
                <w:color w:val="000000" w:themeColor="text1"/>
                <w:sz w:val="24"/>
                <w:szCs w:val="24"/>
              </w:rPr>
              <w:t>(</w:t>
            </w:r>
            <w:r w:rsidR="00ED2CE3" w:rsidRPr="00F97150">
              <w:rPr>
                <w:color w:val="000000" w:themeColor="text1"/>
                <w:sz w:val="24"/>
                <w:szCs w:val="24"/>
              </w:rPr>
              <w:t>24 бет, ағылшын тілінде</w:t>
            </w:r>
            <w:r w:rsidRPr="00F97150">
              <w:rPr>
                <w:color w:val="000000" w:themeColor="text1"/>
                <w:sz w:val="24"/>
                <w:szCs w:val="24"/>
              </w:rPr>
              <w:t>)</w:t>
            </w:r>
          </w:p>
        </w:tc>
        <w:tc>
          <w:tcPr>
            <w:tcW w:w="2551" w:type="dxa"/>
            <w:shd w:val="clear" w:color="auto" w:fill="auto"/>
          </w:tcPr>
          <w:p w:rsidR="00F55670" w:rsidRPr="00F97150" w:rsidRDefault="00937A88" w:rsidP="00627ACB">
            <w:pPr>
              <w:jc w:val="both"/>
              <w:rPr>
                <w:color w:val="000000" w:themeColor="text1"/>
                <w:sz w:val="24"/>
                <w:szCs w:val="24"/>
                <w:lang w:val="kk-KZ"/>
              </w:rPr>
            </w:pPr>
            <w:r w:rsidRPr="00F97150">
              <w:rPr>
                <w:sz w:val="24"/>
                <w:szCs w:val="24"/>
              </w:rPr>
              <w:t>Хабарлама алған сәттен бастап 60 күн</w:t>
            </w: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8</w:t>
            </w:r>
            <w:r w:rsidRPr="00F97150">
              <w:rPr>
                <w:color w:val="000000" w:themeColor="text1"/>
                <w:sz w:val="24"/>
                <w:szCs w:val="24"/>
              </w:rPr>
              <w:t xml:space="preserve"> </w:t>
            </w:r>
            <w:r w:rsidR="00937A88" w:rsidRPr="00F97150">
              <w:rPr>
                <w:sz w:val="24"/>
                <w:szCs w:val="24"/>
                <w:lang w:val="kk-KZ"/>
              </w:rPr>
              <w:t>наурыз</w:t>
            </w:r>
            <w:r w:rsidR="00937A88" w:rsidRPr="00F97150">
              <w:rPr>
                <w:color w:val="000000" w:themeColor="text1"/>
                <w:sz w:val="24"/>
                <w:szCs w:val="24"/>
              </w:rPr>
              <w:t xml:space="preserve"> </w:t>
            </w:r>
            <w:r w:rsidRPr="00F97150">
              <w:rPr>
                <w:color w:val="000000" w:themeColor="text1"/>
                <w:sz w:val="24"/>
                <w:szCs w:val="24"/>
              </w:rPr>
              <w:t>2021</w:t>
            </w:r>
          </w:p>
        </w:tc>
        <w:tc>
          <w:tcPr>
            <w:tcW w:w="5528" w:type="dxa"/>
            <w:shd w:val="clear" w:color="auto" w:fill="auto"/>
          </w:tcPr>
          <w:p w:rsidR="00F55670" w:rsidRPr="00F97150" w:rsidRDefault="00ED2C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Сөндірілмеген, сөндірілген және гидравликалық әк (таза кальций оксиді мен кальций гидроксидінен басқа) </w:t>
            </w:r>
            <w:r w:rsidR="00F55670" w:rsidRPr="00F97150">
              <w:rPr>
                <w:color w:val="000000" w:themeColor="text1"/>
                <w:sz w:val="24"/>
                <w:szCs w:val="24"/>
                <w:lang w:val="kk-KZ"/>
              </w:rPr>
              <w:t xml:space="preserve">(HS 2522); </w:t>
            </w:r>
            <w:r w:rsidRPr="00F97150">
              <w:rPr>
                <w:color w:val="000000" w:themeColor="text1"/>
                <w:sz w:val="24"/>
                <w:szCs w:val="24"/>
                <w:lang w:val="kk-KZ"/>
              </w:rPr>
              <w:t xml:space="preserve">Тыңайтқыштар </w:t>
            </w:r>
            <w:r w:rsidR="00F55670" w:rsidRPr="00F97150">
              <w:rPr>
                <w:color w:val="000000" w:themeColor="text1"/>
                <w:sz w:val="24"/>
                <w:szCs w:val="24"/>
                <w:lang w:val="kk-KZ"/>
              </w:rPr>
              <w:t>(ICS 65.080)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Уганда</w:t>
            </w:r>
          </w:p>
        </w:tc>
        <w:tc>
          <w:tcPr>
            <w:tcW w:w="5528" w:type="dxa"/>
            <w:shd w:val="clear" w:color="auto" w:fill="auto"/>
          </w:tcPr>
          <w:p w:rsidR="00F55670" w:rsidRPr="00F97150" w:rsidRDefault="00ED2C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Уганда Стандартының бұл жобасы ауылшаруашылық әк материалдарын іріктеу және сынау талаптары мен әдістерін анықтайды</w:t>
            </w:r>
            <w:r w:rsidR="00F55670"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lang w:val="en-GB" w:eastAsia="en-US"/>
              </w:rPr>
            </w:pPr>
            <w:r w:rsidRPr="00F97150">
              <w:rPr>
                <w:b/>
                <w:sz w:val="24"/>
                <w:szCs w:val="24"/>
              </w:rPr>
              <w:t>G/TBT/N/UGA/1</w:t>
            </w:r>
            <w:r w:rsidRPr="00F97150">
              <w:rPr>
                <w:b/>
                <w:sz w:val="24"/>
                <w:szCs w:val="24"/>
              </w:rPr>
              <w:lastRenderedPageBreak/>
              <w:t>284</w:t>
            </w:r>
          </w:p>
          <w:p w:rsidR="00F55670" w:rsidRPr="00F97150" w:rsidRDefault="00F55670" w:rsidP="00627ACB">
            <w:pPr>
              <w:jc w:val="right"/>
              <w:rPr>
                <w:b/>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 xml:space="preserve">DUS ARS 1482: 2021, </w:t>
            </w:r>
            <w:r w:rsidR="00ED2CE3" w:rsidRPr="00F97150">
              <w:rPr>
                <w:color w:val="000000" w:themeColor="text1"/>
                <w:sz w:val="24"/>
                <w:szCs w:val="24"/>
                <w:lang w:val="kk-KZ"/>
              </w:rPr>
              <w:t xml:space="preserve">Түйіршіктелген </w:t>
            </w:r>
            <w:r w:rsidR="00ED2CE3" w:rsidRPr="00F97150">
              <w:rPr>
                <w:color w:val="000000" w:themeColor="text1"/>
                <w:sz w:val="24"/>
                <w:szCs w:val="24"/>
                <w:lang w:val="kk-KZ"/>
              </w:rPr>
              <w:lastRenderedPageBreak/>
              <w:t>суперфосфатты тыңайтқыштар-Спецификация, бірінші басылым (18 бет, ағылшын тілінде)</w:t>
            </w:r>
          </w:p>
        </w:tc>
        <w:tc>
          <w:tcPr>
            <w:tcW w:w="2551" w:type="dxa"/>
            <w:shd w:val="clear" w:color="auto" w:fill="auto"/>
          </w:tcPr>
          <w:p w:rsidR="00F55670" w:rsidRPr="00F97150" w:rsidRDefault="00937A88" w:rsidP="00627ACB">
            <w:pPr>
              <w:jc w:val="both"/>
              <w:rPr>
                <w:color w:val="000000" w:themeColor="text1"/>
                <w:sz w:val="24"/>
                <w:szCs w:val="24"/>
                <w:lang w:val="kk-KZ"/>
              </w:rPr>
            </w:pPr>
            <w:r w:rsidRPr="00F97150">
              <w:rPr>
                <w:sz w:val="24"/>
                <w:szCs w:val="24"/>
              </w:rPr>
              <w:lastRenderedPageBreak/>
              <w:t xml:space="preserve">Хабарлама алған </w:t>
            </w:r>
            <w:r w:rsidRPr="00F97150">
              <w:rPr>
                <w:sz w:val="24"/>
                <w:szCs w:val="24"/>
              </w:rPr>
              <w:lastRenderedPageBreak/>
              <w:t>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jc w:val="both"/>
              <w:rPr>
                <w:color w:val="000000" w:themeColor="text1"/>
                <w:sz w:val="24"/>
                <w:szCs w:val="24"/>
                <w:lang w:val="kk-KZ"/>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ED2C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Суперфосфаттар</w:t>
            </w:r>
            <w:r w:rsidR="00F55670" w:rsidRPr="00F97150">
              <w:rPr>
                <w:color w:val="000000" w:themeColor="text1"/>
                <w:sz w:val="24"/>
                <w:szCs w:val="24"/>
                <w:lang w:val="kk-KZ"/>
              </w:rPr>
              <w:t xml:space="preserve">: (HS 31031); </w:t>
            </w:r>
            <w:r w:rsidRPr="00F97150">
              <w:rPr>
                <w:color w:val="000000" w:themeColor="text1"/>
                <w:sz w:val="24"/>
                <w:szCs w:val="24"/>
                <w:lang w:val="kk-KZ"/>
              </w:rPr>
              <w:t xml:space="preserve">Тыңайтқыштар </w:t>
            </w:r>
            <w:r w:rsidR="00F55670" w:rsidRPr="00F97150">
              <w:rPr>
                <w:color w:val="000000" w:themeColor="text1"/>
                <w:sz w:val="24"/>
                <w:szCs w:val="24"/>
                <w:lang w:val="kk-KZ"/>
              </w:rPr>
              <w:t>(ICS 65.080)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Уганда</w:t>
            </w:r>
          </w:p>
        </w:tc>
        <w:tc>
          <w:tcPr>
            <w:tcW w:w="5528" w:type="dxa"/>
            <w:shd w:val="clear" w:color="auto" w:fill="auto"/>
          </w:tcPr>
          <w:p w:rsidR="00F55670" w:rsidRPr="00F97150" w:rsidRDefault="00ED2C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Уганда Стандартының бұл жобасы түйіршіктелген суперфосфат тыңайтқыштарына қойылатын талаптарды, іріктеу әдісін және сынақ әдістерін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lang w:val="en-GB" w:eastAsia="en-US"/>
              </w:rPr>
            </w:pPr>
            <w:r w:rsidRPr="00F97150">
              <w:rPr>
                <w:b/>
                <w:sz w:val="24"/>
                <w:szCs w:val="24"/>
              </w:rPr>
              <w:t>G/TBT/N/TZA/531</w:t>
            </w:r>
          </w:p>
          <w:p w:rsidR="00F55670" w:rsidRPr="00F97150" w:rsidRDefault="00F55670" w:rsidP="00627ACB">
            <w:pPr>
              <w:jc w:val="right"/>
              <w:rPr>
                <w:b/>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GDC 4 (169) DTZS </w:t>
            </w:r>
            <w:r w:rsidR="00ED2CE3" w:rsidRPr="00F97150">
              <w:rPr>
                <w:color w:val="000000" w:themeColor="text1"/>
                <w:sz w:val="24"/>
                <w:szCs w:val="24"/>
                <w:lang w:val="kk-KZ"/>
              </w:rPr>
              <w:t>Ыдыс-аяқ. Меламинді пластиктен жасалған ыдыс. Техникалық сипаттамалары (12 бет, ағылшын тілінде)</w:t>
            </w:r>
          </w:p>
        </w:tc>
        <w:tc>
          <w:tcPr>
            <w:tcW w:w="2551" w:type="dxa"/>
            <w:shd w:val="clear" w:color="auto" w:fill="auto"/>
          </w:tcPr>
          <w:p w:rsidR="00F55670" w:rsidRPr="00F97150" w:rsidRDefault="00937A88" w:rsidP="00627ACB">
            <w:pPr>
              <w:jc w:val="both"/>
              <w:rPr>
                <w:color w:val="000000" w:themeColor="text1"/>
                <w:sz w:val="24"/>
                <w:szCs w:val="24"/>
                <w:lang w:val="kk-KZ"/>
              </w:rPr>
            </w:pPr>
            <w:r w:rsidRPr="00F97150">
              <w:rPr>
                <w:sz w:val="24"/>
                <w:szCs w:val="24"/>
              </w:rPr>
              <w:t>Хабарлама алған сәттен бастап 60 күн</w:t>
            </w:r>
          </w:p>
        </w:tc>
      </w:tr>
      <w:tr w:rsidR="00F55670" w:rsidRPr="00F97150" w:rsidTr="002A2375">
        <w:trPr>
          <w:trHeight w:val="85"/>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ED2C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Жалпы пластмассалар </w:t>
            </w:r>
            <w:r w:rsidR="00F55670" w:rsidRPr="00F97150">
              <w:rPr>
                <w:color w:val="000000" w:themeColor="text1"/>
                <w:sz w:val="24"/>
                <w:szCs w:val="24"/>
                <w:lang w:val="kk-KZ"/>
              </w:rPr>
              <w:t>(ICS 83.080.01)</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Танзания</w:t>
            </w:r>
          </w:p>
        </w:tc>
        <w:tc>
          <w:tcPr>
            <w:tcW w:w="5528" w:type="dxa"/>
            <w:shd w:val="clear" w:color="auto" w:fill="auto"/>
          </w:tcPr>
          <w:p w:rsidR="00F55670" w:rsidRPr="00F97150" w:rsidRDefault="00ED2C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Танзания стандартының бұл жобасы үйлерде, асханаларда, ауруханаларда және басқа да ұқсас қызметтерде қолдануға жарамды меламинді пластиктен жасалған ыдыс-аяқтарға қойылатын талаптарды, іріктеу және сынау әдісін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lang w:val="en-GB" w:eastAsia="en-US"/>
              </w:rPr>
            </w:pPr>
            <w:r w:rsidRPr="00F97150">
              <w:rPr>
                <w:b/>
                <w:sz w:val="24"/>
                <w:szCs w:val="24"/>
              </w:rPr>
              <w:t>G/TBT/N/TZA/530</w:t>
            </w:r>
          </w:p>
          <w:p w:rsidR="00F55670" w:rsidRPr="00F97150" w:rsidRDefault="00F55670" w:rsidP="00627ACB">
            <w:pPr>
              <w:jc w:val="right"/>
              <w:rPr>
                <w:b/>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TBS / AFDC 23 (364) CD3 </w:t>
            </w:r>
            <w:r w:rsidR="00ED2CE3" w:rsidRPr="00F97150">
              <w:rPr>
                <w:color w:val="000000" w:themeColor="text1"/>
                <w:sz w:val="24"/>
                <w:szCs w:val="24"/>
                <w:lang w:val="kk-KZ"/>
              </w:rPr>
              <w:t>Бивальвалар-Спецификация (5 бет, ағылшын тілінде)</w:t>
            </w:r>
          </w:p>
        </w:tc>
        <w:tc>
          <w:tcPr>
            <w:tcW w:w="2551" w:type="dxa"/>
            <w:shd w:val="clear" w:color="auto" w:fill="auto"/>
          </w:tcPr>
          <w:p w:rsidR="00F55670" w:rsidRPr="00F97150" w:rsidRDefault="00937A88" w:rsidP="00627ACB">
            <w:pPr>
              <w:jc w:val="both"/>
              <w:rPr>
                <w:color w:val="000000" w:themeColor="text1"/>
                <w:sz w:val="24"/>
                <w:szCs w:val="24"/>
                <w:lang w:val="kk-KZ"/>
              </w:rPr>
            </w:pPr>
            <w:r w:rsidRPr="00F97150">
              <w:rPr>
                <w:sz w:val="24"/>
                <w:szCs w:val="24"/>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ED2C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Балық және балық өнімдері </w:t>
            </w:r>
            <w:r w:rsidR="00F55670" w:rsidRPr="00F97150">
              <w:rPr>
                <w:color w:val="000000" w:themeColor="text1"/>
                <w:sz w:val="24"/>
                <w:szCs w:val="24"/>
                <w:lang w:val="kk-KZ"/>
              </w:rPr>
              <w:t>(ICS 67.120.30)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Танзания</w:t>
            </w:r>
          </w:p>
        </w:tc>
        <w:tc>
          <w:tcPr>
            <w:tcW w:w="5528" w:type="dxa"/>
            <w:shd w:val="clear" w:color="auto" w:fill="auto"/>
          </w:tcPr>
          <w:p w:rsidR="00F55670" w:rsidRPr="00F97150" w:rsidRDefault="00ED2C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Танзанияның бұл стандарты тазартылған және / немесе мұздатылған және / немесе өңделген тірі және шикі бивальды ұлулардың талаптарын, іріктеу әдістерін және сынақтарын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lang w:val="en-GB" w:eastAsia="en-US"/>
              </w:rPr>
            </w:pPr>
            <w:r w:rsidRPr="00F97150">
              <w:rPr>
                <w:b/>
                <w:sz w:val="24"/>
                <w:szCs w:val="24"/>
              </w:rPr>
              <w:t>G/TBT/N/TZA/529</w:t>
            </w:r>
          </w:p>
          <w:p w:rsidR="00F55670" w:rsidRPr="00F97150" w:rsidRDefault="00F55670" w:rsidP="00627ACB">
            <w:pPr>
              <w:jc w:val="right"/>
              <w:rPr>
                <w:b/>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TBS / AFDC 23 (364) CD3 </w:t>
            </w:r>
            <w:r w:rsidR="00ED2CE3" w:rsidRPr="00F97150">
              <w:rPr>
                <w:color w:val="000000" w:themeColor="text1"/>
                <w:sz w:val="24"/>
                <w:szCs w:val="24"/>
                <w:lang w:val="kk-KZ"/>
              </w:rPr>
              <w:t>Балық консервілері-</w:t>
            </w:r>
            <w:r w:rsidR="00ED2CE3" w:rsidRPr="00F97150">
              <w:rPr>
                <w:sz w:val="24"/>
                <w:szCs w:val="24"/>
              </w:rPr>
              <w:t xml:space="preserve"> </w:t>
            </w:r>
            <w:r w:rsidR="00ED2CE3" w:rsidRPr="00F97150">
              <w:rPr>
                <w:color w:val="000000" w:themeColor="text1"/>
                <w:sz w:val="24"/>
                <w:szCs w:val="24"/>
                <w:lang w:val="kk-KZ"/>
              </w:rPr>
              <w:t>сипаттамасы (7 бет, ағылшын тілінде)</w:t>
            </w:r>
          </w:p>
        </w:tc>
        <w:tc>
          <w:tcPr>
            <w:tcW w:w="2551" w:type="dxa"/>
            <w:shd w:val="clear" w:color="auto" w:fill="auto"/>
          </w:tcPr>
          <w:p w:rsidR="00F55670" w:rsidRPr="00F97150" w:rsidRDefault="00ED2CE3" w:rsidP="00627ACB">
            <w:pPr>
              <w:jc w:val="both"/>
              <w:rPr>
                <w:color w:val="000000" w:themeColor="text1"/>
                <w:sz w:val="24"/>
                <w:szCs w:val="24"/>
                <w:lang w:val="kk-KZ"/>
              </w:rPr>
            </w:pPr>
            <w:r w:rsidRPr="00F97150">
              <w:rPr>
                <w:sz w:val="24"/>
                <w:szCs w:val="24"/>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ED2C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Балық және балық өнімдері </w:t>
            </w:r>
            <w:r w:rsidR="00F55670" w:rsidRPr="00F97150">
              <w:rPr>
                <w:color w:val="000000" w:themeColor="text1"/>
                <w:sz w:val="24"/>
                <w:szCs w:val="24"/>
                <w:lang w:val="kk-KZ"/>
              </w:rPr>
              <w:t>(ICS 67.120.30)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Танзания</w:t>
            </w:r>
          </w:p>
        </w:tc>
        <w:tc>
          <w:tcPr>
            <w:tcW w:w="5528" w:type="dxa"/>
            <w:shd w:val="clear" w:color="auto" w:fill="auto"/>
          </w:tcPr>
          <w:p w:rsidR="00F55670" w:rsidRPr="00F97150" w:rsidRDefault="00ED2C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Танзанияның бұл стандарты суға, майға немесе басқа да қолайлы орауыш ортаға салынған консервіленген балықты іріктеу және сынау талаптарын, әдістерін анықтайды. Ол балық консервілері банка құрамының 50% - дан азын құрайтын арнайы өнімдерге қолданылмайды.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es-ES"/>
              </w:rPr>
            </w:pPr>
            <w:r w:rsidRPr="00F97150">
              <w:rPr>
                <w:color w:val="000000" w:themeColor="text1"/>
                <w:sz w:val="24"/>
                <w:szCs w:val="24"/>
                <w:lang w:val="es-ES"/>
              </w:rPr>
              <w:t>G/TBT/N/TZA/528</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TBS / AFDC 23 (363) CD3 </w:t>
            </w:r>
            <w:r w:rsidR="00ED2CE3" w:rsidRPr="00F97150">
              <w:rPr>
                <w:color w:val="000000" w:themeColor="text1"/>
                <w:sz w:val="24"/>
                <w:szCs w:val="24"/>
                <w:lang w:val="kk-KZ"/>
              </w:rPr>
              <w:t>Лосось консервілері-сипаттамасы (5 бет, ағылшын тілінде)</w:t>
            </w:r>
          </w:p>
        </w:tc>
        <w:tc>
          <w:tcPr>
            <w:tcW w:w="2551" w:type="dxa"/>
            <w:shd w:val="clear" w:color="auto" w:fill="auto"/>
          </w:tcPr>
          <w:p w:rsidR="00F55670" w:rsidRPr="00F97150" w:rsidRDefault="00ED2CE3" w:rsidP="00627ACB">
            <w:pPr>
              <w:jc w:val="both"/>
              <w:rPr>
                <w:color w:val="000000" w:themeColor="text1"/>
                <w:sz w:val="24"/>
                <w:szCs w:val="24"/>
                <w:lang w:val="kk-KZ"/>
              </w:rPr>
            </w:pPr>
            <w:r w:rsidRPr="00F97150">
              <w:rPr>
                <w:sz w:val="24"/>
                <w:szCs w:val="24"/>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234CD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Балық және балық өнімдері </w:t>
            </w:r>
            <w:r w:rsidR="00F55670" w:rsidRPr="00F97150">
              <w:rPr>
                <w:color w:val="000000" w:themeColor="text1"/>
                <w:sz w:val="24"/>
                <w:szCs w:val="24"/>
                <w:lang w:val="kk-KZ"/>
              </w:rPr>
              <w:t>(ICS 67.120.30)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Танзания</w:t>
            </w:r>
          </w:p>
        </w:tc>
        <w:tc>
          <w:tcPr>
            <w:tcW w:w="5528" w:type="dxa"/>
            <w:shd w:val="clear" w:color="auto" w:fill="auto"/>
          </w:tcPr>
          <w:p w:rsidR="00F55670" w:rsidRPr="00F97150" w:rsidRDefault="00234CD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Танзанияның бұл стандарты адамның тұтынуына арналған консервіленген лососьдің талаптарын, іріктеу әдістерін және сынақтарын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es-ES"/>
              </w:rPr>
            </w:pPr>
            <w:r w:rsidRPr="00F97150">
              <w:rPr>
                <w:color w:val="000000" w:themeColor="text1"/>
                <w:sz w:val="24"/>
                <w:szCs w:val="24"/>
                <w:lang w:val="es-ES"/>
              </w:rPr>
              <w:t>G/TBT/N/TZA/527</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TBS / AFDC 23 (355) CD3 </w:t>
            </w:r>
            <w:r w:rsidR="00234CD8" w:rsidRPr="00F97150">
              <w:rPr>
                <w:color w:val="000000" w:themeColor="text1"/>
                <w:sz w:val="24"/>
                <w:szCs w:val="24"/>
                <w:lang w:val="kk-KZ"/>
              </w:rPr>
              <w:t>Қуырылған сардина-техникалық сипаттамалары (5 бет, ағылшын тілінде)</w:t>
            </w:r>
          </w:p>
        </w:tc>
        <w:tc>
          <w:tcPr>
            <w:tcW w:w="2551" w:type="dxa"/>
            <w:shd w:val="clear" w:color="auto" w:fill="auto"/>
          </w:tcPr>
          <w:p w:rsidR="00F55670" w:rsidRPr="00F97150" w:rsidRDefault="00ED2CE3" w:rsidP="00627ACB">
            <w:pPr>
              <w:jc w:val="both"/>
              <w:rPr>
                <w:color w:val="000000" w:themeColor="text1"/>
                <w:sz w:val="24"/>
                <w:szCs w:val="24"/>
                <w:lang w:val="kk-KZ"/>
              </w:rPr>
            </w:pPr>
            <w:r w:rsidRPr="00F97150">
              <w:rPr>
                <w:sz w:val="24"/>
                <w:szCs w:val="24"/>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234CD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Балық және балық өнімдері </w:t>
            </w:r>
            <w:r w:rsidR="00F55670" w:rsidRPr="00F97150">
              <w:rPr>
                <w:color w:val="000000" w:themeColor="text1"/>
                <w:sz w:val="24"/>
                <w:szCs w:val="24"/>
                <w:lang w:val="kk-KZ"/>
              </w:rPr>
              <w:t>(ICS 67.120.30)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Танзания</w:t>
            </w:r>
          </w:p>
        </w:tc>
        <w:tc>
          <w:tcPr>
            <w:tcW w:w="5528" w:type="dxa"/>
            <w:shd w:val="clear" w:color="auto" w:fill="auto"/>
          </w:tcPr>
          <w:p w:rsidR="00F55670" w:rsidRPr="00F97150" w:rsidRDefault="00234CD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Танзанияның бұл стандарты тұтынуға арналған қуырылған сардинаның талаптарын, іріктеу әдістерін және сынақтарын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es-ES"/>
              </w:rPr>
            </w:pPr>
            <w:r w:rsidRPr="00F97150">
              <w:rPr>
                <w:color w:val="000000" w:themeColor="text1"/>
                <w:sz w:val="24"/>
                <w:szCs w:val="24"/>
                <w:lang w:val="es-ES"/>
              </w:rPr>
              <w:t>G/TBT/N/TZA/526</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TBS / AFDC 23 (346) CD3 </w:t>
            </w:r>
            <w:r w:rsidR="00234CD8" w:rsidRPr="00F97150">
              <w:rPr>
                <w:color w:val="000000" w:themeColor="text1"/>
                <w:sz w:val="24"/>
                <w:szCs w:val="24"/>
                <w:lang w:val="kk-KZ"/>
              </w:rPr>
              <w:t>Кептірілген Сардина-</w:t>
            </w:r>
            <w:r w:rsidR="00452DB3" w:rsidRPr="00F97150">
              <w:rPr>
                <w:color w:val="000000" w:themeColor="text1"/>
                <w:sz w:val="24"/>
                <w:szCs w:val="24"/>
                <w:lang w:val="kk-KZ"/>
              </w:rPr>
              <w:t xml:space="preserve"> сипаттамасы </w:t>
            </w:r>
            <w:r w:rsidR="00234CD8" w:rsidRPr="00F97150">
              <w:rPr>
                <w:color w:val="000000" w:themeColor="text1"/>
                <w:sz w:val="24"/>
                <w:szCs w:val="24"/>
                <w:lang w:val="kk-KZ"/>
              </w:rPr>
              <w:t>(6 бет, ағылшын тілінде)</w:t>
            </w:r>
          </w:p>
        </w:tc>
        <w:tc>
          <w:tcPr>
            <w:tcW w:w="2551" w:type="dxa"/>
            <w:shd w:val="clear" w:color="auto" w:fill="auto"/>
          </w:tcPr>
          <w:p w:rsidR="00F55670" w:rsidRPr="00F97150" w:rsidRDefault="00ED2CE3" w:rsidP="00627ACB">
            <w:pPr>
              <w:jc w:val="both"/>
              <w:rPr>
                <w:color w:val="000000" w:themeColor="text1"/>
                <w:sz w:val="24"/>
                <w:szCs w:val="24"/>
                <w:lang w:val="kk-KZ"/>
              </w:rPr>
            </w:pPr>
            <w:r w:rsidRPr="00F97150">
              <w:rPr>
                <w:sz w:val="24"/>
                <w:szCs w:val="24"/>
              </w:rPr>
              <w:t>Хабарлама алған сәттен бастап 60 күн</w:t>
            </w:r>
          </w:p>
        </w:tc>
      </w:tr>
      <w:tr w:rsidR="00F55670" w:rsidRPr="00F97150" w:rsidTr="002A2375">
        <w:trPr>
          <w:trHeight w:val="310"/>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234CD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Балық және балық өнімдері </w:t>
            </w:r>
            <w:r w:rsidR="00F55670" w:rsidRPr="00F97150">
              <w:rPr>
                <w:color w:val="000000" w:themeColor="text1"/>
                <w:sz w:val="24"/>
                <w:szCs w:val="24"/>
                <w:lang w:val="kk-KZ"/>
              </w:rPr>
              <w:t>(ICS 67.120.30)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Танзания</w:t>
            </w:r>
          </w:p>
        </w:tc>
        <w:tc>
          <w:tcPr>
            <w:tcW w:w="5528" w:type="dxa"/>
            <w:shd w:val="clear" w:color="auto" w:fill="auto"/>
          </w:tcPr>
          <w:p w:rsidR="00F55670" w:rsidRPr="00F97150" w:rsidRDefault="00234CD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Танзанияның бұл стандарты адамның тұтынуына арналған күміс ципринидтерден (Rastrineobola argentea) басқа кептірілген сардинаға қойылатын талаптарды, іріктеу және сынау әдістерін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G/TBT/N/TZA/525</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AFDC 9 (655) CD3 </w:t>
            </w:r>
            <w:r w:rsidR="00234CD8" w:rsidRPr="00F97150">
              <w:rPr>
                <w:color w:val="000000" w:themeColor="text1"/>
                <w:sz w:val="24"/>
                <w:szCs w:val="24"/>
                <w:lang w:val="kk-KZ"/>
              </w:rPr>
              <w:t>Бұзауларға арналған сүтті алмастырғыштар-</w:t>
            </w:r>
            <w:r w:rsidR="00452DB3" w:rsidRPr="00F97150">
              <w:rPr>
                <w:color w:val="000000" w:themeColor="text1"/>
                <w:sz w:val="24"/>
                <w:szCs w:val="24"/>
                <w:lang w:val="kk-KZ"/>
              </w:rPr>
              <w:t xml:space="preserve"> сипаттамасы </w:t>
            </w:r>
            <w:r w:rsidR="00234CD8" w:rsidRPr="00F97150">
              <w:rPr>
                <w:color w:val="000000" w:themeColor="text1"/>
                <w:sz w:val="24"/>
                <w:szCs w:val="24"/>
                <w:lang w:val="kk-KZ"/>
              </w:rPr>
              <w:t>(4 бет, ағылшын тілінде)</w:t>
            </w:r>
          </w:p>
        </w:tc>
        <w:tc>
          <w:tcPr>
            <w:tcW w:w="2551" w:type="dxa"/>
            <w:shd w:val="clear" w:color="auto" w:fill="auto"/>
          </w:tcPr>
          <w:p w:rsidR="00F55670" w:rsidRPr="00F97150" w:rsidRDefault="00ED2CE3" w:rsidP="00627ACB">
            <w:pPr>
              <w:jc w:val="both"/>
              <w:rPr>
                <w:color w:val="000000" w:themeColor="text1"/>
                <w:sz w:val="24"/>
                <w:szCs w:val="24"/>
                <w:lang w:val="kk-KZ"/>
              </w:rPr>
            </w:pPr>
            <w:r w:rsidRPr="00F97150">
              <w:rPr>
                <w:sz w:val="24"/>
                <w:szCs w:val="24"/>
              </w:rPr>
              <w:t>Хабарлама алған сәттен бастап 60 күн</w:t>
            </w:r>
          </w:p>
        </w:tc>
      </w:tr>
      <w:tr w:rsidR="00F55670" w:rsidRPr="00F97150" w:rsidTr="002A2375">
        <w:trPr>
          <w:trHeight w:val="164"/>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E816E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Мал азығы </w:t>
            </w:r>
            <w:r w:rsidR="00F55670" w:rsidRPr="00F97150">
              <w:rPr>
                <w:color w:val="000000" w:themeColor="text1"/>
                <w:sz w:val="24"/>
                <w:szCs w:val="24"/>
                <w:lang w:val="kk-KZ"/>
              </w:rPr>
              <w:t>(ICS 65.120)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Танзания</w:t>
            </w:r>
          </w:p>
        </w:tc>
        <w:tc>
          <w:tcPr>
            <w:tcW w:w="5528" w:type="dxa"/>
            <w:shd w:val="clear" w:color="auto" w:fill="auto"/>
          </w:tcPr>
          <w:p w:rsidR="00F55670" w:rsidRPr="00F97150" w:rsidRDefault="00E816E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Бұзауларға арналған сүт алмастырғыштардың талаптарын, сынама алу және сынау әдістерін анықтайды</w:t>
            </w:r>
            <w:r w:rsidR="00F55670"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G/TBT/N/TZA/524</w:t>
            </w:r>
          </w:p>
          <w:p w:rsidR="00F55670" w:rsidRPr="00F97150" w:rsidRDefault="00F55670" w:rsidP="00627ACB">
            <w:pPr>
              <w:jc w:val="both"/>
              <w:rPr>
                <w:color w:val="000000" w:themeColor="text1"/>
                <w:sz w:val="24"/>
                <w:szCs w:val="24"/>
                <w:lang w:val="es-ES"/>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AFDC 9 (569) CD3 </w:t>
            </w:r>
            <w:r w:rsidR="00E816E4" w:rsidRPr="00F97150">
              <w:rPr>
                <w:color w:val="000000" w:themeColor="text1"/>
                <w:sz w:val="24"/>
                <w:szCs w:val="24"/>
                <w:lang w:val="kk-KZ"/>
              </w:rPr>
              <w:t>Күріш кебекі мал азығы ретінде</w:t>
            </w:r>
            <w:r w:rsidRPr="00F97150">
              <w:rPr>
                <w:color w:val="000000" w:themeColor="text1"/>
                <w:sz w:val="24"/>
                <w:szCs w:val="24"/>
                <w:lang w:val="kk-KZ"/>
              </w:rPr>
              <w:t xml:space="preserve"> - </w:t>
            </w:r>
            <w:r w:rsidR="00452DB3" w:rsidRPr="00F97150">
              <w:rPr>
                <w:color w:val="000000" w:themeColor="text1"/>
                <w:sz w:val="24"/>
                <w:szCs w:val="24"/>
                <w:lang w:val="kk-KZ"/>
              </w:rPr>
              <w:t xml:space="preserve">сипаттамасы </w:t>
            </w:r>
            <w:r w:rsidRPr="00F97150">
              <w:rPr>
                <w:color w:val="000000" w:themeColor="text1"/>
                <w:sz w:val="24"/>
                <w:szCs w:val="24"/>
                <w:lang w:val="kk-KZ"/>
              </w:rPr>
              <w:t>(</w:t>
            </w:r>
            <w:r w:rsidR="00E816E4" w:rsidRPr="00F97150">
              <w:rPr>
                <w:color w:val="000000" w:themeColor="text1"/>
                <w:sz w:val="24"/>
                <w:szCs w:val="24"/>
                <w:lang w:val="kk-KZ"/>
              </w:rPr>
              <w:t>3 бет, ағылшын тілінде)</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E816E4" w:rsidP="00627ACB">
            <w:pPr>
              <w:tabs>
                <w:tab w:val="left" w:pos="1376"/>
              </w:tabs>
              <w:jc w:val="both"/>
              <w:rPr>
                <w:color w:val="000000" w:themeColor="text1"/>
                <w:sz w:val="24"/>
                <w:szCs w:val="24"/>
                <w:lang w:val="kk-KZ"/>
              </w:rPr>
            </w:pPr>
            <w:r w:rsidRPr="00F97150">
              <w:rPr>
                <w:color w:val="000000" w:themeColor="text1"/>
                <w:sz w:val="24"/>
                <w:szCs w:val="24"/>
                <w:lang w:val="kk-KZ"/>
              </w:rPr>
              <w:t xml:space="preserve">Мал азығы </w:t>
            </w:r>
            <w:r w:rsidR="00F55670" w:rsidRPr="00F97150">
              <w:rPr>
                <w:color w:val="000000" w:themeColor="text1"/>
                <w:sz w:val="24"/>
                <w:szCs w:val="24"/>
                <w:lang w:val="kk-KZ"/>
              </w:rPr>
              <w:t>(ICS 65.120)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517"/>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Танзания</w:t>
            </w:r>
          </w:p>
        </w:tc>
        <w:tc>
          <w:tcPr>
            <w:tcW w:w="5528" w:type="dxa"/>
            <w:shd w:val="clear" w:color="auto" w:fill="auto"/>
          </w:tcPr>
          <w:p w:rsidR="00F55670" w:rsidRPr="00F97150" w:rsidRDefault="00E816E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Күріш кебекіне қойылатын талаптарды, іріктеу әдістерін және мал азығы ретінде сынауды сипаттайды.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840"/>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G/TBT/N/TZA/523</w:t>
            </w:r>
          </w:p>
          <w:p w:rsidR="00F55670" w:rsidRPr="00F97150" w:rsidRDefault="00F55670" w:rsidP="00627ACB">
            <w:pPr>
              <w:jc w:val="both"/>
              <w:rPr>
                <w:color w:val="000000" w:themeColor="text1"/>
                <w:sz w:val="24"/>
                <w:szCs w:val="24"/>
                <w:lang w:val="es-ES"/>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AFDC 9 (282) CD3 </w:t>
            </w:r>
            <w:r w:rsidR="00E816E4" w:rsidRPr="00F97150">
              <w:rPr>
                <w:color w:val="000000" w:themeColor="text1"/>
                <w:sz w:val="24"/>
                <w:szCs w:val="24"/>
                <w:lang w:val="kk-KZ"/>
              </w:rPr>
              <w:t xml:space="preserve">Ірі қара малға арналған ас тұзы </w:t>
            </w:r>
            <w:r w:rsidRPr="00F97150">
              <w:rPr>
                <w:color w:val="000000" w:themeColor="text1"/>
                <w:sz w:val="24"/>
                <w:szCs w:val="24"/>
                <w:lang w:val="kk-KZ"/>
              </w:rPr>
              <w:t xml:space="preserve">- </w:t>
            </w:r>
            <w:r w:rsidR="00452DB3" w:rsidRPr="00F97150">
              <w:rPr>
                <w:color w:val="000000" w:themeColor="text1"/>
                <w:sz w:val="24"/>
                <w:szCs w:val="24"/>
                <w:lang w:val="kk-KZ"/>
              </w:rPr>
              <w:t xml:space="preserve">сипаттамасы </w:t>
            </w:r>
            <w:r w:rsidRPr="00F97150">
              <w:rPr>
                <w:color w:val="000000" w:themeColor="text1"/>
                <w:sz w:val="24"/>
                <w:szCs w:val="24"/>
                <w:lang w:val="kk-KZ"/>
              </w:rPr>
              <w:t>(</w:t>
            </w:r>
            <w:r w:rsidR="00E816E4" w:rsidRPr="00F97150">
              <w:rPr>
                <w:color w:val="000000" w:themeColor="text1"/>
                <w:sz w:val="24"/>
                <w:szCs w:val="24"/>
                <w:lang w:val="kk-KZ"/>
              </w:rPr>
              <w:t>5 бет, ағылшын тілінде</w:t>
            </w:r>
            <w:r w:rsidRPr="00F97150">
              <w:rPr>
                <w:color w:val="000000" w:themeColor="text1"/>
                <w:sz w:val="24"/>
                <w:szCs w:val="24"/>
                <w:lang w:val="kk-KZ"/>
              </w:rPr>
              <w:t>)</w:t>
            </w:r>
          </w:p>
        </w:tc>
        <w:tc>
          <w:tcPr>
            <w:tcW w:w="2551" w:type="dxa"/>
            <w:shd w:val="clear" w:color="auto" w:fill="auto"/>
          </w:tcPr>
          <w:p w:rsidR="00F55670" w:rsidRPr="00F97150" w:rsidRDefault="00E816E4" w:rsidP="00627ACB">
            <w:pPr>
              <w:jc w:val="both"/>
              <w:rPr>
                <w:color w:val="000000" w:themeColor="text1"/>
                <w:sz w:val="24"/>
                <w:szCs w:val="24"/>
                <w:lang w:val="kk-KZ"/>
              </w:rPr>
            </w:pPr>
            <w:r w:rsidRPr="00F97150">
              <w:rPr>
                <w:sz w:val="24"/>
                <w:szCs w:val="24"/>
              </w:rPr>
              <w:t>Хабарлама алған сәттен бастап 60 күн</w:t>
            </w:r>
          </w:p>
        </w:tc>
      </w:tr>
      <w:tr w:rsidR="00F55670" w:rsidRPr="00F97150" w:rsidTr="002A2375">
        <w:trPr>
          <w:trHeight w:val="140"/>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E816E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Мал азығы </w:t>
            </w:r>
            <w:r w:rsidR="00F55670" w:rsidRPr="00F97150">
              <w:rPr>
                <w:color w:val="000000" w:themeColor="text1"/>
                <w:sz w:val="24"/>
                <w:szCs w:val="24"/>
                <w:lang w:val="kk-KZ"/>
              </w:rPr>
              <w:t>(ICS 65.120</w:t>
            </w:r>
            <w:r w:rsidR="00C30034"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85"/>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Танзания</w:t>
            </w:r>
          </w:p>
        </w:tc>
        <w:tc>
          <w:tcPr>
            <w:tcW w:w="5528" w:type="dxa"/>
            <w:shd w:val="clear" w:color="auto" w:fill="auto"/>
          </w:tcPr>
          <w:p w:rsidR="00F55670" w:rsidRPr="00F97150" w:rsidRDefault="000B0C6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Тамаққа пайдалану үшін жануарларға арналған ас тұзының талаптарын, сынамаларын алу және сынау әдістерін айқындайды.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G/TBT/N/TZA/522</w:t>
            </w:r>
          </w:p>
          <w:p w:rsidR="00F55670" w:rsidRPr="00F97150" w:rsidRDefault="00F55670" w:rsidP="00627ACB">
            <w:pPr>
              <w:jc w:val="both"/>
              <w:rPr>
                <w:color w:val="000000" w:themeColor="text1"/>
                <w:sz w:val="24"/>
                <w:szCs w:val="24"/>
                <w:lang w:val="es-ES"/>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AFDC 9 (280) CD3 </w:t>
            </w:r>
            <w:r w:rsidR="00E816E4" w:rsidRPr="00F97150">
              <w:rPr>
                <w:color w:val="000000" w:themeColor="text1"/>
                <w:sz w:val="24"/>
                <w:szCs w:val="24"/>
                <w:lang w:val="kk-KZ"/>
              </w:rPr>
              <w:t>Жылқыларға арналған құрама жем</w:t>
            </w:r>
            <w:r w:rsidRPr="00F97150">
              <w:rPr>
                <w:color w:val="000000" w:themeColor="text1"/>
                <w:sz w:val="24"/>
                <w:szCs w:val="24"/>
                <w:lang w:val="kk-KZ"/>
              </w:rPr>
              <w:t xml:space="preserve"> - </w:t>
            </w:r>
            <w:r w:rsidR="00E816E4" w:rsidRPr="00F97150">
              <w:rPr>
                <w:color w:val="000000" w:themeColor="text1"/>
                <w:sz w:val="24"/>
                <w:szCs w:val="24"/>
                <w:lang w:val="kk-KZ"/>
              </w:rPr>
              <w:t xml:space="preserve">сипаттамасы </w:t>
            </w:r>
            <w:r w:rsidRPr="00F97150">
              <w:rPr>
                <w:color w:val="000000" w:themeColor="text1"/>
                <w:sz w:val="24"/>
                <w:szCs w:val="24"/>
                <w:lang w:val="kk-KZ"/>
              </w:rPr>
              <w:t>(</w:t>
            </w:r>
            <w:r w:rsidR="00E816E4" w:rsidRPr="00F97150">
              <w:rPr>
                <w:color w:val="000000" w:themeColor="text1"/>
                <w:sz w:val="24"/>
                <w:szCs w:val="24"/>
                <w:lang w:val="kk-KZ"/>
              </w:rPr>
              <w:t>4 бет, ағылшын тілінде</w:t>
            </w:r>
            <w:r w:rsidRPr="00F97150">
              <w:rPr>
                <w:color w:val="000000" w:themeColor="text1"/>
                <w:sz w:val="24"/>
                <w:szCs w:val="24"/>
                <w:lang w:val="kk-KZ"/>
              </w:rPr>
              <w:t>)</w:t>
            </w:r>
          </w:p>
        </w:tc>
        <w:tc>
          <w:tcPr>
            <w:tcW w:w="2551" w:type="dxa"/>
            <w:shd w:val="clear" w:color="auto" w:fill="auto"/>
          </w:tcPr>
          <w:p w:rsidR="00F55670" w:rsidRPr="00F97150" w:rsidRDefault="00E816E4" w:rsidP="00627ACB">
            <w:pPr>
              <w:jc w:val="both"/>
              <w:rPr>
                <w:color w:val="000000" w:themeColor="text1"/>
                <w:sz w:val="24"/>
                <w:szCs w:val="24"/>
                <w:lang w:val="kk-KZ"/>
              </w:rPr>
            </w:pPr>
            <w:r w:rsidRPr="00F97150">
              <w:rPr>
                <w:sz w:val="24"/>
                <w:szCs w:val="24"/>
              </w:rPr>
              <w:t>Хабарлама алған сәттен бастап 60 күн</w:t>
            </w:r>
          </w:p>
        </w:tc>
      </w:tr>
      <w:tr w:rsidR="00F55670" w:rsidRPr="00F97150" w:rsidTr="002A2375">
        <w:trPr>
          <w:trHeight w:val="85"/>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923B94" w:rsidP="00627ACB">
            <w:pPr>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E816E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Мал азығы </w:t>
            </w:r>
            <w:r w:rsidR="00F55670" w:rsidRPr="00F97150">
              <w:rPr>
                <w:color w:val="000000" w:themeColor="text1"/>
                <w:sz w:val="24"/>
                <w:szCs w:val="24"/>
                <w:lang w:val="kk-KZ"/>
              </w:rPr>
              <w:t>(ICS 65.120</w:t>
            </w:r>
            <w:r w:rsidR="00C30034"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Танзания</w:t>
            </w:r>
          </w:p>
        </w:tc>
        <w:tc>
          <w:tcPr>
            <w:tcW w:w="5528" w:type="dxa"/>
            <w:shd w:val="clear" w:color="auto" w:fill="auto"/>
          </w:tcPr>
          <w:p w:rsidR="00F55670" w:rsidRPr="00F97150" w:rsidRDefault="00E816E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Жылқыларға арналған құрама жемнің талаптарын, сынама алу және сынау әдістерін анықтайды</w:t>
            </w:r>
            <w:r w:rsidR="00F55670"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rPr>
                <w:b/>
                <w:sz w:val="24"/>
                <w:szCs w:val="24"/>
                <w:lang w:val="en-GB" w:eastAsia="en-US"/>
              </w:rPr>
            </w:pPr>
            <w:r w:rsidRPr="00F97150">
              <w:rPr>
                <w:b/>
                <w:sz w:val="24"/>
                <w:szCs w:val="24"/>
              </w:rPr>
              <w:t>G/TBT/N/TPKM/454</w:t>
            </w:r>
          </w:p>
          <w:p w:rsidR="0011542D" w:rsidRPr="00F97150" w:rsidRDefault="0011542D" w:rsidP="00627ACB">
            <w:pPr>
              <w:pBdr>
                <w:between w:val="single" w:sz="6" w:space="1" w:color="auto"/>
              </w:pBdr>
              <w:jc w:val="center"/>
              <w:rPr>
                <w:sz w:val="24"/>
                <w:szCs w:val="24"/>
                <w:lang w:val="es-ES"/>
              </w:rPr>
            </w:pP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Косметикалық өнімдердегі микроорганизмдердің шекті мәндерінің тізіміне түзетулер (жоба) (1 бет ағылшын тілінде; 3 бет қытай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lang w:val="kk-KZ"/>
              </w:rPr>
              <w:t>Хабарлама алған сәттен бастап 60 күн</w:t>
            </w: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923B94" w:rsidP="00627ACB">
            <w:pPr>
              <w:jc w:val="both"/>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Косметикалық құралдар. Дәретхана керек-жарақтары (ICS 71.100.70).</w:t>
            </w:r>
          </w:p>
        </w:tc>
        <w:tc>
          <w:tcPr>
            <w:tcW w:w="2551" w:type="dxa"/>
            <w:shd w:val="clear" w:color="auto" w:fill="auto"/>
          </w:tcPr>
          <w:p w:rsidR="0011542D" w:rsidRPr="00F97150" w:rsidRDefault="0011542D" w:rsidP="00627ACB">
            <w:pPr>
              <w:jc w:val="both"/>
              <w:rPr>
                <w:sz w:val="24"/>
                <w:szCs w:val="24"/>
                <w:lang w:val="kk-KZ"/>
              </w:rPr>
            </w:pPr>
          </w:p>
        </w:tc>
      </w:tr>
      <w:tr w:rsidR="0011542D" w:rsidRPr="00E57A8A"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sz w:val="24"/>
                <w:szCs w:val="24"/>
                <w:lang w:val="kk-KZ"/>
              </w:rPr>
            </w:pPr>
            <w:r w:rsidRPr="00F97150">
              <w:rPr>
                <w:sz w:val="24"/>
                <w:szCs w:val="24"/>
                <w:lang w:val="kk-KZ"/>
              </w:rPr>
              <w:t>Тайвань, Пенху, Кинмэнь және Мацу жеке Кедендік Аумағы</w:t>
            </w:r>
          </w:p>
          <w:p w:rsidR="0011542D" w:rsidRPr="00F97150" w:rsidRDefault="0011542D" w:rsidP="00627ACB">
            <w:pPr>
              <w:jc w:val="both"/>
              <w:rPr>
                <w:sz w:val="24"/>
                <w:szCs w:val="24"/>
                <w:lang w:val="kk-KZ"/>
              </w:rPr>
            </w:pP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Адам денсаулығына арналған косметикалық ингредиенттердің қауіпсіздігін қамтамасыз ету және косметика саласындағы әлемдік тенденцияларға сәйкес болу үшін Тамақ өнімдері мен дәрі-дәрмектер басқармасы Денсаулық сақтау және әлеуметтік қамсыздандыру министрлігі косметикаға арналған микроорганизмдердің шекті мәндеріне қатысты нормативтік талаптарға түзетулер енгізуді ұсынады.</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b/>
                <w:sz w:val="24"/>
                <w:szCs w:val="24"/>
                <w:lang w:val="en-GB" w:eastAsia="en-US"/>
              </w:rPr>
            </w:pPr>
            <w:r w:rsidRPr="00F97150">
              <w:rPr>
                <w:b/>
                <w:sz w:val="24"/>
                <w:szCs w:val="24"/>
              </w:rPr>
              <w:t>G/TBT/N/RWA/453</w:t>
            </w:r>
          </w:p>
          <w:p w:rsidR="0011542D" w:rsidRPr="00F97150" w:rsidRDefault="0011542D" w:rsidP="00627ACB">
            <w:pPr>
              <w:pBdr>
                <w:between w:val="single" w:sz="6" w:space="1" w:color="auto"/>
              </w:pBdr>
              <w:jc w:val="both"/>
              <w:rPr>
                <w:sz w:val="24"/>
                <w:szCs w:val="24"/>
                <w:lang w:val="es-ES"/>
              </w:rPr>
            </w:pP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 xml:space="preserve">DRS 451-1: 2020 Мәдени мұраны сақтау – 1 бөлім Мұра коллекцияларын сақтауға немесе пайдалануға арналған ғимараттардың немесе үй-жайлардың орналасу, құрылыс және </w:t>
            </w:r>
            <w:r w:rsidRPr="00F97150">
              <w:rPr>
                <w:sz w:val="24"/>
                <w:szCs w:val="24"/>
                <w:lang w:val="kk-KZ"/>
              </w:rPr>
              <w:lastRenderedPageBreak/>
              <w:t>модификациялау ерекшеліктері (41 бет ағылшын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lang w:val="kk-KZ"/>
              </w:rPr>
              <w:lastRenderedPageBreak/>
              <w:t>Хабарлама алған сәттен бастап 60 күн</w:t>
            </w: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0B0C62" w:rsidP="00627ACB">
            <w:pPr>
              <w:jc w:val="both"/>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Өнер және қолөнер бұйымдары (ICS 97.195)</w:t>
            </w:r>
          </w:p>
        </w:tc>
        <w:tc>
          <w:tcPr>
            <w:tcW w:w="2551" w:type="dxa"/>
            <w:shd w:val="clear" w:color="auto" w:fill="auto"/>
          </w:tcPr>
          <w:p w:rsidR="0011542D" w:rsidRPr="00F97150" w:rsidRDefault="0011542D" w:rsidP="00627ACB">
            <w:pPr>
              <w:jc w:val="both"/>
              <w:rPr>
                <w:color w:val="000000" w:themeColor="text1"/>
                <w:sz w:val="24"/>
                <w:szCs w:val="24"/>
                <w:lang w:val="kk-KZ"/>
              </w:rPr>
            </w:pPr>
          </w:p>
        </w:tc>
      </w:tr>
      <w:tr w:rsidR="0011542D" w:rsidRPr="00E57A8A"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sz w:val="24"/>
                <w:szCs w:val="24"/>
              </w:rPr>
            </w:pPr>
            <w:r w:rsidRPr="00F97150">
              <w:rPr>
                <w:sz w:val="24"/>
                <w:szCs w:val="24"/>
              </w:rPr>
              <w:t>Руанда</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Руанда стандартының бұл жобасы мұра коллекцияларының барлық түрлері мен форматтарын ішкі сақтауға арналған ғимараттың орналасуы, құрылысы және орналасуы туралы ерекшеліктер мен ұсыныстарды қамтиды.</w:t>
            </w:r>
          </w:p>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Руанда стандартының бұл жобасы коллекциялар үнемі орналастырылатын ғимараттарға қолданылады және қажет болған жағдайда қысқа мерзімді көрме кеңістігіне нұсқаулық ретінде пайдаланылуы мүмкін.</w:t>
            </w:r>
          </w:p>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Ерекшеліктер тек сақтау кеңістігіне қатысты құжатта олар анықталған. Спецификациялар көрме галереялары немесе оқу залдары сияқты салаларға қолданылуы мүмкін жағдайларда, бұл қосымшалар анық айтылады.</w:t>
            </w:r>
          </w:p>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Қауіпсіздік, экологиялық қауіптер, өрт, су және зиянкестермен байланысты қауіп-қатерлерге қатысты ережелер ғимараттарға және коллекциялар сақталатын кез-келген бөлмеге қолданылады.</w:t>
            </w:r>
          </w:p>
        </w:tc>
        <w:tc>
          <w:tcPr>
            <w:tcW w:w="2551" w:type="dxa"/>
            <w:shd w:val="clear" w:color="auto" w:fill="auto"/>
          </w:tcPr>
          <w:p w:rsidR="0011542D" w:rsidRPr="00F97150" w:rsidRDefault="0011542D" w:rsidP="00627ACB">
            <w:pPr>
              <w:jc w:val="both"/>
              <w:rPr>
                <w:color w:val="000000" w:themeColor="text1"/>
                <w:sz w:val="24"/>
                <w:szCs w:val="24"/>
                <w:lang w:val="kk-KZ"/>
              </w:rPr>
            </w:pPr>
          </w:p>
        </w:tc>
      </w:tr>
      <w:tr w:rsidR="0011542D" w:rsidRPr="00F97150" w:rsidTr="002A2375">
        <w:trPr>
          <w:trHeight w:val="317"/>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b/>
                <w:sz w:val="24"/>
                <w:szCs w:val="24"/>
                <w:lang w:val="en-GB" w:eastAsia="en-US"/>
              </w:rPr>
            </w:pPr>
            <w:r w:rsidRPr="00F97150">
              <w:rPr>
                <w:b/>
                <w:sz w:val="24"/>
                <w:szCs w:val="24"/>
              </w:rPr>
              <w:t>G/TBT/N/RWA/452</w:t>
            </w:r>
          </w:p>
          <w:p w:rsidR="0011542D" w:rsidRPr="00F97150" w:rsidRDefault="0011542D" w:rsidP="00627ACB">
            <w:pPr>
              <w:pBdr>
                <w:between w:val="single" w:sz="6" w:space="1" w:color="auto"/>
              </w:pBdr>
              <w:jc w:val="both"/>
              <w:rPr>
                <w:sz w:val="24"/>
                <w:szCs w:val="24"/>
                <w:lang w:val="es-ES"/>
              </w:rPr>
            </w:pP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DRS 451-2: 2020 Мәдени мұраны сақтау - 2 бөлім Көрмелерді безендіруге және мәдени құндылықтарды сақтауға қойылатын жалпы талаптар (15 бет ағылшын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lang w:val="kk-KZ"/>
              </w:rPr>
              <w:t>Хабарлама алған сәттен бастап 60 күн</w:t>
            </w: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0B0C62" w:rsidP="00627ACB">
            <w:pPr>
              <w:jc w:val="both"/>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Өнер және қолөнер (ICS 97.195)</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sz w:val="24"/>
                <w:szCs w:val="24"/>
              </w:rPr>
            </w:pPr>
            <w:r w:rsidRPr="00F97150">
              <w:rPr>
                <w:sz w:val="24"/>
                <w:szCs w:val="24"/>
              </w:rPr>
              <w:t>Руанда</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Комитеттің бұл жобасы қоршаған ортамен өзара әрекеттесуді азайту және жақсы сақтау талаптарын сақтау арқылы мәдени мұра объектілерін қауіпсіз және сенімді көрсету үшін терезе дизайнының жалпы талаптарын анықтайды.</w:t>
            </w:r>
          </w:p>
        </w:tc>
        <w:tc>
          <w:tcPr>
            <w:tcW w:w="2551" w:type="dxa"/>
            <w:shd w:val="clear" w:color="auto" w:fill="auto"/>
          </w:tcPr>
          <w:p w:rsidR="0011542D" w:rsidRPr="00F97150" w:rsidRDefault="0011542D" w:rsidP="00627ACB">
            <w:pPr>
              <w:jc w:val="both"/>
              <w:rPr>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G/TBT/N/RWA/451</w:t>
            </w:r>
          </w:p>
          <w:p w:rsidR="00F55670" w:rsidRPr="00F97150" w:rsidRDefault="00F55670" w:rsidP="00627ACB">
            <w:pPr>
              <w:jc w:val="both"/>
              <w:rPr>
                <w:color w:val="000000" w:themeColor="text1"/>
                <w:sz w:val="24"/>
                <w:szCs w:val="24"/>
                <w:lang w:val="es-ES"/>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DRS 309: 2021 </w:t>
            </w:r>
            <w:r w:rsidR="000B0C62" w:rsidRPr="00F97150">
              <w:rPr>
                <w:color w:val="000000" w:themeColor="text1"/>
                <w:sz w:val="24"/>
                <w:szCs w:val="24"/>
                <w:lang w:val="kk-KZ"/>
              </w:rPr>
              <w:t>Руанда Мемлекеттік Туы-техникалық сипаттамасы (29 бет, ағылшын тілінде)</w:t>
            </w:r>
          </w:p>
        </w:tc>
        <w:tc>
          <w:tcPr>
            <w:tcW w:w="2551" w:type="dxa"/>
            <w:shd w:val="clear" w:color="auto" w:fill="auto"/>
          </w:tcPr>
          <w:p w:rsidR="00F55670" w:rsidRPr="00F97150" w:rsidRDefault="000B0C62"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0B0C62"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0B0C6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Заң. Администрирование </w:t>
            </w:r>
            <w:r w:rsidR="00F55670" w:rsidRPr="00F97150">
              <w:rPr>
                <w:color w:val="000000" w:themeColor="text1"/>
                <w:sz w:val="24"/>
                <w:szCs w:val="24"/>
                <w:lang w:val="kk-KZ"/>
              </w:rPr>
              <w:t>(ICS 03.160)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Руанда</w:t>
            </w:r>
          </w:p>
        </w:tc>
        <w:tc>
          <w:tcPr>
            <w:tcW w:w="5528" w:type="dxa"/>
            <w:shd w:val="clear" w:color="auto" w:fill="auto"/>
          </w:tcPr>
          <w:p w:rsidR="00F55670" w:rsidRPr="00F97150" w:rsidRDefault="000B0C6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Руанда стандарты Руанда Республикасының Мемлекеттік туының барлық түрлеріне арналған материалдарға, дизайнға, сынақ әдістеріне және іріктеу әдістеріне қойылатын талаптарды қамтиды.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b/>
                <w:sz w:val="24"/>
                <w:szCs w:val="24"/>
                <w:lang w:val="en-GB" w:eastAsia="en-US"/>
              </w:rPr>
            </w:pPr>
            <w:r w:rsidRPr="00F97150">
              <w:rPr>
                <w:b/>
                <w:sz w:val="24"/>
                <w:szCs w:val="24"/>
              </w:rPr>
              <w:t>G/TBT/N/RWA/450</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DRS 314: 2021 Тоқыма - Төзімділік талаптары (19 бет, ағылшын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lang w:val="kk-KZ"/>
              </w:rPr>
              <w:t>Хабарлама алған сәттен бастап 60 күн</w:t>
            </w:r>
          </w:p>
        </w:tc>
      </w:tr>
      <w:tr w:rsidR="0011542D" w:rsidRPr="00F97150" w:rsidTr="002A2375">
        <w:trPr>
          <w:trHeight w:val="13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F2157B" w:rsidP="00627ACB">
            <w:pPr>
              <w:jc w:val="both"/>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Тоқыма (ICS 49.025.60)</w:t>
            </w:r>
          </w:p>
        </w:tc>
        <w:tc>
          <w:tcPr>
            <w:tcW w:w="2551" w:type="dxa"/>
            <w:shd w:val="clear" w:color="auto" w:fill="auto"/>
          </w:tcPr>
          <w:p w:rsidR="0011542D" w:rsidRPr="00F97150" w:rsidRDefault="0011542D" w:rsidP="00627ACB">
            <w:pPr>
              <w:jc w:val="both"/>
              <w:rPr>
                <w:sz w:val="24"/>
                <w:szCs w:val="24"/>
                <w:lang w:val="kk-KZ"/>
              </w:rPr>
            </w:pPr>
          </w:p>
        </w:tc>
      </w:tr>
      <w:tr w:rsidR="0011542D" w:rsidRPr="00E57A8A"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sz w:val="24"/>
                <w:szCs w:val="24"/>
              </w:rPr>
            </w:pPr>
            <w:r w:rsidRPr="00F97150">
              <w:rPr>
                <w:sz w:val="24"/>
                <w:szCs w:val="24"/>
              </w:rPr>
              <w:t>Руанда</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Руанданың осы стандарты келесі тоқыма бұйымдарына төзімділікті белгілейді:</w:t>
            </w:r>
          </w:p>
          <w:p w:rsidR="00566E03"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 xml:space="preserve">- </w:t>
            </w:r>
            <w:r w:rsidR="0011542D" w:rsidRPr="00F97150">
              <w:rPr>
                <w:sz w:val="24"/>
                <w:szCs w:val="24"/>
                <w:lang w:val="kk-KZ"/>
              </w:rPr>
              <w:t>тарақпен түтілген және кардотүтікті мақта-мата шұлық иірімжібі;</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мақта-мата даналы құлыптар;</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мақта тігін жіптері;</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аяқ киімге арналған баулар;</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lastRenderedPageBreak/>
              <w:t>-</w:t>
            </w:r>
            <w:r w:rsidR="0011542D" w:rsidRPr="00F97150">
              <w:rPr>
                <w:sz w:val="24"/>
                <w:szCs w:val="24"/>
                <w:lang w:val="kk-KZ"/>
              </w:rPr>
              <w:t xml:space="preserve"> қолмен тоқуға арналған иірімжіп (камвольная);</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мата гессиан;</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мақтадан тоқылған үйрек;</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дайын бұйымдар (мақта-мата маталарынан және ұқс</w:t>
            </w:r>
            <w:r w:rsidR="00C30034" w:rsidRPr="00F97150">
              <w:rPr>
                <w:sz w:val="24"/>
                <w:szCs w:val="24"/>
                <w:lang w:val="kk-KZ"/>
              </w:rPr>
              <w:t>ас даналы бұйымдардан жасалған)</w:t>
            </w:r>
            <w:r w:rsidR="0011542D" w:rsidRPr="00F97150">
              <w:rPr>
                <w:sz w:val="24"/>
                <w:szCs w:val="24"/>
                <w:lang w:val="kk-KZ"/>
              </w:rPr>
              <w:t>;</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Манила, сисал, кокос талшығынан және мақтадан жасалған арқандар;</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жасанды талшықтардан жасалған арқандар;</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тар маталар (серпімді және серпімді емес);</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полипропилен таспасы (бобиналарда);</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хирургиялық таңғыштар;</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брезент;</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негізгі тоқылған даналы бұйымдар;</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тоқылған көрпелер (жүн, жартылай жүн, акрил);</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мақта-мата маталар және ұқсас дара бұйымдар (мысалы, полиэстер мен мақта қоспалары және полиэстер мен вискоза қоспалары);</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тоқылған эластомерлі маталар;</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тоқылған полипропилен таспалы жаймалар;</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тоқылған қамырлы дара бұйымдар және ұқсас дара бұйымдар (мысалы, жүн-полиэфирлі қоспалар);</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тоқылған жүн бұйымдары);</w:t>
            </w:r>
          </w:p>
          <w:p w:rsidR="0011542D" w:rsidRPr="00F97150" w:rsidRDefault="00566E0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w:t>
            </w:r>
            <w:r w:rsidR="0011542D" w:rsidRPr="00F97150">
              <w:rPr>
                <w:sz w:val="24"/>
                <w:szCs w:val="24"/>
                <w:lang w:val="kk-KZ"/>
              </w:rPr>
              <w:t xml:space="preserve"> иірімжіп және жіп бұйымдары.</w:t>
            </w:r>
          </w:p>
        </w:tc>
        <w:tc>
          <w:tcPr>
            <w:tcW w:w="2551" w:type="dxa"/>
            <w:shd w:val="clear" w:color="auto" w:fill="auto"/>
          </w:tcPr>
          <w:p w:rsidR="0011542D" w:rsidRPr="00F97150" w:rsidRDefault="0011542D" w:rsidP="00627ACB">
            <w:pPr>
              <w:jc w:val="both"/>
              <w:rPr>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G/TBT/N/RWA/449</w:t>
            </w:r>
          </w:p>
          <w:p w:rsidR="00F55670" w:rsidRPr="00F97150" w:rsidRDefault="00F55670" w:rsidP="00627ACB">
            <w:pPr>
              <w:jc w:val="both"/>
              <w:rPr>
                <w:color w:val="000000" w:themeColor="text1"/>
                <w:sz w:val="24"/>
                <w:szCs w:val="24"/>
              </w:rPr>
            </w:pPr>
          </w:p>
        </w:tc>
        <w:tc>
          <w:tcPr>
            <w:tcW w:w="5528"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 xml:space="preserve">DRS 313: 2021 </w:t>
            </w:r>
            <w:r w:rsidR="00CA420E" w:rsidRPr="00F97150">
              <w:rPr>
                <w:color w:val="000000" w:themeColor="text1"/>
                <w:sz w:val="24"/>
                <w:szCs w:val="24"/>
                <w:lang w:val="kk-KZ"/>
              </w:rPr>
              <w:t xml:space="preserve">Тігістер. Номенклатура және жіктеу </w:t>
            </w:r>
            <w:r w:rsidRPr="00F97150">
              <w:rPr>
                <w:color w:val="000000" w:themeColor="text1"/>
                <w:sz w:val="24"/>
                <w:szCs w:val="24"/>
                <w:lang w:val="kk-KZ"/>
              </w:rPr>
              <w:t>(</w:t>
            </w:r>
            <w:r w:rsidR="00F2157B" w:rsidRPr="00F97150">
              <w:rPr>
                <w:color w:val="000000" w:themeColor="text1"/>
                <w:sz w:val="24"/>
                <w:szCs w:val="24"/>
                <w:lang w:val="kk-KZ"/>
              </w:rPr>
              <w:t>99 бет, ағылшын тілінде)</w:t>
            </w:r>
          </w:p>
        </w:tc>
        <w:tc>
          <w:tcPr>
            <w:tcW w:w="2551" w:type="dxa"/>
            <w:shd w:val="clear" w:color="auto" w:fill="auto"/>
          </w:tcPr>
          <w:p w:rsidR="00F55670" w:rsidRPr="00F97150" w:rsidRDefault="00F2157B"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2157B"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CA42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Тоқыма жабдықтары </w:t>
            </w:r>
            <w:r w:rsidR="00F55670" w:rsidRPr="00F97150">
              <w:rPr>
                <w:color w:val="000000" w:themeColor="text1"/>
                <w:sz w:val="24"/>
                <w:szCs w:val="24"/>
                <w:lang w:val="kk-KZ"/>
              </w:rPr>
              <w:t>(ICS 59.120)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Руанда</w:t>
            </w:r>
          </w:p>
        </w:tc>
        <w:tc>
          <w:tcPr>
            <w:tcW w:w="5528" w:type="dxa"/>
            <w:shd w:val="clear" w:color="auto" w:fill="auto"/>
          </w:tcPr>
          <w:p w:rsidR="00F55670" w:rsidRPr="00F97150" w:rsidRDefault="00CA42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Руанданың бұл стандарты тігу арқылы бұйымдар жасауда қолданылатын тігістердің, тігістер мен кестелердің әртүрлі атаулары мен кластарын қамтиды. Сондай-ақ, оларды белгілеу үшін стандартты таңбаларды белгілейді.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G/TBT/N/RWA/448</w:t>
            </w:r>
          </w:p>
          <w:p w:rsidR="00F55670" w:rsidRPr="00F97150" w:rsidRDefault="00F55670" w:rsidP="00627ACB">
            <w:pPr>
              <w:jc w:val="both"/>
              <w:rPr>
                <w:b/>
                <w:color w:val="000000" w:themeColor="text1"/>
                <w:sz w:val="24"/>
                <w:szCs w:val="24"/>
                <w:lang w:val="es-ES"/>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DRS 462: 2021 </w:t>
            </w:r>
            <w:r w:rsidR="00CA420E" w:rsidRPr="00F97150">
              <w:rPr>
                <w:color w:val="000000" w:themeColor="text1"/>
                <w:sz w:val="24"/>
                <w:szCs w:val="24"/>
                <w:lang w:val="kk-KZ"/>
              </w:rPr>
              <w:t>Терезе және есіктерін низкоуглеродистой болды. Техникалық сипаттамалары (21 бет, ағылшын тілінде)</w:t>
            </w:r>
          </w:p>
        </w:tc>
        <w:tc>
          <w:tcPr>
            <w:tcW w:w="2551" w:type="dxa"/>
            <w:shd w:val="clear" w:color="auto" w:fill="auto"/>
          </w:tcPr>
          <w:p w:rsidR="00F55670" w:rsidRPr="00F97150" w:rsidRDefault="00F2157B"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2157B"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CA42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Есіктер мен терезелер </w:t>
            </w:r>
            <w:r w:rsidR="00F55670" w:rsidRPr="00F97150">
              <w:rPr>
                <w:color w:val="000000" w:themeColor="text1"/>
                <w:sz w:val="24"/>
                <w:szCs w:val="24"/>
                <w:lang w:val="kk-KZ"/>
              </w:rPr>
              <w:t>(ICS 91.060.50)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Руанда</w:t>
            </w:r>
          </w:p>
        </w:tc>
        <w:tc>
          <w:tcPr>
            <w:tcW w:w="5528" w:type="dxa"/>
            <w:shd w:val="clear" w:color="auto" w:fill="auto"/>
          </w:tcPr>
          <w:p w:rsidR="00F55670" w:rsidRPr="00F97150" w:rsidRDefault="00CA42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болаттан жасалған есіктерге, терезелерге, желдеткіштерге және болаттан жасалған профильдерден және олардың арматураларынан жасалған стационарлық шамдарға (бүйір және фрамужные) материалдарға, өндіруге және әрлеуге қойылатын талаптарды белгілейді.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G/TBT/N/RWA/447</w:t>
            </w:r>
          </w:p>
          <w:p w:rsidR="00F55670" w:rsidRPr="00F97150" w:rsidRDefault="00F55670" w:rsidP="00627ACB">
            <w:pPr>
              <w:jc w:val="both"/>
              <w:rPr>
                <w:b/>
                <w:color w:val="000000" w:themeColor="text1"/>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DRS 461: 2021 </w:t>
            </w:r>
            <w:r w:rsidR="00CA420E" w:rsidRPr="00F97150">
              <w:rPr>
                <w:color w:val="000000" w:themeColor="text1"/>
                <w:sz w:val="24"/>
                <w:szCs w:val="24"/>
                <w:lang w:val="kk-KZ"/>
              </w:rPr>
              <w:t xml:space="preserve">Сұйытылған көмірсутекті газбен жұмыс істеуге арналған тұрмыстық газ плиталары-талаптар </w:t>
            </w:r>
            <w:r w:rsidRPr="00F97150">
              <w:rPr>
                <w:color w:val="000000" w:themeColor="text1"/>
                <w:sz w:val="24"/>
                <w:szCs w:val="24"/>
                <w:lang w:val="kk-KZ"/>
              </w:rPr>
              <w:t>(</w:t>
            </w:r>
            <w:r w:rsidR="00CA420E" w:rsidRPr="00F97150">
              <w:rPr>
                <w:color w:val="000000" w:themeColor="text1"/>
                <w:sz w:val="24"/>
                <w:szCs w:val="24"/>
                <w:lang w:val="kk-KZ"/>
              </w:rPr>
              <w:t>23 бет, ағылшын тілінде)</w:t>
            </w:r>
          </w:p>
        </w:tc>
        <w:tc>
          <w:tcPr>
            <w:tcW w:w="2551" w:type="dxa"/>
            <w:shd w:val="clear" w:color="auto" w:fill="auto"/>
          </w:tcPr>
          <w:p w:rsidR="00F55670" w:rsidRPr="00F97150" w:rsidRDefault="00F2157B"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2157B"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CA42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Плиталар, жұмыс үстелдері, пештер және ұқсас аспаптар </w:t>
            </w:r>
            <w:r w:rsidR="00F55670" w:rsidRPr="00F97150">
              <w:rPr>
                <w:color w:val="000000" w:themeColor="text1"/>
                <w:sz w:val="24"/>
                <w:szCs w:val="24"/>
                <w:lang w:val="kk-KZ"/>
              </w:rPr>
              <w:t>(ICS 97.040.20)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85"/>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Руанда</w:t>
            </w:r>
          </w:p>
        </w:tc>
        <w:tc>
          <w:tcPr>
            <w:tcW w:w="5528" w:type="dxa"/>
            <w:shd w:val="clear" w:color="auto" w:fill="auto"/>
          </w:tcPr>
          <w:p w:rsidR="00F55670" w:rsidRPr="00F97150" w:rsidRDefault="00CA42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Стандарттың бұл жобасы кіріс газ қысымы 3000 кН / м2 (30 гс / см2) кезінде сұйытылған </w:t>
            </w:r>
            <w:r w:rsidRPr="00F97150">
              <w:rPr>
                <w:color w:val="000000" w:themeColor="text1"/>
                <w:sz w:val="24"/>
                <w:szCs w:val="24"/>
                <w:lang w:val="kk-KZ"/>
              </w:rPr>
              <w:lastRenderedPageBreak/>
              <w:t>көмірсутек газдарымен жұмыс істеуге арналған металл корпустары бар тұрмыстық газ плиталарының конструкциясына, пайдаланылуына, қауіпсіздігіне және сынау әдістеріне қойылатын талаптарды белгілейді.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G/TBT/N/RWA/446</w:t>
            </w:r>
          </w:p>
          <w:p w:rsidR="00F55670" w:rsidRPr="00F97150" w:rsidRDefault="00F55670" w:rsidP="00627ACB">
            <w:pPr>
              <w:jc w:val="both"/>
              <w:rPr>
                <w:b/>
                <w:color w:val="000000" w:themeColor="text1"/>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DRS 457: 2021 </w:t>
            </w:r>
            <w:r w:rsidR="00CA420E" w:rsidRPr="00F97150">
              <w:rPr>
                <w:color w:val="000000" w:themeColor="text1"/>
                <w:sz w:val="24"/>
                <w:szCs w:val="24"/>
                <w:lang w:val="kk-KZ"/>
              </w:rPr>
              <w:t>Дезинфекциялық заттардың бактерицидтік тиімділігін анықтау (20 бет, ағылшын тілінде)</w:t>
            </w:r>
          </w:p>
        </w:tc>
        <w:tc>
          <w:tcPr>
            <w:tcW w:w="2551" w:type="dxa"/>
            <w:shd w:val="clear" w:color="auto" w:fill="auto"/>
          </w:tcPr>
          <w:p w:rsidR="00F55670" w:rsidRPr="00F97150" w:rsidRDefault="00F2157B"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46"/>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2157B"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CA42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Өнеркәсіптік және тұрмыстық дезинфекцияға арналған химикаттар </w:t>
            </w:r>
            <w:r w:rsidR="00F55670" w:rsidRPr="00F97150">
              <w:rPr>
                <w:color w:val="000000" w:themeColor="text1"/>
                <w:sz w:val="24"/>
                <w:szCs w:val="24"/>
                <w:lang w:val="kk-KZ"/>
              </w:rPr>
              <w:t>(ICS 71.100.35)</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Руанда</w:t>
            </w:r>
          </w:p>
        </w:tc>
        <w:tc>
          <w:tcPr>
            <w:tcW w:w="5528" w:type="dxa"/>
            <w:shd w:val="clear" w:color="auto" w:fill="auto"/>
          </w:tcPr>
          <w:p w:rsidR="00F55670" w:rsidRPr="00F97150" w:rsidRDefault="00CA42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жұмыс жобасында Келси Сайкс (модификацияланған) сынағын қолдана отырып, дезинфекциялық заттардың бактерицидтік тиімділігін анықтау әдісі сипатталған. Бұл әдіс жуу және дезинфекциялау құралдарына да қолданылады.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b/>
                <w:sz w:val="24"/>
                <w:szCs w:val="24"/>
                <w:lang w:val="en-GB" w:eastAsia="en-US"/>
              </w:rPr>
            </w:pPr>
            <w:r w:rsidRPr="00F97150">
              <w:rPr>
                <w:b/>
                <w:sz w:val="24"/>
                <w:szCs w:val="24"/>
              </w:rPr>
              <w:t>G/TBT/N/RWA/445</w:t>
            </w:r>
          </w:p>
          <w:p w:rsidR="0011542D" w:rsidRPr="00F97150" w:rsidRDefault="0011542D" w:rsidP="00627ACB">
            <w:pPr>
              <w:pBdr>
                <w:between w:val="single" w:sz="6" w:space="1" w:color="auto"/>
              </w:pBdr>
              <w:jc w:val="both"/>
              <w:rPr>
                <w:sz w:val="24"/>
                <w:szCs w:val="24"/>
              </w:rPr>
            </w:pP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DRS 456-3: 2021 Беттерді дезинфекциялауға арналған құралдар - Техникалық сипаттама, 3 бөлім: Глутар альдегидіне негізделген дезинфекциялық құралдар (17 бет ағылшын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lang w:val="kk-KZ"/>
              </w:rPr>
              <w:t>Хабарлама алған сәттен бастап 60 күн</w:t>
            </w: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457D73" w:rsidP="00627ACB">
            <w:pPr>
              <w:jc w:val="both"/>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Өнеркәсіптік және тұрмыстық дезинфекцияға арналған химикаттар (ICS 71.100.35)</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sz w:val="24"/>
                <w:szCs w:val="24"/>
              </w:rPr>
            </w:pPr>
            <w:r w:rsidRPr="00F97150">
              <w:rPr>
                <w:sz w:val="24"/>
                <w:szCs w:val="24"/>
              </w:rPr>
              <w:t>Руанда</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Руанда стандартының осы жобасы жансыз беттерде жалпы пайдалануға арналған глутар альдегид негізіндегі дезинфекциялық / дезинфекциялық құралдардың екі түрі үшін талаптарды, сынамалар алу және сынау әдістерін анықтайды.</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b/>
                <w:sz w:val="24"/>
                <w:szCs w:val="24"/>
                <w:lang w:val="en-GB" w:eastAsia="en-US"/>
              </w:rPr>
            </w:pPr>
            <w:r w:rsidRPr="00F97150">
              <w:rPr>
                <w:b/>
                <w:sz w:val="24"/>
                <w:szCs w:val="24"/>
              </w:rPr>
              <w:t>G/TBT/N/RWA/444</w:t>
            </w:r>
          </w:p>
          <w:p w:rsidR="0011542D" w:rsidRPr="00F97150" w:rsidRDefault="0011542D" w:rsidP="00627ACB">
            <w:pPr>
              <w:jc w:val="both"/>
              <w:rPr>
                <w:rFonts w:eastAsia="Verdana"/>
                <w:b/>
                <w:sz w:val="24"/>
                <w:szCs w:val="24"/>
              </w:rPr>
            </w:pP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DRS 456-2: 2021 Беттерді дезинфекциялауға арналған құралдар. Техникалық шарттар. 2-бөлім: йодофор негізіндегі дезинфекциялық құралдар (18 бет ағылшын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lang w:val="kk-KZ"/>
              </w:rPr>
              <w:t>Хабарлама алған сәттен бастап 60 күн</w:t>
            </w: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457D73" w:rsidP="00627ACB">
            <w:pPr>
              <w:jc w:val="both"/>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Өнеркәсіптік және тұрмыстық дезинфекцияға арналған химикаттар (ICS 71.100.35)</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sz w:val="24"/>
                <w:szCs w:val="24"/>
              </w:rPr>
            </w:pPr>
            <w:r w:rsidRPr="00F97150">
              <w:rPr>
                <w:sz w:val="24"/>
                <w:szCs w:val="24"/>
              </w:rPr>
              <w:t>Руанда</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Руанда стандартының бұл жобасы белсенді ингредиенттер ретінде йодофор (лар) бар және беттерде қолдануға арналған дезинфекциялық құралдардың талаптарын, іріктеу және сынау әдістерін анықтайды. Бұл йодофорлар бар барлық дезинфекциялық құралдарға қолданылады.</w:t>
            </w:r>
          </w:p>
        </w:tc>
        <w:tc>
          <w:tcPr>
            <w:tcW w:w="2551" w:type="dxa"/>
            <w:shd w:val="clear" w:color="auto" w:fill="auto"/>
          </w:tcPr>
          <w:p w:rsidR="0011542D" w:rsidRPr="00F97150" w:rsidRDefault="0011542D" w:rsidP="00627ACB">
            <w:pPr>
              <w:jc w:val="both"/>
              <w:rPr>
                <w:sz w:val="24"/>
                <w:szCs w:val="24"/>
                <w:lang w:val="kk-KZ"/>
              </w:rPr>
            </w:pPr>
          </w:p>
        </w:tc>
      </w:tr>
      <w:tr w:rsidR="0011542D" w:rsidRPr="00F97150" w:rsidTr="002A2375">
        <w:trPr>
          <w:trHeight w:val="361"/>
        </w:trPr>
        <w:tc>
          <w:tcPr>
            <w:tcW w:w="709" w:type="dxa"/>
            <w:vMerge w:val="restart"/>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b/>
                <w:sz w:val="24"/>
                <w:szCs w:val="24"/>
                <w:lang w:val="en-GB" w:eastAsia="en-US"/>
              </w:rPr>
            </w:pPr>
            <w:r w:rsidRPr="00F97150">
              <w:rPr>
                <w:b/>
                <w:sz w:val="24"/>
                <w:szCs w:val="24"/>
              </w:rPr>
              <w:t>G/TBT/N/RWA/443</w:t>
            </w:r>
          </w:p>
          <w:p w:rsidR="0011542D" w:rsidRPr="00F97150" w:rsidRDefault="0011542D" w:rsidP="00627ACB">
            <w:pPr>
              <w:jc w:val="both"/>
              <w:rPr>
                <w:rFonts w:eastAsia="Verdana"/>
                <w:b/>
                <w:sz w:val="24"/>
                <w:szCs w:val="24"/>
              </w:rPr>
            </w:pP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DRS 456-1: 2021 беттерді дезинфекциялауға арналған құралдар. Техникалық шарттар. 1 бөлім. Жалпы қолдануға арналған дезинфекциялық құралдар (21 бет (тар) ағылшын тілінде).</w:t>
            </w:r>
          </w:p>
        </w:tc>
        <w:tc>
          <w:tcPr>
            <w:tcW w:w="2551" w:type="dxa"/>
            <w:shd w:val="clear" w:color="auto" w:fill="auto"/>
          </w:tcPr>
          <w:p w:rsidR="0011542D" w:rsidRPr="00F97150" w:rsidRDefault="0011542D" w:rsidP="00627ACB">
            <w:pPr>
              <w:jc w:val="both"/>
              <w:rPr>
                <w:sz w:val="24"/>
                <w:szCs w:val="24"/>
                <w:lang w:val="kk-KZ"/>
              </w:rPr>
            </w:pPr>
            <w:r w:rsidRPr="00F97150">
              <w:rPr>
                <w:sz w:val="24"/>
                <w:szCs w:val="24"/>
                <w:lang w:val="kk-KZ"/>
              </w:rPr>
              <w:t>Хабарлама алған сәттен бастап 60 күн</w:t>
            </w:r>
          </w:p>
        </w:tc>
      </w:tr>
      <w:tr w:rsidR="0011542D" w:rsidRPr="00F97150"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457D73" w:rsidP="00627ACB">
            <w:pPr>
              <w:jc w:val="both"/>
              <w:rPr>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Өнеркәсіптік және тұрмыстық дезинфекцияға арналған химикаттар (ICS 71.100.35).</w:t>
            </w:r>
          </w:p>
        </w:tc>
        <w:tc>
          <w:tcPr>
            <w:tcW w:w="2551" w:type="dxa"/>
            <w:shd w:val="clear" w:color="auto" w:fill="auto"/>
          </w:tcPr>
          <w:p w:rsidR="0011542D" w:rsidRPr="00F97150" w:rsidRDefault="0011542D" w:rsidP="00627ACB">
            <w:pPr>
              <w:jc w:val="both"/>
              <w:rPr>
                <w:sz w:val="24"/>
                <w:szCs w:val="24"/>
                <w:lang w:val="kk-KZ"/>
              </w:rPr>
            </w:pPr>
          </w:p>
        </w:tc>
      </w:tr>
      <w:tr w:rsidR="0011542D" w:rsidRPr="00E57A8A" w:rsidTr="002A2375">
        <w:trPr>
          <w:trHeight w:val="361"/>
        </w:trPr>
        <w:tc>
          <w:tcPr>
            <w:tcW w:w="709" w:type="dxa"/>
            <w:vMerge/>
            <w:shd w:val="clear" w:color="auto" w:fill="auto"/>
          </w:tcPr>
          <w:p w:rsidR="0011542D" w:rsidRPr="00F97150" w:rsidRDefault="0011542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1542D" w:rsidRPr="00F97150" w:rsidRDefault="0011542D" w:rsidP="00627ACB">
            <w:pPr>
              <w:jc w:val="both"/>
              <w:rPr>
                <w:sz w:val="24"/>
                <w:szCs w:val="24"/>
              </w:rPr>
            </w:pPr>
            <w:r w:rsidRPr="00F97150">
              <w:rPr>
                <w:sz w:val="24"/>
                <w:szCs w:val="24"/>
              </w:rPr>
              <w:t>Руанда</w:t>
            </w:r>
          </w:p>
        </w:tc>
        <w:tc>
          <w:tcPr>
            <w:tcW w:w="5528" w:type="dxa"/>
            <w:shd w:val="clear" w:color="auto" w:fill="auto"/>
          </w:tcPr>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 xml:space="preserve">Руанда стандартының бұл жобасы тамақ өнімдерімен жанасатын беттерді және тамақ өнімдерімен жанаспайтын беттерді қоса алғанда, беттерде жалпы пайдалануға арналған дезинфекциялық құралдарға қойылатын </w:t>
            </w:r>
            <w:r w:rsidRPr="00F97150">
              <w:rPr>
                <w:sz w:val="24"/>
                <w:szCs w:val="24"/>
                <w:lang w:val="kk-KZ"/>
              </w:rPr>
              <w:lastRenderedPageBreak/>
              <w:t>талаптарды, іріктеу және сынау әдістерін анықтайды.</w:t>
            </w:r>
          </w:p>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Ол медициналық құрылғыларда, қоршаған орта беттерінде және басқа жансыз заттарда қолдануға арналған дезинфекциялық құралдарға қолданылады.</w:t>
            </w:r>
          </w:p>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Ол белсенді ингредиенттер ретінде йодофор (лар) мен альдегидтері бар дезинфекциялық құралдарға қолданылмайды.</w:t>
            </w:r>
          </w:p>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1 ескерту - Осы стандартты қолдана отырып, тазартылмаған өнімнің бактерицидтік белсенділігін анықтау мүмкін емес. Кейбір сұйылтуға әрқашан тұқым, стандартты қатты су және стерильді майсыз сүт қосу арқылы қол жеткізіледі.</w:t>
            </w:r>
          </w:p>
          <w:p w:rsidR="0011542D" w:rsidRPr="00F97150" w:rsidRDefault="001154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2 ескерту - Егер өнім сынақ талаптарына сәйкес келсе, оны бактерицидті деп санауға болады, бірақ өнім белгілі бір мақсат үшін тиісті дезинфекциялық құрал деп тұжырымдаудың қажеті жоқ.</w:t>
            </w:r>
          </w:p>
        </w:tc>
        <w:tc>
          <w:tcPr>
            <w:tcW w:w="2551" w:type="dxa"/>
            <w:shd w:val="clear" w:color="auto" w:fill="auto"/>
          </w:tcPr>
          <w:p w:rsidR="0011542D" w:rsidRPr="00F97150" w:rsidRDefault="0011542D" w:rsidP="00627ACB">
            <w:pPr>
              <w:jc w:val="both"/>
              <w:rPr>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G/TBT/N/RWA/442</w:t>
            </w:r>
          </w:p>
          <w:p w:rsidR="00F55670" w:rsidRPr="00F97150" w:rsidRDefault="00F55670" w:rsidP="00627ACB">
            <w:pPr>
              <w:jc w:val="both"/>
              <w:rPr>
                <w:rFonts w:eastAsia="Verdana"/>
                <w:b/>
                <w:color w:val="000000" w:themeColor="text1"/>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DRS 455: 2021 </w:t>
            </w:r>
            <w:r w:rsidR="00457D73" w:rsidRPr="00F97150">
              <w:rPr>
                <w:color w:val="000000" w:themeColor="text1"/>
                <w:sz w:val="24"/>
                <w:szCs w:val="24"/>
                <w:lang w:val="kk-KZ"/>
              </w:rPr>
              <w:t>Спиртсіз қолға арналған дезинфекциялық құралдар-Спецификация (21 бет, ағылшын тілінде)</w:t>
            </w:r>
          </w:p>
        </w:tc>
        <w:tc>
          <w:tcPr>
            <w:tcW w:w="2551" w:type="dxa"/>
            <w:shd w:val="clear" w:color="auto" w:fill="auto"/>
          </w:tcPr>
          <w:p w:rsidR="00F55670" w:rsidRPr="00F97150" w:rsidRDefault="00457D73"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457D73"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457D7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Беттік-белсенді заттар </w:t>
            </w:r>
            <w:r w:rsidR="00F55670" w:rsidRPr="00F97150">
              <w:rPr>
                <w:color w:val="000000" w:themeColor="text1"/>
                <w:sz w:val="24"/>
                <w:szCs w:val="24"/>
                <w:lang w:val="kk-KZ"/>
              </w:rPr>
              <w:t>(ICS 71.100.40)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Руанда</w:t>
            </w:r>
          </w:p>
        </w:tc>
        <w:tc>
          <w:tcPr>
            <w:tcW w:w="5528" w:type="dxa"/>
            <w:shd w:val="clear" w:color="auto" w:fill="auto"/>
          </w:tcPr>
          <w:p w:rsidR="00F55670" w:rsidRPr="00F97150" w:rsidRDefault="00457D7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Руанда стандартының осы жобасы спиртсіз қолға арналған дезинфекциялау құралдарына арналған сынамаларды іріктеу және сынау талаптарын, әдістерін белгілейді.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G/TBT/N/RWA/441</w:t>
            </w:r>
          </w:p>
          <w:p w:rsidR="00F55670" w:rsidRPr="00F97150" w:rsidRDefault="00F55670" w:rsidP="00627ACB">
            <w:pPr>
              <w:jc w:val="both"/>
              <w:rPr>
                <w:b/>
                <w:color w:val="000000" w:themeColor="text1"/>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DRS 454: 2021 </w:t>
            </w:r>
            <w:r w:rsidR="00457D73" w:rsidRPr="00F97150">
              <w:rPr>
                <w:color w:val="000000" w:themeColor="text1"/>
                <w:sz w:val="24"/>
                <w:szCs w:val="24"/>
                <w:lang w:val="kk-KZ"/>
              </w:rPr>
              <w:t>Алкогольге негізделген қолды тазартқыш құралдар-техникалық сипаттама (19 бет, ағылшын тілінде)</w:t>
            </w:r>
          </w:p>
        </w:tc>
        <w:tc>
          <w:tcPr>
            <w:tcW w:w="2551" w:type="dxa"/>
            <w:shd w:val="clear" w:color="auto" w:fill="auto"/>
          </w:tcPr>
          <w:p w:rsidR="00F55670" w:rsidRPr="00F97150" w:rsidRDefault="00457D73"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457D73"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457D7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Беттік-белсенді заттар </w:t>
            </w:r>
            <w:r w:rsidR="00F55670" w:rsidRPr="00F97150">
              <w:rPr>
                <w:color w:val="000000" w:themeColor="text1"/>
                <w:sz w:val="24"/>
                <w:szCs w:val="24"/>
                <w:lang w:val="kk-KZ"/>
              </w:rPr>
              <w:t>(ICS 71.100.40)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85"/>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Руанда</w:t>
            </w:r>
          </w:p>
        </w:tc>
        <w:tc>
          <w:tcPr>
            <w:tcW w:w="5528" w:type="dxa"/>
            <w:shd w:val="clear" w:color="auto" w:fill="auto"/>
          </w:tcPr>
          <w:p w:rsidR="00F55670" w:rsidRPr="00F97150" w:rsidRDefault="00457D7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Руанда стандартының бұл жобасы алкоголь негізіндегі қолмен тазартқыш құралдарға қойылатын талаптарды, іріктеу әдістерін және сынақтарды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G/TBT/N/RWA/440</w:t>
            </w:r>
          </w:p>
          <w:p w:rsidR="00F55670" w:rsidRPr="00F97150" w:rsidRDefault="00F55670" w:rsidP="00627ACB">
            <w:pPr>
              <w:jc w:val="both"/>
              <w:rPr>
                <w:b/>
                <w:color w:val="000000" w:themeColor="text1"/>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DRS 453: 2021 </w:t>
            </w:r>
            <w:r w:rsidR="00457D73" w:rsidRPr="00F97150">
              <w:rPr>
                <w:color w:val="000000" w:themeColor="text1"/>
                <w:sz w:val="24"/>
                <w:szCs w:val="24"/>
                <w:lang w:val="kk-KZ"/>
              </w:rPr>
              <w:t>Ауыз қуысына арналған шайғыш-техникалық сипаттамалары (16 бет, ағылшын тілінде)</w:t>
            </w:r>
          </w:p>
        </w:tc>
        <w:tc>
          <w:tcPr>
            <w:tcW w:w="2551" w:type="dxa"/>
            <w:shd w:val="clear" w:color="auto" w:fill="auto"/>
          </w:tcPr>
          <w:p w:rsidR="00F55670" w:rsidRPr="00F97150" w:rsidRDefault="00457D73"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457D73"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457D7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Косметика. Дәретхана керек-жарақтары </w:t>
            </w:r>
            <w:r w:rsidR="00F55670" w:rsidRPr="00F97150">
              <w:rPr>
                <w:color w:val="000000" w:themeColor="text1"/>
                <w:sz w:val="24"/>
                <w:szCs w:val="24"/>
                <w:lang w:val="kk-KZ"/>
              </w:rPr>
              <w:t>(ICS 71.100.70)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Руанда</w:t>
            </w:r>
          </w:p>
        </w:tc>
        <w:tc>
          <w:tcPr>
            <w:tcW w:w="5528" w:type="dxa"/>
            <w:shd w:val="clear" w:color="auto" w:fill="auto"/>
          </w:tcPr>
          <w:p w:rsidR="00F55670" w:rsidRPr="00F97150" w:rsidRDefault="00457D7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Руанда стандарттарының бұл жобасы физикалық және химиялық талаптарды, ауызға арналған сұйық шайғыштарды іріктеу және сынау әдістерін анықтайды. Руанда стандарттарының бұл жобасы басқа жеткізу жүйелеріне қолданылмайды (мысалы, ауыз қуысына арналған Спрейлер, көбіктер, ұнтақтар). Бұл тек рецепт бойынша ауызды жууға қатысты емес.</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G/TBT/N/RWA/439</w:t>
            </w:r>
          </w:p>
          <w:p w:rsidR="00F55670" w:rsidRPr="00F97150" w:rsidRDefault="00F55670" w:rsidP="00627ACB">
            <w:pPr>
              <w:jc w:val="both"/>
              <w:rPr>
                <w:b/>
                <w:color w:val="000000" w:themeColor="text1"/>
                <w:sz w:val="24"/>
                <w:szCs w:val="24"/>
              </w:rPr>
            </w:pPr>
          </w:p>
        </w:tc>
        <w:tc>
          <w:tcPr>
            <w:tcW w:w="5528"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 xml:space="preserve">RS 452: 2021 </w:t>
            </w:r>
            <w:r w:rsidR="00457D73" w:rsidRPr="00F97150">
              <w:rPr>
                <w:color w:val="000000" w:themeColor="text1"/>
                <w:sz w:val="24"/>
                <w:szCs w:val="24"/>
              </w:rPr>
              <w:t>Косметикалық индустрияға ағартылған балауыз. Техникалық сипаттамасы (13 бет, ағылшын тілінде)</w:t>
            </w:r>
          </w:p>
        </w:tc>
        <w:tc>
          <w:tcPr>
            <w:tcW w:w="2551" w:type="dxa"/>
            <w:shd w:val="clear" w:color="auto" w:fill="auto"/>
          </w:tcPr>
          <w:p w:rsidR="00F55670" w:rsidRPr="00F97150" w:rsidRDefault="00457D73"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457D73"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457D7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Косметика. Дәретхана керек-жарақтары </w:t>
            </w:r>
            <w:r w:rsidR="00F55670" w:rsidRPr="00F97150">
              <w:rPr>
                <w:color w:val="000000" w:themeColor="text1"/>
                <w:sz w:val="24"/>
                <w:szCs w:val="24"/>
                <w:lang w:val="kk-KZ"/>
              </w:rPr>
              <w:t>(ICS 71.100.70)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Руанда</w:t>
            </w:r>
          </w:p>
        </w:tc>
        <w:tc>
          <w:tcPr>
            <w:tcW w:w="5528" w:type="dxa"/>
            <w:shd w:val="clear" w:color="auto" w:fill="auto"/>
          </w:tcPr>
          <w:p w:rsidR="00F55670" w:rsidRPr="00F97150" w:rsidRDefault="00457D7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Руанда стандартының бұл жобасы косметикалық индустрияға ағартылған балауызды іріктеу және сынау талаптары мен әдістерін сипаттайды.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G/TBT/N/RWA/438</w:t>
            </w:r>
          </w:p>
          <w:p w:rsidR="00F55670" w:rsidRPr="00F97150" w:rsidRDefault="00F55670" w:rsidP="00627ACB">
            <w:pPr>
              <w:jc w:val="both"/>
              <w:rPr>
                <w:color w:val="000000" w:themeColor="text1"/>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DRS 451-3: 2020 </w:t>
            </w:r>
            <w:r w:rsidR="00457D73" w:rsidRPr="00F97150">
              <w:rPr>
                <w:color w:val="000000" w:themeColor="text1"/>
                <w:sz w:val="24"/>
                <w:szCs w:val="24"/>
                <w:lang w:val="kk-KZ"/>
              </w:rPr>
              <w:t>Мәдени мұраны сақтау-3 бөлім мәдени мұраның жылжымалы объектілерін тасымалдауға қойылатын талаптар (27 бет ағылшын тілінде)</w:t>
            </w:r>
          </w:p>
        </w:tc>
        <w:tc>
          <w:tcPr>
            <w:tcW w:w="2551" w:type="dxa"/>
            <w:shd w:val="clear" w:color="auto" w:fill="auto"/>
          </w:tcPr>
          <w:p w:rsidR="00F55670" w:rsidRPr="00F97150" w:rsidRDefault="00457D73"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457D73" w:rsidP="00627ACB">
            <w:pPr>
              <w:jc w:val="both"/>
              <w:rPr>
                <w:color w:val="000000" w:themeColor="text1"/>
                <w:sz w:val="24"/>
                <w:szCs w:val="24"/>
              </w:rPr>
            </w:pPr>
            <w:r w:rsidRPr="00F97150">
              <w:rPr>
                <w:color w:val="000000" w:themeColor="text1"/>
                <w:sz w:val="24"/>
                <w:szCs w:val="24"/>
                <w:lang w:val="kk-KZ"/>
              </w:rPr>
              <w:t>8</w:t>
            </w:r>
            <w:r w:rsidRPr="00F97150">
              <w:rPr>
                <w:color w:val="000000" w:themeColor="text1"/>
                <w:sz w:val="24"/>
                <w:szCs w:val="24"/>
              </w:rPr>
              <w:t xml:space="preserve"> </w:t>
            </w:r>
            <w:r w:rsidRPr="00F97150">
              <w:rPr>
                <w:sz w:val="24"/>
                <w:szCs w:val="24"/>
                <w:lang w:val="kk-KZ"/>
              </w:rPr>
              <w:t>наурыз</w:t>
            </w:r>
            <w:r w:rsidRPr="00F97150">
              <w:rPr>
                <w:color w:val="000000" w:themeColor="text1"/>
                <w:sz w:val="24"/>
                <w:szCs w:val="24"/>
              </w:rPr>
              <w:t xml:space="preserve"> 2021</w:t>
            </w:r>
          </w:p>
        </w:tc>
        <w:tc>
          <w:tcPr>
            <w:tcW w:w="5528" w:type="dxa"/>
            <w:shd w:val="clear" w:color="auto" w:fill="auto"/>
          </w:tcPr>
          <w:p w:rsidR="00F55670" w:rsidRPr="00F97150" w:rsidRDefault="00457D7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Өнер және қолөнер бұйымдары </w:t>
            </w:r>
            <w:r w:rsidR="00F55670" w:rsidRPr="00F97150">
              <w:rPr>
                <w:color w:val="000000" w:themeColor="text1"/>
                <w:sz w:val="24"/>
                <w:szCs w:val="24"/>
                <w:lang w:val="kk-KZ"/>
              </w:rPr>
              <w:t>(ICS 97.195)</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Руанда</w:t>
            </w:r>
          </w:p>
        </w:tc>
        <w:tc>
          <w:tcPr>
            <w:tcW w:w="5528" w:type="dxa"/>
            <w:shd w:val="clear" w:color="auto" w:fill="auto"/>
          </w:tcPr>
          <w:p w:rsidR="00F55670" w:rsidRPr="00F97150" w:rsidRDefault="00457D7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Комитеттің бұл жобасы жылжымалы мәдени мұра объектілерін тасымалдау кезінде орындалуы тиіс талаптарды белгілейді.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0B650E" w:rsidRPr="00F97150" w:rsidTr="002A2375">
        <w:trPr>
          <w:trHeight w:val="449"/>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rFonts w:eastAsia="Verdana"/>
                <w:b/>
                <w:sz w:val="24"/>
                <w:szCs w:val="24"/>
                <w:lang w:val="en-GB" w:eastAsia="en-US"/>
              </w:rPr>
            </w:pPr>
            <w:r w:rsidRPr="00F97150">
              <w:rPr>
                <w:b/>
                <w:sz w:val="24"/>
                <w:szCs w:val="24"/>
                <w:lang w:val="en-US"/>
              </w:rPr>
              <w:t>G/TBT/N/NIC/164/Corr.1</w:t>
            </w:r>
          </w:p>
          <w:p w:rsidR="000B650E" w:rsidRPr="00F97150" w:rsidRDefault="000B650E" w:rsidP="00627ACB">
            <w:pPr>
              <w:jc w:val="both"/>
              <w:rPr>
                <w:rFonts w:eastAsia="Calibri"/>
                <w:b/>
                <w:sz w:val="24"/>
                <w:szCs w:val="24"/>
                <w:lang w:val="en-GB"/>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2021 жылғы 8 наурыздағы келесі хабарлама Никарагуа делегациясының өтініші бойынша таратылады.</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Міндетті техникалық стандарт Никарагуа (NTON) 14 030-20 / Орталық Американың техникалық регламенті (RTCA) № 23.01.78: 20: электротехникалық бұйымдар. Реттелетін салқындатқыш ағыны бар сплит түрі, қысымсыз, арнасыз инвертор кондиционері. Энергия тиімділігінің сипаттамалары</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Никарагуа Республикасы Никарагуаның міндетті техникалық стандартының (NTON) 14 030-20 / Орталық Америка техникалық регламентінің (RTCA) № 23.01.78: 20: электротехникалық өнім жобасы туралы хабардар етті. Реттелетін салқындатқыш ағыны бар сплит түрі, қысымсыз, арнасыз инвертор кондиционері. Энергия тиімділігі ерекшеліктері-2020 жылғы 20 қараша. Жоба кодына түзету енгізілді, ол енді келесідей болады:</w:t>
            </w:r>
          </w:p>
          <w:p w:rsidR="000B650E" w:rsidRPr="00F97150" w:rsidRDefault="000B650E" w:rsidP="00627ACB">
            <w:pPr>
              <w:jc w:val="both"/>
              <w:rPr>
                <w:sz w:val="24"/>
                <w:szCs w:val="24"/>
                <w:lang w:val="kk-KZ"/>
              </w:rPr>
            </w:pPr>
            <w:r w:rsidRPr="00F97150">
              <w:rPr>
                <w:sz w:val="24"/>
                <w:szCs w:val="24"/>
                <w:lang w:val="kk-KZ"/>
              </w:rPr>
              <w:t>«Никарагуаның міндетті техникалық стандарты (NTON) 10 021-20 / Орталық Американың техникалық регламенті (RTCA) 23.01.78: 20 электр өнімдері. Реттелетін салқындатқыш ағыны бар сплит түрі, қысымсыз, арнасыз инвертор кондиционері. Энергия тиімділігі ерекшеліктері».</w:t>
            </w:r>
          </w:p>
          <w:p w:rsidR="000B650E" w:rsidRPr="00F97150" w:rsidRDefault="00255B85" w:rsidP="00627ACB">
            <w:pPr>
              <w:rPr>
                <w:sz w:val="24"/>
                <w:szCs w:val="24"/>
                <w:u w:val="single"/>
                <w:lang w:val="kk-KZ"/>
              </w:rPr>
            </w:pPr>
            <w:hyperlink r:id="rId11" w:history="1">
              <w:r w:rsidR="000B650E" w:rsidRPr="00F97150">
                <w:rPr>
                  <w:rStyle w:val="a9"/>
                  <w:sz w:val="24"/>
                  <w:szCs w:val="24"/>
                  <w:lang w:val="kk-KZ"/>
                </w:rPr>
                <w:t>https://members.wto.org/crnattachments/2021/TBT/NIC/21_1759_00_s.pdf</w:t>
              </w:r>
            </w:hyperlink>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lang w:val="en-US"/>
              </w:rPr>
            </w:pPr>
            <w:r w:rsidRPr="00F97150">
              <w:rPr>
                <w:sz w:val="24"/>
                <w:szCs w:val="24"/>
              </w:rPr>
              <w:t xml:space="preserve">8 </w:t>
            </w:r>
            <w:r w:rsidRPr="00F97150">
              <w:rPr>
                <w:sz w:val="24"/>
                <w:szCs w:val="24"/>
                <w:lang w:val="kk-KZ"/>
              </w:rPr>
              <w:t>наурыз</w:t>
            </w:r>
            <w:r w:rsidRPr="00F97150">
              <w:rPr>
                <w:sz w:val="24"/>
                <w:szCs w:val="24"/>
              </w:rPr>
              <w:t xml:space="preserve"> 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Никарагуа</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b/>
                <w:sz w:val="24"/>
                <w:szCs w:val="24"/>
                <w:lang w:val="en-GB" w:eastAsia="en-US"/>
              </w:rPr>
            </w:pPr>
            <w:r w:rsidRPr="00F97150">
              <w:rPr>
                <w:b/>
                <w:sz w:val="24"/>
                <w:szCs w:val="24"/>
              </w:rPr>
              <w:t>G/TBT/N/MOZ/16</w:t>
            </w:r>
          </w:p>
          <w:p w:rsidR="000B650E" w:rsidRPr="00F97150" w:rsidRDefault="000B650E" w:rsidP="00627ACB">
            <w:pPr>
              <w:jc w:val="both"/>
              <w:rPr>
                <w:b/>
                <w:sz w:val="24"/>
                <w:szCs w:val="24"/>
                <w:lang w:val="en-US"/>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Тыңайтқыштарды қолдану туралы ереже (49 бет, португал тілінде)</w:t>
            </w:r>
          </w:p>
        </w:tc>
        <w:tc>
          <w:tcPr>
            <w:tcW w:w="2551" w:type="dxa"/>
            <w:shd w:val="clear" w:color="auto" w:fill="auto"/>
          </w:tcPr>
          <w:p w:rsidR="000B650E" w:rsidRPr="00F97150" w:rsidRDefault="000B650E" w:rsidP="00627ACB">
            <w:pPr>
              <w:jc w:val="both"/>
              <w:rPr>
                <w:sz w:val="24"/>
                <w:szCs w:val="24"/>
                <w:lang w:val="kk-KZ"/>
              </w:rPr>
            </w:pPr>
            <w:r w:rsidRPr="00F97150">
              <w:rPr>
                <w:sz w:val="24"/>
                <w:szCs w:val="24"/>
                <w:lang w:val="kk-KZ"/>
              </w:rPr>
              <w:t>Хабарлама алған сәттен бастап 60 күн</w:t>
            </w:r>
          </w:p>
        </w:tc>
      </w:tr>
      <w:tr w:rsidR="000B650E" w:rsidRPr="00E57A8A"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lang w:val="en-US"/>
              </w:rPr>
            </w:pPr>
            <w:r w:rsidRPr="00F97150">
              <w:rPr>
                <w:sz w:val="24"/>
                <w:szCs w:val="24"/>
              </w:rPr>
              <w:t xml:space="preserve">8 </w:t>
            </w:r>
            <w:r w:rsidRPr="00F97150">
              <w:rPr>
                <w:sz w:val="24"/>
                <w:szCs w:val="24"/>
                <w:lang w:val="kk-KZ"/>
              </w:rPr>
              <w:t>наурыз</w:t>
            </w:r>
            <w:r w:rsidRPr="00F97150">
              <w:rPr>
                <w:sz w:val="24"/>
                <w:szCs w:val="24"/>
              </w:rPr>
              <w:t xml:space="preserve"> 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 xml:space="preserve">Аралас немесе араласпаған, химиялық өңделген жануарлардан немесе өсімдіктерден алынатын тыңайтқыштар; жануарлардан немесе өсімдіктерден алынатын өнімдерді араластыру немесе химиялық өңдеу арқылы алынған </w:t>
            </w:r>
            <w:r w:rsidRPr="00F97150">
              <w:rPr>
                <w:sz w:val="24"/>
                <w:szCs w:val="24"/>
                <w:lang w:val="kk-KZ"/>
              </w:rPr>
              <w:lastRenderedPageBreak/>
              <w:t>тыңайтқыштар (HS 3101); тыңайтқыштар (ICS 65.080)</w:t>
            </w:r>
          </w:p>
        </w:tc>
        <w:tc>
          <w:tcPr>
            <w:tcW w:w="2551" w:type="dxa"/>
            <w:shd w:val="clear" w:color="auto" w:fill="auto"/>
          </w:tcPr>
          <w:p w:rsidR="000B650E" w:rsidRPr="00F97150" w:rsidRDefault="000B650E" w:rsidP="00627ACB">
            <w:pPr>
              <w:jc w:val="both"/>
              <w:rPr>
                <w:sz w:val="24"/>
                <w:szCs w:val="24"/>
                <w:lang w:val="kk-KZ"/>
              </w:rPr>
            </w:pPr>
          </w:p>
        </w:tc>
      </w:tr>
      <w:tr w:rsidR="000B650E" w:rsidRPr="00F97150" w:rsidTr="002A2375">
        <w:trPr>
          <w:trHeight w:val="109"/>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Мозамбик</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Осы Регламенттің мақсаты тыңайтқыштарды өндірумен, пайдаланумен, импорттаумен, экспорттаумен, транзитпен, өңдеумен және енгізумен байланысты барлық процестердің халықтың денсаулығына, жануарлар мен қоршаған ортаға залал келтірмей жүзеге асырылуын қамтамасыз ету үшін құқықтық режим белгілеу болып табылады.</w:t>
            </w: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G/TBT/N/KEN/1066</w:t>
            </w:r>
          </w:p>
          <w:p w:rsidR="00F55670" w:rsidRPr="00F97150" w:rsidRDefault="00F55670" w:rsidP="00627ACB">
            <w:pPr>
              <w:jc w:val="both"/>
              <w:rPr>
                <w:color w:val="000000" w:themeColor="text1"/>
                <w:sz w:val="24"/>
                <w:szCs w:val="24"/>
              </w:rPr>
            </w:pP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KS 2404: 2021 </w:t>
            </w:r>
            <w:r w:rsidR="00305FFB" w:rsidRPr="00F97150">
              <w:rPr>
                <w:color w:val="000000" w:themeColor="text1"/>
                <w:sz w:val="24"/>
                <w:szCs w:val="24"/>
                <w:lang w:val="kk-KZ"/>
              </w:rPr>
              <w:t>Шай. Өндіруге арналған шикізат. Техникалық сипаттамасы (11 бет, ағылшын тілінде)</w:t>
            </w:r>
          </w:p>
        </w:tc>
        <w:tc>
          <w:tcPr>
            <w:tcW w:w="2551" w:type="dxa"/>
            <w:shd w:val="clear" w:color="auto" w:fill="auto"/>
          </w:tcPr>
          <w:p w:rsidR="00F55670" w:rsidRPr="00F97150" w:rsidRDefault="00305FFB" w:rsidP="00627ACB">
            <w:pPr>
              <w:jc w:val="both"/>
              <w:rPr>
                <w:color w:val="000000" w:themeColor="text1"/>
                <w:sz w:val="24"/>
                <w:szCs w:val="24"/>
                <w:lang w:val="kk-KZ"/>
              </w:rPr>
            </w:pPr>
            <w:r w:rsidRPr="00F97150">
              <w:rPr>
                <w:color w:val="000000" w:themeColor="text1"/>
                <w:sz w:val="24"/>
                <w:szCs w:val="24"/>
                <w:lang w:val="kk-KZ"/>
              </w:rPr>
              <w:t>9 мамыр 2021</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305FFB" w:rsidP="00627ACB">
            <w:pPr>
              <w:jc w:val="both"/>
              <w:rPr>
                <w:color w:val="000000" w:themeColor="text1"/>
                <w:sz w:val="24"/>
                <w:szCs w:val="24"/>
              </w:rPr>
            </w:pPr>
            <w:r w:rsidRPr="00F97150">
              <w:rPr>
                <w:sz w:val="24"/>
                <w:szCs w:val="24"/>
              </w:rPr>
              <w:t>8 наурыз 2021</w:t>
            </w:r>
          </w:p>
        </w:tc>
        <w:tc>
          <w:tcPr>
            <w:tcW w:w="5528" w:type="dxa"/>
            <w:shd w:val="clear" w:color="auto" w:fill="auto"/>
          </w:tcPr>
          <w:p w:rsidR="00F55670"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Шай </w:t>
            </w:r>
            <w:r w:rsidR="00F55670" w:rsidRPr="00F97150">
              <w:rPr>
                <w:color w:val="000000" w:themeColor="text1"/>
                <w:sz w:val="24"/>
                <w:szCs w:val="24"/>
                <w:lang w:val="kk-KZ"/>
              </w:rPr>
              <w:t>(ICS 67.140.10)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Кения</w:t>
            </w:r>
          </w:p>
        </w:tc>
        <w:tc>
          <w:tcPr>
            <w:tcW w:w="5528" w:type="dxa"/>
            <w:shd w:val="clear" w:color="auto" w:fill="auto"/>
          </w:tcPr>
          <w:p w:rsidR="00F55670"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шай сығындыларына әрі қарай өңдеуге арналған Camellia sinensis (Linneaus) OKuntze түріндегі шайдың сынамаларын алу және талдау әдістерін анықтайды және белгілейді.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0B650E" w:rsidRPr="00F97150" w:rsidTr="002A2375">
        <w:trPr>
          <w:trHeight w:val="361"/>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b/>
                <w:sz w:val="24"/>
                <w:szCs w:val="24"/>
                <w:lang w:val="en-GB" w:eastAsia="en-US"/>
              </w:rPr>
            </w:pPr>
            <w:r w:rsidRPr="00F97150">
              <w:rPr>
                <w:b/>
                <w:sz w:val="24"/>
                <w:szCs w:val="24"/>
              </w:rPr>
              <w:t>G/TBT/N/CAN/635</w:t>
            </w:r>
          </w:p>
          <w:p w:rsidR="000B650E" w:rsidRPr="00F97150" w:rsidRDefault="000B650E" w:rsidP="00627ACB">
            <w:pPr>
              <w:pBdr>
                <w:between w:val="single" w:sz="6" w:space="1" w:color="auto"/>
              </w:pBdr>
              <w:jc w:val="both"/>
              <w:rPr>
                <w:sz w:val="24"/>
                <w:szCs w:val="24"/>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Өзгерту туралы хабарлама-рецепт бойынша дәрі-дәрмектер тізімі ( PDL): D дәрумені (2 бет, ағылшын және француз тілдерінде қол жетімді)</w:t>
            </w: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 xml:space="preserve">8 </w:t>
            </w:r>
            <w:r w:rsidRPr="00F97150">
              <w:rPr>
                <w:sz w:val="24"/>
                <w:szCs w:val="24"/>
                <w:lang w:val="kk-KZ"/>
              </w:rPr>
              <w:t>наурыз</w:t>
            </w:r>
            <w:r w:rsidRPr="00F97150">
              <w:rPr>
                <w:sz w:val="24"/>
                <w:szCs w:val="24"/>
              </w:rPr>
              <w:t xml:space="preserve"> 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Адамның пайдалануы үшін дәрілік ингредиенттерді дәріханалардан босату шарттары; басқалары (HS 300490); Фармацевтика (ICS 11.120)</w:t>
            </w: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Канада</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Осы түзетулер енгізу туралы хабарлама құрамында күніне 62,5 мкг дейін немесе 2500 Халықаралық бірлік (ХБ) бар өнімдердің рецептісіз мәртебесін рұқсат ету үшін D витаминіне арналған рецептілік препараттар (PDL) тізімінің квалификаторына түзетулер енгізілгені туралы хабарлайды.</w:t>
            </w: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E57A8A" w:rsidTr="002A2375">
        <w:trPr>
          <w:trHeight w:val="361"/>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b/>
                <w:sz w:val="24"/>
                <w:szCs w:val="24"/>
                <w:lang w:val="en-GB" w:eastAsia="en-US"/>
              </w:rPr>
            </w:pPr>
            <w:r w:rsidRPr="00F97150">
              <w:rPr>
                <w:b/>
                <w:sz w:val="24"/>
                <w:szCs w:val="24"/>
              </w:rPr>
              <w:t>G/TBT/N/BRA/1146</w:t>
            </w:r>
          </w:p>
        </w:tc>
        <w:tc>
          <w:tcPr>
            <w:tcW w:w="5528" w:type="dxa"/>
            <w:shd w:val="clear" w:color="auto" w:fill="auto"/>
          </w:tcPr>
          <w:p w:rsidR="000B650E"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2021 жылғы 01 наурыздағы № 742 қаулы-АНАТЕЛ (5 бет португал тілінде)</w:t>
            </w: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15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 xml:space="preserve">8 </w:t>
            </w:r>
            <w:r w:rsidRPr="00F97150">
              <w:rPr>
                <w:sz w:val="24"/>
                <w:szCs w:val="24"/>
                <w:lang w:val="kk-KZ"/>
              </w:rPr>
              <w:t>наурыз</w:t>
            </w:r>
            <w:r w:rsidRPr="00F97150">
              <w:rPr>
                <w:sz w:val="24"/>
                <w:szCs w:val="24"/>
              </w:rPr>
              <w:t xml:space="preserve"> 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Қабылдау аппаратурасын, дыбыс жазатын немесе жаңғыртатын аппаратураны қамтитын немесе қамтымайтын радиохабар немесе телевизияға арналған таратушы аппаратура; телекамералар, цифрлық фотоаппараттар және бейнекамералар( HS 8525)</w:t>
            </w: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Бразилия</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 742 қаулы 2019 жылғы 28 мамырдағы № 711 Қаулыға және 3,5 ГГц радиожиілік диапазонын пайдалану шарттары туралы ережеге өзгерістер енгізеді, сондай-ақ 24,25 ГГц-тен 27,90 ГГц-ке дейінгі радиожиілік диапазонын пайдалану шарттары туралы ережені бекітеді.</w:t>
            </w: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b/>
                <w:sz w:val="24"/>
                <w:szCs w:val="24"/>
                <w:lang w:val="en-GB" w:eastAsia="en-US"/>
              </w:rPr>
            </w:pPr>
            <w:r w:rsidRPr="00F97150">
              <w:rPr>
                <w:b/>
                <w:sz w:val="24"/>
                <w:szCs w:val="24"/>
              </w:rPr>
              <w:t>G/TBT/N/BRA/1145</w:t>
            </w:r>
          </w:p>
          <w:p w:rsidR="000B650E" w:rsidRPr="00F97150" w:rsidRDefault="000B650E" w:rsidP="00627ACB">
            <w:pPr>
              <w:jc w:val="both"/>
              <w:rPr>
                <w:b/>
                <w:sz w:val="24"/>
                <w:szCs w:val="24"/>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2021 жылғы 26 ақпандағы № 208 қаулысы https://www.gov.br/agricultura/pt-br/assuntos/inspecao/produtos-vegetal/legislacao-1/TPSRevisaoDecretoBebidas.pdf (Португал тілінде 9 бет)</w:t>
            </w:r>
          </w:p>
        </w:tc>
        <w:tc>
          <w:tcPr>
            <w:tcW w:w="2551" w:type="dxa"/>
            <w:shd w:val="clear" w:color="auto" w:fill="auto"/>
          </w:tcPr>
          <w:p w:rsidR="000B650E" w:rsidRPr="00F97150" w:rsidRDefault="000B650E" w:rsidP="00627ACB">
            <w:pPr>
              <w:jc w:val="both"/>
              <w:rPr>
                <w:sz w:val="24"/>
                <w:szCs w:val="24"/>
                <w:lang w:val="kk-KZ"/>
              </w:rPr>
            </w:pPr>
            <w:r w:rsidRPr="00F97150">
              <w:rPr>
                <w:sz w:val="24"/>
                <w:szCs w:val="24"/>
                <w:lang w:val="kk-KZ"/>
              </w:rPr>
              <w:t>24 сәуір 2021</w:t>
            </w: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8</w:t>
            </w:r>
            <w:r w:rsidRPr="00F97150">
              <w:rPr>
                <w:sz w:val="24"/>
                <w:szCs w:val="24"/>
                <w:lang w:val="kk-KZ"/>
              </w:rPr>
              <w:t xml:space="preserve"> наурыз </w:t>
            </w:r>
            <w:r w:rsidRPr="00F97150">
              <w:rPr>
                <w:sz w:val="24"/>
                <w:szCs w:val="24"/>
              </w:rPr>
              <w:t>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сусындар, спирттер және сірке суы( HS 22); сусындар (ICS 67.160)</w:t>
            </w:r>
          </w:p>
        </w:tc>
        <w:tc>
          <w:tcPr>
            <w:tcW w:w="2551" w:type="dxa"/>
            <w:shd w:val="clear" w:color="auto" w:fill="auto"/>
          </w:tcPr>
          <w:p w:rsidR="000B650E" w:rsidRPr="00F97150" w:rsidRDefault="000B650E" w:rsidP="00627ACB">
            <w:pPr>
              <w:jc w:val="both"/>
              <w:rPr>
                <w:sz w:val="24"/>
                <w:szCs w:val="24"/>
                <w:lang w:val="kk-KZ"/>
              </w:rPr>
            </w:pP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Бразилия</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2009жылғы 4 маусымдағы 6.871  Жарлықты қайта қарау бойынша жұртшылықпен кеңес, ол 1994 жылғы 14 шілдедегі 8.918 Заңын, сусындар туралы Заңды реттейді</w:t>
            </w:r>
          </w:p>
        </w:tc>
        <w:tc>
          <w:tcPr>
            <w:tcW w:w="2551" w:type="dxa"/>
            <w:shd w:val="clear" w:color="auto" w:fill="auto"/>
          </w:tcPr>
          <w:p w:rsidR="000B650E" w:rsidRPr="00F97150" w:rsidRDefault="000B650E" w:rsidP="00627ACB">
            <w:pPr>
              <w:jc w:val="both"/>
              <w:rPr>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G/TBT/N/BRA/1104/Add.1</w:t>
            </w:r>
          </w:p>
          <w:p w:rsidR="00F55670" w:rsidRPr="00F97150" w:rsidRDefault="00F55670" w:rsidP="00627ACB">
            <w:pPr>
              <w:jc w:val="both"/>
              <w:rPr>
                <w:color w:val="000000" w:themeColor="text1"/>
                <w:sz w:val="24"/>
                <w:szCs w:val="24"/>
                <w:lang w:val="en-US"/>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2021 жылғы 8 наурыздағы келесі хабарлама Бразилия делегациясының өтініші бойынша таратылады.</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Атауы: шектеулі радиациялық радиобайланыс жабдықтарының сәйкестігін бағалауға қойылатын техникалық талаптар.</w:t>
            </w:r>
          </w:p>
          <w:p w:rsidR="00F55670"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sz w:val="24"/>
                <w:szCs w:val="24"/>
                <w:lang w:val="kk-KZ"/>
              </w:rPr>
              <w:t>Анықтама: ұлттық электр байланысы агенттігі - ANATEL 2021 жылғы 26 ақпандағы № 1306 заң шығарды, ол 2017 жылғы 4 желтоқсандағы № 14 448 Заңға I қосымшаның келесі тармақтарына шектеулі радиациялық радиобайланыс жабдықтарының сәйкестігін бағалауға қойылатын техникалық талаптарға қатысты түзетулер енгізеді. Бұл мәселе бойынша Қоғамдық кеңес беру туралы G / TBT / N / BRA / 1104 арқылы хабарланды.</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F55670" w:rsidRPr="00F97150" w:rsidTr="00305FFB">
              <w:tc>
                <w:tcPr>
                  <w:tcW w:w="5113" w:type="dxa"/>
                  <w:gridSpan w:val="2"/>
                  <w:tcBorders>
                    <w:top w:val="double" w:sz="6" w:space="0" w:color="auto"/>
                    <w:left w:val="double" w:sz="6" w:space="0" w:color="auto"/>
                    <w:bottom w:val="single" w:sz="4" w:space="0" w:color="auto"/>
                    <w:right w:val="double" w:sz="6" w:space="0" w:color="auto"/>
                  </w:tcBorders>
                  <w:hideMark/>
                </w:tcPr>
                <w:p w:rsidR="00F55670" w:rsidRPr="00F97150" w:rsidRDefault="00566E03" w:rsidP="00627ACB">
                  <w:pPr>
                    <w:jc w:val="both"/>
                    <w:rPr>
                      <w:rFonts w:eastAsia="Calibri"/>
                      <w:b/>
                      <w:sz w:val="24"/>
                      <w:szCs w:val="24"/>
                      <w:lang w:val="en-GB" w:eastAsia="en-US"/>
                    </w:rPr>
                  </w:pPr>
                  <w:r w:rsidRPr="00F97150">
                    <w:rPr>
                      <w:rFonts w:eastAsia="Calibri"/>
                      <w:b/>
                      <w:sz w:val="24"/>
                      <w:szCs w:val="24"/>
                    </w:rPr>
                    <w:t>себептері</w:t>
                  </w:r>
                </w:p>
              </w:tc>
            </w:tr>
            <w:tr w:rsidR="00305FFB" w:rsidRPr="00E57A8A" w:rsidTr="00305FFB">
              <w:tc>
                <w:tcPr>
                  <w:tcW w:w="851" w:type="dxa"/>
                  <w:tcBorders>
                    <w:top w:val="single" w:sz="4" w:space="0" w:color="auto"/>
                    <w:left w:val="double" w:sz="6" w:space="0" w:color="auto"/>
                    <w:bottom w:val="single" w:sz="4" w:space="0" w:color="auto"/>
                    <w:right w:val="single" w:sz="4" w:space="0" w:color="auto"/>
                  </w:tcBorders>
                  <w:hideMark/>
                </w:tcPr>
                <w:p w:rsidR="00305FFB" w:rsidRPr="00F97150" w:rsidRDefault="00305FFB" w:rsidP="00627ACB">
                  <w:pPr>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05FFB" w:rsidRPr="00F97150" w:rsidRDefault="00305FFB"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305FFB" w:rsidRPr="00F97150" w:rsidTr="00305FFB">
              <w:tc>
                <w:tcPr>
                  <w:tcW w:w="851" w:type="dxa"/>
                  <w:tcBorders>
                    <w:top w:val="single" w:sz="4" w:space="0" w:color="auto"/>
                    <w:left w:val="double" w:sz="6" w:space="0" w:color="auto"/>
                    <w:bottom w:val="single" w:sz="4" w:space="0" w:color="auto"/>
                    <w:right w:val="single" w:sz="4" w:space="0" w:color="auto"/>
                  </w:tcBorders>
                  <w:hideMark/>
                </w:tcPr>
                <w:p w:rsidR="00305FFB" w:rsidRPr="00F97150" w:rsidRDefault="00305FFB" w:rsidP="00627ACB">
                  <w:pPr>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05FFB" w:rsidRPr="00F97150" w:rsidRDefault="00305FFB" w:rsidP="00627ACB">
                  <w:pPr>
                    <w:rPr>
                      <w:sz w:val="24"/>
                      <w:szCs w:val="24"/>
                    </w:rPr>
                  </w:pPr>
                  <w:r w:rsidRPr="00F97150">
                    <w:rPr>
                      <w:sz w:val="24"/>
                      <w:szCs w:val="24"/>
                    </w:rPr>
                    <w:t>Хабарланған шара қабылданды-күні:</w:t>
                  </w:r>
                </w:p>
              </w:tc>
            </w:tr>
            <w:tr w:rsidR="00305FFB" w:rsidRPr="00F97150" w:rsidTr="00305FFB">
              <w:tc>
                <w:tcPr>
                  <w:tcW w:w="851" w:type="dxa"/>
                  <w:tcBorders>
                    <w:top w:val="single" w:sz="4" w:space="0" w:color="auto"/>
                    <w:left w:val="double" w:sz="6" w:space="0" w:color="auto"/>
                    <w:bottom w:val="single" w:sz="4" w:space="0" w:color="auto"/>
                    <w:right w:val="single" w:sz="4" w:space="0" w:color="auto"/>
                  </w:tcBorders>
                  <w:hideMark/>
                </w:tcPr>
                <w:p w:rsidR="00305FFB" w:rsidRPr="00F97150" w:rsidRDefault="00305FFB" w:rsidP="00627ACB">
                  <w:pPr>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05FFB" w:rsidRPr="00F97150" w:rsidRDefault="00305FFB" w:rsidP="00627ACB">
                  <w:pPr>
                    <w:rPr>
                      <w:sz w:val="24"/>
                      <w:szCs w:val="24"/>
                    </w:rPr>
                  </w:pPr>
                  <w:r w:rsidRPr="00F97150">
                    <w:rPr>
                      <w:sz w:val="24"/>
                      <w:szCs w:val="24"/>
                    </w:rPr>
                    <w:t>Хабарланған шара жари</w:t>
                  </w:r>
                  <w:r w:rsidRPr="00F97150">
                    <w:rPr>
                      <w:sz w:val="24"/>
                      <w:szCs w:val="24"/>
                    </w:rPr>
                    <w:cr/>
                    <w:t>ланды-күні:</w:t>
                  </w:r>
                </w:p>
              </w:tc>
            </w:tr>
            <w:tr w:rsidR="00F55670" w:rsidRPr="00E57A8A" w:rsidTr="00305FFB">
              <w:tc>
                <w:tcPr>
                  <w:tcW w:w="851" w:type="dxa"/>
                  <w:tcBorders>
                    <w:top w:val="single" w:sz="4" w:space="0" w:color="auto"/>
                    <w:left w:val="double" w:sz="6" w:space="0" w:color="auto"/>
                    <w:bottom w:val="single" w:sz="4" w:space="0" w:color="auto"/>
                    <w:right w:val="single" w:sz="4" w:space="0" w:color="auto"/>
                  </w:tcBorders>
                  <w:hideMark/>
                </w:tcPr>
                <w:p w:rsidR="00F55670" w:rsidRPr="00F97150" w:rsidRDefault="00F55670" w:rsidP="00627ACB">
                  <w:pPr>
                    <w:jc w:val="center"/>
                    <w:rPr>
                      <w:rFonts w:eastAsia="Calibri"/>
                      <w:sz w:val="24"/>
                      <w:szCs w:val="24"/>
                      <w:lang w:val="en-GB" w:eastAsia="en-US"/>
                    </w:rPr>
                  </w:pPr>
                  <w:r w:rsidRPr="00F97150">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F55670" w:rsidRPr="00F97150" w:rsidRDefault="00305FFB" w:rsidP="00627ACB">
                  <w:pPr>
                    <w:jc w:val="both"/>
                    <w:rPr>
                      <w:rFonts w:eastAsia="Calibri"/>
                      <w:sz w:val="24"/>
                      <w:szCs w:val="24"/>
                      <w:lang w:val="en-GB" w:eastAsia="en-US"/>
                    </w:rPr>
                  </w:pPr>
                  <w:r w:rsidRPr="00F97150">
                    <w:rPr>
                      <w:rFonts w:eastAsia="Calibri"/>
                      <w:sz w:val="24"/>
                      <w:szCs w:val="24"/>
                    </w:rPr>
                    <w:t>Хабарланған</w:t>
                  </w:r>
                  <w:r w:rsidRPr="00F97150">
                    <w:rPr>
                      <w:rFonts w:eastAsia="Calibri"/>
                      <w:sz w:val="24"/>
                      <w:szCs w:val="24"/>
                      <w:lang w:val="en-GB"/>
                    </w:rPr>
                    <w:t xml:space="preserve"> </w:t>
                  </w:r>
                  <w:r w:rsidRPr="00F97150">
                    <w:rPr>
                      <w:rFonts w:eastAsia="Calibri"/>
                      <w:sz w:val="24"/>
                      <w:szCs w:val="24"/>
                    </w:rPr>
                    <w:t>шара</w:t>
                  </w:r>
                  <w:r w:rsidRPr="00F97150">
                    <w:rPr>
                      <w:rFonts w:eastAsia="Calibri"/>
                      <w:sz w:val="24"/>
                      <w:szCs w:val="24"/>
                      <w:lang w:val="en-GB"/>
                    </w:rPr>
                    <w:t xml:space="preserve"> </w:t>
                  </w:r>
                  <w:r w:rsidRPr="00F97150">
                    <w:rPr>
                      <w:rFonts w:eastAsia="Calibri"/>
                      <w:sz w:val="24"/>
                      <w:szCs w:val="24"/>
                    </w:rPr>
                    <w:t>күшіне</w:t>
                  </w:r>
                  <w:r w:rsidRPr="00F97150">
                    <w:rPr>
                      <w:rFonts w:eastAsia="Calibri"/>
                      <w:sz w:val="24"/>
                      <w:szCs w:val="24"/>
                      <w:lang w:val="en-GB"/>
                    </w:rPr>
                    <w:t xml:space="preserve"> </w:t>
                  </w:r>
                  <w:r w:rsidRPr="00F97150">
                    <w:rPr>
                      <w:rFonts w:eastAsia="Calibri"/>
                      <w:sz w:val="24"/>
                      <w:szCs w:val="24"/>
                    </w:rPr>
                    <w:t>енеді</w:t>
                  </w:r>
                  <w:r w:rsidRPr="00F97150">
                    <w:rPr>
                      <w:rFonts w:eastAsia="Calibri"/>
                      <w:sz w:val="24"/>
                      <w:szCs w:val="24"/>
                      <w:lang w:val="en-GB"/>
                    </w:rPr>
                    <w:t>-</w:t>
                  </w:r>
                  <w:r w:rsidRPr="00F97150">
                    <w:rPr>
                      <w:rFonts w:eastAsia="Calibri"/>
                      <w:sz w:val="24"/>
                      <w:szCs w:val="24"/>
                    </w:rPr>
                    <w:t>күні</w:t>
                  </w:r>
                  <w:r w:rsidRPr="00F97150">
                    <w:rPr>
                      <w:rFonts w:eastAsia="Calibri"/>
                      <w:sz w:val="24"/>
                      <w:szCs w:val="24"/>
                      <w:lang w:val="en-GB"/>
                    </w:rPr>
                    <w:t xml:space="preserve">: 4 </w:t>
                  </w:r>
                  <w:r w:rsidRPr="00F97150">
                    <w:rPr>
                      <w:rFonts w:eastAsia="Calibri"/>
                      <w:sz w:val="24"/>
                      <w:szCs w:val="24"/>
                    </w:rPr>
                    <w:t>наурыз</w:t>
                  </w:r>
                  <w:r w:rsidRPr="00F97150">
                    <w:rPr>
                      <w:rFonts w:eastAsia="Calibri"/>
                      <w:sz w:val="24"/>
                      <w:szCs w:val="24"/>
                      <w:lang w:val="en-GB"/>
                    </w:rPr>
                    <w:t xml:space="preserve"> 2021 </w:t>
                  </w:r>
                  <w:r w:rsidRPr="00F97150">
                    <w:rPr>
                      <w:rFonts w:eastAsia="Calibri"/>
                      <w:sz w:val="24"/>
                      <w:szCs w:val="24"/>
                    </w:rPr>
                    <w:t>ж</w:t>
                  </w:r>
                  <w:r w:rsidRPr="00F97150">
                    <w:rPr>
                      <w:rFonts w:eastAsia="Calibri"/>
                      <w:sz w:val="24"/>
                      <w:szCs w:val="24"/>
                      <w:lang w:val="en-GB"/>
                    </w:rPr>
                    <w:t>.</w:t>
                  </w:r>
                </w:p>
              </w:tc>
            </w:tr>
            <w:tr w:rsidR="00F55670" w:rsidRPr="00E57A8A" w:rsidTr="00305FFB">
              <w:tc>
                <w:tcPr>
                  <w:tcW w:w="851" w:type="dxa"/>
                  <w:tcBorders>
                    <w:top w:val="single" w:sz="4" w:space="0" w:color="auto"/>
                    <w:left w:val="double" w:sz="6" w:space="0" w:color="auto"/>
                    <w:bottom w:val="single" w:sz="4" w:space="0" w:color="auto"/>
                    <w:right w:val="single" w:sz="4" w:space="0" w:color="auto"/>
                  </w:tcBorders>
                  <w:hideMark/>
                </w:tcPr>
                <w:p w:rsidR="00F55670" w:rsidRPr="00F97150" w:rsidRDefault="00F55670" w:rsidP="00627ACB">
                  <w:pPr>
                    <w:jc w:val="center"/>
                    <w:rPr>
                      <w:rFonts w:eastAsia="Calibri"/>
                      <w:sz w:val="24"/>
                      <w:szCs w:val="24"/>
                      <w:lang w:val="en-GB" w:eastAsia="en-US"/>
                    </w:rPr>
                  </w:pPr>
                  <w:r w:rsidRPr="00F97150">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305FFB" w:rsidRPr="00F97150" w:rsidRDefault="00305FFB" w:rsidP="00627ACB">
                  <w:pPr>
                    <w:jc w:val="both"/>
                    <w:rPr>
                      <w:rFonts w:eastAsia="Calibri"/>
                      <w:sz w:val="24"/>
                      <w:szCs w:val="24"/>
                      <w:lang w:val="en-GB"/>
                    </w:rPr>
                  </w:pPr>
                  <w:r w:rsidRPr="00F97150">
                    <w:rPr>
                      <w:rFonts w:eastAsia="Calibri"/>
                      <w:sz w:val="24"/>
                      <w:szCs w:val="24"/>
                    </w:rPr>
                    <w:t>Соңғы</w:t>
                  </w:r>
                  <w:r w:rsidRPr="00F97150">
                    <w:rPr>
                      <w:rFonts w:eastAsia="Calibri"/>
                      <w:sz w:val="24"/>
                      <w:szCs w:val="24"/>
                      <w:lang w:val="en-GB"/>
                    </w:rPr>
                    <w:t xml:space="preserve"> </w:t>
                  </w:r>
                  <w:r w:rsidRPr="00F97150">
                    <w:rPr>
                      <w:rFonts w:eastAsia="Calibri"/>
                      <w:sz w:val="24"/>
                      <w:szCs w:val="24"/>
                    </w:rPr>
                    <w:t>шараның</w:t>
                  </w:r>
                  <w:r w:rsidRPr="00F97150">
                    <w:rPr>
                      <w:rFonts w:eastAsia="Calibri"/>
                      <w:sz w:val="24"/>
                      <w:szCs w:val="24"/>
                      <w:lang w:val="en-GB"/>
                    </w:rPr>
                    <w:t xml:space="preserve"> </w:t>
                  </w:r>
                  <w:r w:rsidRPr="00F97150">
                    <w:rPr>
                      <w:rFonts w:eastAsia="Calibri"/>
                      <w:sz w:val="24"/>
                      <w:szCs w:val="24"/>
                    </w:rPr>
                    <w:t>мәтінін</w:t>
                  </w:r>
                  <w:r w:rsidRPr="00F97150">
                    <w:rPr>
                      <w:rFonts w:eastAsia="Calibri"/>
                      <w:sz w:val="24"/>
                      <w:szCs w:val="24"/>
                      <w:lang w:val="en-GB"/>
                    </w:rPr>
                    <w:t xml:space="preserve"> </w:t>
                  </w:r>
                  <w:r w:rsidRPr="00F97150">
                    <w:rPr>
                      <w:rFonts w:eastAsia="Calibri"/>
                      <w:sz w:val="24"/>
                      <w:szCs w:val="24"/>
                    </w:rPr>
                    <w:t>мына</w:t>
                  </w:r>
                  <w:r w:rsidRPr="00F97150">
                    <w:rPr>
                      <w:rFonts w:eastAsia="Calibri"/>
                      <w:sz w:val="24"/>
                      <w:szCs w:val="24"/>
                      <w:lang w:val="en-GB"/>
                    </w:rPr>
                    <w:t xml:space="preserve"> </w:t>
                  </w:r>
                  <w:r w:rsidRPr="00F97150">
                    <w:rPr>
                      <w:rFonts w:eastAsia="Calibri"/>
                      <w:sz w:val="24"/>
                      <w:szCs w:val="24"/>
                    </w:rPr>
                    <w:t>жерден</w:t>
                  </w:r>
                  <w:r w:rsidRPr="00F97150">
                    <w:rPr>
                      <w:rFonts w:eastAsia="Calibri"/>
                      <w:sz w:val="24"/>
                      <w:szCs w:val="24"/>
                      <w:lang w:val="en-GB"/>
                    </w:rPr>
                    <w:t xml:space="preserve"> </w:t>
                  </w:r>
                  <w:r w:rsidRPr="00F97150">
                    <w:rPr>
                      <w:rFonts w:eastAsia="Calibri"/>
                      <w:sz w:val="24"/>
                      <w:szCs w:val="24"/>
                    </w:rPr>
                    <w:t>алуға</w:t>
                  </w:r>
                  <w:r w:rsidRPr="00F97150">
                    <w:rPr>
                      <w:rFonts w:eastAsia="Calibri"/>
                      <w:sz w:val="24"/>
                      <w:szCs w:val="24"/>
                      <w:lang w:val="en-GB"/>
                    </w:rPr>
                    <w:t xml:space="preserve"> </w:t>
                  </w:r>
                  <w:r w:rsidRPr="00F97150">
                    <w:rPr>
                      <w:rFonts w:eastAsia="Calibri"/>
                      <w:sz w:val="24"/>
                      <w:szCs w:val="24"/>
                    </w:rPr>
                    <w:t>болады</w:t>
                  </w:r>
                </w:p>
                <w:p w:rsidR="00F55670" w:rsidRPr="00F97150" w:rsidRDefault="00255B85" w:rsidP="00627ACB">
                  <w:pPr>
                    <w:jc w:val="both"/>
                    <w:rPr>
                      <w:rFonts w:eastAsia="Calibri"/>
                      <w:sz w:val="24"/>
                      <w:szCs w:val="24"/>
                      <w:lang w:val="en-GB" w:eastAsia="en-US"/>
                    </w:rPr>
                  </w:pPr>
                  <w:hyperlink r:id="rId12" w:history="1">
                    <w:r w:rsidR="00F55670" w:rsidRPr="00F97150">
                      <w:rPr>
                        <w:rStyle w:val="a9"/>
                        <w:rFonts w:eastAsia="Calibri"/>
                        <w:sz w:val="24"/>
                        <w:szCs w:val="24"/>
                        <w:lang w:val="en-US"/>
                      </w:rPr>
                      <w:t>https</w:t>
                    </w:r>
                    <w:r w:rsidR="00F55670" w:rsidRPr="00F97150">
                      <w:rPr>
                        <w:rStyle w:val="a9"/>
                        <w:rFonts w:eastAsia="Calibri"/>
                        <w:sz w:val="24"/>
                        <w:szCs w:val="24"/>
                        <w:lang w:val="en-GB"/>
                      </w:rPr>
                      <w:t>://</w:t>
                    </w:r>
                    <w:r w:rsidR="00F55670" w:rsidRPr="00F97150">
                      <w:rPr>
                        <w:rStyle w:val="a9"/>
                        <w:rFonts w:eastAsia="Calibri"/>
                        <w:sz w:val="24"/>
                        <w:szCs w:val="24"/>
                        <w:lang w:val="en-US"/>
                      </w:rPr>
                      <w:t>www</w:t>
                    </w:r>
                    <w:r w:rsidR="00F55670" w:rsidRPr="00F97150">
                      <w:rPr>
                        <w:rStyle w:val="a9"/>
                        <w:rFonts w:eastAsia="Calibri"/>
                        <w:sz w:val="24"/>
                        <w:szCs w:val="24"/>
                        <w:lang w:val="en-GB"/>
                      </w:rPr>
                      <w:t>.</w:t>
                    </w:r>
                    <w:r w:rsidR="00F55670" w:rsidRPr="00F97150">
                      <w:rPr>
                        <w:rStyle w:val="a9"/>
                        <w:rFonts w:eastAsia="Calibri"/>
                        <w:sz w:val="24"/>
                        <w:szCs w:val="24"/>
                        <w:lang w:val="en-US"/>
                      </w:rPr>
                      <w:t>in</w:t>
                    </w:r>
                    <w:r w:rsidR="00F55670" w:rsidRPr="00F97150">
                      <w:rPr>
                        <w:rStyle w:val="a9"/>
                        <w:rFonts w:eastAsia="Calibri"/>
                        <w:sz w:val="24"/>
                        <w:szCs w:val="24"/>
                        <w:lang w:val="en-GB"/>
                      </w:rPr>
                      <w:t>.</w:t>
                    </w:r>
                    <w:r w:rsidR="00F55670" w:rsidRPr="00F97150">
                      <w:rPr>
                        <w:rStyle w:val="a9"/>
                        <w:rFonts w:eastAsia="Calibri"/>
                        <w:sz w:val="24"/>
                        <w:szCs w:val="24"/>
                        <w:lang w:val="en-US"/>
                      </w:rPr>
                      <w:t>gov</w:t>
                    </w:r>
                    <w:r w:rsidR="00F55670" w:rsidRPr="00F97150">
                      <w:rPr>
                        <w:rStyle w:val="a9"/>
                        <w:rFonts w:eastAsia="Calibri"/>
                        <w:sz w:val="24"/>
                        <w:szCs w:val="24"/>
                        <w:lang w:val="en-GB"/>
                      </w:rPr>
                      <w:t>.</w:t>
                    </w:r>
                    <w:r w:rsidR="00F55670" w:rsidRPr="00F97150">
                      <w:rPr>
                        <w:rStyle w:val="a9"/>
                        <w:rFonts w:eastAsia="Calibri"/>
                        <w:sz w:val="24"/>
                        <w:szCs w:val="24"/>
                        <w:lang w:val="en-US"/>
                      </w:rPr>
                      <w:t>br</w:t>
                    </w:r>
                    <w:r w:rsidR="00F55670" w:rsidRPr="00F97150">
                      <w:rPr>
                        <w:rStyle w:val="a9"/>
                        <w:rFonts w:eastAsia="Calibri"/>
                        <w:sz w:val="24"/>
                        <w:szCs w:val="24"/>
                        <w:lang w:val="en-GB"/>
                      </w:rPr>
                      <w:t>/</w:t>
                    </w:r>
                    <w:r w:rsidR="00F55670" w:rsidRPr="00F97150">
                      <w:rPr>
                        <w:rStyle w:val="a9"/>
                        <w:rFonts w:eastAsia="Calibri"/>
                        <w:sz w:val="24"/>
                        <w:szCs w:val="24"/>
                        <w:lang w:val="en-US"/>
                      </w:rPr>
                      <w:t>en</w:t>
                    </w:r>
                    <w:r w:rsidR="00F55670" w:rsidRPr="00F97150">
                      <w:rPr>
                        <w:rStyle w:val="a9"/>
                        <w:rFonts w:eastAsia="Calibri"/>
                        <w:sz w:val="24"/>
                        <w:szCs w:val="24"/>
                        <w:lang w:val="en-GB"/>
                      </w:rPr>
                      <w:t>/</w:t>
                    </w:r>
                    <w:r w:rsidR="00F55670" w:rsidRPr="00F97150">
                      <w:rPr>
                        <w:rStyle w:val="a9"/>
                        <w:rFonts w:eastAsia="Calibri"/>
                        <w:sz w:val="24"/>
                        <w:szCs w:val="24"/>
                        <w:lang w:val="en-US"/>
                      </w:rPr>
                      <w:t>web</w:t>
                    </w:r>
                    <w:r w:rsidR="00F55670" w:rsidRPr="00F97150">
                      <w:rPr>
                        <w:rStyle w:val="a9"/>
                        <w:rFonts w:eastAsia="Calibri"/>
                        <w:sz w:val="24"/>
                        <w:szCs w:val="24"/>
                        <w:lang w:val="en-GB"/>
                      </w:rPr>
                      <w:t>/</w:t>
                    </w:r>
                    <w:r w:rsidR="00F55670" w:rsidRPr="00F97150">
                      <w:rPr>
                        <w:rStyle w:val="a9"/>
                        <w:rFonts w:eastAsia="Calibri"/>
                        <w:sz w:val="24"/>
                        <w:szCs w:val="24"/>
                        <w:lang w:val="en-US"/>
                      </w:rPr>
                      <w:t>dou</w:t>
                    </w:r>
                    <w:r w:rsidR="00F55670" w:rsidRPr="00F97150">
                      <w:rPr>
                        <w:rStyle w:val="a9"/>
                        <w:rFonts w:eastAsia="Calibri"/>
                        <w:sz w:val="24"/>
                        <w:szCs w:val="24"/>
                        <w:lang w:val="en-GB"/>
                      </w:rPr>
                      <w:t>/-/</w:t>
                    </w:r>
                    <w:r w:rsidR="00F55670" w:rsidRPr="00F97150">
                      <w:rPr>
                        <w:rStyle w:val="a9"/>
                        <w:rFonts w:eastAsia="Calibri"/>
                        <w:sz w:val="24"/>
                        <w:szCs w:val="24"/>
                        <w:lang w:val="en-US"/>
                      </w:rPr>
                      <w:t>ato</w:t>
                    </w:r>
                    <w:r w:rsidR="00F55670" w:rsidRPr="00F97150">
                      <w:rPr>
                        <w:rStyle w:val="a9"/>
                        <w:rFonts w:eastAsia="Calibri"/>
                        <w:sz w:val="24"/>
                        <w:szCs w:val="24"/>
                        <w:lang w:val="en-GB"/>
                      </w:rPr>
                      <w:t>-</w:t>
                    </w:r>
                    <w:r w:rsidR="00F55670" w:rsidRPr="00F97150">
                      <w:rPr>
                        <w:rStyle w:val="a9"/>
                        <w:rFonts w:eastAsia="Calibri"/>
                        <w:sz w:val="24"/>
                        <w:szCs w:val="24"/>
                        <w:lang w:val="en-US"/>
                      </w:rPr>
                      <w:t>n</w:t>
                    </w:r>
                    <w:r w:rsidR="00F55670" w:rsidRPr="00F97150">
                      <w:rPr>
                        <w:rStyle w:val="a9"/>
                        <w:rFonts w:eastAsia="Calibri"/>
                        <w:sz w:val="24"/>
                        <w:szCs w:val="24"/>
                        <w:lang w:val="en-GB"/>
                      </w:rPr>
                      <w:t>-1.306-</w:t>
                    </w:r>
                    <w:r w:rsidR="00F55670" w:rsidRPr="00F97150">
                      <w:rPr>
                        <w:rStyle w:val="a9"/>
                        <w:rFonts w:eastAsia="Calibri"/>
                        <w:sz w:val="24"/>
                        <w:szCs w:val="24"/>
                        <w:lang w:val="en-US"/>
                      </w:rPr>
                      <w:t>de</w:t>
                    </w:r>
                    <w:r w:rsidR="00F55670" w:rsidRPr="00F97150">
                      <w:rPr>
                        <w:rStyle w:val="a9"/>
                        <w:rFonts w:eastAsia="Calibri"/>
                        <w:sz w:val="24"/>
                        <w:szCs w:val="24"/>
                        <w:lang w:val="en-GB"/>
                      </w:rPr>
                      <w:t>-26-</w:t>
                    </w:r>
                    <w:r w:rsidR="00F55670" w:rsidRPr="00F97150">
                      <w:rPr>
                        <w:rStyle w:val="a9"/>
                        <w:rFonts w:eastAsia="Calibri"/>
                        <w:sz w:val="24"/>
                        <w:szCs w:val="24"/>
                        <w:lang w:val="en-US"/>
                      </w:rPr>
                      <w:t>de</w:t>
                    </w:r>
                    <w:r w:rsidR="00F55670" w:rsidRPr="00F97150">
                      <w:rPr>
                        <w:rStyle w:val="a9"/>
                        <w:rFonts w:eastAsia="Calibri"/>
                        <w:sz w:val="24"/>
                        <w:szCs w:val="24"/>
                        <w:lang w:val="en-GB"/>
                      </w:rPr>
                      <w:t>-</w:t>
                    </w:r>
                    <w:r w:rsidR="00F55670" w:rsidRPr="00F97150">
                      <w:rPr>
                        <w:rStyle w:val="a9"/>
                        <w:rFonts w:eastAsia="Calibri"/>
                        <w:sz w:val="24"/>
                        <w:szCs w:val="24"/>
                        <w:lang w:val="en-US"/>
                      </w:rPr>
                      <w:t>fevereiro</w:t>
                    </w:r>
                    <w:r w:rsidR="00F55670" w:rsidRPr="00F97150">
                      <w:rPr>
                        <w:rStyle w:val="a9"/>
                        <w:rFonts w:eastAsia="Calibri"/>
                        <w:sz w:val="24"/>
                        <w:szCs w:val="24"/>
                        <w:lang w:val="en-GB"/>
                      </w:rPr>
                      <w:t>-</w:t>
                    </w:r>
                    <w:r w:rsidR="00F55670" w:rsidRPr="00F97150">
                      <w:rPr>
                        <w:rStyle w:val="a9"/>
                        <w:rFonts w:eastAsia="Calibri"/>
                        <w:sz w:val="24"/>
                        <w:szCs w:val="24"/>
                        <w:lang w:val="en-US"/>
                      </w:rPr>
                      <w:t>de</w:t>
                    </w:r>
                    <w:r w:rsidR="00F55670" w:rsidRPr="00F97150">
                      <w:rPr>
                        <w:rStyle w:val="a9"/>
                        <w:rFonts w:eastAsia="Calibri"/>
                        <w:sz w:val="24"/>
                        <w:szCs w:val="24"/>
                        <w:lang w:val="en-GB"/>
                      </w:rPr>
                      <w:t>-2021-306493325</w:t>
                    </w:r>
                  </w:hyperlink>
                </w:p>
              </w:tc>
            </w:tr>
            <w:tr w:rsidR="00F55670" w:rsidRPr="00E57A8A" w:rsidTr="00305FFB">
              <w:tc>
                <w:tcPr>
                  <w:tcW w:w="851" w:type="dxa"/>
                  <w:tcBorders>
                    <w:top w:val="single" w:sz="4" w:space="0" w:color="auto"/>
                    <w:left w:val="double" w:sz="6" w:space="0" w:color="auto"/>
                    <w:bottom w:val="single" w:sz="4" w:space="0" w:color="auto"/>
                    <w:right w:val="single" w:sz="4" w:space="0" w:color="auto"/>
                  </w:tcBorders>
                  <w:hideMark/>
                </w:tcPr>
                <w:p w:rsidR="00F55670" w:rsidRPr="00F97150" w:rsidRDefault="00F55670" w:rsidP="00627ACB">
                  <w:pPr>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05FFB" w:rsidRPr="00F97150" w:rsidRDefault="00305FFB" w:rsidP="00627ACB">
                  <w:pPr>
                    <w:rPr>
                      <w:rFonts w:eastAsia="Calibri"/>
                      <w:sz w:val="24"/>
                      <w:szCs w:val="24"/>
                      <w:lang w:val="en-GB"/>
                    </w:rPr>
                  </w:pPr>
                  <w:r w:rsidRPr="00F97150">
                    <w:rPr>
                      <w:rFonts w:eastAsia="Calibri"/>
                      <w:sz w:val="24"/>
                      <w:szCs w:val="24"/>
                    </w:rPr>
                    <w:t>Хабарланған</w:t>
                  </w:r>
                  <w:r w:rsidRPr="00F97150">
                    <w:rPr>
                      <w:rFonts w:eastAsia="Calibri"/>
                      <w:sz w:val="24"/>
                      <w:szCs w:val="24"/>
                      <w:lang w:val="en-GB"/>
                    </w:rPr>
                    <w:t xml:space="preserve"> </w:t>
                  </w:r>
                  <w:r w:rsidRPr="00F97150">
                    <w:rPr>
                      <w:rFonts w:eastAsia="Calibri"/>
                      <w:sz w:val="24"/>
                      <w:szCs w:val="24"/>
                    </w:rPr>
                    <w:t>шара</w:t>
                  </w:r>
                  <w:r w:rsidRPr="00F97150">
                    <w:rPr>
                      <w:rFonts w:eastAsia="Calibri"/>
                      <w:sz w:val="24"/>
                      <w:szCs w:val="24"/>
                      <w:lang w:val="en-GB"/>
                    </w:rPr>
                    <w:t xml:space="preserve"> </w:t>
                  </w:r>
                  <w:r w:rsidRPr="00F97150">
                    <w:rPr>
                      <w:rFonts w:eastAsia="Calibri"/>
                      <w:sz w:val="24"/>
                      <w:szCs w:val="24"/>
                    </w:rPr>
                    <w:t>жойылды</w:t>
                  </w:r>
                  <w:r w:rsidRPr="00F97150">
                    <w:rPr>
                      <w:rFonts w:eastAsia="Calibri"/>
                      <w:sz w:val="24"/>
                      <w:szCs w:val="24"/>
                      <w:lang w:val="en-GB"/>
                    </w:rPr>
                    <w:t>-</w:t>
                  </w:r>
                  <w:r w:rsidRPr="00F97150">
                    <w:rPr>
                      <w:rFonts w:eastAsia="Calibri"/>
                      <w:sz w:val="24"/>
                      <w:szCs w:val="24"/>
                    </w:rPr>
                    <w:t>күні</w:t>
                  </w:r>
                  <w:r w:rsidRPr="00F97150">
                    <w:rPr>
                      <w:rFonts w:eastAsia="Calibri"/>
                      <w:sz w:val="24"/>
                      <w:szCs w:val="24"/>
                      <w:lang w:val="en-GB"/>
                    </w:rPr>
                    <w:t>:</w:t>
                  </w:r>
                </w:p>
                <w:p w:rsidR="00F55670" w:rsidRPr="00F97150" w:rsidRDefault="00305FFB" w:rsidP="00627ACB">
                  <w:pPr>
                    <w:jc w:val="both"/>
                    <w:rPr>
                      <w:rFonts w:eastAsia="Calibri"/>
                      <w:sz w:val="24"/>
                      <w:szCs w:val="24"/>
                      <w:lang w:val="en-GB" w:eastAsia="en-US"/>
                    </w:rPr>
                  </w:pPr>
                  <w:r w:rsidRPr="00F97150">
                    <w:rPr>
                      <w:rFonts w:eastAsia="Calibri"/>
                      <w:sz w:val="24"/>
                      <w:szCs w:val="24"/>
                    </w:rPr>
                    <w:t>Іс</w:t>
                  </w:r>
                  <w:r w:rsidRPr="00F97150">
                    <w:rPr>
                      <w:rFonts w:eastAsia="Calibri"/>
                      <w:sz w:val="24"/>
                      <w:szCs w:val="24"/>
                      <w:lang w:val="en-GB"/>
                    </w:rPr>
                    <w:t>-</w:t>
                  </w:r>
                  <w:r w:rsidRPr="00F97150">
                    <w:rPr>
                      <w:rFonts w:eastAsia="Calibri"/>
                      <w:sz w:val="24"/>
                      <w:szCs w:val="24"/>
                    </w:rPr>
                    <w:t>шара</w:t>
                  </w:r>
                  <w:r w:rsidRPr="00F97150">
                    <w:rPr>
                      <w:rFonts w:eastAsia="Calibri"/>
                      <w:sz w:val="24"/>
                      <w:szCs w:val="24"/>
                      <w:lang w:val="en-GB"/>
                    </w:rPr>
                    <w:t xml:space="preserve"> </w:t>
                  </w:r>
                  <w:r w:rsidRPr="00F97150">
                    <w:rPr>
                      <w:rFonts w:eastAsia="Calibri"/>
                      <w:sz w:val="24"/>
                      <w:szCs w:val="24"/>
                    </w:rPr>
                    <w:t>туралы</w:t>
                  </w:r>
                  <w:r w:rsidRPr="00F97150">
                    <w:rPr>
                      <w:rFonts w:eastAsia="Calibri"/>
                      <w:sz w:val="24"/>
                      <w:szCs w:val="24"/>
                      <w:lang w:val="en-GB"/>
                    </w:rPr>
                    <w:t xml:space="preserve"> </w:t>
                  </w:r>
                  <w:r w:rsidRPr="00F97150">
                    <w:rPr>
                      <w:rFonts w:eastAsia="Calibri"/>
                      <w:sz w:val="24"/>
                      <w:szCs w:val="24"/>
                    </w:rPr>
                    <w:t>қайта</w:t>
                  </w:r>
                  <w:r w:rsidRPr="00F97150">
                    <w:rPr>
                      <w:rFonts w:eastAsia="Calibri"/>
                      <w:sz w:val="24"/>
                      <w:szCs w:val="24"/>
                      <w:lang w:val="en-GB"/>
                    </w:rPr>
                    <w:t xml:space="preserve"> </w:t>
                  </w:r>
                  <w:r w:rsidRPr="00F97150">
                    <w:rPr>
                      <w:rFonts w:eastAsia="Calibri"/>
                      <w:sz w:val="24"/>
                      <w:szCs w:val="24"/>
                    </w:rPr>
                    <w:t>хабарланған</w:t>
                  </w:r>
                  <w:r w:rsidRPr="00F97150">
                    <w:rPr>
                      <w:rFonts w:eastAsia="Calibri"/>
                      <w:sz w:val="24"/>
                      <w:szCs w:val="24"/>
                      <w:lang w:val="en-GB"/>
                    </w:rPr>
                    <w:t xml:space="preserve"> </w:t>
                  </w:r>
                  <w:r w:rsidRPr="00F97150">
                    <w:rPr>
                      <w:rFonts w:eastAsia="Calibri"/>
                      <w:sz w:val="24"/>
                      <w:szCs w:val="24"/>
                    </w:rPr>
                    <w:t>кезде</w:t>
                  </w:r>
                  <w:r w:rsidRPr="00F97150">
                    <w:rPr>
                      <w:rFonts w:eastAsia="Calibri"/>
                      <w:sz w:val="24"/>
                      <w:szCs w:val="24"/>
                      <w:lang w:val="en-GB"/>
                    </w:rPr>
                    <w:t xml:space="preserve"> </w:t>
                  </w:r>
                  <w:r w:rsidRPr="00F97150">
                    <w:rPr>
                      <w:rFonts w:eastAsia="Calibri"/>
                      <w:sz w:val="24"/>
                      <w:szCs w:val="24"/>
                    </w:rPr>
                    <w:t>тиісті</w:t>
                  </w:r>
                  <w:r w:rsidRPr="00F97150">
                    <w:rPr>
                      <w:rFonts w:eastAsia="Calibri"/>
                      <w:sz w:val="24"/>
                      <w:szCs w:val="24"/>
                      <w:lang w:val="en-GB"/>
                    </w:rPr>
                    <w:t xml:space="preserve"> </w:t>
                  </w:r>
                  <w:r w:rsidRPr="00F97150">
                    <w:rPr>
                      <w:rFonts w:eastAsia="Calibri"/>
                      <w:sz w:val="24"/>
                      <w:szCs w:val="24"/>
                    </w:rPr>
                    <w:t>символ</w:t>
                  </w:r>
                  <w:r w:rsidRPr="00F97150">
                    <w:rPr>
                      <w:rFonts w:eastAsia="Calibri"/>
                      <w:sz w:val="24"/>
                      <w:szCs w:val="24"/>
                      <w:lang w:val="en-GB"/>
                    </w:rPr>
                    <w:t>:</w:t>
                  </w:r>
                </w:p>
              </w:tc>
            </w:tr>
            <w:tr w:rsidR="00F55670" w:rsidRPr="00E57A8A" w:rsidTr="00305FFB">
              <w:tc>
                <w:tcPr>
                  <w:tcW w:w="851" w:type="dxa"/>
                  <w:tcBorders>
                    <w:top w:val="single" w:sz="4" w:space="0" w:color="auto"/>
                    <w:left w:val="double" w:sz="6" w:space="0" w:color="auto"/>
                    <w:bottom w:val="single" w:sz="4" w:space="0" w:color="auto"/>
                    <w:right w:val="single" w:sz="4" w:space="0" w:color="auto"/>
                  </w:tcBorders>
                  <w:hideMark/>
                </w:tcPr>
                <w:p w:rsidR="00F55670" w:rsidRPr="00F97150" w:rsidRDefault="00F55670" w:rsidP="00627ACB">
                  <w:pPr>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05FFB" w:rsidRPr="00F97150" w:rsidRDefault="00305FFB" w:rsidP="00627ACB">
                  <w:pPr>
                    <w:rPr>
                      <w:rFonts w:eastAsia="Calibri"/>
                      <w:sz w:val="24"/>
                      <w:szCs w:val="24"/>
                      <w:lang w:val="en-GB"/>
                    </w:rPr>
                  </w:pPr>
                  <w:r w:rsidRPr="00F97150">
                    <w:rPr>
                      <w:rFonts w:eastAsia="Calibri"/>
                      <w:sz w:val="24"/>
                      <w:szCs w:val="24"/>
                    </w:rPr>
                    <w:t>Хабарланған</w:t>
                  </w:r>
                  <w:r w:rsidRPr="00F97150">
                    <w:rPr>
                      <w:rFonts w:eastAsia="Calibri"/>
                      <w:sz w:val="24"/>
                      <w:szCs w:val="24"/>
                      <w:lang w:val="en-GB"/>
                    </w:rPr>
                    <w:t xml:space="preserve"> </w:t>
                  </w:r>
                  <w:r w:rsidRPr="00F97150">
                    <w:rPr>
                      <w:rFonts w:eastAsia="Calibri"/>
                      <w:sz w:val="24"/>
                      <w:szCs w:val="24"/>
                    </w:rPr>
                    <w:t>шараның</w:t>
                  </w:r>
                  <w:r w:rsidRPr="00F97150">
                    <w:rPr>
                      <w:rFonts w:eastAsia="Calibri"/>
                      <w:sz w:val="24"/>
                      <w:szCs w:val="24"/>
                      <w:lang w:val="en-GB"/>
                    </w:rPr>
                    <w:t xml:space="preserve"> </w:t>
                  </w:r>
                  <w:r w:rsidRPr="00F97150">
                    <w:rPr>
                      <w:rFonts w:eastAsia="Calibri"/>
                      <w:sz w:val="24"/>
                      <w:szCs w:val="24"/>
                    </w:rPr>
                    <w:t>мазмұны</w:t>
                  </w:r>
                  <w:r w:rsidRPr="00F97150">
                    <w:rPr>
                      <w:rFonts w:eastAsia="Calibri"/>
                      <w:sz w:val="24"/>
                      <w:szCs w:val="24"/>
                      <w:lang w:val="en-GB"/>
                    </w:rPr>
                    <w:t xml:space="preserve"> </w:t>
                  </w:r>
                  <w:r w:rsidRPr="00F97150">
                    <w:rPr>
                      <w:rFonts w:eastAsia="Calibri"/>
                      <w:sz w:val="24"/>
                      <w:szCs w:val="24"/>
                    </w:rPr>
                    <w:t>немесе</w:t>
                  </w:r>
                  <w:r w:rsidRPr="00F97150">
                    <w:rPr>
                      <w:rFonts w:eastAsia="Calibri"/>
                      <w:sz w:val="24"/>
                      <w:szCs w:val="24"/>
                      <w:lang w:val="en-GB"/>
                    </w:rPr>
                    <w:t xml:space="preserve"> </w:t>
                  </w:r>
                  <w:r w:rsidRPr="00F97150">
                    <w:rPr>
                      <w:rFonts w:eastAsia="Calibri"/>
                      <w:sz w:val="24"/>
                      <w:szCs w:val="24"/>
                    </w:rPr>
                    <w:t>көлемі</w:t>
                  </w:r>
                  <w:r w:rsidRPr="00F97150">
                    <w:rPr>
                      <w:rFonts w:eastAsia="Calibri"/>
                      <w:sz w:val="24"/>
                      <w:szCs w:val="24"/>
                      <w:lang w:val="en-GB"/>
                    </w:rPr>
                    <w:t xml:space="preserve"> </w:t>
                  </w:r>
                  <w:r w:rsidRPr="00F97150">
                    <w:rPr>
                      <w:rFonts w:eastAsia="Calibri"/>
                      <w:sz w:val="24"/>
                      <w:szCs w:val="24"/>
                    </w:rPr>
                    <w:t>өзгертілді</w:t>
                  </w:r>
                  <w:r w:rsidRPr="00F97150">
                    <w:rPr>
                      <w:rFonts w:eastAsia="Calibri"/>
                      <w:sz w:val="24"/>
                      <w:szCs w:val="24"/>
                      <w:lang w:val="en-GB"/>
                    </w:rPr>
                    <w:t xml:space="preserve"> </w:t>
                  </w:r>
                  <w:r w:rsidRPr="00F97150">
                    <w:rPr>
                      <w:rFonts w:eastAsia="Calibri"/>
                      <w:sz w:val="24"/>
                      <w:szCs w:val="24"/>
                    </w:rPr>
                    <w:t>және</w:t>
                  </w:r>
                  <w:r w:rsidRPr="00F97150">
                    <w:rPr>
                      <w:rFonts w:eastAsia="Calibri"/>
                      <w:sz w:val="24"/>
                      <w:szCs w:val="24"/>
                      <w:lang w:val="en-GB"/>
                    </w:rPr>
                    <w:t xml:space="preserve"> </w:t>
                  </w:r>
                  <w:r w:rsidRPr="00F97150">
                    <w:rPr>
                      <w:rFonts w:eastAsia="Calibri"/>
                      <w:sz w:val="24"/>
                      <w:szCs w:val="24"/>
                    </w:rPr>
                    <w:t>мәтін</w:t>
                  </w:r>
                  <w:r w:rsidRPr="00F97150">
                    <w:rPr>
                      <w:rFonts w:eastAsia="Calibri"/>
                      <w:sz w:val="24"/>
                      <w:szCs w:val="24"/>
                      <w:lang w:val="en-GB"/>
                    </w:rPr>
                    <w:t xml:space="preserve"> </w:t>
                  </w:r>
                  <w:r w:rsidRPr="00F97150">
                    <w:rPr>
                      <w:rFonts w:eastAsia="Calibri"/>
                      <w:sz w:val="24"/>
                      <w:szCs w:val="24"/>
                    </w:rPr>
                    <w:t>қолжетімді</w:t>
                  </w:r>
                  <w:r w:rsidRPr="00F97150">
                    <w:rPr>
                      <w:rFonts w:eastAsia="Calibri"/>
                      <w:sz w:val="24"/>
                      <w:szCs w:val="24"/>
                      <w:lang w:val="en-GB"/>
                    </w:rPr>
                    <w:t>:</w:t>
                  </w:r>
                </w:p>
                <w:p w:rsidR="00F55670" w:rsidRPr="00F97150" w:rsidRDefault="00305FFB" w:rsidP="00627ACB">
                  <w:pPr>
                    <w:jc w:val="both"/>
                    <w:rPr>
                      <w:rFonts w:eastAsia="Calibri"/>
                      <w:sz w:val="24"/>
                      <w:szCs w:val="24"/>
                      <w:lang w:val="en-GB" w:eastAsia="en-US"/>
                    </w:rPr>
                  </w:pPr>
                  <w:r w:rsidRPr="00F97150">
                    <w:rPr>
                      <w:rFonts w:eastAsia="Calibri"/>
                      <w:sz w:val="24"/>
                      <w:szCs w:val="24"/>
                    </w:rPr>
                    <w:t>Түсініктеме</w:t>
                  </w:r>
                  <w:r w:rsidRPr="00F97150">
                    <w:rPr>
                      <w:rFonts w:eastAsia="Calibri"/>
                      <w:sz w:val="24"/>
                      <w:szCs w:val="24"/>
                      <w:lang w:val="en-GB"/>
                    </w:rPr>
                    <w:t xml:space="preserve"> </w:t>
                  </w:r>
                  <w:r w:rsidRPr="00F97150">
                    <w:rPr>
                      <w:rFonts w:eastAsia="Calibri"/>
                      <w:sz w:val="24"/>
                      <w:szCs w:val="24"/>
                    </w:rPr>
                    <w:t>үшін</w:t>
                  </w:r>
                  <w:r w:rsidRPr="00F97150">
                    <w:rPr>
                      <w:rFonts w:eastAsia="Calibri"/>
                      <w:sz w:val="24"/>
                      <w:szCs w:val="24"/>
                      <w:lang w:val="en-GB"/>
                    </w:rPr>
                    <w:t xml:space="preserve"> </w:t>
                  </w:r>
                  <w:r w:rsidRPr="00F97150">
                    <w:rPr>
                      <w:rFonts w:eastAsia="Calibri"/>
                      <w:sz w:val="24"/>
                      <w:szCs w:val="24"/>
                    </w:rPr>
                    <w:t>жаңа</w:t>
                  </w:r>
                  <w:r w:rsidRPr="00F97150">
                    <w:rPr>
                      <w:rFonts w:eastAsia="Calibri"/>
                      <w:sz w:val="24"/>
                      <w:szCs w:val="24"/>
                      <w:lang w:val="en-GB"/>
                    </w:rPr>
                    <w:t xml:space="preserve"> </w:t>
                  </w:r>
                  <w:r w:rsidRPr="00F97150">
                    <w:rPr>
                      <w:rFonts w:eastAsia="Calibri"/>
                      <w:sz w:val="24"/>
                      <w:szCs w:val="24"/>
                    </w:rPr>
                    <w:t>мерзім</w:t>
                  </w:r>
                  <w:r w:rsidRPr="00F97150">
                    <w:rPr>
                      <w:rFonts w:eastAsia="Calibri"/>
                      <w:sz w:val="24"/>
                      <w:szCs w:val="24"/>
                      <w:lang w:val="en-GB"/>
                    </w:rPr>
                    <w:t xml:space="preserve"> (</w:t>
                  </w:r>
                  <w:r w:rsidRPr="00F97150">
                    <w:rPr>
                      <w:rFonts w:eastAsia="Calibri"/>
                      <w:sz w:val="24"/>
                      <w:szCs w:val="24"/>
                    </w:rPr>
                    <w:t>егер</w:t>
                  </w:r>
                  <w:r w:rsidRPr="00F97150">
                    <w:rPr>
                      <w:rFonts w:eastAsia="Calibri"/>
                      <w:sz w:val="24"/>
                      <w:szCs w:val="24"/>
                      <w:lang w:val="en-GB"/>
                    </w:rPr>
                    <w:t xml:space="preserve"> </w:t>
                  </w:r>
                  <w:r w:rsidRPr="00F97150">
                    <w:rPr>
                      <w:rFonts w:eastAsia="Calibri"/>
                      <w:sz w:val="24"/>
                      <w:szCs w:val="24"/>
                    </w:rPr>
                    <w:t>қолданылса</w:t>
                  </w:r>
                  <w:r w:rsidRPr="00F97150">
                    <w:rPr>
                      <w:rFonts w:eastAsia="Calibri"/>
                      <w:sz w:val="24"/>
                      <w:szCs w:val="24"/>
                      <w:lang w:val="en-GB"/>
                    </w:rPr>
                    <w:t>):</w:t>
                  </w:r>
                </w:p>
              </w:tc>
            </w:tr>
            <w:tr w:rsidR="00305FFB" w:rsidRPr="00E57A8A" w:rsidTr="00305FFB">
              <w:tc>
                <w:tcPr>
                  <w:tcW w:w="851" w:type="dxa"/>
                  <w:tcBorders>
                    <w:top w:val="single" w:sz="4" w:space="0" w:color="auto"/>
                    <w:left w:val="double" w:sz="6" w:space="0" w:color="auto"/>
                    <w:bottom w:val="single" w:sz="4" w:space="0" w:color="auto"/>
                    <w:right w:val="single" w:sz="4" w:space="0" w:color="auto"/>
                  </w:tcBorders>
                  <w:hideMark/>
                </w:tcPr>
                <w:p w:rsidR="00305FFB" w:rsidRPr="00F97150" w:rsidRDefault="00305FFB" w:rsidP="00627ACB">
                  <w:pPr>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05FFB" w:rsidRPr="00F97150" w:rsidRDefault="00305FFB" w:rsidP="00627ACB">
                  <w:pPr>
                    <w:rPr>
                      <w:sz w:val="24"/>
                      <w:szCs w:val="24"/>
                      <w:lang w:val="en-GB"/>
                    </w:rPr>
                  </w:pPr>
                  <w:r w:rsidRPr="00F97150">
                    <w:rPr>
                      <w:sz w:val="24"/>
                      <w:szCs w:val="24"/>
                    </w:rPr>
                    <w:t>Түсіндірме</w:t>
                  </w:r>
                  <w:r w:rsidRPr="00F97150">
                    <w:rPr>
                      <w:sz w:val="24"/>
                      <w:szCs w:val="24"/>
                      <w:lang w:val="en-GB"/>
                    </w:rPr>
                    <w:t xml:space="preserve"> </w:t>
                  </w:r>
                  <w:r w:rsidRPr="00F97150">
                    <w:rPr>
                      <w:sz w:val="24"/>
                      <w:szCs w:val="24"/>
                    </w:rPr>
                    <w:t>Нұсқаулық</w:t>
                  </w:r>
                  <w:r w:rsidRPr="00F97150">
                    <w:rPr>
                      <w:sz w:val="24"/>
                      <w:szCs w:val="24"/>
                      <w:lang w:val="en-GB"/>
                    </w:rPr>
                    <w:t xml:space="preserve"> </w:t>
                  </w:r>
                  <w:r w:rsidRPr="00F97150">
                    <w:rPr>
                      <w:sz w:val="24"/>
                      <w:szCs w:val="24"/>
                    </w:rPr>
                    <w:t>шығарылды</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келесі</w:t>
                  </w:r>
                  <w:r w:rsidRPr="00F97150">
                    <w:rPr>
                      <w:sz w:val="24"/>
                      <w:szCs w:val="24"/>
                      <w:lang w:val="en-GB"/>
                    </w:rPr>
                    <w:t xml:space="preserve"> </w:t>
                  </w:r>
                  <w:r w:rsidRPr="00F97150">
                    <w:rPr>
                      <w:sz w:val="24"/>
                      <w:szCs w:val="24"/>
                    </w:rPr>
                    <w:t>мекен</w:t>
                  </w:r>
                  <w:r w:rsidRPr="00F97150">
                    <w:rPr>
                      <w:sz w:val="24"/>
                      <w:szCs w:val="24"/>
                      <w:lang w:val="en-GB"/>
                    </w:rPr>
                    <w:t>-</w:t>
                  </w:r>
                  <w:r w:rsidRPr="00F97150">
                    <w:rPr>
                      <w:sz w:val="24"/>
                      <w:szCs w:val="24"/>
                    </w:rPr>
                    <w:t>жай</w:t>
                  </w:r>
                  <w:r w:rsidRPr="00F97150">
                    <w:rPr>
                      <w:sz w:val="24"/>
                      <w:szCs w:val="24"/>
                      <w:lang w:val="en-GB"/>
                    </w:rPr>
                    <w:t xml:space="preserve"> </w:t>
                  </w:r>
                  <w:r w:rsidRPr="00F97150">
                    <w:rPr>
                      <w:sz w:val="24"/>
                      <w:szCs w:val="24"/>
                    </w:rPr>
                    <w:t>бойынша</w:t>
                  </w:r>
                  <w:r w:rsidRPr="00F97150">
                    <w:rPr>
                      <w:sz w:val="24"/>
                      <w:szCs w:val="24"/>
                      <w:lang w:val="en-GB"/>
                    </w:rPr>
                    <w:t xml:space="preserve"> </w:t>
                  </w:r>
                  <w:r w:rsidRPr="00F97150">
                    <w:rPr>
                      <w:sz w:val="24"/>
                      <w:szCs w:val="24"/>
                    </w:rPr>
                    <w:t>қол</w:t>
                  </w:r>
                  <w:r w:rsidRPr="00F97150">
                    <w:rPr>
                      <w:sz w:val="24"/>
                      <w:szCs w:val="24"/>
                      <w:lang w:val="en-GB"/>
                    </w:rPr>
                    <w:t xml:space="preserve"> </w:t>
                  </w:r>
                  <w:r w:rsidRPr="00F97150">
                    <w:rPr>
                      <w:sz w:val="24"/>
                      <w:szCs w:val="24"/>
                    </w:rPr>
                    <w:t>жетімді</w:t>
                  </w:r>
                  <w:r w:rsidRPr="00F97150">
                    <w:rPr>
                      <w:sz w:val="24"/>
                      <w:szCs w:val="24"/>
                      <w:lang w:val="en-GB"/>
                    </w:rPr>
                    <w:t>:</w:t>
                  </w:r>
                </w:p>
              </w:tc>
            </w:tr>
            <w:tr w:rsidR="00305FFB" w:rsidRPr="00F97150" w:rsidTr="00305FFB">
              <w:tc>
                <w:tcPr>
                  <w:tcW w:w="851" w:type="dxa"/>
                  <w:tcBorders>
                    <w:top w:val="single" w:sz="4" w:space="0" w:color="auto"/>
                    <w:left w:val="double" w:sz="6" w:space="0" w:color="auto"/>
                    <w:bottom w:val="double" w:sz="4" w:space="0" w:color="auto"/>
                    <w:right w:val="single" w:sz="4" w:space="0" w:color="auto"/>
                  </w:tcBorders>
                  <w:hideMark/>
                </w:tcPr>
                <w:p w:rsidR="00305FFB" w:rsidRPr="00F97150" w:rsidRDefault="00305FFB" w:rsidP="00627ACB">
                  <w:pPr>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305FFB" w:rsidRPr="00F97150" w:rsidRDefault="00305FFB" w:rsidP="00627ACB">
                  <w:pPr>
                    <w:rPr>
                      <w:sz w:val="24"/>
                      <w:szCs w:val="24"/>
                    </w:rPr>
                  </w:pPr>
                  <w:r w:rsidRPr="00F97150">
                    <w:rPr>
                      <w:sz w:val="24"/>
                      <w:szCs w:val="24"/>
                    </w:rPr>
                    <w:t>басқа:</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 xml:space="preserve">8 </w:t>
            </w:r>
            <w:r w:rsidRPr="00F97150">
              <w:rPr>
                <w:sz w:val="24"/>
                <w:szCs w:val="24"/>
                <w:lang w:val="kk-KZ"/>
              </w:rPr>
              <w:t>наурыз</w:t>
            </w:r>
            <w:r w:rsidRPr="00F97150">
              <w:rPr>
                <w:sz w:val="24"/>
                <w:szCs w:val="24"/>
              </w:rPr>
              <w:t xml:space="preserve"> 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Бразилия</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b/>
                <w:sz w:val="24"/>
                <w:szCs w:val="24"/>
                <w:lang w:val="en-GB" w:eastAsia="en-US"/>
              </w:rPr>
            </w:pPr>
            <w:r w:rsidRPr="00F97150">
              <w:rPr>
                <w:b/>
                <w:sz w:val="24"/>
                <w:szCs w:val="24"/>
              </w:rPr>
              <w:t>G/TBT/N/VNM/190</w:t>
            </w:r>
          </w:p>
          <w:p w:rsidR="000B650E" w:rsidRPr="00F97150" w:rsidRDefault="000B650E" w:rsidP="00627ACB">
            <w:pPr>
              <w:pBdr>
                <w:between w:val="single" w:sz="6" w:space="1" w:color="auto"/>
              </w:pBdr>
              <w:jc w:val="both"/>
              <w:rPr>
                <w:sz w:val="24"/>
                <w:szCs w:val="24"/>
                <w:lang w:val="en-US"/>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Әрекет ету радиусы шағын құрылғылар (SRD) бойынша Ұлттық Техникалық регламенттің жобасы - 40 ГГц-тен 246 ГГц-ке дейінгі жиілік диапазонында пайдаланылатын радиожабдық. (39 бет, Вьетнам тілінде)</w:t>
            </w:r>
          </w:p>
        </w:tc>
        <w:tc>
          <w:tcPr>
            <w:tcW w:w="2551" w:type="dxa"/>
            <w:shd w:val="clear" w:color="auto" w:fill="auto"/>
          </w:tcPr>
          <w:p w:rsidR="000B650E" w:rsidRPr="00F97150" w:rsidRDefault="000B650E" w:rsidP="00627ACB">
            <w:pPr>
              <w:jc w:val="both"/>
              <w:rPr>
                <w:sz w:val="24"/>
                <w:szCs w:val="24"/>
                <w:lang w:val="kk-KZ"/>
              </w:rPr>
            </w:pPr>
            <w:r w:rsidRPr="00F97150">
              <w:rPr>
                <w:sz w:val="24"/>
                <w:szCs w:val="24"/>
                <w:lang w:val="kk-KZ"/>
              </w:rPr>
              <w:t>15 мамыр 2021</w:t>
            </w:r>
          </w:p>
        </w:tc>
      </w:tr>
      <w:tr w:rsidR="000B650E" w:rsidRPr="00E57A8A" w:rsidTr="002A2375">
        <w:trPr>
          <w:trHeight w:val="619"/>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 xml:space="preserve">9 </w:t>
            </w:r>
            <w:r w:rsidRPr="00F97150">
              <w:rPr>
                <w:sz w:val="24"/>
                <w:szCs w:val="24"/>
                <w:lang w:val="kk-KZ"/>
              </w:rPr>
              <w:t>наурыз</w:t>
            </w:r>
            <w:r w:rsidRPr="00F97150">
              <w:rPr>
                <w:sz w:val="24"/>
                <w:szCs w:val="24"/>
              </w:rPr>
              <w:t xml:space="preserve"> 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Вьетнамда 40 ГГц-тен 246 ГГц-ке дейінгі жиілік диапазонында қолданылатын радио жабдық (HS коды: 8517.62.59; 8526.10.10; 8526.10.90; 8526.92.00). Нақты жұмыс жиіліктері мынадай: + 57 ГГц-тен 64 ГГц-ке дейін; + 61,0 ГГц-тен 61,5 ГГц-ке дейін; + 122 ГГц-тен 123 ГГц-ке дейін; + 244-246 ГГц.</w:t>
            </w:r>
          </w:p>
        </w:tc>
        <w:tc>
          <w:tcPr>
            <w:tcW w:w="2551" w:type="dxa"/>
            <w:shd w:val="clear" w:color="auto" w:fill="auto"/>
          </w:tcPr>
          <w:p w:rsidR="000B650E" w:rsidRPr="00F97150" w:rsidRDefault="000B650E" w:rsidP="00627ACB">
            <w:pPr>
              <w:jc w:val="both"/>
              <w:rPr>
                <w:sz w:val="24"/>
                <w:szCs w:val="24"/>
                <w:lang w:val="kk-KZ"/>
              </w:rPr>
            </w:pPr>
          </w:p>
        </w:tc>
      </w:tr>
      <w:tr w:rsidR="000B650E" w:rsidRPr="00E57A8A"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Вьетнам</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Ұлттық Техникалық регламенттің «Әрекет ету радиусы аз құрылғыә (SRD) жобасы - 40 ГГц-тен 246 ГГц-ке дейінгі жиілік диапазонында қолданылатын Радио жабдық, еуропалық телекоммуникациялық стандарттар институтының (ETSI) EN 305 550-2 V1.2.1 (2014-10) негізінде құрылған.</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Бұл ұлттық техникалық регламент жобасы 40 ГГц-тен 246 ГГц-ке дейінгі жиілік диапазонында жұмыс істейтін SRD құрылғыларына арналған радиобайланысқа қойылатын талаптарды анықтайды.</w:t>
            </w: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b/>
                <w:sz w:val="24"/>
                <w:szCs w:val="24"/>
                <w:lang w:val="en-GB" w:eastAsia="en-US"/>
              </w:rPr>
            </w:pPr>
            <w:r w:rsidRPr="00F97150">
              <w:rPr>
                <w:b/>
                <w:sz w:val="24"/>
                <w:szCs w:val="24"/>
              </w:rPr>
              <w:t>G/TBT/N/VNM/189</w:t>
            </w:r>
          </w:p>
          <w:p w:rsidR="000B650E" w:rsidRPr="00F97150" w:rsidRDefault="000B650E" w:rsidP="00627ACB">
            <w:pPr>
              <w:pBdr>
                <w:between w:val="single" w:sz="6" w:space="1" w:color="auto"/>
              </w:pBdr>
              <w:jc w:val="both"/>
              <w:rPr>
                <w:sz w:val="24"/>
                <w:szCs w:val="24"/>
                <w:lang w:val="es-ES"/>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F97150">
              <w:rPr>
                <w:sz w:val="24"/>
                <w:szCs w:val="24"/>
              </w:rPr>
              <w:t>Жер</w:t>
            </w:r>
            <w:r w:rsidRPr="00F97150">
              <w:rPr>
                <w:sz w:val="24"/>
                <w:szCs w:val="24"/>
                <w:lang w:val="es-ES"/>
              </w:rPr>
              <w:t xml:space="preserve"> </w:t>
            </w:r>
            <w:r w:rsidRPr="00F97150">
              <w:rPr>
                <w:sz w:val="24"/>
                <w:szCs w:val="24"/>
              </w:rPr>
              <w:t>үсті</w:t>
            </w:r>
            <w:r w:rsidRPr="00F97150">
              <w:rPr>
                <w:sz w:val="24"/>
                <w:szCs w:val="24"/>
                <w:lang w:val="es-ES"/>
              </w:rPr>
              <w:t xml:space="preserve"> </w:t>
            </w:r>
            <w:r w:rsidRPr="00F97150">
              <w:rPr>
                <w:sz w:val="24"/>
                <w:szCs w:val="24"/>
              </w:rPr>
              <w:t>көлік</w:t>
            </w:r>
            <w:r w:rsidRPr="00F97150">
              <w:rPr>
                <w:sz w:val="24"/>
                <w:szCs w:val="24"/>
                <w:lang w:val="es-ES"/>
              </w:rPr>
              <w:t xml:space="preserve"> </w:t>
            </w:r>
            <w:r w:rsidRPr="00F97150">
              <w:rPr>
                <w:sz w:val="24"/>
                <w:szCs w:val="24"/>
              </w:rPr>
              <w:t>құралдарына</w:t>
            </w:r>
            <w:r w:rsidRPr="00F97150">
              <w:rPr>
                <w:sz w:val="24"/>
                <w:szCs w:val="24"/>
                <w:lang w:val="es-ES"/>
              </w:rPr>
              <w:t xml:space="preserve"> </w:t>
            </w:r>
            <w:r w:rsidRPr="00F97150">
              <w:rPr>
                <w:sz w:val="24"/>
                <w:szCs w:val="24"/>
              </w:rPr>
              <w:t>арналған</w:t>
            </w:r>
            <w:r w:rsidRPr="00F97150">
              <w:rPr>
                <w:sz w:val="24"/>
                <w:szCs w:val="24"/>
                <w:lang w:val="es-ES"/>
              </w:rPr>
              <w:t xml:space="preserve"> 76 </w:t>
            </w:r>
            <w:r w:rsidRPr="00F97150">
              <w:rPr>
                <w:sz w:val="24"/>
                <w:szCs w:val="24"/>
              </w:rPr>
              <w:t>ГГц</w:t>
            </w:r>
            <w:r w:rsidRPr="00F97150">
              <w:rPr>
                <w:sz w:val="24"/>
                <w:szCs w:val="24"/>
                <w:lang w:val="es-ES"/>
              </w:rPr>
              <w:t>-</w:t>
            </w:r>
            <w:r w:rsidRPr="00F97150">
              <w:rPr>
                <w:sz w:val="24"/>
                <w:szCs w:val="24"/>
              </w:rPr>
              <w:t>тен</w:t>
            </w:r>
            <w:r w:rsidRPr="00F97150">
              <w:rPr>
                <w:sz w:val="24"/>
                <w:szCs w:val="24"/>
                <w:lang w:val="es-ES"/>
              </w:rPr>
              <w:t xml:space="preserve"> 77 </w:t>
            </w:r>
            <w:r w:rsidRPr="00F97150">
              <w:rPr>
                <w:sz w:val="24"/>
                <w:szCs w:val="24"/>
              </w:rPr>
              <w:t>ГГц</w:t>
            </w:r>
            <w:r w:rsidRPr="00F97150">
              <w:rPr>
                <w:sz w:val="24"/>
                <w:szCs w:val="24"/>
                <w:lang w:val="es-ES"/>
              </w:rPr>
              <w:t>-</w:t>
            </w:r>
            <w:r w:rsidRPr="00F97150">
              <w:rPr>
                <w:sz w:val="24"/>
                <w:szCs w:val="24"/>
              </w:rPr>
              <w:t>ке</w:t>
            </w:r>
            <w:r w:rsidRPr="00F97150">
              <w:rPr>
                <w:sz w:val="24"/>
                <w:szCs w:val="24"/>
                <w:lang w:val="es-ES"/>
              </w:rPr>
              <w:t xml:space="preserve"> </w:t>
            </w:r>
            <w:r w:rsidRPr="00F97150">
              <w:rPr>
                <w:sz w:val="24"/>
                <w:szCs w:val="24"/>
              </w:rPr>
              <w:t>дейінгі</w:t>
            </w:r>
            <w:r w:rsidRPr="00F97150">
              <w:rPr>
                <w:sz w:val="24"/>
                <w:szCs w:val="24"/>
                <w:lang w:val="es-ES"/>
              </w:rPr>
              <w:t xml:space="preserve"> </w:t>
            </w:r>
            <w:r w:rsidRPr="00F97150">
              <w:rPr>
                <w:sz w:val="24"/>
                <w:szCs w:val="24"/>
              </w:rPr>
              <w:t>жиілік</w:t>
            </w:r>
            <w:r w:rsidRPr="00F97150">
              <w:rPr>
                <w:sz w:val="24"/>
                <w:szCs w:val="24"/>
                <w:lang w:val="es-ES"/>
              </w:rPr>
              <w:t xml:space="preserve"> </w:t>
            </w:r>
            <w:r w:rsidRPr="00F97150">
              <w:rPr>
                <w:sz w:val="24"/>
                <w:szCs w:val="24"/>
              </w:rPr>
              <w:t>диапазонында</w:t>
            </w:r>
            <w:r w:rsidRPr="00F97150">
              <w:rPr>
                <w:sz w:val="24"/>
                <w:szCs w:val="24"/>
                <w:lang w:val="es-ES"/>
              </w:rPr>
              <w:t xml:space="preserve"> </w:t>
            </w:r>
            <w:r w:rsidRPr="00F97150">
              <w:rPr>
                <w:sz w:val="24"/>
                <w:szCs w:val="24"/>
              </w:rPr>
              <w:t>жұмыс</w:t>
            </w:r>
            <w:r w:rsidRPr="00F97150">
              <w:rPr>
                <w:sz w:val="24"/>
                <w:szCs w:val="24"/>
                <w:lang w:val="es-ES"/>
              </w:rPr>
              <w:t xml:space="preserve"> </w:t>
            </w:r>
            <w:r w:rsidRPr="00F97150">
              <w:rPr>
                <w:sz w:val="24"/>
                <w:szCs w:val="24"/>
              </w:rPr>
              <w:t>істейтін</w:t>
            </w:r>
            <w:r w:rsidRPr="00F97150">
              <w:rPr>
                <w:sz w:val="24"/>
                <w:szCs w:val="24"/>
                <w:lang w:val="es-ES"/>
              </w:rPr>
              <w:t xml:space="preserve"> </w:t>
            </w:r>
            <w:r w:rsidRPr="00F97150">
              <w:rPr>
                <w:sz w:val="24"/>
                <w:szCs w:val="24"/>
              </w:rPr>
              <w:t>радиолокациялық</w:t>
            </w:r>
            <w:r w:rsidRPr="00F97150">
              <w:rPr>
                <w:sz w:val="24"/>
                <w:szCs w:val="24"/>
                <w:lang w:val="es-ES"/>
              </w:rPr>
              <w:t xml:space="preserve"> </w:t>
            </w:r>
            <w:r w:rsidRPr="00F97150">
              <w:rPr>
                <w:sz w:val="24"/>
                <w:szCs w:val="24"/>
              </w:rPr>
              <w:t>жабдық</w:t>
            </w:r>
            <w:r w:rsidRPr="00F97150">
              <w:rPr>
                <w:sz w:val="24"/>
                <w:szCs w:val="24"/>
                <w:lang w:val="es-ES"/>
              </w:rPr>
              <w:t xml:space="preserve"> </w:t>
            </w:r>
            <w:r w:rsidRPr="00F97150">
              <w:rPr>
                <w:sz w:val="24"/>
                <w:szCs w:val="24"/>
              </w:rPr>
              <w:t>жөніндегі</w:t>
            </w:r>
            <w:r w:rsidRPr="00F97150">
              <w:rPr>
                <w:sz w:val="24"/>
                <w:szCs w:val="24"/>
                <w:lang w:val="es-ES"/>
              </w:rPr>
              <w:t xml:space="preserve"> </w:t>
            </w:r>
            <w:r w:rsidRPr="00F97150">
              <w:rPr>
                <w:sz w:val="24"/>
                <w:szCs w:val="24"/>
              </w:rPr>
              <w:t>ұлттық</w:t>
            </w:r>
            <w:r w:rsidRPr="00F97150">
              <w:rPr>
                <w:sz w:val="24"/>
                <w:szCs w:val="24"/>
                <w:lang w:val="es-ES"/>
              </w:rPr>
              <w:t xml:space="preserve"> </w:t>
            </w:r>
            <w:r w:rsidRPr="00F97150">
              <w:rPr>
                <w:sz w:val="24"/>
                <w:szCs w:val="24"/>
              </w:rPr>
              <w:t>техникалық</w:t>
            </w:r>
            <w:r w:rsidRPr="00F97150">
              <w:rPr>
                <w:sz w:val="24"/>
                <w:szCs w:val="24"/>
                <w:lang w:val="es-ES"/>
              </w:rPr>
              <w:t xml:space="preserve"> </w:t>
            </w:r>
            <w:r w:rsidRPr="00F97150">
              <w:rPr>
                <w:sz w:val="24"/>
                <w:szCs w:val="24"/>
              </w:rPr>
              <w:t>регламенттің</w:t>
            </w:r>
            <w:r w:rsidRPr="00F97150">
              <w:rPr>
                <w:sz w:val="24"/>
                <w:szCs w:val="24"/>
                <w:lang w:val="es-ES"/>
              </w:rPr>
              <w:t xml:space="preserve"> </w:t>
            </w:r>
            <w:r w:rsidRPr="00F97150">
              <w:rPr>
                <w:sz w:val="24"/>
                <w:szCs w:val="24"/>
              </w:rPr>
              <w:t>жобасы</w:t>
            </w:r>
            <w:r w:rsidRPr="00F97150">
              <w:rPr>
                <w:sz w:val="24"/>
                <w:szCs w:val="24"/>
                <w:lang w:val="es-ES"/>
              </w:rPr>
              <w:t xml:space="preserve"> (</w:t>
            </w:r>
            <w:r w:rsidRPr="00F97150">
              <w:rPr>
                <w:sz w:val="24"/>
                <w:szCs w:val="24"/>
              </w:rPr>
              <w:t>Вьетнам</w:t>
            </w:r>
            <w:r w:rsidRPr="00F97150">
              <w:rPr>
                <w:sz w:val="24"/>
                <w:szCs w:val="24"/>
                <w:lang w:val="es-ES"/>
              </w:rPr>
              <w:t xml:space="preserve"> </w:t>
            </w:r>
            <w:r w:rsidRPr="00F97150">
              <w:rPr>
                <w:sz w:val="24"/>
                <w:szCs w:val="24"/>
              </w:rPr>
              <w:t>тілінде</w:t>
            </w:r>
            <w:r w:rsidRPr="00F97150">
              <w:rPr>
                <w:sz w:val="24"/>
                <w:szCs w:val="24"/>
                <w:lang w:val="es-ES"/>
              </w:rPr>
              <w:t xml:space="preserve"> 49 </w:t>
            </w:r>
            <w:r w:rsidRPr="00F97150">
              <w:rPr>
                <w:sz w:val="24"/>
                <w:szCs w:val="24"/>
              </w:rPr>
              <w:t>бет</w:t>
            </w:r>
            <w:r w:rsidRPr="00F97150">
              <w:rPr>
                <w:sz w:val="24"/>
                <w:szCs w:val="24"/>
                <w:lang w:val="es-ES"/>
              </w:rPr>
              <w:t>)</w:t>
            </w:r>
          </w:p>
        </w:tc>
        <w:tc>
          <w:tcPr>
            <w:tcW w:w="2551" w:type="dxa"/>
            <w:shd w:val="clear" w:color="auto" w:fill="auto"/>
          </w:tcPr>
          <w:p w:rsidR="000B650E" w:rsidRPr="00F97150" w:rsidRDefault="000B650E" w:rsidP="00627ACB">
            <w:pPr>
              <w:jc w:val="both"/>
              <w:rPr>
                <w:sz w:val="24"/>
                <w:szCs w:val="24"/>
                <w:lang w:val="kk-KZ"/>
              </w:rPr>
            </w:pPr>
            <w:r w:rsidRPr="00F97150">
              <w:rPr>
                <w:sz w:val="24"/>
                <w:szCs w:val="24"/>
                <w:lang w:val="kk-KZ"/>
              </w:rPr>
              <w:t>15 мамыр 2021</w:t>
            </w: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 xml:space="preserve">9 </w:t>
            </w:r>
            <w:r w:rsidRPr="00F97150">
              <w:rPr>
                <w:sz w:val="24"/>
                <w:szCs w:val="24"/>
                <w:lang w:val="kk-KZ"/>
              </w:rPr>
              <w:t>наурыз</w:t>
            </w:r>
            <w:r w:rsidRPr="00F97150">
              <w:rPr>
                <w:sz w:val="24"/>
                <w:szCs w:val="24"/>
              </w:rPr>
              <w:t xml:space="preserve"> 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Вьетнамдағы жерүсті көлік құралдары үшін 76 ГГц-тен 77 ГГц-ке дейінгі жиілік диапазонында жұмыс істейтін радиолокациялық жабдық (HS коды: 8526.10.10; 8526.10.90).</w:t>
            </w:r>
          </w:p>
        </w:tc>
        <w:tc>
          <w:tcPr>
            <w:tcW w:w="2551" w:type="dxa"/>
            <w:shd w:val="clear" w:color="auto" w:fill="auto"/>
          </w:tcPr>
          <w:p w:rsidR="000B650E" w:rsidRPr="00F97150" w:rsidRDefault="000B650E" w:rsidP="00627ACB">
            <w:pPr>
              <w:jc w:val="both"/>
              <w:rPr>
                <w:sz w:val="24"/>
                <w:szCs w:val="24"/>
                <w:lang w:val="kk-KZ"/>
              </w:rPr>
            </w:pPr>
          </w:p>
        </w:tc>
      </w:tr>
      <w:tr w:rsidR="000B650E" w:rsidRPr="00E57A8A"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Вьетнам</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Жер үсті көліктері үшін 76 ГГц - тен 77 ГГц-ке дейінгі жиілік диапазонында жұмыс істейтін радар жабдықтары жөніндегі ұлттық техникалық регламенттің жобасы ETSI EN 301091-1 V2.1.1 (2017-01) және ETSI EN 303 396 V1.1.1 (2016-12) еуропалық телекоммуникациялық стандарттар институтына (ETSI) негізделген.</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Ұлттық Техникалық регламенттің бұл жобасы жер үсті көліктері үшін 76 ГГц-тен 77 ГГц-ке дейінгі жиілік диапазонында жұмыс істейтін радиолокациялық жабдыққа арналған радиобайланысқа қойылатын талаптарды анықтайды.</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Бұл ереже жер үсті көліктеріне арналған жақын қашықтықтағы радио жабдықтарына қойылатын талаптарды анықтайды, мысалы: круизді бақылаудың белсенді жүйелері, соқтығысуды ескерту жүйелері, тарату жүйелері, соқыр аймақтарды анықтау, тұраққа көмек, брондау және басқа да болашақ қосымшалар.</w:t>
            </w:r>
          </w:p>
        </w:tc>
        <w:tc>
          <w:tcPr>
            <w:tcW w:w="2551" w:type="dxa"/>
            <w:shd w:val="clear" w:color="auto" w:fill="auto"/>
          </w:tcPr>
          <w:p w:rsidR="000B650E" w:rsidRPr="00F97150" w:rsidRDefault="000B650E" w:rsidP="00627ACB">
            <w:pPr>
              <w:jc w:val="both"/>
              <w:rPr>
                <w:sz w:val="24"/>
                <w:szCs w:val="24"/>
                <w:lang w:val="kk-KZ"/>
              </w:rPr>
            </w:pPr>
          </w:p>
        </w:tc>
      </w:tr>
      <w:tr w:rsidR="000B650E" w:rsidRPr="00F97150" w:rsidTr="002A2375">
        <w:trPr>
          <w:trHeight w:val="361"/>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b/>
                <w:sz w:val="24"/>
                <w:szCs w:val="24"/>
                <w:lang w:val="en-GB" w:eastAsia="en-US"/>
              </w:rPr>
            </w:pPr>
            <w:r w:rsidRPr="00F97150">
              <w:rPr>
                <w:b/>
                <w:sz w:val="24"/>
                <w:szCs w:val="24"/>
              </w:rPr>
              <w:t>G/TBT/N/VNM/188</w:t>
            </w:r>
          </w:p>
          <w:p w:rsidR="000B650E" w:rsidRPr="00F97150" w:rsidRDefault="000B650E" w:rsidP="00627ACB">
            <w:pPr>
              <w:pBdr>
                <w:between w:val="single" w:sz="6" w:space="1" w:color="auto"/>
              </w:pBdr>
              <w:jc w:val="both"/>
              <w:rPr>
                <w:sz w:val="24"/>
                <w:szCs w:val="24"/>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5G - радиоқолжетімділігі пайдаланушылық жабдықтау жөніндегі ұлттық техникалық регламенттің жобасы (136 бет Вьетнам тілінде)</w:t>
            </w:r>
          </w:p>
        </w:tc>
        <w:tc>
          <w:tcPr>
            <w:tcW w:w="2551" w:type="dxa"/>
            <w:shd w:val="clear" w:color="auto" w:fill="auto"/>
          </w:tcPr>
          <w:p w:rsidR="000B650E" w:rsidRPr="00F97150" w:rsidRDefault="000B650E" w:rsidP="00627ACB">
            <w:pPr>
              <w:jc w:val="both"/>
              <w:rPr>
                <w:sz w:val="24"/>
                <w:szCs w:val="24"/>
                <w:lang w:val="kk-KZ"/>
              </w:rPr>
            </w:pPr>
            <w:r w:rsidRPr="00F97150">
              <w:rPr>
                <w:sz w:val="24"/>
                <w:szCs w:val="24"/>
                <w:lang w:val="kk-KZ"/>
              </w:rPr>
              <w:t>15 мамыр 2021</w:t>
            </w:r>
          </w:p>
        </w:tc>
      </w:tr>
      <w:tr w:rsidR="000B650E" w:rsidRPr="00E57A8A"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 xml:space="preserve">9 </w:t>
            </w:r>
            <w:r w:rsidRPr="00F97150">
              <w:rPr>
                <w:sz w:val="24"/>
                <w:szCs w:val="24"/>
                <w:lang w:val="kk-KZ"/>
              </w:rPr>
              <w:t>наурыз</w:t>
            </w:r>
            <w:r w:rsidRPr="00F97150">
              <w:rPr>
                <w:sz w:val="24"/>
                <w:szCs w:val="24"/>
              </w:rPr>
              <w:t xml:space="preserve"> 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 xml:space="preserve">Вьетнамда пайдалануға арналған 5G жердегі </w:t>
            </w:r>
            <w:r w:rsidRPr="00F97150">
              <w:rPr>
                <w:sz w:val="24"/>
                <w:szCs w:val="24"/>
                <w:lang w:val="kk-KZ"/>
              </w:rPr>
              <w:lastRenderedPageBreak/>
              <w:t>мобильді пайдаланушы жабдығы (UE) (HS коды: 8517.12.00). 5G жердегі мобильді пайдаланушы жабдығы белгілі бір жиілік диапазондарында жұмыс істейді және келесі функциялардың кез-келгенін немесе комбинациясын біріктіре алады: + E-UTRA жердегі мобильді терминал жабдығы + W-CDMA FDD жердегі мобильді терминал жабдығы 2,4 ГГц диапазоны және кеңейтілген спектрлі модуляция әдістерін қолдану + 5 ГГц диапазонында жұмыс істейтін радио қол жетімділік жабдықтары + қысқа қашықтықтағы құрылғылар (таратқыштар, трансиверлер)</w:t>
            </w:r>
          </w:p>
        </w:tc>
        <w:tc>
          <w:tcPr>
            <w:tcW w:w="2551" w:type="dxa"/>
            <w:shd w:val="clear" w:color="auto" w:fill="auto"/>
          </w:tcPr>
          <w:p w:rsidR="000B650E" w:rsidRPr="00F97150" w:rsidRDefault="000B650E" w:rsidP="00627ACB">
            <w:pPr>
              <w:jc w:val="both"/>
              <w:rPr>
                <w:sz w:val="24"/>
                <w:szCs w:val="24"/>
                <w:lang w:val="kk-KZ"/>
              </w:rPr>
            </w:pPr>
          </w:p>
        </w:tc>
      </w:tr>
      <w:tr w:rsidR="000B650E" w:rsidRPr="00E57A8A"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Вьетнам</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Бұл техникалық регламент жобасы 1-3 кестелерде көрсетілген барлық немесе көрсетілген жиілік жолақтарының бірінде жұмыс істейтін 5G пайдаланушылық жабдығының радиоқолжетімділігі үшін техникалық талаптарды айқындайды және Вьетнамдағы радиожиіліктерді басқару және пайдалану қағидаларына сәйкес келеді.</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5G жердегі мобильді қолданушы жабдықтарының ұлттық техникалық регламентінің бұл жобасы ETSI TS 138 101-1 V16.4.0 (2020-07) және ETSI TS 38.521 - 1 V16.5.0 p (2020-12) FR1-де жұмыс істейтін UE үшін негізделген; ETSI TS 138101-2 V16.4.0 (2020-07) және ETSI TS 38.521-2 v16.5.0 p (2020-11) FR2-де жұмыс істейтін ue үшін.</w:t>
            </w: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0B650E" w:rsidRPr="00F97150" w:rsidTr="002A2375">
        <w:trPr>
          <w:trHeight w:val="361"/>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b/>
                <w:sz w:val="24"/>
                <w:szCs w:val="24"/>
                <w:lang w:val="en-GB" w:eastAsia="en-US"/>
              </w:rPr>
            </w:pPr>
            <w:r w:rsidRPr="00F97150">
              <w:rPr>
                <w:b/>
                <w:sz w:val="24"/>
                <w:szCs w:val="24"/>
              </w:rPr>
              <w:t>G/TBT/N/VNM/187</w:t>
            </w:r>
          </w:p>
          <w:p w:rsidR="000B650E" w:rsidRPr="00F97150" w:rsidRDefault="000B650E" w:rsidP="00627ACB">
            <w:pPr>
              <w:pBdr>
                <w:between w:val="single" w:sz="6" w:space="1" w:color="auto"/>
              </w:pBdr>
              <w:jc w:val="both"/>
              <w:rPr>
                <w:sz w:val="24"/>
                <w:szCs w:val="24"/>
                <w:lang w:val="es-ES"/>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5G базалық станциясы бойынша Ұлттық Техникалық регламенттің жобасы (136 бет Вьетнам тілінде)</w:t>
            </w:r>
          </w:p>
        </w:tc>
        <w:tc>
          <w:tcPr>
            <w:tcW w:w="2551" w:type="dxa"/>
            <w:shd w:val="clear" w:color="auto" w:fill="auto"/>
          </w:tcPr>
          <w:p w:rsidR="000B650E" w:rsidRPr="00F97150" w:rsidRDefault="000B650E" w:rsidP="00627ACB">
            <w:pPr>
              <w:jc w:val="both"/>
              <w:rPr>
                <w:sz w:val="24"/>
                <w:szCs w:val="24"/>
                <w:lang w:val="kk-KZ"/>
              </w:rPr>
            </w:pPr>
            <w:r w:rsidRPr="00F97150">
              <w:rPr>
                <w:sz w:val="24"/>
                <w:szCs w:val="24"/>
                <w:lang w:val="kk-KZ"/>
              </w:rPr>
              <w:t>15 мамыр 2021</w:t>
            </w:r>
          </w:p>
        </w:tc>
      </w:tr>
      <w:tr w:rsidR="000B650E" w:rsidRPr="00E57A8A"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 xml:space="preserve">9 </w:t>
            </w:r>
            <w:r w:rsidRPr="00F97150">
              <w:rPr>
                <w:sz w:val="24"/>
                <w:szCs w:val="24"/>
                <w:lang w:val="kk-KZ"/>
              </w:rPr>
              <w:t xml:space="preserve">наурыз </w:t>
            </w:r>
            <w:r w:rsidRPr="00F97150">
              <w:rPr>
                <w:sz w:val="24"/>
                <w:szCs w:val="24"/>
              </w:rPr>
              <w:t>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Вьетнамда пайдалануға арналған 5G базалық станциясы (HS коды: 8517.61.00). 5G базалық станциясы белгілі бір жиілік диапазонында жұмыс істейді және келесі функциялардың кез-келгенін немесе комбинациясын біріктіре алады: + GSM базалық станциясы; + W-CDMA FDD базалық станциясы; + E-UTRA FDD базалық станциясы.</w:t>
            </w:r>
          </w:p>
        </w:tc>
        <w:tc>
          <w:tcPr>
            <w:tcW w:w="2551" w:type="dxa"/>
            <w:shd w:val="clear" w:color="auto" w:fill="auto"/>
          </w:tcPr>
          <w:p w:rsidR="000B650E" w:rsidRPr="00F97150" w:rsidRDefault="000B650E" w:rsidP="00627ACB">
            <w:pPr>
              <w:jc w:val="both"/>
              <w:rPr>
                <w:sz w:val="24"/>
                <w:szCs w:val="24"/>
                <w:lang w:val="kk-KZ"/>
              </w:rPr>
            </w:pPr>
          </w:p>
        </w:tc>
      </w:tr>
      <w:tr w:rsidR="000B650E" w:rsidRPr="00E57A8A"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Вьетнам</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Бұл техникалық регламент жобасы 5g базалық станциясына, 5g базалық станцияларының 1-кестеде көрсетілген жұмыс жолақтарына және Вьетнамның жиілік жоспарына сәйкес техникалық талаптарды анықтайды.</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5G базалық станциясының ұлттық техникалық регламентінің бұл жобасы ETSI TS 138 104 V15.12.0 (01-2021), ETSI TS 138 141-1 V16.6.0 (01-2021) және ETSI TS 138 141-2 V16.6.0 (01-2021) еуропалық телекоммуникациялық стандарттар институтына (ETSI) негізделген.</w:t>
            </w:r>
          </w:p>
        </w:tc>
        <w:tc>
          <w:tcPr>
            <w:tcW w:w="2551" w:type="dxa"/>
            <w:shd w:val="clear" w:color="auto" w:fill="auto"/>
          </w:tcPr>
          <w:p w:rsidR="000B650E" w:rsidRPr="00F97150" w:rsidRDefault="000B650E"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G/TBT/N/THA/603</w:t>
            </w:r>
          </w:p>
          <w:p w:rsidR="00F55670" w:rsidRPr="00F97150" w:rsidRDefault="00F55670" w:rsidP="00627ACB">
            <w:pPr>
              <w:jc w:val="both"/>
              <w:rPr>
                <w:color w:val="000000" w:themeColor="text1"/>
                <w:sz w:val="24"/>
                <w:szCs w:val="24"/>
                <w:lang w:val="es-ES"/>
              </w:rPr>
            </w:pPr>
          </w:p>
        </w:tc>
        <w:tc>
          <w:tcPr>
            <w:tcW w:w="5528" w:type="dxa"/>
            <w:shd w:val="clear" w:color="auto" w:fill="auto"/>
          </w:tcPr>
          <w:p w:rsidR="00F55670"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Бір рет қолданылатын гигиеналық бет маскалары туралы министрлік қаулысының жобасы (TIS 2424: 2562( 2019) (12 бет, тай тілінде)</w:t>
            </w:r>
          </w:p>
        </w:tc>
        <w:tc>
          <w:tcPr>
            <w:tcW w:w="2551" w:type="dxa"/>
            <w:shd w:val="clear" w:color="auto" w:fill="auto"/>
          </w:tcPr>
          <w:p w:rsidR="00F55670" w:rsidRPr="00F97150" w:rsidRDefault="00305FFB" w:rsidP="00627ACB">
            <w:pPr>
              <w:jc w:val="both"/>
              <w:rPr>
                <w:color w:val="000000" w:themeColor="text1"/>
                <w:sz w:val="24"/>
                <w:szCs w:val="24"/>
                <w:lang w:val="kk-KZ"/>
              </w:rPr>
            </w:pPr>
            <w:r w:rsidRPr="00F97150">
              <w:rPr>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9</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Бір рет қолданылатын гигиеналық бет маскалары( </w:t>
            </w:r>
            <w:r w:rsidRPr="00F97150">
              <w:rPr>
                <w:color w:val="000000" w:themeColor="text1"/>
                <w:sz w:val="24"/>
                <w:szCs w:val="24"/>
                <w:lang w:val="kk-KZ"/>
              </w:rPr>
              <w:lastRenderedPageBreak/>
              <w:t>ICS: 11.040.30); хирургиялық құралдар мен материалдар (ICS 11.040.30)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188"/>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Таиланд</w:t>
            </w:r>
          </w:p>
        </w:tc>
        <w:tc>
          <w:tcPr>
            <w:tcW w:w="5528" w:type="dxa"/>
            <w:shd w:val="clear" w:color="auto" w:fill="auto"/>
          </w:tcPr>
          <w:p w:rsidR="00F55670"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Министрліктің қаулы жобасы бір рет қолданылатын гигиеналық бет маскаларын бір рет қолданылатын гигиеналық бет маскаларына арналған стандартқа сәйкес келтіруді талап етеді (TIS 2424: 2562 (2019).</w:t>
            </w:r>
          </w:p>
          <w:p w:rsidR="00F55670"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Стандарт адамдар арасындағы тікелей байланыс арқылы берілетін жұқпалы аурулардың қаупін азайту үшін бөлшектерді сүзу үшін қолданылатын бір реттік гигиеналық бет маскаларына қолданылады</w:t>
            </w:r>
            <w:r w:rsidR="00F55670" w:rsidRPr="00F97150">
              <w:rPr>
                <w:color w:val="000000" w:themeColor="text1"/>
                <w:sz w:val="24"/>
                <w:szCs w:val="24"/>
                <w:lang w:val="kk-KZ"/>
              </w:rPr>
              <w:t>.</w:t>
            </w:r>
          </w:p>
          <w:p w:rsidR="00F55670"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Стандарт тыныс алу органдарын қорғау құрылғыларына қолданылмайды: ауаны қатты бөлшектерден тазарту </w:t>
            </w:r>
            <w:r w:rsidR="00F55670" w:rsidRPr="00F97150">
              <w:rPr>
                <w:color w:val="000000" w:themeColor="text1"/>
                <w:sz w:val="24"/>
                <w:szCs w:val="24"/>
                <w:lang w:val="kk-KZ"/>
              </w:rPr>
              <w:t>(TIS 2199).</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0B650E" w:rsidRPr="00F97150" w:rsidTr="002A2375">
        <w:trPr>
          <w:trHeight w:val="361"/>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b/>
                <w:sz w:val="24"/>
                <w:szCs w:val="24"/>
                <w:lang w:val="en-GB" w:eastAsia="en-US"/>
              </w:rPr>
            </w:pPr>
            <w:r w:rsidRPr="00F97150">
              <w:rPr>
                <w:b/>
                <w:sz w:val="24"/>
                <w:szCs w:val="24"/>
              </w:rPr>
              <w:t>G/TBT/N/THA/602</w:t>
            </w:r>
          </w:p>
          <w:p w:rsidR="000B650E" w:rsidRPr="00F97150" w:rsidRDefault="000B650E" w:rsidP="00627ACB">
            <w:pPr>
              <w:pBdr>
                <w:between w:val="single" w:sz="6" w:space="1" w:color="auto"/>
              </w:pBdr>
              <w:ind w:firstLine="708"/>
              <w:jc w:val="both"/>
              <w:rPr>
                <w:sz w:val="24"/>
                <w:szCs w:val="24"/>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Ауыз суды салқындатқыштар туралы министрлік қаулысының жобасы: қауіпсіздік талаптары (TIS 2461: 2552( 2009)) (14 бет тай тілінде)</w:t>
            </w:r>
          </w:p>
        </w:tc>
        <w:tc>
          <w:tcPr>
            <w:tcW w:w="2551" w:type="dxa"/>
            <w:shd w:val="clear" w:color="auto" w:fill="auto"/>
          </w:tcPr>
          <w:p w:rsidR="000B650E" w:rsidRPr="00F97150" w:rsidRDefault="000B650E" w:rsidP="00627ACB">
            <w:pPr>
              <w:jc w:val="both"/>
              <w:rPr>
                <w:sz w:val="24"/>
                <w:szCs w:val="24"/>
                <w:lang w:val="kk-KZ"/>
              </w:rPr>
            </w:pPr>
            <w:r w:rsidRPr="00F97150">
              <w:rPr>
                <w:sz w:val="24"/>
                <w:szCs w:val="24"/>
                <w:lang w:val="kk-KZ"/>
              </w:rPr>
              <w:t>Хабарлама алған сәттен бастап 60 күн</w:t>
            </w:r>
          </w:p>
        </w:tc>
      </w:tr>
      <w:tr w:rsidR="000B650E" w:rsidRPr="00F97150"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 xml:space="preserve">9 </w:t>
            </w:r>
            <w:r w:rsidRPr="00F97150">
              <w:rPr>
                <w:sz w:val="24"/>
                <w:szCs w:val="24"/>
                <w:lang w:val="kk-KZ"/>
              </w:rPr>
              <w:t xml:space="preserve">наурыз </w:t>
            </w:r>
            <w:r w:rsidRPr="00F97150">
              <w:rPr>
                <w:sz w:val="24"/>
                <w:szCs w:val="24"/>
              </w:rPr>
              <w:t>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Тұрмыстық тоңазытқыш жабдықтары (ICS 97.040.30)</w:t>
            </w:r>
          </w:p>
        </w:tc>
        <w:tc>
          <w:tcPr>
            <w:tcW w:w="2551" w:type="dxa"/>
            <w:shd w:val="clear" w:color="auto" w:fill="auto"/>
          </w:tcPr>
          <w:p w:rsidR="000B650E" w:rsidRPr="00F97150" w:rsidRDefault="000B650E" w:rsidP="00627ACB">
            <w:pPr>
              <w:jc w:val="both"/>
              <w:rPr>
                <w:sz w:val="24"/>
                <w:szCs w:val="24"/>
                <w:lang w:val="kk-KZ"/>
              </w:rPr>
            </w:pPr>
          </w:p>
        </w:tc>
      </w:tr>
      <w:tr w:rsidR="000B650E" w:rsidRPr="00E57A8A"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Таиланд</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 xml:space="preserve">Министрлік қаулысының жобасы ауыз суды салқындатқыштарды ауыз суды салқындатқыштар үшін стандартқа сәйкес келуге міндеттейді: қауіпсіздік </w:t>
            </w:r>
            <w:r w:rsidR="00305FFB" w:rsidRPr="00F97150">
              <w:rPr>
                <w:sz w:val="24"/>
                <w:szCs w:val="24"/>
                <w:lang w:val="kk-KZ"/>
              </w:rPr>
              <w:t>талаптары (TIS 2461: 2552 (2009</w:t>
            </w:r>
            <w:r w:rsidRPr="00F97150">
              <w:rPr>
                <w:sz w:val="24"/>
                <w:szCs w:val="24"/>
                <w:lang w:val="kk-KZ"/>
              </w:rPr>
              <w:t>).</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Стандарт Бір фазалы тип үшін номиналды кернеуі 250 В және басқа тип үшін 480 В аспайтын ауыз су салқындатқыштарына қолданылады.</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Стандарт ауыз суға арналған салқындатқыштарды пайдалану қаупін ескере отырып жасалды. Бұл мүмкіндігі шектеулі адамдардың қамқоршысыз және балаларсыз, соның ішінде балалар ойындарын пайдалануына қолданылмайды.</w:t>
            </w:r>
          </w:p>
        </w:tc>
        <w:tc>
          <w:tcPr>
            <w:tcW w:w="2551" w:type="dxa"/>
            <w:shd w:val="clear" w:color="auto" w:fill="auto"/>
          </w:tcPr>
          <w:p w:rsidR="000B650E" w:rsidRPr="00F97150" w:rsidRDefault="000B650E" w:rsidP="00627ACB">
            <w:pPr>
              <w:jc w:val="both"/>
              <w:rPr>
                <w:sz w:val="24"/>
                <w:szCs w:val="24"/>
                <w:lang w:val="kk-KZ"/>
              </w:rPr>
            </w:pPr>
          </w:p>
        </w:tc>
      </w:tr>
      <w:tr w:rsidR="000B650E" w:rsidRPr="00F97150" w:rsidTr="002A2375">
        <w:trPr>
          <w:trHeight w:val="361"/>
        </w:trPr>
        <w:tc>
          <w:tcPr>
            <w:tcW w:w="709" w:type="dxa"/>
            <w:vMerge w:val="restart"/>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b/>
                <w:sz w:val="24"/>
                <w:szCs w:val="24"/>
                <w:lang w:val="en-GB" w:eastAsia="en-US"/>
              </w:rPr>
            </w:pPr>
            <w:r w:rsidRPr="00F97150">
              <w:rPr>
                <w:b/>
                <w:sz w:val="24"/>
                <w:szCs w:val="24"/>
              </w:rPr>
              <w:t>G/TBT/N/THA/601</w:t>
            </w:r>
          </w:p>
          <w:p w:rsidR="000B650E" w:rsidRPr="00F97150" w:rsidRDefault="000B650E" w:rsidP="00627ACB">
            <w:pPr>
              <w:jc w:val="both"/>
              <w:rPr>
                <w:b/>
                <w:sz w:val="24"/>
                <w:szCs w:val="24"/>
                <w:lang w:val="es-ES" w:eastAsia="en-US"/>
              </w:rPr>
            </w:pP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F97150">
              <w:rPr>
                <w:sz w:val="24"/>
                <w:szCs w:val="24"/>
              </w:rPr>
              <w:t>Қоғамдық</w:t>
            </w:r>
            <w:r w:rsidRPr="00F97150">
              <w:rPr>
                <w:sz w:val="24"/>
                <w:szCs w:val="24"/>
                <w:lang w:val="es-ES"/>
              </w:rPr>
              <w:t xml:space="preserve"> </w:t>
            </w:r>
            <w:r w:rsidRPr="00F97150">
              <w:rPr>
                <w:sz w:val="24"/>
                <w:szCs w:val="24"/>
              </w:rPr>
              <w:t>пайдалануға</w:t>
            </w:r>
            <w:r w:rsidRPr="00F97150">
              <w:rPr>
                <w:sz w:val="24"/>
                <w:szCs w:val="24"/>
                <w:lang w:val="es-ES"/>
              </w:rPr>
              <w:t xml:space="preserve"> </w:t>
            </w:r>
            <w:r w:rsidRPr="00F97150">
              <w:rPr>
                <w:sz w:val="24"/>
                <w:szCs w:val="24"/>
              </w:rPr>
              <w:t>арналған</w:t>
            </w:r>
            <w:r w:rsidRPr="00F97150">
              <w:rPr>
                <w:sz w:val="24"/>
                <w:szCs w:val="24"/>
                <w:lang w:val="es-ES"/>
              </w:rPr>
              <w:t xml:space="preserve"> </w:t>
            </w:r>
            <w:r w:rsidRPr="00F97150">
              <w:rPr>
                <w:sz w:val="24"/>
                <w:szCs w:val="24"/>
              </w:rPr>
              <w:t>ойын</w:t>
            </w:r>
            <w:r w:rsidRPr="00F97150">
              <w:rPr>
                <w:sz w:val="24"/>
                <w:szCs w:val="24"/>
                <w:lang w:val="es-ES"/>
              </w:rPr>
              <w:t xml:space="preserve"> </w:t>
            </w:r>
            <w:r w:rsidRPr="00F97150">
              <w:rPr>
                <w:sz w:val="24"/>
                <w:szCs w:val="24"/>
              </w:rPr>
              <w:t>алаңдарын</w:t>
            </w:r>
            <w:r w:rsidRPr="00F97150">
              <w:rPr>
                <w:sz w:val="24"/>
                <w:szCs w:val="24"/>
                <w:lang w:val="es-ES"/>
              </w:rPr>
              <w:t xml:space="preserve"> </w:t>
            </w:r>
            <w:r w:rsidRPr="00F97150">
              <w:rPr>
                <w:sz w:val="24"/>
                <w:szCs w:val="24"/>
              </w:rPr>
              <w:t>жабдықтау</w:t>
            </w:r>
            <w:r w:rsidRPr="00F97150">
              <w:rPr>
                <w:sz w:val="24"/>
                <w:szCs w:val="24"/>
                <w:lang w:val="es-ES"/>
              </w:rPr>
              <w:t xml:space="preserve"> </w:t>
            </w:r>
            <w:r w:rsidRPr="00F97150">
              <w:rPr>
                <w:sz w:val="24"/>
                <w:szCs w:val="24"/>
              </w:rPr>
              <w:t>туралы</w:t>
            </w:r>
            <w:r w:rsidRPr="00F97150">
              <w:rPr>
                <w:sz w:val="24"/>
                <w:szCs w:val="24"/>
                <w:lang w:val="es-ES"/>
              </w:rPr>
              <w:t xml:space="preserve"> </w:t>
            </w:r>
            <w:r w:rsidRPr="00F97150">
              <w:rPr>
                <w:sz w:val="24"/>
                <w:szCs w:val="24"/>
              </w:rPr>
              <w:t>министрлік</w:t>
            </w:r>
            <w:r w:rsidRPr="00F97150">
              <w:rPr>
                <w:sz w:val="24"/>
                <w:szCs w:val="24"/>
                <w:lang w:val="es-ES"/>
              </w:rPr>
              <w:t xml:space="preserve"> </w:t>
            </w:r>
            <w:r w:rsidRPr="00F97150">
              <w:rPr>
                <w:sz w:val="24"/>
                <w:szCs w:val="24"/>
              </w:rPr>
              <w:t>қаулысының</w:t>
            </w:r>
            <w:r w:rsidRPr="00F97150">
              <w:rPr>
                <w:sz w:val="24"/>
                <w:szCs w:val="24"/>
                <w:lang w:val="es-ES"/>
              </w:rPr>
              <w:t xml:space="preserve"> </w:t>
            </w:r>
            <w:r w:rsidRPr="00F97150">
              <w:rPr>
                <w:sz w:val="24"/>
                <w:szCs w:val="24"/>
              </w:rPr>
              <w:t>жобасы</w:t>
            </w:r>
            <w:r w:rsidRPr="00F97150">
              <w:rPr>
                <w:sz w:val="24"/>
                <w:szCs w:val="24"/>
                <w:lang w:val="es-ES"/>
              </w:rPr>
              <w:t xml:space="preserve">-4 </w:t>
            </w:r>
            <w:r w:rsidRPr="00F97150">
              <w:rPr>
                <w:sz w:val="24"/>
                <w:szCs w:val="24"/>
              </w:rPr>
              <w:t>бөлім</w:t>
            </w:r>
            <w:r w:rsidRPr="00F97150">
              <w:rPr>
                <w:sz w:val="24"/>
                <w:szCs w:val="24"/>
                <w:lang w:val="es-ES"/>
              </w:rPr>
              <w:t xml:space="preserve">: </w:t>
            </w:r>
            <w:r w:rsidRPr="00F97150">
              <w:rPr>
                <w:sz w:val="24"/>
                <w:szCs w:val="24"/>
              </w:rPr>
              <w:t>әткеншек</w:t>
            </w:r>
            <w:r w:rsidRPr="00F97150">
              <w:rPr>
                <w:sz w:val="24"/>
                <w:szCs w:val="24"/>
                <w:lang w:val="es-ES"/>
              </w:rPr>
              <w:t xml:space="preserve"> </w:t>
            </w:r>
            <w:r w:rsidRPr="00F97150">
              <w:rPr>
                <w:sz w:val="24"/>
                <w:szCs w:val="24"/>
              </w:rPr>
              <w:t>жабдықтары</w:t>
            </w:r>
            <w:r w:rsidR="007F3048" w:rsidRPr="00F97150">
              <w:rPr>
                <w:sz w:val="24"/>
                <w:szCs w:val="24"/>
                <w:lang w:val="es-ES"/>
              </w:rPr>
              <w:t xml:space="preserve"> (TIS 3000-4 :2563 (2020) </w:t>
            </w:r>
            <w:r w:rsidRPr="00F97150">
              <w:rPr>
                <w:sz w:val="24"/>
                <w:szCs w:val="24"/>
                <w:lang w:val="es-ES"/>
              </w:rPr>
              <w:t>(</w:t>
            </w:r>
            <w:r w:rsidRPr="00F97150">
              <w:rPr>
                <w:sz w:val="24"/>
                <w:szCs w:val="24"/>
              </w:rPr>
              <w:t>тай</w:t>
            </w:r>
            <w:r w:rsidRPr="00F97150">
              <w:rPr>
                <w:sz w:val="24"/>
                <w:szCs w:val="24"/>
                <w:lang w:val="es-ES"/>
              </w:rPr>
              <w:t xml:space="preserve"> </w:t>
            </w:r>
            <w:r w:rsidRPr="00F97150">
              <w:rPr>
                <w:sz w:val="24"/>
                <w:szCs w:val="24"/>
              </w:rPr>
              <w:t>тілінде</w:t>
            </w:r>
            <w:r w:rsidRPr="00F97150">
              <w:rPr>
                <w:sz w:val="24"/>
                <w:szCs w:val="24"/>
                <w:lang w:val="es-ES"/>
              </w:rPr>
              <w:t xml:space="preserve"> 20 </w:t>
            </w:r>
            <w:r w:rsidRPr="00F97150">
              <w:rPr>
                <w:sz w:val="24"/>
                <w:szCs w:val="24"/>
              </w:rPr>
              <w:t>бет</w:t>
            </w:r>
            <w:r w:rsidRPr="00F97150">
              <w:rPr>
                <w:sz w:val="24"/>
                <w:szCs w:val="24"/>
                <w:lang w:val="es-ES"/>
              </w:rPr>
              <w:t>)</w:t>
            </w:r>
          </w:p>
        </w:tc>
        <w:tc>
          <w:tcPr>
            <w:tcW w:w="2551" w:type="dxa"/>
            <w:shd w:val="clear" w:color="auto" w:fill="auto"/>
          </w:tcPr>
          <w:p w:rsidR="000B650E" w:rsidRPr="00F97150" w:rsidRDefault="000B650E" w:rsidP="00627ACB">
            <w:pPr>
              <w:jc w:val="both"/>
              <w:rPr>
                <w:sz w:val="24"/>
                <w:szCs w:val="24"/>
                <w:lang w:val="kk-KZ"/>
              </w:rPr>
            </w:pPr>
            <w:r w:rsidRPr="00F97150">
              <w:rPr>
                <w:sz w:val="24"/>
                <w:szCs w:val="24"/>
                <w:lang w:val="kk-KZ"/>
              </w:rPr>
              <w:t>Хабарлама алған сәттен бастап 60 күн</w:t>
            </w:r>
          </w:p>
        </w:tc>
      </w:tr>
      <w:tr w:rsidR="000B650E" w:rsidRPr="00F97150" w:rsidTr="002A2375">
        <w:trPr>
          <w:trHeight w:val="163"/>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 xml:space="preserve">9 </w:t>
            </w:r>
            <w:r w:rsidRPr="00F97150">
              <w:rPr>
                <w:sz w:val="24"/>
                <w:szCs w:val="24"/>
                <w:lang w:val="kk-KZ"/>
              </w:rPr>
              <w:t>наурыз</w:t>
            </w:r>
            <w:r w:rsidRPr="00F97150">
              <w:rPr>
                <w:sz w:val="24"/>
                <w:szCs w:val="24"/>
              </w:rPr>
              <w:t xml:space="preserve"> 2021</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Балалар алаңы (ICS 97.200.40)</w:t>
            </w:r>
          </w:p>
        </w:tc>
        <w:tc>
          <w:tcPr>
            <w:tcW w:w="2551" w:type="dxa"/>
            <w:shd w:val="clear" w:color="auto" w:fill="auto"/>
          </w:tcPr>
          <w:p w:rsidR="000B650E" w:rsidRPr="00F97150" w:rsidRDefault="000B650E" w:rsidP="00627ACB">
            <w:pPr>
              <w:jc w:val="both"/>
              <w:rPr>
                <w:sz w:val="24"/>
                <w:szCs w:val="24"/>
                <w:lang w:val="kk-KZ"/>
              </w:rPr>
            </w:pPr>
          </w:p>
        </w:tc>
      </w:tr>
      <w:tr w:rsidR="000B650E" w:rsidRPr="00E57A8A" w:rsidTr="002A2375">
        <w:trPr>
          <w:trHeight w:val="361"/>
        </w:trPr>
        <w:tc>
          <w:tcPr>
            <w:tcW w:w="709" w:type="dxa"/>
            <w:vMerge/>
            <w:shd w:val="clear" w:color="auto" w:fill="auto"/>
          </w:tcPr>
          <w:p w:rsidR="000B650E" w:rsidRPr="00F97150" w:rsidRDefault="000B650E"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B650E" w:rsidRPr="00F97150" w:rsidRDefault="000B650E" w:rsidP="00627ACB">
            <w:pPr>
              <w:jc w:val="both"/>
              <w:rPr>
                <w:sz w:val="24"/>
                <w:szCs w:val="24"/>
              </w:rPr>
            </w:pPr>
            <w:r w:rsidRPr="00F97150">
              <w:rPr>
                <w:sz w:val="24"/>
                <w:szCs w:val="24"/>
              </w:rPr>
              <w:t>Таиланд</w:t>
            </w:r>
          </w:p>
        </w:tc>
        <w:tc>
          <w:tcPr>
            <w:tcW w:w="5528" w:type="dxa"/>
            <w:shd w:val="clear" w:color="auto" w:fill="auto"/>
          </w:tcPr>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Министрліктің қаулы жобасы әткеншек жабдығының көпшілікке арналған ойын жабдықтары үшін стандартқа сәйкес келуін талап етеді-4-бөлім: әткеншек жабдығы (TIS 3000-4: 2563 (2020).</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Стандарт тек тербелетін жабдыққа, оның ішінде тұрақты орнатуға арналған тербелетін аттарға, тербелетін аттарға және серіппелі шабандоздарға арналған қауіпсіздік талаптарын қамтиды.</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Стандарт мыналарға қолданылмайды:</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 скейтборд</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 уақытша орнатуға арналған тербелетін орын</w:t>
            </w:r>
          </w:p>
          <w:p w:rsidR="000B650E" w:rsidRPr="00F97150" w:rsidRDefault="000B650E"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97150">
              <w:rPr>
                <w:sz w:val="24"/>
                <w:szCs w:val="24"/>
                <w:lang w:val="kk-KZ"/>
              </w:rPr>
              <w:t>- Басқа Ойын жабдықтарына бекітілген тербелістер</w:t>
            </w:r>
          </w:p>
        </w:tc>
        <w:tc>
          <w:tcPr>
            <w:tcW w:w="2551" w:type="dxa"/>
            <w:shd w:val="clear" w:color="auto" w:fill="auto"/>
          </w:tcPr>
          <w:p w:rsidR="000B650E" w:rsidRPr="00F97150" w:rsidRDefault="000B650E" w:rsidP="00627ACB">
            <w:pPr>
              <w:jc w:val="both"/>
              <w:rPr>
                <w:sz w:val="24"/>
                <w:szCs w:val="24"/>
                <w:lang w:val="kk-KZ"/>
              </w:rPr>
            </w:pPr>
          </w:p>
        </w:tc>
      </w:tr>
      <w:tr w:rsidR="000F22D5" w:rsidRPr="00F97150" w:rsidTr="002A2375">
        <w:trPr>
          <w:trHeight w:val="361"/>
        </w:trPr>
        <w:tc>
          <w:tcPr>
            <w:tcW w:w="709" w:type="dxa"/>
            <w:vMerge w:val="restart"/>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b/>
                <w:sz w:val="24"/>
                <w:szCs w:val="24"/>
                <w:lang w:eastAsia="en-US"/>
              </w:rPr>
            </w:pPr>
            <w:r w:rsidRPr="00F97150">
              <w:rPr>
                <w:b/>
                <w:sz w:val="24"/>
                <w:szCs w:val="24"/>
              </w:rPr>
              <w:t>G/TBT/N/THA/600</w:t>
            </w:r>
          </w:p>
          <w:p w:rsidR="000F22D5" w:rsidRPr="00F97150" w:rsidRDefault="000F22D5" w:rsidP="00627ACB">
            <w:pPr>
              <w:jc w:val="both"/>
              <w:rPr>
                <w:color w:val="000000" w:themeColor="text1"/>
                <w:sz w:val="24"/>
                <w:szCs w:val="24"/>
                <w:lang w:val="es-ES" w:eastAsia="en-US"/>
              </w:rPr>
            </w:pP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 xml:space="preserve">Жалпыға ортақ ойын алаңдарын жабдықтау туралы министрлік қаулының жобасы - 3 бөлім: </w:t>
            </w:r>
            <w:r w:rsidRPr="00F97150">
              <w:rPr>
                <w:color w:val="000000" w:themeColor="text1"/>
                <w:sz w:val="24"/>
                <w:szCs w:val="24"/>
                <w:lang w:val="kk-KZ"/>
              </w:rPr>
              <w:lastRenderedPageBreak/>
              <w:t>Карусельдер (TIS 3000-3: 2563 (2020)) (тай тілінде 20 бет)</w:t>
            </w:r>
          </w:p>
        </w:tc>
        <w:tc>
          <w:tcPr>
            <w:tcW w:w="2551"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lastRenderedPageBreak/>
              <w:t>Хабарлама күнінен бастап 60 күн</w:t>
            </w: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9</w:t>
            </w:r>
            <w:r w:rsidRPr="00F97150">
              <w:rPr>
                <w:sz w:val="24"/>
                <w:szCs w:val="24"/>
              </w:rPr>
              <w:t xml:space="preserve"> наурыз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Ойын алаңдары (ICS 97.200.40)</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E57A8A"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Таиланд</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Министрліктің қаулысының жобасы карусельдердің балалар алаңын жалпы пайдалану үшін жабдықтау стандартына сәйкес келуін талап етеді - 3 бөлім: Карусельдер (TIS 3000-3: </w:t>
            </w:r>
            <w:r w:rsidR="00AE4EB1" w:rsidRPr="00F97150">
              <w:rPr>
                <w:color w:val="000000" w:themeColor="text1"/>
                <w:sz w:val="24"/>
                <w:szCs w:val="24"/>
                <w:lang w:val="kk-KZ"/>
              </w:rPr>
              <w:t>2563 (2020</w:t>
            </w:r>
            <w:r w:rsidRPr="00F97150">
              <w:rPr>
                <w:color w:val="000000" w:themeColor="text1"/>
                <w:sz w:val="24"/>
                <w:szCs w:val="24"/>
                <w:lang w:val="kk-KZ"/>
              </w:rPr>
              <w:t>).</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Стандарт диаметрі 500 мм-ден асатын, тұрақты орнатуға арналған және ойын алаңының басқа жабдықтарымен байланысты емес карусельдерге қолданылады.</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Стандарт уақытша орнатуға арналған моторлы карусельдер мен карусельдерге қолданылмайды.</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val="restart"/>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b/>
                <w:sz w:val="24"/>
                <w:szCs w:val="24"/>
                <w:lang w:val="en-GB" w:eastAsia="en-US"/>
              </w:rPr>
            </w:pPr>
            <w:r w:rsidRPr="00F97150">
              <w:rPr>
                <w:b/>
                <w:sz w:val="24"/>
                <w:szCs w:val="24"/>
              </w:rPr>
              <w:t>G/TBT/N/THA/599</w:t>
            </w:r>
          </w:p>
          <w:p w:rsidR="000F22D5" w:rsidRPr="00F97150" w:rsidRDefault="000F22D5" w:rsidP="00627ACB">
            <w:pPr>
              <w:jc w:val="both"/>
              <w:rPr>
                <w:b/>
                <w:color w:val="000000" w:themeColor="text1"/>
                <w:sz w:val="24"/>
                <w:szCs w:val="24"/>
                <w:lang w:val="es-ES" w:eastAsia="en-US"/>
              </w:rPr>
            </w:pPr>
          </w:p>
        </w:tc>
        <w:tc>
          <w:tcPr>
            <w:tcW w:w="5528"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t>Бір реттік медициналық куәландыратын қолғаптар туралы министрлік қаулының жобасы - 1 бөлім: Резеңке латекстен немесе резеңке ерітіндіден жасалған қолғаптарға арналған техникалық сипатта</w:t>
            </w:r>
            <w:r w:rsidR="007F3048" w:rsidRPr="00F97150">
              <w:rPr>
                <w:color w:val="000000" w:themeColor="text1"/>
                <w:sz w:val="24"/>
                <w:szCs w:val="24"/>
                <w:lang w:val="kk-KZ"/>
              </w:rPr>
              <w:t xml:space="preserve">малар (TIS 1056-1: 2556 (2013) </w:t>
            </w:r>
            <w:r w:rsidRPr="00F97150">
              <w:rPr>
                <w:color w:val="000000" w:themeColor="text1"/>
                <w:sz w:val="24"/>
                <w:szCs w:val="24"/>
                <w:lang w:val="kk-KZ"/>
              </w:rPr>
              <w:t>(13 бет тай тілінде)</w:t>
            </w:r>
          </w:p>
        </w:tc>
        <w:tc>
          <w:tcPr>
            <w:tcW w:w="2551"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t>Хабарлама күнінен бастап 60 күн</w:t>
            </w:r>
          </w:p>
        </w:tc>
      </w:tr>
      <w:tr w:rsidR="000F22D5" w:rsidRPr="00F97150" w:rsidTr="002A2375">
        <w:trPr>
          <w:trHeight w:val="77"/>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9</w:t>
            </w:r>
            <w:r w:rsidRPr="00F97150">
              <w:rPr>
                <w:sz w:val="24"/>
                <w:szCs w:val="24"/>
              </w:rPr>
              <w:t xml:space="preserve"> наурыз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Бір реттік медициналық тексеруден өткен қолғап</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E57A8A"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Таиланд</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Министрліктің ережелер жобасы бір реттік медициналық тексеруден өткізілетін қолғаптарды бір реттік медициналық тексеруден өткізуге арналған қолғаптар стандартына сай болуын талап етеді - 1 бөлім: Резеңке латекстен немесе резеңке ерітіндіден жасалған қолғаптарға спецификация (TIS 1056 1-бөлім - 2556 (2013)).</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пациент пен киімді кросс-ластанудан қорғау үшін медициналық тексерулерде, диагностикалық немесе терапиялық процедураларда қолдануға арналған оралған стерильді немесе стерильді емес резеңке қолғаптарға қойылатын талаптарды көрсетеді. Ол ластанған медициналық материалдармен және қолғаптың барлығын немесе бір бөлігін жабатын тегіс немесе текстуралы беттері бар қолғаптармен жұмыс істеуге арналған резеңке қолғаптарға да қатысты.</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Стандарттың мазмұны мен құрылымы ISO11193-1: 2008 / Amd.1: 2012 (E) стандартына сәйкес келеді.</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G/TBT/N/THA/598</w:t>
            </w:r>
          </w:p>
          <w:p w:rsidR="00F55670" w:rsidRPr="00F97150" w:rsidRDefault="00F55670" w:rsidP="00627ACB">
            <w:pPr>
              <w:jc w:val="both"/>
              <w:rPr>
                <w:b/>
                <w:color w:val="000000" w:themeColor="text1"/>
                <w:sz w:val="24"/>
                <w:szCs w:val="24"/>
                <w:lang w:eastAsia="en-US"/>
              </w:rPr>
            </w:pPr>
          </w:p>
        </w:tc>
        <w:tc>
          <w:tcPr>
            <w:tcW w:w="5528" w:type="dxa"/>
            <w:shd w:val="clear" w:color="auto" w:fill="auto"/>
          </w:tcPr>
          <w:p w:rsidR="00F55670"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Қоғамдық пайдалануға арналған ойын алаңдарын жабдықтау туралы министрлік қаулысының жобасы - 1 бөлім: қосымша арнайы қауіпсіздік талаптары және әткеншектер үшін сынақ әдісі (TIS 3000-1: 2562 (2019)  </w:t>
            </w:r>
            <w:r w:rsidR="00F55670" w:rsidRPr="00F97150">
              <w:rPr>
                <w:color w:val="000000" w:themeColor="text1"/>
                <w:sz w:val="24"/>
                <w:szCs w:val="24"/>
                <w:lang w:val="kk-KZ"/>
              </w:rPr>
              <w:t>(</w:t>
            </w:r>
            <w:r w:rsidRPr="00F97150">
              <w:rPr>
                <w:color w:val="000000" w:themeColor="text1"/>
                <w:sz w:val="24"/>
                <w:szCs w:val="24"/>
                <w:lang w:val="kk-KZ"/>
              </w:rPr>
              <w:t>19 бет, тай тілінде)</w:t>
            </w:r>
          </w:p>
        </w:tc>
        <w:tc>
          <w:tcPr>
            <w:tcW w:w="2551" w:type="dxa"/>
            <w:shd w:val="clear" w:color="auto" w:fill="auto"/>
          </w:tcPr>
          <w:p w:rsidR="00F55670" w:rsidRPr="00F97150" w:rsidRDefault="00305FFB" w:rsidP="00627ACB">
            <w:pPr>
              <w:jc w:val="both"/>
              <w:rPr>
                <w:color w:val="000000" w:themeColor="text1"/>
                <w:sz w:val="24"/>
                <w:szCs w:val="24"/>
                <w:lang w:val="kk-KZ"/>
              </w:rPr>
            </w:pPr>
            <w:r w:rsidRPr="00F97150">
              <w:rPr>
                <w:color w:val="000000" w:themeColor="text1"/>
                <w:sz w:val="24"/>
                <w:szCs w:val="24"/>
                <w:lang w:val="kk-KZ"/>
              </w:rPr>
              <w:t>Хабарлама күнінен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305FFB" w:rsidP="00627ACB">
            <w:pPr>
              <w:jc w:val="both"/>
              <w:rPr>
                <w:color w:val="000000" w:themeColor="text1"/>
                <w:sz w:val="24"/>
                <w:szCs w:val="24"/>
              </w:rPr>
            </w:pPr>
            <w:r w:rsidRPr="00F97150">
              <w:rPr>
                <w:color w:val="000000" w:themeColor="text1"/>
                <w:sz w:val="24"/>
                <w:szCs w:val="24"/>
              </w:rPr>
              <w:t>9</w:t>
            </w:r>
            <w:r w:rsidRPr="00F97150">
              <w:rPr>
                <w:sz w:val="24"/>
                <w:szCs w:val="24"/>
              </w:rPr>
              <w:t xml:space="preserve"> наурыз 2021</w:t>
            </w:r>
          </w:p>
        </w:tc>
        <w:tc>
          <w:tcPr>
            <w:tcW w:w="5528" w:type="dxa"/>
            <w:shd w:val="clear" w:color="auto" w:fill="auto"/>
          </w:tcPr>
          <w:p w:rsidR="00F55670"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Балалар алаңы </w:t>
            </w:r>
            <w:r w:rsidR="00F55670" w:rsidRPr="00F97150">
              <w:rPr>
                <w:color w:val="000000" w:themeColor="text1"/>
                <w:sz w:val="24"/>
                <w:szCs w:val="24"/>
                <w:lang w:val="kk-KZ"/>
              </w:rPr>
              <w:t>(ICS 97.200.40)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Таиланд</w:t>
            </w:r>
          </w:p>
        </w:tc>
        <w:tc>
          <w:tcPr>
            <w:tcW w:w="5528" w:type="dxa"/>
            <w:shd w:val="clear" w:color="auto" w:fill="auto"/>
          </w:tcPr>
          <w:p w:rsidR="00305FFB"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Министрліктің қаулы жобасы әткеншектің қоғамдық пайдалануға арналған ойын алаңдарын жабдықтауға арналған стандартқа сәйкес келуін талап етеді - 1-бөлім: қосымша арнайы қауіпсіздік </w:t>
            </w:r>
            <w:r w:rsidRPr="00F97150">
              <w:rPr>
                <w:color w:val="000000" w:themeColor="text1"/>
                <w:sz w:val="24"/>
                <w:szCs w:val="24"/>
                <w:lang w:val="kk-KZ"/>
              </w:rPr>
              <w:lastRenderedPageBreak/>
              <w:t>талаптары және әткеншекке арналған сынақ әдісі (TIS 3000-1: 2562 (2019).</w:t>
            </w:r>
          </w:p>
          <w:p w:rsidR="00F55670" w:rsidRPr="00F97150" w:rsidRDefault="00305FF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Стандарт ойын алаңдарының басқа жабдығына бекітілген әткеншектерге қолданылмайды.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8D4B12" w:rsidRPr="00F97150" w:rsidTr="002A2375">
        <w:trPr>
          <w:trHeight w:val="361"/>
        </w:trPr>
        <w:tc>
          <w:tcPr>
            <w:tcW w:w="709" w:type="dxa"/>
            <w:vMerge w:val="restart"/>
            <w:shd w:val="clear" w:color="auto" w:fill="auto"/>
          </w:tcPr>
          <w:p w:rsidR="008D4B12" w:rsidRPr="00F97150" w:rsidRDefault="008D4B12"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4B12" w:rsidRPr="00F97150" w:rsidRDefault="008D4B12" w:rsidP="00627ACB">
            <w:pPr>
              <w:jc w:val="both"/>
              <w:rPr>
                <w:b/>
                <w:sz w:val="24"/>
                <w:szCs w:val="24"/>
                <w:lang w:val="en-GB" w:eastAsia="en-US"/>
              </w:rPr>
            </w:pPr>
            <w:r w:rsidRPr="00F97150">
              <w:rPr>
                <w:b/>
                <w:sz w:val="24"/>
                <w:szCs w:val="24"/>
              </w:rPr>
              <w:t>G/TBT/N/THA/597</w:t>
            </w:r>
          </w:p>
          <w:p w:rsidR="008D4B12" w:rsidRPr="00F97150" w:rsidRDefault="008D4B12" w:rsidP="00627ACB">
            <w:pPr>
              <w:jc w:val="both"/>
              <w:rPr>
                <w:b/>
                <w:color w:val="000000" w:themeColor="text1"/>
                <w:sz w:val="24"/>
                <w:szCs w:val="24"/>
                <w:lang w:val="es-ES" w:eastAsia="en-US"/>
              </w:rPr>
            </w:pPr>
          </w:p>
        </w:tc>
        <w:tc>
          <w:tcPr>
            <w:tcW w:w="5528" w:type="dxa"/>
            <w:shd w:val="clear" w:color="auto" w:fill="auto"/>
          </w:tcPr>
          <w:p w:rsidR="008D4B12" w:rsidRPr="00F97150" w:rsidRDefault="008D4B12" w:rsidP="00627ACB">
            <w:pPr>
              <w:jc w:val="both"/>
              <w:rPr>
                <w:sz w:val="24"/>
                <w:szCs w:val="24"/>
                <w:lang w:val="es-ES"/>
              </w:rPr>
            </w:pPr>
            <w:r w:rsidRPr="00F97150">
              <w:rPr>
                <w:sz w:val="24"/>
                <w:szCs w:val="24"/>
              </w:rPr>
              <w:t>Медициналық</w:t>
            </w:r>
            <w:r w:rsidRPr="00F97150">
              <w:rPr>
                <w:sz w:val="24"/>
                <w:szCs w:val="24"/>
                <w:lang w:val="es-ES"/>
              </w:rPr>
              <w:t xml:space="preserve"> </w:t>
            </w:r>
            <w:r w:rsidRPr="00F97150">
              <w:rPr>
                <w:sz w:val="24"/>
                <w:szCs w:val="24"/>
              </w:rPr>
              <w:t>тексеруге</w:t>
            </w:r>
            <w:r w:rsidRPr="00F97150">
              <w:rPr>
                <w:sz w:val="24"/>
                <w:szCs w:val="24"/>
                <w:lang w:val="es-ES"/>
              </w:rPr>
              <w:t xml:space="preserve"> </w:t>
            </w:r>
            <w:r w:rsidRPr="00F97150">
              <w:rPr>
                <w:sz w:val="24"/>
                <w:szCs w:val="24"/>
              </w:rPr>
              <w:t>арналған</w:t>
            </w:r>
            <w:r w:rsidRPr="00F97150">
              <w:rPr>
                <w:sz w:val="24"/>
                <w:szCs w:val="24"/>
                <w:lang w:val="es-ES"/>
              </w:rPr>
              <w:t xml:space="preserve"> </w:t>
            </w:r>
            <w:r w:rsidRPr="00F97150">
              <w:rPr>
                <w:sz w:val="24"/>
                <w:szCs w:val="24"/>
              </w:rPr>
              <w:t>бір</w:t>
            </w:r>
            <w:r w:rsidRPr="00F97150">
              <w:rPr>
                <w:sz w:val="24"/>
                <w:szCs w:val="24"/>
                <w:lang w:val="es-ES"/>
              </w:rPr>
              <w:t xml:space="preserve"> </w:t>
            </w:r>
            <w:r w:rsidRPr="00F97150">
              <w:rPr>
                <w:sz w:val="24"/>
                <w:szCs w:val="24"/>
              </w:rPr>
              <w:t>рет</w:t>
            </w:r>
            <w:r w:rsidRPr="00F97150">
              <w:rPr>
                <w:sz w:val="24"/>
                <w:szCs w:val="24"/>
                <w:lang w:val="kk-KZ"/>
              </w:rPr>
              <w:t>тік</w:t>
            </w:r>
            <w:r w:rsidRPr="00F97150">
              <w:rPr>
                <w:sz w:val="24"/>
                <w:szCs w:val="24"/>
                <w:lang w:val="es-ES"/>
              </w:rPr>
              <w:t xml:space="preserve"> </w:t>
            </w:r>
            <w:r w:rsidRPr="00F97150">
              <w:rPr>
                <w:sz w:val="24"/>
                <w:szCs w:val="24"/>
              </w:rPr>
              <w:t>қолғаптар</w:t>
            </w:r>
            <w:r w:rsidRPr="00F97150">
              <w:rPr>
                <w:sz w:val="24"/>
                <w:szCs w:val="24"/>
                <w:lang w:val="es-ES"/>
              </w:rPr>
              <w:t xml:space="preserve"> </w:t>
            </w:r>
            <w:r w:rsidRPr="00F97150">
              <w:rPr>
                <w:sz w:val="24"/>
                <w:szCs w:val="24"/>
              </w:rPr>
              <w:t>туралы</w:t>
            </w:r>
            <w:r w:rsidRPr="00F97150">
              <w:rPr>
                <w:sz w:val="24"/>
                <w:szCs w:val="24"/>
                <w:lang w:val="es-ES"/>
              </w:rPr>
              <w:t xml:space="preserve"> </w:t>
            </w:r>
            <w:r w:rsidRPr="00F97150">
              <w:rPr>
                <w:sz w:val="24"/>
                <w:szCs w:val="24"/>
              </w:rPr>
              <w:t>министрлік</w:t>
            </w:r>
            <w:r w:rsidRPr="00F97150">
              <w:rPr>
                <w:sz w:val="24"/>
                <w:szCs w:val="24"/>
                <w:lang w:val="es-ES"/>
              </w:rPr>
              <w:t xml:space="preserve"> </w:t>
            </w:r>
            <w:r w:rsidRPr="00F97150">
              <w:rPr>
                <w:sz w:val="24"/>
                <w:szCs w:val="24"/>
              </w:rPr>
              <w:t>қаулысының</w:t>
            </w:r>
            <w:r w:rsidRPr="00F97150">
              <w:rPr>
                <w:sz w:val="24"/>
                <w:szCs w:val="24"/>
                <w:lang w:val="es-ES"/>
              </w:rPr>
              <w:t xml:space="preserve"> </w:t>
            </w:r>
            <w:r w:rsidRPr="00F97150">
              <w:rPr>
                <w:sz w:val="24"/>
                <w:szCs w:val="24"/>
              </w:rPr>
              <w:t>жобасы</w:t>
            </w:r>
            <w:r w:rsidRPr="00F97150">
              <w:rPr>
                <w:sz w:val="24"/>
                <w:szCs w:val="24"/>
                <w:lang w:val="es-ES"/>
              </w:rPr>
              <w:t xml:space="preserve">-1 </w:t>
            </w:r>
            <w:r w:rsidRPr="00F97150">
              <w:rPr>
                <w:sz w:val="24"/>
                <w:szCs w:val="24"/>
              </w:rPr>
              <w:t>бөлім</w:t>
            </w:r>
            <w:r w:rsidRPr="00F97150">
              <w:rPr>
                <w:sz w:val="24"/>
                <w:szCs w:val="24"/>
                <w:lang w:val="es-ES"/>
              </w:rPr>
              <w:t xml:space="preserve">: </w:t>
            </w:r>
            <w:r w:rsidRPr="00F97150">
              <w:rPr>
                <w:sz w:val="24"/>
                <w:szCs w:val="24"/>
              </w:rPr>
              <w:t>резеңке</w:t>
            </w:r>
            <w:r w:rsidRPr="00F97150">
              <w:rPr>
                <w:sz w:val="24"/>
                <w:szCs w:val="24"/>
                <w:lang w:val="es-ES"/>
              </w:rPr>
              <w:t xml:space="preserve"> </w:t>
            </w:r>
            <w:r w:rsidRPr="00F97150">
              <w:rPr>
                <w:sz w:val="24"/>
                <w:szCs w:val="24"/>
              </w:rPr>
              <w:t>латекстен</w:t>
            </w:r>
            <w:r w:rsidRPr="00F97150">
              <w:rPr>
                <w:sz w:val="24"/>
                <w:szCs w:val="24"/>
                <w:lang w:val="es-ES"/>
              </w:rPr>
              <w:t xml:space="preserve"> </w:t>
            </w:r>
            <w:r w:rsidRPr="00F97150">
              <w:rPr>
                <w:sz w:val="24"/>
                <w:szCs w:val="24"/>
              </w:rPr>
              <w:t>немесе</w:t>
            </w:r>
            <w:r w:rsidRPr="00F97150">
              <w:rPr>
                <w:sz w:val="24"/>
                <w:szCs w:val="24"/>
                <w:lang w:val="es-ES"/>
              </w:rPr>
              <w:t xml:space="preserve"> </w:t>
            </w:r>
            <w:r w:rsidRPr="00F97150">
              <w:rPr>
                <w:sz w:val="24"/>
                <w:szCs w:val="24"/>
              </w:rPr>
              <w:t>резеңке</w:t>
            </w:r>
            <w:r w:rsidRPr="00F97150">
              <w:rPr>
                <w:sz w:val="24"/>
                <w:szCs w:val="24"/>
                <w:lang w:val="es-ES"/>
              </w:rPr>
              <w:t xml:space="preserve"> </w:t>
            </w:r>
            <w:r w:rsidRPr="00F97150">
              <w:rPr>
                <w:sz w:val="24"/>
                <w:szCs w:val="24"/>
              </w:rPr>
              <w:t>ерітіндіден</w:t>
            </w:r>
            <w:r w:rsidRPr="00F97150">
              <w:rPr>
                <w:sz w:val="24"/>
                <w:szCs w:val="24"/>
                <w:lang w:val="es-ES"/>
              </w:rPr>
              <w:t xml:space="preserve"> </w:t>
            </w:r>
            <w:r w:rsidRPr="00F97150">
              <w:rPr>
                <w:sz w:val="24"/>
                <w:szCs w:val="24"/>
              </w:rPr>
              <w:t>жасалған</w:t>
            </w:r>
            <w:r w:rsidRPr="00F97150">
              <w:rPr>
                <w:sz w:val="24"/>
                <w:szCs w:val="24"/>
                <w:lang w:val="es-ES"/>
              </w:rPr>
              <w:t xml:space="preserve"> </w:t>
            </w:r>
            <w:r w:rsidRPr="00F97150">
              <w:rPr>
                <w:sz w:val="24"/>
                <w:szCs w:val="24"/>
              </w:rPr>
              <w:t>қолғаптарға</w:t>
            </w:r>
            <w:r w:rsidRPr="00F97150">
              <w:rPr>
                <w:sz w:val="24"/>
                <w:szCs w:val="24"/>
                <w:lang w:val="es-ES"/>
              </w:rPr>
              <w:t xml:space="preserve"> </w:t>
            </w:r>
            <w:r w:rsidRPr="00F97150">
              <w:rPr>
                <w:sz w:val="24"/>
                <w:szCs w:val="24"/>
              </w:rPr>
              <w:t>қойылатын</w:t>
            </w:r>
            <w:r w:rsidRPr="00F97150">
              <w:rPr>
                <w:sz w:val="24"/>
                <w:szCs w:val="24"/>
                <w:lang w:val="es-ES"/>
              </w:rPr>
              <w:t xml:space="preserve"> </w:t>
            </w:r>
            <w:r w:rsidRPr="00F97150">
              <w:rPr>
                <w:sz w:val="24"/>
                <w:szCs w:val="24"/>
              </w:rPr>
              <w:t>техникалық</w:t>
            </w:r>
            <w:r w:rsidRPr="00F97150">
              <w:rPr>
                <w:sz w:val="24"/>
                <w:szCs w:val="24"/>
                <w:lang w:val="es-ES"/>
              </w:rPr>
              <w:t xml:space="preserve"> </w:t>
            </w:r>
            <w:r w:rsidRPr="00F97150">
              <w:rPr>
                <w:sz w:val="24"/>
                <w:szCs w:val="24"/>
              </w:rPr>
              <w:t>талаптар</w:t>
            </w:r>
            <w:r w:rsidR="00566E03" w:rsidRPr="00F97150">
              <w:rPr>
                <w:sz w:val="24"/>
                <w:szCs w:val="24"/>
                <w:lang w:val="es-ES"/>
              </w:rPr>
              <w:t xml:space="preserve"> (TIS 1056-1: 2556 (2013) </w:t>
            </w:r>
            <w:r w:rsidRPr="00F97150">
              <w:rPr>
                <w:sz w:val="24"/>
                <w:szCs w:val="24"/>
                <w:lang w:val="es-ES"/>
              </w:rPr>
              <w:t>(</w:t>
            </w:r>
            <w:r w:rsidRPr="00F97150">
              <w:rPr>
                <w:sz w:val="24"/>
                <w:szCs w:val="24"/>
              </w:rPr>
              <w:t>тай</w:t>
            </w:r>
            <w:r w:rsidRPr="00F97150">
              <w:rPr>
                <w:sz w:val="24"/>
                <w:szCs w:val="24"/>
                <w:lang w:val="es-ES"/>
              </w:rPr>
              <w:t xml:space="preserve"> </w:t>
            </w:r>
            <w:r w:rsidRPr="00F97150">
              <w:rPr>
                <w:sz w:val="24"/>
                <w:szCs w:val="24"/>
              </w:rPr>
              <w:t>тілінде</w:t>
            </w:r>
            <w:r w:rsidRPr="00F97150">
              <w:rPr>
                <w:sz w:val="24"/>
                <w:szCs w:val="24"/>
                <w:lang w:val="es-ES"/>
              </w:rPr>
              <w:t xml:space="preserve"> 13 </w:t>
            </w:r>
            <w:r w:rsidRPr="00F97150">
              <w:rPr>
                <w:sz w:val="24"/>
                <w:szCs w:val="24"/>
              </w:rPr>
              <w:t>бет</w:t>
            </w:r>
            <w:r w:rsidRPr="00F97150">
              <w:rPr>
                <w:sz w:val="24"/>
                <w:szCs w:val="24"/>
                <w:lang w:val="es-ES"/>
              </w:rPr>
              <w:t>)</w:t>
            </w:r>
          </w:p>
        </w:tc>
        <w:tc>
          <w:tcPr>
            <w:tcW w:w="2551" w:type="dxa"/>
            <w:shd w:val="clear" w:color="auto" w:fill="auto"/>
          </w:tcPr>
          <w:p w:rsidR="008D4B12" w:rsidRPr="00F97150" w:rsidRDefault="008D4B12" w:rsidP="00627ACB">
            <w:pPr>
              <w:jc w:val="both"/>
              <w:rPr>
                <w:color w:val="000000" w:themeColor="text1"/>
                <w:sz w:val="24"/>
                <w:szCs w:val="24"/>
                <w:lang w:val="kk-KZ"/>
              </w:rPr>
            </w:pPr>
            <w:r w:rsidRPr="00F97150">
              <w:rPr>
                <w:color w:val="000000" w:themeColor="text1"/>
                <w:sz w:val="24"/>
                <w:szCs w:val="24"/>
                <w:lang w:val="kk-KZ"/>
              </w:rPr>
              <w:t>Хабарлама күнінен бастап 60 күн</w:t>
            </w:r>
          </w:p>
        </w:tc>
      </w:tr>
      <w:tr w:rsidR="008D4B12" w:rsidRPr="00F97150" w:rsidTr="002A2375">
        <w:trPr>
          <w:trHeight w:val="361"/>
        </w:trPr>
        <w:tc>
          <w:tcPr>
            <w:tcW w:w="709" w:type="dxa"/>
            <w:vMerge/>
            <w:shd w:val="clear" w:color="auto" w:fill="auto"/>
          </w:tcPr>
          <w:p w:rsidR="008D4B12" w:rsidRPr="00F97150" w:rsidRDefault="008D4B12"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4B12" w:rsidRPr="00F97150" w:rsidRDefault="008D4B12" w:rsidP="00627ACB">
            <w:pPr>
              <w:jc w:val="both"/>
              <w:rPr>
                <w:color w:val="000000" w:themeColor="text1"/>
                <w:sz w:val="24"/>
                <w:szCs w:val="24"/>
              </w:rPr>
            </w:pPr>
            <w:r w:rsidRPr="00F97150">
              <w:rPr>
                <w:color w:val="000000" w:themeColor="text1"/>
                <w:sz w:val="24"/>
                <w:szCs w:val="24"/>
              </w:rPr>
              <w:t>9</w:t>
            </w:r>
            <w:r w:rsidRPr="00F97150">
              <w:rPr>
                <w:sz w:val="24"/>
                <w:szCs w:val="24"/>
              </w:rPr>
              <w:t xml:space="preserve"> наурыз 2021</w:t>
            </w:r>
          </w:p>
        </w:tc>
        <w:tc>
          <w:tcPr>
            <w:tcW w:w="5528" w:type="dxa"/>
            <w:shd w:val="clear" w:color="auto" w:fill="auto"/>
          </w:tcPr>
          <w:p w:rsidR="008D4B12" w:rsidRPr="00F97150" w:rsidRDefault="008D4B12" w:rsidP="00627ACB">
            <w:pPr>
              <w:jc w:val="both"/>
              <w:rPr>
                <w:sz w:val="24"/>
                <w:szCs w:val="24"/>
              </w:rPr>
            </w:pPr>
            <w:r w:rsidRPr="00F97150">
              <w:rPr>
                <w:sz w:val="24"/>
                <w:szCs w:val="24"/>
              </w:rPr>
              <w:t>Медициналық тексеруге арналған бір реттік қолғаптар</w:t>
            </w:r>
          </w:p>
        </w:tc>
        <w:tc>
          <w:tcPr>
            <w:tcW w:w="2551" w:type="dxa"/>
            <w:shd w:val="clear" w:color="auto" w:fill="auto"/>
          </w:tcPr>
          <w:p w:rsidR="008D4B12" w:rsidRPr="00F97150" w:rsidRDefault="008D4B12"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Таиланд</w:t>
            </w:r>
          </w:p>
        </w:tc>
        <w:tc>
          <w:tcPr>
            <w:tcW w:w="5528" w:type="dxa"/>
            <w:shd w:val="clear" w:color="auto" w:fill="auto"/>
          </w:tcPr>
          <w:p w:rsidR="008D4B12" w:rsidRPr="00F97150" w:rsidRDefault="008D4B1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Министрліктің қаулысының жобасы бір реттік медициналық тексеру қолғаптарының бір реттік медициналық тексеру қолғаптарының стандартына сәйкес келуін талап етеді - 1 бөлім: резеңке латекс немесе резеңке ерітіндісінен жасалған қолғаптарға арналған сипаттама (TIS 1056 Part 1 - 2556 (2013).</w:t>
            </w:r>
          </w:p>
          <w:p w:rsidR="008D4B12" w:rsidRPr="00F97150" w:rsidRDefault="008D4B1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пациент пен пайдаланушыны кросс-инфекциядан қорғау үшін медициналық тексерулерде, диагностикалық немесе емдік процедураларда қолдануға арналған стерильді немесе стерильді емес резеңке қолғаптарға қойылатын талаптарды белгілейді. Сондай-ақ, ол ластанған медициналық материалдармен жұмыс істеуге арналған резеңке қолғаптарға және қолғаптың барлығын немесе бір бөлігін қамтитын тегіс немесе құрылымды беттері бар қолғаптарға қолданылады.</w:t>
            </w:r>
          </w:p>
          <w:p w:rsidR="00F55670" w:rsidRPr="00F97150" w:rsidRDefault="008D4B1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Стандарттың мазмұны мен құрылымы ISO 11193-1: 2008 / Amd 1: 2012 (E).-мен бірдей.</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lang w:eastAsia="en-US"/>
              </w:rPr>
            </w:pPr>
            <w:r w:rsidRPr="00F97150">
              <w:rPr>
                <w:b/>
                <w:sz w:val="24"/>
                <w:szCs w:val="24"/>
              </w:rPr>
              <w:t>G/TBT/N/BRA/1147</w:t>
            </w:r>
          </w:p>
        </w:tc>
        <w:tc>
          <w:tcPr>
            <w:tcW w:w="5528" w:type="dxa"/>
            <w:shd w:val="clear" w:color="auto" w:fill="auto"/>
          </w:tcPr>
          <w:p w:rsidR="00F55670" w:rsidRPr="00F97150" w:rsidRDefault="008D4B1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F97150">
              <w:rPr>
                <w:color w:val="000000" w:themeColor="text1"/>
                <w:sz w:val="24"/>
                <w:szCs w:val="24"/>
                <w:lang w:val="es-ES"/>
              </w:rPr>
              <w:t>2021 жылғы 18 ақпандағы № 207 қаулы (1 бет португал тілінде)</w:t>
            </w:r>
          </w:p>
        </w:tc>
        <w:tc>
          <w:tcPr>
            <w:tcW w:w="2551"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 xml:space="preserve">22 </w:t>
            </w:r>
            <w:r w:rsidR="00305FFB" w:rsidRPr="00F97150">
              <w:rPr>
                <w:color w:val="000000" w:themeColor="text1"/>
                <w:sz w:val="24"/>
                <w:szCs w:val="24"/>
                <w:lang w:val="kk-KZ"/>
              </w:rPr>
              <w:t xml:space="preserve">сәуір </w:t>
            </w:r>
            <w:r w:rsidRPr="00F97150">
              <w:rPr>
                <w:color w:val="000000" w:themeColor="text1"/>
                <w:sz w:val="24"/>
                <w:szCs w:val="24"/>
                <w:lang w:val="kk-KZ"/>
              </w:rPr>
              <w:t>2021</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305FFB" w:rsidP="00627ACB">
            <w:pPr>
              <w:jc w:val="both"/>
              <w:rPr>
                <w:color w:val="000000" w:themeColor="text1"/>
                <w:sz w:val="24"/>
                <w:szCs w:val="24"/>
              </w:rPr>
            </w:pPr>
            <w:r w:rsidRPr="00F97150">
              <w:rPr>
                <w:color w:val="000000" w:themeColor="text1"/>
                <w:sz w:val="24"/>
                <w:szCs w:val="24"/>
              </w:rPr>
              <w:t>9</w:t>
            </w:r>
            <w:r w:rsidRPr="00F97150">
              <w:rPr>
                <w:sz w:val="24"/>
                <w:szCs w:val="24"/>
              </w:rPr>
              <w:t xml:space="preserve"> наурыз 2021</w:t>
            </w:r>
          </w:p>
        </w:tc>
        <w:tc>
          <w:tcPr>
            <w:tcW w:w="5528" w:type="dxa"/>
            <w:shd w:val="clear" w:color="auto" w:fill="auto"/>
          </w:tcPr>
          <w:p w:rsidR="00F55670" w:rsidRPr="00F97150" w:rsidRDefault="008D4B1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Ветеринарлық тауарлар</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Бразилия</w:t>
            </w:r>
          </w:p>
        </w:tc>
        <w:tc>
          <w:tcPr>
            <w:tcW w:w="5528" w:type="dxa"/>
            <w:shd w:val="clear" w:color="auto" w:fill="auto"/>
          </w:tcPr>
          <w:p w:rsidR="00F55670" w:rsidRPr="00F97150" w:rsidRDefault="008D4B1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Басқалармен қатар, ветеринариялық өнімдерді және оларды өндіретін немесе сататын кәсіпорындарды инспекциялау қағидалары бекітілген 2004 жылғы 22 сәуірдегі № 5.053 қаулыны қайта қарау бойынша жұртшылықпен кеңес</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s-ES"/>
              </w:rPr>
            </w:pPr>
            <w:r w:rsidRPr="00F97150">
              <w:rPr>
                <w:rFonts w:eastAsia="Calibri"/>
                <w:b/>
                <w:sz w:val="24"/>
                <w:szCs w:val="24"/>
                <w:lang w:val="es-ES"/>
              </w:rPr>
              <w:t>G/TBT/N/UGA/849/Add.2</w:t>
            </w:r>
          </w:p>
          <w:p w:rsidR="00F55670" w:rsidRPr="00F97150" w:rsidRDefault="00F55670" w:rsidP="00627ACB">
            <w:pPr>
              <w:jc w:val="right"/>
              <w:rPr>
                <w:b/>
                <w:sz w:val="24"/>
                <w:szCs w:val="24"/>
                <w:lang w:val="es-ES"/>
              </w:rPr>
            </w:pPr>
          </w:p>
        </w:tc>
        <w:tc>
          <w:tcPr>
            <w:tcW w:w="5528" w:type="dxa"/>
            <w:shd w:val="clear" w:color="auto" w:fill="auto"/>
          </w:tcPr>
          <w:p w:rsidR="00AE4EB1" w:rsidRPr="00F97150" w:rsidRDefault="00AE4E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10 наурыздағы келесі хабарлама Уганда делегациясының өтініші бойынша таратылады.</w:t>
            </w:r>
          </w:p>
          <w:p w:rsidR="00AE4EB1" w:rsidRPr="00F97150" w:rsidRDefault="00AE4E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DEUS DEUS 915: 2018, ерітілген май - сипаттама.</w:t>
            </w:r>
          </w:p>
          <w:p w:rsidR="00AE4EB1" w:rsidRPr="00F97150" w:rsidRDefault="00AE4E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Сипаттама: осы Толықтырудың мақсаты ДСҰ мүшелеріне Уганда стандартының жобасы DUS DEAS 915: 2018, ерітілген май - техникалық сипаттамалары; G / TBT / N / UGA / 849 және G / TBT / N / UGA / 849 / Add хабарлама 1 2020 жылдың 7 қарашасында күшіне енгені туралы хабарлау болып табылады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E4EB1" w:rsidRPr="00F97150" w:rsidTr="00AE4EB1">
              <w:tc>
                <w:tcPr>
                  <w:tcW w:w="5110" w:type="dxa"/>
                  <w:gridSpan w:val="2"/>
                  <w:tcBorders>
                    <w:top w:val="double" w:sz="6" w:space="0" w:color="auto"/>
                    <w:left w:val="double" w:sz="6" w:space="0" w:color="auto"/>
                    <w:bottom w:val="single" w:sz="4" w:space="0" w:color="auto"/>
                    <w:right w:val="double" w:sz="6" w:space="0" w:color="auto"/>
                  </w:tcBorders>
                  <w:hideMark/>
                </w:tcPr>
                <w:p w:rsidR="00AE4EB1" w:rsidRPr="00F97150" w:rsidRDefault="00AE4EB1" w:rsidP="00627ACB">
                  <w:pPr>
                    <w:jc w:val="both"/>
                    <w:rPr>
                      <w:rFonts w:eastAsia="Calibri"/>
                      <w:b/>
                      <w:sz w:val="24"/>
                      <w:szCs w:val="24"/>
                      <w:lang w:val="kk-KZ" w:eastAsia="en-US"/>
                    </w:rPr>
                  </w:pPr>
                  <w:r w:rsidRPr="00F97150">
                    <w:rPr>
                      <w:rFonts w:eastAsia="Calibri"/>
                      <w:b/>
                      <w:sz w:val="24"/>
                      <w:szCs w:val="24"/>
                      <w:lang w:val="kk-KZ"/>
                    </w:rPr>
                    <w:lastRenderedPageBreak/>
                    <w:t>себептері:</w:t>
                  </w:r>
                </w:p>
              </w:tc>
            </w:tr>
            <w:tr w:rsidR="00AE4EB1" w:rsidRPr="00E57A8A" w:rsidTr="00AE4EB1">
              <w:tc>
                <w:tcPr>
                  <w:tcW w:w="851" w:type="dxa"/>
                  <w:tcBorders>
                    <w:top w:val="single" w:sz="4" w:space="0" w:color="auto"/>
                    <w:left w:val="double" w:sz="6" w:space="0" w:color="auto"/>
                    <w:bottom w:val="single" w:sz="4" w:space="0" w:color="auto"/>
                    <w:right w:val="single" w:sz="4" w:space="0" w:color="auto"/>
                  </w:tcBorders>
                  <w:hideMark/>
                </w:tcPr>
                <w:p w:rsidR="00AE4EB1" w:rsidRPr="00F97150" w:rsidRDefault="00AE4EB1"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AE4EB1" w:rsidRPr="00F97150" w:rsidRDefault="00AE4EB1"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AE4EB1" w:rsidRPr="00F97150" w:rsidTr="00AE4EB1">
              <w:tc>
                <w:tcPr>
                  <w:tcW w:w="851" w:type="dxa"/>
                  <w:tcBorders>
                    <w:top w:val="single" w:sz="4" w:space="0" w:color="auto"/>
                    <w:left w:val="double" w:sz="6" w:space="0" w:color="auto"/>
                    <w:bottom w:val="single" w:sz="4" w:space="0" w:color="auto"/>
                    <w:right w:val="single" w:sz="4" w:space="0" w:color="auto"/>
                  </w:tcBorders>
                  <w:hideMark/>
                </w:tcPr>
                <w:p w:rsidR="00AE4EB1" w:rsidRPr="00F97150" w:rsidRDefault="00AE4EB1"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AE4EB1" w:rsidRPr="00F97150" w:rsidRDefault="00AE4EB1" w:rsidP="00627ACB">
                  <w:pPr>
                    <w:rPr>
                      <w:sz w:val="24"/>
                      <w:szCs w:val="24"/>
                    </w:rPr>
                  </w:pPr>
                  <w:r w:rsidRPr="00F97150">
                    <w:rPr>
                      <w:sz w:val="24"/>
                      <w:szCs w:val="24"/>
                    </w:rPr>
                    <w:t>Хабарланған шара қабылданды-күні:</w:t>
                  </w:r>
                </w:p>
              </w:tc>
            </w:tr>
            <w:tr w:rsidR="00AE4EB1" w:rsidRPr="00F97150" w:rsidTr="00AE4EB1">
              <w:tc>
                <w:tcPr>
                  <w:tcW w:w="851" w:type="dxa"/>
                  <w:tcBorders>
                    <w:top w:val="single" w:sz="4" w:space="0" w:color="auto"/>
                    <w:left w:val="double" w:sz="6" w:space="0" w:color="auto"/>
                    <w:bottom w:val="single" w:sz="4" w:space="0" w:color="auto"/>
                    <w:right w:val="single" w:sz="4" w:space="0" w:color="auto"/>
                  </w:tcBorders>
                  <w:hideMark/>
                </w:tcPr>
                <w:p w:rsidR="00AE4EB1" w:rsidRPr="00F97150" w:rsidRDefault="00AE4EB1"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AE4EB1" w:rsidRPr="00F97150" w:rsidRDefault="00AE4EB1" w:rsidP="00627ACB">
                  <w:pPr>
                    <w:rPr>
                      <w:sz w:val="24"/>
                      <w:szCs w:val="24"/>
                    </w:rPr>
                  </w:pPr>
                  <w:r w:rsidRPr="00F97150">
                    <w:rPr>
                      <w:sz w:val="24"/>
                      <w:szCs w:val="24"/>
                    </w:rPr>
                    <w:t>Хабарланған шара жарияланды-күні:</w:t>
                  </w:r>
                </w:p>
              </w:tc>
            </w:tr>
            <w:tr w:rsidR="00AE4EB1" w:rsidRPr="00E57A8A" w:rsidTr="00AE4EB1">
              <w:tc>
                <w:tcPr>
                  <w:tcW w:w="851" w:type="dxa"/>
                  <w:tcBorders>
                    <w:top w:val="single" w:sz="4" w:space="0" w:color="auto"/>
                    <w:left w:val="double" w:sz="6" w:space="0" w:color="auto"/>
                    <w:bottom w:val="single" w:sz="4" w:space="0" w:color="auto"/>
                    <w:right w:val="single" w:sz="4" w:space="0" w:color="auto"/>
                  </w:tcBorders>
                  <w:hideMark/>
                </w:tcPr>
                <w:p w:rsidR="00AE4EB1" w:rsidRPr="00F97150" w:rsidRDefault="00AE4EB1"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AE4EB1" w:rsidRPr="00F97150" w:rsidRDefault="00AE4EB1"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2020 </w:t>
                  </w:r>
                  <w:r w:rsidRPr="00F97150">
                    <w:rPr>
                      <w:sz w:val="24"/>
                      <w:szCs w:val="24"/>
                    </w:rPr>
                    <w:t>жылғы</w:t>
                  </w:r>
                  <w:r w:rsidRPr="00F97150">
                    <w:rPr>
                      <w:sz w:val="24"/>
                      <w:szCs w:val="24"/>
                      <w:lang w:val="en-GB"/>
                    </w:rPr>
                    <w:t xml:space="preserve"> 7 </w:t>
                  </w:r>
                  <w:r w:rsidRPr="00F97150">
                    <w:rPr>
                      <w:sz w:val="24"/>
                      <w:szCs w:val="24"/>
                    </w:rPr>
                    <w:t>қараша</w:t>
                  </w:r>
                </w:p>
              </w:tc>
            </w:tr>
            <w:tr w:rsidR="00AE4EB1" w:rsidRPr="00E57A8A" w:rsidTr="00AE4EB1">
              <w:tc>
                <w:tcPr>
                  <w:tcW w:w="851" w:type="dxa"/>
                  <w:tcBorders>
                    <w:top w:val="single" w:sz="4" w:space="0" w:color="auto"/>
                    <w:left w:val="double" w:sz="6" w:space="0" w:color="auto"/>
                    <w:bottom w:val="single" w:sz="4" w:space="0" w:color="auto"/>
                    <w:right w:val="single" w:sz="4" w:space="0" w:color="auto"/>
                  </w:tcBorders>
                  <w:hideMark/>
                </w:tcPr>
                <w:p w:rsidR="00AE4EB1" w:rsidRPr="00F97150" w:rsidRDefault="00AE4EB1"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AE4EB1" w:rsidRPr="00F97150" w:rsidRDefault="00AE4EB1" w:rsidP="00627ACB">
                  <w:pPr>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жерден</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r w:rsidRPr="00F97150">
                    <w:rPr>
                      <w:sz w:val="24"/>
                      <w:szCs w:val="24"/>
                      <w:lang w:val="en-GB"/>
                    </w:rPr>
                    <w:t>: https://webstore.unbs.go.ug/</w:t>
                  </w:r>
                </w:p>
              </w:tc>
            </w:tr>
            <w:tr w:rsidR="00AE4EB1" w:rsidRPr="00F97150" w:rsidTr="00AE4EB1">
              <w:tc>
                <w:tcPr>
                  <w:tcW w:w="851" w:type="dxa"/>
                  <w:tcBorders>
                    <w:top w:val="single" w:sz="4" w:space="0" w:color="auto"/>
                    <w:left w:val="double" w:sz="6" w:space="0" w:color="auto"/>
                    <w:bottom w:val="single" w:sz="4" w:space="0" w:color="auto"/>
                    <w:right w:val="single" w:sz="4" w:space="0" w:color="auto"/>
                  </w:tcBorders>
                  <w:hideMark/>
                </w:tcPr>
                <w:p w:rsidR="00AE4EB1" w:rsidRPr="00F97150" w:rsidRDefault="00AE4EB1"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AE4EB1" w:rsidRPr="00F97150" w:rsidRDefault="00AE4EB1" w:rsidP="00627ACB">
                  <w:pPr>
                    <w:rPr>
                      <w:sz w:val="24"/>
                      <w:szCs w:val="24"/>
                    </w:rPr>
                  </w:pPr>
                  <w:r w:rsidRPr="00F97150">
                    <w:rPr>
                      <w:sz w:val="24"/>
                      <w:szCs w:val="24"/>
                    </w:rPr>
                    <w:t>Хабарланған шара жойылды-күні:</w:t>
                  </w:r>
                </w:p>
              </w:tc>
            </w:tr>
            <w:tr w:rsidR="00AE4EB1" w:rsidRPr="00E57A8A" w:rsidTr="00AE4EB1">
              <w:tc>
                <w:tcPr>
                  <w:tcW w:w="851" w:type="dxa"/>
                  <w:tcBorders>
                    <w:top w:val="single" w:sz="4" w:space="0" w:color="auto"/>
                    <w:left w:val="double" w:sz="6" w:space="0" w:color="auto"/>
                    <w:bottom w:val="single" w:sz="4" w:space="0" w:color="auto"/>
                    <w:right w:val="single" w:sz="4" w:space="0" w:color="auto"/>
                  </w:tcBorders>
                  <w:hideMark/>
                </w:tcPr>
                <w:p w:rsidR="00AE4EB1" w:rsidRPr="00F97150" w:rsidRDefault="00AE4EB1"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tcPr>
                <w:p w:rsidR="00AE4EB1" w:rsidRPr="00F97150" w:rsidRDefault="00AE4EB1" w:rsidP="00627ACB">
                  <w:pPr>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AE4EB1" w:rsidRPr="00E57A8A" w:rsidTr="00AE4EB1">
              <w:tc>
                <w:tcPr>
                  <w:tcW w:w="851" w:type="dxa"/>
                  <w:tcBorders>
                    <w:top w:val="single" w:sz="4" w:space="0" w:color="auto"/>
                    <w:left w:val="double" w:sz="6" w:space="0" w:color="auto"/>
                    <w:bottom w:val="single" w:sz="4" w:space="0" w:color="auto"/>
                    <w:right w:val="single" w:sz="4" w:space="0" w:color="auto"/>
                  </w:tcBorders>
                  <w:hideMark/>
                </w:tcPr>
                <w:p w:rsidR="00AE4EB1" w:rsidRPr="00F97150" w:rsidRDefault="00AE4EB1"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tcPr>
                <w:p w:rsidR="00AE4EB1" w:rsidRPr="00F97150" w:rsidRDefault="00AE4EB1" w:rsidP="00627ACB">
                  <w:pPr>
                    <w:rPr>
                      <w:sz w:val="24"/>
                      <w:szCs w:val="24"/>
                      <w:lang w:val="en-GB"/>
                    </w:rPr>
                  </w:pPr>
                  <w:r w:rsidRPr="00F97150">
                    <w:rPr>
                      <w:sz w:val="24"/>
                      <w:szCs w:val="24"/>
                    </w:rPr>
                    <w:t>Хабарланатын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өзгертілген</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AE4EB1" w:rsidRPr="00F97150" w:rsidTr="00AE4EB1">
              <w:tc>
                <w:tcPr>
                  <w:tcW w:w="851" w:type="dxa"/>
                  <w:tcBorders>
                    <w:top w:val="single" w:sz="4" w:space="0" w:color="auto"/>
                    <w:left w:val="double" w:sz="6" w:space="0" w:color="auto"/>
                    <w:bottom w:val="double" w:sz="4" w:space="0" w:color="auto"/>
                    <w:right w:val="single" w:sz="4" w:space="0" w:color="auto"/>
                  </w:tcBorders>
                  <w:hideMark/>
                </w:tcPr>
                <w:p w:rsidR="00AE4EB1" w:rsidRPr="00F97150" w:rsidRDefault="00AE4EB1"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tcPr>
                <w:p w:rsidR="00AE4EB1" w:rsidRPr="00F97150" w:rsidRDefault="00AE4EB1" w:rsidP="00627ACB">
                  <w:pPr>
                    <w:rPr>
                      <w:sz w:val="24"/>
                      <w:szCs w:val="24"/>
                      <w:lang w:val="kk-KZ"/>
                    </w:rPr>
                  </w:pPr>
                  <w:r w:rsidRPr="00F97150">
                    <w:rPr>
                      <w:sz w:val="24"/>
                      <w:szCs w:val="24"/>
                      <w:lang w:val="kk-KZ"/>
                    </w:rPr>
                    <w:t>басқа</w:t>
                  </w:r>
                </w:p>
              </w:tc>
            </w:tr>
          </w:tbl>
          <w:p w:rsidR="00AE4EB1" w:rsidRPr="00F97150" w:rsidRDefault="00AE4E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10</w:t>
            </w:r>
            <w:r w:rsidRPr="00F97150">
              <w:rPr>
                <w:sz w:val="24"/>
                <w:szCs w:val="24"/>
              </w:rPr>
              <w:t xml:space="preserve"> </w:t>
            </w:r>
            <w:r w:rsidR="00305FFB" w:rsidRPr="00F97150">
              <w:rPr>
                <w:sz w:val="24"/>
                <w:szCs w:val="24"/>
              </w:rPr>
              <w:t xml:space="preserve">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Уганда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s-ES"/>
              </w:rPr>
            </w:pPr>
            <w:r w:rsidRPr="00F97150">
              <w:rPr>
                <w:rFonts w:eastAsia="Calibri"/>
                <w:b/>
                <w:sz w:val="24"/>
                <w:szCs w:val="24"/>
                <w:lang w:val="es-ES"/>
              </w:rPr>
              <w:t>G/TBT/N/UGA/848/Add.2</w:t>
            </w:r>
          </w:p>
          <w:p w:rsidR="00F55670" w:rsidRPr="00F97150" w:rsidRDefault="00F55670" w:rsidP="00627ACB">
            <w:pPr>
              <w:jc w:val="right"/>
              <w:rPr>
                <w:b/>
                <w:sz w:val="24"/>
                <w:szCs w:val="24"/>
                <w:lang w:val="es-ES"/>
              </w:rPr>
            </w:pPr>
          </w:p>
        </w:tc>
        <w:tc>
          <w:tcPr>
            <w:tcW w:w="5528" w:type="dxa"/>
            <w:shd w:val="clear" w:color="auto" w:fill="auto"/>
          </w:tcPr>
          <w:p w:rsidR="007F3048" w:rsidRPr="00F97150" w:rsidRDefault="007F304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10 наурыздағы келесі хабарлама Уганда делегациясының өтініші бойынша таратылады.</w:t>
            </w:r>
          </w:p>
          <w:p w:rsidR="007F3048" w:rsidRPr="00F97150" w:rsidRDefault="007F304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DEUS DEUS 87: 2018, қант қосылған қоюландырылған сүт - сипаттамасы, 2-ші басылым.</w:t>
            </w:r>
          </w:p>
          <w:p w:rsidR="00F55670" w:rsidRPr="00F97150" w:rsidRDefault="007F304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Сипаттама: осы Толықтырудың мақсаты-ДСҰ мүшелеріне Уганда стандартының жобасы туралы хабарлау; FDUS EAS 87: 2018, қант қосылған қоюландырылған сүт. Техникалық сипаттамасы; ескерту G / TBT / N / UGA / 848 және G / TBT / N / UGA / 848 / Add.1 2020 жылдың 7 қарашасында күшіне енді. Уганда стандарты, USE AS 87: 2019, қант қосылған қоюландырылған сүт-сипаттамасы, Банк мына сілтеме бойынша онлайн сатып алуға болады: </w:t>
            </w:r>
            <w:hyperlink r:id="rId13" w:history="1">
              <w:r w:rsidRPr="00F97150">
                <w:rPr>
                  <w:rStyle w:val="a9"/>
                  <w:sz w:val="24"/>
                  <w:szCs w:val="24"/>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F3048" w:rsidRPr="00F97150" w:rsidTr="007517A7">
              <w:tc>
                <w:tcPr>
                  <w:tcW w:w="5110" w:type="dxa"/>
                  <w:gridSpan w:val="2"/>
                  <w:tcBorders>
                    <w:top w:val="double" w:sz="6" w:space="0" w:color="auto"/>
                    <w:left w:val="double" w:sz="6" w:space="0" w:color="auto"/>
                    <w:bottom w:val="single" w:sz="4" w:space="0" w:color="auto"/>
                    <w:right w:val="double" w:sz="6" w:space="0" w:color="auto"/>
                  </w:tcBorders>
                  <w:hideMark/>
                </w:tcPr>
                <w:p w:rsidR="007F3048" w:rsidRPr="00F97150" w:rsidRDefault="007F3048" w:rsidP="00627ACB">
                  <w:pPr>
                    <w:jc w:val="both"/>
                    <w:rPr>
                      <w:rFonts w:eastAsia="Calibri"/>
                      <w:b/>
                      <w:sz w:val="24"/>
                      <w:szCs w:val="24"/>
                      <w:lang w:val="kk-KZ" w:eastAsia="en-US"/>
                    </w:rPr>
                  </w:pPr>
                  <w:r w:rsidRPr="00F97150">
                    <w:rPr>
                      <w:rFonts w:eastAsia="Calibri"/>
                      <w:b/>
                      <w:sz w:val="24"/>
                      <w:szCs w:val="24"/>
                      <w:lang w:val="kk-KZ"/>
                    </w:rPr>
                    <w:t>себептері:</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7F3048" w:rsidRPr="00F97150"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Хабарла</w:t>
                  </w:r>
                  <w:r w:rsidR="00566E03" w:rsidRPr="00F97150">
                    <w:rPr>
                      <w:sz w:val="24"/>
                      <w:szCs w:val="24"/>
                      <w:lang w:val="en-GB"/>
                    </w:rPr>
                    <w:t>н</w:t>
                  </w:r>
                  <w:r w:rsidRPr="00F97150">
                    <w:rPr>
                      <w:sz w:val="24"/>
                      <w:szCs w:val="24"/>
                    </w:rPr>
                    <w:t>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қабылданды</w:t>
                  </w:r>
                  <w:r w:rsidRPr="00F97150">
                    <w:rPr>
                      <w:sz w:val="24"/>
                      <w:szCs w:val="24"/>
                      <w:lang w:val="en-GB"/>
                    </w:rPr>
                    <w:t>-</w:t>
                  </w:r>
                  <w:r w:rsidRPr="00F97150">
                    <w:rPr>
                      <w:sz w:val="24"/>
                      <w:szCs w:val="24"/>
                    </w:rPr>
                    <w:t>күні</w:t>
                  </w:r>
                  <w:r w:rsidRPr="00F97150">
                    <w:rPr>
                      <w:sz w:val="24"/>
                      <w:szCs w:val="24"/>
                      <w:lang w:val="en-GB"/>
                    </w:rPr>
                    <w:t>:</w:t>
                  </w:r>
                </w:p>
              </w:tc>
            </w:tr>
            <w:tr w:rsidR="007F3048" w:rsidRPr="00F97150"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rPr>
                  </w:pPr>
                  <w:r w:rsidRPr="00F97150">
                    <w:rPr>
                      <w:sz w:val="24"/>
                      <w:szCs w:val="24"/>
                    </w:rPr>
                    <w:t>Хабарланған шара жарияланды-күні:</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2020 </w:t>
                  </w:r>
                  <w:r w:rsidRPr="00F97150">
                    <w:rPr>
                      <w:sz w:val="24"/>
                      <w:szCs w:val="24"/>
                    </w:rPr>
                    <w:t>жылғы</w:t>
                  </w:r>
                  <w:r w:rsidRPr="00F97150">
                    <w:rPr>
                      <w:sz w:val="24"/>
                      <w:szCs w:val="24"/>
                      <w:lang w:val="en-GB"/>
                    </w:rPr>
                    <w:t xml:space="preserve"> 7 </w:t>
                  </w:r>
                  <w:r w:rsidRPr="00F97150">
                    <w:rPr>
                      <w:sz w:val="24"/>
                      <w:szCs w:val="24"/>
                    </w:rPr>
                    <w:t>қараша</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жерден</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r w:rsidRPr="00F97150">
                    <w:rPr>
                      <w:sz w:val="24"/>
                      <w:szCs w:val="24"/>
                      <w:lang w:val="en-GB"/>
                    </w:rPr>
                    <w:t>: https://webstore.unbs.go.ug/</w:t>
                  </w:r>
                </w:p>
              </w:tc>
            </w:tr>
            <w:tr w:rsidR="007F3048" w:rsidRPr="00F97150"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rPr>
                  </w:pPr>
                  <w:r w:rsidRPr="00F97150">
                    <w:rPr>
                      <w:sz w:val="24"/>
                      <w:szCs w:val="24"/>
                    </w:rPr>
                    <w:t>Хабарланған шара жойылды-күні:</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tcPr>
                <w:p w:rsidR="007F3048" w:rsidRPr="00F97150" w:rsidRDefault="007F3048" w:rsidP="00627ACB">
                  <w:pPr>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tcPr>
                <w:p w:rsidR="007F3048" w:rsidRPr="00F97150" w:rsidRDefault="007F3048" w:rsidP="00627ACB">
                  <w:pPr>
                    <w:rPr>
                      <w:sz w:val="24"/>
                      <w:szCs w:val="24"/>
                      <w:lang w:val="en-GB"/>
                    </w:rPr>
                  </w:pPr>
                  <w:r w:rsidRPr="00F97150">
                    <w:rPr>
                      <w:sz w:val="24"/>
                      <w:szCs w:val="24"/>
                    </w:rPr>
                    <w:t>Хабарланатын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өзгертілген</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lastRenderedPageBreak/>
                    <w:t>қолжетімді</w:t>
                  </w:r>
                  <w:r w:rsidRPr="00F97150">
                    <w:rPr>
                      <w:sz w:val="24"/>
                      <w:szCs w:val="24"/>
                      <w:lang w:val="en-GB"/>
                    </w:rPr>
                    <w:t>:</w:t>
                  </w:r>
                </w:p>
              </w:tc>
            </w:tr>
            <w:tr w:rsidR="007F3048" w:rsidRPr="00F97150" w:rsidTr="007517A7">
              <w:tc>
                <w:tcPr>
                  <w:tcW w:w="851" w:type="dxa"/>
                  <w:tcBorders>
                    <w:top w:val="single" w:sz="4" w:space="0" w:color="auto"/>
                    <w:left w:val="double" w:sz="6" w:space="0" w:color="auto"/>
                    <w:bottom w:val="doub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lastRenderedPageBreak/>
                    <w:t>[  ]</w:t>
                  </w:r>
                </w:p>
              </w:tc>
              <w:tc>
                <w:tcPr>
                  <w:tcW w:w="4259" w:type="dxa"/>
                  <w:tcBorders>
                    <w:top w:val="single" w:sz="4" w:space="0" w:color="auto"/>
                    <w:left w:val="single" w:sz="4" w:space="0" w:color="auto"/>
                    <w:bottom w:val="double" w:sz="4" w:space="0" w:color="auto"/>
                    <w:right w:val="double" w:sz="6" w:space="0" w:color="auto"/>
                  </w:tcBorders>
                </w:tcPr>
                <w:p w:rsidR="007F3048" w:rsidRPr="00F97150" w:rsidRDefault="007F3048" w:rsidP="00627ACB">
                  <w:pPr>
                    <w:rPr>
                      <w:sz w:val="24"/>
                      <w:szCs w:val="24"/>
                      <w:lang w:val="kk-KZ"/>
                    </w:rPr>
                  </w:pPr>
                  <w:r w:rsidRPr="00F97150">
                    <w:rPr>
                      <w:sz w:val="24"/>
                      <w:szCs w:val="24"/>
                    </w:rPr>
                    <w:t>Бас</w:t>
                  </w:r>
                  <w:r w:rsidRPr="00F97150">
                    <w:rPr>
                      <w:sz w:val="24"/>
                      <w:szCs w:val="24"/>
                      <w:lang w:val="kk-KZ"/>
                    </w:rPr>
                    <w:t>қа</w:t>
                  </w:r>
                </w:p>
              </w:tc>
            </w:tr>
          </w:tbl>
          <w:p w:rsidR="007F3048" w:rsidRPr="00F97150" w:rsidRDefault="007F304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10</w:t>
            </w:r>
            <w:r w:rsidRPr="00F97150">
              <w:rPr>
                <w:sz w:val="24"/>
                <w:szCs w:val="24"/>
              </w:rPr>
              <w:t xml:space="preserve"> </w:t>
            </w:r>
            <w:r w:rsidR="00305FFB" w:rsidRPr="00F97150">
              <w:rPr>
                <w:sz w:val="24"/>
                <w:szCs w:val="24"/>
              </w:rPr>
              <w:t xml:space="preserve">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Уганда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s-ES"/>
              </w:rPr>
            </w:pPr>
            <w:r w:rsidRPr="00F97150">
              <w:rPr>
                <w:rFonts w:eastAsia="Calibri"/>
                <w:b/>
                <w:sz w:val="24"/>
                <w:szCs w:val="24"/>
                <w:lang w:val="es-ES"/>
              </w:rPr>
              <w:t>G/TBT/N/UGA/847/Add.2</w:t>
            </w:r>
          </w:p>
          <w:p w:rsidR="00F55670" w:rsidRPr="00F97150" w:rsidRDefault="00F55670" w:rsidP="00627ACB">
            <w:pPr>
              <w:jc w:val="right"/>
              <w:rPr>
                <w:b/>
                <w:sz w:val="24"/>
                <w:szCs w:val="24"/>
                <w:lang w:val="es-ES"/>
              </w:rPr>
            </w:pPr>
          </w:p>
        </w:tc>
        <w:tc>
          <w:tcPr>
            <w:tcW w:w="5528" w:type="dxa"/>
            <w:shd w:val="clear" w:color="auto" w:fill="auto"/>
          </w:tcPr>
          <w:p w:rsidR="007F3048" w:rsidRPr="00F97150" w:rsidRDefault="007F304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10 наурыздағы келесі хабарлама Уганда делегациясының өтініші бойынша таратылады.</w:t>
            </w:r>
          </w:p>
          <w:p w:rsidR="007F3048" w:rsidRPr="00F97150" w:rsidRDefault="007F304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DEUS DEUS 70: 2018, сүтті балмұздақ - сипаттамасы, 2-ші басылым.</w:t>
            </w:r>
          </w:p>
          <w:p w:rsidR="00F55670" w:rsidRPr="00F97150" w:rsidRDefault="007F304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 осы Толықтырудың мақсаты-ДСҰ мүшелеріне Уганда стандартының жобасы туралы хабарлау; FDUS EAS 70: 2018, балмұздақ сүті. Техникалық сипаттамасы; ескерту G / TBT / N / UGA / 847 және G / TBT / N / UGA / 847 / Add.1 2020 жылдың 7 қарашасында күшіне енді. Уганда стандарты, USE AS 70: 2019, сүтті балмұздақ-техникалық сипаттамасы, банкті онлайн режимінде мына сілтеме бойынша сатып алуға болады: https://webstore.unbs.go.ug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F3048" w:rsidRPr="00F97150" w:rsidTr="007517A7">
              <w:tc>
                <w:tcPr>
                  <w:tcW w:w="5110" w:type="dxa"/>
                  <w:gridSpan w:val="2"/>
                  <w:tcBorders>
                    <w:top w:val="double" w:sz="6" w:space="0" w:color="auto"/>
                    <w:left w:val="double" w:sz="6" w:space="0" w:color="auto"/>
                    <w:bottom w:val="single" w:sz="4" w:space="0" w:color="auto"/>
                    <w:right w:val="double" w:sz="6" w:space="0" w:color="auto"/>
                  </w:tcBorders>
                  <w:hideMark/>
                </w:tcPr>
                <w:p w:rsidR="007F3048" w:rsidRPr="00F97150" w:rsidRDefault="007F3048" w:rsidP="00627ACB">
                  <w:pPr>
                    <w:jc w:val="both"/>
                    <w:rPr>
                      <w:rFonts w:eastAsia="Calibri"/>
                      <w:b/>
                      <w:sz w:val="24"/>
                      <w:szCs w:val="24"/>
                      <w:lang w:val="kk-KZ" w:eastAsia="en-US"/>
                    </w:rPr>
                  </w:pPr>
                  <w:r w:rsidRPr="00F97150">
                    <w:rPr>
                      <w:rFonts w:eastAsia="Calibri"/>
                      <w:b/>
                      <w:sz w:val="24"/>
                      <w:szCs w:val="24"/>
                      <w:lang w:val="kk-KZ"/>
                    </w:rPr>
                    <w:t>себептері:</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7F3048" w:rsidRPr="00F97150"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rPr>
                  </w:pPr>
                  <w:r w:rsidRPr="00F97150">
                    <w:rPr>
                      <w:sz w:val="24"/>
                      <w:szCs w:val="24"/>
                    </w:rPr>
                    <w:t>Хабарланған шара қабылданды-күні:</w:t>
                  </w:r>
                </w:p>
              </w:tc>
            </w:tr>
            <w:tr w:rsidR="007F3048" w:rsidRPr="00F97150"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rPr>
                  </w:pPr>
                  <w:r w:rsidRPr="00F97150">
                    <w:rPr>
                      <w:sz w:val="24"/>
                      <w:szCs w:val="24"/>
                    </w:rPr>
                    <w:t>Жарияланғаны туралы хабарланған шара-күні:</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2020 </w:t>
                  </w:r>
                  <w:r w:rsidRPr="00F97150">
                    <w:rPr>
                      <w:sz w:val="24"/>
                      <w:szCs w:val="24"/>
                    </w:rPr>
                    <w:t>жылғы</w:t>
                  </w:r>
                  <w:r w:rsidRPr="00F97150">
                    <w:rPr>
                      <w:sz w:val="24"/>
                      <w:szCs w:val="24"/>
                      <w:lang w:val="en-GB"/>
                    </w:rPr>
                    <w:t xml:space="preserve"> 7 </w:t>
                  </w:r>
                  <w:r w:rsidRPr="00F97150">
                    <w:rPr>
                      <w:sz w:val="24"/>
                      <w:szCs w:val="24"/>
                    </w:rPr>
                    <w:t>қараша</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мекен</w:t>
                  </w:r>
                  <w:r w:rsidRPr="00F97150">
                    <w:rPr>
                      <w:sz w:val="24"/>
                      <w:szCs w:val="24"/>
                      <w:lang w:val="en-GB"/>
                    </w:rPr>
                    <w:t>-</w:t>
                  </w:r>
                  <w:r w:rsidRPr="00F97150">
                    <w:rPr>
                      <w:sz w:val="24"/>
                      <w:szCs w:val="24"/>
                    </w:rPr>
                    <w:t>жай</w:t>
                  </w:r>
                  <w:r w:rsidRPr="00F97150">
                    <w:rPr>
                      <w:sz w:val="24"/>
                      <w:szCs w:val="24"/>
                      <w:lang w:val="en-GB"/>
                    </w:rPr>
                    <w:t xml:space="preserve"> </w:t>
                  </w:r>
                  <w:r w:rsidRPr="00F97150">
                    <w:rPr>
                      <w:sz w:val="24"/>
                      <w:szCs w:val="24"/>
                    </w:rPr>
                    <w:t>бойынша</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r w:rsidRPr="00F97150">
                    <w:rPr>
                      <w:sz w:val="24"/>
                      <w:szCs w:val="24"/>
                      <w:lang w:val="en-GB"/>
                    </w:rPr>
                    <w:t>: https://webstore.unbs.go.ug/</w:t>
                  </w:r>
                </w:p>
              </w:tc>
            </w:tr>
            <w:tr w:rsidR="007F3048" w:rsidRPr="00F97150"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rPr>
                  </w:pPr>
                  <w:r w:rsidRPr="00F97150">
                    <w:rPr>
                      <w:sz w:val="24"/>
                      <w:szCs w:val="24"/>
                    </w:rPr>
                    <w:t>Хабарланған шара жойылды-күні:</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Хабарланатын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өзгертілген</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7F3048" w:rsidRPr="00E57A8A" w:rsidTr="007517A7">
              <w:tc>
                <w:tcPr>
                  <w:tcW w:w="851" w:type="dxa"/>
                  <w:tcBorders>
                    <w:top w:val="single" w:sz="4" w:space="0" w:color="auto"/>
                    <w:left w:val="double" w:sz="6" w:space="0" w:color="auto"/>
                    <w:bottom w:val="doub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үшін</w:t>
                  </w:r>
                  <w:r w:rsidRPr="00F97150">
                    <w:rPr>
                      <w:sz w:val="24"/>
                      <w:szCs w:val="24"/>
                      <w:lang w:val="en-GB"/>
                    </w:rPr>
                    <w:t xml:space="preserve"> </w:t>
                  </w:r>
                  <w:r w:rsidRPr="00F97150">
                    <w:rPr>
                      <w:sz w:val="24"/>
                      <w:szCs w:val="24"/>
                    </w:rPr>
                    <w:t>жаңа</w:t>
                  </w:r>
                  <w:r w:rsidRPr="00F97150">
                    <w:rPr>
                      <w:sz w:val="24"/>
                      <w:szCs w:val="24"/>
                      <w:lang w:val="en-GB"/>
                    </w:rPr>
                    <w:t xml:space="preserve"> </w:t>
                  </w:r>
                  <w:r w:rsidRPr="00F97150">
                    <w:rPr>
                      <w:sz w:val="24"/>
                      <w:szCs w:val="24"/>
                    </w:rPr>
                    <w:t>мерзім</w:t>
                  </w:r>
                  <w:r w:rsidRPr="00F97150">
                    <w:rPr>
                      <w:sz w:val="24"/>
                      <w:szCs w:val="24"/>
                      <w:lang w:val="en-GB"/>
                    </w:rPr>
                    <w:t xml:space="preserve"> (</w:t>
                  </w:r>
                  <w:r w:rsidRPr="00F97150">
                    <w:rPr>
                      <w:sz w:val="24"/>
                      <w:szCs w:val="24"/>
                    </w:rPr>
                    <w:t>егер</w:t>
                  </w:r>
                  <w:r w:rsidRPr="00F97150">
                    <w:rPr>
                      <w:sz w:val="24"/>
                      <w:szCs w:val="24"/>
                      <w:lang w:val="en-GB"/>
                    </w:rPr>
                    <w:t xml:space="preserve"> </w:t>
                  </w:r>
                  <w:r w:rsidRPr="00F97150">
                    <w:rPr>
                      <w:sz w:val="24"/>
                      <w:szCs w:val="24"/>
                    </w:rPr>
                    <w:t>қолданылса</w:t>
                  </w:r>
                  <w:r w:rsidRPr="00F97150">
                    <w:rPr>
                      <w:sz w:val="24"/>
                      <w:szCs w:val="24"/>
                      <w:lang w:val="en-GB"/>
                    </w:rPr>
                    <w:t>):</w:t>
                  </w:r>
                </w:p>
              </w:tc>
            </w:tr>
          </w:tbl>
          <w:p w:rsidR="007F3048" w:rsidRPr="00F97150" w:rsidRDefault="007F304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10</w:t>
            </w:r>
            <w:r w:rsidRPr="00F97150">
              <w:rPr>
                <w:sz w:val="24"/>
                <w:szCs w:val="24"/>
              </w:rPr>
              <w:t xml:space="preserve"> </w:t>
            </w:r>
            <w:r w:rsidR="00305FFB" w:rsidRPr="00F97150">
              <w:rPr>
                <w:sz w:val="24"/>
                <w:szCs w:val="24"/>
              </w:rPr>
              <w:t xml:space="preserve">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Уганда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s-ES"/>
              </w:rPr>
            </w:pPr>
            <w:r w:rsidRPr="00F97150">
              <w:rPr>
                <w:rFonts w:eastAsia="Calibri"/>
                <w:b/>
                <w:sz w:val="24"/>
                <w:szCs w:val="24"/>
                <w:lang w:val="es-ES"/>
              </w:rPr>
              <w:t>G/TBT/N/UGA/846/Add.2</w:t>
            </w:r>
          </w:p>
          <w:p w:rsidR="00F55670" w:rsidRPr="00F97150" w:rsidRDefault="00F55670" w:rsidP="00627ACB">
            <w:pPr>
              <w:jc w:val="right"/>
              <w:rPr>
                <w:b/>
                <w:sz w:val="24"/>
                <w:szCs w:val="24"/>
                <w:lang w:val="es-ES"/>
              </w:rPr>
            </w:pPr>
          </w:p>
        </w:tc>
        <w:tc>
          <w:tcPr>
            <w:tcW w:w="5528" w:type="dxa"/>
            <w:shd w:val="clear" w:color="auto" w:fill="auto"/>
          </w:tcPr>
          <w:p w:rsidR="007F3048" w:rsidRPr="00F97150" w:rsidRDefault="007F304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10 наурыздағы келесі хабарлама Уганда делегациясының өтініші бойынша таратылады.</w:t>
            </w:r>
          </w:p>
          <w:p w:rsidR="007F3048" w:rsidRPr="00F97150" w:rsidRDefault="007F304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DAS DAS 69: 2018, пастерленген сүт. Сипаттама.</w:t>
            </w:r>
          </w:p>
          <w:p w:rsidR="00F55670" w:rsidRPr="00F97150" w:rsidRDefault="007F3048" w:rsidP="00627ACB">
            <w:pPr>
              <w:jc w:val="both"/>
              <w:rPr>
                <w:color w:val="000000" w:themeColor="text1"/>
                <w:sz w:val="24"/>
                <w:szCs w:val="24"/>
                <w:lang w:val="kk-KZ"/>
              </w:rPr>
            </w:pPr>
            <w:r w:rsidRPr="00F97150">
              <w:rPr>
                <w:color w:val="000000" w:themeColor="text1"/>
                <w:sz w:val="24"/>
                <w:szCs w:val="24"/>
                <w:lang w:val="kk-KZ"/>
              </w:rPr>
              <w:t xml:space="preserve">Сипаттама: осы Толықтырудың мақсаты-ДСҰ мүшелеріне Уганда стандартының жобасы туралы хабарлау; FDUS EAS 69: 2018, пастерленген сүт. Техникалық сипаттамасы; ескерту G / TBT / N / USA / 846 және G / TBT / N / UGA / 846 / Add.1 </w:t>
            </w:r>
            <w:r w:rsidRPr="00F97150">
              <w:rPr>
                <w:color w:val="000000" w:themeColor="text1"/>
                <w:sz w:val="24"/>
                <w:szCs w:val="24"/>
                <w:lang w:val="kk-KZ"/>
              </w:rPr>
              <w:lastRenderedPageBreak/>
              <w:t xml:space="preserve">2020 жылдың 7 қарашасында күшіне енді. Уганда стандарты, use AS 69: 2019, пастерленген сүт-сипаттамасы, сатып алуға болады сілтеме: </w:t>
            </w:r>
            <w:hyperlink r:id="rId14" w:history="1">
              <w:r w:rsidRPr="00F97150">
                <w:rPr>
                  <w:rStyle w:val="a9"/>
                  <w:sz w:val="24"/>
                  <w:szCs w:val="24"/>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F3048" w:rsidRPr="00F97150" w:rsidTr="007517A7">
              <w:tc>
                <w:tcPr>
                  <w:tcW w:w="5110" w:type="dxa"/>
                  <w:gridSpan w:val="2"/>
                  <w:tcBorders>
                    <w:top w:val="double" w:sz="6" w:space="0" w:color="auto"/>
                    <w:left w:val="double" w:sz="6" w:space="0" w:color="auto"/>
                    <w:bottom w:val="single" w:sz="4" w:space="0" w:color="auto"/>
                    <w:right w:val="double" w:sz="6" w:space="0" w:color="auto"/>
                  </w:tcBorders>
                  <w:hideMark/>
                </w:tcPr>
                <w:p w:rsidR="007F3048" w:rsidRPr="00F97150" w:rsidRDefault="007F3048" w:rsidP="00627ACB">
                  <w:pPr>
                    <w:jc w:val="both"/>
                    <w:rPr>
                      <w:rFonts w:eastAsia="Calibri"/>
                      <w:b/>
                      <w:sz w:val="24"/>
                      <w:szCs w:val="24"/>
                      <w:lang w:val="kk-KZ" w:eastAsia="en-US"/>
                    </w:rPr>
                  </w:pPr>
                  <w:r w:rsidRPr="00F97150">
                    <w:rPr>
                      <w:b/>
                      <w:color w:val="000000" w:themeColor="text1"/>
                      <w:sz w:val="24"/>
                      <w:szCs w:val="24"/>
                      <w:lang w:val="kk-KZ"/>
                    </w:rPr>
                    <w:t>себептері</w:t>
                  </w:r>
                  <w:r w:rsidRPr="00F97150">
                    <w:rPr>
                      <w:rFonts w:eastAsia="Calibri"/>
                      <w:b/>
                      <w:sz w:val="24"/>
                      <w:szCs w:val="24"/>
                      <w:lang w:val="kk-KZ"/>
                    </w:rPr>
                    <w:t>:</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7F3048" w:rsidRPr="00F97150"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rPr>
                  </w:pPr>
                  <w:r w:rsidRPr="00F97150">
                    <w:rPr>
                      <w:sz w:val="24"/>
                      <w:szCs w:val="24"/>
                    </w:rPr>
                    <w:t>Хабарланған шар</w:t>
                  </w:r>
                  <w:r w:rsidRPr="00F97150">
                    <w:rPr>
                      <w:sz w:val="24"/>
                      <w:szCs w:val="24"/>
                    </w:rPr>
                    <w:cr/>
                    <w:t xml:space="preserve"> қабылданды-күні:</w:t>
                  </w:r>
                </w:p>
              </w:tc>
            </w:tr>
            <w:tr w:rsidR="007F3048" w:rsidRPr="00F97150"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rPr>
                  </w:pPr>
                  <w:r w:rsidRPr="00F97150">
                    <w:rPr>
                      <w:sz w:val="24"/>
                      <w:szCs w:val="24"/>
                    </w:rPr>
                    <w:t>Хабарланған шара жарияланды-күні:</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2020 </w:t>
                  </w:r>
                  <w:r w:rsidRPr="00F97150">
                    <w:rPr>
                      <w:sz w:val="24"/>
                      <w:szCs w:val="24"/>
                    </w:rPr>
                    <w:t>жылғы</w:t>
                  </w:r>
                  <w:r w:rsidRPr="00F97150">
                    <w:rPr>
                      <w:sz w:val="24"/>
                      <w:szCs w:val="24"/>
                      <w:lang w:val="en-GB"/>
                    </w:rPr>
                    <w:t xml:space="preserve"> 7 </w:t>
                  </w:r>
                  <w:r w:rsidRPr="00F97150">
                    <w:rPr>
                      <w:sz w:val="24"/>
                      <w:szCs w:val="24"/>
                    </w:rPr>
                    <w:t>қараша</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мекен</w:t>
                  </w:r>
                  <w:r w:rsidRPr="00F97150">
                    <w:rPr>
                      <w:sz w:val="24"/>
                      <w:szCs w:val="24"/>
                      <w:lang w:val="en-GB"/>
                    </w:rPr>
                    <w:t>-</w:t>
                  </w:r>
                  <w:r w:rsidRPr="00F97150">
                    <w:rPr>
                      <w:sz w:val="24"/>
                      <w:szCs w:val="24"/>
                    </w:rPr>
                    <w:t>жай</w:t>
                  </w:r>
                  <w:r w:rsidRPr="00F97150">
                    <w:rPr>
                      <w:sz w:val="24"/>
                      <w:szCs w:val="24"/>
                      <w:lang w:val="en-GB"/>
                    </w:rPr>
                    <w:t xml:space="preserve"> </w:t>
                  </w:r>
                  <w:r w:rsidRPr="00F97150">
                    <w:rPr>
                      <w:sz w:val="24"/>
                      <w:szCs w:val="24"/>
                    </w:rPr>
                    <w:t>бойынша</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r w:rsidRPr="00F97150">
                    <w:rPr>
                      <w:sz w:val="24"/>
                      <w:szCs w:val="24"/>
                      <w:lang w:val="en-GB"/>
                    </w:rPr>
                    <w:t>: https://webstore.unbs.go.ug/</w:t>
                  </w:r>
                </w:p>
              </w:tc>
            </w:tr>
            <w:tr w:rsidR="007F3048" w:rsidRPr="00F97150"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rPr>
                  </w:pPr>
                  <w:r w:rsidRPr="00F97150">
                    <w:rPr>
                      <w:sz w:val="24"/>
                      <w:szCs w:val="24"/>
                    </w:rPr>
                    <w:t>Хабарланған шара жойылды-күні:</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7F3048" w:rsidRPr="00E57A8A" w:rsidTr="007517A7">
              <w:tc>
                <w:tcPr>
                  <w:tcW w:w="851" w:type="dxa"/>
                  <w:tcBorders>
                    <w:top w:val="single" w:sz="4" w:space="0" w:color="auto"/>
                    <w:left w:val="double" w:sz="6" w:space="0" w:color="auto"/>
                    <w:bottom w:val="sing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Хабарланатын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өзгертілген</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7F3048" w:rsidRPr="00E57A8A" w:rsidTr="007517A7">
              <w:tc>
                <w:tcPr>
                  <w:tcW w:w="851" w:type="dxa"/>
                  <w:tcBorders>
                    <w:top w:val="single" w:sz="4" w:space="0" w:color="auto"/>
                    <w:left w:val="double" w:sz="6" w:space="0" w:color="auto"/>
                    <w:bottom w:val="double" w:sz="4" w:space="0" w:color="auto"/>
                    <w:right w:val="single" w:sz="4" w:space="0" w:color="auto"/>
                  </w:tcBorders>
                  <w:hideMark/>
                </w:tcPr>
                <w:p w:rsidR="007F3048" w:rsidRPr="00F97150" w:rsidRDefault="007F3048"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7F3048" w:rsidRPr="00F97150" w:rsidRDefault="007F3048"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үшін</w:t>
                  </w:r>
                  <w:r w:rsidRPr="00F97150">
                    <w:rPr>
                      <w:sz w:val="24"/>
                      <w:szCs w:val="24"/>
                      <w:lang w:val="en-GB"/>
                    </w:rPr>
                    <w:t xml:space="preserve"> </w:t>
                  </w:r>
                  <w:r w:rsidRPr="00F97150">
                    <w:rPr>
                      <w:sz w:val="24"/>
                      <w:szCs w:val="24"/>
                    </w:rPr>
                    <w:t>жаңа</w:t>
                  </w:r>
                  <w:r w:rsidRPr="00F97150">
                    <w:rPr>
                      <w:sz w:val="24"/>
                      <w:szCs w:val="24"/>
                      <w:lang w:val="en-GB"/>
                    </w:rPr>
                    <w:t xml:space="preserve"> </w:t>
                  </w:r>
                  <w:r w:rsidRPr="00F97150">
                    <w:rPr>
                      <w:sz w:val="24"/>
                      <w:szCs w:val="24"/>
                    </w:rPr>
                    <w:t>мерзім</w:t>
                  </w:r>
                  <w:r w:rsidRPr="00F97150">
                    <w:rPr>
                      <w:sz w:val="24"/>
                      <w:szCs w:val="24"/>
                      <w:lang w:val="en-GB"/>
                    </w:rPr>
                    <w:t xml:space="preserve"> (</w:t>
                  </w:r>
                  <w:r w:rsidRPr="00F97150">
                    <w:rPr>
                      <w:sz w:val="24"/>
                      <w:szCs w:val="24"/>
                    </w:rPr>
                    <w:t>егер</w:t>
                  </w:r>
                  <w:r w:rsidRPr="00F97150">
                    <w:rPr>
                      <w:sz w:val="24"/>
                      <w:szCs w:val="24"/>
                      <w:lang w:val="en-GB"/>
                    </w:rPr>
                    <w:t xml:space="preserve"> </w:t>
                  </w:r>
                  <w:r w:rsidRPr="00F97150">
                    <w:rPr>
                      <w:sz w:val="24"/>
                      <w:szCs w:val="24"/>
                    </w:rPr>
                    <w:t>қолданылса</w:t>
                  </w:r>
                  <w:r w:rsidRPr="00F97150">
                    <w:rPr>
                      <w:sz w:val="24"/>
                      <w:szCs w:val="24"/>
                      <w:lang w:val="en-GB"/>
                    </w:rPr>
                    <w:t>):</w:t>
                  </w:r>
                </w:p>
              </w:tc>
            </w:tr>
          </w:tbl>
          <w:p w:rsidR="007F3048" w:rsidRPr="00F97150" w:rsidRDefault="007F3048" w:rsidP="00627ACB">
            <w:pPr>
              <w:jc w:val="both"/>
              <w:rPr>
                <w:color w:val="000000" w:themeColor="text1"/>
                <w:sz w:val="24"/>
                <w:szCs w:val="24"/>
                <w:lang w:val="en-GB"/>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10</w:t>
            </w:r>
            <w:r w:rsidRPr="00F97150">
              <w:rPr>
                <w:sz w:val="24"/>
                <w:szCs w:val="24"/>
              </w:rPr>
              <w:t xml:space="preserve"> </w:t>
            </w:r>
            <w:r w:rsidR="00305FFB" w:rsidRPr="00F97150">
              <w:rPr>
                <w:sz w:val="24"/>
                <w:szCs w:val="24"/>
              </w:rPr>
              <w:t xml:space="preserve">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Уганда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0F22D5" w:rsidRPr="00F97150" w:rsidTr="002A2375">
        <w:trPr>
          <w:trHeight w:val="361"/>
        </w:trPr>
        <w:tc>
          <w:tcPr>
            <w:tcW w:w="709" w:type="dxa"/>
            <w:vMerge w:val="restart"/>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right"/>
              <w:rPr>
                <w:b/>
                <w:sz w:val="24"/>
                <w:szCs w:val="24"/>
                <w:lang w:val="en-GB" w:eastAsia="en-US"/>
              </w:rPr>
            </w:pPr>
            <w:r w:rsidRPr="00F97150">
              <w:rPr>
                <w:b/>
                <w:sz w:val="24"/>
                <w:szCs w:val="24"/>
              </w:rPr>
              <w:t>G/TBT/N/RUS/111</w:t>
            </w:r>
          </w:p>
          <w:p w:rsidR="000F22D5" w:rsidRPr="00F97150" w:rsidRDefault="000F22D5" w:rsidP="00627ACB">
            <w:pPr>
              <w:jc w:val="right"/>
              <w:rPr>
                <w:b/>
                <w:sz w:val="24"/>
                <w:szCs w:val="24"/>
                <w:lang w:val="en-US"/>
              </w:rPr>
            </w:pPr>
          </w:p>
        </w:tc>
        <w:tc>
          <w:tcPr>
            <w:tcW w:w="5528"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t>Еуразиялық экономикалық одақтың фармакологиялық қадағалаудың тиімді тәжірибесі (ТҚҚ) ережелеріне түзетулер жобасы (507 бет)</w:t>
            </w:r>
          </w:p>
        </w:tc>
        <w:tc>
          <w:tcPr>
            <w:tcW w:w="2551"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t>24 сауір 2021</w:t>
            </w: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10</w:t>
            </w:r>
            <w:r w:rsidRPr="00F97150">
              <w:rPr>
                <w:sz w:val="24"/>
                <w:szCs w:val="24"/>
              </w:rPr>
              <w:t xml:space="preserve"> </w:t>
            </w:r>
            <w:r w:rsidRPr="00F97150">
              <w:rPr>
                <w:sz w:val="24"/>
                <w:szCs w:val="24"/>
                <w:lang w:val="kk-KZ"/>
              </w:rPr>
              <w:t>наурыз</w:t>
            </w:r>
            <w:r w:rsidRPr="00F97150">
              <w:rPr>
                <w:sz w:val="24"/>
                <w:szCs w:val="24"/>
              </w:rPr>
              <w:t xml:space="preserve">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Дәрілер</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E57A8A"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Ресей Федерациясы</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2014-2019 ж.ж. Еуропалық фармакологиялық қадағалау ережелерінің қолданыстағы нұсқасымен үйлестіру, қауіпсіздіктің өзекті мәселелерін бағалау тәжірибесін жинақтау және пайдалану</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фармацевтикалық нарықта 2005 жылдан 2019 жылға дейінгі айналымдағы дәрілік заттардың тиімділігі. Тәуекелдерді басқару жоспарларын және дәрі-дәрмектердің қауіпсіздігі туралы мезгіл-мезгіл жаңартылып отыратын тәсілдерді нақтылау.</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F55670" w:rsidRPr="00E57A8A"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G/TBT/N/TPKM/413/Add.1</w:t>
            </w:r>
          </w:p>
          <w:p w:rsidR="00F55670" w:rsidRPr="00F97150" w:rsidRDefault="00F55670" w:rsidP="00627ACB">
            <w:pPr>
              <w:jc w:val="both"/>
              <w:rPr>
                <w:color w:val="000000" w:themeColor="text1"/>
                <w:sz w:val="24"/>
                <w:szCs w:val="24"/>
                <w:lang w:val="en-US"/>
              </w:rPr>
            </w:pPr>
          </w:p>
        </w:tc>
        <w:tc>
          <w:tcPr>
            <w:tcW w:w="5528" w:type="dxa"/>
            <w:shd w:val="clear" w:color="auto" w:fill="auto"/>
          </w:tcPr>
          <w:p w:rsidR="00A6443C" w:rsidRPr="00F97150" w:rsidRDefault="00A6443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11 наурыздағы келесі хабарлама Тайвань, Пэнху, Цзиньмэн және Мацудың жеке кедендік аумағы делегациясының өтініші бойынша таратылады.</w:t>
            </w:r>
          </w:p>
          <w:p w:rsidR="00F55670" w:rsidRPr="00F97150" w:rsidRDefault="00A6443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Анықтама: Тайваньның жеке кедендік аумағы, Пэнху, Цзиньмэн және Матсу 2020 жылғы 28 сәуірдегі G / TBT / N / TPKM / 413 сәйкес "өнімнің атауы мен шоколадты таңбалауды реттейтін ережелерге түзету енгізу туралы" хабардар еткісі келеді.2021 жылдың 2 наурызында жарияланды және 2022 жылдың 1 қаңтарында күшіне енеді.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365A6D">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F97150" w:rsidRDefault="00A6443C" w:rsidP="00627ACB">
                  <w:pPr>
                    <w:jc w:val="both"/>
                    <w:rPr>
                      <w:rFonts w:eastAsia="Calibri"/>
                      <w:b/>
                      <w:sz w:val="24"/>
                      <w:szCs w:val="24"/>
                      <w:lang w:val="kk-KZ" w:eastAsia="en-US"/>
                    </w:rPr>
                  </w:pPr>
                  <w:r w:rsidRPr="00F97150">
                    <w:rPr>
                      <w:rFonts w:eastAsia="Calibri"/>
                      <w:b/>
                      <w:sz w:val="24"/>
                      <w:szCs w:val="24"/>
                      <w:lang w:val="kk-KZ"/>
                    </w:rPr>
                    <w:t>себептері</w:t>
                  </w:r>
                </w:p>
              </w:tc>
            </w:tr>
            <w:tr w:rsidR="00A6443C" w:rsidRPr="00E57A8A" w:rsidTr="00365A6D">
              <w:tc>
                <w:tcPr>
                  <w:tcW w:w="851" w:type="dxa"/>
                  <w:tcBorders>
                    <w:top w:val="single" w:sz="4" w:space="0" w:color="auto"/>
                    <w:left w:val="double" w:sz="6" w:space="0" w:color="auto"/>
                    <w:bottom w:val="single" w:sz="4" w:space="0" w:color="auto"/>
                    <w:right w:val="single" w:sz="4" w:space="0" w:color="auto"/>
                  </w:tcBorders>
                  <w:hideMark/>
                </w:tcPr>
                <w:p w:rsidR="00A6443C" w:rsidRPr="00F97150" w:rsidRDefault="00A6443C"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A6443C" w:rsidRPr="00F97150" w:rsidRDefault="00A6443C"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lastRenderedPageBreak/>
                    <w:t>күні</w:t>
                  </w:r>
                  <w:r w:rsidRPr="00F97150">
                    <w:rPr>
                      <w:sz w:val="24"/>
                      <w:szCs w:val="24"/>
                      <w:lang w:val="en-GB"/>
                    </w:rPr>
                    <w:t>:</w:t>
                  </w:r>
                </w:p>
              </w:tc>
            </w:tr>
            <w:tr w:rsidR="00A6443C" w:rsidRPr="00F97150" w:rsidTr="00365A6D">
              <w:tc>
                <w:tcPr>
                  <w:tcW w:w="851" w:type="dxa"/>
                  <w:tcBorders>
                    <w:top w:val="single" w:sz="4" w:space="0" w:color="auto"/>
                    <w:left w:val="double" w:sz="6" w:space="0" w:color="auto"/>
                    <w:bottom w:val="single" w:sz="4" w:space="0" w:color="auto"/>
                    <w:right w:val="single" w:sz="4" w:space="0" w:color="auto"/>
                  </w:tcBorders>
                  <w:hideMark/>
                </w:tcPr>
                <w:p w:rsidR="00A6443C" w:rsidRPr="00F97150" w:rsidRDefault="00A6443C" w:rsidP="00627ACB">
                  <w:pPr>
                    <w:jc w:val="center"/>
                    <w:rPr>
                      <w:rFonts w:eastAsia="Calibri"/>
                      <w:sz w:val="24"/>
                      <w:szCs w:val="24"/>
                      <w:lang w:val="en-GB" w:eastAsia="en-US"/>
                    </w:rPr>
                  </w:pPr>
                  <w:r w:rsidRPr="00F97150">
                    <w:rPr>
                      <w:rFonts w:eastAsia="Calibri"/>
                      <w:sz w:val="24"/>
                      <w:szCs w:val="24"/>
                    </w:rPr>
                    <w:lastRenderedPageBreak/>
                    <w:t>[  ]</w:t>
                  </w:r>
                </w:p>
              </w:tc>
              <w:tc>
                <w:tcPr>
                  <w:tcW w:w="4259" w:type="dxa"/>
                  <w:tcBorders>
                    <w:top w:val="single" w:sz="4" w:space="0" w:color="auto"/>
                    <w:left w:val="single" w:sz="4" w:space="0" w:color="auto"/>
                    <w:bottom w:val="single" w:sz="4" w:space="0" w:color="auto"/>
                    <w:right w:val="double" w:sz="6" w:space="0" w:color="auto"/>
                  </w:tcBorders>
                  <w:hideMark/>
                </w:tcPr>
                <w:p w:rsidR="00A6443C" w:rsidRPr="00F97150" w:rsidRDefault="00A6443C" w:rsidP="00627ACB">
                  <w:pPr>
                    <w:rPr>
                      <w:sz w:val="24"/>
                      <w:szCs w:val="24"/>
                    </w:rPr>
                  </w:pPr>
                  <w:r w:rsidRPr="00F97150">
                    <w:rPr>
                      <w:sz w:val="24"/>
                      <w:szCs w:val="24"/>
                    </w:rPr>
                    <w:t>Хабарланған шара қабылданды-күні:</w:t>
                  </w:r>
                </w:p>
              </w:tc>
            </w:tr>
            <w:tr w:rsidR="00A6443C" w:rsidRPr="00E57A8A" w:rsidTr="00365A6D">
              <w:tc>
                <w:tcPr>
                  <w:tcW w:w="851" w:type="dxa"/>
                  <w:tcBorders>
                    <w:top w:val="single" w:sz="4" w:space="0" w:color="auto"/>
                    <w:left w:val="double" w:sz="6" w:space="0" w:color="auto"/>
                    <w:bottom w:val="single" w:sz="4" w:space="0" w:color="auto"/>
                    <w:right w:val="single" w:sz="4" w:space="0" w:color="auto"/>
                  </w:tcBorders>
                  <w:hideMark/>
                </w:tcPr>
                <w:p w:rsidR="00A6443C" w:rsidRPr="00F97150" w:rsidRDefault="00A6443C"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A6443C" w:rsidRPr="00F97150" w:rsidRDefault="00A6443C"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жарияланды</w:t>
                  </w:r>
                  <w:r w:rsidRPr="00F97150">
                    <w:rPr>
                      <w:sz w:val="24"/>
                      <w:szCs w:val="24"/>
                      <w:lang w:val="en-GB"/>
                    </w:rPr>
                    <w:t xml:space="preserve"> - </w:t>
                  </w:r>
                  <w:r w:rsidRPr="00F97150">
                    <w:rPr>
                      <w:sz w:val="24"/>
                      <w:szCs w:val="24"/>
                    </w:rPr>
                    <w:t>күні</w:t>
                  </w:r>
                  <w:r w:rsidRPr="00F97150">
                    <w:rPr>
                      <w:sz w:val="24"/>
                      <w:szCs w:val="24"/>
                      <w:lang w:val="en-GB"/>
                    </w:rPr>
                    <w:t xml:space="preserve">: 2 </w:t>
                  </w:r>
                  <w:r w:rsidRPr="00F97150">
                    <w:rPr>
                      <w:sz w:val="24"/>
                      <w:szCs w:val="24"/>
                    </w:rPr>
                    <w:t>наурыз</w:t>
                  </w:r>
                  <w:r w:rsidRPr="00F97150">
                    <w:rPr>
                      <w:sz w:val="24"/>
                      <w:szCs w:val="24"/>
                      <w:lang w:val="en-GB"/>
                    </w:rPr>
                    <w:t xml:space="preserve"> 2021 </w:t>
                  </w:r>
                  <w:r w:rsidRPr="00F97150">
                    <w:rPr>
                      <w:sz w:val="24"/>
                      <w:szCs w:val="24"/>
                    </w:rPr>
                    <w:t>ж</w:t>
                  </w:r>
                  <w:r w:rsidRPr="00F97150">
                    <w:rPr>
                      <w:sz w:val="24"/>
                      <w:szCs w:val="24"/>
                      <w:lang w:val="en-GB"/>
                    </w:rPr>
                    <w:t>.</w:t>
                  </w:r>
                </w:p>
              </w:tc>
            </w:tr>
            <w:tr w:rsidR="00A6443C" w:rsidRPr="00E57A8A" w:rsidTr="00365A6D">
              <w:tc>
                <w:tcPr>
                  <w:tcW w:w="851" w:type="dxa"/>
                  <w:tcBorders>
                    <w:top w:val="single" w:sz="4" w:space="0" w:color="auto"/>
                    <w:left w:val="double" w:sz="6" w:space="0" w:color="auto"/>
                    <w:bottom w:val="single" w:sz="4" w:space="0" w:color="auto"/>
                    <w:right w:val="single" w:sz="4" w:space="0" w:color="auto"/>
                  </w:tcBorders>
                  <w:hideMark/>
                </w:tcPr>
                <w:p w:rsidR="00A6443C" w:rsidRPr="00F97150" w:rsidRDefault="00A6443C"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A6443C" w:rsidRPr="00F97150" w:rsidRDefault="00A6443C"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2022 </w:t>
                  </w:r>
                  <w:r w:rsidRPr="00F97150">
                    <w:rPr>
                      <w:sz w:val="24"/>
                      <w:szCs w:val="24"/>
                    </w:rPr>
                    <w:t>жылғы</w:t>
                  </w:r>
                  <w:r w:rsidRPr="00F97150">
                    <w:rPr>
                      <w:sz w:val="24"/>
                      <w:szCs w:val="24"/>
                      <w:lang w:val="en-GB"/>
                    </w:rPr>
                    <w:t xml:space="preserve"> 1 </w:t>
                  </w:r>
                  <w:r w:rsidRPr="00F97150">
                    <w:rPr>
                      <w:sz w:val="24"/>
                      <w:szCs w:val="24"/>
                    </w:rPr>
                    <w:t>қаңтар</w:t>
                  </w:r>
                </w:p>
              </w:tc>
            </w:tr>
            <w:tr w:rsidR="00A6443C" w:rsidRPr="00E57A8A" w:rsidTr="00365A6D">
              <w:tc>
                <w:tcPr>
                  <w:tcW w:w="851" w:type="dxa"/>
                  <w:tcBorders>
                    <w:top w:val="single" w:sz="4" w:space="0" w:color="auto"/>
                    <w:left w:val="double" w:sz="6" w:space="0" w:color="auto"/>
                    <w:bottom w:val="single" w:sz="4" w:space="0" w:color="auto"/>
                    <w:right w:val="single" w:sz="4" w:space="0" w:color="auto"/>
                  </w:tcBorders>
                  <w:hideMark/>
                </w:tcPr>
                <w:p w:rsidR="00A6443C" w:rsidRPr="00F97150" w:rsidRDefault="00A6443C"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A6443C" w:rsidRPr="00F97150" w:rsidRDefault="00A6443C" w:rsidP="00627ACB">
                  <w:pPr>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мекен</w:t>
                  </w:r>
                  <w:r w:rsidRPr="00F97150">
                    <w:rPr>
                      <w:sz w:val="24"/>
                      <w:szCs w:val="24"/>
                      <w:lang w:val="en-GB"/>
                    </w:rPr>
                    <w:t>-</w:t>
                  </w:r>
                  <w:r w:rsidRPr="00F97150">
                    <w:rPr>
                      <w:sz w:val="24"/>
                      <w:szCs w:val="24"/>
                    </w:rPr>
                    <w:t>жай</w:t>
                  </w:r>
                  <w:r w:rsidRPr="00F97150">
                    <w:rPr>
                      <w:sz w:val="24"/>
                      <w:szCs w:val="24"/>
                      <w:lang w:val="en-GB"/>
                    </w:rPr>
                    <w:t xml:space="preserve"> </w:t>
                  </w:r>
                  <w:r w:rsidRPr="00F97150">
                    <w:rPr>
                      <w:sz w:val="24"/>
                      <w:szCs w:val="24"/>
                    </w:rPr>
                    <w:t>бойынша</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r w:rsidRPr="00F97150">
                    <w:rPr>
                      <w:sz w:val="24"/>
                      <w:szCs w:val="24"/>
                      <w:lang w:val="en-GB"/>
                    </w:rPr>
                    <w:t>: https://gazette.nat.gov.tw/egFront/detail.do?metaid=122295&amp;log=detailLog</w:t>
                  </w:r>
                </w:p>
              </w:tc>
            </w:tr>
            <w:tr w:rsidR="00A6443C" w:rsidRPr="00F97150" w:rsidTr="00365A6D">
              <w:tc>
                <w:tcPr>
                  <w:tcW w:w="851" w:type="dxa"/>
                  <w:tcBorders>
                    <w:top w:val="single" w:sz="4" w:space="0" w:color="auto"/>
                    <w:left w:val="double" w:sz="6" w:space="0" w:color="auto"/>
                    <w:bottom w:val="single" w:sz="4" w:space="0" w:color="auto"/>
                    <w:right w:val="single" w:sz="4" w:space="0" w:color="auto"/>
                  </w:tcBorders>
                  <w:hideMark/>
                </w:tcPr>
                <w:p w:rsidR="00A6443C" w:rsidRPr="00F97150" w:rsidRDefault="00A6443C"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A6443C" w:rsidRPr="00F97150" w:rsidRDefault="00A6443C" w:rsidP="00627ACB">
                  <w:pPr>
                    <w:rPr>
                      <w:sz w:val="24"/>
                      <w:szCs w:val="24"/>
                    </w:rPr>
                  </w:pPr>
                  <w:r w:rsidRPr="00F97150">
                    <w:rPr>
                      <w:sz w:val="24"/>
                      <w:szCs w:val="24"/>
                    </w:rPr>
                    <w:t>Хабарланған шара жойылды-күні:</w:t>
                  </w:r>
                </w:p>
              </w:tc>
            </w:tr>
            <w:tr w:rsidR="00A6443C" w:rsidRPr="00E57A8A" w:rsidTr="00365A6D">
              <w:tc>
                <w:tcPr>
                  <w:tcW w:w="851" w:type="dxa"/>
                  <w:tcBorders>
                    <w:top w:val="single" w:sz="4" w:space="0" w:color="auto"/>
                    <w:left w:val="double" w:sz="6" w:space="0" w:color="auto"/>
                    <w:bottom w:val="single" w:sz="4" w:space="0" w:color="auto"/>
                    <w:right w:val="single" w:sz="4" w:space="0" w:color="auto"/>
                  </w:tcBorders>
                  <w:hideMark/>
                </w:tcPr>
                <w:p w:rsidR="00A6443C" w:rsidRPr="00F97150" w:rsidRDefault="00A6443C"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A6443C" w:rsidRPr="00F97150" w:rsidRDefault="00A6443C" w:rsidP="00627ACB">
                  <w:pPr>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A6443C" w:rsidRPr="00E57A8A" w:rsidTr="00365A6D">
              <w:tc>
                <w:tcPr>
                  <w:tcW w:w="851" w:type="dxa"/>
                  <w:tcBorders>
                    <w:top w:val="single" w:sz="4" w:space="0" w:color="auto"/>
                    <w:left w:val="double" w:sz="6" w:space="0" w:color="auto"/>
                    <w:bottom w:val="single" w:sz="4" w:space="0" w:color="auto"/>
                    <w:right w:val="single" w:sz="4" w:space="0" w:color="auto"/>
                  </w:tcBorders>
                  <w:hideMark/>
                </w:tcPr>
                <w:p w:rsidR="00A6443C" w:rsidRPr="00F97150" w:rsidRDefault="00A6443C"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A6443C" w:rsidRPr="00F97150" w:rsidRDefault="00A6443C"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өзгертілді</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A6443C" w:rsidRPr="00E57A8A" w:rsidTr="00365A6D">
              <w:tc>
                <w:tcPr>
                  <w:tcW w:w="851" w:type="dxa"/>
                  <w:tcBorders>
                    <w:top w:val="single" w:sz="4" w:space="0" w:color="auto"/>
                    <w:left w:val="double" w:sz="6" w:space="0" w:color="auto"/>
                    <w:bottom w:val="double" w:sz="4" w:space="0" w:color="auto"/>
                    <w:right w:val="single" w:sz="4" w:space="0" w:color="auto"/>
                  </w:tcBorders>
                  <w:hideMark/>
                </w:tcPr>
                <w:p w:rsidR="00A6443C" w:rsidRPr="00F97150" w:rsidRDefault="00A6443C"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A6443C" w:rsidRPr="00F97150" w:rsidRDefault="00A6443C"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үшін</w:t>
                  </w:r>
                  <w:r w:rsidRPr="00F97150">
                    <w:rPr>
                      <w:sz w:val="24"/>
                      <w:szCs w:val="24"/>
                      <w:lang w:val="en-GB"/>
                    </w:rPr>
                    <w:t xml:space="preserve"> </w:t>
                  </w:r>
                  <w:r w:rsidRPr="00F97150">
                    <w:rPr>
                      <w:sz w:val="24"/>
                      <w:szCs w:val="24"/>
                    </w:rPr>
                    <w:t>жаңа</w:t>
                  </w:r>
                  <w:r w:rsidRPr="00F97150">
                    <w:rPr>
                      <w:sz w:val="24"/>
                      <w:szCs w:val="24"/>
                      <w:lang w:val="en-GB"/>
                    </w:rPr>
                    <w:t xml:space="preserve"> </w:t>
                  </w:r>
                  <w:r w:rsidRPr="00F97150">
                    <w:rPr>
                      <w:sz w:val="24"/>
                      <w:szCs w:val="24"/>
                    </w:rPr>
                    <w:t>мерзім</w:t>
                  </w:r>
                  <w:r w:rsidRPr="00F97150">
                    <w:rPr>
                      <w:sz w:val="24"/>
                      <w:szCs w:val="24"/>
                      <w:lang w:val="en-GB"/>
                    </w:rPr>
                    <w:t xml:space="preserve"> (</w:t>
                  </w:r>
                  <w:r w:rsidRPr="00F97150">
                    <w:rPr>
                      <w:sz w:val="24"/>
                      <w:szCs w:val="24"/>
                    </w:rPr>
                    <w:t>егер</w:t>
                  </w:r>
                  <w:r w:rsidRPr="00F97150">
                    <w:rPr>
                      <w:sz w:val="24"/>
                      <w:szCs w:val="24"/>
                      <w:lang w:val="en-GB"/>
                    </w:rPr>
                    <w:t xml:space="preserve"> </w:t>
                  </w:r>
                  <w:r w:rsidRPr="00F97150">
                    <w:rPr>
                      <w:sz w:val="24"/>
                      <w:szCs w:val="24"/>
                    </w:rPr>
                    <w:t>қолданылса</w:t>
                  </w:r>
                  <w:r w:rsidRPr="00F97150">
                    <w:rPr>
                      <w:sz w:val="24"/>
                      <w:szCs w:val="24"/>
                      <w:lang w:val="en-GB"/>
                    </w:rPr>
                    <w:t>):</w:t>
                  </w:r>
                </w:p>
                <w:p w:rsidR="00A6443C" w:rsidRPr="00F97150" w:rsidRDefault="00A6443C" w:rsidP="00627ACB">
                  <w:pPr>
                    <w:rPr>
                      <w:sz w:val="24"/>
                      <w:szCs w:val="24"/>
                      <w:lang w:val="en-GB"/>
                    </w:rPr>
                  </w:pPr>
                  <w:r w:rsidRPr="00F97150">
                    <w:rPr>
                      <w:sz w:val="24"/>
                      <w:szCs w:val="24"/>
                      <w:lang w:val="en-GB"/>
                    </w:rPr>
                    <w:t>Түсіндірме Нұсқаулық шығарылды және мәтін келесі мекен-жай бойынша қол жетімді:</w:t>
                  </w:r>
                </w:p>
                <w:p w:rsidR="00A6443C" w:rsidRPr="00F97150" w:rsidRDefault="00A6443C" w:rsidP="00627ACB">
                  <w:pPr>
                    <w:rPr>
                      <w:sz w:val="24"/>
                      <w:szCs w:val="24"/>
                      <w:lang w:val="en-GB"/>
                    </w:rPr>
                  </w:pPr>
                  <w:r w:rsidRPr="00F97150">
                    <w:rPr>
                      <w:sz w:val="24"/>
                      <w:szCs w:val="24"/>
                      <w:lang w:val="en-GB"/>
                    </w:rPr>
                    <w:t>Other: https://members.wto.org/crnattachments/2021/TBT/TPKM/21_1859_00_e.pdf</w:t>
                  </w:r>
                </w:p>
                <w:p w:rsidR="00A6443C" w:rsidRPr="00F97150" w:rsidRDefault="00A6443C" w:rsidP="00627ACB">
                  <w:pPr>
                    <w:rPr>
                      <w:sz w:val="24"/>
                      <w:szCs w:val="24"/>
                      <w:lang w:val="en-GB"/>
                    </w:rPr>
                  </w:pPr>
                  <w:r w:rsidRPr="00F97150">
                    <w:rPr>
                      <w:sz w:val="24"/>
                      <w:szCs w:val="24"/>
                      <w:lang w:val="en-GB"/>
                    </w:rPr>
                    <w:t>https://members.wto.org/crnattachments/2021/TBT/TPKM/21_1859_00_x.pdf</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11</w:t>
            </w:r>
            <w:r w:rsidRPr="00F97150">
              <w:rPr>
                <w:sz w:val="24"/>
                <w:szCs w:val="24"/>
              </w:rPr>
              <w:t xml:space="preserve"> </w:t>
            </w:r>
            <w:r w:rsidR="00305FFB" w:rsidRPr="00F97150">
              <w:rPr>
                <w:sz w:val="24"/>
                <w:szCs w:val="24"/>
              </w:rPr>
              <w:t xml:space="preserve">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305FFB" w:rsidP="00627ACB">
            <w:pPr>
              <w:jc w:val="both"/>
              <w:rPr>
                <w:color w:val="000000" w:themeColor="text1"/>
                <w:sz w:val="24"/>
                <w:szCs w:val="24"/>
                <w:lang w:val="kk-KZ"/>
              </w:rPr>
            </w:pPr>
            <w:r w:rsidRPr="00F97150">
              <w:rPr>
                <w:color w:val="000000" w:themeColor="text1"/>
                <w:sz w:val="24"/>
                <w:szCs w:val="24"/>
                <w:lang w:val="kk-KZ"/>
              </w:rPr>
              <w:t>Тайвань, Пэнху, Цзиньмэн және Матсу жеке кедендік аумағы</w:t>
            </w:r>
            <w:r w:rsidR="00F55670" w:rsidRPr="00F97150">
              <w:rPr>
                <w:color w:val="000000" w:themeColor="text1"/>
                <w:sz w:val="24"/>
                <w:szCs w:val="24"/>
                <w:lang w:val="kk-KZ"/>
              </w:rPr>
              <w:t>.</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0F22D5" w:rsidRPr="00F97150" w:rsidTr="002A2375">
        <w:trPr>
          <w:trHeight w:val="361"/>
        </w:trPr>
        <w:tc>
          <w:tcPr>
            <w:tcW w:w="709" w:type="dxa"/>
            <w:vMerge w:val="restart"/>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rFonts w:eastAsia="Verdana"/>
                <w:b/>
                <w:sz w:val="24"/>
                <w:szCs w:val="24"/>
                <w:lang w:val="en-GB" w:eastAsia="en-US"/>
              </w:rPr>
            </w:pPr>
            <w:r w:rsidRPr="00F97150">
              <w:rPr>
                <w:b/>
                <w:sz w:val="24"/>
                <w:szCs w:val="24"/>
              </w:rPr>
              <w:t>G/TBT/N/PER/129</w:t>
            </w:r>
          </w:p>
          <w:p w:rsidR="000F22D5" w:rsidRPr="00F97150" w:rsidRDefault="000F22D5" w:rsidP="00627ACB">
            <w:pPr>
              <w:jc w:val="both"/>
              <w:rPr>
                <w:color w:val="000000" w:themeColor="text1"/>
                <w:sz w:val="24"/>
                <w:szCs w:val="24"/>
              </w:rPr>
            </w:pP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Reglamento Técnico sobre Bolsas de Plástico Biodegradables (Биологиялық ыдырайтын пластикалық пакеттер туралы техникалық регламент) (испан тілінде 21 бет)</w:t>
            </w:r>
          </w:p>
        </w:tc>
        <w:tc>
          <w:tcPr>
            <w:tcW w:w="2551"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t>Хабарлама күнінен бастап 60 күн</w:t>
            </w: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11</w:t>
            </w:r>
            <w:r w:rsidRPr="00F97150">
              <w:rPr>
                <w:sz w:val="24"/>
                <w:szCs w:val="24"/>
              </w:rPr>
              <w:t xml:space="preserve"> </w:t>
            </w:r>
            <w:r w:rsidRPr="00F97150">
              <w:rPr>
                <w:sz w:val="24"/>
                <w:szCs w:val="24"/>
                <w:lang w:val="kk-KZ"/>
              </w:rPr>
              <w:t>наурыз</w:t>
            </w:r>
            <w:r w:rsidRPr="00F97150">
              <w:rPr>
                <w:sz w:val="24"/>
                <w:szCs w:val="24"/>
              </w:rPr>
              <w:t xml:space="preserve">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Тұтқасы бар немесе онсыз пакеттер, оның маңызды құрамдас бөлігі - тұтынушылар немесе пайдаланушылар тауарларды тасымалдау немесе тасымалдау үшін ойлап тапқан немесе пайдаланатын биологиялық ыдырайтын пластик; Сөмкелер мен сөмкелер (конусты қоса алғанда) (HS 39232); Қаптар мен пакеттер, картон, целлюлоза жапқыштары немесе негізі ені 40 см және одан жоғары целлюлоза талшықтарының торлары (HS 481930); Қаптар мен сөмкелер, оның ішінде конустар, қағаз, картон, целлюлоза талшықтары немесе целлюлоза талшықтарының торлары (табан ені 40 см және одан көп сөмкелер мен сөмкелерден және пластиналы жеңдерден басқа) (HS 481940); Басқа жерде көрсетілмеген немесе енгізілмеген басылған мәселе (HS 491199)</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E57A8A"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Перу</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Хабарландырылған техникалық регламенттің жобасы биологиялық ыдырайтын полиэтилен пакеттеріне техникалық және этикеткалық талаптарды белгілейді, олар микропластикалық ластанулардың немесе қауіпті заттардың айналмалы үнемдеу үлгісінде ыдырау нәтижесінде пайда болмауын қамтамасыз етеді. Ол сонымен қатар қоршаған ортаға және денсаулыққа қауіп-қатер мен теріс әсерді азайтады, тұтыну тізбегіндегі ақпараттық асимметрияны азайтады, осылайша әлеуметтік әл-ауқатты қамтамасыз етеді.</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G/TBT/N/GBR/38</w:t>
            </w:r>
          </w:p>
          <w:p w:rsidR="00F55670" w:rsidRPr="00F97150" w:rsidRDefault="00F55670" w:rsidP="00627ACB">
            <w:pPr>
              <w:jc w:val="both"/>
              <w:rPr>
                <w:rFonts w:eastAsia="Verdana"/>
                <w:b/>
                <w:color w:val="000000" w:themeColor="text1"/>
                <w:sz w:val="24"/>
                <w:szCs w:val="24"/>
              </w:rPr>
            </w:pPr>
          </w:p>
        </w:tc>
        <w:tc>
          <w:tcPr>
            <w:tcW w:w="5528" w:type="dxa"/>
            <w:shd w:val="clear" w:color="auto" w:fill="auto"/>
          </w:tcPr>
          <w:p w:rsidR="00F55670" w:rsidRPr="00F97150" w:rsidRDefault="00A6443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Электромобильдер туралы ереже (интеллектуалды зарядтау нүктелері) 2021 ж. (6 бет, ағылшын тілінде)</w:t>
            </w:r>
          </w:p>
        </w:tc>
        <w:tc>
          <w:tcPr>
            <w:tcW w:w="2551"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 xml:space="preserve"> 2021</w:t>
            </w:r>
            <w:r w:rsidR="00A6443C" w:rsidRPr="00F97150">
              <w:rPr>
                <w:color w:val="000000" w:themeColor="text1"/>
                <w:sz w:val="24"/>
                <w:szCs w:val="24"/>
                <w:lang w:val="kk-KZ"/>
              </w:rPr>
              <w:t xml:space="preserve"> ж 31 наурыз</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11</w:t>
            </w:r>
            <w:r w:rsidR="00A6443C"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A6443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Электромобильдерді зарядтау пункттері-HS 8702400000; тасымалдауға арналған автомобильдер&gt; 10 адам, оның ішінде жүргізуші, тек қозғалысқа арналған электр қозғалтқышы бар (HS 870240)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A6443C" w:rsidP="00627ACB">
            <w:pPr>
              <w:jc w:val="both"/>
              <w:rPr>
                <w:color w:val="000000" w:themeColor="text1"/>
                <w:sz w:val="24"/>
                <w:szCs w:val="24"/>
                <w:lang w:val="kk-KZ"/>
              </w:rPr>
            </w:pPr>
            <w:r w:rsidRPr="00F97150">
              <w:rPr>
                <w:color w:val="000000" w:themeColor="text1"/>
                <w:sz w:val="24"/>
                <w:szCs w:val="24"/>
                <w:lang w:val="kk-KZ"/>
              </w:rPr>
              <w:t>Ұлы Британия</w:t>
            </w:r>
          </w:p>
        </w:tc>
        <w:tc>
          <w:tcPr>
            <w:tcW w:w="5528" w:type="dxa"/>
            <w:shd w:val="clear" w:color="auto" w:fill="auto"/>
          </w:tcPr>
          <w:p w:rsidR="00F55670" w:rsidRPr="00F97150" w:rsidRDefault="00A6443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2018 жылғы Автоматты және электрлік көлік құралдары туралы Заңға (AEV) енгізілуі керек ережелер туралы алдын-ала ескертуге арналған басылым. Ұлыбританияда сатылатын немесе орнатылатын жеке электромобильдерді (EV) қайта зарядтау нүктелерінен зияткерлік функционалдылыққа ие болуды және құрылғы деңгейіндегі минималды талаптарға сай болуды талап ететін заң Ұлыбритания Үкіметіне екінші заңнама арқылы өкілеттік бермейді.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US" w:eastAsia="en-US"/>
              </w:rPr>
            </w:pPr>
            <w:r w:rsidRPr="00F97150">
              <w:rPr>
                <w:b/>
                <w:sz w:val="24"/>
                <w:szCs w:val="24"/>
                <w:lang w:val="en-US"/>
              </w:rPr>
              <w:t>G/TBT/N/ARE/496</w:t>
            </w:r>
          </w:p>
          <w:p w:rsidR="00F55670" w:rsidRPr="00F97150" w:rsidRDefault="00F55670" w:rsidP="00627ACB">
            <w:pPr>
              <w:jc w:val="both"/>
              <w:rPr>
                <w:b/>
                <w:sz w:val="24"/>
                <w:szCs w:val="24"/>
                <w:lang w:val="en-US"/>
              </w:rPr>
            </w:pPr>
            <w:r w:rsidRPr="00F97150">
              <w:rPr>
                <w:b/>
                <w:sz w:val="24"/>
                <w:szCs w:val="24"/>
                <w:lang w:val="en-US"/>
              </w:rPr>
              <w:t>G/TBT/N/BHR/594</w:t>
            </w:r>
          </w:p>
          <w:p w:rsidR="00F55670" w:rsidRPr="00F97150" w:rsidRDefault="00F55670" w:rsidP="00627ACB">
            <w:pPr>
              <w:jc w:val="both"/>
              <w:rPr>
                <w:b/>
                <w:sz w:val="24"/>
                <w:szCs w:val="24"/>
                <w:lang w:val="en-US"/>
              </w:rPr>
            </w:pPr>
            <w:r w:rsidRPr="00F97150">
              <w:rPr>
                <w:b/>
                <w:sz w:val="24"/>
                <w:szCs w:val="24"/>
                <w:lang w:val="en-US"/>
              </w:rPr>
              <w:t>G/TBT/N/KWT/565</w:t>
            </w:r>
          </w:p>
          <w:p w:rsidR="00F55670" w:rsidRPr="00F97150" w:rsidRDefault="00F55670" w:rsidP="00627ACB">
            <w:pPr>
              <w:jc w:val="both"/>
              <w:rPr>
                <w:b/>
                <w:sz w:val="24"/>
                <w:szCs w:val="24"/>
                <w:lang w:val="en-US"/>
              </w:rPr>
            </w:pPr>
            <w:r w:rsidRPr="00F97150">
              <w:rPr>
                <w:b/>
                <w:sz w:val="24"/>
                <w:szCs w:val="24"/>
                <w:lang w:val="en-US"/>
              </w:rPr>
              <w:t>G/TBT/N/OMN/430</w:t>
            </w:r>
          </w:p>
          <w:p w:rsidR="00F55670" w:rsidRPr="00F97150" w:rsidRDefault="00F55670" w:rsidP="00627ACB">
            <w:pPr>
              <w:jc w:val="both"/>
              <w:rPr>
                <w:b/>
                <w:sz w:val="24"/>
                <w:szCs w:val="24"/>
                <w:lang w:val="en-US"/>
              </w:rPr>
            </w:pPr>
            <w:r w:rsidRPr="00F97150">
              <w:rPr>
                <w:b/>
                <w:sz w:val="24"/>
                <w:szCs w:val="24"/>
                <w:lang w:val="en-US"/>
              </w:rPr>
              <w:t>G/TBT/N/QAT/586</w:t>
            </w:r>
          </w:p>
          <w:p w:rsidR="00F55670" w:rsidRPr="00F97150" w:rsidRDefault="00F55670" w:rsidP="00627ACB">
            <w:pPr>
              <w:jc w:val="both"/>
              <w:rPr>
                <w:b/>
                <w:sz w:val="24"/>
                <w:szCs w:val="24"/>
                <w:lang w:val="en-US"/>
              </w:rPr>
            </w:pPr>
            <w:r w:rsidRPr="00F97150">
              <w:rPr>
                <w:b/>
                <w:sz w:val="24"/>
                <w:szCs w:val="24"/>
                <w:lang w:val="en-US"/>
              </w:rPr>
              <w:t>G/TBT/N/SAU/1180</w:t>
            </w:r>
          </w:p>
          <w:p w:rsidR="00F55670" w:rsidRPr="00F97150" w:rsidRDefault="00F55670" w:rsidP="00627ACB">
            <w:pPr>
              <w:jc w:val="both"/>
              <w:rPr>
                <w:color w:val="000000" w:themeColor="text1"/>
                <w:sz w:val="24"/>
                <w:szCs w:val="24"/>
              </w:rPr>
            </w:pPr>
            <w:r w:rsidRPr="00F97150">
              <w:rPr>
                <w:b/>
                <w:sz w:val="24"/>
                <w:szCs w:val="24"/>
              </w:rPr>
              <w:t>G/TBT/N/YEM/192</w:t>
            </w:r>
          </w:p>
        </w:tc>
        <w:tc>
          <w:tcPr>
            <w:tcW w:w="5528" w:type="dxa"/>
            <w:shd w:val="clear" w:color="auto" w:fill="auto"/>
          </w:tcPr>
          <w:p w:rsidR="00F55670" w:rsidRPr="00F97150" w:rsidRDefault="0095047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Азық-түлік затбелгісінде «</w:t>
            </w:r>
            <w:r w:rsidR="00A6443C" w:rsidRPr="00F97150">
              <w:rPr>
                <w:color w:val="000000" w:themeColor="text1"/>
                <w:sz w:val="24"/>
                <w:szCs w:val="24"/>
                <w:lang w:val="kk-KZ"/>
              </w:rPr>
              <w:t>жаңа, та</w:t>
            </w:r>
            <w:r w:rsidRPr="00F97150">
              <w:rPr>
                <w:color w:val="000000" w:themeColor="text1"/>
                <w:sz w:val="24"/>
                <w:szCs w:val="24"/>
                <w:lang w:val="kk-KZ"/>
              </w:rPr>
              <w:t>биғи, таза және басқа да сөздер»</w:t>
            </w:r>
            <w:r w:rsidR="00A6443C" w:rsidRPr="00F97150">
              <w:rPr>
                <w:color w:val="000000" w:themeColor="text1"/>
                <w:sz w:val="24"/>
                <w:szCs w:val="24"/>
                <w:lang w:val="kk-KZ"/>
              </w:rPr>
              <w:t xml:space="preserve"> сияқты терминдерді қолдануға қойылатын талаптар (араб тілінде 9 бет)</w:t>
            </w:r>
          </w:p>
        </w:tc>
        <w:tc>
          <w:tcPr>
            <w:tcW w:w="2551" w:type="dxa"/>
            <w:shd w:val="clear" w:color="auto" w:fill="auto"/>
          </w:tcPr>
          <w:p w:rsidR="00F55670" w:rsidRPr="00F97150" w:rsidRDefault="00A6443C"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11</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A6443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Жалпы Тамақ өнімдері (ICS 67.040)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C121D6" w:rsidP="00627ACB">
            <w:pPr>
              <w:jc w:val="both"/>
              <w:rPr>
                <w:color w:val="000000" w:themeColor="text1"/>
                <w:sz w:val="24"/>
                <w:szCs w:val="24"/>
                <w:lang w:val="kk-KZ"/>
              </w:rPr>
            </w:pPr>
            <w:r w:rsidRPr="00F97150">
              <w:rPr>
                <w:color w:val="000000" w:themeColor="text1"/>
                <w:sz w:val="24"/>
                <w:szCs w:val="24"/>
                <w:lang w:val="kk-KZ"/>
              </w:rPr>
              <w:t xml:space="preserve">Біріккен Араб Әмірліктері, Бахрейн Корольдігі, Кувейт Мемлекеті, Оман, Катар, Сауд Арабиясы </w:t>
            </w:r>
            <w:r w:rsidRPr="00F97150">
              <w:rPr>
                <w:color w:val="000000" w:themeColor="text1"/>
                <w:sz w:val="24"/>
                <w:szCs w:val="24"/>
                <w:lang w:val="kk-KZ"/>
              </w:rPr>
              <w:lastRenderedPageBreak/>
              <w:t>Корольдігі, Йемен</w:t>
            </w:r>
          </w:p>
        </w:tc>
        <w:tc>
          <w:tcPr>
            <w:tcW w:w="5528" w:type="dxa"/>
            <w:shd w:val="clear" w:color="auto" w:fill="auto"/>
          </w:tcPr>
          <w:p w:rsidR="00F55670" w:rsidRPr="00F97150" w:rsidRDefault="00A6443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Техникалық регламенттің осы жоб</w:t>
            </w:r>
            <w:r w:rsidR="00566E03" w:rsidRPr="00F97150">
              <w:rPr>
                <w:color w:val="000000" w:themeColor="text1"/>
                <w:sz w:val="24"/>
                <w:szCs w:val="24"/>
                <w:lang w:val="kk-KZ"/>
              </w:rPr>
              <w:t>асы тамақ өнімдерін таңбалауда «</w:t>
            </w:r>
            <w:r w:rsidRPr="00F97150">
              <w:rPr>
                <w:color w:val="000000" w:themeColor="text1"/>
                <w:sz w:val="24"/>
                <w:szCs w:val="24"/>
                <w:lang w:val="kk-KZ"/>
              </w:rPr>
              <w:t>балғын, та</w:t>
            </w:r>
            <w:r w:rsidR="00566E03" w:rsidRPr="00F97150">
              <w:rPr>
                <w:color w:val="000000" w:themeColor="text1"/>
                <w:sz w:val="24"/>
                <w:szCs w:val="24"/>
                <w:lang w:val="kk-KZ"/>
              </w:rPr>
              <w:t>биғи, таза және басқа да сөздер»</w:t>
            </w:r>
            <w:r w:rsidRPr="00F97150">
              <w:rPr>
                <w:color w:val="000000" w:themeColor="text1"/>
                <w:sz w:val="24"/>
                <w:szCs w:val="24"/>
                <w:lang w:val="kk-KZ"/>
              </w:rPr>
              <w:t xml:space="preserve"> сияқты терминдерді пайдалануға қойылатын талаптарға қолданылады»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C121D6" w:rsidRPr="00F97150" w:rsidTr="002A2375">
        <w:trPr>
          <w:trHeight w:val="361"/>
        </w:trPr>
        <w:tc>
          <w:tcPr>
            <w:tcW w:w="709" w:type="dxa"/>
            <w:vMerge w:val="restart"/>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both"/>
              <w:rPr>
                <w:b/>
                <w:sz w:val="24"/>
                <w:szCs w:val="24"/>
                <w:lang w:val="en-US" w:eastAsia="en-US"/>
              </w:rPr>
            </w:pPr>
            <w:r w:rsidRPr="00F97150">
              <w:rPr>
                <w:b/>
                <w:sz w:val="24"/>
                <w:szCs w:val="24"/>
                <w:lang w:val="en-US"/>
              </w:rPr>
              <w:t>G/TBT/N/ARE/495</w:t>
            </w:r>
          </w:p>
          <w:p w:rsidR="00C121D6" w:rsidRPr="00F97150" w:rsidRDefault="00C121D6" w:rsidP="00627ACB">
            <w:pPr>
              <w:jc w:val="both"/>
              <w:rPr>
                <w:b/>
                <w:sz w:val="24"/>
                <w:szCs w:val="24"/>
                <w:lang w:val="en-US"/>
              </w:rPr>
            </w:pPr>
            <w:r w:rsidRPr="00F97150">
              <w:rPr>
                <w:b/>
                <w:sz w:val="24"/>
                <w:szCs w:val="24"/>
                <w:lang w:val="en-US"/>
              </w:rPr>
              <w:t>G/TBT/N/BHR/593</w:t>
            </w:r>
          </w:p>
          <w:p w:rsidR="00C121D6" w:rsidRPr="00F97150" w:rsidRDefault="00C121D6" w:rsidP="00627ACB">
            <w:pPr>
              <w:jc w:val="both"/>
              <w:rPr>
                <w:b/>
                <w:sz w:val="24"/>
                <w:szCs w:val="24"/>
                <w:lang w:val="en-US"/>
              </w:rPr>
            </w:pPr>
            <w:r w:rsidRPr="00F97150">
              <w:rPr>
                <w:b/>
                <w:sz w:val="24"/>
                <w:szCs w:val="24"/>
                <w:lang w:val="en-US"/>
              </w:rPr>
              <w:t>G/TBT/N/KWT/564</w:t>
            </w:r>
          </w:p>
          <w:p w:rsidR="00C121D6" w:rsidRPr="00F97150" w:rsidRDefault="00C121D6" w:rsidP="00627ACB">
            <w:pPr>
              <w:jc w:val="both"/>
              <w:rPr>
                <w:b/>
                <w:sz w:val="24"/>
                <w:szCs w:val="24"/>
                <w:lang w:val="en-US"/>
              </w:rPr>
            </w:pPr>
            <w:r w:rsidRPr="00F97150">
              <w:rPr>
                <w:b/>
                <w:sz w:val="24"/>
                <w:szCs w:val="24"/>
                <w:lang w:val="en-US"/>
              </w:rPr>
              <w:t>G/TBT/N/OMN/429</w:t>
            </w:r>
          </w:p>
          <w:p w:rsidR="00C121D6" w:rsidRPr="00F97150" w:rsidRDefault="00C121D6" w:rsidP="00627ACB">
            <w:pPr>
              <w:jc w:val="both"/>
              <w:rPr>
                <w:b/>
                <w:sz w:val="24"/>
                <w:szCs w:val="24"/>
                <w:lang w:val="en-US"/>
              </w:rPr>
            </w:pPr>
            <w:r w:rsidRPr="00F97150">
              <w:rPr>
                <w:b/>
                <w:sz w:val="24"/>
                <w:szCs w:val="24"/>
                <w:lang w:val="en-US"/>
              </w:rPr>
              <w:t>G/TBT/N/QAT/585</w:t>
            </w:r>
          </w:p>
          <w:p w:rsidR="00C121D6" w:rsidRPr="00F97150" w:rsidRDefault="00C121D6" w:rsidP="00627ACB">
            <w:pPr>
              <w:jc w:val="both"/>
              <w:rPr>
                <w:b/>
                <w:sz w:val="24"/>
                <w:szCs w:val="24"/>
                <w:lang w:val="en-US"/>
              </w:rPr>
            </w:pPr>
            <w:r w:rsidRPr="00F97150">
              <w:rPr>
                <w:b/>
                <w:sz w:val="24"/>
                <w:szCs w:val="24"/>
                <w:lang w:val="en-US"/>
              </w:rPr>
              <w:t>G/TBT/N/SAU/1179</w:t>
            </w:r>
          </w:p>
          <w:p w:rsidR="00C121D6" w:rsidRPr="00F97150" w:rsidRDefault="00C121D6" w:rsidP="00627ACB">
            <w:pPr>
              <w:jc w:val="both"/>
              <w:rPr>
                <w:rFonts w:eastAsia="Verdana"/>
                <w:b/>
                <w:color w:val="000000" w:themeColor="text1"/>
                <w:sz w:val="24"/>
                <w:szCs w:val="24"/>
              </w:rPr>
            </w:pPr>
            <w:r w:rsidRPr="00F97150">
              <w:rPr>
                <w:b/>
                <w:sz w:val="24"/>
                <w:szCs w:val="24"/>
              </w:rPr>
              <w:t>G/TBT/N/YEM/191</w:t>
            </w:r>
          </w:p>
        </w:tc>
        <w:tc>
          <w:tcPr>
            <w:tcW w:w="5528" w:type="dxa"/>
            <w:shd w:val="clear" w:color="auto" w:fill="auto"/>
          </w:tcPr>
          <w:p w:rsidR="00C121D6" w:rsidRPr="00F97150" w:rsidRDefault="00C121D6" w:rsidP="00627ACB">
            <w:pPr>
              <w:jc w:val="both"/>
              <w:rPr>
                <w:sz w:val="24"/>
                <w:szCs w:val="24"/>
              </w:rPr>
            </w:pPr>
            <w:r w:rsidRPr="00F97150">
              <w:rPr>
                <w:sz w:val="24"/>
                <w:szCs w:val="24"/>
              </w:rPr>
              <w:t>Тоңазытылған мұздатылған балықты, балық сүбесінен жасалған мұздатылған өнімдерді және мұздатылған салқындатылған шаян тәрізділерді таңбалау (араб тілінде 9 бет)</w:t>
            </w:r>
          </w:p>
        </w:tc>
        <w:tc>
          <w:tcPr>
            <w:tcW w:w="2551" w:type="dxa"/>
            <w:shd w:val="clear" w:color="auto" w:fill="auto"/>
          </w:tcPr>
          <w:p w:rsidR="00C121D6" w:rsidRPr="00F97150" w:rsidRDefault="00C121D6" w:rsidP="00627ACB">
            <w:pPr>
              <w:jc w:val="both"/>
              <w:rPr>
                <w:color w:val="000000" w:themeColor="text1"/>
                <w:sz w:val="24"/>
                <w:szCs w:val="24"/>
                <w:lang w:val="kk-KZ"/>
              </w:rPr>
            </w:pPr>
            <w:r w:rsidRPr="00F97150">
              <w:rPr>
                <w:color w:val="000000" w:themeColor="text1"/>
                <w:sz w:val="24"/>
                <w:szCs w:val="24"/>
                <w:lang w:val="kk-KZ"/>
              </w:rPr>
              <w:t xml:space="preserve">Хабарлама алған сәттен бастап 60 күн </w:t>
            </w:r>
          </w:p>
        </w:tc>
      </w:tr>
      <w:tr w:rsidR="00C121D6" w:rsidRPr="00F97150" w:rsidTr="002A2375">
        <w:trPr>
          <w:trHeight w:val="361"/>
        </w:trPr>
        <w:tc>
          <w:tcPr>
            <w:tcW w:w="709" w:type="dxa"/>
            <w:vMerge/>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both"/>
              <w:rPr>
                <w:color w:val="000000" w:themeColor="text1"/>
                <w:sz w:val="24"/>
                <w:szCs w:val="24"/>
              </w:rPr>
            </w:pPr>
            <w:r w:rsidRPr="00F97150">
              <w:rPr>
                <w:color w:val="000000" w:themeColor="text1"/>
                <w:sz w:val="24"/>
                <w:szCs w:val="24"/>
              </w:rPr>
              <w:t>11</w:t>
            </w:r>
            <w:r w:rsidRPr="00F97150">
              <w:rPr>
                <w:sz w:val="24"/>
                <w:szCs w:val="24"/>
              </w:rPr>
              <w:t xml:space="preserve"> наурыз 2021</w:t>
            </w:r>
          </w:p>
        </w:tc>
        <w:tc>
          <w:tcPr>
            <w:tcW w:w="5528" w:type="dxa"/>
            <w:shd w:val="clear" w:color="auto" w:fill="auto"/>
          </w:tcPr>
          <w:p w:rsidR="00C121D6" w:rsidRPr="00F97150" w:rsidRDefault="00C121D6" w:rsidP="00627ACB">
            <w:pPr>
              <w:jc w:val="both"/>
              <w:rPr>
                <w:sz w:val="24"/>
                <w:szCs w:val="24"/>
              </w:rPr>
            </w:pPr>
            <w:r w:rsidRPr="00F97150">
              <w:rPr>
                <w:sz w:val="24"/>
                <w:szCs w:val="24"/>
              </w:rPr>
              <w:t>Балық және балық өнімдері (ICS 67.120.30)</w:t>
            </w:r>
          </w:p>
        </w:tc>
        <w:tc>
          <w:tcPr>
            <w:tcW w:w="2551" w:type="dxa"/>
            <w:shd w:val="clear" w:color="auto" w:fill="auto"/>
          </w:tcPr>
          <w:p w:rsidR="00C121D6" w:rsidRPr="00F97150" w:rsidRDefault="00C121D6" w:rsidP="00627ACB">
            <w:pPr>
              <w:jc w:val="both"/>
              <w:rPr>
                <w:color w:val="000000" w:themeColor="text1"/>
                <w:sz w:val="24"/>
                <w:szCs w:val="24"/>
                <w:lang w:val="kk-KZ"/>
              </w:rPr>
            </w:pPr>
          </w:p>
        </w:tc>
      </w:tr>
      <w:tr w:rsidR="00C121D6" w:rsidRPr="00E57A8A" w:rsidTr="002A2375">
        <w:trPr>
          <w:trHeight w:val="361"/>
        </w:trPr>
        <w:tc>
          <w:tcPr>
            <w:tcW w:w="709" w:type="dxa"/>
            <w:vMerge/>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both"/>
              <w:rPr>
                <w:color w:val="000000" w:themeColor="text1"/>
                <w:sz w:val="24"/>
                <w:szCs w:val="24"/>
                <w:lang w:val="kk-KZ"/>
              </w:rPr>
            </w:pPr>
            <w:r w:rsidRPr="00F97150">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528" w:type="dxa"/>
            <w:shd w:val="clear" w:color="auto" w:fill="auto"/>
          </w:tcPr>
          <w:p w:rsidR="00C121D6" w:rsidRPr="00F97150" w:rsidRDefault="00C121D6" w:rsidP="00627ACB">
            <w:pPr>
              <w:jc w:val="both"/>
              <w:rPr>
                <w:sz w:val="24"/>
                <w:szCs w:val="24"/>
                <w:lang w:val="kk-KZ"/>
              </w:rPr>
            </w:pPr>
            <w:r w:rsidRPr="00F97150">
              <w:rPr>
                <w:sz w:val="24"/>
                <w:szCs w:val="24"/>
                <w:lang w:val="kk-KZ"/>
              </w:rPr>
              <w:t>Осы Техникалық регламенттің жобасы салқындатылған мұздатылған балықты, мұздатылған балық сүбесінен жасалған өнімдерді, сондай-ақ мұздатылған және салқындатылған шаян тәрізділерді таңбалауға қолданылады.</w:t>
            </w:r>
          </w:p>
        </w:tc>
        <w:tc>
          <w:tcPr>
            <w:tcW w:w="2551" w:type="dxa"/>
            <w:shd w:val="clear" w:color="auto" w:fill="auto"/>
          </w:tcPr>
          <w:p w:rsidR="00C121D6" w:rsidRPr="00F97150" w:rsidRDefault="00C121D6" w:rsidP="00627ACB">
            <w:pPr>
              <w:jc w:val="both"/>
              <w:rPr>
                <w:color w:val="000000" w:themeColor="text1"/>
                <w:sz w:val="24"/>
                <w:szCs w:val="24"/>
                <w:lang w:val="kk-KZ"/>
              </w:rPr>
            </w:pPr>
          </w:p>
        </w:tc>
      </w:tr>
      <w:tr w:rsidR="00F55670" w:rsidRPr="00E57A8A"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s-ES"/>
              </w:rPr>
            </w:pPr>
            <w:r w:rsidRPr="00F97150">
              <w:rPr>
                <w:rFonts w:eastAsia="Calibri"/>
                <w:b/>
                <w:sz w:val="24"/>
                <w:szCs w:val="24"/>
                <w:lang w:val="es-ES"/>
              </w:rPr>
              <w:t>G/TBT/N/UGA/992/Add.2</w:t>
            </w:r>
          </w:p>
          <w:p w:rsidR="00F55670" w:rsidRPr="00F97150" w:rsidRDefault="00F55670" w:rsidP="00627ACB">
            <w:pPr>
              <w:jc w:val="both"/>
              <w:rPr>
                <w:b/>
                <w:color w:val="000000" w:themeColor="text1"/>
                <w:sz w:val="24"/>
                <w:szCs w:val="24"/>
                <w:lang w:val="es-ES"/>
              </w:rPr>
            </w:pPr>
          </w:p>
        </w:tc>
        <w:tc>
          <w:tcPr>
            <w:tcW w:w="5528" w:type="dxa"/>
            <w:shd w:val="clear" w:color="auto" w:fill="auto"/>
          </w:tcPr>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15 наурыздағы келесі хабарлама Уганда делегациясының сұрауы бойынша таратылады.</w:t>
            </w:r>
          </w:p>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DUS DEAS 799:2018, соя ұны. Ерекшелік, екінші басылым.</w:t>
            </w:r>
          </w:p>
          <w:p w:rsidR="00F55670"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 осы Толықтырудың мақсаты-ДСҰ мүшелеріне Уганда стандартының жобасы туралы хабарлау; DUS DEAS 799: 2018, соя ұны. Техникалық сипаттама, екінші басылым; ескерту G / TBT / N / UGA / 992 және G / TBT / N / UGA / 992 / Add.1 күшіне енді 7 қараша 2020 ж. Уганда стандарты, US EAS 799: 2019, Тағамдық соя ұны-Техникалық сипаттама, екінші басылым, сілтемені онлайн режимінде сатып алуға болады</w:t>
            </w:r>
          </w:p>
          <w:p w:rsidR="00F3127B" w:rsidRPr="00F97150" w:rsidRDefault="00255B8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history="1">
              <w:r w:rsidR="00F3127B" w:rsidRPr="00F97150">
                <w:rPr>
                  <w:rStyle w:val="a9"/>
                  <w:sz w:val="24"/>
                  <w:szCs w:val="24"/>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3127B" w:rsidRPr="00F97150" w:rsidTr="007517A7">
              <w:tc>
                <w:tcPr>
                  <w:tcW w:w="5110" w:type="dxa"/>
                  <w:gridSpan w:val="2"/>
                  <w:tcBorders>
                    <w:top w:val="double" w:sz="6" w:space="0" w:color="auto"/>
                    <w:left w:val="double" w:sz="6" w:space="0" w:color="auto"/>
                    <w:bottom w:val="single" w:sz="4" w:space="0" w:color="auto"/>
                    <w:right w:val="double" w:sz="6" w:space="0" w:color="auto"/>
                  </w:tcBorders>
                  <w:hideMark/>
                </w:tcPr>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F97150">
                    <w:rPr>
                      <w:rStyle w:val="a9"/>
                      <w:b/>
                      <w:color w:val="000000" w:themeColor="text1"/>
                      <w:sz w:val="24"/>
                      <w:szCs w:val="24"/>
                      <w:u w:val="none"/>
                      <w:lang w:val="kk-KZ"/>
                    </w:rPr>
                    <w:t>себептері</w:t>
                  </w:r>
                </w:p>
              </w:tc>
            </w:tr>
            <w:tr w:rsidR="00F3127B" w:rsidRPr="00E57A8A"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rPr>
                  </w:pPr>
                  <w:r w:rsidRPr="00F97150">
                    <w:rPr>
                      <w:sz w:val="24"/>
                      <w:szCs w:val="24"/>
                    </w:rPr>
                    <w:t>Хабарланған шара қабылданды-күні: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rPr>
                  </w:pPr>
                  <w:r w:rsidRPr="00F97150">
                    <w:rPr>
                      <w:sz w:val="24"/>
                      <w:szCs w:val="24"/>
                    </w:rPr>
                    <w:t>Хабарланған шара жарияланды-күні:</w:t>
                  </w:r>
                </w:p>
              </w:tc>
            </w:tr>
            <w:tr w:rsidR="00F3127B" w:rsidRPr="00E57A8A" w:rsidTr="007517A7">
              <w:trPr>
                <w:trHeight w:val="476"/>
              </w:trPr>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2020 </w:t>
                  </w:r>
                  <w:r w:rsidRPr="00F97150">
                    <w:rPr>
                      <w:sz w:val="24"/>
                      <w:szCs w:val="24"/>
                    </w:rPr>
                    <w:t>жылғы</w:t>
                  </w:r>
                  <w:r w:rsidRPr="00F97150">
                    <w:rPr>
                      <w:sz w:val="24"/>
                      <w:szCs w:val="24"/>
                      <w:lang w:val="en-GB"/>
                    </w:rPr>
                    <w:t xml:space="preserve"> 7 </w:t>
                  </w:r>
                  <w:r w:rsidRPr="00F97150">
                    <w:rPr>
                      <w:sz w:val="24"/>
                      <w:szCs w:val="24"/>
                    </w:rPr>
                    <w:t>қараша</w:t>
                  </w:r>
                </w:p>
              </w:tc>
            </w:tr>
            <w:tr w:rsidR="00F3127B" w:rsidRPr="00E57A8A"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жерден</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r w:rsidRPr="00F97150">
                    <w:rPr>
                      <w:sz w:val="24"/>
                      <w:szCs w:val="24"/>
                      <w:lang w:val="en-GB"/>
                    </w:rPr>
                    <w:t xml:space="preserve"> </w:t>
                  </w:r>
                  <w:r w:rsidRPr="00F97150">
                    <w:rPr>
                      <w:sz w:val="24"/>
                      <w:szCs w:val="24"/>
                      <w:lang w:val="en-GB"/>
                    </w:rPr>
                    <w:lastRenderedPageBreak/>
                    <w:t>https://webstore.unbs.go.ug/</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lastRenderedPageBreak/>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rPr>
                  </w:pPr>
                  <w:r w:rsidRPr="00F97150">
                    <w:rPr>
                      <w:sz w:val="24"/>
                      <w:szCs w:val="24"/>
                    </w:rPr>
                    <w:t>Хабарланған шара жойылд</w:t>
                  </w:r>
                  <w:r w:rsidRPr="00F97150">
                    <w:rPr>
                      <w:sz w:val="24"/>
                      <w:szCs w:val="24"/>
                    </w:rPr>
                    <w:cr/>
                    <w:t>-күні:</w:t>
                  </w:r>
                </w:p>
              </w:tc>
            </w:tr>
            <w:tr w:rsidR="00F3127B" w:rsidRPr="00E57A8A"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F3127B" w:rsidRPr="00E57A8A"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өзгертілді</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1-</w:t>
                  </w:r>
                  <w:r w:rsidRPr="00F97150">
                    <w:rPr>
                      <w:sz w:val="24"/>
                      <w:szCs w:val="24"/>
                    </w:rPr>
                    <w:t>ден</w:t>
                  </w:r>
                  <w:r w:rsidRPr="00F97150">
                    <w:rPr>
                      <w:sz w:val="24"/>
                      <w:szCs w:val="24"/>
                      <w:lang w:val="en-GB"/>
                    </w:rPr>
                    <w:t xml:space="preserve"> </w:t>
                  </w:r>
                  <w:r w:rsidRPr="00F97150">
                    <w:rPr>
                      <w:sz w:val="24"/>
                      <w:szCs w:val="24"/>
                    </w:rPr>
                    <w:t>бастап</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F3127B" w:rsidRPr="00E57A8A" w:rsidTr="007517A7">
              <w:tc>
                <w:tcPr>
                  <w:tcW w:w="851" w:type="dxa"/>
                  <w:tcBorders>
                    <w:top w:val="single" w:sz="4" w:space="0" w:color="auto"/>
                    <w:left w:val="double" w:sz="6" w:space="0" w:color="auto"/>
                    <w:bottom w:val="doub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үшін</w:t>
                  </w:r>
                  <w:r w:rsidRPr="00F97150">
                    <w:rPr>
                      <w:sz w:val="24"/>
                      <w:szCs w:val="24"/>
                      <w:lang w:val="en-GB"/>
                    </w:rPr>
                    <w:t xml:space="preserve"> </w:t>
                  </w:r>
                  <w:r w:rsidRPr="00F97150">
                    <w:rPr>
                      <w:sz w:val="24"/>
                      <w:szCs w:val="24"/>
                    </w:rPr>
                    <w:t>жаңа</w:t>
                  </w:r>
                  <w:r w:rsidRPr="00F97150">
                    <w:rPr>
                      <w:sz w:val="24"/>
                      <w:szCs w:val="24"/>
                      <w:lang w:val="en-GB"/>
                    </w:rPr>
                    <w:t xml:space="preserve"> </w:t>
                  </w:r>
                  <w:r w:rsidRPr="00F97150">
                    <w:rPr>
                      <w:sz w:val="24"/>
                      <w:szCs w:val="24"/>
                    </w:rPr>
                    <w:t>мерзім</w:t>
                  </w:r>
                  <w:r w:rsidRPr="00F97150">
                    <w:rPr>
                      <w:sz w:val="24"/>
                      <w:szCs w:val="24"/>
                      <w:lang w:val="en-GB"/>
                    </w:rPr>
                    <w:t xml:space="preserve"> (</w:t>
                  </w:r>
                  <w:r w:rsidRPr="00F97150">
                    <w:rPr>
                      <w:sz w:val="24"/>
                      <w:szCs w:val="24"/>
                    </w:rPr>
                    <w:t>егер</w:t>
                  </w:r>
                  <w:r w:rsidRPr="00F97150">
                    <w:rPr>
                      <w:sz w:val="24"/>
                      <w:szCs w:val="24"/>
                      <w:lang w:val="en-GB"/>
                    </w:rPr>
                    <w:t xml:space="preserve"> </w:t>
                  </w:r>
                  <w:r w:rsidRPr="00F97150">
                    <w:rPr>
                      <w:sz w:val="24"/>
                      <w:szCs w:val="24"/>
                    </w:rPr>
                    <w:t>қолданылса</w:t>
                  </w:r>
                  <w:r w:rsidRPr="00F97150">
                    <w:rPr>
                      <w:sz w:val="24"/>
                      <w:szCs w:val="24"/>
                      <w:lang w:val="en-GB"/>
                    </w:rPr>
                    <w:t>):</w:t>
                  </w:r>
                </w:p>
              </w:tc>
            </w:tr>
          </w:tbl>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128"/>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15</w:t>
            </w:r>
            <w:r w:rsidR="00C121D6" w:rsidRPr="00F97150">
              <w:rPr>
                <w:sz w:val="24"/>
                <w:szCs w:val="24"/>
              </w:rPr>
              <w:t xml:space="preserve"> наурыз</w:t>
            </w:r>
            <w:r w:rsidRPr="00F97150">
              <w:rPr>
                <w:sz w:val="24"/>
                <w:szCs w:val="24"/>
              </w:rPr>
              <w:t xml:space="preserve"> 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Уганда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s-ES"/>
              </w:rPr>
            </w:pPr>
            <w:r w:rsidRPr="00F97150">
              <w:rPr>
                <w:rFonts w:eastAsia="Calibri"/>
                <w:b/>
                <w:sz w:val="24"/>
                <w:szCs w:val="24"/>
                <w:lang w:val="es-ES"/>
              </w:rPr>
              <w:t>G/TBT/N/UGA/990/Add.2</w:t>
            </w:r>
          </w:p>
          <w:p w:rsidR="00F55670" w:rsidRPr="00F97150" w:rsidRDefault="00F55670" w:rsidP="00627ACB">
            <w:pPr>
              <w:jc w:val="both"/>
              <w:rPr>
                <w:b/>
                <w:color w:val="000000" w:themeColor="text1"/>
                <w:sz w:val="24"/>
                <w:szCs w:val="24"/>
                <w:lang w:val="es-ES"/>
              </w:rPr>
            </w:pPr>
          </w:p>
        </w:tc>
        <w:tc>
          <w:tcPr>
            <w:tcW w:w="5528" w:type="dxa"/>
            <w:shd w:val="clear" w:color="auto" w:fill="auto"/>
          </w:tcPr>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15 наурыздағы келесі хабарлама Уганда делегациясының өтініші бойынша таратылады.</w:t>
            </w:r>
          </w:p>
          <w:p w:rsidR="00F3127B" w:rsidRPr="00F97150" w:rsidRDefault="00F3127B" w:rsidP="00627ACB">
            <w:pPr>
              <w:ind w:hanging="567"/>
              <w:jc w:val="both"/>
              <w:rPr>
                <w:color w:val="000000" w:themeColor="text1"/>
                <w:sz w:val="24"/>
                <w:szCs w:val="24"/>
                <w:lang w:val="kk-KZ"/>
              </w:rPr>
            </w:pPr>
            <w:r w:rsidRPr="00F97150">
              <w:rPr>
                <w:color w:val="000000" w:themeColor="text1"/>
                <w:sz w:val="24"/>
                <w:szCs w:val="24"/>
                <w:lang w:val="kk-KZ"/>
              </w:rPr>
              <w:t xml:space="preserve">Атауы: DEUS DEUS 758: 2018, пальма тары дәндері - сипаттамасы, үшінші басылым. Сипаттама: осы Толықтырудың мақсаты ДСҰ мүшелеріне Уганда стандартының жобасы туралы хабарлау болып табылады; DUS DEAS 758: 2018, пальма тары дәндері - ерекшелік, үшінші басылым; G / TBT / N / UGA / 990 және G / TBT / N / UGA / 990 / Add хабарлама.1 2020 жылдың 7 қарашасында күшіне енді. Уганда стандарты, use AS 758: 2019, пальма тарысының дәндері-Техникалық сипаттама, үшінші шығарылым, сілтемені онлайн режимінде сатып алуға болады: </w:t>
            </w:r>
            <w:hyperlink r:id="rId16" w:history="1">
              <w:r w:rsidRPr="00F97150">
                <w:rPr>
                  <w:rStyle w:val="a9"/>
                  <w:sz w:val="24"/>
                  <w:szCs w:val="24"/>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3127B" w:rsidRPr="00F97150" w:rsidTr="007517A7">
              <w:tc>
                <w:tcPr>
                  <w:tcW w:w="5110" w:type="dxa"/>
                  <w:gridSpan w:val="2"/>
                  <w:tcBorders>
                    <w:top w:val="double" w:sz="6" w:space="0" w:color="auto"/>
                    <w:left w:val="double" w:sz="6" w:space="0" w:color="auto"/>
                    <w:bottom w:val="single" w:sz="4" w:space="0" w:color="auto"/>
                    <w:right w:val="double" w:sz="6" w:space="0" w:color="auto"/>
                  </w:tcBorders>
                  <w:hideMark/>
                </w:tcPr>
                <w:p w:rsidR="00F3127B" w:rsidRPr="00F97150" w:rsidRDefault="00F3127B" w:rsidP="00627ACB">
                  <w:pPr>
                    <w:rPr>
                      <w:rFonts w:eastAsia="Calibri"/>
                      <w:b/>
                      <w:sz w:val="24"/>
                      <w:szCs w:val="24"/>
                      <w:lang w:val="kk-KZ" w:eastAsia="en-US"/>
                    </w:rPr>
                  </w:pPr>
                  <w:r w:rsidRPr="00F97150">
                    <w:rPr>
                      <w:b/>
                      <w:color w:val="000000" w:themeColor="text1"/>
                      <w:sz w:val="24"/>
                      <w:szCs w:val="24"/>
                      <w:lang w:val="kk-KZ"/>
                    </w:rPr>
                    <w:t>себептері</w:t>
                  </w:r>
                </w:p>
              </w:tc>
            </w:tr>
            <w:tr w:rsidR="00F3127B" w:rsidRPr="00E57A8A"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rPr>
                  </w:pPr>
                  <w:r w:rsidRPr="00F97150">
                    <w:rPr>
                      <w:sz w:val="24"/>
                      <w:szCs w:val="24"/>
                    </w:rPr>
                    <w:t>Хабарлама қабылданған шара-күні: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rPr>
                  </w:pPr>
                  <w:r w:rsidRPr="00F97150">
                    <w:rPr>
                      <w:sz w:val="24"/>
                      <w:szCs w:val="24"/>
                    </w:rPr>
                    <w:t>Хабарланған шара жарияланды-күні:</w:t>
                  </w:r>
                </w:p>
              </w:tc>
            </w:tr>
            <w:tr w:rsidR="00F3127B" w:rsidRPr="00E57A8A"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2020 </w:t>
                  </w:r>
                  <w:r w:rsidRPr="00F97150">
                    <w:rPr>
                      <w:sz w:val="24"/>
                      <w:szCs w:val="24"/>
                    </w:rPr>
                    <w:t>жылғы</w:t>
                  </w:r>
                  <w:r w:rsidRPr="00F97150">
                    <w:rPr>
                      <w:sz w:val="24"/>
                      <w:szCs w:val="24"/>
                      <w:lang w:val="en-GB"/>
                    </w:rPr>
                    <w:t xml:space="preserve"> 7 </w:t>
                  </w:r>
                  <w:r w:rsidRPr="00F97150">
                    <w:rPr>
                      <w:sz w:val="24"/>
                      <w:szCs w:val="24"/>
                    </w:rPr>
                    <w:t>қараша</w:t>
                  </w:r>
                </w:p>
              </w:tc>
            </w:tr>
            <w:tr w:rsidR="00F3127B" w:rsidRPr="00E57A8A"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жерден</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r w:rsidRPr="00F97150">
                    <w:rPr>
                      <w:sz w:val="24"/>
                      <w:szCs w:val="24"/>
                      <w:lang w:val="en-GB"/>
                    </w:rPr>
                    <w:t xml:space="preserve"> https://webstore.unbs.go.ug/</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rPr>
                  </w:pPr>
                  <w:r w:rsidRPr="00F97150">
                    <w:rPr>
                      <w:sz w:val="24"/>
                      <w:szCs w:val="24"/>
                    </w:rPr>
                    <w:t>Хабарланған шара жойылды-күні:</w:t>
                  </w:r>
                </w:p>
              </w:tc>
            </w:tr>
            <w:tr w:rsidR="00F3127B" w:rsidRPr="00E57A8A"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F3127B" w:rsidRPr="00E57A8A" w:rsidTr="007517A7">
              <w:trPr>
                <w:trHeight w:val="447"/>
              </w:trPr>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өзгертілді</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doub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F3127B" w:rsidRPr="00F97150" w:rsidRDefault="00F3127B" w:rsidP="00627ACB">
                  <w:pPr>
                    <w:jc w:val="both"/>
                    <w:rPr>
                      <w:rFonts w:eastAsia="Calibri"/>
                      <w:sz w:val="24"/>
                      <w:szCs w:val="24"/>
                      <w:lang w:val="kk-KZ" w:eastAsia="en-US"/>
                    </w:rPr>
                  </w:pPr>
                  <w:r w:rsidRPr="00F97150">
                    <w:rPr>
                      <w:rFonts w:eastAsia="Calibri"/>
                      <w:sz w:val="24"/>
                      <w:szCs w:val="24"/>
                      <w:lang w:val="kk-KZ"/>
                    </w:rPr>
                    <w:t>басқа</w:t>
                  </w:r>
                </w:p>
              </w:tc>
            </w:tr>
          </w:tbl>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15</w:t>
            </w:r>
            <w:r w:rsidRPr="00F97150">
              <w:rPr>
                <w:sz w:val="24"/>
                <w:szCs w:val="24"/>
              </w:rPr>
              <w:t xml:space="preserve"> </w:t>
            </w:r>
            <w:r w:rsidR="00C121D6" w:rsidRPr="00F97150">
              <w:rPr>
                <w:sz w:val="24"/>
                <w:szCs w:val="24"/>
                <w:lang w:val="kk-KZ"/>
              </w:rPr>
              <w:t>наурыз</w:t>
            </w:r>
            <w:r w:rsidRPr="00F97150">
              <w:rPr>
                <w:sz w:val="24"/>
                <w:szCs w:val="24"/>
              </w:rPr>
              <w:t xml:space="preserve"> 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Уганда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E57A8A"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s-ES"/>
              </w:rPr>
            </w:pPr>
            <w:r w:rsidRPr="00F97150">
              <w:rPr>
                <w:rFonts w:eastAsia="Calibri"/>
                <w:b/>
                <w:sz w:val="24"/>
                <w:szCs w:val="24"/>
                <w:lang w:val="es-ES"/>
              </w:rPr>
              <w:t>G/TBT/N/UGA/917/Add.2</w:t>
            </w:r>
          </w:p>
          <w:p w:rsidR="00F55670" w:rsidRPr="00F97150" w:rsidRDefault="00F55670" w:rsidP="00627ACB">
            <w:pPr>
              <w:jc w:val="both"/>
              <w:rPr>
                <w:b/>
                <w:color w:val="000000" w:themeColor="text1"/>
                <w:sz w:val="24"/>
                <w:szCs w:val="24"/>
                <w:lang w:val="es-ES"/>
              </w:rPr>
            </w:pPr>
          </w:p>
        </w:tc>
        <w:tc>
          <w:tcPr>
            <w:tcW w:w="5528" w:type="dxa"/>
            <w:shd w:val="clear" w:color="auto" w:fill="auto"/>
          </w:tcPr>
          <w:p w:rsidR="00C121D6" w:rsidRPr="00F97150" w:rsidRDefault="00C12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15 наурыздағы келесі хабарлама Уганда делегациясының өтініші бойынша таратылады.</w:t>
            </w:r>
          </w:p>
          <w:p w:rsidR="00C121D6" w:rsidRPr="00F97150" w:rsidRDefault="00C12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DEUS DEUS 922, хош иісті қара шай-техникалық сипаттамалары, бірінші басылым.</w:t>
            </w:r>
          </w:p>
          <w:p w:rsidR="00F55670" w:rsidRPr="00F97150" w:rsidRDefault="00C12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Сипаттамасы: осы Толықтырудың мақсаты ДСҰ </w:t>
            </w:r>
            <w:r w:rsidRPr="00F97150">
              <w:rPr>
                <w:color w:val="000000" w:themeColor="text1"/>
                <w:sz w:val="24"/>
                <w:szCs w:val="24"/>
                <w:lang w:val="kk-KZ"/>
              </w:rPr>
              <w:lastRenderedPageBreak/>
              <w:t>мүшелеріне Уганда стандартының жобасы туралы хабарлау болып табылады; Dus DEAS 922, хош иісті қара шай - техникалық сипаттамалары, бірінші басылым; G / TBT / N / UGA / 917 және G / TBT / N / UGA / 917 / Add хабарлама.1 2020 жылдың 7 қарашасында күшіне енді. Уганда стандарты, AS 922: 2019, дәмдік қоспалары бар қара шай-Техникалық сипаттама, бірінші шығарылым, сілтемені онлайн режимінде сатып алуға болады: https://webstore.unbs.go.ug/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01E45" w:rsidRPr="00F97150" w:rsidTr="00101D49">
              <w:tc>
                <w:tcPr>
                  <w:tcW w:w="5110" w:type="dxa"/>
                  <w:gridSpan w:val="2"/>
                  <w:tcBorders>
                    <w:top w:val="double" w:sz="6" w:space="0" w:color="auto"/>
                    <w:left w:val="double" w:sz="6" w:space="0" w:color="auto"/>
                    <w:bottom w:val="single" w:sz="4" w:space="0" w:color="auto"/>
                    <w:right w:val="double" w:sz="6" w:space="0" w:color="auto"/>
                  </w:tcBorders>
                  <w:hideMark/>
                </w:tcPr>
                <w:p w:rsidR="00501E45" w:rsidRPr="00F97150" w:rsidRDefault="00C121D6" w:rsidP="00627ACB">
                  <w:pPr>
                    <w:jc w:val="both"/>
                    <w:rPr>
                      <w:rFonts w:eastAsia="Calibri"/>
                      <w:b/>
                      <w:sz w:val="24"/>
                      <w:szCs w:val="24"/>
                      <w:lang w:val="kk-KZ" w:eastAsia="en-US"/>
                    </w:rPr>
                  </w:pPr>
                  <w:r w:rsidRPr="00F97150">
                    <w:rPr>
                      <w:rFonts w:eastAsia="Calibri"/>
                      <w:b/>
                      <w:sz w:val="24"/>
                      <w:szCs w:val="24"/>
                      <w:lang w:val="kk-KZ"/>
                    </w:rPr>
                    <w:t>себептері</w:t>
                  </w:r>
                </w:p>
              </w:tc>
            </w:tr>
            <w:tr w:rsidR="00C121D6" w:rsidRPr="00E57A8A" w:rsidTr="00101D49">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C121D6" w:rsidRPr="00F97150" w:rsidTr="00101D49">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rPr>
                  </w:pPr>
                  <w:r w:rsidRPr="00F97150">
                    <w:rPr>
                      <w:sz w:val="24"/>
                      <w:szCs w:val="24"/>
                    </w:rPr>
                    <w:t>Хабарланған шара қабылданды-күні:</w:t>
                  </w:r>
                </w:p>
              </w:tc>
            </w:tr>
            <w:tr w:rsidR="00C121D6" w:rsidRPr="00F97150" w:rsidTr="00101D49">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rPr>
                  </w:pPr>
                  <w:r w:rsidRPr="00F97150">
                    <w:rPr>
                      <w:sz w:val="24"/>
                      <w:szCs w:val="24"/>
                    </w:rPr>
                    <w:t>Хабарланған шара жарияланды-күні:</w:t>
                  </w:r>
                </w:p>
              </w:tc>
            </w:tr>
            <w:tr w:rsidR="00C121D6" w:rsidRPr="00E57A8A" w:rsidTr="00101D49">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2020 </w:t>
                  </w:r>
                  <w:r w:rsidRPr="00F97150">
                    <w:rPr>
                      <w:sz w:val="24"/>
                      <w:szCs w:val="24"/>
                    </w:rPr>
                    <w:t>жылғы</w:t>
                  </w:r>
                  <w:r w:rsidRPr="00F97150">
                    <w:rPr>
                      <w:sz w:val="24"/>
                      <w:szCs w:val="24"/>
                      <w:lang w:val="en-GB"/>
                    </w:rPr>
                    <w:t xml:space="preserve"> 7 </w:t>
                  </w:r>
                  <w:r w:rsidRPr="00F97150">
                    <w:rPr>
                      <w:sz w:val="24"/>
                      <w:szCs w:val="24"/>
                    </w:rPr>
                    <w:t>қараша</w:t>
                  </w:r>
                </w:p>
              </w:tc>
            </w:tr>
            <w:tr w:rsidR="00C121D6" w:rsidRPr="00E57A8A" w:rsidTr="00101D49">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жерден</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r w:rsidRPr="00F97150">
                    <w:rPr>
                      <w:sz w:val="24"/>
                      <w:szCs w:val="24"/>
                      <w:lang w:val="en-GB"/>
                    </w:rPr>
                    <w:t xml:space="preserve"> https://webstore.nbs.go.ug/</w:t>
                  </w:r>
                </w:p>
              </w:tc>
            </w:tr>
            <w:tr w:rsidR="00C121D6" w:rsidRPr="00F97150" w:rsidTr="00101D49">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rPr>
                  </w:pPr>
                  <w:r w:rsidRPr="00F97150">
                    <w:rPr>
                      <w:sz w:val="24"/>
                      <w:szCs w:val="24"/>
                    </w:rPr>
                    <w:t>Хабарланған шара жойылды-күні:</w:t>
                  </w:r>
                </w:p>
              </w:tc>
            </w:tr>
            <w:tr w:rsidR="00C121D6" w:rsidRPr="00E57A8A" w:rsidTr="00101D49">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C121D6" w:rsidRPr="00E57A8A" w:rsidTr="00101D49">
              <w:trPr>
                <w:trHeight w:val="447"/>
              </w:trPr>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өзгертілді</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C121D6" w:rsidRPr="00E57A8A" w:rsidTr="00101D49">
              <w:tc>
                <w:tcPr>
                  <w:tcW w:w="851" w:type="dxa"/>
                  <w:tcBorders>
                    <w:top w:val="single" w:sz="4" w:space="0" w:color="auto"/>
                    <w:left w:val="double" w:sz="6" w:space="0" w:color="auto"/>
                    <w:bottom w:val="doub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үшін</w:t>
                  </w:r>
                  <w:r w:rsidRPr="00F97150">
                    <w:rPr>
                      <w:sz w:val="24"/>
                      <w:szCs w:val="24"/>
                      <w:lang w:val="en-GB"/>
                    </w:rPr>
                    <w:t xml:space="preserve"> </w:t>
                  </w:r>
                  <w:r w:rsidRPr="00F97150">
                    <w:rPr>
                      <w:sz w:val="24"/>
                      <w:szCs w:val="24"/>
                    </w:rPr>
                    <w:t>жаңа</w:t>
                  </w:r>
                  <w:r w:rsidRPr="00F97150">
                    <w:rPr>
                      <w:sz w:val="24"/>
                      <w:szCs w:val="24"/>
                      <w:lang w:val="en-GB"/>
                    </w:rPr>
                    <w:t xml:space="preserve"> </w:t>
                  </w:r>
                  <w:r w:rsidRPr="00F97150">
                    <w:rPr>
                      <w:sz w:val="24"/>
                      <w:szCs w:val="24"/>
                    </w:rPr>
                    <w:t>мерзім</w:t>
                  </w:r>
                  <w:r w:rsidRPr="00F97150">
                    <w:rPr>
                      <w:sz w:val="24"/>
                      <w:szCs w:val="24"/>
                      <w:lang w:val="en-GB"/>
                    </w:rPr>
                    <w:t xml:space="preserve"> (</w:t>
                  </w:r>
                  <w:r w:rsidRPr="00F97150">
                    <w:rPr>
                      <w:sz w:val="24"/>
                      <w:szCs w:val="24"/>
                    </w:rPr>
                    <w:t>егер</w:t>
                  </w:r>
                  <w:r w:rsidRPr="00F97150">
                    <w:rPr>
                      <w:sz w:val="24"/>
                      <w:szCs w:val="24"/>
                      <w:lang w:val="en-GB"/>
                    </w:rPr>
                    <w:t xml:space="preserve"> </w:t>
                  </w:r>
                  <w:r w:rsidRPr="00F97150">
                    <w:rPr>
                      <w:sz w:val="24"/>
                      <w:szCs w:val="24"/>
                    </w:rPr>
                    <w:t>қолданылса</w:t>
                  </w:r>
                  <w:r w:rsidRPr="00F97150">
                    <w:rPr>
                      <w:sz w:val="24"/>
                      <w:szCs w:val="24"/>
                      <w:lang w:val="en-GB"/>
                    </w:rPr>
                    <w:t>):</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15</w:t>
            </w:r>
            <w:r w:rsidR="00C121D6" w:rsidRPr="00F97150">
              <w:rPr>
                <w:sz w:val="24"/>
                <w:szCs w:val="24"/>
              </w:rPr>
              <w:t xml:space="preserve"> наурыз</w:t>
            </w:r>
            <w:r w:rsidRPr="00F97150">
              <w:rPr>
                <w:sz w:val="24"/>
                <w:szCs w:val="24"/>
              </w:rPr>
              <w:t xml:space="preserve"> 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Уганда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0F22D5" w:rsidRPr="00F97150" w:rsidTr="002A2375">
        <w:trPr>
          <w:trHeight w:val="361"/>
        </w:trPr>
        <w:tc>
          <w:tcPr>
            <w:tcW w:w="709" w:type="dxa"/>
            <w:vMerge w:val="restart"/>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b/>
                <w:sz w:val="24"/>
                <w:szCs w:val="24"/>
                <w:lang w:val="en-GB" w:eastAsia="en-US"/>
              </w:rPr>
            </w:pPr>
            <w:r w:rsidRPr="00F97150">
              <w:rPr>
                <w:b/>
                <w:sz w:val="24"/>
                <w:szCs w:val="24"/>
              </w:rPr>
              <w:t>G/TBT/N/JAM/97</w:t>
            </w:r>
          </w:p>
          <w:p w:rsidR="000F22D5" w:rsidRPr="00F97150" w:rsidRDefault="000F22D5" w:rsidP="00627ACB">
            <w:pPr>
              <w:jc w:val="both"/>
              <w:rPr>
                <w:b/>
                <w:color w:val="000000" w:themeColor="text1"/>
                <w:sz w:val="24"/>
                <w:szCs w:val="24"/>
                <w:lang w:val="en-US"/>
              </w:rPr>
            </w:pP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Портативті газ цилиндрінің стандартты спецификациясы - композициялық газ цилиндрлерін мерзімді тексеру және сынау (53 бет) ағылшын (53 бет ағылшын)</w:t>
            </w:r>
          </w:p>
        </w:tc>
        <w:tc>
          <w:tcPr>
            <w:tcW w:w="2551"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t>14 мамыр 2021</w:t>
            </w: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lang w:val="en-US"/>
              </w:rPr>
            </w:pPr>
            <w:r w:rsidRPr="00F97150">
              <w:rPr>
                <w:color w:val="000000" w:themeColor="text1"/>
                <w:sz w:val="24"/>
                <w:szCs w:val="24"/>
              </w:rPr>
              <w:t>15</w:t>
            </w:r>
            <w:r w:rsidRPr="00F97150">
              <w:rPr>
                <w:sz w:val="24"/>
                <w:szCs w:val="24"/>
              </w:rPr>
              <w:t xml:space="preserve"> </w:t>
            </w:r>
            <w:r w:rsidRPr="00F97150">
              <w:rPr>
                <w:sz w:val="24"/>
                <w:szCs w:val="24"/>
                <w:lang w:val="kk-KZ"/>
              </w:rPr>
              <w:t>наурыз</w:t>
            </w:r>
            <w:r w:rsidRPr="00F97150">
              <w:rPr>
                <w:sz w:val="24"/>
                <w:szCs w:val="24"/>
              </w:rPr>
              <w:t xml:space="preserve">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IKS портативті газ баллондары 23.020.30; Газ қысымы бар ыдыстар, газ баллондары (ICS 23.020.30)</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Ямайка</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Осы стандартта судың сыйымдылығы бар қысылған, сұйытылған немесе еріген газдарға арналған алюминий, болат немесе металл емес қаптамалармен немесе сызықтық емес дизайнмен оралған және толығымен оралған композициялық портативті газ баллондарына мерзімді тексеру және сынақ талаптары көрсетілген. 0,5 л-ден 450 л-ге дейін ...</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ЕСКЕРТУ. Мүмкіндігінше бұл стандарт судың көлемі 0,5 литрден аз цилиндрлерге де қатысты болуы мүмкін.</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болашақта пайдалану үшін осындай газ баллондарының тұтастығын тексеру үшін мерзімді тексеру және сынақ талаптарын анықтайды.</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C121D6" w:rsidRPr="00F97150" w:rsidTr="002A2375">
        <w:trPr>
          <w:trHeight w:val="361"/>
        </w:trPr>
        <w:tc>
          <w:tcPr>
            <w:tcW w:w="709" w:type="dxa"/>
            <w:vMerge w:val="restart"/>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both"/>
              <w:rPr>
                <w:b/>
                <w:sz w:val="24"/>
                <w:szCs w:val="24"/>
                <w:lang w:val="en-GB" w:eastAsia="en-US"/>
              </w:rPr>
            </w:pPr>
            <w:r w:rsidRPr="00F97150">
              <w:rPr>
                <w:b/>
                <w:sz w:val="24"/>
                <w:szCs w:val="24"/>
              </w:rPr>
              <w:t>G/TBT/N/EU/786</w:t>
            </w:r>
          </w:p>
          <w:p w:rsidR="00C121D6" w:rsidRPr="00F97150" w:rsidRDefault="00C121D6" w:rsidP="00627ACB">
            <w:pPr>
              <w:jc w:val="both"/>
              <w:rPr>
                <w:b/>
                <w:color w:val="000000" w:themeColor="text1"/>
                <w:sz w:val="24"/>
                <w:szCs w:val="24"/>
              </w:rPr>
            </w:pPr>
          </w:p>
        </w:tc>
        <w:tc>
          <w:tcPr>
            <w:tcW w:w="5528" w:type="dxa"/>
            <w:shd w:val="clear" w:color="auto" w:fill="auto"/>
          </w:tcPr>
          <w:p w:rsidR="00C121D6" w:rsidRPr="00F97150" w:rsidRDefault="00C121D6" w:rsidP="00627ACB">
            <w:pPr>
              <w:jc w:val="both"/>
              <w:rPr>
                <w:sz w:val="24"/>
                <w:szCs w:val="24"/>
              </w:rPr>
            </w:pPr>
            <w:r w:rsidRPr="00F97150">
              <w:rPr>
                <w:sz w:val="24"/>
                <w:szCs w:val="24"/>
              </w:rPr>
              <w:t>Комиссияның (ЕО) атқарушы регламентінің жобасы... /.... органикалық өнімдер өндірісін, атап айтқанда қолдану кезеңін бақылауға қатысты уақытша шараларға қатысты 2020/977 атқару регламентіне (ЕО) түзетулер енгізу (4 бет ағылшын тілінде)</w:t>
            </w:r>
          </w:p>
        </w:tc>
        <w:tc>
          <w:tcPr>
            <w:tcW w:w="2551" w:type="dxa"/>
            <w:shd w:val="clear" w:color="auto" w:fill="auto"/>
          </w:tcPr>
          <w:p w:rsidR="00C121D6" w:rsidRPr="00F97150" w:rsidRDefault="00C121D6" w:rsidP="00627ACB">
            <w:pPr>
              <w:jc w:val="both"/>
              <w:rPr>
                <w:color w:val="000000" w:themeColor="text1"/>
                <w:sz w:val="24"/>
                <w:szCs w:val="24"/>
                <w:lang w:val="kk-KZ"/>
              </w:rPr>
            </w:pPr>
            <w:r w:rsidRPr="00F97150">
              <w:rPr>
                <w:color w:val="000000" w:themeColor="text1"/>
                <w:sz w:val="24"/>
                <w:szCs w:val="24"/>
                <w:lang w:val="kk-KZ"/>
              </w:rPr>
              <w:t>Хабарлама алған күннен 30 күн</w:t>
            </w:r>
          </w:p>
        </w:tc>
      </w:tr>
      <w:tr w:rsidR="00C121D6" w:rsidRPr="00F97150" w:rsidTr="002A2375">
        <w:trPr>
          <w:trHeight w:val="361"/>
        </w:trPr>
        <w:tc>
          <w:tcPr>
            <w:tcW w:w="709" w:type="dxa"/>
            <w:vMerge/>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both"/>
              <w:rPr>
                <w:color w:val="000000" w:themeColor="text1"/>
                <w:sz w:val="24"/>
                <w:szCs w:val="24"/>
              </w:rPr>
            </w:pPr>
            <w:r w:rsidRPr="00F97150">
              <w:rPr>
                <w:color w:val="000000" w:themeColor="text1"/>
                <w:sz w:val="24"/>
                <w:szCs w:val="24"/>
              </w:rPr>
              <w:t>15</w:t>
            </w:r>
            <w:r w:rsidRPr="00F97150">
              <w:rPr>
                <w:sz w:val="24"/>
                <w:szCs w:val="24"/>
              </w:rPr>
              <w:t xml:space="preserve"> наурыз 2021</w:t>
            </w:r>
          </w:p>
        </w:tc>
        <w:tc>
          <w:tcPr>
            <w:tcW w:w="5528" w:type="dxa"/>
            <w:shd w:val="clear" w:color="auto" w:fill="auto"/>
          </w:tcPr>
          <w:p w:rsidR="00C121D6" w:rsidRPr="00F97150" w:rsidRDefault="00C121D6" w:rsidP="00627ACB">
            <w:pPr>
              <w:jc w:val="both"/>
              <w:rPr>
                <w:sz w:val="24"/>
                <w:szCs w:val="24"/>
              </w:rPr>
            </w:pPr>
            <w:r w:rsidRPr="00F97150">
              <w:rPr>
                <w:sz w:val="24"/>
                <w:szCs w:val="24"/>
              </w:rPr>
              <w:t>Органикалық өнімдер ;жалпы Тамақ өнімдері (ICS 67.040)</w:t>
            </w:r>
          </w:p>
        </w:tc>
        <w:tc>
          <w:tcPr>
            <w:tcW w:w="2551" w:type="dxa"/>
            <w:shd w:val="clear" w:color="auto" w:fill="auto"/>
          </w:tcPr>
          <w:p w:rsidR="00C121D6" w:rsidRPr="00F97150" w:rsidRDefault="00C121D6" w:rsidP="00627ACB">
            <w:pPr>
              <w:jc w:val="both"/>
              <w:rPr>
                <w:color w:val="000000" w:themeColor="text1"/>
                <w:sz w:val="24"/>
                <w:szCs w:val="24"/>
                <w:lang w:val="kk-KZ"/>
              </w:rPr>
            </w:pP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C121D6" w:rsidP="00627ACB">
            <w:pPr>
              <w:jc w:val="both"/>
              <w:rPr>
                <w:color w:val="000000" w:themeColor="text1"/>
                <w:sz w:val="24"/>
                <w:szCs w:val="24"/>
                <w:lang w:val="kk-KZ"/>
              </w:rPr>
            </w:pPr>
            <w:r w:rsidRPr="00F97150">
              <w:rPr>
                <w:color w:val="000000" w:themeColor="text1"/>
                <w:sz w:val="24"/>
                <w:szCs w:val="24"/>
                <w:lang w:val="kk-KZ"/>
              </w:rPr>
              <w:t>Еуропалық одақ</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Комиссияның осы ереже жобасы метил-N-метилантранилаттың (MN-MA) қолданылуын келесі жолдармен шектейді: MN-MA құрамы ең көп дегенде 0,1% -бен, ал шаюға арналған косметикалық өнімдер үшін 0,2% -мен шектелуі керек. ; M-N-MA-ны нитроздаушы заттармен пайдалануға тыйым салынуы керек; нитрозаминдердің максималды мөлшері 50 мкг / кг-мен шектелуі керек; M-N-MA күн сәулесінен қорғайтын өнімдерде және табиғи / жасанды ультрафиолет сәулеленуіне ұшырауға арналған өнімдерде қолданылмауы керек; құрамында M-N-MA бар өнімдерді нитритсіз ыдыстарда сақтау керек.</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val="restart"/>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b/>
                <w:sz w:val="24"/>
                <w:szCs w:val="24"/>
                <w:lang w:val="en-GB" w:eastAsia="en-US"/>
              </w:rPr>
            </w:pPr>
            <w:r w:rsidRPr="00F97150">
              <w:rPr>
                <w:b/>
                <w:sz w:val="24"/>
                <w:szCs w:val="24"/>
              </w:rPr>
              <w:t>G/TBT/N/EU/785</w:t>
            </w:r>
          </w:p>
          <w:p w:rsidR="000F22D5" w:rsidRPr="00F97150" w:rsidRDefault="000F22D5" w:rsidP="00627ACB">
            <w:pPr>
              <w:jc w:val="both"/>
              <w:rPr>
                <w:b/>
                <w:color w:val="000000" w:themeColor="text1"/>
                <w:sz w:val="24"/>
                <w:szCs w:val="24"/>
              </w:rPr>
            </w:pP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Еуропалық Парламент пен Кеңестің косметикалық өнімдерде метил-N-метилантранилатты қолдану туралы (ЕҚ) 3-ші (ЕҚ) 3-нұсқаға (Ағылшын тілінде 3 бет)</w:t>
            </w:r>
          </w:p>
        </w:tc>
        <w:tc>
          <w:tcPr>
            <w:tcW w:w="2551"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t>Хабарлама күнінен бастап 60 күн</w:t>
            </w: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15</w:t>
            </w:r>
            <w:r w:rsidRPr="00F97150">
              <w:rPr>
                <w:sz w:val="24"/>
                <w:szCs w:val="24"/>
              </w:rPr>
              <w:t xml:space="preserve"> </w:t>
            </w:r>
            <w:r w:rsidRPr="00F97150">
              <w:rPr>
                <w:sz w:val="24"/>
                <w:szCs w:val="24"/>
                <w:lang w:val="kk-KZ"/>
              </w:rPr>
              <w:t>наурыз</w:t>
            </w:r>
            <w:r w:rsidRPr="00F97150">
              <w:rPr>
                <w:sz w:val="24"/>
                <w:szCs w:val="24"/>
              </w:rPr>
              <w:t xml:space="preserve">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Косметикалық өнімдер.; Косметика. Дәретхана керек-жарақтары (ICS 71.100.70)</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C121D6" w:rsidP="00627ACB">
            <w:pPr>
              <w:jc w:val="both"/>
              <w:rPr>
                <w:color w:val="000000" w:themeColor="text1"/>
                <w:sz w:val="24"/>
                <w:szCs w:val="24"/>
              </w:rPr>
            </w:pPr>
            <w:r w:rsidRPr="00F97150">
              <w:rPr>
                <w:color w:val="000000" w:themeColor="text1"/>
                <w:sz w:val="24"/>
                <w:szCs w:val="24"/>
              </w:rPr>
              <w:t>Еуропалық Одақ</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Комиссияның осы ереже жобасы метил-N-метилантранилаттың (MN-MA) қолданылуын келесі жолдармен шектейді: MN-MA құрамы ең көп дегенде 0,1% -бен, ал шаюға арналған косметикалық өнімдер</w:t>
            </w:r>
            <w:r w:rsidR="00950471" w:rsidRPr="00F97150">
              <w:rPr>
                <w:color w:val="000000" w:themeColor="text1"/>
                <w:sz w:val="24"/>
                <w:szCs w:val="24"/>
                <w:lang w:val="kk-KZ"/>
              </w:rPr>
              <w:t xml:space="preserve"> үшін 0,2% -мен шектелуі керек</w:t>
            </w:r>
            <w:r w:rsidRPr="00F97150">
              <w:rPr>
                <w:color w:val="000000" w:themeColor="text1"/>
                <w:sz w:val="24"/>
                <w:szCs w:val="24"/>
                <w:lang w:val="kk-KZ"/>
              </w:rPr>
              <w:t>; M-N-MA-ны нитроздаушы заттармен пайдалануға тыйым салынуы керек; нитрозаминдердің максималды мөлшері 50 мкг / кг-мен шектелуі керек; M-N-MA күн сәулесінен қорғайтын өнімдерде және табиғи / жасанды ультрафиолет сәулеленуіне ұшырауға арналған өнімдерде қолданылмауы керек; құрамында M-N-MA бар өнімдерді нитритсіз ыдыстарда сақтау керек.</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val="restart"/>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sz w:val="24"/>
                <w:szCs w:val="24"/>
                <w:lang w:eastAsia="en-US"/>
              </w:rPr>
            </w:pPr>
            <w:r w:rsidRPr="00F97150">
              <w:rPr>
                <w:sz w:val="24"/>
                <w:szCs w:val="24"/>
              </w:rPr>
              <w:t>G/TBT/N/EU/784</w:t>
            </w:r>
          </w:p>
          <w:p w:rsidR="000F22D5" w:rsidRPr="00F97150" w:rsidRDefault="000F22D5" w:rsidP="00627ACB">
            <w:pPr>
              <w:jc w:val="both"/>
              <w:rPr>
                <w:color w:val="000000" w:themeColor="text1"/>
                <w:sz w:val="24"/>
                <w:szCs w:val="24"/>
              </w:rPr>
            </w:pP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Еуропалық парламенттің және Кеңестің өсімдіктерді қорғау құралдарын нарыққа шығару және Атқарушы комиссияның қосымшасына өзгерістер енгізу туралы (ЕС) № 1107/2009 Регламентіне сәйкес белсенді зат абамектинді мақұлдауына қатысты атқару регламентінің жобасы. Ереже (ЕС) № 540/2011 (ағылшын тілінде 4 бет; ағылшын тілінде 3 бет)</w:t>
            </w:r>
          </w:p>
        </w:tc>
        <w:tc>
          <w:tcPr>
            <w:tcW w:w="2551"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t>Хабарлама күнінен бастап 60 күн</w:t>
            </w:r>
          </w:p>
        </w:tc>
      </w:tr>
      <w:tr w:rsidR="000F22D5" w:rsidRPr="00F97150" w:rsidTr="002A2375">
        <w:trPr>
          <w:trHeight w:val="173"/>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15</w:t>
            </w:r>
            <w:r w:rsidRPr="00F97150">
              <w:rPr>
                <w:sz w:val="24"/>
                <w:szCs w:val="24"/>
              </w:rPr>
              <w:t xml:space="preserve"> </w:t>
            </w:r>
            <w:r w:rsidRPr="00F97150">
              <w:rPr>
                <w:sz w:val="24"/>
                <w:szCs w:val="24"/>
                <w:lang w:val="kk-KZ"/>
              </w:rPr>
              <w:t>наурыз</w:t>
            </w:r>
            <w:r w:rsidRPr="00F97150">
              <w:rPr>
                <w:sz w:val="24"/>
                <w:szCs w:val="24"/>
              </w:rPr>
              <w:t xml:space="preserve">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Абамектин (пестицидтің белсенді ингредиенті); Пестицидтер және басқа агрохимикаттар (ICS </w:t>
            </w:r>
            <w:r w:rsidRPr="00F97150">
              <w:rPr>
                <w:color w:val="000000" w:themeColor="text1"/>
                <w:sz w:val="24"/>
                <w:szCs w:val="24"/>
                <w:lang w:val="kk-KZ"/>
              </w:rPr>
              <w:lastRenderedPageBreak/>
              <w:t>65.100)</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C121D6" w:rsidP="00627ACB">
            <w:pPr>
              <w:jc w:val="both"/>
              <w:rPr>
                <w:color w:val="000000" w:themeColor="text1"/>
                <w:sz w:val="24"/>
                <w:szCs w:val="24"/>
              </w:rPr>
            </w:pPr>
            <w:r w:rsidRPr="00F97150">
              <w:rPr>
                <w:color w:val="000000" w:themeColor="text1"/>
                <w:sz w:val="24"/>
                <w:szCs w:val="24"/>
              </w:rPr>
              <w:t>Еуропалық одақ</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Осы Комиссияны жүзеге асыратын ережелер жобасы абамектин белсенді заты үшін рұқсаттың 1107/2009 № (ЕС) Ережесінің 3 (27) -бабында анықталғандай, оны тұрақты жылыжайларда қолдануды шектей отырып жаңартылатындығын қарастырады. Мүше мемлекеттер құрамында белсенді зат ретінде құрамында абамектин бар өсімдіктерді қорғау құралдарына арналған келісімдерді өзгертуі / жоюы керек. Авторизацияның шектеулі қайта жаңартылуы ЕС аумағында пестицидтің белсенді заты ретінде пайдалану үшін затты № 1107/2009 Регламентіне (ЕС) сәйкес алғашқы бағалауға негізделген. Зат 91/414 / EEC директивасына сәйкес бұрын бағаланған және мақұлданған.</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шешім нарыққа тек осы затты және оның құрамындағы өсімдіктерді қорғау құралдарын шығаруға қатысты. MRL-де бөлек әрекеттер жасалуы мүмкін және SPS процедураларына сәйкес бөлек хабарлама жасалады.</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val="restart"/>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b/>
                <w:sz w:val="24"/>
                <w:szCs w:val="24"/>
                <w:lang w:val="en-GB" w:eastAsia="en-US"/>
              </w:rPr>
            </w:pPr>
            <w:r w:rsidRPr="00F97150">
              <w:rPr>
                <w:b/>
                <w:sz w:val="24"/>
                <w:szCs w:val="24"/>
              </w:rPr>
              <w:t>G/TBT/N/EGY/281</w:t>
            </w:r>
          </w:p>
          <w:p w:rsidR="000F22D5" w:rsidRPr="00F97150" w:rsidRDefault="000F22D5" w:rsidP="00627ACB">
            <w:pPr>
              <w:jc w:val="both"/>
              <w:rPr>
                <w:b/>
                <w:color w:val="000000" w:themeColor="text1"/>
                <w:sz w:val="24"/>
                <w:szCs w:val="24"/>
              </w:rPr>
            </w:pPr>
          </w:p>
        </w:tc>
        <w:tc>
          <w:tcPr>
            <w:tcW w:w="5528" w:type="dxa"/>
            <w:shd w:val="clear" w:color="auto" w:fill="auto"/>
          </w:tcPr>
          <w:p w:rsidR="000F22D5"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Мысыр</w:t>
            </w:r>
            <w:r w:rsidR="000F22D5" w:rsidRPr="00F97150">
              <w:rPr>
                <w:color w:val="000000" w:themeColor="text1"/>
                <w:sz w:val="24"/>
                <w:szCs w:val="24"/>
                <w:lang w:val="kk-KZ"/>
              </w:rPr>
              <w:t xml:space="preserve"> стандартының жобасы ES 494-2 Ыдыс-аяқ 2-бөлім: Тот баспайтын болаттан жасалған ас құралдарына және күміс жалатылған ыдыс-аяққа қойылатын талаптар (араб тілінде 28 бет)</w:t>
            </w:r>
          </w:p>
        </w:tc>
        <w:tc>
          <w:tcPr>
            <w:tcW w:w="2551"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t>Хабарлама күнінен бастап 60 күн</w:t>
            </w: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15</w:t>
            </w:r>
            <w:r w:rsidRPr="00F97150">
              <w:rPr>
                <w:sz w:val="24"/>
                <w:szCs w:val="24"/>
              </w:rPr>
              <w:t xml:space="preserve"> </w:t>
            </w:r>
            <w:r w:rsidRPr="00F97150">
              <w:rPr>
                <w:sz w:val="24"/>
                <w:szCs w:val="24"/>
                <w:lang w:val="kk-KZ"/>
              </w:rPr>
              <w:t>наурыз</w:t>
            </w:r>
            <w:r w:rsidRPr="00F97150">
              <w:rPr>
                <w:sz w:val="24"/>
                <w:szCs w:val="24"/>
              </w:rPr>
              <w:t xml:space="preserve">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Тағаммен байланыста болатын материалдар мен бұйымдар (ICS 67.250)</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F3127B" w:rsidP="00627ACB">
            <w:pPr>
              <w:jc w:val="both"/>
              <w:rPr>
                <w:color w:val="000000" w:themeColor="text1"/>
                <w:sz w:val="24"/>
                <w:szCs w:val="24"/>
              </w:rPr>
            </w:pPr>
            <w:r w:rsidRPr="00F97150">
              <w:rPr>
                <w:color w:val="000000" w:themeColor="text1"/>
                <w:sz w:val="24"/>
                <w:szCs w:val="24"/>
              </w:rPr>
              <w:t>Мысыр</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материал, өнімділік талаптары мен ас құралдарын (пышақтар, шанышқылар, қасықтар, ою жиынтықтары, шөміштер, балалар ас құралдары және басқа да қызмет көрсететін заттар) сынау әдістерін анықтайтын ES 494-2 стандартының жобасы.</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баспайтын болаттан жасалған ас құралдарына және ең жақсы күміс немесе күміс жалатылған болаттан жасалған ас құралдарына қолданылады.</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Ол толығымен бағалы металдардан, алюминийден, тот баспайтын болаттан немесе никельден жасалған күмістен жасалған ас құралдарына, сондай-ақ алтын немесе хроммен қапталған ас құралдарына қолданылмайды. Күміспен қапталған ас құралдары күмістің үш минималды қалыңдығын қажет етеді.</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стандарттың жобасы техникалық тұрғыдан ISO-мен бірдей екенін атап өткен жөн. 8442-2 / 1997 (2019 жылы расталды).</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F55670" w:rsidRPr="00F97150" w:rsidTr="002A2375">
        <w:trPr>
          <w:trHeight w:val="1176"/>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rFonts w:eastAsia="Calibri"/>
                <w:b/>
                <w:sz w:val="24"/>
                <w:szCs w:val="24"/>
                <w:lang w:val="en-US"/>
              </w:rPr>
            </w:pPr>
            <w:r w:rsidRPr="00F97150">
              <w:rPr>
                <w:rFonts w:eastAsia="Calibri"/>
                <w:b/>
                <w:sz w:val="24"/>
                <w:szCs w:val="24"/>
                <w:lang w:val="en-US"/>
              </w:rPr>
              <w:t>G/TBT/N/TPKM/418/Add.1</w:t>
            </w:r>
          </w:p>
          <w:p w:rsidR="00F55670" w:rsidRPr="00F97150" w:rsidRDefault="00F55670" w:rsidP="00627ACB">
            <w:pPr>
              <w:jc w:val="both"/>
              <w:rPr>
                <w:color w:val="000000" w:themeColor="text1"/>
                <w:sz w:val="24"/>
                <w:szCs w:val="24"/>
                <w:lang w:val="en-US"/>
              </w:rPr>
            </w:pP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16 наурыздағы келесі хабарлама Тайваньның бөлек кедендік аумағы, Пынху, Джинмень және Мацу делегациясының өтініші бойынша таратылуда.</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Тақырыбы: Азық-түлік ингредиенті ретінде </w:t>
            </w:r>
            <w:r w:rsidRPr="00F97150">
              <w:rPr>
                <w:color w:val="000000" w:themeColor="text1"/>
                <w:sz w:val="24"/>
                <w:szCs w:val="24"/>
                <w:lang w:val="kk-KZ"/>
              </w:rPr>
              <w:lastRenderedPageBreak/>
              <w:t>генетикалық түрлендірілген ішек таяқшасы Ast12 штаммымен өндірілген астаксантинге қойылатын шектеулер мен таңбалау талаптары туралы мәлімдеме.</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 Тайвань Пенгху, Джинмень және Мацу бөлек кедендік аумағы «Генетикалық түрлендірілген ішек таяқшасы Ast12 штаммының тағамдық ингредиент ретінде шығарған астаксантинге қойылатын талаптарды және таңбалауды шектеу ережелері» туралы кеңес бергісі келеді G / TBT / N / TPKM. / 2020 жылғы 22 маусымдағы 418, 11 наурыз 2021 жылы жарияланған және сол күні күшіне енген.</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501E45">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F97150" w:rsidRDefault="00F3127B" w:rsidP="00627ACB">
                  <w:pPr>
                    <w:jc w:val="both"/>
                    <w:rPr>
                      <w:rFonts w:eastAsia="Calibri"/>
                      <w:b/>
                      <w:sz w:val="24"/>
                      <w:szCs w:val="24"/>
                      <w:lang w:val="en-GB" w:eastAsia="en-US"/>
                    </w:rPr>
                  </w:pPr>
                  <w:r w:rsidRPr="00F97150">
                    <w:rPr>
                      <w:rFonts w:eastAsia="Calibri"/>
                      <w:b/>
                      <w:sz w:val="24"/>
                      <w:szCs w:val="24"/>
                    </w:rPr>
                    <w:t>себептері</w:t>
                  </w:r>
                </w:p>
              </w:tc>
            </w:tr>
            <w:tr w:rsidR="00C121D6" w:rsidRPr="00F97150" w:rsidTr="00501E45">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C121D6" w:rsidRPr="00F97150" w:rsidTr="00501E45">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қабылданды</w:t>
                  </w:r>
                  <w:r w:rsidRPr="00F97150">
                    <w:rPr>
                      <w:sz w:val="24"/>
                      <w:szCs w:val="24"/>
                      <w:lang w:val="en-GB"/>
                    </w:rPr>
                    <w:t>-</w:t>
                  </w:r>
                  <w:r w:rsidRPr="00F97150">
                    <w:rPr>
                      <w:sz w:val="24"/>
                      <w:szCs w:val="24"/>
                    </w:rPr>
                    <w:t>күні</w:t>
                  </w:r>
                  <w:r w:rsidRPr="00F97150">
                    <w:rPr>
                      <w:sz w:val="24"/>
                      <w:szCs w:val="24"/>
                      <w:lang w:val="en-GB"/>
                    </w:rPr>
                    <w:t xml:space="preserve">: 11 </w:t>
                  </w:r>
                  <w:r w:rsidRPr="00F97150">
                    <w:rPr>
                      <w:sz w:val="24"/>
                      <w:szCs w:val="24"/>
                    </w:rPr>
                    <w:t>наурыз</w:t>
                  </w:r>
                  <w:r w:rsidRPr="00F97150">
                    <w:rPr>
                      <w:sz w:val="24"/>
                      <w:szCs w:val="24"/>
                      <w:lang w:val="en-GB"/>
                    </w:rPr>
                    <w:t xml:space="preserve"> 2021 </w:t>
                  </w:r>
                  <w:r w:rsidRPr="00F97150">
                    <w:rPr>
                      <w:sz w:val="24"/>
                      <w:szCs w:val="24"/>
                    </w:rPr>
                    <w:t>ж</w:t>
                  </w:r>
                  <w:r w:rsidRPr="00F97150">
                    <w:rPr>
                      <w:sz w:val="24"/>
                      <w:szCs w:val="24"/>
                      <w:lang w:val="en-GB"/>
                    </w:rPr>
                    <w:t>.</w:t>
                  </w:r>
                </w:p>
              </w:tc>
            </w:tr>
            <w:tr w:rsidR="00C121D6" w:rsidRPr="00F97150" w:rsidTr="00501E45">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жарияланды</w:t>
                  </w:r>
                  <w:r w:rsidRPr="00F97150">
                    <w:rPr>
                      <w:sz w:val="24"/>
                      <w:szCs w:val="24"/>
                      <w:lang w:val="en-GB"/>
                    </w:rPr>
                    <w:t xml:space="preserve"> - </w:t>
                  </w:r>
                  <w:r w:rsidRPr="00F97150">
                    <w:rPr>
                      <w:sz w:val="24"/>
                      <w:szCs w:val="24"/>
                    </w:rPr>
                    <w:t>күні</w:t>
                  </w:r>
                  <w:r w:rsidRPr="00F97150">
                    <w:rPr>
                      <w:sz w:val="24"/>
                      <w:szCs w:val="24"/>
                      <w:lang w:val="en-GB"/>
                    </w:rPr>
                    <w:t xml:space="preserve">: 11 </w:t>
                  </w:r>
                  <w:r w:rsidRPr="00F97150">
                    <w:rPr>
                      <w:sz w:val="24"/>
                      <w:szCs w:val="24"/>
                    </w:rPr>
                    <w:t>наурыз</w:t>
                  </w:r>
                  <w:r w:rsidRPr="00F97150">
                    <w:rPr>
                      <w:sz w:val="24"/>
                      <w:szCs w:val="24"/>
                      <w:lang w:val="en-GB"/>
                    </w:rPr>
                    <w:t xml:space="preserve"> 2021 </w:t>
                  </w:r>
                  <w:r w:rsidRPr="00F97150">
                    <w:rPr>
                      <w:sz w:val="24"/>
                      <w:szCs w:val="24"/>
                    </w:rPr>
                    <w:t>ж</w:t>
                  </w:r>
                  <w:r w:rsidRPr="00F97150">
                    <w:rPr>
                      <w:sz w:val="24"/>
                      <w:szCs w:val="24"/>
                      <w:lang w:val="en-GB"/>
                    </w:rPr>
                    <w:t>.</w:t>
                  </w:r>
                </w:p>
              </w:tc>
            </w:tr>
            <w:tr w:rsidR="00C121D6" w:rsidRPr="00F97150" w:rsidTr="00501E45">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2021 </w:t>
                  </w:r>
                  <w:r w:rsidRPr="00F97150">
                    <w:rPr>
                      <w:sz w:val="24"/>
                      <w:szCs w:val="24"/>
                    </w:rPr>
                    <w:t>жылғы</w:t>
                  </w:r>
                  <w:r w:rsidRPr="00F97150">
                    <w:rPr>
                      <w:sz w:val="24"/>
                      <w:szCs w:val="24"/>
                      <w:lang w:val="en-GB"/>
                    </w:rPr>
                    <w:t xml:space="preserve"> 11 </w:t>
                  </w:r>
                  <w:r w:rsidRPr="00F97150">
                    <w:rPr>
                      <w:sz w:val="24"/>
                      <w:szCs w:val="24"/>
                    </w:rPr>
                    <w:t>наурыз</w:t>
                  </w:r>
                </w:p>
              </w:tc>
            </w:tr>
            <w:tr w:rsidR="00C121D6" w:rsidRPr="00F97150" w:rsidTr="00501E45">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Соңғы</w:t>
                  </w:r>
                  <w:r w:rsidRPr="00F97150">
                    <w:rPr>
                      <w:sz w:val="24"/>
                      <w:szCs w:val="24"/>
                      <w:lang w:val="en-GB"/>
                    </w:rPr>
                    <w:t xml:space="preserve"> </w:t>
                  </w:r>
                  <w:r w:rsidRPr="00F97150">
                    <w:rPr>
                      <w:sz w:val="24"/>
                      <w:szCs w:val="24"/>
                    </w:rPr>
                    <w:t>өлшем</w:t>
                  </w:r>
                  <w:r w:rsidRPr="00F97150">
                    <w:rPr>
                      <w:sz w:val="24"/>
                      <w:szCs w:val="24"/>
                      <w:lang w:val="en-GB"/>
                    </w:rPr>
                    <w:t xml:space="preserve"> </w:t>
                  </w:r>
                  <w:r w:rsidRPr="00F97150">
                    <w:rPr>
                      <w:sz w:val="24"/>
                      <w:szCs w:val="24"/>
                    </w:rPr>
                    <w:t>мәтіні</w:t>
                  </w:r>
                  <w:r w:rsidRPr="00F97150">
                    <w:rPr>
                      <w:sz w:val="24"/>
                      <w:szCs w:val="24"/>
                      <w:lang w:val="en-GB"/>
                    </w:rPr>
                    <w:t xml:space="preserve"> </w:t>
                  </w:r>
                  <w:r w:rsidRPr="00F97150">
                    <w:rPr>
                      <w:sz w:val="24"/>
                      <w:szCs w:val="24"/>
                    </w:rPr>
                    <w:t>қол</w:t>
                  </w:r>
                  <w:r w:rsidRPr="00F97150">
                    <w:rPr>
                      <w:sz w:val="24"/>
                      <w:szCs w:val="24"/>
                      <w:lang w:val="en-GB"/>
                    </w:rPr>
                    <w:t xml:space="preserve"> </w:t>
                  </w:r>
                  <w:r w:rsidRPr="00F97150">
                    <w:rPr>
                      <w:sz w:val="24"/>
                      <w:szCs w:val="24"/>
                    </w:rPr>
                    <w:t>жетімді</w:t>
                  </w:r>
                  <w:r w:rsidRPr="00F97150">
                    <w:rPr>
                      <w:sz w:val="24"/>
                      <w:szCs w:val="24"/>
                      <w:lang w:val="en-GB"/>
                    </w:rPr>
                    <w:t>: http://www.fda.gov.tw/ENG/law.aspx?cid=16 https://members.wto.org/crnattachments/2021/TBT/TPKM/final_measure/21_1981_00_e.pdf, https://members.wto.org/crnattachments/2021/TBT/TPKM/final_measure/2</w:t>
                  </w:r>
                  <w:r w:rsidRPr="00F97150">
                    <w:rPr>
                      <w:sz w:val="24"/>
                      <w:szCs w:val="24"/>
                      <w:lang w:val="en-GB"/>
                    </w:rPr>
                    <w:cr/>
                    <w:t>_1981_00_x.pdf</w:t>
                  </w:r>
                </w:p>
              </w:tc>
            </w:tr>
            <w:tr w:rsidR="00C121D6" w:rsidRPr="00F97150" w:rsidTr="00501E45">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rPr>
                  </w:pPr>
                  <w:r w:rsidRPr="00F97150">
                    <w:rPr>
                      <w:sz w:val="24"/>
                      <w:szCs w:val="24"/>
                    </w:rPr>
                    <w:t>Хабарланған шара жойылды-күні:</w:t>
                  </w:r>
                </w:p>
              </w:tc>
            </w:tr>
            <w:tr w:rsidR="00C121D6" w:rsidRPr="00F97150" w:rsidTr="00501E45">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C121D6" w:rsidRPr="00F97150" w:rsidTr="00501E45">
              <w:tc>
                <w:tcPr>
                  <w:tcW w:w="851" w:type="dxa"/>
                  <w:tcBorders>
                    <w:top w:val="single" w:sz="4" w:space="0" w:color="auto"/>
                    <w:left w:val="double" w:sz="6" w:space="0" w:color="auto"/>
                    <w:bottom w:val="sing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Хабарланатын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өзгертілген</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C121D6" w:rsidRPr="00F97150" w:rsidTr="00501E45">
              <w:tc>
                <w:tcPr>
                  <w:tcW w:w="851" w:type="dxa"/>
                  <w:tcBorders>
                    <w:top w:val="single" w:sz="4" w:space="0" w:color="auto"/>
                    <w:left w:val="double" w:sz="6" w:space="0" w:color="auto"/>
                    <w:bottom w:val="double" w:sz="4" w:space="0" w:color="auto"/>
                    <w:right w:val="single" w:sz="4" w:space="0" w:color="auto"/>
                  </w:tcBorders>
                  <w:hideMark/>
                </w:tcPr>
                <w:p w:rsidR="00C121D6" w:rsidRPr="00F97150" w:rsidRDefault="00C121D6" w:rsidP="00627ACB">
                  <w:pPr>
                    <w:jc w:val="center"/>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C121D6" w:rsidRPr="00F97150" w:rsidRDefault="00C121D6"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үшін</w:t>
                  </w:r>
                  <w:r w:rsidRPr="00F97150">
                    <w:rPr>
                      <w:sz w:val="24"/>
                      <w:szCs w:val="24"/>
                      <w:lang w:val="en-GB"/>
                    </w:rPr>
                    <w:t xml:space="preserve"> </w:t>
                  </w:r>
                  <w:r w:rsidRPr="00F97150">
                    <w:rPr>
                      <w:sz w:val="24"/>
                      <w:szCs w:val="24"/>
                    </w:rPr>
                    <w:t>жаңа</w:t>
                  </w:r>
                  <w:r w:rsidRPr="00F97150">
                    <w:rPr>
                      <w:sz w:val="24"/>
                      <w:szCs w:val="24"/>
                      <w:lang w:val="en-GB"/>
                    </w:rPr>
                    <w:t xml:space="preserve"> </w:t>
                  </w:r>
                  <w:r w:rsidRPr="00F97150">
                    <w:rPr>
                      <w:sz w:val="24"/>
                      <w:szCs w:val="24"/>
                    </w:rPr>
                    <w:t>мерзім</w:t>
                  </w:r>
                  <w:r w:rsidRPr="00F97150">
                    <w:rPr>
                      <w:sz w:val="24"/>
                      <w:szCs w:val="24"/>
                      <w:lang w:val="en-GB"/>
                    </w:rPr>
                    <w:t xml:space="preserve"> (</w:t>
                  </w:r>
                  <w:r w:rsidRPr="00F97150">
                    <w:rPr>
                      <w:sz w:val="24"/>
                      <w:szCs w:val="24"/>
                    </w:rPr>
                    <w:t>егер</w:t>
                  </w:r>
                  <w:r w:rsidRPr="00F97150">
                    <w:rPr>
                      <w:sz w:val="24"/>
                      <w:szCs w:val="24"/>
                      <w:lang w:val="en-GB"/>
                    </w:rPr>
                    <w:t xml:space="preserve"> </w:t>
                  </w:r>
                  <w:r w:rsidRPr="00F97150">
                    <w:rPr>
                      <w:sz w:val="24"/>
                      <w:szCs w:val="24"/>
                    </w:rPr>
                    <w:t>қолданылса</w:t>
                  </w:r>
                  <w:r w:rsidRPr="00F97150">
                    <w:rPr>
                      <w:sz w:val="24"/>
                      <w:szCs w:val="24"/>
                      <w:lang w:val="en-GB"/>
                    </w:rPr>
                    <w:t>):</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0F22D5" w:rsidRPr="00F97150" w:rsidTr="002A2375">
        <w:trPr>
          <w:trHeight w:val="85"/>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16</w:t>
            </w:r>
            <w:r w:rsidRPr="00F97150">
              <w:rPr>
                <w:sz w:val="24"/>
                <w:szCs w:val="24"/>
              </w:rPr>
              <w:t xml:space="preserve"> </w:t>
            </w:r>
            <w:r w:rsidRPr="00F97150">
              <w:rPr>
                <w:sz w:val="24"/>
                <w:szCs w:val="24"/>
                <w:lang w:val="kk-KZ"/>
              </w:rPr>
              <w:t>наурыз</w:t>
            </w:r>
            <w:r w:rsidRPr="00F97150">
              <w:rPr>
                <w:sz w:val="24"/>
                <w:szCs w:val="24"/>
              </w:rPr>
              <w:t xml:space="preserve">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Бөлек кеден аймағы Тайвань, Пэнху, Цзиньмэнь и Мацу.</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val="restart"/>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b/>
                <w:sz w:val="24"/>
                <w:szCs w:val="24"/>
                <w:lang w:val="en-GB" w:eastAsia="en-US"/>
              </w:rPr>
            </w:pPr>
            <w:r w:rsidRPr="00F97150">
              <w:rPr>
                <w:b/>
                <w:sz w:val="24"/>
                <w:szCs w:val="24"/>
              </w:rPr>
              <w:t>G/TBT/N/SAU/1183</w:t>
            </w:r>
          </w:p>
          <w:p w:rsidR="000F22D5" w:rsidRPr="00F97150" w:rsidRDefault="000F22D5" w:rsidP="00627ACB">
            <w:pPr>
              <w:jc w:val="both"/>
              <w:rPr>
                <w:color w:val="000000" w:themeColor="text1"/>
                <w:sz w:val="24"/>
                <w:szCs w:val="24"/>
              </w:rPr>
            </w:pP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Автомобильдер - жүк автомобильдері мен тіркемелеріне арналған артқы саяхатшылар (араб тілінде 27 бет; ағылшын тілінде 27 бет)</w:t>
            </w:r>
          </w:p>
        </w:tc>
        <w:tc>
          <w:tcPr>
            <w:tcW w:w="2551"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t>25 наурыз 2021</w:t>
            </w: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16</w:t>
            </w:r>
            <w:r w:rsidRPr="00F97150">
              <w:rPr>
                <w:sz w:val="24"/>
                <w:szCs w:val="24"/>
              </w:rPr>
              <w:t xml:space="preserve"> </w:t>
            </w:r>
            <w:r w:rsidRPr="00F97150">
              <w:rPr>
                <w:sz w:val="24"/>
                <w:szCs w:val="24"/>
                <w:lang w:val="kk-KZ"/>
              </w:rPr>
              <w:t>наурыз</w:t>
            </w:r>
            <w:r w:rsidRPr="00F97150">
              <w:rPr>
                <w:sz w:val="24"/>
                <w:szCs w:val="24"/>
              </w:rPr>
              <w:t xml:space="preserve">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Дене және дене мүшелері (ICS 43.040.60)</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 xml:space="preserve">Саудовская </w:t>
            </w:r>
            <w:r w:rsidRPr="00F97150">
              <w:rPr>
                <w:color w:val="000000" w:themeColor="text1"/>
                <w:sz w:val="24"/>
                <w:szCs w:val="24"/>
              </w:rPr>
              <w:lastRenderedPageBreak/>
              <w:t>Аравия</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 xml:space="preserve">Бұл стандарт жүктерді тасымалдау үшін </w:t>
            </w:r>
            <w:r w:rsidRPr="00F97150">
              <w:rPr>
                <w:color w:val="000000" w:themeColor="text1"/>
                <w:sz w:val="24"/>
                <w:szCs w:val="24"/>
                <w:lang w:val="kk-KZ"/>
              </w:rPr>
              <w:lastRenderedPageBreak/>
              <w:t>пайдаланылатын максималды массасы 3,5 тоннадан асатын автомобильдер мен тіркемелерге арналған артқы асты қорғаныс құрылғыларына (RUPD) қойылатын талаптарды қарастырады. Бұл стандарт көлік құралдарына арналған тартқыш қондырғыларға, ағаш, болат шыбықтар және т.с.с. өте ұзақ жүк көтеруге арналған арнайы тіркемелерге қолданылмайды.</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C121D6" w:rsidRPr="00F97150" w:rsidTr="002A2375">
        <w:trPr>
          <w:trHeight w:val="361"/>
        </w:trPr>
        <w:tc>
          <w:tcPr>
            <w:tcW w:w="709" w:type="dxa"/>
            <w:vMerge w:val="restart"/>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both"/>
              <w:rPr>
                <w:b/>
                <w:sz w:val="24"/>
                <w:szCs w:val="24"/>
                <w:lang w:eastAsia="en-US"/>
              </w:rPr>
            </w:pPr>
            <w:r w:rsidRPr="00F97150">
              <w:rPr>
                <w:b/>
                <w:sz w:val="24"/>
                <w:szCs w:val="24"/>
              </w:rPr>
              <w:t>G/TBT/N/KEN/1067</w:t>
            </w:r>
          </w:p>
        </w:tc>
        <w:tc>
          <w:tcPr>
            <w:tcW w:w="5528" w:type="dxa"/>
            <w:shd w:val="clear" w:color="auto" w:fill="auto"/>
          </w:tcPr>
          <w:p w:rsidR="00C121D6" w:rsidRPr="00F97150" w:rsidRDefault="00C121D6" w:rsidP="00627ACB">
            <w:pPr>
              <w:jc w:val="both"/>
              <w:rPr>
                <w:sz w:val="24"/>
                <w:szCs w:val="24"/>
              </w:rPr>
            </w:pPr>
            <w:r w:rsidRPr="00F97150">
              <w:rPr>
                <w:sz w:val="24"/>
                <w:szCs w:val="24"/>
              </w:rPr>
              <w:t>DKS 2936: 2021 Қойма ғимараты. Техникалық сипаттамасы (8 бет, ағылшын тілінде)</w:t>
            </w:r>
          </w:p>
        </w:tc>
        <w:tc>
          <w:tcPr>
            <w:tcW w:w="2551" w:type="dxa"/>
            <w:shd w:val="clear" w:color="auto" w:fill="auto"/>
          </w:tcPr>
          <w:p w:rsidR="00C121D6" w:rsidRPr="00F97150" w:rsidRDefault="00C121D6" w:rsidP="00627ACB">
            <w:pPr>
              <w:jc w:val="both"/>
              <w:rPr>
                <w:color w:val="000000" w:themeColor="text1"/>
                <w:sz w:val="24"/>
                <w:szCs w:val="24"/>
                <w:lang w:val="kk-KZ"/>
              </w:rPr>
            </w:pPr>
            <w:r w:rsidRPr="00F97150">
              <w:rPr>
                <w:color w:val="000000" w:themeColor="text1"/>
                <w:sz w:val="24"/>
                <w:szCs w:val="24"/>
                <w:lang w:val="kk-KZ"/>
              </w:rPr>
              <w:t xml:space="preserve">5 </w:t>
            </w:r>
            <w:r w:rsidR="00F3127B" w:rsidRPr="00F97150">
              <w:rPr>
                <w:color w:val="000000" w:themeColor="text1"/>
                <w:sz w:val="24"/>
                <w:szCs w:val="24"/>
                <w:lang w:val="kk-KZ"/>
              </w:rPr>
              <w:t xml:space="preserve">мамыр </w:t>
            </w:r>
            <w:r w:rsidRPr="00F97150">
              <w:rPr>
                <w:color w:val="000000" w:themeColor="text1"/>
                <w:sz w:val="24"/>
                <w:szCs w:val="24"/>
                <w:lang w:val="kk-KZ"/>
              </w:rPr>
              <w:t>2021</w:t>
            </w:r>
          </w:p>
        </w:tc>
      </w:tr>
      <w:tr w:rsidR="00C121D6" w:rsidRPr="00F97150" w:rsidTr="002A2375">
        <w:trPr>
          <w:trHeight w:val="361"/>
        </w:trPr>
        <w:tc>
          <w:tcPr>
            <w:tcW w:w="709" w:type="dxa"/>
            <w:vMerge/>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rPr>
                <w:sz w:val="24"/>
                <w:szCs w:val="24"/>
              </w:rPr>
            </w:pPr>
            <w:r w:rsidRPr="00F97150">
              <w:rPr>
                <w:color w:val="000000" w:themeColor="text1"/>
                <w:sz w:val="24"/>
                <w:szCs w:val="24"/>
              </w:rPr>
              <w:t>16</w:t>
            </w:r>
            <w:r w:rsidRPr="00F97150">
              <w:rPr>
                <w:sz w:val="24"/>
                <w:szCs w:val="24"/>
              </w:rPr>
              <w:t xml:space="preserve"> наурыз 2021</w:t>
            </w:r>
          </w:p>
        </w:tc>
        <w:tc>
          <w:tcPr>
            <w:tcW w:w="5528" w:type="dxa"/>
            <w:shd w:val="clear" w:color="auto" w:fill="auto"/>
          </w:tcPr>
          <w:p w:rsidR="00C121D6" w:rsidRPr="00F97150" w:rsidRDefault="00C121D6" w:rsidP="00627ACB">
            <w:pPr>
              <w:jc w:val="both"/>
              <w:rPr>
                <w:sz w:val="24"/>
                <w:szCs w:val="24"/>
              </w:rPr>
            </w:pPr>
            <w:r w:rsidRPr="00F97150">
              <w:rPr>
                <w:sz w:val="24"/>
                <w:szCs w:val="24"/>
              </w:rPr>
              <w:t>Сақтауға. Қойма қызметтері (ICS 55.220)</w:t>
            </w:r>
          </w:p>
        </w:tc>
        <w:tc>
          <w:tcPr>
            <w:tcW w:w="2551" w:type="dxa"/>
            <w:shd w:val="clear" w:color="auto" w:fill="auto"/>
          </w:tcPr>
          <w:p w:rsidR="00C121D6" w:rsidRPr="00F97150" w:rsidRDefault="00C121D6" w:rsidP="00627ACB">
            <w:pPr>
              <w:jc w:val="both"/>
              <w:rPr>
                <w:color w:val="000000" w:themeColor="text1"/>
                <w:sz w:val="24"/>
                <w:szCs w:val="24"/>
                <w:lang w:val="kk-KZ"/>
              </w:rPr>
            </w:pPr>
          </w:p>
        </w:tc>
      </w:tr>
      <w:tr w:rsidR="00C121D6" w:rsidRPr="00F97150" w:rsidTr="002A2375">
        <w:trPr>
          <w:trHeight w:val="361"/>
        </w:trPr>
        <w:tc>
          <w:tcPr>
            <w:tcW w:w="709" w:type="dxa"/>
            <w:vMerge/>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rPr>
                <w:sz w:val="24"/>
                <w:szCs w:val="24"/>
              </w:rPr>
            </w:pPr>
            <w:r w:rsidRPr="00F97150">
              <w:rPr>
                <w:color w:val="000000" w:themeColor="text1"/>
                <w:sz w:val="24"/>
                <w:szCs w:val="24"/>
              </w:rPr>
              <w:t>Кения</w:t>
            </w:r>
          </w:p>
        </w:tc>
        <w:tc>
          <w:tcPr>
            <w:tcW w:w="5528" w:type="dxa"/>
            <w:shd w:val="clear" w:color="auto" w:fill="auto"/>
          </w:tcPr>
          <w:p w:rsidR="00C121D6" w:rsidRPr="00F97150" w:rsidRDefault="00C121D6" w:rsidP="00627ACB">
            <w:pPr>
              <w:jc w:val="both"/>
              <w:rPr>
                <w:sz w:val="24"/>
                <w:szCs w:val="24"/>
              </w:rPr>
            </w:pPr>
            <w:r w:rsidRPr="00F97150">
              <w:rPr>
                <w:sz w:val="24"/>
                <w:szCs w:val="24"/>
              </w:rPr>
              <w:t>Кенияның бұл стандарты сақтау үшін пайдаланылатын қоймаларға қойылатын талаптарды анықтайды.</w:t>
            </w:r>
          </w:p>
        </w:tc>
        <w:tc>
          <w:tcPr>
            <w:tcW w:w="2551" w:type="dxa"/>
            <w:shd w:val="clear" w:color="auto" w:fill="auto"/>
          </w:tcPr>
          <w:p w:rsidR="00C121D6" w:rsidRPr="00F97150" w:rsidRDefault="00C121D6" w:rsidP="00627ACB">
            <w:pPr>
              <w:jc w:val="both"/>
              <w:rPr>
                <w:color w:val="000000" w:themeColor="text1"/>
                <w:sz w:val="24"/>
                <w:szCs w:val="24"/>
                <w:lang w:val="kk-KZ"/>
              </w:rPr>
            </w:pPr>
          </w:p>
        </w:tc>
      </w:tr>
      <w:tr w:rsidR="00C121D6" w:rsidRPr="00F97150" w:rsidTr="002A2375">
        <w:trPr>
          <w:trHeight w:val="361"/>
        </w:trPr>
        <w:tc>
          <w:tcPr>
            <w:tcW w:w="709" w:type="dxa"/>
            <w:vMerge w:val="restart"/>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right"/>
              <w:rPr>
                <w:b/>
                <w:sz w:val="24"/>
                <w:szCs w:val="24"/>
                <w:lang w:val="en-US"/>
              </w:rPr>
            </w:pPr>
            <w:r w:rsidRPr="00F97150">
              <w:rPr>
                <w:b/>
                <w:sz w:val="24"/>
                <w:szCs w:val="24"/>
                <w:lang w:val="en-US"/>
              </w:rPr>
              <w:t>G/TBT/N/ARE/497</w:t>
            </w:r>
          </w:p>
          <w:p w:rsidR="00C121D6" w:rsidRPr="00F97150" w:rsidRDefault="00C121D6" w:rsidP="00627ACB">
            <w:pPr>
              <w:jc w:val="right"/>
              <w:rPr>
                <w:b/>
                <w:sz w:val="24"/>
                <w:szCs w:val="24"/>
                <w:lang w:val="en-US"/>
              </w:rPr>
            </w:pPr>
            <w:r w:rsidRPr="00F97150">
              <w:rPr>
                <w:b/>
                <w:sz w:val="24"/>
                <w:szCs w:val="24"/>
                <w:lang w:val="en-US"/>
              </w:rPr>
              <w:t>G/TBT/N/BHR/595</w:t>
            </w:r>
          </w:p>
          <w:p w:rsidR="00C121D6" w:rsidRPr="00F97150" w:rsidRDefault="00C121D6" w:rsidP="00627ACB">
            <w:pPr>
              <w:jc w:val="right"/>
              <w:rPr>
                <w:b/>
                <w:sz w:val="24"/>
                <w:szCs w:val="24"/>
                <w:lang w:val="en-US"/>
              </w:rPr>
            </w:pPr>
            <w:r w:rsidRPr="00F97150">
              <w:rPr>
                <w:b/>
                <w:sz w:val="24"/>
                <w:szCs w:val="24"/>
                <w:lang w:val="en-US"/>
              </w:rPr>
              <w:t>G/TBT/N/KWT/566</w:t>
            </w:r>
          </w:p>
          <w:p w:rsidR="00C121D6" w:rsidRPr="00F97150" w:rsidRDefault="00C121D6" w:rsidP="00627ACB">
            <w:pPr>
              <w:jc w:val="right"/>
              <w:rPr>
                <w:b/>
                <w:sz w:val="24"/>
                <w:szCs w:val="24"/>
                <w:lang w:val="en-US"/>
              </w:rPr>
            </w:pPr>
            <w:r w:rsidRPr="00F97150">
              <w:rPr>
                <w:b/>
                <w:sz w:val="24"/>
                <w:szCs w:val="24"/>
                <w:lang w:val="en-US"/>
              </w:rPr>
              <w:t>G/TBT/N/OMN/431</w:t>
            </w:r>
          </w:p>
          <w:p w:rsidR="00C121D6" w:rsidRPr="00F97150" w:rsidRDefault="00C121D6" w:rsidP="00627ACB">
            <w:pPr>
              <w:jc w:val="right"/>
              <w:rPr>
                <w:b/>
                <w:sz w:val="24"/>
                <w:szCs w:val="24"/>
                <w:lang w:val="en-US"/>
              </w:rPr>
            </w:pPr>
            <w:r w:rsidRPr="00F97150">
              <w:rPr>
                <w:b/>
                <w:sz w:val="24"/>
                <w:szCs w:val="24"/>
                <w:lang w:val="en-US"/>
              </w:rPr>
              <w:t>G/TBT/N/QAT/587</w:t>
            </w:r>
          </w:p>
          <w:p w:rsidR="00C121D6" w:rsidRPr="00F97150" w:rsidRDefault="00C121D6" w:rsidP="00627ACB">
            <w:pPr>
              <w:jc w:val="right"/>
              <w:rPr>
                <w:b/>
                <w:sz w:val="24"/>
                <w:szCs w:val="24"/>
                <w:lang w:val="en-US"/>
              </w:rPr>
            </w:pPr>
            <w:r w:rsidRPr="00F97150">
              <w:rPr>
                <w:b/>
                <w:sz w:val="24"/>
                <w:szCs w:val="24"/>
                <w:lang w:val="en-US"/>
              </w:rPr>
              <w:t>G/TBT/N/SAU/1184</w:t>
            </w:r>
          </w:p>
          <w:p w:rsidR="00C121D6" w:rsidRPr="00F97150" w:rsidRDefault="00C121D6" w:rsidP="00627ACB">
            <w:pPr>
              <w:jc w:val="both"/>
              <w:rPr>
                <w:color w:val="000000" w:themeColor="text1"/>
                <w:sz w:val="24"/>
                <w:szCs w:val="24"/>
              </w:rPr>
            </w:pPr>
            <w:r w:rsidRPr="00F97150">
              <w:rPr>
                <w:b/>
                <w:sz w:val="24"/>
                <w:szCs w:val="24"/>
              </w:rPr>
              <w:t>G/TBT/N/YEM/193</w:t>
            </w:r>
          </w:p>
        </w:tc>
        <w:tc>
          <w:tcPr>
            <w:tcW w:w="5528" w:type="dxa"/>
            <w:shd w:val="clear" w:color="auto" w:fill="auto"/>
          </w:tcPr>
          <w:p w:rsidR="00C121D6" w:rsidRPr="00F97150" w:rsidRDefault="00C121D6" w:rsidP="00627ACB">
            <w:pPr>
              <w:jc w:val="both"/>
              <w:rPr>
                <w:sz w:val="24"/>
                <w:szCs w:val="24"/>
              </w:rPr>
            </w:pPr>
            <w:r w:rsidRPr="00F97150">
              <w:rPr>
                <w:sz w:val="24"/>
                <w:szCs w:val="24"/>
              </w:rPr>
              <w:t>БАӘ GCC жаңарт</w:t>
            </w:r>
            <w:r w:rsidR="00F3127B" w:rsidRPr="00F97150">
              <w:rPr>
                <w:sz w:val="24"/>
                <w:szCs w:val="24"/>
              </w:rPr>
              <w:t>ылған техникалық регламентінің «</w:t>
            </w:r>
            <w:r w:rsidRPr="00F97150">
              <w:rPr>
                <w:sz w:val="24"/>
                <w:szCs w:val="24"/>
              </w:rPr>
              <w:t>Азық-түлік пакеттерін</w:t>
            </w:r>
            <w:r w:rsidR="00F3127B" w:rsidRPr="00F97150">
              <w:rPr>
                <w:sz w:val="24"/>
                <w:szCs w:val="24"/>
              </w:rPr>
              <w:t>е арналған полиэтилен пакеттері»</w:t>
            </w:r>
            <w:r w:rsidRPr="00F97150">
              <w:rPr>
                <w:sz w:val="24"/>
                <w:szCs w:val="24"/>
              </w:rPr>
              <w:t xml:space="preserve"> жобасы (араб тілінде 16 бет; ағылшын тілінде 14 бет)</w:t>
            </w:r>
          </w:p>
        </w:tc>
        <w:tc>
          <w:tcPr>
            <w:tcW w:w="2551" w:type="dxa"/>
            <w:shd w:val="clear" w:color="auto" w:fill="auto"/>
          </w:tcPr>
          <w:p w:rsidR="00C121D6" w:rsidRPr="00F97150" w:rsidRDefault="00C121D6" w:rsidP="00627ACB">
            <w:pPr>
              <w:jc w:val="both"/>
              <w:rPr>
                <w:color w:val="000000" w:themeColor="text1"/>
                <w:sz w:val="24"/>
                <w:szCs w:val="24"/>
                <w:lang w:val="kk-KZ"/>
              </w:rPr>
            </w:pPr>
            <w:r w:rsidRPr="00F97150">
              <w:rPr>
                <w:color w:val="000000" w:themeColor="text1"/>
                <w:sz w:val="24"/>
                <w:szCs w:val="24"/>
                <w:lang w:val="kk-KZ"/>
              </w:rPr>
              <w:t>Хабарлама алғаннан бастап 60 күн</w:t>
            </w:r>
          </w:p>
        </w:tc>
      </w:tr>
      <w:tr w:rsidR="00C121D6" w:rsidRPr="00F97150" w:rsidTr="002A2375">
        <w:trPr>
          <w:trHeight w:val="361"/>
        </w:trPr>
        <w:tc>
          <w:tcPr>
            <w:tcW w:w="709" w:type="dxa"/>
            <w:vMerge/>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both"/>
              <w:rPr>
                <w:color w:val="000000" w:themeColor="text1"/>
                <w:sz w:val="24"/>
                <w:szCs w:val="24"/>
              </w:rPr>
            </w:pPr>
            <w:r w:rsidRPr="00F97150">
              <w:rPr>
                <w:color w:val="000000" w:themeColor="text1"/>
                <w:sz w:val="24"/>
                <w:szCs w:val="24"/>
              </w:rPr>
              <w:t>16</w:t>
            </w:r>
            <w:r w:rsidRPr="00F97150">
              <w:rPr>
                <w:sz w:val="24"/>
                <w:szCs w:val="24"/>
              </w:rPr>
              <w:t xml:space="preserve"> наурыз 2021</w:t>
            </w:r>
          </w:p>
        </w:tc>
        <w:tc>
          <w:tcPr>
            <w:tcW w:w="5528" w:type="dxa"/>
            <w:shd w:val="clear" w:color="auto" w:fill="auto"/>
          </w:tcPr>
          <w:p w:rsidR="00C121D6" w:rsidRPr="00F97150" w:rsidRDefault="00C121D6" w:rsidP="00627ACB">
            <w:pPr>
              <w:jc w:val="both"/>
              <w:rPr>
                <w:sz w:val="24"/>
                <w:szCs w:val="24"/>
              </w:rPr>
            </w:pPr>
            <w:r w:rsidRPr="00F97150">
              <w:rPr>
                <w:sz w:val="24"/>
                <w:szCs w:val="24"/>
              </w:rPr>
              <w:t>Резеңке және пластмасса бұйымдары (ICS 83.140)</w:t>
            </w:r>
          </w:p>
        </w:tc>
        <w:tc>
          <w:tcPr>
            <w:tcW w:w="2551" w:type="dxa"/>
            <w:shd w:val="clear" w:color="auto" w:fill="auto"/>
          </w:tcPr>
          <w:p w:rsidR="00C121D6" w:rsidRPr="00F97150" w:rsidRDefault="00C121D6" w:rsidP="00627ACB">
            <w:pPr>
              <w:jc w:val="both"/>
              <w:rPr>
                <w:color w:val="000000" w:themeColor="text1"/>
                <w:sz w:val="24"/>
                <w:szCs w:val="24"/>
                <w:lang w:val="kk-KZ"/>
              </w:rPr>
            </w:pPr>
          </w:p>
        </w:tc>
      </w:tr>
      <w:tr w:rsidR="00C121D6" w:rsidRPr="00F97150" w:rsidTr="002A2375">
        <w:trPr>
          <w:trHeight w:val="361"/>
        </w:trPr>
        <w:tc>
          <w:tcPr>
            <w:tcW w:w="709" w:type="dxa"/>
            <w:vMerge/>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F3127B" w:rsidP="00627ACB">
            <w:pPr>
              <w:jc w:val="both"/>
              <w:rPr>
                <w:color w:val="000000" w:themeColor="text1"/>
                <w:sz w:val="24"/>
                <w:szCs w:val="24"/>
                <w:lang w:val="kk-KZ"/>
              </w:rPr>
            </w:pPr>
            <w:r w:rsidRPr="00F97150">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528" w:type="dxa"/>
            <w:shd w:val="clear" w:color="auto" w:fill="auto"/>
          </w:tcPr>
          <w:p w:rsidR="00C121D6" w:rsidRPr="00F97150" w:rsidRDefault="00C121D6" w:rsidP="00627ACB">
            <w:pPr>
              <w:jc w:val="both"/>
              <w:rPr>
                <w:sz w:val="24"/>
                <w:szCs w:val="24"/>
                <w:lang w:val="kk-KZ"/>
              </w:rPr>
            </w:pPr>
            <w:r w:rsidRPr="00F97150">
              <w:rPr>
                <w:sz w:val="24"/>
                <w:szCs w:val="24"/>
                <w:lang w:val="kk-KZ"/>
              </w:rPr>
              <w:t>Бұл GCC Техникалық регламентті жаңарту жобасы тамақ өнімдерін орау үшін қолданылатын пакеттерге (HDPE) және (LDPE) қатысты.</w:t>
            </w:r>
          </w:p>
        </w:tc>
        <w:tc>
          <w:tcPr>
            <w:tcW w:w="2551" w:type="dxa"/>
            <w:shd w:val="clear" w:color="auto" w:fill="auto"/>
          </w:tcPr>
          <w:p w:rsidR="00C121D6" w:rsidRPr="00F97150" w:rsidRDefault="00C121D6" w:rsidP="00627ACB">
            <w:pPr>
              <w:jc w:val="both"/>
              <w:rPr>
                <w:color w:val="000000" w:themeColor="text1"/>
                <w:sz w:val="24"/>
                <w:szCs w:val="24"/>
                <w:lang w:val="kk-KZ"/>
              </w:rPr>
            </w:pPr>
          </w:p>
        </w:tc>
      </w:tr>
      <w:tr w:rsidR="00C121D6" w:rsidRPr="00F97150" w:rsidTr="002A2375">
        <w:trPr>
          <w:trHeight w:val="361"/>
        </w:trPr>
        <w:tc>
          <w:tcPr>
            <w:tcW w:w="709" w:type="dxa"/>
            <w:vMerge w:val="restart"/>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both"/>
              <w:rPr>
                <w:b/>
                <w:sz w:val="24"/>
                <w:szCs w:val="24"/>
                <w:lang w:val="en-GB" w:eastAsia="en-US"/>
              </w:rPr>
            </w:pPr>
            <w:r w:rsidRPr="00F97150">
              <w:rPr>
                <w:b/>
                <w:sz w:val="24"/>
                <w:szCs w:val="24"/>
              </w:rPr>
              <w:t>G/TBT/N/UKR/187</w:t>
            </w:r>
          </w:p>
          <w:p w:rsidR="00C121D6" w:rsidRPr="00F97150" w:rsidRDefault="00C121D6" w:rsidP="00627ACB">
            <w:pPr>
              <w:jc w:val="both"/>
              <w:rPr>
                <w:color w:val="000000" w:themeColor="text1"/>
                <w:sz w:val="24"/>
                <w:szCs w:val="24"/>
              </w:rPr>
            </w:pPr>
          </w:p>
        </w:tc>
        <w:tc>
          <w:tcPr>
            <w:tcW w:w="5528" w:type="dxa"/>
            <w:shd w:val="clear" w:color="auto" w:fill="auto"/>
          </w:tcPr>
          <w:p w:rsidR="00C121D6" w:rsidRPr="00F97150" w:rsidRDefault="00F3127B" w:rsidP="00627ACB">
            <w:pPr>
              <w:jc w:val="both"/>
              <w:rPr>
                <w:sz w:val="24"/>
                <w:szCs w:val="24"/>
              </w:rPr>
            </w:pPr>
            <w:r w:rsidRPr="00F97150">
              <w:rPr>
                <w:sz w:val="24"/>
                <w:szCs w:val="24"/>
              </w:rPr>
              <w:t>«</w:t>
            </w:r>
            <w:r w:rsidR="00C121D6" w:rsidRPr="00F97150">
              <w:rPr>
                <w:sz w:val="24"/>
                <w:szCs w:val="24"/>
              </w:rPr>
              <w:t>Украина Министрлер Кабинетінің кейбір қаулы</w:t>
            </w:r>
            <w:r w:rsidRPr="00F97150">
              <w:rPr>
                <w:sz w:val="24"/>
                <w:szCs w:val="24"/>
              </w:rPr>
              <w:t>ларына өзгерістер енгізу туралы»</w:t>
            </w:r>
            <w:r w:rsidR="00C121D6" w:rsidRPr="00F97150">
              <w:rPr>
                <w:sz w:val="24"/>
                <w:szCs w:val="24"/>
              </w:rPr>
              <w:t xml:space="preserve"> Украина Министрлер Кабинеті қаулысының жобасы (25 бет украин тілінде)</w:t>
            </w:r>
          </w:p>
        </w:tc>
        <w:tc>
          <w:tcPr>
            <w:tcW w:w="2551" w:type="dxa"/>
            <w:shd w:val="clear" w:color="auto" w:fill="auto"/>
          </w:tcPr>
          <w:p w:rsidR="00C121D6"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C121D6" w:rsidRPr="00F97150" w:rsidTr="002A2375">
        <w:trPr>
          <w:trHeight w:val="361"/>
        </w:trPr>
        <w:tc>
          <w:tcPr>
            <w:tcW w:w="709" w:type="dxa"/>
            <w:vMerge/>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both"/>
              <w:rPr>
                <w:color w:val="000000" w:themeColor="text1"/>
                <w:sz w:val="24"/>
                <w:szCs w:val="24"/>
              </w:rPr>
            </w:pPr>
            <w:r w:rsidRPr="00F97150">
              <w:rPr>
                <w:color w:val="000000" w:themeColor="text1"/>
                <w:sz w:val="24"/>
                <w:szCs w:val="24"/>
              </w:rPr>
              <w:t>17</w:t>
            </w:r>
            <w:r w:rsidRPr="00F97150">
              <w:rPr>
                <w:sz w:val="24"/>
                <w:szCs w:val="24"/>
              </w:rPr>
              <w:t xml:space="preserve"> наурыз 2021</w:t>
            </w:r>
          </w:p>
        </w:tc>
        <w:tc>
          <w:tcPr>
            <w:tcW w:w="5528" w:type="dxa"/>
            <w:shd w:val="clear" w:color="auto" w:fill="auto"/>
          </w:tcPr>
          <w:p w:rsidR="00C121D6" w:rsidRPr="00F97150" w:rsidRDefault="00C121D6" w:rsidP="00627ACB">
            <w:pPr>
              <w:jc w:val="both"/>
              <w:rPr>
                <w:sz w:val="24"/>
                <w:szCs w:val="24"/>
              </w:rPr>
            </w:pPr>
            <w:r w:rsidRPr="00F97150">
              <w:rPr>
                <w:sz w:val="24"/>
                <w:szCs w:val="24"/>
              </w:rPr>
              <w:t>Тұрмыстық ыдыс жуғыш машиналар, тұрмыстық тоңазытқыш техника, Тұрмыстық кір жуғыш машиналар, Теледидарлар, кондиционерлер, тұрмыстық кептіргіш машиналар, электр шамдары мен шырақтар.</w:t>
            </w:r>
          </w:p>
        </w:tc>
        <w:tc>
          <w:tcPr>
            <w:tcW w:w="2551" w:type="dxa"/>
            <w:shd w:val="clear" w:color="auto" w:fill="auto"/>
          </w:tcPr>
          <w:p w:rsidR="00C121D6" w:rsidRPr="00F97150" w:rsidRDefault="00C121D6" w:rsidP="00627ACB">
            <w:pPr>
              <w:jc w:val="both"/>
              <w:rPr>
                <w:color w:val="000000" w:themeColor="text1"/>
                <w:sz w:val="24"/>
                <w:szCs w:val="24"/>
                <w:lang w:val="kk-KZ"/>
              </w:rPr>
            </w:pPr>
          </w:p>
        </w:tc>
      </w:tr>
      <w:tr w:rsidR="00C121D6" w:rsidRPr="00F97150" w:rsidTr="002A2375">
        <w:trPr>
          <w:trHeight w:val="361"/>
        </w:trPr>
        <w:tc>
          <w:tcPr>
            <w:tcW w:w="709" w:type="dxa"/>
            <w:vMerge/>
            <w:shd w:val="clear" w:color="auto" w:fill="auto"/>
          </w:tcPr>
          <w:p w:rsidR="00C121D6" w:rsidRPr="00F97150" w:rsidRDefault="00C12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C121D6" w:rsidRPr="00F97150" w:rsidRDefault="00C121D6" w:rsidP="00627ACB">
            <w:pPr>
              <w:jc w:val="both"/>
              <w:rPr>
                <w:color w:val="000000" w:themeColor="text1"/>
                <w:sz w:val="24"/>
                <w:szCs w:val="24"/>
              </w:rPr>
            </w:pPr>
            <w:r w:rsidRPr="00F97150">
              <w:rPr>
                <w:color w:val="000000" w:themeColor="text1"/>
                <w:sz w:val="24"/>
                <w:szCs w:val="24"/>
              </w:rPr>
              <w:t>Украина</w:t>
            </w:r>
          </w:p>
        </w:tc>
        <w:tc>
          <w:tcPr>
            <w:tcW w:w="5528" w:type="dxa"/>
            <w:shd w:val="clear" w:color="auto" w:fill="auto"/>
          </w:tcPr>
          <w:p w:rsidR="00C121D6" w:rsidRPr="00F97150" w:rsidRDefault="00F3127B" w:rsidP="00627ACB">
            <w:pPr>
              <w:jc w:val="both"/>
              <w:rPr>
                <w:sz w:val="24"/>
                <w:szCs w:val="24"/>
              </w:rPr>
            </w:pPr>
            <w:r w:rsidRPr="00F97150">
              <w:rPr>
                <w:sz w:val="24"/>
                <w:szCs w:val="24"/>
              </w:rPr>
              <w:t>Украина Министрлер Кабинетінің «</w:t>
            </w:r>
            <w:r w:rsidR="00C121D6" w:rsidRPr="00F97150">
              <w:rPr>
                <w:sz w:val="24"/>
                <w:szCs w:val="24"/>
              </w:rPr>
              <w:t>Украина Министрлер Кабинетінің кейбір қаулы</w:t>
            </w:r>
            <w:r w:rsidRPr="00F97150">
              <w:rPr>
                <w:sz w:val="24"/>
                <w:szCs w:val="24"/>
              </w:rPr>
              <w:t>ларына өзгерістер енгізу туралы»</w:t>
            </w:r>
            <w:r w:rsidR="00C121D6" w:rsidRPr="00F97150">
              <w:rPr>
                <w:sz w:val="24"/>
                <w:szCs w:val="24"/>
              </w:rPr>
              <w:t xml:space="preserve"> қаулысының жобасы </w:t>
            </w:r>
            <w:r w:rsidR="00C121D6" w:rsidRPr="00F97150">
              <w:rPr>
                <w:sz w:val="24"/>
                <w:szCs w:val="24"/>
              </w:rPr>
              <w:lastRenderedPageBreak/>
              <w:t>Еуропалық заңнамаға сәйкес энергетикалық таңбалау және энергетикалық өнімдерді экодизайн саласындағы ұлттық нормативтік-құқықтық базаны әкеледі. Қаулы жобасы энергетикалық өнімді интернетте таңбалауға және тексеру рәсімдерінде рұқсаттарды пайдалануға қатысты кейбір техникалық регламенттердің қолданыстағы ережелеріне түзетулер енгізеді.</w:t>
            </w:r>
          </w:p>
        </w:tc>
        <w:tc>
          <w:tcPr>
            <w:tcW w:w="2551" w:type="dxa"/>
            <w:shd w:val="clear" w:color="auto" w:fill="auto"/>
          </w:tcPr>
          <w:p w:rsidR="00C121D6" w:rsidRPr="00F97150" w:rsidRDefault="00C121D6"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G/TBT/N/UKR/174/Add.1</w:t>
            </w:r>
          </w:p>
          <w:p w:rsidR="00F55670" w:rsidRPr="00F97150" w:rsidRDefault="00F55670" w:rsidP="00627ACB">
            <w:pPr>
              <w:jc w:val="both"/>
              <w:rPr>
                <w:b/>
                <w:color w:val="000000" w:themeColor="text1"/>
                <w:sz w:val="24"/>
                <w:szCs w:val="24"/>
                <w:lang w:val="en-US"/>
              </w:rPr>
            </w:pPr>
          </w:p>
        </w:tc>
        <w:tc>
          <w:tcPr>
            <w:tcW w:w="5528" w:type="dxa"/>
            <w:shd w:val="clear" w:color="auto" w:fill="auto"/>
          </w:tcPr>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16 наурыздағы келесі хабарлама Украина делегациясының сұрауы бойынша таратылады.</w:t>
            </w:r>
          </w:p>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Украина Энергетика министр</w:t>
            </w:r>
            <w:r w:rsidR="00950471" w:rsidRPr="00F97150">
              <w:rPr>
                <w:color w:val="000000" w:themeColor="text1"/>
                <w:sz w:val="24"/>
                <w:szCs w:val="24"/>
                <w:lang w:val="kk-KZ"/>
              </w:rPr>
              <w:t>лігінің «</w:t>
            </w:r>
            <w:r w:rsidRPr="00F97150">
              <w:rPr>
                <w:color w:val="000000" w:themeColor="text1"/>
                <w:sz w:val="24"/>
                <w:szCs w:val="24"/>
                <w:lang w:val="kk-KZ"/>
              </w:rPr>
              <w:t>тұрғын үй-жайлардың желдету қондырғыларын энергетикалық таңбалау туралы техни</w:t>
            </w:r>
            <w:r w:rsidR="00950471" w:rsidRPr="00F97150">
              <w:rPr>
                <w:color w:val="000000" w:themeColor="text1"/>
                <w:sz w:val="24"/>
                <w:szCs w:val="24"/>
                <w:lang w:val="kk-KZ"/>
              </w:rPr>
              <w:t>калық регламентті бекіту туралы»</w:t>
            </w:r>
            <w:r w:rsidRPr="00F97150">
              <w:rPr>
                <w:color w:val="000000" w:themeColor="text1"/>
                <w:sz w:val="24"/>
                <w:szCs w:val="24"/>
                <w:lang w:val="kk-KZ"/>
              </w:rPr>
              <w:t xml:space="preserve"> бұйрығының жобасы.</w:t>
            </w:r>
          </w:p>
          <w:p w:rsidR="00F3127B" w:rsidRPr="00F97150" w:rsidRDefault="00F3127B" w:rsidP="00627ACB">
            <w:pPr>
              <w:ind w:hanging="567"/>
              <w:jc w:val="both"/>
              <w:rPr>
                <w:color w:val="000000" w:themeColor="text1"/>
                <w:sz w:val="24"/>
                <w:szCs w:val="24"/>
                <w:lang w:val="kk-KZ"/>
              </w:rPr>
            </w:pPr>
            <w:r w:rsidRPr="00F97150">
              <w:rPr>
                <w:color w:val="000000" w:themeColor="text1"/>
                <w:sz w:val="24"/>
                <w:szCs w:val="24"/>
                <w:lang w:val="kk-KZ"/>
              </w:rPr>
              <w:t xml:space="preserve">Сипаттамасы: Украина 2020 жылғы 26 қазанда Украинаның Әділет министрлігінде 2021 жылғы 12 ақпанда тіркелген және 2021 </w:t>
            </w:r>
            <w:r w:rsidR="00950471" w:rsidRPr="00F97150">
              <w:rPr>
                <w:color w:val="000000" w:themeColor="text1"/>
                <w:sz w:val="24"/>
                <w:szCs w:val="24"/>
                <w:lang w:val="kk-KZ"/>
              </w:rPr>
              <w:t>жылғы 26 тамызда күшіне енетін «</w:t>
            </w:r>
            <w:r w:rsidRPr="00F97150">
              <w:rPr>
                <w:color w:val="000000" w:themeColor="text1"/>
                <w:sz w:val="24"/>
                <w:szCs w:val="24"/>
                <w:lang w:val="kk-KZ"/>
              </w:rPr>
              <w:t>тұрғын үй-жайлардың желдеткіш қондырғыларын энергетикалық таңбалау туралы техни</w:t>
            </w:r>
            <w:r w:rsidR="00950471" w:rsidRPr="00F97150">
              <w:rPr>
                <w:color w:val="000000" w:themeColor="text1"/>
                <w:sz w:val="24"/>
                <w:szCs w:val="24"/>
                <w:lang w:val="kk-KZ"/>
              </w:rPr>
              <w:t>калық регламентті бекіту туралы»</w:t>
            </w:r>
            <w:r w:rsidRPr="00F97150">
              <w:rPr>
                <w:color w:val="000000" w:themeColor="text1"/>
                <w:sz w:val="24"/>
                <w:szCs w:val="24"/>
                <w:lang w:val="kk-KZ"/>
              </w:rPr>
              <w:t xml:space="preserve"> (G / TBT / N / UKR / 174) (№684 бұйрық) бұйрығының жобасы қабылданғанын хабарлайды.</w:t>
            </w:r>
          </w:p>
          <w:tbl>
            <w:tblPr>
              <w:tblW w:w="496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18"/>
            </w:tblGrid>
            <w:tr w:rsidR="00F3127B" w:rsidRPr="00F97150" w:rsidTr="007517A7">
              <w:tc>
                <w:tcPr>
                  <w:tcW w:w="4969" w:type="dxa"/>
                  <w:gridSpan w:val="2"/>
                  <w:tcBorders>
                    <w:top w:val="double" w:sz="6" w:space="0" w:color="auto"/>
                    <w:left w:val="double" w:sz="6" w:space="0" w:color="auto"/>
                    <w:bottom w:val="single" w:sz="4" w:space="0" w:color="auto"/>
                    <w:right w:val="double" w:sz="6" w:space="0" w:color="auto"/>
                  </w:tcBorders>
                  <w:hideMark/>
                </w:tcPr>
                <w:p w:rsidR="00F3127B" w:rsidRPr="00F97150" w:rsidRDefault="00F3127B" w:rsidP="00627ACB">
                  <w:pPr>
                    <w:jc w:val="both"/>
                    <w:rPr>
                      <w:rFonts w:eastAsia="Calibri"/>
                      <w:b/>
                      <w:sz w:val="24"/>
                      <w:szCs w:val="24"/>
                      <w:lang w:val="kk-KZ" w:eastAsia="en-US"/>
                    </w:rPr>
                  </w:pPr>
                  <w:r w:rsidRPr="00F97150">
                    <w:rPr>
                      <w:rFonts w:eastAsia="Calibri"/>
                      <w:b/>
                      <w:sz w:val="24"/>
                      <w:szCs w:val="24"/>
                      <w:lang w:val="kk-KZ" w:eastAsia="en-US"/>
                    </w:rPr>
                    <w:t>себептері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[X]</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қабылданды</w:t>
                  </w:r>
                  <w:r w:rsidRPr="00F97150">
                    <w:rPr>
                      <w:sz w:val="24"/>
                      <w:szCs w:val="24"/>
                      <w:lang w:val="en-GB"/>
                    </w:rPr>
                    <w:t>-</w:t>
                  </w:r>
                  <w:r w:rsidRPr="00F97150">
                    <w:rPr>
                      <w:sz w:val="24"/>
                      <w:szCs w:val="24"/>
                    </w:rPr>
                    <w:t>күні</w:t>
                  </w:r>
                  <w:r w:rsidRPr="00F97150">
                    <w:rPr>
                      <w:sz w:val="24"/>
                      <w:szCs w:val="24"/>
                      <w:lang w:val="en-GB"/>
                    </w:rPr>
                    <w:t xml:space="preserve">: 26 </w:t>
                  </w:r>
                  <w:r w:rsidRPr="00F97150">
                    <w:rPr>
                      <w:sz w:val="24"/>
                      <w:szCs w:val="24"/>
                    </w:rPr>
                    <w:t>қазан</w:t>
                  </w:r>
                  <w:r w:rsidRPr="00F97150">
                    <w:rPr>
                      <w:sz w:val="24"/>
                      <w:szCs w:val="24"/>
                      <w:lang w:val="en-GB"/>
                    </w:rPr>
                    <w:t xml:space="preserve"> 2020 </w:t>
                  </w:r>
                  <w:r w:rsidRPr="00F97150">
                    <w:rPr>
                      <w:sz w:val="24"/>
                      <w:szCs w:val="24"/>
                    </w:rPr>
                    <w:t>ж</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rPr>
                  </w:pPr>
                  <w:r w:rsidRPr="00F97150">
                    <w:rPr>
                      <w:sz w:val="24"/>
                      <w:szCs w:val="24"/>
                    </w:rPr>
                    <w:t>Хабарланған шара жарияланды-күні: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[X]</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26 </w:t>
                  </w:r>
                  <w:r w:rsidRPr="00F97150">
                    <w:rPr>
                      <w:sz w:val="24"/>
                      <w:szCs w:val="24"/>
                    </w:rPr>
                    <w:t>тамыз</w:t>
                  </w:r>
                  <w:r w:rsidRPr="00F97150">
                    <w:rPr>
                      <w:sz w:val="24"/>
                      <w:szCs w:val="24"/>
                      <w:lang w:val="en-GB"/>
                    </w:rPr>
                    <w:t xml:space="preserve"> 2021 </w:t>
                  </w:r>
                  <w:r w:rsidRPr="00F97150">
                    <w:rPr>
                      <w:sz w:val="24"/>
                      <w:szCs w:val="24"/>
                    </w:rPr>
                    <w:t>ж</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[X]</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Соңғы</w:t>
                  </w:r>
                  <w:r w:rsidRPr="00F97150">
                    <w:rPr>
                      <w:sz w:val="24"/>
                      <w:szCs w:val="24"/>
                      <w:lang w:val="en-GB"/>
                    </w:rPr>
                    <w:t xml:space="preserve"> </w:t>
                  </w:r>
                  <w:r w:rsidRPr="00F97150">
                    <w:rPr>
                      <w:sz w:val="24"/>
                      <w:szCs w:val="24"/>
                    </w:rPr>
                    <w:t>өлшем</w:t>
                  </w:r>
                  <w:r w:rsidRPr="00F97150">
                    <w:rPr>
                      <w:sz w:val="24"/>
                      <w:szCs w:val="24"/>
                      <w:lang w:val="en-GB"/>
                    </w:rPr>
                    <w:t xml:space="preserve"> </w:t>
                  </w:r>
                  <w:r w:rsidRPr="00F97150">
                    <w:rPr>
                      <w:sz w:val="24"/>
                      <w:szCs w:val="24"/>
                    </w:rPr>
                    <w:t>мәтіні</w:t>
                  </w:r>
                  <w:r w:rsidRPr="00F97150">
                    <w:rPr>
                      <w:sz w:val="24"/>
                      <w:szCs w:val="24"/>
                      <w:lang w:val="en-GB"/>
                    </w:rPr>
                    <w:t xml:space="preserve"> </w:t>
                  </w:r>
                  <w:r w:rsidRPr="00F97150">
                    <w:rPr>
                      <w:sz w:val="24"/>
                      <w:szCs w:val="24"/>
                    </w:rPr>
                    <w:t>қол</w:t>
                  </w:r>
                  <w:r w:rsidRPr="00F97150">
                    <w:rPr>
                      <w:sz w:val="24"/>
                      <w:szCs w:val="24"/>
                      <w:lang w:val="en-GB"/>
                    </w:rPr>
                    <w:t xml:space="preserve"> </w:t>
                  </w:r>
                  <w:r w:rsidRPr="00F97150">
                    <w:rPr>
                      <w:sz w:val="24"/>
                      <w:szCs w:val="24"/>
                    </w:rPr>
                    <w:t>жетімді</w:t>
                  </w:r>
                  <w:r w:rsidRPr="00F97150">
                    <w:rPr>
                      <w:sz w:val="24"/>
                      <w:szCs w:val="24"/>
                      <w:lang w:val="en-GB"/>
                    </w:rPr>
                    <w:t xml:space="preserve"> https://zak</w:t>
                  </w:r>
                  <w:r w:rsidRPr="00F97150">
                    <w:rPr>
                      <w:sz w:val="24"/>
                      <w:szCs w:val="24"/>
                      <w:lang w:val="en-GB"/>
                    </w:rPr>
                    <w:cr/>
                    <w:t>n.rada.gov.ua/laws/show/z0185-21#Text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rPr>
                  </w:pPr>
                  <w:r w:rsidRPr="00F97150">
                    <w:rPr>
                      <w:sz w:val="24"/>
                      <w:szCs w:val="24"/>
                    </w:rPr>
                    <w:t>Хабарланған шара жойылды-күні: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өзгертілді</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1-</w:t>
                  </w:r>
                  <w:r w:rsidRPr="00F97150">
                    <w:rPr>
                      <w:sz w:val="24"/>
                      <w:szCs w:val="24"/>
                    </w:rPr>
                    <w:t>ден</w:t>
                  </w:r>
                  <w:r w:rsidRPr="00F97150">
                    <w:rPr>
                      <w:sz w:val="24"/>
                      <w:szCs w:val="24"/>
                      <w:lang w:val="en-GB"/>
                    </w:rPr>
                    <w:t xml:space="preserve"> </w:t>
                  </w:r>
                  <w:r w:rsidRPr="00F97150">
                    <w:rPr>
                      <w:sz w:val="24"/>
                      <w:szCs w:val="24"/>
                    </w:rPr>
                    <w:t>бастап</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doub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doub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үшін</w:t>
                  </w:r>
                  <w:r w:rsidRPr="00F97150">
                    <w:rPr>
                      <w:sz w:val="24"/>
                      <w:szCs w:val="24"/>
                      <w:lang w:val="en-GB"/>
                    </w:rPr>
                    <w:t xml:space="preserve"> </w:t>
                  </w:r>
                  <w:r w:rsidRPr="00F97150">
                    <w:rPr>
                      <w:sz w:val="24"/>
                      <w:szCs w:val="24"/>
                    </w:rPr>
                    <w:t>жаңа</w:t>
                  </w:r>
                  <w:r w:rsidRPr="00F97150">
                    <w:rPr>
                      <w:sz w:val="24"/>
                      <w:szCs w:val="24"/>
                      <w:lang w:val="en-GB"/>
                    </w:rPr>
                    <w:t xml:space="preserve"> </w:t>
                  </w:r>
                  <w:r w:rsidRPr="00F97150">
                    <w:rPr>
                      <w:sz w:val="24"/>
                      <w:szCs w:val="24"/>
                    </w:rPr>
                    <w:t>мерзім</w:t>
                  </w:r>
                  <w:r w:rsidRPr="00F97150">
                    <w:rPr>
                      <w:sz w:val="24"/>
                      <w:szCs w:val="24"/>
                      <w:lang w:val="en-GB"/>
                    </w:rPr>
                    <w:t xml:space="preserve"> (</w:t>
                  </w:r>
                  <w:r w:rsidRPr="00F97150">
                    <w:rPr>
                      <w:sz w:val="24"/>
                      <w:szCs w:val="24"/>
                    </w:rPr>
                    <w:t>егер</w:t>
                  </w:r>
                  <w:r w:rsidRPr="00F97150">
                    <w:rPr>
                      <w:sz w:val="24"/>
                      <w:szCs w:val="24"/>
                      <w:lang w:val="en-GB"/>
                    </w:rPr>
                    <w:t xml:space="preserve"> </w:t>
                  </w:r>
                  <w:r w:rsidRPr="00F97150">
                    <w:rPr>
                      <w:sz w:val="24"/>
                      <w:szCs w:val="24"/>
                    </w:rPr>
                    <w:t>қолданылса</w:t>
                  </w:r>
                  <w:r w:rsidRPr="00F97150">
                    <w:rPr>
                      <w:sz w:val="24"/>
                      <w:szCs w:val="24"/>
                      <w:lang w:val="en-GB"/>
                    </w:rPr>
                    <w:t>):</w:t>
                  </w:r>
                </w:p>
              </w:tc>
            </w:tr>
          </w:tbl>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87"/>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17</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Украина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G/TBT/N/UGA/991/Add.2</w:t>
            </w:r>
          </w:p>
          <w:p w:rsidR="00F55670" w:rsidRPr="00F97150" w:rsidRDefault="00F55670" w:rsidP="00627ACB">
            <w:pPr>
              <w:jc w:val="both"/>
              <w:rPr>
                <w:b/>
                <w:color w:val="000000" w:themeColor="text1"/>
                <w:sz w:val="24"/>
                <w:szCs w:val="24"/>
                <w:lang w:val="en-US"/>
              </w:rPr>
            </w:pPr>
          </w:p>
        </w:tc>
        <w:tc>
          <w:tcPr>
            <w:tcW w:w="5528" w:type="dxa"/>
            <w:shd w:val="clear" w:color="auto" w:fill="auto"/>
          </w:tcPr>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15 наурыздағы келесі хабарлама Украина делегациясының сұрауы бойынша таратылады.</w:t>
            </w:r>
          </w:p>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DAS EIS 782: 2018, аралас ұн-техникалық шарттар, екінші басылым</w:t>
            </w:r>
          </w:p>
          <w:p w:rsidR="00F3127B" w:rsidRPr="00F97150" w:rsidRDefault="00F3127B" w:rsidP="00627ACB">
            <w:pPr>
              <w:jc w:val="both"/>
              <w:rPr>
                <w:color w:val="000000" w:themeColor="text1"/>
                <w:sz w:val="24"/>
                <w:szCs w:val="24"/>
                <w:lang w:val="kk-KZ"/>
              </w:rPr>
            </w:pPr>
            <w:r w:rsidRPr="00F97150">
              <w:rPr>
                <w:color w:val="000000" w:themeColor="text1"/>
                <w:sz w:val="24"/>
                <w:szCs w:val="24"/>
                <w:lang w:val="kk-KZ"/>
              </w:rPr>
              <w:t xml:space="preserve">Сипаттама: осы Толықтырудың мақсаты ДСҰ мүшелеріне Уганда стандартының жобасы туралы </w:t>
            </w:r>
            <w:r w:rsidRPr="00F97150">
              <w:rPr>
                <w:color w:val="000000" w:themeColor="text1"/>
                <w:sz w:val="24"/>
                <w:szCs w:val="24"/>
                <w:lang w:val="kk-KZ"/>
              </w:rPr>
              <w:lastRenderedPageBreak/>
              <w:t xml:space="preserve">хабарлау болып табылады; DUS EAS 782: 2018, құрамдастырылған ұн - техникалық шарттар, екінші басылым; G / TBT / N / UGA / 991, G / TBT / N / UGA / 991 / Corr.1 және G / TBT / N / UGA / 991 / қосу.1 2020 жылдың 7 қарашасында күшіне енді. Уганда стандарты, use AS 782: 2019, аралас ұн-Техникалық сипаттама, екінші басылым, интернеттен мына жерден сатып алуға болады: </w:t>
            </w:r>
            <w:hyperlink r:id="rId17" w:history="1">
              <w:r w:rsidRPr="00F97150">
                <w:rPr>
                  <w:rStyle w:val="a9"/>
                  <w:sz w:val="24"/>
                  <w:szCs w:val="24"/>
                  <w:lang w:val="kk-KZ"/>
                </w:rPr>
                <w:t>https://webstore.unbs.go.ug/</w:t>
              </w:r>
            </w:hyperlink>
          </w:p>
          <w:tbl>
            <w:tblPr>
              <w:tblW w:w="496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18"/>
            </w:tblGrid>
            <w:tr w:rsidR="00F3127B" w:rsidRPr="00F97150" w:rsidTr="007517A7">
              <w:tc>
                <w:tcPr>
                  <w:tcW w:w="4969" w:type="dxa"/>
                  <w:gridSpan w:val="2"/>
                  <w:tcBorders>
                    <w:top w:val="double" w:sz="6" w:space="0" w:color="auto"/>
                    <w:left w:val="double" w:sz="6" w:space="0" w:color="auto"/>
                    <w:bottom w:val="single" w:sz="4" w:space="0" w:color="auto"/>
                    <w:right w:val="double" w:sz="6" w:space="0" w:color="auto"/>
                  </w:tcBorders>
                  <w:hideMark/>
                </w:tcPr>
                <w:p w:rsidR="00F3127B" w:rsidRPr="00F97150" w:rsidRDefault="00F3127B" w:rsidP="00627ACB">
                  <w:pPr>
                    <w:jc w:val="both"/>
                    <w:rPr>
                      <w:rFonts w:eastAsia="Calibri"/>
                      <w:b/>
                      <w:sz w:val="24"/>
                      <w:szCs w:val="24"/>
                      <w:lang w:val="kk-KZ" w:eastAsia="en-US"/>
                    </w:rPr>
                  </w:pPr>
                  <w:r w:rsidRPr="00F97150">
                    <w:rPr>
                      <w:rFonts w:eastAsia="Calibri"/>
                      <w:b/>
                      <w:sz w:val="24"/>
                      <w:szCs w:val="24"/>
                      <w:lang w:val="kk-KZ" w:eastAsia="en-US"/>
                    </w:rPr>
                    <w:t>себептері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rPr>
                  </w:pPr>
                  <w:r w:rsidRPr="00F97150">
                    <w:rPr>
                      <w:sz w:val="24"/>
                      <w:szCs w:val="24"/>
                    </w:rPr>
                    <w:t>Хабарланған шара қабылданды-күні: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rPr>
                  </w:pPr>
                  <w:r w:rsidRPr="00F97150">
                    <w:rPr>
                      <w:sz w:val="24"/>
                      <w:szCs w:val="24"/>
                    </w:rPr>
                    <w:t>Хабарланған шара жарияланды-күні:</w:t>
                  </w:r>
                </w:p>
              </w:tc>
            </w:tr>
            <w:tr w:rsidR="00F3127B" w:rsidRPr="00F97150" w:rsidTr="007517A7">
              <w:trPr>
                <w:trHeight w:val="471"/>
              </w:trPr>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[X]</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2020 </w:t>
                  </w:r>
                  <w:r w:rsidRPr="00F97150">
                    <w:rPr>
                      <w:sz w:val="24"/>
                      <w:szCs w:val="24"/>
                    </w:rPr>
                    <w:t>жылғы</w:t>
                  </w:r>
                  <w:r w:rsidRPr="00F97150">
                    <w:rPr>
                      <w:sz w:val="24"/>
                      <w:szCs w:val="24"/>
                      <w:lang w:val="en-GB"/>
                    </w:rPr>
                    <w:t xml:space="preserve"> 7 </w:t>
                  </w:r>
                  <w:r w:rsidRPr="00F97150">
                    <w:rPr>
                      <w:sz w:val="24"/>
                      <w:szCs w:val="24"/>
                    </w:rPr>
                    <w:t>қараша</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[X]</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жерден</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r w:rsidRPr="00F97150">
                    <w:rPr>
                      <w:sz w:val="24"/>
                      <w:szCs w:val="24"/>
                      <w:lang w:val="en-GB"/>
                    </w:rPr>
                    <w:cr/>
                    <w:t>https://webstore.unbs.go.ug/</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rPr>
                  </w:pPr>
                  <w:r w:rsidRPr="00F97150">
                    <w:rPr>
                      <w:sz w:val="24"/>
                      <w:szCs w:val="24"/>
                    </w:rPr>
                    <w:t>Хабарланған шара жойылды-күні: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өзгертілді</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double" w:sz="4" w:space="0" w:color="auto"/>
                    <w:right w:val="single" w:sz="4" w:space="0" w:color="auto"/>
                  </w:tcBorders>
                  <w:hideMark/>
                </w:tcPr>
                <w:p w:rsidR="00F3127B" w:rsidRPr="00F97150" w:rsidRDefault="00F3127B" w:rsidP="00627ACB">
                  <w:pPr>
                    <w:jc w:val="center"/>
                    <w:rPr>
                      <w:rFonts w:eastAsia="Calibri"/>
                      <w:sz w:val="24"/>
                      <w:szCs w:val="24"/>
                      <w:lang w:val="en-GB" w:eastAsia="en-US"/>
                    </w:rPr>
                  </w:pPr>
                  <w:r w:rsidRPr="00F97150">
                    <w:rPr>
                      <w:rFonts w:eastAsia="Calibri"/>
                      <w:sz w:val="24"/>
                      <w:szCs w:val="24"/>
                    </w:rPr>
                    <w:t>[  ]</w:t>
                  </w:r>
                </w:p>
              </w:tc>
              <w:tc>
                <w:tcPr>
                  <w:tcW w:w="4118" w:type="dxa"/>
                  <w:tcBorders>
                    <w:top w:val="single" w:sz="4" w:space="0" w:color="auto"/>
                    <w:left w:val="single" w:sz="4" w:space="0" w:color="auto"/>
                    <w:bottom w:val="double" w:sz="4" w:space="0" w:color="auto"/>
                    <w:right w:val="double" w:sz="6"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lang w:val="kk-KZ"/>
                    </w:rPr>
                    <w:t>басқа</w:t>
                  </w:r>
                  <w:r w:rsidRPr="00F97150">
                    <w:rPr>
                      <w:rFonts w:eastAsia="Calibri"/>
                      <w:sz w:val="24"/>
                      <w:szCs w:val="24"/>
                    </w:rPr>
                    <w:t xml:space="preserve"> </w:t>
                  </w:r>
                </w:p>
              </w:tc>
            </w:tr>
          </w:tbl>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17</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Украина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s-ES"/>
              </w:rPr>
            </w:pPr>
            <w:r w:rsidRPr="00F97150">
              <w:rPr>
                <w:rFonts w:eastAsia="Calibri"/>
                <w:b/>
                <w:sz w:val="24"/>
                <w:szCs w:val="24"/>
                <w:lang w:val="es-ES"/>
              </w:rPr>
              <w:t>G/TBT/N/UGA/897/Add.2</w:t>
            </w:r>
          </w:p>
          <w:p w:rsidR="00F55670" w:rsidRPr="00F97150" w:rsidRDefault="00F55670" w:rsidP="00627ACB">
            <w:pPr>
              <w:jc w:val="both"/>
              <w:rPr>
                <w:b/>
                <w:color w:val="000000" w:themeColor="text1"/>
                <w:sz w:val="24"/>
                <w:szCs w:val="24"/>
                <w:lang w:val="es-ES"/>
              </w:rPr>
            </w:pPr>
          </w:p>
        </w:tc>
        <w:tc>
          <w:tcPr>
            <w:tcW w:w="5528" w:type="dxa"/>
            <w:shd w:val="clear" w:color="auto" w:fill="auto"/>
          </w:tcPr>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15 наурыздағы келесі хабарлама Украина делегациясының сұрауы бойынша таратылады.</w:t>
            </w:r>
          </w:p>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DEUS DEUS 98: 2018, карри ұнтағы - сипаттамасы, екінші басылым.</w:t>
            </w:r>
          </w:p>
          <w:p w:rsidR="00F3127B" w:rsidRPr="00F97150" w:rsidRDefault="00F3127B" w:rsidP="00627ACB">
            <w:pPr>
              <w:ind w:hanging="567"/>
              <w:jc w:val="both"/>
              <w:rPr>
                <w:color w:val="000000" w:themeColor="text1"/>
                <w:sz w:val="24"/>
                <w:szCs w:val="24"/>
                <w:lang w:val="kk-KZ"/>
              </w:rPr>
            </w:pPr>
            <w:r w:rsidRPr="00F97150">
              <w:rPr>
                <w:color w:val="000000" w:themeColor="text1"/>
                <w:sz w:val="24"/>
                <w:szCs w:val="24"/>
                <w:lang w:val="kk-KZ"/>
              </w:rPr>
              <w:t xml:space="preserve">Сипаттамасы: осы Толықтырудың мақсаты ДСҰ мүшелеріне Уганда стандартының жобасы туралы хабарлау болып табылады; DUS DEAS 98: 2018, карри ұнтағы - техникалық сипаттамалары, екінші басылым; G / TBT / N / UGA / 897 және G / TBT / N / UGA / 897 / Add хабарлама.1 2020 жылдың 7 қарашасында күшіне енді. Уганда стандарты, use AS 98: 2019, карри ұнтағы-Техникалық сипаттама, екінші басылым, интернеттен сатып алуға болады сілтеме: </w:t>
            </w:r>
            <w:hyperlink r:id="rId18" w:history="1">
              <w:r w:rsidRPr="00F97150">
                <w:rPr>
                  <w:rStyle w:val="a9"/>
                  <w:sz w:val="24"/>
                  <w:szCs w:val="24"/>
                  <w:lang w:val="kk-KZ"/>
                </w:rPr>
                <w:t>https://webstore.unbs.go.ug/</w:t>
              </w:r>
            </w:hyperlink>
          </w:p>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3127B" w:rsidRPr="00F97150" w:rsidTr="007517A7">
              <w:tc>
                <w:tcPr>
                  <w:tcW w:w="5110" w:type="dxa"/>
                  <w:gridSpan w:val="2"/>
                  <w:tcBorders>
                    <w:top w:val="double" w:sz="6" w:space="0" w:color="auto"/>
                    <w:left w:val="double" w:sz="6" w:space="0" w:color="auto"/>
                    <w:bottom w:val="single" w:sz="4" w:space="0" w:color="auto"/>
                    <w:right w:val="double" w:sz="6" w:space="0" w:color="auto"/>
                  </w:tcBorders>
                  <w:hideMark/>
                </w:tcPr>
                <w:p w:rsidR="00F3127B" w:rsidRPr="00F97150" w:rsidRDefault="00F3127B" w:rsidP="00627ACB">
                  <w:pPr>
                    <w:jc w:val="both"/>
                    <w:rPr>
                      <w:color w:val="000000" w:themeColor="text1"/>
                      <w:sz w:val="24"/>
                      <w:szCs w:val="24"/>
                      <w:lang w:val="kk-KZ"/>
                    </w:rPr>
                  </w:pPr>
                </w:p>
                <w:p w:rsidR="00F3127B" w:rsidRPr="00F97150" w:rsidRDefault="00F3127B" w:rsidP="00627ACB">
                  <w:pPr>
                    <w:jc w:val="both"/>
                    <w:rPr>
                      <w:rFonts w:eastAsia="Calibri"/>
                      <w:b/>
                      <w:sz w:val="24"/>
                      <w:szCs w:val="24"/>
                      <w:lang w:val="kk-KZ" w:eastAsia="en-US"/>
                    </w:rPr>
                  </w:pPr>
                  <w:r w:rsidRPr="00F97150">
                    <w:rPr>
                      <w:rFonts w:eastAsia="Calibri"/>
                      <w:b/>
                      <w:sz w:val="24"/>
                      <w:szCs w:val="24"/>
                      <w:lang w:val="kk-KZ" w:eastAsia="en-US"/>
                    </w:rPr>
                    <w:t xml:space="preserve">          себептері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w:t>
                  </w:r>
                  <w:r w:rsidRPr="00F97150">
                    <w:rPr>
                      <w:sz w:val="24"/>
                      <w:szCs w:val="24"/>
                      <w:lang w:val="en-GB"/>
                    </w:rPr>
                    <w:cr/>
                  </w:r>
                  <w:r w:rsidRPr="00F97150">
                    <w:rPr>
                      <w:sz w:val="24"/>
                      <w:szCs w:val="24"/>
                    </w:rPr>
                    <w:t>ра</w:t>
                  </w:r>
                  <w:r w:rsidRPr="00F97150">
                    <w:rPr>
                      <w:sz w:val="24"/>
                      <w:szCs w:val="24"/>
                      <w:lang w:val="en-GB"/>
                    </w:rPr>
                    <w:t xml:space="preserve"> </w:t>
                  </w:r>
                  <w:r w:rsidRPr="00F97150">
                    <w:rPr>
                      <w:sz w:val="24"/>
                      <w:szCs w:val="24"/>
                    </w:rPr>
                    <w:t>қабылданды</w:t>
                  </w:r>
                  <w:r w:rsidRPr="00F97150">
                    <w:rPr>
                      <w:sz w:val="24"/>
                      <w:szCs w:val="24"/>
                      <w:lang w:val="en-GB"/>
                    </w:rPr>
                    <w:t>-</w:t>
                  </w:r>
                  <w:r w:rsidRPr="00F97150">
                    <w:rPr>
                      <w:sz w:val="24"/>
                      <w:szCs w:val="24"/>
                    </w:rPr>
                    <w:t>күні</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rPr>
                  </w:pPr>
                  <w:r w:rsidRPr="00F97150">
                    <w:rPr>
                      <w:sz w:val="24"/>
                      <w:szCs w:val="24"/>
                    </w:rPr>
                    <w:t>Хабарланған шара жарияланды-күні: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 xml:space="preserve">: </w:t>
                  </w:r>
                  <w:r w:rsidRPr="00F97150">
                    <w:rPr>
                      <w:sz w:val="24"/>
                      <w:szCs w:val="24"/>
                      <w:lang w:val="en-GB"/>
                    </w:rPr>
                    <w:lastRenderedPageBreak/>
                    <w:t xml:space="preserve">2020 </w:t>
                  </w:r>
                  <w:r w:rsidRPr="00F97150">
                    <w:rPr>
                      <w:sz w:val="24"/>
                      <w:szCs w:val="24"/>
                    </w:rPr>
                    <w:t>жылғы</w:t>
                  </w:r>
                  <w:r w:rsidRPr="00F97150">
                    <w:rPr>
                      <w:sz w:val="24"/>
                      <w:szCs w:val="24"/>
                      <w:lang w:val="en-GB"/>
                    </w:rPr>
                    <w:t xml:space="preserve"> 7 </w:t>
                  </w:r>
                  <w:r w:rsidRPr="00F97150">
                    <w:rPr>
                      <w:sz w:val="24"/>
                      <w:szCs w:val="24"/>
                    </w:rPr>
                    <w:t>қараша</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lastRenderedPageBreak/>
                    <w:t>[X]</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жерден</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r w:rsidRPr="00F97150">
                    <w:rPr>
                      <w:sz w:val="24"/>
                      <w:szCs w:val="24"/>
                      <w:lang w:val="en-GB"/>
                    </w:rPr>
                    <w:t xml:space="preserve"> https://webstore.unbs.go.ug/</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rPr>
                  </w:pPr>
                  <w:r w:rsidRPr="00F97150">
                    <w:rPr>
                      <w:sz w:val="24"/>
                      <w:szCs w:val="24"/>
                    </w:rPr>
                    <w:t>Хабарланған шара жойылды-күні:</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Іс</w:t>
                  </w:r>
                  <w:r w:rsidRPr="00F97150">
                    <w:rPr>
                      <w:sz w:val="24"/>
                      <w:szCs w:val="24"/>
                      <w:lang w:val="en-GB"/>
                    </w:rPr>
                    <w:t>-</w:t>
                  </w:r>
                  <w:r w:rsidRPr="00F97150">
                    <w:rPr>
                      <w:sz w:val="24"/>
                      <w:szCs w:val="24"/>
                    </w:rPr>
                    <w:t>шара</w:t>
                  </w:r>
                  <w:r w:rsidRPr="00F97150">
                    <w:rPr>
                      <w:sz w:val="24"/>
                      <w:szCs w:val="24"/>
                      <w:lang w:val="en-GB"/>
                    </w:rPr>
                    <w:t xml:space="preserve"> </w:t>
                  </w:r>
                  <w:r w:rsidRPr="00F97150">
                    <w:rPr>
                      <w:sz w:val="24"/>
                      <w:szCs w:val="24"/>
                    </w:rPr>
                    <w:t>туралы</w:t>
                  </w:r>
                  <w:r w:rsidRPr="00F97150">
                    <w:rPr>
                      <w:sz w:val="24"/>
                      <w:szCs w:val="24"/>
                      <w:lang w:val="en-GB"/>
                    </w:rPr>
                    <w:t xml:space="preserve"> </w:t>
                  </w:r>
                  <w:r w:rsidRPr="00F97150">
                    <w:rPr>
                      <w:sz w:val="24"/>
                      <w:szCs w:val="24"/>
                    </w:rPr>
                    <w:t>қайта</w:t>
                  </w:r>
                  <w:r w:rsidRPr="00F97150">
                    <w:rPr>
                      <w:sz w:val="24"/>
                      <w:szCs w:val="24"/>
                      <w:lang w:val="en-GB"/>
                    </w:rPr>
                    <w:t xml:space="preserve"> </w:t>
                  </w:r>
                  <w:r w:rsidRPr="00F97150">
                    <w:rPr>
                      <w:sz w:val="24"/>
                      <w:szCs w:val="24"/>
                    </w:rPr>
                    <w:t>хабарланған</w:t>
                  </w:r>
                  <w:r w:rsidRPr="00F97150">
                    <w:rPr>
                      <w:sz w:val="24"/>
                      <w:szCs w:val="24"/>
                      <w:lang w:val="en-GB"/>
                    </w:rPr>
                    <w:t xml:space="preserve"> </w:t>
                  </w:r>
                  <w:r w:rsidRPr="00F97150">
                    <w:rPr>
                      <w:sz w:val="24"/>
                      <w:szCs w:val="24"/>
                    </w:rPr>
                    <w:t>кезде</w:t>
                  </w:r>
                  <w:r w:rsidRPr="00F97150">
                    <w:rPr>
                      <w:sz w:val="24"/>
                      <w:szCs w:val="24"/>
                      <w:lang w:val="en-GB"/>
                    </w:rPr>
                    <w:t xml:space="preserve"> </w:t>
                  </w:r>
                  <w:r w:rsidRPr="00F97150">
                    <w:rPr>
                      <w:sz w:val="24"/>
                      <w:szCs w:val="24"/>
                    </w:rPr>
                    <w:t>тиісті</w:t>
                  </w:r>
                  <w:r w:rsidRPr="00F97150">
                    <w:rPr>
                      <w:sz w:val="24"/>
                      <w:szCs w:val="24"/>
                      <w:lang w:val="en-GB"/>
                    </w:rPr>
                    <w:t xml:space="preserve"> </w:t>
                  </w:r>
                  <w:r w:rsidRPr="00F97150">
                    <w:rPr>
                      <w:sz w:val="24"/>
                      <w:szCs w:val="24"/>
                    </w:rPr>
                    <w:t>символ</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sing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мазмұны</w:t>
                  </w:r>
                  <w:r w:rsidRPr="00F97150">
                    <w:rPr>
                      <w:sz w:val="24"/>
                      <w:szCs w:val="24"/>
                      <w:lang w:val="en-GB"/>
                    </w:rPr>
                    <w:t xml:space="preserve"> </w:t>
                  </w:r>
                  <w:r w:rsidRPr="00F97150">
                    <w:rPr>
                      <w:sz w:val="24"/>
                      <w:szCs w:val="24"/>
                    </w:rPr>
                    <w:t>немесе</w:t>
                  </w:r>
                  <w:r w:rsidRPr="00F97150">
                    <w:rPr>
                      <w:sz w:val="24"/>
                      <w:szCs w:val="24"/>
                      <w:lang w:val="en-GB"/>
                    </w:rPr>
                    <w:t xml:space="preserve"> </w:t>
                  </w:r>
                  <w:r w:rsidRPr="00F97150">
                    <w:rPr>
                      <w:sz w:val="24"/>
                      <w:szCs w:val="24"/>
                    </w:rPr>
                    <w:t>көлемі</w:t>
                  </w:r>
                  <w:r w:rsidRPr="00F97150">
                    <w:rPr>
                      <w:sz w:val="24"/>
                      <w:szCs w:val="24"/>
                      <w:lang w:val="en-GB"/>
                    </w:rPr>
                    <w:t xml:space="preserve"> </w:t>
                  </w:r>
                  <w:r w:rsidRPr="00F97150">
                    <w:rPr>
                      <w:sz w:val="24"/>
                      <w:szCs w:val="24"/>
                    </w:rPr>
                    <w:t>өзгертілді</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қолжетімді</w:t>
                  </w:r>
                  <w:r w:rsidRPr="00F97150">
                    <w:rPr>
                      <w:sz w:val="24"/>
                      <w:szCs w:val="24"/>
                      <w:lang w:val="en-GB"/>
                    </w:rPr>
                    <w:t>:</w:t>
                  </w:r>
                </w:p>
              </w:tc>
            </w:tr>
            <w:tr w:rsidR="00F3127B" w:rsidRPr="00F97150" w:rsidTr="007517A7">
              <w:tc>
                <w:tcPr>
                  <w:tcW w:w="851" w:type="dxa"/>
                  <w:tcBorders>
                    <w:top w:val="single" w:sz="4" w:space="0" w:color="auto"/>
                    <w:left w:val="double" w:sz="6" w:space="0" w:color="auto"/>
                    <w:bottom w:val="double" w:sz="4" w:space="0" w:color="auto"/>
                    <w:right w:val="single" w:sz="4" w:space="0" w:color="auto"/>
                  </w:tcBorders>
                  <w:hideMark/>
                </w:tcPr>
                <w:p w:rsidR="00F3127B" w:rsidRPr="00F97150" w:rsidRDefault="00F3127B" w:rsidP="00627ACB">
                  <w:pPr>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F3127B" w:rsidRPr="00F97150" w:rsidRDefault="00F3127B" w:rsidP="00627ACB">
                  <w:pPr>
                    <w:jc w:val="both"/>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үшін</w:t>
                  </w:r>
                  <w:r w:rsidRPr="00F97150">
                    <w:rPr>
                      <w:sz w:val="24"/>
                      <w:szCs w:val="24"/>
                      <w:lang w:val="en-GB"/>
                    </w:rPr>
                    <w:t xml:space="preserve"> </w:t>
                  </w:r>
                  <w:r w:rsidRPr="00F97150">
                    <w:rPr>
                      <w:sz w:val="24"/>
                      <w:szCs w:val="24"/>
                    </w:rPr>
                    <w:t>жаңа</w:t>
                  </w:r>
                  <w:r w:rsidRPr="00F97150">
                    <w:rPr>
                      <w:sz w:val="24"/>
                      <w:szCs w:val="24"/>
                      <w:lang w:val="en-GB"/>
                    </w:rPr>
                    <w:t xml:space="preserve"> </w:t>
                  </w:r>
                  <w:r w:rsidRPr="00F97150">
                    <w:rPr>
                      <w:sz w:val="24"/>
                      <w:szCs w:val="24"/>
                    </w:rPr>
                    <w:t>мерзім</w:t>
                  </w:r>
                  <w:r w:rsidRPr="00F97150">
                    <w:rPr>
                      <w:sz w:val="24"/>
                      <w:szCs w:val="24"/>
                      <w:lang w:val="en-GB"/>
                    </w:rPr>
                    <w:t xml:space="preserve"> (</w:t>
                  </w:r>
                  <w:r w:rsidRPr="00F97150">
                    <w:rPr>
                      <w:sz w:val="24"/>
                      <w:szCs w:val="24"/>
                    </w:rPr>
                    <w:t>егер</w:t>
                  </w:r>
                  <w:r w:rsidRPr="00F97150">
                    <w:rPr>
                      <w:sz w:val="24"/>
                      <w:szCs w:val="24"/>
                      <w:lang w:val="en-GB"/>
                    </w:rPr>
                    <w:t xml:space="preserve"> </w:t>
                  </w:r>
                  <w:r w:rsidRPr="00F97150">
                    <w:rPr>
                      <w:sz w:val="24"/>
                      <w:szCs w:val="24"/>
                    </w:rPr>
                    <w:t>қолданылса</w:t>
                  </w:r>
                  <w:r w:rsidRPr="00F97150">
                    <w:rPr>
                      <w:sz w:val="24"/>
                      <w:szCs w:val="24"/>
                      <w:lang w:val="en-GB"/>
                    </w:rPr>
                    <w:t>):</w:t>
                  </w:r>
                </w:p>
              </w:tc>
            </w:tr>
          </w:tbl>
          <w:p w:rsidR="00F3127B" w:rsidRPr="00F97150" w:rsidRDefault="00F3127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17</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Украина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196B96" w:rsidRPr="00F97150" w:rsidTr="002A2375">
        <w:trPr>
          <w:trHeight w:val="361"/>
        </w:trPr>
        <w:tc>
          <w:tcPr>
            <w:tcW w:w="709" w:type="dxa"/>
            <w:vMerge w:val="restart"/>
            <w:shd w:val="clear" w:color="auto" w:fill="auto"/>
          </w:tcPr>
          <w:p w:rsidR="00196B96" w:rsidRPr="00F97150" w:rsidRDefault="00196B9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96B96" w:rsidRPr="00F97150" w:rsidRDefault="00196B96" w:rsidP="00627ACB">
            <w:pPr>
              <w:jc w:val="both"/>
              <w:rPr>
                <w:b/>
                <w:sz w:val="24"/>
                <w:szCs w:val="24"/>
                <w:lang w:val="en-GB" w:eastAsia="en-US"/>
              </w:rPr>
            </w:pPr>
            <w:r w:rsidRPr="00F97150">
              <w:rPr>
                <w:b/>
                <w:sz w:val="24"/>
                <w:szCs w:val="24"/>
              </w:rPr>
              <w:t>G/TBT/N/TZA/538</w:t>
            </w:r>
          </w:p>
          <w:p w:rsidR="00196B96" w:rsidRPr="00F97150" w:rsidRDefault="00196B96" w:rsidP="00627ACB">
            <w:pPr>
              <w:jc w:val="both"/>
              <w:rPr>
                <w:color w:val="000000" w:themeColor="text1"/>
                <w:sz w:val="24"/>
                <w:szCs w:val="24"/>
                <w:lang w:val="en-US"/>
              </w:rPr>
            </w:pPr>
          </w:p>
        </w:tc>
        <w:tc>
          <w:tcPr>
            <w:tcW w:w="5528" w:type="dxa"/>
            <w:shd w:val="clear" w:color="auto" w:fill="auto"/>
          </w:tcPr>
          <w:p w:rsidR="00196B96" w:rsidRPr="00F97150" w:rsidRDefault="00196B96" w:rsidP="00627ACB">
            <w:pPr>
              <w:jc w:val="both"/>
              <w:rPr>
                <w:sz w:val="24"/>
                <w:szCs w:val="24"/>
              </w:rPr>
            </w:pPr>
            <w:r w:rsidRPr="00F97150">
              <w:rPr>
                <w:sz w:val="24"/>
                <w:szCs w:val="24"/>
                <w:lang w:val="en-US"/>
              </w:rPr>
              <w:t xml:space="preserve">CDC 13 (210) CD2 </w:t>
            </w:r>
            <w:r w:rsidRPr="00F97150">
              <w:rPr>
                <w:sz w:val="24"/>
                <w:szCs w:val="24"/>
              </w:rPr>
              <w:t>синтетикалық</w:t>
            </w:r>
            <w:r w:rsidRPr="00F97150">
              <w:rPr>
                <w:sz w:val="24"/>
                <w:szCs w:val="24"/>
                <w:lang w:val="en-US"/>
              </w:rPr>
              <w:t xml:space="preserve"> </w:t>
            </w:r>
            <w:r w:rsidRPr="00F97150">
              <w:rPr>
                <w:sz w:val="24"/>
                <w:szCs w:val="24"/>
              </w:rPr>
              <w:t>бояулар</w:t>
            </w:r>
            <w:r w:rsidRPr="00F97150">
              <w:rPr>
                <w:sz w:val="24"/>
                <w:szCs w:val="24"/>
                <w:lang w:val="en-US"/>
              </w:rPr>
              <w:t xml:space="preserve"> </w:t>
            </w:r>
            <w:r w:rsidRPr="00F97150">
              <w:rPr>
                <w:sz w:val="24"/>
                <w:szCs w:val="24"/>
              </w:rPr>
              <w:t>мен</w:t>
            </w:r>
            <w:r w:rsidRPr="00F97150">
              <w:rPr>
                <w:sz w:val="24"/>
                <w:szCs w:val="24"/>
                <w:lang w:val="en-US"/>
              </w:rPr>
              <w:t xml:space="preserve"> </w:t>
            </w:r>
            <w:r w:rsidRPr="00F97150">
              <w:rPr>
                <w:sz w:val="24"/>
                <w:szCs w:val="24"/>
              </w:rPr>
              <w:t>лактарға</w:t>
            </w:r>
            <w:r w:rsidRPr="00F97150">
              <w:rPr>
                <w:sz w:val="24"/>
                <w:szCs w:val="24"/>
                <w:lang w:val="en-US"/>
              </w:rPr>
              <w:t xml:space="preserve"> </w:t>
            </w:r>
            <w:r w:rsidRPr="00F97150">
              <w:rPr>
                <w:sz w:val="24"/>
                <w:szCs w:val="24"/>
              </w:rPr>
              <w:t>арналған</w:t>
            </w:r>
            <w:r w:rsidRPr="00F97150">
              <w:rPr>
                <w:sz w:val="24"/>
                <w:szCs w:val="24"/>
                <w:lang w:val="en-US"/>
              </w:rPr>
              <w:t xml:space="preserve"> </w:t>
            </w:r>
            <w:r w:rsidRPr="00F97150">
              <w:rPr>
                <w:sz w:val="24"/>
                <w:szCs w:val="24"/>
              </w:rPr>
              <w:t>жалпы</w:t>
            </w:r>
            <w:r w:rsidRPr="00F97150">
              <w:rPr>
                <w:sz w:val="24"/>
                <w:szCs w:val="24"/>
                <w:lang w:val="en-US"/>
              </w:rPr>
              <w:t xml:space="preserve"> </w:t>
            </w:r>
            <w:r w:rsidRPr="00F97150">
              <w:rPr>
                <w:sz w:val="24"/>
                <w:szCs w:val="24"/>
              </w:rPr>
              <w:t>мақсаттағы</w:t>
            </w:r>
            <w:r w:rsidRPr="00F97150">
              <w:rPr>
                <w:sz w:val="24"/>
                <w:szCs w:val="24"/>
                <w:lang w:val="en-US"/>
              </w:rPr>
              <w:t xml:space="preserve"> </w:t>
            </w:r>
            <w:r w:rsidRPr="00F97150">
              <w:rPr>
                <w:sz w:val="24"/>
                <w:szCs w:val="24"/>
              </w:rPr>
              <w:t>еріткіш</w:t>
            </w:r>
            <w:r w:rsidRPr="00F97150">
              <w:rPr>
                <w:sz w:val="24"/>
                <w:szCs w:val="24"/>
                <w:lang w:val="en-US"/>
              </w:rPr>
              <w:t xml:space="preserve">. </w:t>
            </w:r>
            <w:r w:rsidRPr="00F97150">
              <w:rPr>
                <w:sz w:val="24"/>
                <w:szCs w:val="24"/>
              </w:rPr>
              <w:t>Техникалық сипаттамасы (ағылшын тілінде 4 бет)</w:t>
            </w:r>
          </w:p>
        </w:tc>
        <w:tc>
          <w:tcPr>
            <w:tcW w:w="2551" w:type="dxa"/>
            <w:shd w:val="clear" w:color="auto" w:fill="auto"/>
          </w:tcPr>
          <w:p w:rsidR="00196B96"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196B96" w:rsidRPr="00F97150" w:rsidTr="002A2375">
        <w:trPr>
          <w:trHeight w:val="361"/>
        </w:trPr>
        <w:tc>
          <w:tcPr>
            <w:tcW w:w="709" w:type="dxa"/>
            <w:vMerge/>
            <w:shd w:val="clear" w:color="auto" w:fill="auto"/>
          </w:tcPr>
          <w:p w:rsidR="00196B96" w:rsidRPr="00F97150" w:rsidRDefault="00196B9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96B96" w:rsidRPr="00F97150" w:rsidRDefault="00196B96" w:rsidP="00627ACB">
            <w:pPr>
              <w:jc w:val="both"/>
              <w:rPr>
                <w:color w:val="000000" w:themeColor="text1"/>
                <w:sz w:val="24"/>
                <w:szCs w:val="24"/>
                <w:lang w:val="en-US"/>
              </w:rPr>
            </w:pPr>
            <w:r w:rsidRPr="00F97150">
              <w:rPr>
                <w:color w:val="000000" w:themeColor="text1"/>
                <w:sz w:val="24"/>
                <w:szCs w:val="24"/>
              </w:rPr>
              <w:t>17</w:t>
            </w:r>
            <w:r w:rsidRPr="00F97150">
              <w:rPr>
                <w:sz w:val="24"/>
                <w:szCs w:val="24"/>
              </w:rPr>
              <w:t xml:space="preserve"> наурыз 2021</w:t>
            </w:r>
          </w:p>
        </w:tc>
        <w:tc>
          <w:tcPr>
            <w:tcW w:w="5528" w:type="dxa"/>
            <w:shd w:val="clear" w:color="auto" w:fill="auto"/>
          </w:tcPr>
          <w:p w:rsidR="00196B96" w:rsidRPr="00F97150" w:rsidRDefault="00196B96" w:rsidP="00627ACB">
            <w:pPr>
              <w:jc w:val="both"/>
              <w:rPr>
                <w:sz w:val="24"/>
                <w:szCs w:val="24"/>
                <w:lang w:val="en-US"/>
              </w:rPr>
            </w:pPr>
            <w:r w:rsidRPr="00F97150">
              <w:rPr>
                <w:sz w:val="24"/>
                <w:szCs w:val="24"/>
              </w:rPr>
              <w:t>Химия</w:t>
            </w:r>
            <w:r w:rsidRPr="00F97150">
              <w:rPr>
                <w:sz w:val="24"/>
                <w:szCs w:val="24"/>
                <w:lang w:val="en-US"/>
              </w:rPr>
              <w:t xml:space="preserve"> </w:t>
            </w:r>
            <w:r w:rsidRPr="00F97150">
              <w:rPr>
                <w:sz w:val="24"/>
                <w:szCs w:val="24"/>
              </w:rPr>
              <w:t>өнеркәсібінің</w:t>
            </w:r>
            <w:r w:rsidRPr="00F97150">
              <w:rPr>
                <w:sz w:val="24"/>
                <w:szCs w:val="24"/>
                <w:lang w:val="en-US"/>
              </w:rPr>
              <w:t xml:space="preserve"> </w:t>
            </w:r>
            <w:r w:rsidRPr="00F97150">
              <w:rPr>
                <w:sz w:val="24"/>
                <w:szCs w:val="24"/>
              </w:rPr>
              <w:t>өзге</w:t>
            </w:r>
            <w:r w:rsidRPr="00F97150">
              <w:rPr>
                <w:sz w:val="24"/>
                <w:szCs w:val="24"/>
                <w:lang w:val="en-US"/>
              </w:rPr>
              <w:t xml:space="preserve"> </w:t>
            </w:r>
            <w:r w:rsidRPr="00F97150">
              <w:rPr>
                <w:sz w:val="24"/>
                <w:szCs w:val="24"/>
              </w:rPr>
              <w:t>де</w:t>
            </w:r>
            <w:r w:rsidRPr="00F97150">
              <w:rPr>
                <w:sz w:val="24"/>
                <w:szCs w:val="24"/>
                <w:lang w:val="en-US"/>
              </w:rPr>
              <w:t xml:space="preserve"> </w:t>
            </w:r>
            <w:r w:rsidRPr="00F97150">
              <w:rPr>
                <w:sz w:val="24"/>
                <w:szCs w:val="24"/>
              </w:rPr>
              <w:t>өнімдері</w:t>
            </w:r>
            <w:r w:rsidRPr="00F97150">
              <w:rPr>
                <w:sz w:val="24"/>
                <w:szCs w:val="24"/>
                <w:lang w:val="en-US"/>
              </w:rPr>
              <w:t xml:space="preserve"> (ICS 71.100.99)</w:t>
            </w:r>
          </w:p>
        </w:tc>
        <w:tc>
          <w:tcPr>
            <w:tcW w:w="2551" w:type="dxa"/>
            <w:shd w:val="clear" w:color="auto" w:fill="auto"/>
          </w:tcPr>
          <w:p w:rsidR="00196B96" w:rsidRPr="00F97150" w:rsidRDefault="00196B96" w:rsidP="00627ACB">
            <w:pPr>
              <w:jc w:val="both"/>
              <w:rPr>
                <w:color w:val="000000" w:themeColor="text1"/>
                <w:sz w:val="24"/>
                <w:szCs w:val="24"/>
                <w:lang w:val="kk-KZ"/>
              </w:rPr>
            </w:pPr>
          </w:p>
        </w:tc>
      </w:tr>
      <w:tr w:rsidR="00196B96" w:rsidRPr="00F97150" w:rsidTr="002A2375">
        <w:trPr>
          <w:trHeight w:val="361"/>
        </w:trPr>
        <w:tc>
          <w:tcPr>
            <w:tcW w:w="709" w:type="dxa"/>
            <w:vMerge/>
            <w:shd w:val="clear" w:color="auto" w:fill="auto"/>
          </w:tcPr>
          <w:p w:rsidR="00196B96" w:rsidRPr="00F97150" w:rsidRDefault="00196B9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96B96" w:rsidRPr="00F97150" w:rsidRDefault="00196B96" w:rsidP="00627ACB">
            <w:pPr>
              <w:jc w:val="both"/>
              <w:rPr>
                <w:color w:val="000000" w:themeColor="text1"/>
                <w:sz w:val="24"/>
                <w:szCs w:val="24"/>
              </w:rPr>
            </w:pPr>
            <w:r w:rsidRPr="00F97150">
              <w:rPr>
                <w:color w:val="000000" w:themeColor="text1"/>
                <w:sz w:val="24"/>
                <w:szCs w:val="24"/>
              </w:rPr>
              <w:t>Танзания</w:t>
            </w:r>
          </w:p>
        </w:tc>
        <w:tc>
          <w:tcPr>
            <w:tcW w:w="5528" w:type="dxa"/>
            <w:shd w:val="clear" w:color="auto" w:fill="auto"/>
          </w:tcPr>
          <w:p w:rsidR="00196B96" w:rsidRPr="00F97150" w:rsidRDefault="00196B96" w:rsidP="00627ACB">
            <w:pPr>
              <w:jc w:val="both"/>
              <w:rPr>
                <w:sz w:val="24"/>
                <w:szCs w:val="24"/>
              </w:rPr>
            </w:pPr>
            <w:r w:rsidRPr="00F97150">
              <w:rPr>
                <w:sz w:val="24"/>
                <w:szCs w:val="24"/>
              </w:rPr>
              <w:t>Танзания стандартының бұл жобасы синтетикалық бояулар мен лактарға арналған жалпы мақсаттағы еріткіштерге қойылатын талаптарды, іріктеу және сынау әдістерін анықтайды.</w:t>
            </w:r>
          </w:p>
        </w:tc>
        <w:tc>
          <w:tcPr>
            <w:tcW w:w="2551" w:type="dxa"/>
            <w:shd w:val="clear" w:color="auto" w:fill="auto"/>
          </w:tcPr>
          <w:p w:rsidR="00196B96" w:rsidRPr="00F97150" w:rsidRDefault="00196B96" w:rsidP="00627ACB">
            <w:pPr>
              <w:jc w:val="both"/>
              <w:rPr>
                <w:color w:val="000000" w:themeColor="text1"/>
                <w:sz w:val="24"/>
                <w:szCs w:val="24"/>
                <w:lang w:val="kk-KZ"/>
              </w:rPr>
            </w:pPr>
          </w:p>
        </w:tc>
      </w:tr>
      <w:tr w:rsidR="00196B96" w:rsidRPr="00F97150" w:rsidTr="002A2375">
        <w:trPr>
          <w:trHeight w:val="361"/>
        </w:trPr>
        <w:tc>
          <w:tcPr>
            <w:tcW w:w="709" w:type="dxa"/>
            <w:vMerge w:val="restart"/>
            <w:shd w:val="clear" w:color="auto" w:fill="auto"/>
          </w:tcPr>
          <w:p w:rsidR="00196B96" w:rsidRPr="00F97150" w:rsidRDefault="00196B9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96B96" w:rsidRPr="00F97150" w:rsidRDefault="00196B96" w:rsidP="00627ACB">
            <w:pPr>
              <w:jc w:val="both"/>
              <w:rPr>
                <w:b/>
                <w:sz w:val="24"/>
                <w:szCs w:val="24"/>
                <w:lang w:val="en-GB" w:eastAsia="en-US"/>
              </w:rPr>
            </w:pPr>
            <w:r w:rsidRPr="00F97150">
              <w:rPr>
                <w:b/>
                <w:sz w:val="24"/>
                <w:szCs w:val="24"/>
              </w:rPr>
              <w:t>G/TBT/N/TZA/537</w:t>
            </w:r>
          </w:p>
          <w:p w:rsidR="00196B96" w:rsidRPr="00F97150" w:rsidRDefault="00196B96" w:rsidP="00627ACB">
            <w:pPr>
              <w:jc w:val="both"/>
              <w:rPr>
                <w:color w:val="000000" w:themeColor="text1"/>
                <w:sz w:val="24"/>
                <w:szCs w:val="24"/>
              </w:rPr>
            </w:pPr>
          </w:p>
        </w:tc>
        <w:tc>
          <w:tcPr>
            <w:tcW w:w="5528" w:type="dxa"/>
            <w:shd w:val="clear" w:color="auto" w:fill="auto"/>
          </w:tcPr>
          <w:p w:rsidR="00196B96" w:rsidRPr="00F97150" w:rsidRDefault="00196B96" w:rsidP="00627ACB">
            <w:pPr>
              <w:jc w:val="both"/>
              <w:rPr>
                <w:sz w:val="24"/>
                <w:szCs w:val="24"/>
              </w:rPr>
            </w:pPr>
            <w:r w:rsidRPr="00F97150">
              <w:rPr>
                <w:sz w:val="24"/>
                <w:szCs w:val="24"/>
              </w:rPr>
              <w:t>CDC13 (209) DTS аяқ киімге арналған еріткіш балауыз негізіндегі паста түрі - техникалық сипаттамалары (15 бет, ағылшын тілінде)</w:t>
            </w:r>
          </w:p>
        </w:tc>
        <w:tc>
          <w:tcPr>
            <w:tcW w:w="2551" w:type="dxa"/>
            <w:shd w:val="clear" w:color="auto" w:fill="auto"/>
          </w:tcPr>
          <w:p w:rsidR="00196B96"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196B96" w:rsidRPr="00F97150" w:rsidTr="002A2375">
        <w:trPr>
          <w:trHeight w:val="361"/>
        </w:trPr>
        <w:tc>
          <w:tcPr>
            <w:tcW w:w="709" w:type="dxa"/>
            <w:vMerge/>
            <w:shd w:val="clear" w:color="auto" w:fill="auto"/>
          </w:tcPr>
          <w:p w:rsidR="00196B96" w:rsidRPr="00F97150" w:rsidRDefault="00196B9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96B96" w:rsidRPr="00F97150" w:rsidRDefault="00196B96" w:rsidP="00627ACB">
            <w:pPr>
              <w:jc w:val="both"/>
              <w:rPr>
                <w:color w:val="000000" w:themeColor="text1"/>
                <w:sz w:val="24"/>
                <w:szCs w:val="24"/>
                <w:lang w:val="en-US"/>
              </w:rPr>
            </w:pPr>
            <w:r w:rsidRPr="00F97150">
              <w:rPr>
                <w:color w:val="000000" w:themeColor="text1"/>
                <w:sz w:val="24"/>
                <w:szCs w:val="24"/>
              </w:rPr>
              <w:t>17</w:t>
            </w:r>
            <w:r w:rsidRPr="00F97150">
              <w:rPr>
                <w:sz w:val="24"/>
                <w:szCs w:val="24"/>
              </w:rPr>
              <w:t xml:space="preserve"> наурыз 2021</w:t>
            </w:r>
          </w:p>
        </w:tc>
        <w:tc>
          <w:tcPr>
            <w:tcW w:w="5528" w:type="dxa"/>
            <w:shd w:val="clear" w:color="auto" w:fill="auto"/>
          </w:tcPr>
          <w:p w:rsidR="00196B96" w:rsidRPr="00F97150" w:rsidRDefault="00196B96" w:rsidP="00627ACB">
            <w:pPr>
              <w:jc w:val="both"/>
              <w:rPr>
                <w:sz w:val="24"/>
                <w:szCs w:val="24"/>
                <w:lang w:val="en-US"/>
              </w:rPr>
            </w:pPr>
            <w:r w:rsidRPr="00F97150">
              <w:rPr>
                <w:sz w:val="24"/>
                <w:szCs w:val="24"/>
              </w:rPr>
              <w:t>Химия</w:t>
            </w:r>
            <w:r w:rsidRPr="00F97150">
              <w:rPr>
                <w:sz w:val="24"/>
                <w:szCs w:val="24"/>
                <w:lang w:val="en-US"/>
              </w:rPr>
              <w:t xml:space="preserve"> </w:t>
            </w:r>
            <w:r w:rsidRPr="00F97150">
              <w:rPr>
                <w:sz w:val="24"/>
                <w:szCs w:val="24"/>
              </w:rPr>
              <w:t>өнеркәсібінің</w:t>
            </w:r>
            <w:r w:rsidRPr="00F97150">
              <w:rPr>
                <w:sz w:val="24"/>
                <w:szCs w:val="24"/>
                <w:lang w:val="en-US"/>
              </w:rPr>
              <w:t xml:space="preserve"> </w:t>
            </w:r>
            <w:r w:rsidRPr="00F97150">
              <w:rPr>
                <w:sz w:val="24"/>
                <w:szCs w:val="24"/>
              </w:rPr>
              <w:t>өзге</w:t>
            </w:r>
            <w:r w:rsidRPr="00F97150">
              <w:rPr>
                <w:sz w:val="24"/>
                <w:szCs w:val="24"/>
                <w:lang w:val="en-US"/>
              </w:rPr>
              <w:t xml:space="preserve"> </w:t>
            </w:r>
            <w:r w:rsidRPr="00F97150">
              <w:rPr>
                <w:sz w:val="24"/>
                <w:szCs w:val="24"/>
              </w:rPr>
              <w:t>де</w:t>
            </w:r>
            <w:r w:rsidRPr="00F97150">
              <w:rPr>
                <w:sz w:val="24"/>
                <w:szCs w:val="24"/>
                <w:lang w:val="en-US"/>
              </w:rPr>
              <w:t xml:space="preserve"> </w:t>
            </w:r>
            <w:r w:rsidRPr="00F97150">
              <w:rPr>
                <w:sz w:val="24"/>
                <w:szCs w:val="24"/>
              </w:rPr>
              <w:t>өнімдері</w:t>
            </w:r>
            <w:r w:rsidRPr="00F97150">
              <w:rPr>
                <w:sz w:val="24"/>
                <w:szCs w:val="24"/>
                <w:lang w:val="en-US"/>
              </w:rPr>
              <w:t xml:space="preserve"> (ICS 71.100.99)</w:t>
            </w:r>
          </w:p>
        </w:tc>
        <w:tc>
          <w:tcPr>
            <w:tcW w:w="2551" w:type="dxa"/>
            <w:shd w:val="clear" w:color="auto" w:fill="auto"/>
          </w:tcPr>
          <w:p w:rsidR="00196B96" w:rsidRPr="00F97150" w:rsidRDefault="00196B96" w:rsidP="00627ACB">
            <w:pPr>
              <w:jc w:val="both"/>
              <w:rPr>
                <w:color w:val="000000" w:themeColor="text1"/>
                <w:sz w:val="24"/>
                <w:szCs w:val="24"/>
                <w:lang w:val="kk-KZ"/>
              </w:rPr>
            </w:pPr>
          </w:p>
        </w:tc>
      </w:tr>
      <w:tr w:rsidR="00196B96" w:rsidRPr="00F97150" w:rsidTr="002A2375">
        <w:trPr>
          <w:trHeight w:val="361"/>
        </w:trPr>
        <w:tc>
          <w:tcPr>
            <w:tcW w:w="709" w:type="dxa"/>
            <w:vMerge/>
            <w:shd w:val="clear" w:color="auto" w:fill="auto"/>
          </w:tcPr>
          <w:p w:rsidR="00196B96" w:rsidRPr="00F97150" w:rsidRDefault="00196B9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96B96" w:rsidRPr="00F97150" w:rsidRDefault="00196B96" w:rsidP="00627ACB">
            <w:pPr>
              <w:jc w:val="both"/>
              <w:rPr>
                <w:color w:val="000000" w:themeColor="text1"/>
                <w:sz w:val="24"/>
                <w:szCs w:val="24"/>
              </w:rPr>
            </w:pPr>
            <w:r w:rsidRPr="00F97150">
              <w:rPr>
                <w:color w:val="000000" w:themeColor="text1"/>
                <w:sz w:val="24"/>
                <w:szCs w:val="24"/>
              </w:rPr>
              <w:t>Танзания</w:t>
            </w:r>
          </w:p>
        </w:tc>
        <w:tc>
          <w:tcPr>
            <w:tcW w:w="5528" w:type="dxa"/>
            <w:shd w:val="clear" w:color="auto" w:fill="auto"/>
          </w:tcPr>
          <w:p w:rsidR="00196B96" w:rsidRPr="00F97150" w:rsidRDefault="00196B96" w:rsidP="00627ACB">
            <w:pPr>
              <w:jc w:val="both"/>
              <w:rPr>
                <w:sz w:val="24"/>
                <w:szCs w:val="24"/>
              </w:rPr>
            </w:pPr>
            <w:r w:rsidRPr="00F97150">
              <w:rPr>
                <w:sz w:val="24"/>
                <w:szCs w:val="24"/>
              </w:rPr>
              <w:t>Танзания стандартының бұл жобасы аяқ киім мен былғарыдан жасалған бұйымдарға қолдануға жарамды аяқ киімге арналған еріткіш негізіндегі жылтыратқыштың талаптарын, сынамаларын және сынақ әдістерін анықтайды.</w:t>
            </w:r>
          </w:p>
        </w:tc>
        <w:tc>
          <w:tcPr>
            <w:tcW w:w="2551" w:type="dxa"/>
            <w:shd w:val="clear" w:color="auto" w:fill="auto"/>
          </w:tcPr>
          <w:p w:rsidR="00196B96" w:rsidRPr="00F97150" w:rsidRDefault="00196B96" w:rsidP="00627ACB">
            <w:pPr>
              <w:jc w:val="both"/>
              <w:rPr>
                <w:color w:val="000000" w:themeColor="text1"/>
                <w:sz w:val="24"/>
                <w:szCs w:val="24"/>
                <w:lang w:val="kk-KZ"/>
              </w:rPr>
            </w:pPr>
          </w:p>
        </w:tc>
      </w:tr>
      <w:tr w:rsidR="00196B96" w:rsidRPr="00F97150" w:rsidTr="002A2375">
        <w:trPr>
          <w:trHeight w:val="228"/>
        </w:trPr>
        <w:tc>
          <w:tcPr>
            <w:tcW w:w="709" w:type="dxa"/>
            <w:vMerge w:val="restart"/>
            <w:shd w:val="clear" w:color="auto" w:fill="auto"/>
          </w:tcPr>
          <w:p w:rsidR="00196B96" w:rsidRPr="00F97150" w:rsidRDefault="00196B9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96B96" w:rsidRPr="00F97150" w:rsidRDefault="00196B96" w:rsidP="00627ACB">
            <w:pPr>
              <w:jc w:val="both"/>
              <w:rPr>
                <w:b/>
                <w:sz w:val="24"/>
                <w:szCs w:val="24"/>
                <w:lang w:val="en-GB" w:eastAsia="en-US"/>
              </w:rPr>
            </w:pPr>
            <w:r w:rsidRPr="00F97150">
              <w:rPr>
                <w:b/>
                <w:sz w:val="24"/>
                <w:szCs w:val="24"/>
              </w:rPr>
              <w:t>G/TBT/N/TZA/536</w:t>
            </w:r>
          </w:p>
          <w:p w:rsidR="00196B96" w:rsidRPr="00F97150" w:rsidRDefault="00196B96" w:rsidP="00627ACB">
            <w:pPr>
              <w:jc w:val="both"/>
              <w:rPr>
                <w:color w:val="000000" w:themeColor="text1"/>
                <w:sz w:val="24"/>
                <w:szCs w:val="24"/>
              </w:rPr>
            </w:pPr>
          </w:p>
        </w:tc>
        <w:tc>
          <w:tcPr>
            <w:tcW w:w="5528" w:type="dxa"/>
            <w:shd w:val="clear" w:color="auto" w:fill="auto"/>
          </w:tcPr>
          <w:p w:rsidR="00196B96" w:rsidRPr="00F97150" w:rsidRDefault="00196B96" w:rsidP="00627ACB">
            <w:pPr>
              <w:jc w:val="both"/>
              <w:rPr>
                <w:sz w:val="24"/>
                <w:szCs w:val="24"/>
              </w:rPr>
            </w:pPr>
            <w:r w:rsidRPr="00F97150">
              <w:rPr>
                <w:sz w:val="24"/>
                <w:szCs w:val="24"/>
              </w:rPr>
              <w:t>CDC 3 (12) Dtzs сүт - техникалық сипаттамалары (18 бет, ағылшын тілінде)</w:t>
            </w:r>
          </w:p>
        </w:tc>
        <w:tc>
          <w:tcPr>
            <w:tcW w:w="2551" w:type="dxa"/>
            <w:shd w:val="clear" w:color="auto" w:fill="auto"/>
          </w:tcPr>
          <w:p w:rsidR="00196B96"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196B96" w:rsidRPr="00F97150" w:rsidTr="002A2375">
        <w:trPr>
          <w:trHeight w:val="361"/>
        </w:trPr>
        <w:tc>
          <w:tcPr>
            <w:tcW w:w="709" w:type="dxa"/>
            <w:vMerge/>
            <w:shd w:val="clear" w:color="auto" w:fill="auto"/>
          </w:tcPr>
          <w:p w:rsidR="00196B96" w:rsidRPr="00F97150" w:rsidRDefault="00196B9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96B96" w:rsidRPr="00F97150" w:rsidRDefault="00196B96" w:rsidP="00627ACB">
            <w:pPr>
              <w:jc w:val="both"/>
              <w:rPr>
                <w:color w:val="000000" w:themeColor="text1"/>
                <w:sz w:val="24"/>
                <w:szCs w:val="24"/>
                <w:lang w:val="en-US"/>
              </w:rPr>
            </w:pPr>
            <w:r w:rsidRPr="00F97150">
              <w:rPr>
                <w:color w:val="000000" w:themeColor="text1"/>
                <w:sz w:val="24"/>
                <w:szCs w:val="24"/>
              </w:rPr>
              <w:t>17</w:t>
            </w:r>
            <w:r w:rsidRPr="00F97150">
              <w:rPr>
                <w:sz w:val="24"/>
                <w:szCs w:val="24"/>
              </w:rPr>
              <w:t xml:space="preserve"> наурыз 2021</w:t>
            </w:r>
          </w:p>
        </w:tc>
        <w:tc>
          <w:tcPr>
            <w:tcW w:w="5528" w:type="dxa"/>
            <w:shd w:val="clear" w:color="auto" w:fill="auto"/>
          </w:tcPr>
          <w:p w:rsidR="00196B96" w:rsidRPr="00F97150" w:rsidRDefault="00196B96" w:rsidP="00627ACB">
            <w:pPr>
              <w:jc w:val="both"/>
              <w:rPr>
                <w:sz w:val="24"/>
                <w:szCs w:val="24"/>
              </w:rPr>
            </w:pPr>
            <w:r w:rsidRPr="00F97150">
              <w:rPr>
                <w:sz w:val="24"/>
                <w:szCs w:val="24"/>
              </w:rPr>
              <w:t>Косметика. Дәретхана керек-жарақтары (ICS 71.100.70)</w:t>
            </w:r>
          </w:p>
        </w:tc>
        <w:tc>
          <w:tcPr>
            <w:tcW w:w="2551" w:type="dxa"/>
            <w:shd w:val="clear" w:color="auto" w:fill="auto"/>
          </w:tcPr>
          <w:p w:rsidR="00196B96" w:rsidRPr="00F97150" w:rsidRDefault="00196B96" w:rsidP="00627ACB">
            <w:pPr>
              <w:jc w:val="both"/>
              <w:rPr>
                <w:color w:val="000000" w:themeColor="text1"/>
                <w:sz w:val="24"/>
                <w:szCs w:val="24"/>
                <w:lang w:val="kk-KZ"/>
              </w:rPr>
            </w:pPr>
          </w:p>
        </w:tc>
      </w:tr>
      <w:tr w:rsidR="00196B96" w:rsidRPr="00F97150" w:rsidTr="002A2375">
        <w:trPr>
          <w:trHeight w:val="361"/>
        </w:trPr>
        <w:tc>
          <w:tcPr>
            <w:tcW w:w="709" w:type="dxa"/>
            <w:vMerge/>
            <w:shd w:val="clear" w:color="auto" w:fill="auto"/>
          </w:tcPr>
          <w:p w:rsidR="00196B96" w:rsidRPr="00F97150" w:rsidRDefault="00196B9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196B96" w:rsidRPr="00F97150" w:rsidRDefault="00196B96" w:rsidP="00627ACB">
            <w:pPr>
              <w:jc w:val="both"/>
              <w:rPr>
                <w:color w:val="000000" w:themeColor="text1"/>
                <w:sz w:val="24"/>
                <w:szCs w:val="24"/>
              </w:rPr>
            </w:pPr>
            <w:r w:rsidRPr="00F97150">
              <w:rPr>
                <w:color w:val="000000" w:themeColor="text1"/>
                <w:sz w:val="24"/>
                <w:szCs w:val="24"/>
              </w:rPr>
              <w:t>Танзания</w:t>
            </w:r>
          </w:p>
        </w:tc>
        <w:tc>
          <w:tcPr>
            <w:tcW w:w="5528" w:type="dxa"/>
            <w:shd w:val="clear" w:color="auto" w:fill="auto"/>
          </w:tcPr>
          <w:p w:rsidR="00196B96" w:rsidRPr="00F97150" w:rsidRDefault="00196B96" w:rsidP="00627ACB">
            <w:pPr>
              <w:jc w:val="both"/>
              <w:rPr>
                <w:sz w:val="24"/>
                <w:szCs w:val="24"/>
              </w:rPr>
            </w:pPr>
            <w:r w:rsidRPr="00F97150">
              <w:rPr>
                <w:sz w:val="24"/>
                <w:szCs w:val="24"/>
              </w:rPr>
              <w:t>Танзания стандартының бұл жобасы сүт желе талаптарын, іріктеу әдістерін және сынақтарын анықтайды.</w:t>
            </w:r>
          </w:p>
        </w:tc>
        <w:tc>
          <w:tcPr>
            <w:tcW w:w="2551" w:type="dxa"/>
            <w:shd w:val="clear" w:color="auto" w:fill="auto"/>
          </w:tcPr>
          <w:p w:rsidR="00196B96" w:rsidRPr="00F97150" w:rsidRDefault="00196B96" w:rsidP="00627ACB">
            <w:pPr>
              <w:jc w:val="both"/>
              <w:rPr>
                <w:color w:val="000000" w:themeColor="text1"/>
                <w:sz w:val="24"/>
                <w:szCs w:val="24"/>
                <w:lang w:val="kk-KZ"/>
              </w:rPr>
            </w:pPr>
          </w:p>
        </w:tc>
      </w:tr>
      <w:tr w:rsidR="00957A57" w:rsidRPr="00F97150" w:rsidTr="002A2375">
        <w:trPr>
          <w:trHeight w:val="361"/>
        </w:trPr>
        <w:tc>
          <w:tcPr>
            <w:tcW w:w="709" w:type="dxa"/>
            <w:vMerge w:val="restart"/>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b/>
                <w:sz w:val="24"/>
                <w:szCs w:val="24"/>
                <w:lang w:val="en-GB" w:eastAsia="en-US"/>
              </w:rPr>
            </w:pPr>
            <w:r w:rsidRPr="00F97150">
              <w:rPr>
                <w:b/>
                <w:sz w:val="24"/>
                <w:szCs w:val="24"/>
              </w:rPr>
              <w:t>G/TBT/N/TZA/535</w:t>
            </w:r>
          </w:p>
          <w:p w:rsidR="00957A57" w:rsidRPr="00F97150" w:rsidRDefault="00957A57" w:rsidP="00627ACB">
            <w:pPr>
              <w:jc w:val="both"/>
              <w:rPr>
                <w:color w:val="000000" w:themeColor="text1"/>
                <w:sz w:val="24"/>
                <w:szCs w:val="24"/>
              </w:rPr>
            </w:pPr>
          </w:p>
        </w:tc>
        <w:tc>
          <w:tcPr>
            <w:tcW w:w="5528" w:type="dxa"/>
            <w:shd w:val="clear" w:color="auto" w:fill="auto"/>
          </w:tcPr>
          <w:p w:rsidR="00957A57" w:rsidRPr="00F97150" w:rsidRDefault="00957A57" w:rsidP="00627ACB">
            <w:pPr>
              <w:jc w:val="both"/>
              <w:rPr>
                <w:sz w:val="24"/>
                <w:szCs w:val="24"/>
              </w:rPr>
            </w:pPr>
            <w:r w:rsidRPr="00F97150">
              <w:rPr>
                <w:sz w:val="24"/>
                <w:szCs w:val="24"/>
              </w:rPr>
              <w:t>CDC 3 (10) dtzs ланолин сусыз косметикалық индустрияға арналған. Техникалық сипаттамасы (9 бет, ағылшын тілінде)</w:t>
            </w:r>
          </w:p>
        </w:tc>
        <w:tc>
          <w:tcPr>
            <w:tcW w:w="2551" w:type="dxa"/>
            <w:shd w:val="clear" w:color="auto" w:fill="auto"/>
          </w:tcPr>
          <w:p w:rsidR="00957A57"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957A57" w:rsidRPr="00F97150" w:rsidTr="002A2375">
        <w:trPr>
          <w:trHeight w:val="681"/>
        </w:trPr>
        <w:tc>
          <w:tcPr>
            <w:tcW w:w="709" w:type="dxa"/>
            <w:vMerge/>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color w:val="000000" w:themeColor="text1"/>
                <w:sz w:val="24"/>
                <w:szCs w:val="24"/>
                <w:lang w:val="en-US"/>
              </w:rPr>
            </w:pPr>
            <w:r w:rsidRPr="00F97150">
              <w:rPr>
                <w:color w:val="000000" w:themeColor="text1"/>
                <w:sz w:val="24"/>
                <w:szCs w:val="24"/>
              </w:rPr>
              <w:t>17</w:t>
            </w:r>
            <w:r w:rsidRPr="00F97150">
              <w:rPr>
                <w:sz w:val="24"/>
                <w:szCs w:val="24"/>
              </w:rPr>
              <w:t xml:space="preserve"> наурыз 2021</w:t>
            </w:r>
          </w:p>
        </w:tc>
        <w:tc>
          <w:tcPr>
            <w:tcW w:w="5528" w:type="dxa"/>
            <w:shd w:val="clear" w:color="auto" w:fill="auto"/>
          </w:tcPr>
          <w:p w:rsidR="00957A57" w:rsidRPr="00F97150" w:rsidRDefault="00957A57" w:rsidP="00627ACB">
            <w:pPr>
              <w:jc w:val="both"/>
              <w:rPr>
                <w:sz w:val="24"/>
                <w:szCs w:val="24"/>
              </w:rPr>
            </w:pPr>
            <w:r w:rsidRPr="00F97150">
              <w:rPr>
                <w:sz w:val="24"/>
                <w:szCs w:val="24"/>
              </w:rPr>
              <w:t>Химия өнеркәсібі өнімдері (ICS 71.020)</w:t>
            </w:r>
          </w:p>
        </w:tc>
        <w:tc>
          <w:tcPr>
            <w:tcW w:w="2551" w:type="dxa"/>
            <w:shd w:val="clear" w:color="auto" w:fill="auto"/>
          </w:tcPr>
          <w:p w:rsidR="00957A57" w:rsidRPr="00F97150" w:rsidRDefault="00957A57" w:rsidP="00627ACB">
            <w:pPr>
              <w:jc w:val="both"/>
              <w:rPr>
                <w:color w:val="000000" w:themeColor="text1"/>
                <w:sz w:val="24"/>
                <w:szCs w:val="24"/>
                <w:lang w:val="kk-KZ"/>
              </w:rPr>
            </w:pPr>
          </w:p>
        </w:tc>
      </w:tr>
      <w:tr w:rsidR="00957A57" w:rsidRPr="00F97150" w:rsidTr="002A2375">
        <w:trPr>
          <w:trHeight w:val="361"/>
        </w:trPr>
        <w:tc>
          <w:tcPr>
            <w:tcW w:w="709" w:type="dxa"/>
            <w:vMerge/>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color w:val="000000" w:themeColor="text1"/>
                <w:sz w:val="24"/>
                <w:szCs w:val="24"/>
              </w:rPr>
            </w:pPr>
            <w:r w:rsidRPr="00F97150">
              <w:rPr>
                <w:color w:val="000000" w:themeColor="text1"/>
                <w:sz w:val="24"/>
                <w:szCs w:val="24"/>
              </w:rPr>
              <w:t>Танзания</w:t>
            </w:r>
          </w:p>
        </w:tc>
        <w:tc>
          <w:tcPr>
            <w:tcW w:w="5528" w:type="dxa"/>
            <w:shd w:val="clear" w:color="auto" w:fill="auto"/>
          </w:tcPr>
          <w:p w:rsidR="00957A57" w:rsidRPr="00F97150" w:rsidRDefault="00957A57" w:rsidP="00627ACB">
            <w:pPr>
              <w:jc w:val="both"/>
              <w:rPr>
                <w:sz w:val="24"/>
                <w:szCs w:val="24"/>
              </w:rPr>
            </w:pPr>
            <w:r w:rsidRPr="00F97150">
              <w:rPr>
                <w:sz w:val="24"/>
                <w:szCs w:val="24"/>
              </w:rPr>
              <w:t>Бұл стандарт жобасы косметикалық индустрияға арналған сусыз ланолинге қойылатын талаптарды, іріктеу және сынау әдістерін анықтайды.</w:t>
            </w:r>
          </w:p>
        </w:tc>
        <w:tc>
          <w:tcPr>
            <w:tcW w:w="2551" w:type="dxa"/>
            <w:shd w:val="clear" w:color="auto" w:fill="auto"/>
          </w:tcPr>
          <w:p w:rsidR="00957A57" w:rsidRPr="00F97150" w:rsidRDefault="00957A57" w:rsidP="00627ACB">
            <w:pPr>
              <w:jc w:val="both"/>
              <w:rPr>
                <w:color w:val="000000" w:themeColor="text1"/>
                <w:sz w:val="24"/>
                <w:szCs w:val="24"/>
                <w:lang w:val="kk-KZ"/>
              </w:rPr>
            </w:pPr>
          </w:p>
        </w:tc>
      </w:tr>
      <w:tr w:rsidR="000F22D5" w:rsidRPr="00F97150" w:rsidTr="002A2375">
        <w:trPr>
          <w:trHeight w:val="361"/>
        </w:trPr>
        <w:tc>
          <w:tcPr>
            <w:tcW w:w="709" w:type="dxa"/>
            <w:vMerge w:val="restart"/>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b/>
                <w:sz w:val="24"/>
                <w:szCs w:val="24"/>
                <w:lang w:val="en-GB" w:eastAsia="en-US"/>
              </w:rPr>
            </w:pPr>
            <w:r w:rsidRPr="00F97150">
              <w:rPr>
                <w:b/>
                <w:sz w:val="24"/>
                <w:szCs w:val="24"/>
              </w:rPr>
              <w:t>G/TBT/N/KOR/</w:t>
            </w:r>
            <w:r w:rsidRPr="00F97150">
              <w:rPr>
                <w:b/>
                <w:sz w:val="24"/>
                <w:szCs w:val="24"/>
              </w:rPr>
              <w:lastRenderedPageBreak/>
              <w:t>950</w:t>
            </w:r>
          </w:p>
          <w:p w:rsidR="000F22D5" w:rsidRPr="00F97150" w:rsidRDefault="000F22D5" w:rsidP="00627ACB">
            <w:pPr>
              <w:jc w:val="both"/>
              <w:rPr>
                <w:b/>
                <w:color w:val="000000" w:themeColor="text1"/>
                <w:sz w:val="24"/>
                <w:szCs w:val="24"/>
              </w:rPr>
            </w:pP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 xml:space="preserve">1Құрылғыға ұсынылатын түзету және тұтынушы </w:t>
            </w:r>
            <w:r w:rsidRPr="00F97150">
              <w:rPr>
                <w:color w:val="000000" w:themeColor="text1"/>
                <w:sz w:val="24"/>
                <w:szCs w:val="24"/>
                <w:lang w:val="kk-KZ"/>
              </w:rPr>
              <w:lastRenderedPageBreak/>
              <w:t>өнімдерінің қауіпсіздігін бақылау туралы Заңды қолдану ережесі 2. Электрлік және тұтынушылық өнімнің қауіпсіздігін бақылау туралы заңның жедел бюллетеніне ұсынылған түзету (23 б. Корей; 43 б. Корей)</w:t>
            </w:r>
          </w:p>
        </w:tc>
        <w:tc>
          <w:tcPr>
            <w:tcW w:w="2551" w:type="dxa"/>
            <w:shd w:val="clear" w:color="auto" w:fill="auto"/>
          </w:tcPr>
          <w:p w:rsidR="000F22D5" w:rsidRPr="00F97150" w:rsidRDefault="000F22D5" w:rsidP="00627ACB">
            <w:pPr>
              <w:jc w:val="both"/>
              <w:rPr>
                <w:color w:val="000000" w:themeColor="text1"/>
                <w:sz w:val="24"/>
                <w:szCs w:val="24"/>
                <w:lang w:val="kk-KZ"/>
              </w:rPr>
            </w:pPr>
            <w:r w:rsidRPr="00F97150">
              <w:rPr>
                <w:color w:val="000000" w:themeColor="text1"/>
                <w:sz w:val="24"/>
                <w:szCs w:val="24"/>
                <w:lang w:val="kk-KZ"/>
              </w:rPr>
              <w:lastRenderedPageBreak/>
              <w:t xml:space="preserve">Хабарлама күнінен </w:t>
            </w:r>
            <w:r w:rsidRPr="00F97150">
              <w:rPr>
                <w:color w:val="000000" w:themeColor="text1"/>
                <w:sz w:val="24"/>
                <w:szCs w:val="24"/>
                <w:lang w:val="kk-KZ"/>
              </w:rPr>
              <w:lastRenderedPageBreak/>
              <w:t>бастап 60 күн</w:t>
            </w: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lang w:val="en-US"/>
              </w:rPr>
            </w:pPr>
            <w:r w:rsidRPr="00F97150">
              <w:rPr>
                <w:color w:val="000000" w:themeColor="text1"/>
                <w:sz w:val="24"/>
                <w:szCs w:val="24"/>
              </w:rPr>
              <w:t>17</w:t>
            </w:r>
            <w:r w:rsidRPr="00F97150">
              <w:rPr>
                <w:sz w:val="24"/>
                <w:szCs w:val="24"/>
              </w:rPr>
              <w:t xml:space="preserve"> </w:t>
            </w:r>
            <w:r w:rsidRPr="00F97150">
              <w:rPr>
                <w:sz w:val="24"/>
                <w:szCs w:val="24"/>
                <w:lang w:val="kk-KZ"/>
              </w:rPr>
              <w:t>наурыз</w:t>
            </w:r>
            <w:r w:rsidRPr="00F97150">
              <w:rPr>
                <w:sz w:val="24"/>
                <w:szCs w:val="24"/>
              </w:rPr>
              <w:t xml:space="preserve">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Электр жабдықтары және тұтыну тауарлары</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KATS келесі ережелер бойынша электр аспаптарын қолдану ережелері мен пайдалану бюллетеніне және тұтынушылық өнімнің қауіпсіздігін бақылау туралы заңға түзетулер ұсынады:</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1. Жарықтандырғыштарға арналған рельстерді электрмен жабдықтау жүйелері қауіпсіздікті тексеруге жататын электр құралдары ретінде КС сертификатына ие болуы керек. (Орындау ережелерінің 1-қосымшасы, 2-қосымша, 10-қосымша, 20-қосымша, 25-қосымша)</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2. Бетпе-бет скринингті КК сертификаттау әдісін енгізу. (Жедел бюллетеннің 30,40,41,70,76,77-бабы)</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3. Қазіргі уақытта қауіпсіздік аудитіне жататын аудио процессорлар мен бейне процессор өнімдері жеткізушінің сәйкестік декларациясына сәйкес деңгейге дейін төмендетіледі. (Орындау ережесінің 4-қосымшасы, 5-қосымша, Операциялық бюллетеннің 2-қосымшасы, 3-қосымша)</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4. Қауіпсіздік сертификатына электр аспаптары туралы ақпарат қосылды. (Операциялар бюллетенінің 1-қосымшасы)</w:t>
            </w: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957A57" w:rsidRPr="00F97150" w:rsidTr="002A2375">
        <w:trPr>
          <w:trHeight w:val="361"/>
        </w:trPr>
        <w:tc>
          <w:tcPr>
            <w:tcW w:w="709" w:type="dxa"/>
            <w:vMerge w:val="restart"/>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b/>
                <w:sz w:val="24"/>
                <w:szCs w:val="24"/>
                <w:lang w:val="en-GB" w:eastAsia="en-US"/>
              </w:rPr>
            </w:pPr>
            <w:r w:rsidRPr="00F97150">
              <w:rPr>
                <w:b/>
                <w:sz w:val="24"/>
                <w:szCs w:val="24"/>
              </w:rPr>
              <w:t>G/TBT/N/SAU/1185</w:t>
            </w:r>
          </w:p>
        </w:tc>
        <w:tc>
          <w:tcPr>
            <w:tcW w:w="5528" w:type="dxa"/>
            <w:shd w:val="clear" w:color="auto" w:fill="auto"/>
          </w:tcPr>
          <w:p w:rsidR="00957A57" w:rsidRPr="00F97150" w:rsidRDefault="00957A57" w:rsidP="00627ACB">
            <w:pPr>
              <w:jc w:val="both"/>
              <w:rPr>
                <w:sz w:val="24"/>
                <w:szCs w:val="24"/>
              </w:rPr>
            </w:pPr>
            <w:r w:rsidRPr="00F97150">
              <w:rPr>
                <w:sz w:val="24"/>
                <w:szCs w:val="24"/>
              </w:rPr>
              <w:t>Қағаз бен картонға техникалық регламент (26 бет араб тілінде)</w:t>
            </w:r>
          </w:p>
        </w:tc>
        <w:tc>
          <w:tcPr>
            <w:tcW w:w="2551" w:type="dxa"/>
            <w:shd w:val="clear" w:color="auto" w:fill="auto"/>
          </w:tcPr>
          <w:p w:rsidR="00957A57"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957A57" w:rsidRPr="00F97150" w:rsidTr="002A2375">
        <w:trPr>
          <w:trHeight w:val="361"/>
        </w:trPr>
        <w:tc>
          <w:tcPr>
            <w:tcW w:w="709" w:type="dxa"/>
            <w:vMerge/>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color w:val="000000" w:themeColor="text1"/>
                <w:sz w:val="24"/>
                <w:szCs w:val="24"/>
                <w:lang w:val="en-US"/>
              </w:rPr>
            </w:pPr>
            <w:r w:rsidRPr="00F97150">
              <w:rPr>
                <w:color w:val="000000" w:themeColor="text1"/>
                <w:sz w:val="24"/>
                <w:szCs w:val="24"/>
              </w:rPr>
              <w:t>18</w:t>
            </w:r>
            <w:r w:rsidRPr="00F97150">
              <w:rPr>
                <w:sz w:val="24"/>
                <w:szCs w:val="24"/>
              </w:rPr>
              <w:t xml:space="preserve"> наурыз 2021</w:t>
            </w:r>
          </w:p>
        </w:tc>
        <w:tc>
          <w:tcPr>
            <w:tcW w:w="5528" w:type="dxa"/>
            <w:shd w:val="clear" w:color="auto" w:fill="auto"/>
          </w:tcPr>
          <w:p w:rsidR="00957A57" w:rsidRPr="00F97150" w:rsidRDefault="00957A57" w:rsidP="00627ACB">
            <w:pPr>
              <w:jc w:val="both"/>
              <w:rPr>
                <w:sz w:val="24"/>
                <w:szCs w:val="24"/>
              </w:rPr>
            </w:pPr>
            <w:r w:rsidRPr="00F97150">
              <w:rPr>
                <w:sz w:val="24"/>
                <w:szCs w:val="24"/>
              </w:rPr>
              <w:t>3703, 3704, 4801, 4802, 4803, 4804, 4805, 4806, 4807, 4808, 4809, 4810, 4811, 4812, 4817, 4818, 4819, 4820, 4821, 4822, 4823</w:t>
            </w:r>
          </w:p>
        </w:tc>
        <w:tc>
          <w:tcPr>
            <w:tcW w:w="2551" w:type="dxa"/>
            <w:shd w:val="clear" w:color="auto" w:fill="auto"/>
          </w:tcPr>
          <w:p w:rsidR="00957A57" w:rsidRPr="00F97150" w:rsidRDefault="00957A57" w:rsidP="00627ACB">
            <w:pPr>
              <w:jc w:val="both"/>
              <w:rPr>
                <w:color w:val="000000" w:themeColor="text1"/>
                <w:sz w:val="24"/>
                <w:szCs w:val="24"/>
                <w:lang w:val="kk-KZ"/>
              </w:rPr>
            </w:pPr>
          </w:p>
        </w:tc>
      </w:tr>
      <w:tr w:rsidR="00957A57" w:rsidRPr="00F97150" w:rsidTr="002A2375">
        <w:trPr>
          <w:trHeight w:val="361"/>
        </w:trPr>
        <w:tc>
          <w:tcPr>
            <w:tcW w:w="709" w:type="dxa"/>
            <w:vMerge/>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color w:val="000000" w:themeColor="text1"/>
                <w:sz w:val="24"/>
                <w:szCs w:val="24"/>
                <w:lang w:val="kk-KZ"/>
              </w:rPr>
            </w:pPr>
            <w:r w:rsidRPr="00F97150">
              <w:rPr>
                <w:color w:val="000000" w:themeColor="text1"/>
                <w:sz w:val="24"/>
                <w:szCs w:val="24"/>
                <w:lang w:val="kk-KZ"/>
              </w:rPr>
              <w:t>Сауд Арабиясы</w:t>
            </w:r>
          </w:p>
        </w:tc>
        <w:tc>
          <w:tcPr>
            <w:tcW w:w="5528" w:type="dxa"/>
            <w:shd w:val="clear" w:color="auto" w:fill="auto"/>
          </w:tcPr>
          <w:p w:rsidR="00957A57" w:rsidRPr="00F97150" w:rsidRDefault="00957A57" w:rsidP="00627ACB">
            <w:pPr>
              <w:jc w:val="both"/>
              <w:rPr>
                <w:sz w:val="24"/>
                <w:szCs w:val="24"/>
              </w:rPr>
            </w:pPr>
            <w:r w:rsidRPr="00F97150">
              <w:rPr>
                <w:sz w:val="24"/>
                <w:szCs w:val="24"/>
              </w:rPr>
              <w:t>Бұл ережеде мыналар көрсетілген:</w:t>
            </w:r>
          </w:p>
        </w:tc>
        <w:tc>
          <w:tcPr>
            <w:tcW w:w="2551" w:type="dxa"/>
            <w:shd w:val="clear" w:color="auto" w:fill="auto"/>
          </w:tcPr>
          <w:p w:rsidR="00957A57" w:rsidRPr="00F97150" w:rsidRDefault="00957A57" w:rsidP="00627ACB">
            <w:pPr>
              <w:jc w:val="both"/>
              <w:rPr>
                <w:color w:val="000000" w:themeColor="text1"/>
                <w:sz w:val="24"/>
                <w:szCs w:val="24"/>
                <w:lang w:val="kk-KZ"/>
              </w:rPr>
            </w:pPr>
          </w:p>
        </w:tc>
      </w:tr>
      <w:tr w:rsidR="00957A57" w:rsidRPr="00F97150" w:rsidTr="002A2375">
        <w:trPr>
          <w:trHeight w:val="361"/>
        </w:trPr>
        <w:tc>
          <w:tcPr>
            <w:tcW w:w="709" w:type="dxa"/>
            <w:vMerge w:val="restart"/>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b/>
                <w:sz w:val="24"/>
                <w:szCs w:val="24"/>
                <w:lang w:val="en-GB" w:eastAsia="en-US"/>
              </w:rPr>
            </w:pPr>
            <w:r w:rsidRPr="00F97150">
              <w:rPr>
                <w:b/>
                <w:sz w:val="24"/>
                <w:szCs w:val="24"/>
              </w:rPr>
              <w:t>G/TBT/N/JPN/693</w:t>
            </w:r>
          </w:p>
          <w:p w:rsidR="00957A57" w:rsidRPr="00F97150" w:rsidRDefault="00957A57" w:rsidP="00627ACB">
            <w:pPr>
              <w:jc w:val="both"/>
              <w:rPr>
                <w:color w:val="000000" w:themeColor="text1"/>
                <w:sz w:val="24"/>
                <w:szCs w:val="24"/>
                <w:lang w:val="es-ES"/>
              </w:rPr>
            </w:pPr>
          </w:p>
        </w:tc>
        <w:tc>
          <w:tcPr>
            <w:tcW w:w="5528" w:type="dxa"/>
            <w:shd w:val="clear" w:color="auto" w:fill="auto"/>
          </w:tcPr>
          <w:p w:rsidR="00957A57" w:rsidRPr="00F97150" w:rsidRDefault="00957A57" w:rsidP="00627ACB">
            <w:pPr>
              <w:jc w:val="both"/>
              <w:rPr>
                <w:sz w:val="24"/>
                <w:szCs w:val="24"/>
                <w:lang w:val="es-ES"/>
              </w:rPr>
            </w:pPr>
            <w:r w:rsidRPr="00F97150">
              <w:rPr>
                <w:sz w:val="24"/>
                <w:szCs w:val="24"/>
              </w:rPr>
              <w:t>Терминдер</w:t>
            </w:r>
            <w:r w:rsidRPr="00F97150">
              <w:rPr>
                <w:sz w:val="24"/>
                <w:szCs w:val="24"/>
                <w:lang w:val="es-ES"/>
              </w:rPr>
              <w:t xml:space="preserve"> </w:t>
            </w:r>
            <w:r w:rsidRPr="00F97150">
              <w:rPr>
                <w:sz w:val="24"/>
                <w:szCs w:val="24"/>
              </w:rPr>
              <w:t>мен</w:t>
            </w:r>
            <w:r w:rsidRPr="00F97150">
              <w:rPr>
                <w:sz w:val="24"/>
                <w:szCs w:val="24"/>
                <w:lang w:val="es-ES"/>
              </w:rPr>
              <w:t xml:space="preserve"> </w:t>
            </w:r>
            <w:r w:rsidRPr="00F97150">
              <w:rPr>
                <w:sz w:val="24"/>
                <w:szCs w:val="24"/>
              </w:rPr>
              <w:t>анықтамалар</w:t>
            </w:r>
            <w:r w:rsidRPr="00F97150">
              <w:rPr>
                <w:sz w:val="24"/>
                <w:szCs w:val="24"/>
                <w:lang w:val="es-ES"/>
              </w:rPr>
              <w:t xml:space="preserve">, </w:t>
            </w:r>
            <w:r w:rsidRPr="00F97150">
              <w:rPr>
                <w:sz w:val="24"/>
                <w:szCs w:val="24"/>
              </w:rPr>
              <w:t>қолданылу</w:t>
            </w:r>
            <w:r w:rsidRPr="00F97150">
              <w:rPr>
                <w:sz w:val="24"/>
                <w:szCs w:val="24"/>
                <w:lang w:val="es-ES"/>
              </w:rPr>
              <w:t xml:space="preserve"> </w:t>
            </w:r>
            <w:r w:rsidRPr="00F97150">
              <w:rPr>
                <w:sz w:val="24"/>
                <w:szCs w:val="24"/>
              </w:rPr>
              <w:t>аясы</w:t>
            </w:r>
            <w:r w:rsidRPr="00F97150">
              <w:rPr>
                <w:sz w:val="24"/>
                <w:szCs w:val="24"/>
                <w:lang w:val="es-ES"/>
              </w:rPr>
              <w:t xml:space="preserve">, </w:t>
            </w:r>
            <w:r w:rsidRPr="00F97150">
              <w:rPr>
                <w:sz w:val="24"/>
                <w:szCs w:val="24"/>
              </w:rPr>
              <w:t>жеткізушілердің</w:t>
            </w:r>
            <w:r w:rsidRPr="00F97150">
              <w:rPr>
                <w:sz w:val="24"/>
                <w:szCs w:val="24"/>
                <w:lang w:val="es-ES"/>
              </w:rPr>
              <w:t xml:space="preserve"> </w:t>
            </w:r>
            <w:r w:rsidRPr="00F97150">
              <w:rPr>
                <w:sz w:val="24"/>
                <w:szCs w:val="24"/>
              </w:rPr>
              <w:t>мақсаттары</w:t>
            </w:r>
            <w:r w:rsidRPr="00F97150">
              <w:rPr>
                <w:sz w:val="24"/>
                <w:szCs w:val="24"/>
                <w:lang w:val="es-ES"/>
              </w:rPr>
              <w:t xml:space="preserve">, </w:t>
            </w:r>
            <w:r w:rsidRPr="00F97150">
              <w:rPr>
                <w:sz w:val="24"/>
                <w:szCs w:val="24"/>
              </w:rPr>
              <w:t>міндеттері</w:t>
            </w:r>
            <w:r w:rsidRPr="00F97150">
              <w:rPr>
                <w:sz w:val="24"/>
                <w:szCs w:val="24"/>
                <w:lang w:val="es-ES"/>
              </w:rPr>
              <w:t xml:space="preserve">, </w:t>
            </w:r>
            <w:r w:rsidRPr="00F97150">
              <w:rPr>
                <w:sz w:val="24"/>
                <w:szCs w:val="24"/>
              </w:rPr>
              <w:t>таңбалау</w:t>
            </w:r>
            <w:r w:rsidRPr="00F97150">
              <w:rPr>
                <w:sz w:val="24"/>
                <w:szCs w:val="24"/>
                <w:lang w:val="es-ES"/>
              </w:rPr>
              <w:t xml:space="preserve">, </w:t>
            </w:r>
            <w:r w:rsidRPr="00F97150">
              <w:rPr>
                <w:sz w:val="24"/>
                <w:szCs w:val="24"/>
              </w:rPr>
              <w:t>сәйкестікті</w:t>
            </w:r>
            <w:r w:rsidRPr="00F97150">
              <w:rPr>
                <w:sz w:val="24"/>
                <w:szCs w:val="24"/>
                <w:lang w:val="es-ES"/>
              </w:rPr>
              <w:t xml:space="preserve"> </w:t>
            </w:r>
            <w:r w:rsidRPr="00F97150">
              <w:rPr>
                <w:sz w:val="24"/>
                <w:szCs w:val="24"/>
              </w:rPr>
              <w:t>бағалау</w:t>
            </w:r>
            <w:r w:rsidRPr="00F97150">
              <w:rPr>
                <w:sz w:val="24"/>
                <w:szCs w:val="24"/>
                <w:lang w:val="es-ES"/>
              </w:rPr>
              <w:t xml:space="preserve"> </w:t>
            </w:r>
            <w:r w:rsidRPr="00F97150">
              <w:rPr>
                <w:sz w:val="24"/>
                <w:szCs w:val="24"/>
              </w:rPr>
              <w:t>рәсімдері</w:t>
            </w:r>
            <w:r w:rsidRPr="00F97150">
              <w:rPr>
                <w:sz w:val="24"/>
                <w:szCs w:val="24"/>
                <w:lang w:val="es-ES"/>
              </w:rPr>
              <w:t xml:space="preserve">, </w:t>
            </w:r>
            <w:r w:rsidRPr="00F97150">
              <w:rPr>
                <w:sz w:val="24"/>
                <w:szCs w:val="24"/>
              </w:rPr>
              <w:t>реттеуші</w:t>
            </w:r>
            <w:r w:rsidRPr="00F97150">
              <w:rPr>
                <w:sz w:val="24"/>
                <w:szCs w:val="24"/>
                <w:lang w:val="es-ES"/>
              </w:rPr>
              <w:t xml:space="preserve"> </w:t>
            </w:r>
            <w:r w:rsidRPr="00F97150">
              <w:rPr>
                <w:sz w:val="24"/>
                <w:szCs w:val="24"/>
              </w:rPr>
              <w:t>органдардың</w:t>
            </w:r>
            <w:r w:rsidRPr="00F97150">
              <w:rPr>
                <w:sz w:val="24"/>
                <w:szCs w:val="24"/>
                <w:lang w:val="es-ES"/>
              </w:rPr>
              <w:t xml:space="preserve"> </w:t>
            </w:r>
            <w:r w:rsidRPr="00F97150">
              <w:rPr>
                <w:sz w:val="24"/>
                <w:szCs w:val="24"/>
              </w:rPr>
              <w:t>міндеттері</w:t>
            </w:r>
            <w:r w:rsidRPr="00F97150">
              <w:rPr>
                <w:sz w:val="24"/>
                <w:szCs w:val="24"/>
                <w:lang w:val="es-ES"/>
              </w:rPr>
              <w:t xml:space="preserve">, </w:t>
            </w:r>
            <w:r w:rsidRPr="00F97150">
              <w:rPr>
                <w:sz w:val="24"/>
                <w:szCs w:val="24"/>
              </w:rPr>
              <w:t>нарықты</w:t>
            </w:r>
            <w:r w:rsidRPr="00F97150">
              <w:rPr>
                <w:sz w:val="24"/>
                <w:szCs w:val="24"/>
                <w:lang w:val="es-ES"/>
              </w:rPr>
              <w:t xml:space="preserve"> </w:t>
            </w:r>
            <w:r w:rsidRPr="00F97150">
              <w:rPr>
                <w:sz w:val="24"/>
                <w:szCs w:val="24"/>
              </w:rPr>
              <w:t>қадағалау</w:t>
            </w:r>
            <w:r w:rsidRPr="00F97150">
              <w:rPr>
                <w:sz w:val="24"/>
                <w:szCs w:val="24"/>
                <w:lang w:val="es-ES"/>
              </w:rPr>
              <w:t xml:space="preserve"> </w:t>
            </w:r>
            <w:r w:rsidRPr="00F97150">
              <w:rPr>
                <w:sz w:val="24"/>
                <w:szCs w:val="24"/>
              </w:rPr>
              <w:t>органдарының</w:t>
            </w:r>
            <w:r w:rsidRPr="00F97150">
              <w:rPr>
                <w:sz w:val="24"/>
                <w:szCs w:val="24"/>
                <w:lang w:val="es-ES"/>
              </w:rPr>
              <w:t xml:space="preserve"> </w:t>
            </w:r>
            <w:r w:rsidRPr="00F97150">
              <w:rPr>
                <w:sz w:val="24"/>
                <w:szCs w:val="24"/>
              </w:rPr>
              <w:t>міндеттері</w:t>
            </w:r>
            <w:r w:rsidRPr="00F97150">
              <w:rPr>
                <w:sz w:val="24"/>
                <w:szCs w:val="24"/>
                <w:lang w:val="es-ES"/>
              </w:rPr>
              <w:t xml:space="preserve">, </w:t>
            </w:r>
            <w:r w:rsidRPr="00F97150">
              <w:rPr>
                <w:sz w:val="24"/>
                <w:szCs w:val="24"/>
              </w:rPr>
              <w:t>бұзушылықтар</w:t>
            </w:r>
            <w:r w:rsidRPr="00F97150">
              <w:rPr>
                <w:sz w:val="24"/>
                <w:szCs w:val="24"/>
                <w:lang w:val="es-ES"/>
              </w:rPr>
              <w:t xml:space="preserve"> </w:t>
            </w:r>
            <w:r w:rsidRPr="00F97150">
              <w:rPr>
                <w:sz w:val="24"/>
                <w:szCs w:val="24"/>
              </w:rPr>
              <w:t>мен</w:t>
            </w:r>
            <w:r w:rsidRPr="00F97150">
              <w:rPr>
                <w:sz w:val="24"/>
                <w:szCs w:val="24"/>
                <w:lang w:val="es-ES"/>
              </w:rPr>
              <w:t xml:space="preserve"> </w:t>
            </w:r>
            <w:r w:rsidRPr="00F97150">
              <w:rPr>
                <w:sz w:val="24"/>
                <w:szCs w:val="24"/>
              </w:rPr>
              <w:t>айыппұлдар</w:t>
            </w:r>
            <w:r w:rsidRPr="00F97150">
              <w:rPr>
                <w:sz w:val="24"/>
                <w:szCs w:val="24"/>
                <w:lang w:val="es-ES"/>
              </w:rPr>
              <w:t xml:space="preserve">, </w:t>
            </w:r>
            <w:r w:rsidRPr="00F97150">
              <w:rPr>
                <w:sz w:val="24"/>
                <w:szCs w:val="24"/>
              </w:rPr>
              <w:t>Жалпы</w:t>
            </w:r>
            <w:r w:rsidRPr="00F97150">
              <w:rPr>
                <w:sz w:val="24"/>
                <w:szCs w:val="24"/>
                <w:lang w:val="es-ES"/>
              </w:rPr>
              <w:t xml:space="preserve"> </w:t>
            </w:r>
            <w:r w:rsidRPr="00F97150">
              <w:rPr>
                <w:sz w:val="24"/>
                <w:szCs w:val="24"/>
              </w:rPr>
              <w:t>ережелер</w:t>
            </w:r>
            <w:r w:rsidRPr="00F97150">
              <w:rPr>
                <w:sz w:val="24"/>
                <w:szCs w:val="24"/>
                <w:lang w:val="es-ES"/>
              </w:rPr>
              <w:t xml:space="preserve">, </w:t>
            </w:r>
            <w:r w:rsidRPr="00F97150">
              <w:rPr>
                <w:sz w:val="24"/>
                <w:szCs w:val="24"/>
              </w:rPr>
              <w:t>өтпелі</w:t>
            </w:r>
            <w:r w:rsidRPr="00F97150">
              <w:rPr>
                <w:sz w:val="24"/>
                <w:szCs w:val="24"/>
                <w:lang w:val="es-ES"/>
              </w:rPr>
              <w:t xml:space="preserve"> </w:t>
            </w:r>
            <w:r w:rsidRPr="00F97150">
              <w:rPr>
                <w:sz w:val="24"/>
                <w:szCs w:val="24"/>
              </w:rPr>
              <w:t>ережелер</w:t>
            </w:r>
            <w:r w:rsidRPr="00F97150">
              <w:rPr>
                <w:sz w:val="24"/>
                <w:szCs w:val="24"/>
                <w:lang w:val="es-ES"/>
              </w:rPr>
              <w:t xml:space="preserve">, </w:t>
            </w:r>
            <w:r w:rsidRPr="00F97150">
              <w:rPr>
                <w:sz w:val="24"/>
                <w:szCs w:val="24"/>
              </w:rPr>
              <w:t>қосымша</w:t>
            </w:r>
            <w:r w:rsidRPr="00F97150">
              <w:rPr>
                <w:sz w:val="24"/>
                <w:szCs w:val="24"/>
                <w:lang w:val="es-ES"/>
              </w:rPr>
              <w:t xml:space="preserve"> (</w:t>
            </w:r>
            <w:r w:rsidRPr="00F97150">
              <w:rPr>
                <w:sz w:val="24"/>
                <w:szCs w:val="24"/>
              </w:rPr>
              <w:t>тізімдер</w:t>
            </w:r>
            <w:r w:rsidRPr="00F97150">
              <w:rPr>
                <w:sz w:val="24"/>
                <w:szCs w:val="24"/>
                <w:lang w:val="es-ES"/>
              </w:rPr>
              <w:t xml:space="preserve">, </w:t>
            </w:r>
            <w:r w:rsidRPr="00F97150">
              <w:rPr>
                <w:sz w:val="24"/>
                <w:szCs w:val="24"/>
              </w:rPr>
              <w:t>типтер</w:t>
            </w:r>
            <w:r w:rsidRPr="00F97150">
              <w:rPr>
                <w:sz w:val="24"/>
                <w:szCs w:val="24"/>
                <w:lang w:val="es-ES"/>
              </w:rPr>
              <w:t xml:space="preserve">, </w:t>
            </w:r>
            <w:r w:rsidRPr="00F97150">
              <w:rPr>
                <w:sz w:val="24"/>
                <w:szCs w:val="24"/>
              </w:rPr>
              <w:t>қауіпсіздік</w:t>
            </w:r>
            <w:r w:rsidRPr="00F97150">
              <w:rPr>
                <w:sz w:val="24"/>
                <w:szCs w:val="24"/>
                <w:lang w:val="es-ES"/>
              </w:rPr>
              <w:t xml:space="preserve"> </w:t>
            </w:r>
            <w:r w:rsidRPr="00F97150">
              <w:rPr>
                <w:sz w:val="24"/>
                <w:szCs w:val="24"/>
              </w:rPr>
              <w:t>және</w:t>
            </w:r>
            <w:r w:rsidRPr="00F97150">
              <w:rPr>
                <w:sz w:val="24"/>
                <w:szCs w:val="24"/>
                <w:lang w:val="es-ES"/>
              </w:rPr>
              <w:t xml:space="preserve"> </w:t>
            </w:r>
            <w:r w:rsidRPr="00F97150">
              <w:rPr>
                <w:sz w:val="24"/>
                <w:szCs w:val="24"/>
              </w:rPr>
              <w:t>денсаулық</w:t>
            </w:r>
            <w:r w:rsidRPr="00F97150">
              <w:rPr>
                <w:sz w:val="24"/>
                <w:szCs w:val="24"/>
                <w:lang w:val="es-ES"/>
              </w:rPr>
              <w:t xml:space="preserve"> </w:t>
            </w:r>
            <w:r w:rsidRPr="00F97150">
              <w:rPr>
                <w:sz w:val="24"/>
                <w:szCs w:val="24"/>
              </w:rPr>
              <w:t>талаптары</w:t>
            </w:r>
            <w:r w:rsidRPr="00F97150">
              <w:rPr>
                <w:sz w:val="24"/>
                <w:szCs w:val="24"/>
                <w:lang w:val="es-ES"/>
              </w:rPr>
              <w:t>)</w:t>
            </w:r>
          </w:p>
        </w:tc>
        <w:tc>
          <w:tcPr>
            <w:tcW w:w="2551" w:type="dxa"/>
            <w:shd w:val="clear" w:color="auto" w:fill="auto"/>
          </w:tcPr>
          <w:p w:rsidR="00957A57" w:rsidRPr="00F97150" w:rsidRDefault="00957A57" w:rsidP="00627ACB">
            <w:pPr>
              <w:jc w:val="both"/>
              <w:rPr>
                <w:color w:val="000000" w:themeColor="text1"/>
                <w:sz w:val="24"/>
                <w:szCs w:val="24"/>
                <w:lang w:val="kk-KZ"/>
              </w:rPr>
            </w:pPr>
          </w:p>
        </w:tc>
      </w:tr>
      <w:tr w:rsidR="00957A57" w:rsidRPr="00F97150" w:rsidTr="002A2375">
        <w:trPr>
          <w:trHeight w:val="361"/>
        </w:trPr>
        <w:tc>
          <w:tcPr>
            <w:tcW w:w="709" w:type="dxa"/>
            <w:vMerge/>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color w:val="000000" w:themeColor="text1"/>
                <w:sz w:val="24"/>
                <w:szCs w:val="24"/>
                <w:lang w:val="en-US"/>
              </w:rPr>
            </w:pPr>
            <w:r w:rsidRPr="00F97150">
              <w:rPr>
                <w:color w:val="000000" w:themeColor="text1"/>
                <w:sz w:val="24"/>
                <w:szCs w:val="24"/>
              </w:rPr>
              <w:t>18</w:t>
            </w:r>
            <w:r w:rsidRPr="00F97150">
              <w:rPr>
                <w:sz w:val="24"/>
                <w:szCs w:val="24"/>
              </w:rPr>
              <w:t xml:space="preserve"> наурыз 2021</w:t>
            </w:r>
          </w:p>
        </w:tc>
        <w:tc>
          <w:tcPr>
            <w:tcW w:w="5528" w:type="dxa"/>
            <w:shd w:val="clear" w:color="auto" w:fill="auto"/>
          </w:tcPr>
          <w:p w:rsidR="00957A57" w:rsidRPr="00F97150" w:rsidRDefault="00957A57" w:rsidP="00627ACB">
            <w:pPr>
              <w:jc w:val="both"/>
              <w:rPr>
                <w:sz w:val="24"/>
                <w:szCs w:val="24"/>
              </w:rPr>
            </w:pPr>
            <w:r w:rsidRPr="00F97150">
              <w:rPr>
                <w:sz w:val="24"/>
                <w:szCs w:val="24"/>
              </w:rPr>
              <w:t>Фармацевтикалық</w:t>
            </w:r>
            <w:r w:rsidRPr="00F97150">
              <w:rPr>
                <w:sz w:val="24"/>
                <w:szCs w:val="24"/>
                <w:lang w:val="en-US"/>
              </w:rPr>
              <w:t xml:space="preserve"> </w:t>
            </w:r>
            <w:r w:rsidRPr="00F97150">
              <w:rPr>
                <w:sz w:val="24"/>
                <w:szCs w:val="24"/>
              </w:rPr>
              <w:t>препараттар</w:t>
            </w:r>
            <w:r w:rsidRPr="00F97150">
              <w:rPr>
                <w:sz w:val="24"/>
                <w:szCs w:val="24"/>
                <w:lang w:val="en-US"/>
              </w:rPr>
              <w:t xml:space="preserve"> </w:t>
            </w:r>
            <w:r w:rsidRPr="00F97150">
              <w:rPr>
                <w:sz w:val="24"/>
                <w:szCs w:val="24"/>
              </w:rPr>
              <w:t>мен</w:t>
            </w:r>
            <w:r w:rsidRPr="00F97150">
              <w:rPr>
                <w:sz w:val="24"/>
                <w:szCs w:val="24"/>
                <w:lang w:val="en-US"/>
              </w:rPr>
              <w:t xml:space="preserve"> </w:t>
            </w:r>
            <w:r w:rsidRPr="00F97150">
              <w:rPr>
                <w:sz w:val="24"/>
                <w:szCs w:val="24"/>
              </w:rPr>
              <w:t>медициналық</w:t>
            </w:r>
            <w:r w:rsidRPr="00F97150">
              <w:rPr>
                <w:sz w:val="24"/>
                <w:szCs w:val="24"/>
                <w:lang w:val="en-US"/>
              </w:rPr>
              <w:t xml:space="preserve"> </w:t>
            </w:r>
            <w:r w:rsidRPr="00F97150">
              <w:rPr>
                <w:sz w:val="24"/>
                <w:szCs w:val="24"/>
              </w:rPr>
              <w:t>құрылғыларды</w:t>
            </w:r>
            <w:r w:rsidRPr="00F97150">
              <w:rPr>
                <w:sz w:val="24"/>
                <w:szCs w:val="24"/>
                <w:lang w:val="en-US"/>
              </w:rPr>
              <w:t xml:space="preserve"> </w:t>
            </w:r>
            <w:r w:rsidRPr="00F97150">
              <w:rPr>
                <w:sz w:val="24"/>
                <w:szCs w:val="24"/>
              </w:rPr>
              <w:t>қоса</w:t>
            </w:r>
            <w:r w:rsidRPr="00F97150">
              <w:rPr>
                <w:sz w:val="24"/>
                <w:szCs w:val="24"/>
                <w:lang w:val="en-US"/>
              </w:rPr>
              <w:t xml:space="preserve"> </w:t>
            </w:r>
            <w:r w:rsidRPr="00F97150">
              <w:rPr>
                <w:sz w:val="24"/>
                <w:szCs w:val="24"/>
              </w:rPr>
              <w:t>алғанда</w:t>
            </w:r>
            <w:r w:rsidRPr="00F97150">
              <w:rPr>
                <w:sz w:val="24"/>
                <w:szCs w:val="24"/>
                <w:lang w:val="en-US"/>
              </w:rPr>
              <w:t xml:space="preserve">, </w:t>
            </w:r>
            <w:r w:rsidRPr="00F97150">
              <w:rPr>
                <w:sz w:val="24"/>
                <w:szCs w:val="24"/>
              </w:rPr>
              <w:t>өнімдердің</w:t>
            </w:r>
            <w:r w:rsidRPr="00F97150">
              <w:rPr>
                <w:sz w:val="24"/>
                <w:szCs w:val="24"/>
                <w:lang w:val="en-US"/>
              </w:rPr>
              <w:t xml:space="preserve"> </w:t>
            </w:r>
            <w:r w:rsidRPr="00F97150">
              <w:rPr>
                <w:sz w:val="24"/>
                <w:szCs w:val="24"/>
              </w:rPr>
              <w:t>сапасын</w:t>
            </w:r>
            <w:r w:rsidRPr="00F97150">
              <w:rPr>
                <w:sz w:val="24"/>
                <w:szCs w:val="24"/>
                <w:lang w:val="en-US"/>
              </w:rPr>
              <w:t xml:space="preserve">, </w:t>
            </w:r>
            <w:r w:rsidRPr="00F97150">
              <w:rPr>
                <w:sz w:val="24"/>
                <w:szCs w:val="24"/>
              </w:rPr>
              <w:t>тиімділігін</w:t>
            </w:r>
            <w:r w:rsidRPr="00F97150">
              <w:rPr>
                <w:sz w:val="24"/>
                <w:szCs w:val="24"/>
                <w:lang w:val="en-US"/>
              </w:rPr>
              <w:t xml:space="preserve"> </w:t>
            </w:r>
            <w:r w:rsidRPr="00F97150">
              <w:rPr>
                <w:sz w:val="24"/>
                <w:szCs w:val="24"/>
              </w:rPr>
              <w:t>және</w:t>
            </w:r>
            <w:r w:rsidRPr="00F97150">
              <w:rPr>
                <w:sz w:val="24"/>
                <w:szCs w:val="24"/>
                <w:lang w:val="en-US"/>
              </w:rPr>
              <w:t xml:space="preserve"> </w:t>
            </w:r>
            <w:r w:rsidRPr="00F97150">
              <w:rPr>
                <w:sz w:val="24"/>
                <w:szCs w:val="24"/>
              </w:rPr>
              <w:t>қауіпсіздігін</w:t>
            </w:r>
            <w:r w:rsidRPr="00F97150">
              <w:rPr>
                <w:sz w:val="24"/>
                <w:szCs w:val="24"/>
                <w:lang w:val="en-US"/>
              </w:rPr>
              <w:t xml:space="preserve"> </w:t>
            </w:r>
            <w:r w:rsidRPr="00F97150">
              <w:rPr>
                <w:sz w:val="24"/>
                <w:szCs w:val="24"/>
              </w:rPr>
              <w:t>қамтамасыз</w:t>
            </w:r>
            <w:r w:rsidRPr="00F97150">
              <w:rPr>
                <w:sz w:val="24"/>
                <w:szCs w:val="24"/>
                <w:lang w:val="en-US"/>
              </w:rPr>
              <w:t xml:space="preserve"> </w:t>
            </w:r>
            <w:r w:rsidRPr="00F97150">
              <w:rPr>
                <w:sz w:val="24"/>
                <w:szCs w:val="24"/>
              </w:rPr>
              <w:t>ету</w:t>
            </w:r>
            <w:r w:rsidRPr="00F97150">
              <w:rPr>
                <w:sz w:val="24"/>
                <w:szCs w:val="24"/>
                <w:lang w:val="en-US"/>
              </w:rPr>
              <w:t xml:space="preserve"> </w:t>
            </w:r>
            <w:r w:rsidRPr="00F97150">
              <w:rPr>
                <w:sz w:val="24"/>
                <w:szCs w:val="24"/>
              </w:rPr>
              <w:t>туралы</w:t>
            </w:r>
            <w:r w:rsidRPr="00F97150">
              <w:rPr>
                <w:sz w:val="24"/>
                <w:szCs w:val="24"/>
                <w:lang w:val="en-US"/>
              </w:rPr>
              <w:t xml:space="preserve"> </w:t>
            </w:r>
            <w:r w:rsidRPr="00F97150">
              <w:rPr>
                <w:sz w:val="24"/>
                <w:szCs w:val="24"/>
              </w:rPr>
              <w:t>Заңның</w:t>
            </w:r>
            <w:r w:rsidRPr="00F97150">
              <w:rPr>
                <w:sz w:val="24"/>
                <w:szCs w:val="24"/>
                <w:lang w:val="en-US"/>
              </w:rPr>
              <w:t xml:space="preserve"> (</w:t>
            </w:r>
            <w:r w:rsidRPr="00F97150">
              <w:rPr>
                <w:sz w:val="24"/>
                <w:szCs w:val="24"/>
              </w:rPr>
              <w:t>бұдан</w:t>
            </w:r>
            <w:r w:rsidRPr="00F97150">
              <w:rPr>
                <w:sz w:val="24"/>
                <w:szCs w:val="24"/>
                <w:lang w:val="en-US"/>
              </w:rPr>
              <w:t xml:space="preserve"> </w:t>
            </w:r>
            <w:r w:rsidRPr="00F97150">
              <w:rPr>
                <w:sz w:val="24"/>
                <w:szCs w:val="24"/>
              </w:rPr>
              <w:t>әрі</w:t>
            </w:r>
            <w:r w:rsidRPr="00F97150">
              <w:rPr>
                <w:sz w:val="24"/>
                <w:szCs w:val="24"/>
                <w:lang w:val="en-US"/>
              </w:rPr>
              <w:t xml:space="preserve"> </w:t>
            </w:r>
            <w:r w:rsidRPr="00F97150">
              <w:rPr>
                <w:sz w:val="24"/>
                <w:szCs w:val="24"/>
              </w:rPr>
              <w:t>заң</w:t>
            </w:r>
            <w:r w:rsidRPr="00F97150">
              <w:rPr>
                <w:sz w:val="24"/>
                <w:szCs w:val="24"/>
                <w:lang w:val="en-US"/>
              </w:rPr>
              <w:t xml:space="preserve"> </w:t>
            </w:r>
            <w:r w:rsidRPr="00F97150">
              <w:rPr>
                <w:sz w:val="24"/>
                <w:szCs w:val="24"/>
              </w:rPr>
              <w:t>деп</w:t>
            </w:r>
            <w:r w:rsidRPr="00F97150">
              <w:rPr>
                <w:sz w:val="24"/>
                <w:szCs w:val="24"/>
                <w:lang w:val="en-US"/>
              </w:rPr>
              <w:t xml:space="preserve"> </w:t>
            </w:r>
            <w:r w:rsidRPr="00F97150">
              <w:rPr>
                <w:sz w:val="24"/>
                <w:szCs w:val="24"/>
              </w:rPr>
              <w:t>аталады</w:t>
            </w:r>
            <w:r w:rsidRPr="00F97150">
              <w:rPr>
                <w:sz w:val="24"/>
                <w:szCs w:val="24"/>
                <w:lang w:val="en-US"/>
              </w:rPr>
              <w:t xml:space="preserve">) </w:t>
            </w:r>
            <w:r w:rsidRPr="00F97150">
              <w:rPr>
                <w:sz w:val="24"/>
                <w:szCs w:val="24"/>
              </w:rPr>
              <w:t>негізінде</w:t>
            </w:r>
            <w:r w:rsidRPr="00F97150">
              <w:rPr>
                <w:sz w:val="24"/>
                <w:szCs w:val="24"/>
                <w:lang w:val="en-US"/>
              </w:rPr>
              <w:t xml:space="preserve"> shitei Yakubutsu (</w:t>
            </w:r>
            <w:r w:rsidRPr="00F97150">
              <w:rPr>
                <w:sz w:val="24"/>
                <w:szCs w:val="24"/>
              </w:rPr>
              <w:t>белгіленген</w:t>
            </w:r>
            <w:r w:rsidRPr="00F97150">
              <w:rPr>
                <w:sz w:val="24"/>
                <w:szCs w:val="24"/>
                <w:lang w:val="en-US"/>
              </w:rPr>
              <w:t xml:space="preserve"> </w:t>
            </w:r>
            <w:r w:rsidRPr="00F97150">
              <w:rPr>
                <w:sz w:val="24"/>
                <w:szCs w:val="24"/>
              </w:rPr>
              <w:t>заттар</w:t>
            </w:r>
            <w:r w:rsidRPr="00F97150">
              <w:rPr>
                <w:sz w:val="24"/>
                <w:szCs w:val="24"/>
                <w:lang w:val="en-US"/>
              </w:rPr>
              <w:t xml:space="preserve">) </w:t>
            </w:r>
            <w:r w:rsidRPr="00F97150">
              <w:rPr>
                <w:sz w:val="24"/>
                <w:szCs w:val="24"/>
              </w:rPr>
              <w:t>белгісі</w:t>
            </w:r>
            <w:r w:rsidRPr="00F97150">
              <w:rPr>
                <w:sz w:val="24"/>
                <w:szCs w:val="24"/>
                <w:lang w:val="en-US"/>
              </w:rPr>
              <w:t xml:space="preserve">. </w:t>
            </w:r>
            <w:r w:rsidRPr="00F97150">
              <w:rPr>
                <w:sz w:val="24"/>
                <w:szCs w:val="24"/>
              </w:rPr>
              <w:t>(1960, № 145 Заң) (1 бет, ағылшын тілінде)</w:t>
            </w:r>
          </w:p>
        </w:tc>
        <w:tc>
          <w:tcPr>
            <w:tcW w:w="2551" w:type="dxa"/>
            <w:shd w:val="clear" w:color="auto" w:fill="auto"/>
          </w:tcPr>
          <w:p w:rsidR="00957A57" w:rsidRPr="00F97150" w:rsidRDefault="00957A57" w:rsidP="00627ACB">
            <w:pPr>
              <w:jc w:val="both"/>
              <w:rPr>
                <w:color w:val="000000" w:themeColor="text1"/>
                <w:sz w:val="24"/>
                <w:szCs w:val="24"/>
                <w:lang w:val="kk-KZ"/>
              </w:rPr>
            </w:pPr>
          </w:p>
        </w:tc>
      </w:tr>
      <w:tr w:rsidR="00957A57" w:rsidRPr="00F97150" w:rsidTr="002A2375">
        <w:trPr>
          <w:trHeight w:val="361"/>
        </w:trPr>
        <w:tc>
          <w:tcPr>
            <w:tcW w:w="709" w:type="dxa"/>
            <w:vMerge/>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color w:val="000000" w:themeColor="text1"/>
                <w:sz w:val="24"/>
                <w:szCs w:val="24"/>
                <w:lang w:val="kk-KZ"/>
              </w:rPr>
            </w:pPr>
            <w:r w:rsidRPr="00F97150">
              <w:rPr>
                <w:color w:val="000000" w:themeColor="text1"/>
                <w:sz w:val="24"/>
                <w:szCs w:val="24"/>
                <w:lang w:val="kk-KZ"/>
              </w:rPr>
              <w:t>Жапония</w:t>
            </w:r>
          </w:p>
        </w:tc>
        <w:tc>
          <w:tcPr>
            <w:tcW w:w="5528" w:type="dxa"/>
            <w:shd w:val="clear" w:color="auto" w:fill="auto"/>
          </w:tcPr>
          <w:p w:rsidR="00957A57" w:rsidRPr="00F97150" w:rsidRDefault="00957A57" w:rsidP="00627ACB">
            <w:pPr>
              <w:jc w:val="both"/>
              <w:rPr>
                <w:sz w:val="24"/>
                <w:szCs w:val="24"/>
                <w:lang w:val="kk-KZ"/>
              </w:rPr>
            </w:pPr>
            <w:r w:rsidRPr="00F97150">
              <w:rPr>
                <w:sz w:val="24"/>
                <w:szCs w:val="24"/>
                <w:lang w:val="kk-KZ"/>
              </w:rPr>
              <w:t>Орталық жүйке жүйесіне әсер етуі мүмкін заттар</w:t>
            </w:r>
          </w:p>
        </w:tc>
        <w:tc>
          <w:tcPr>
            <w:tcW w:w="2551" w:type="dxa"/>
            <w:shd w:val="clear" w:color="auto" w:fill="auto"/>
          </w:tcPr>
          <w:p w:rsidR="00957A57" w:rsidRPr="00F97150" w:rsidRDefault="00957A57"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G/TBT/N/UKR/1</w:t>
            </w:r>
            <w:r w:rsidRPr="00F97150">
              <w:rPr>
                <w:rFonts w:eastAsia="Calibri"/>
                <w:b/>
                <w:sz w:val="24"/>
                <w:szCs w:val="24"/>
                <w:lang w:val="en-US"/>
              </w:rPr>
              <w:lastRenderedPageBreak/>
              <w:t>49/Add.1</w:t>
            </w:r>
          </w:p>
          <w:p w:rsidR="00F55670" w:rsidRPr="00F97150" w:rsidRDefault="00F55670" w:rsidP="00627ACB">
            <w:pPr>
              <w:jc w:val="right"/>
              <w:rPr>
                <w:b/>
                <w:sz w:val="24"/>
                <w:szCs w:val="24"/>
                <w:lang w:val="en-US"/>
              </w:rPr>
            </w:pP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F97150">
              <w:rPr>
                <w:color w:val="000000" w:themeColor="text1"/>
                <w:sz w:val="24"/>
                <w:szCs w:val="24"/>
                <w:lang w:val="en-US"/>
              </w:rPr>
              <w:lastRenderedPageBreak/>
              <w:t xml:space="preserve">2021 </w:t>
            </w:r>
            <w:r w:rsidRPr="00F97150">
              <w:rPr>
                <w:color w:val="000000" w:themeColor="text1"/>
                <w:sz w:val="24"/>
                <w:szCs w:val="24"/>
              </w:rPr>
              <w:t>жылғы</w:t>
            </w:r>
            <w:r w:rsidRPr="00F97150">
              <w:rPr>
                <w:color w:val="000000" w:themeColor="text1"/>
                <w:sz w:val="24"/>
                <w:szCs w:val="24"/>
                <w:lang w:val="en-US"/>
              </w:rPr>
              <w:t xml:space="preserve"> 18 </w:t>
            </w:r>
            <w:r w:rsidRPr="00F97150">
              <w:rPr>
                <w:color w:val="000000" w:themeColor="text1"/>
                <w:sz w:val="24"/>
                <w:szCs w:val="24"/>
              </w:rPr>
              <w:t>наурыздағы</w:t>
            </w:r>
            <w:r w:rsidRPr="00F97150">
              <w:rPr>
                <w:color w:val="000000" w:themeColor="text1"/>
                <w:sz w:val="24"/>
                <w:szCs w:val="24"/>
                <w:lang w:val="en-US"/>
              </w:rPr>
              <w:t xml:space="preserve"> </w:t>
            </w:r>
            <w:r w:rsidRPr="00F97150">
              <w:rPr>
                <w:color w:val="000000" w:themeColor="text1"/>
                <w:sz w:val="24"/>
                <w:szCs w:val="24"/>
              </w:rPr>
              <w:t>келесі</w:t>
            </w:r>
            <w:r w:rsidRPr="00F97150">
              <w:rPr>
                <w:color w:val="000000" w:themeColor="text1"/>
                <w:sz w:val="24"/>
                <w:szCs w:val="24"/>
                <w:lang w:val="en-US"/>
              </w:rPr>
              <w:t xml:space="preserve"> </w:t>
            </w:r>
            <w:r w:rsidRPr="00F97150">
              <w:rPr>
                <w:color w:val="000000" w:themeColor="text1"/>
                <w:sz w:val="24"/>
                <w:szCs w:val="24"/>
              </w:rPr>
              <w:t>хабарлама</w:t>
            </w:r>
            <w:r w:rsidRPr="00F97150">
              <w:rPr>
                <w:color w:val="000000" w:themeColor="text1"/>
                <w:sz w:val="24"/>
                <w:szCs w:val="24"/>
                <w:lang w:val="en-US"/>
              </w:rPr>
              <w:t xml:space="preserve"> </w:t>
            </w:r>
            <w:r w:rsidRPr="00F97150">
              <w:rPr>
                <w:color w:val="000000" w:themeColor="text1"/>
                <w:sz w:val="24"/>
                <w:szCs w:val="24"/>
              </w:rPr>
              <w:lastRenderedPageBreak/>
              <w:t>украин</w:t>
            </w:r>
            <w:r w:rsidRPr="00F97150">
              <w:rPr>
                <w:color w:val="000000" w:themeColor="text1"/>
                <w:sz w:val="24"/>
                <w:szCs w:val="24"/>
                <w:lang w:val="en-US"/>
              </w:rPr>
              <w:t xml:space="preserve"> </w:t>
            </w:r>
            <w:r w:rsidRPr="00F97150">
              <w:rPr>
                <w:color w:val="000000" w:themeColor="text1"/>
                <w:sz w:val="24"/>
                <w:szCs w:val="24"/>
              </w:rPr>
              <w:t>делегациясының</w:t>
            </w:r>
            <w:r w:rsidRPr="00F97150">
              <w:rPr>
                <w:color w:val="000000" w:themeColor="text1"/>
                <w:sz w:val="24"/>
                <w:szCs w:val="24"/>
                <w:lang w:val="en-US"/>
              </w:rPr>
              <w:t xml:space="preserve"> </w:t>
            </w:r>
            <w:r w:rsidRPr="00F97150">
              <w:rPr>
                <w:color w:val="000000" w:themeColor="text1"/>
                <w:sz w:val="24"/>
                <w:szCs w:val="24"/>
              </w:rPr>
              <w:t>өтініші</w:t>
            </w:r>
            <w:r w:rsidRPr="00F97150">
              <w:rPr>
                <w:color w:val="000000" w:themeColor="text1"/>
                <w:sz w:val="24"/>
                <w:szCs w:val="24"/>
                <w:lang w:val="en-US"/>
              </w:rPr>
              <w:t xml:space="preserve"> </w:t>
            </w:r>
            <w:r w:rsidRPr="00F97150">
              <w:rPr>
                <w:color w:val="000000" w:themeColor="text1"/>
                <w:sz w:val="24"/>
                <w:szCs w:val="24"/>
              </w:rPr>
              <w:t>бойынша</w:t>
            </w:r>
            <w:r w:rsidRPr="00F97150">
              <w:rPr>
                <w:color w:val="000000" w:themeColor="text1"/>
                <w:sz w:val="24"/>
                <w:szCs w:val="24"/>
                <w:lang w:val="en-US"/>
              </w:rPr>
              <w:t xml:space="preserve"> </w:t>
            </w:r>
            <w:r w:rsidRPr="00F97150">
              <w:rPr>
                <w:color w:val="000000" w:themeColor="text1"/>
                <w:sz w:val="24"/>
                <w:szCs w:val="24"/>
              </w:rPr>
              <w:t>таратылуда</w:t>
            </w:r>
            <w:r w:rsidRPr="00F97150">
              <w:rPr>
                <w:color w:val="000000" w:themeColor="text1"/>
                <w:sz w:val="24"/>
                <w:szCs w:val="24"/>
                <w:lang w:val="en-US"/>
              </w:rPr>
              <w:t>.</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F97150">
              <w:rPr>
                <w:color w:val="000000" w:themeColor="text1"/>
                <w:sz w:val="24"/>
                <w:szCs w:val="24"/>
              </w:rPr>
              <w:t>Тақырыбы</w:t>
            </w:r>
            <w:r w:rsidRPr="00F97150">
              <w:rPr>
                <w:color w:val="000000" w:themeColor="text1"/>
                <w:sz w:val="24"/>
                <w:szCs w:val="24"/>
                <w:lang w:val="en-US"/>
              </w:rPr>
              <w:t xml:space="preserve">: </w:t>
            </w:r>
            <w:r w:rsidRPr="00F97150">
              <w:rPr>
                <w:color w:val="000000" w:themeColor="text1"/>
                <w:sz w:val="24"/>
                <w:szCs w:val="24"/>
              </w:rPr>
              <w:t>Украинаның</w:t>
            </w:r>
            <w:r w:rsidRPr="00F97150">
              <w:rPr>
                <w:color w:val="000000" w:themeColor="text1"/>
                <w:sz w:val="24"/>
                <w:szCs w:val="24"/>
                <w:lang w:val="en-US"/>
              </w:rPr>
              <w:t xml:space="preserve"> </w:t>
            </w:r>
            <w:r w:rsidRPr="00F97150">
              <w:rPr>
                <w:color w:val="000000" w:themeColor="text1"/>
                <w:sz w:val="24"/>
                <w:szCs w:val="24"/>
              </w:rPr>
              <w:t>Министрлер</w:t>
            </w:r>
            <w:r w:rsidRPr="00F97150">
              <w:rPr>
                <w:color w:val="000000" w:themeColor="text1"/>
                <w:sz w:val="24"/>
                <w:szCs w:val="24"/>
                <w:lang w:val="en-US"/>
              </w:rPr>
              <w:t xml:space="preserve"> </w:t>
            </w:r>
            <w:r w:rsidRPr="00F97150">
              <w:rPr>
                <w:color w:val="000000" w:themeColor="text1"/>
                <w:sz w:val="24"/>
                <w:szCs w:val="24"/>
              </w:rPr>
              <w:t>Кабинетінің</w:t>
            </w:r>
            <w:r w:rsidRPr="00F97150">
              <w:rPr>
                <w:color w:val="000000" w:themeColor="text1"/>
                <w:sz w:val="24"/>
                <w:szCs w:val="24"/>
                <w:lang w:val="en-US"/>
              </w:rPr>
              <w:t xml:space="preserve"> 2019 </w:t>
            </w:r>
            <w:r w:rsidRPr="00F97150">
              <w:rPr>
                <w:color w:val="000000" w:themeColor="text1"/>
                <w:sz w:val="24"/>
                <w:szCs w:val="24"/>
              </w:rPr>
              <w:t>жылғы</w:t>
            </w:r>
            <w:r w:rsidRPr="00F97150">
              <w:rPr>
                <w:color w:val="000000" w:themeColor="text1"/>
                <w:sz w:val="24"/>
                <w:szCs w:val="24"/>
                <w:lang w:val="en-US"/>
              </w:rPr>
              <w:t xml:space="preserve"> 16 </w:t>
            </w:r>
            <w:r w:rsidRPr="00F97150">
              <w:rPr>
                <w:color w:val="000000" w:themeColor="text1"/>
                <w:sz w:val="24"/>
                <w:szCs w:val="24"/>
              </w:rPr>
              <w:t>қаңтардағы</w:t>
            </w:r>
            <w:r w:rsidRPr="00F97150">
              <w:rPr>
                <w:color w:val="000000" w:themeColor="text1"/>
                <w:sz w:val="24"/>
                <w:szCs w:val="24"/>
                <w:lang w:val="en-US"/>
              </w:rPr>
              <w:t xml:space="preserve"> No 27 «</w:t>
            </w:r>
            <w:r w:rsidRPr="00F97150">
              <w:rPr>
                <w:color w:val="000000" w:themeColor="text1"/>
                <w:sz w:val="24"/>
                <w:szCs w:val="24"/>
              </w:rPr>
              <w:t>Қысыммен</w:t>
            </w:r>
            <w:r w:rsidRPr="00F97150">
              <w:rPr>
                <w:color w:val="000000" w:themeColor="text1"/>
                <w:sz w:val="24"/>
                <w:szCs w:val="24"/>
                <w:lang w:val="en-US"/>
              </w:rPr>
              <w:t xml:space="preserve"> </w:t>
            </w:r>
            <w:r w:rsidRPr="00F97150">
              <w:rPr>
                <w:color w:val="000000" w:themeColor="text1"/>
                <w:sz w:val="24"/>
                <w:szCs w:val="24"/>
              </w:rPr>
              <w:t>жабдықтауға</w:t>
            </w:r>
            <w:r w:rsidRPr="00F97150">
              <w:rPr>
                <w:color w:val="000000" w:themeColor="text1"/>
                <w:sz w:val="24"/>
                <w:szCs w:val="24"/>
                <w:lang w:val="en-US"/>
              </w:rPr>
              <w:t xml:space="preserve"> </w:t>
            </w:r>
            <w:r w:rsidRPr="00F97150">
              <w:rPr>
                <w:color w:val="000000" w:themeColor="text1"/>
                <w:sz w:val="24"/>
                <w:szCs w:val="24"/>
              </w:rPr>
              <w:t>арналған</w:t>
            </w:r>
            <w:r w:rsidRPr="00F97150">
              <w:rPr>
                <w:color w:val="000000" w:themeColor="text1"/>
                <w:sz w:val="24"/>
                <w:szCs w:val="24"/>
                <w:lang w:val="en-US"/>
              </w:rPr>
              <w:t xml:space="preserve"> </w:t>
            </w:r>
            <w:r w:rsidRPr="00F97150">
              <w:rPr>
                <w:color w:val="000000" w:themeColor="text1"/>
                <w:sz w:val="24"/>
                <w:szCs w:val="24"/>
              </w:rPr>
              <w:t>техникалық</w:t>
            </w:r>
            <w:r w:rsidRPr="00F97150">
              <w:rPr>
                <w:color w:val="000000" w:themeColor="text1"/>
                <w:sz w:val="24"/>
                <w:szCs w:val="24"/>
                <w:lang w:val="en-US"/>
              </w:rPr>
              <w:t xml:space="preserve"> </w:t>
            </w:r>
            <w:r w:rsidRPr="00F97150">
              <w:rPr>
                <w:color w:val="000000" w:themeColor="text1"/>
                <w:sz w:val="24"/>
                <w:szCs w:val="24"/>
              </w:rPr>
              <w:t>регламенттерді</w:t>
            </w:r>
            <w:r w:rsidRPr="00F97150">
              <w:rPr>
                <w:color w:val="000000" w:themeColor="text1"/>
                <w:sz w:val="24"/>
                <w:szCs w:val="24"/>
                <w:lang w:val="en-US"/>
              </w:rPr>
              <w:t xml:space="preserve"> </w:t>
            </w:r>
            <w:r w:rsidRPr="00F97150">
              <w:rPr>
                <w:color w:val="000000" w:themeColor="text1"/>
                <w:sz w:val="24"/>
                <w:szCs w:val="24"/>
              </w:rPr>
              <w:t>бекіту</w:t>
            </w:r>
            <w:r w:rsidRPr="00F97150">
              <w:rPr>
                <w:color w:val="000000" w:themeColor="text1"/>
                <w:sz w:val="24"/>
                <w:szCs w:val="24"/>
                <w:lang w:val="en-US"/>
              </w:rPr>
              <w:t xml:space="preserve"> </w:t>
            </w:r>
            <w:r w:rsidRPr="00F97150">
              <w:rPr>
                <w:color w:val="000000" w:themeColor="text1"/>
                <w:sz w:val="24"/>
                <w:szCs w:val="24"/>
              </w:rPr>
              <w:t>туралы</w:t>
            </w:r>
            <w:r w:rsidRPr="00F97150">
              <w:rPr>
                <w:color w:val="000000" w:themeColor="text1"/>
                <w:sz w:val="24"/>
                <w:szCs w:val="24"/>
                <w:lang w:val="en-US"/>
              </w:rPr>
              <w:t xml:space="preserve">» </w:t>
            </w:r>
            <w:r w:rsidRPr="00F97150">
              <w:rPr>
                <w:color w:val="000000" w:themeColor="text1"/>
                <w:sz w:val="24"/>
                <w:szCs w:val="24"/>
              </w:rPr>
              <w:t>қаулысы</w:t>
            </w:r>
            <w:r w:rsidRPr="00F97150">
              <w:rPr>
                <w:color w:val="000000" w:themeColor="text1"/>
                <w:sz w:val="24"/>
                <w:szCs w:val="24"/>
                <w:lang w:val="en-US"/>
              </w:rPr>
              <w:t>.</w:t>
            </w:r>
          </w:p>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F97150">
              <w:rPr>
                <w:color w:val="000000" w:themeColor="text1"/>
                <w:sz w:val="24"/>
                <w:szCs w:val="24"/>
              </w:rPr>
              <w:t>Сипаттама</w:t>
            </w:r>
            <w:r w:rsidRPr="00F97150">
              <w:rPr>
                <w:color w:val="000000" w:themeColor="text1"/>
                <w:sz w:val="24"/>
                <w:szCs w:val="24"/>
                <w:lang w:val="en-US"/>
              </w:rPr>
              <w:t xml:space="preserve">: </w:t>
            </w:r>
            <w:r w:rsidRPr="00F97150">
              <w:rPr>
                <w:color w:val="000000" w:themeColor="text1"/>
                <w:sz w:val="24"/>
                <w:szCs w:val="24"/>
              </w:rPr>
              <w:t>Украина</w:t>
            </w:r>
            <w:r w:rsidRPr="00F97150">
              <w:rPr>
                <w:color w:val="000000" w:themeColor="text1"/>
                <w:sz w:val="24"/>
                <w:szCs w:val="24"/>
                <w:lang w:val="en-US"/>
              </w:rPr>
              <w:t xml:space="preserve"> </w:t>
            </w:r>
            <w:r w:rsidRPr="00F97150">
              <w:rPr>
                <w:color w:val="000000" w:themeColor="text1"/>
                <w:sz w:val="24"/>
                <w:szCs w:val="24"/>
              </w:rPr>
              <w:t>Министрлер</w:t>
            </w:r>
            <w:r w:rsidRPr="00F97150">
              <w:rPr>
                <w:color w:val="000000" w:themeColor="text1"/>
                <w:sz w:val="24"/>
                <w:szCs w:val="24"/>
                <w:lang w:val="en-US"/>
              </w:rPr>
              <w:t xml:space="preserve"> </w:t>
            </w:r>
            <w:r w:rsidRPr="00F97150">
              <w:rPr>
                <w:color w:val="000000" w:themeColor="text1"/>
                <w:sz w:val="24"/>
                <w:szCs w:val="24"/>
              </w:rPr>
              <w:t>Кабинетінің</w:t>
            </w:r>
            <w:r w:rsidRPr="00F97150">
              <w:rPr>
                <w:color w:val="000000" w:themeColor="text1"/>
                <w:sz w:val="24"/>
                <w:szCs w:val="24"/>
                <w:lang w:val="en-US"/>
              </w:rPr>
              <w:t xml:space="preserve"> </w:t>
            </w:r>
            <w:r w:rsidRPr="00F97150">
              <w:rPr>
                <w:color w:val="000000" w:themeColor="text1"/>
                <w:sz w:val="24"/>
                <w:szCs w:val="24"/>
              </w:rPr>
              <w:t>қаулысымен</w:t>
            </w:r>
            <w:r w:rsidRPr="00F97150">
              <w:rPr>
                <w:color w:val="000000" w:themeColor="text1"/>
                <w:sz w:val="24"/>
                <w:szCs w:val="24"/>
                <w:lang w:val="en-US"/>
              </w:rPr>
              <w:t xml:space="preserve"> </w:t>
            </w:r>
            <w:r w:rsidRPr="00F97150">
              <w:rPr>
                <w:color w:val="000000" w:themeColor="text1"/>
                <w:sz w:val="24"/>
                <w:szCs w:val="24"/>
              </w:rPr>
              <w:t>бекітілген</w:t>
            </w:r>
            <w:r w:rsidRPr="00F97150">
              <w:rPr>
                <w:color w:val="000000" w:themeColor="text1"/>
                <w:sz w:val="24"/>
                <w:szCs w:val="24"/>
                <w:lang w:val="en-US"/>
              </w:rPr>
              <w:t xml:space="preserve"> </w:t>
            </w:r>
            <w:r w:rsidRPr="00F97150">
              <w:rPr>
                <w:color w:val="000000" w:themeColor="text1"/>
                <w:sz w:val="24"/>
                <w:szCs w:val="24"/>
              </w:rPr>
              <w:t>қысыммен</w:t>
            </w:r>
            <w:r w:rsidRPr="00F97150">
              <w:rPr>
                <w:color w:val="000000" w:themeColor="text1"/>
                <w:sz w:val="24"/>
                <w:szCs w:val="24"/>
                <w:lang w:val="en-US"/>
              </w:rPr>
              <w:t xml:space="preserve"> </w:t>
            </w:r>
            <w:r w:rsidRPr="00F97150">
              <w:rPr>
                <w:color w:val="000000" w:themeColor="text1"/>
                <w:sz w:val="24"/>
                <w:szCs w:val="24"/>
              </w:rPr>
              <w:t>жұмыс</w:t>
            </w:r>
            <w:r w:rsidRPr="00F97150">
              <w:rPr>
                <w:color w:val="000000" w:themeColor="text1"/>
                <w:sz w:val="24"/>
                <w:szCs w:val="24"/>
                <w:lang w:val="en-US"/>
              </w:rPr>
              <w:t xml:space="preserve"> </w:t>
            </w:r>
            <w:r w:rsidRPr="00F97150">
              <w:rPr>
                <w:color w:val="000000" w:themeColor="text1"/>
                <w:sz w:val="24"/>
                <w:szCs w:val="24"/>
              </w:rPr>
              <w:t>істейтін</w:t>
            </w:r>
            <w:r w:rsidRPr="00F97150">
              <w:rPr>
                <w:color w:val="000000" w:themeColor="text1"/>
                <w:sz w:val="24"/>
                <w:szCs w:val="24"/>
                <w:lang w:val="en-US"/>
              </w:rPr>
              <w:t xml:space="preserve"> </w:t>
            </w:r>
            <w:r w:rsidRPr="00F97150">
              <w:rPr>
                <w:color w:val="000000" w:themeColor="text1"/>
                <w:sz w:val="24"/>
                <w:szCs w:val="24"/>
              </w:rPr>
              <w:t>жабдықтың</w:t>
            </w:r>
            <w:r w:rsidRPr="00F97150">
              <w:rPr>
                <w:color w:val="000000" w:themeColor="text1"/>
                <w:sz w:val="24"/>
                <w:szCs w:val="24"/>
                <w:lang w:val="en-US"/>
              </w:rPr>
              <w:t xml:space="preserve"> </w:t>
            </w:r>
            <w:r w:rsidRPr="00F97150">
              <w:rPr>
                <w:color w:val="000000" w:themeColor="text1"/>
                <w:sz w:val="24"/>
                <w:szCs w:val="24"/>
              </w:rPr>
              <w:t>техникалық</w:t>
            </w:r>
            <w:r w:rsidRPr="00F97150">
              <w:rPr>
                <w:color w:val="000000" w:themeColor="text1"/>
                <w:sz w:val="24"/>
                <w:szCs w:val="24"/>
                <w:lang w:val="en-US"/>
              </w:rPr>
              <w:t xml:space="preserve"> </w:t>
            </w:r>
            <w:r w:rsidRPr="00F97150">
              <w:rPr>
                <w:color w:val="000000" w:themeColor="text1"/>
                <w:sz w:val="24"/>
                <w:szCs w:val="24"/>
              </w:rPr>
              <w:t>регламенттерінің</w:t>
            </w:r>
            <w:r w:rsidRPr="00F97150">
              <w:rPr>
                <w:color w:val="000000" w:themeColor="text1"/>
                <w:sz w:val="24"/>
                <w:szCs w:val="24"/>
                <w:lang w:val="en-US"/>
              </w:rPr>
              <w:t xml:space="preserve"> </w:t>
            </w:r>
            <w:r w:rsidRPr="00F97150">
              <w:rPr>
                <w:color w:val="000000" w:themeColor="text1"/>
                <w:sz w:val="24"/>
                <w:szCs w:val="24"/>
              </w:rPr>
              <w:t>кейбір</w:t>
            </w:r>
            <w:r w:rsidRPr="00F97150">
              <w:rPr>
                <w:color w:val="000000" w:themeColor="text1"/>
                <w:sz w:val="24"/>
                <w:szCs w:val="24"/>
                <w:lang w:val="en-US"/>
              </w:rPr>
              <w:t xml:space="preserve"> </w:t>
            </w:r>
            <w:r w:rsidRPr="00F97150">
              <w:rPr>
                <w:color w:val="000000" w:themeColor="text1"/>
                <w:sz w:val="24"/>
                <w:szCs w:val="24"/>
              </w:rPr>
              <w:t>терминдері</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анықтамаларына</w:t>
            </w:r>
            <w:r w:rsidRPr="00F97150">
              <w:rPr>
                <w:color w:val="000000" w:themeColor="text1"/>
                <w:sz w:val="24"/>
                <w:szCs w:val="24"/>
                <w:lang w:val="en-US"/>
              </w:rPr>
              <w:t xml:space="preserve"> </w:t>
            </w:r>
            <w:r w:rsidRPr="00F97150">
              <w:rPr>
                <w:color w:val="000000" w:themeColor="text1"/>
                <w:sz w:val="24"/>
                <w:szCs w:val="24"/>
              </w:rPr>
              <w:t>өзгерістер</w:t>
            </w:r>
            <w:r w:rsidRPr="00F97150">
              <w:rPr>
                <w:color w:val="000000" w:themeColor="text1"/>
                <w:sz w:val="24"/>
                <w:szCs w:val="24"/>
                <w:lang w:val="en-US"/>
              </w:rPr>
              <w:t xml:space="preserve"> </w:t>
            </w:r>
            <w:r w:rsidRPr="00F97150">
              <w:rPr>
                <w:color w:val="000000" w:themeColor="text1"/>
                <w:sz w:val="24"/>
                <w:szCs w:val="24"/>
              </w:rPr>
              <w:t>енгізуді</w:t>
            </w:r>
            <w:r w:rsidRPr="00F97150">
              <w:rPr>
                <w:color w:val="000000" w:themeColor="text1"/>
                <w:sz w:val="24"/>
                <w:szCs w:val="24"/>
                <w:lang w:val="en-US"/>
              </w:rPr>
              <w:t xml:space="preserve"> </w:t>
            </w:r>
            <w:r w:rsidRPr="00F97150">
              <w:rPr>
                <w:color w:val="000000" w:themeColor="text1"/>
                <w:sz w:val="24"/>
                <w:szCs w:val="24"/>
              </w:rPr>
              <w:t>көздейтін</w:t>
            </w:r>
            <w:r w:rsidRPr="00F97150">
              <w:rPr>
                <w:color w:val="000000" w:themeColor="text1"/>
                <w:sz w:val="24"/>
                <w:szCs w:val="24"/>
                <w:lang w:val="en-US"/>
              </w:rPr>
              <w:t xml:space="preserve"> «</w:t>
            </w:r>
            <w:r w:rsidRPr="00F97150">
              <w:rPr>
                <w:color w:val="000000" w:themeColor="text1"/>
                <w:sz w:val="24"/>
                <w:szCs w:val="24"/>
              </w:rPr>
              <w:t>Қысыммен</w:t>
            </w:r>
            <w:r w:rsidRPr="00F97150">
              <w:rPr>
                <w:color w:val="000000" w:themeColor="text1"/>
                <w:sz w:val="24"/>
                <w:szCs w:val="24"/>
                <w:lang w:val="en-US"/>
              </w:rPr>
              <w:t xml:space="preserve"> </w:t>
            </w:r>
            <w:r w:rsidRPr="00F97150">
              <w:rPr>
                <w:color w:val="000000" w:themeColor="text1"/>
                <w:sz w:val="24"/>
                <w:szCs w:val="24"/>
              </w:rPr>
              <w:t>жабдықтаудың</w:t>
            </w:r>
            <w:r w:rsidRPr="00F97150">
              <w:rPr>
                <w:color w:val="000000" w:themeColor="text1"/>
                <w:sz w:val="24"/>
                <w:szCs w:val="24"/>
                <w:lang w:val="en-US"/>
              </w:rPr>
              <w:t xml:space="preserve"> </w:t>
            </w:r>
            <w:r w:rsidRPr="00F97150">
              <w:rPr>
                <w:color w:val="000000" w:themeColor="text1"/>
                <w:sz w:val="24"/>
                <w:szCs w:val="24"/>
              </w:rPr>
              <w:t>техникалық</w:t>
            </w:r>
            <w:r w:rsidRPr="00F97150">
              <w:rPr>
                <w:color w:val="000000" w:themeColor="text1"/>
                <w:sz w:val="24"/>
                <w:szCs w:val="24"/>
                <w:lang w:val="en-US"/>
              </w:rPr>
              <w:t xml:space="preserve"> </w:t>
            </w:r>
            <w:r w:rsidRPr="00F97150">
              <w:rPr>
                <w:color w:val="000000" w:themeColor="text1"/>
                <w:sz w:val="24"/>
                <w:szCs w:val="24"/>
              </w:rPr>
              <w:t>регламенттеріне</w:t>
            </w:r>
            <w:r w:rsidRPr="00F97150">
              <w:rPr>
                <w:color w:val="000000" w:themeColor="text1"/>
                <w:sz w:val="24"/>
                <w:szCs w:val="24"/>
                <w:lang w:val="en-US"/>
              </w:rPr>
              <w:t xml:space="preserve"> </w:t>
            </w:r>
            <w:r w:rsidRPr="00F97150">
              <w:rPr>
                <w:color w:val="000000" w:themeColor="text1"/>
                <w:sz w:val="24"/>
                <w:szCs w:val="24"/>
              </w:rPr>
              <w:t>өзгерістер</w:t>
            </w:r>
            <w:r w:rsidRPr="00F97150">
              <w:rPr>
                <w:color w:val="000000" w:themeColor="text1"/>
                <w:sz w:val="24"/>
                <w:szCs w:val="24"/>
                <w:lang w:val="en-US"/>
              </w:rPr>
              <w:t xml:space="preserve"> </w:t>
            </w:r>
            <w:r w:rsidRPr="00F97150">
              <w:rPr>
                <w:color w:val="000000" w:themeColor="text1"/>
                <w:sz w:val="24"/>
                <w:szCs w:val="24"/>
              </w:rPr>
              <w:t>енгізу</w:t>
            </w:r>
            <w:r w:rsidRPr="00F97150">
              <w:rPr>
                <w:color w:val="000000" w:themeColor="text1"/>
                <w:sz w:val="24"/>
                <w:szCs w:val="24"/>
                <w:lang w:val="en-US"/>
              </w:rPr>
              <w:t xml:space="preserve"> </w:t>
            </w:r>
            <w:r w:rsidRPr="00F97150">
              <w:rPr>
                <w:color w:val="000000" w:themeColor="text1"/>
                <w:sz w:val="24"/>
                <w:szCs w:val="24"/>
              </w:rPr>
              <w:t>туралы</w:t>
            </w:r>
            <w:r w:rsidRPr="00F97150">
              <w:rPr>
                <w:color w:val="000000" w:themeColor="text1"/>
                <w:sz w:val="24"/>
                <w:szCs w:val="24"/>
                <w:lang w:val="en-US"/>
              </w:rPr>
              <w:t xml:space="preserve">» </w:t>
            </w:r>
            <w:r w:rsidRPr="00F97150">
              <w:rPr>
                <w:color w:val="000000" w:themeColor="text1"/>
                <w:sz w:val="24"/>
                <w:szCs w:val="24"/>
              </w:rPr>
              <w:t>қаулы</w:t>
            </w:r>
            <w:r w:rsidRPr="00F97150">
              <w:rPr>
                <w:color w:val="000000" w:themeColor="text1"/>
                <w:sz w:val="24"/>
                <w:szCs w:val="24"/>
                <w:lang w:val="en-US"/>
              </w:rPr>
              <w:t xml:space="preserve"> </w:t>
            </w:r>
            <w:r w:rsidRPr="00F97150">
              <w:rPr>
                <w:color w:val="000000" w:themeColor="text1"/>
                <w:sz w:val="24"/>
                <w:szCs w:val="24"/>
              </w:rPr>
              <w:t>жобасын</w:t>
            </w:r>
            <w:r w:rsidRPr="00F97150">
              <w:rPr>
                <w:color w:val="000000" w:themeColor="text1"/>
                <w:sz w:val="24"/>
                <w:szCs w:val="24"/>
                <w:lang w:val="en-US"/>
              </w:rPr>
              <w:t xml:space="preserve"> </w:t>
            </w:r>
            <w:r w:rsidRPr="00F97150">
              <w:rPr>
                <w:color w:val="000000" w:themeColor="text1"/>
                <w:sz w:val="24"/>
                <w:szCs w:val="24"/>
              </w:rPr>
              <w:t>әзірлеу</w:t>
            </w:r>
            <w:r w:rsidRPr="00F97150">
              <w:rPr>
                <w:color w:val="000000" w:themeColor="text1"/>
                <w:sz w:val="24"/>
                <w:szCs w:val="24"/>
                <w:lang w:val="en-US"/>
              </w:rPr>
              <w:t xml:space="preserve"> </w:t>
            </w:r>
            <w:r w:rsidRPr="00F97150">
              <w:rPr>
                <w:color w:val="000000" w:themeColor="text1"/>
                <w:sz w:val="24"/>
                <w:szCs w:val="24"/>
              </w:rPr>
              <w:t>туралы</w:t>
            </w:r>
            <w:r w:rsidRPr="00F97150">
              <w:rPr>
                <w:color w:val="000000" w:themeColor="text1"/>
                <w:sz w:val="24"/>
                <w:szCs w:val="24"/>
                <w:lang w:val="en-US"/>
              </w:rPr>
              <w:t xml:space="preserve"> </w:t>
            </w:r>
            <w:r w:rsidRPr="00F97150">
              <w:rPr>
                <w:color w:val="000000" w:themeColor="text1"/>
                <w:sz w:val="24"/>
                <w:szCs w:val="24"/>
              </w:rPr>
              <w:t>хабарлайды</w:t>
            </w:r>
            <w:r w:rsidRPr="00F97150">
              <w:rPr>
                <w:color w:val="000000" w:themeColor="text1"/>
                <w:sz w:val="24"/>
                <w:szCs w:val="24"/>
                <w:lang w:val="en-US"/>
              </w:rPr>
              <w:t xml:space="preserve">. </w:t>
            </w:r>
            <w:r w:rsidRPr="00F97150">
              <w:rPr>
                <w:color w:val="000000" w:themeColor="text1"/>
                <w:sz w:val="24"/>
                <w:szCs w:val="24"/>
              </w:rPr>
              <w:t>Ұлттық</w:t>
            </w:r>
            <w:r w:rsidRPr="00F97150">
              <w:rPr>
                <w:color w:val="000000" w:themeColor="text1"/>
                <w:sz w:val="24"/>
                <w:szCs w:val="24"/>
                <w:lang w:val="en-US"/>
              </w:rPr>
              <w:t xml:space="preserve"> </w:t>
            </w:r>
            <w:r w:rsidRPr="00F97150">
              <w:rPr>
                <w:color w:val="000000" w:themeColor="text1"/>
                <w:sz w:val="24"/>
                <w:szCs w:val="24"/>
              </w:rPr>
              <w:t>заңнаманың</w:t>
            </w:r>
            <w:r w:rsidRPr="00F97150">
              <w:rPr>
                <w:color w:val="000000" w:themeColor="text1"/>
                <w:sz w:val="24"/>
                <w:szCs w:val="24"/>
                <w:lang w:val="en-US"/>
              </w:rPr>
              <w:t xml:space="preserve"> </w:t>
            </w:r>
            <w:r w:rsidRPr="00F97150">
              <w:rPr>
                <w:color w:val="000000" w:themeColor="text1"/>
                <w:sz w:val="24"/>
                <w:szCs w:val="24"/>
              </w:rPr>
              <w:t>өзгеруіне</w:t>
            </w:r>
            <w:r w:rsidRPr="00F97150">
              <w:rPr>
                <w:color w:val="000000" w:themeColor="text1"/>
                <w:sz w:val="24"/>
                <w:szCs w:val="24"/>
                <w:lang w:val="en-US"/>
              </w:rPr>
              <w:t xml:space="preserve"> </w:t>
            </w:r>
            <w:r w:rsidRPr="00F97150">
              <w:rPr>
                <w:color w:val="000000" w:themeColor="text1"/>
                <w:sz w:val="24"/>
                <w:szCs w:val="24"/>
              </w:rPr>
              <w:t>байланысты</w:t>
            </w:r>
            <w:r w:rsidRPr="00F97150">
              <w:rPr>
                <w:color w:val="000000" w:themeColor="text1"/>
                <w:sz w:val="24"/>
                <w:szCs w:val="24"/>
                <w:lang w:val="en-US"/>
              </w:rPr>
              <w:t xml:space="preserve">, </w:t>
            </w:r>
            <w:r w:rsidRPr="00F97150">
              <w:rPr>
                <w:color w:val="000000" w:themeColor="text1"/>
                <w:sz w:val="24"/>
                <w:szCs w:val="24"/>
              </w:rPr>
              <w:t>Украина</w:t>
            </w:r>
            <w:r w:rsidRPr="00F97150">
              <w:rPr>
                <w:color w:val="000000" w:themeColor="text1"/>
                <w:sz w:val="24"/>
                <w:szCs w:val="24"/>
                <w:lang w:val="en-US"/>
              </w:rPr>
              <w:t xml:space="preserve"> 16.01 .2019 </w:t>
            </w:r>
            <w:r w:rsidRPr="00F97150">
              <w:rPr>
                <w:color w:val="000000" w:themeColor="text1"/>
                <w:sz w:val="24"/>
                <w:szCs w:val="24"/>
              </w:rPr>
              <w:t>ж</w:t>
            </w:r>
            <w:r w:rsidRPr="00F97150">
              <w:rPr>
                <w:color w:val="000000" w:themeColor="text1"/>
                <w:sz w:val="24"/>
                <w:szCs w:val="24"/>
                <w:lang w:val="en-US"/>
              </w:rPr>
              <w:t>. № 27.</w:t>
            </w:r>
          </w:p>
          <w:p w:rsidR="00F55670"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F97150">
              <w:rPr>
                <w:color w:val="000000" w:themeColor="text1"/>
                <w:sz w:val="24"/>
                <w:szCs w:val="24"/>
              </w:rPr>
              <w:t>Қарар</w:t>
            </w:r>
            <w:r w:rsidRPr="00F97150">
              <w:rPr>
                <w:color w:val="000000" w:themeColor="text1"/>
                <w:sz w:val="24"/>
                <w:szCs w:val="24"/>
                <w:lang w:val="en-US"/>
              </w:rPr>
              <w:t xml:space="preserve"> </w:t>
            </w:r>
            <w:r w:rsidRPr="00F97150">
              <w:rPr>
                <w:color w:val="000000" w:themeColor="text1"/>
                <w:sz w:val="24"/>
                <w:szCs w:val="24"/>
              </w:rPr>
              <w:t>жобасы</w:t>
            </w:r>
            <w:r w:rsidRPr="00F97150">
              <w:rPr>
                <w:color w:val="000000" w:themeColor="text1"/>
                <w:sz w:val="24"/>
                <w:szCs w:val="24"/>
                <w:lang w:val="en-US"/>
              </w:rPr>
              <w:t xml:space="preserve"> </w:t>
            </w:r>
            <w:r w:rsidRPr="00F97150">
              <w:rPr>
                <w:color w:val="000000" w:themeColor="text1"/>
                <w:sz w:val="24"/>
                <w:szCs w:val="24"/>
              </w:rPr>
              <w:t>ресми</w:t>
            </w:r>
            <w:r w:rsidRPr="00F97150">
              <w:rPr>
                <w:color w:val="000000" w:themeColor="text1"/>
                <w:sz w:val="24"/>
                <w:szCs w:val="24"/>
                <w:lang w:val="en-US"/>
              </w:rPr>
              <w:t xml:space="preserve"> </w:t>
            </w:r>
            <w:r w:rsidRPr="00F97150">
              <w:rPr>
                <w:color w:val="000000" w:themeColor="text1"/>
                <w:sz w:val="24"/>
                <w:szCs w:val="24"/>
              </w:rPr>
              <w:t>жарияланған</w:t>
            </w:r>
            <w:r w:rsidRPr="00F97150">
              <w:rPr>
                <w:color w:val="000000" w:themeColor="text1"/>
                <w:sz w:val="24"/>
                <w:szCs w:val="24"/>
                <w:lang w:val="en-US"/>
              </w:rPr>
              <w:t xml:space="preserve"> </w:t>
            </w:r>
            <w:r w:rsidRPr="00F97150">
              <w:rPr>
                <w:color w:val="000000" w:themeColor="text1"/>
                <w:sz w:val="24"/>
                <w:szCs w:val="24"/>
              </w:rPr>
              <w:t>күнінен</w:t>
            </w:r>
            <w:r w:rsidRPr="00F97150">
              <w:rPr>
                <w:color w:val="000000" w:themeColor="text1"/>
                <w:sz w:val="24"/>
                <w:szCs w:val="24"/>
                <w:lang w:val="en-US"/>
              </w:rPr>
              <w:t xml:space="preserve"> </w:t>
            </w:r>
            <w:r w:rsidRPr="00F97150">
              <w:rPr>
                <w:color w:val="000000" w:themeColor="text1"/>
                <w:sz w:val="24"/>
                <w:szCs w:val="24"/>
              </w:rPr>
              <w:t>бастап</w:t>
            </w:r>
            <w:r w:rsidRPr="00F97150">
              <w:rPr>
                <w:color w:val="000000" w:themeColor="text1"/>
                <w:sz w:val="24"/>
                <w:szCs w:val="24"/>
                <w:lang w:val="en-US"/>
              </w:rPr>
              <w:t xml:space="preserve"> 6 </w:t>
            </w:r>
            <w:r w:rsidRPr="00F97150">
              <w:rPr>
                <w:color w:val="000000" w:themeColor="text1"/>
                <w:sz w:val="24"/>
                <w:szCs w:val="24"/>
              </w:rPr>
              <w:t>ай</w:t>
            </w:r>
            <w:r w:rsidRPr="00F97150">
              <w:rPr>
                <w:color w:val="000000" w:themeColor="text1"/>
                <w:sz w:val="24"/>
                <w:szCs w:val="24"/>
                <w:lang w:val="en-US"/>
              </w:rPr>
              <w:t xml:space="preserve"> </w:t>
            </w:r>
            <w:r w:rsidRPr="00F97150">
              <w:rPr>
                <w:color w:val="000000" w:themeColor="text1"/>
                <w:sz w:val="24"/>
                <w:szCs w:val="24"/>
              </w:rPr>
              <w:t>өткен</w:t>
            </w:r>
            <w:r w:rsidRPr="00F97150">
              <w:rPr>
                <w:color w:val="000000" w:themeColor="text1"/>
                <w:sz w:val="24"/>
                <w:szCs w:val="24"/>
                <w:lang w:val="en-US"/>
              </w:rPr>
              <w:t xml:space="preserve"> </w:t>
            </w:r>
            <w:r w:rsidRPr="00F97150">
              <w:rPr>
                <w:color w:val="000000" w:themeColor="text1"/>
                <w:sz w:val="24"/>
                <w:szCs w:val="24"/>
              </w:rPr>
              <w:t>соң</w:t>
            </w:r>
            <w:r w:rsidRPr="00F97150">
              <w:rPr>
                <w:color w:val="000000" w:themeColor="text1"/>
                <w:sz w:val="24"/>
                <w:szCs w:val="24"/>
                <w:lang w:val="en-US"/>
              </w:rPr>
              <w:t xml:space="preserve"> </w:t>
            </w:r>
            <w:r w:rsidRPr="00F97150">
              <w:rPr>
                <w:color w:val="000000" w:themeColor="text1"/>
                <w:sz w:val="24"/>
                <w:szCs w:val="24"/>
              </w:rPr>
              <w:t>күшіне</w:t>
            </w:r>
            <w:r w:rsidRPr="00F97150">
              <w:rPr>
                <w:color w:val="000000" w:themeColor="text1"/>
                <w:sz w:val="24"/>
                <w:szCs w:val="24"/>
                <w:lang w:val="en-US"/>
              </w:rPr>
              <w:t xml:space="preserve"> </w:t>
            </w:r>
            <w:r w:rsidRPr="00F97150">
              <w:rPr>
                <w:color w:val="000000" w:themeColor="text1"/>
                <w:sz w:val="24"/>
                <w:szCs w:val="24"/>
              </w:rPr>
              <w:t>енеді</w:t>
            </w:r>
            <w:r w:rsidRPr="00F97150">
              <w:rPr>
                <w:color w:val="000000" w:themeColor="text1"/>
                <w:sz w:val="24"/>
                <w:szCs w:val="24"/>
                <w:lang w:val="en-US"/>
              </w:rPr>
              <w:t>.</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4A7C6F">
              <w:tc>
                <w:tcPr>
                  <w:tcW w:w="5110" w:type="dxa"/>
                  <w:gridSpan w:val="2"/>
                  <w:tcBorders>
                    <w:top w:val="double" w:sz="6" w:space="0" w:color="auto"/>
                    <w:left w:val="double" w:sz="6" w:space="0" w:color="auto"/>
                    <w:bottom w:val="single" w:sz="4" w:space="0" w:color="auto"/>
                    <w:right w:val="double" w:sz="6" w:space="0" w:color="auto"/>
                  </w:tcBorders>
                  <w:hideMark/>
                </w:tcPr>
                <w:p w:rsidR="00F55670" w:rsidRPr="00F97150" w:rsidRDefault="00474B37" w:rsidP="00627ACB">
                  <w:pPr>
                    <w:ind w:firstLine="44"/>
                    <w:jc w:val="both"/>
                    <w:rPr>
                      <w:rFonts w:eastAsia="Calibri"/>
                      <w:b/>
                      <w:sz w:val="24"/>
                      <w:szCs w:val="24"/>
                      <w:lang w:val="en-GB" w:eastAsia="en-US"/>
                    </w:rPr>
                  </w:pPr>
                  <w:r w:rsidRPr="00F97150">
                    <w:rPr>
                      <w:rFonts w:eastAsia="Calibri"/>
                      <w:b/>
                      <w:sz w:val="24"/>
                      <w:szCs w:val="24"/>
                    </w:rPr>
                    <w:t>себептері</w:t>
                  </w:r>
                </w:p>
              </w:tc>
            </w:tr>
            <w:tr w:rsidR="00957A57" w:rsidRPr="00F97150" w:rsidTr="004A7C6F">
              <w:tc>
                <w:tcPr>
                  <w:tcW w:w="851" w:type="dxa"/>
                  <w:tcBorders>
                    <w:top w:val="single" w:sz="4" w:space="0" w:color="auto"/>
                    <w:left w:val="double" w:sz="6" w:space="0" w:color="auto"/>
                    <w:bottom w:val="single" w:sz="4" w:space="0" w:color="auto"/>
                    <w:right w:val="single" w:sz="4" w:space="0" w:color="auto"/>
                  </w:tcBorders>
                  <w:hideMark/>
                </w:tcPr>
                <w:p w:rsidR="00957A57" w:rsidRPr="00F97150" w:rsidRDefault="00957A57" w:rsidP="00627ACB">
                  <w:pPr>
                    <w:ind w:firstLine="44"/>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957A57" w:rsidRPr="00F97150" w:rsidRDefault="00957A57" w:rsidP="00627ACB">
                  <w:pPr>
                    <w:ind w:firstLine="44"/>
                    <w:jc w:val="both"/>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957A57" w:rsidRPr="00F97150" w:rsidTr="004A7C6F">
              <w:tc>
                <w:tcPr>
                  <w:tcW w:w="851" w:type="dxa"/>
                  <w:tcBorders>
                    <w:top w:val="single" w:sz="4" w:space="0" w:color="auto"/>
                    <w:left w:val="double" w:sz="6" w:space="0" w:color="auto"/>
                    <w:bottom w:val="single" w:sz="4" w:space="0" w:color="auto"/>
                    <w:right w:val="single" w:sz="4" w:space="0" w:color="auto"/>
                  </w:tcBorders>
                  <w:hideMark/>
                </w:tcPr>
                <w:p w:rsidR="00957A57" w:rsidRPr="00F97150" w:rsidRDefault="00957A57" w:rsidP="00627ACB">
                  <w:pPr>
                    <w:ind w:firstLine="44"/>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957A57" w:rsidRPr="00F97150" w:rsidRDefault="00957A57" w:rsidP="00627ACB">
                  <w:pPr>
                    <w:ind w:firstLine="44"/>
                    <w:jc w:val="both"/>
                    <w:rPr>
                      <w:sz w:val="24"/>
                      <w:szCs w:val="24"/>
                    </w:rPr>
                  </w:pPr>
                  <w:r w:rsidRPr="00F97150">
                    <w:rPr>
                      <w:sz w:val="24"/>
                      <w:szCs w:val="24"/>
                    </w:rPr>
                    <w:t>Хабарланған шара қабылданды-күні:</w:t>
                  </w:r>
                </w:p>
              </w:tc>
            </w:tr>
            <w:tr w:rsidR="00957A57" w:rsidRPr="00F97150" w:rsidTr="004A7C6F">
              <w:tc>
                <w:tcPr>
                  <w:tcW w:w="851" w:type="dxa"/>
                  <w:tcBorders>
                    <w:top w:val="single" w:sz="4" w:space="0" w:color="auto"/>
                    <w:left w:val="double" w:sz="6" w:space="0" w:color="auto"/>
                    <w:bottom w:val="single" w:sz="4" w:space="0" w:color="auto"/>
                    <w:right w:val="single" w:sz="4" w:space="0" w:color="auto"/>
                  </w:tcBorders>
                  <w:hideMark/>
                </w:tcPr>
                <w:p w:rsidR="00957A57" w:rsidRPr="00F97150" w:rsidRDefault="00957A57" w:rsidP="00627ACB">
                  <w:pPr>
                    <w:ind w:firstLine="44"/>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957A57" w:rsidRPr="00F97150" w:rsidRDefault="00957A57" w:rsidP="00627ACB">
                  <w:pPr>
                    <w:ind w:firstLine="44"/>
                    <w:jc w:val="both"/>
                    <w:rPr>
                      <w:sz w:val="24"/>
                      <w:szCs w:val="24"/>
                    </w:rPr>
                  </w:pPr>
                  <w:r w:rsidRPr="00F97150">
                    <w:rPr>
                      <w:sz w:val="24"/>
                      <w:szCs w:val="24"/>
                    </w:rPr>
                    <w:t>Хабарланған шара жарияланды-күні:</w:t>
                  </w:r>
                </w:p>
              </w:tc>
            </w:tr>
            <w:tr w:rsidR="00957A57" w:rsidRPr="00F97150" w:rsidTr="004A7C6F">
              <w:tc>
                <w:tcPr>
                  <w:tcW w:w="851" w:type="dxa"/>
                  <w:tcBorders>
                    <w:top w:val="single" w:sz="4" w:space="0" w:color="auto"/>
                    <w:left w:val="double" w:sz="6" w:space="0" w:color="auto"/>
                    <w:bottom w:val="single" w:sz="4" w:space="0" w:color="auto"/>
                    <w:right w:val="single" w:sz="4" w:space="0" w:color="auto"/>
                  </w:tcBorders>
                  <w:hideMark/>
                </w:tcPr>
                <w:p w:rsidR="00957A57" w:rsidRPr="00F97150" w:rsidRDefault="00957A57" w:rsidP="00627ACB">
                  <w:pPr>
                    <w:ind w:firstLine="44"/>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957A57" w:rsidRPr="00F97150" w:rsidRDefault="00957A57" w:rsidP="00627ACB">
                  <w:pPr>
                    <w:ind w:firstLine="44"/>
                    <w:jc w:val="both"/>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w:t>
                  </w:r>
                </w:p>
              </w:tc>
            </w:tr>
            <w:tr w:rsidR="00957A57" w:rsidRPr="00F97150" w:rsidTr="004A7C6F">
              <w:tc>
                <w:tcPr>
                  <w:tcW w:w="851" w:type="dxa"/>
                  <w:tcBorders>
                    <w:top w:val="single" w:sz="4" w:space="0" w:color="auto"/>
                    <w:left w:val="double" w:sz="6" w:space="0" w:color="auto"/>
                    <w:bottom w:val="single" w:sz="4" w:space="0" w:color="auto"/>
                    <w:right w:val="single" w:sz="4" w:space="0" w:color="auto"/>
                  </w:tcBorders>
                  <w:hideMark/>
                </w:tcPr>
                <w:p w:rsidR="00957A57" w:rsidRPr="00F97150" w:rsidRDefault="00957A57" w:rsidP="00627ACB">
                  <w:pPr>
                    <w:ind w:firstLine="44"/>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957A57" w:rsidRPr="00F97150" w:rsidRDefault="00957A57" w:rsidP="00627ACB">
                  <w:pPr>
                    <w:ind w:firstLine="44"/>
                    <w:jc w:val="both"/>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шараның</w:t>
                  </w:r>
                  <w:r w:rsidRPr="00F97150">
                    <w:rPr>
                      <w:sz w:val="24"/>
                      <w:szCs w:val="24"/>
                      <w:lang w:val="en-GB"/>
                    </w:rPr>
                    <w:t xml:space="preserve"> </w:t>
                  </w:r>
                  <w:r w:rsidRPr="00F97150">
                    <w:rPr>
                      <w:sz w:val="24"/>
                      <w:szCs w:val="24"/>
                    </w:rPr>
                    <w:t>мәтінін</w:t>
                  </w:r>
                  <w:r w:rsidRPr="00F97150">
                    <w:rPr>
                      <w:sz w:val="24"/>
                      <w:szCs w:val="24"/>
                      <w:lang w:val="en-GB"/>
                    </w:rPr>
                    <w:t xml:space="preserve"> </w:t>
                  </w:r>
                  <w:r w:rsidRPr="00F97150">
                    <w:rPr>
                      <w:sz w:val="24"/>
                      <w:szCs w:val="24"/>
                    </w:rPr>
                    <w:t>мына</w:t>
                  </w:r>
                  <w:r w:rsidRPr="00F97150">
                    <w:rPr>
                      <w:sz w:val="24"/>
                      <w:szCs w:val="24"/>
                      <w:lang w:val="en-GB"/>
                    </w:rPr>
                    <w:t xml:space="preserve"> </w:t>
                  </w:r>
                  <w:r w:rsidRPr="00F97150">
                    <w:rPr>
                      <w:sz w:val="24"/>
                      <w:szCs w:val="24"/>
                    </w:rPr>
                    <w:t>жерден</w:t>
                  </w:r>
                  <w:r w:rsidRPr="00F97150">
                    <w:rPr>
                      <w:sz w:val="24"/>
                      <w:szCs w:val="24"/>
                      <w:lang w:val="en-GB"/>
                    </w:rPr>
                    <w:t xml:space="preserve"> </w:t>
                  </w:r>
                  <w:r w:rsidRPr="00F97150">
                    <w:rPr>
                      <w:sz w:val="24"/>
                      <w:szCs w:val="24"/>
                    </w:rPr>
                    <w:t>алуға</w:t>
                  </w:r>
                  <w:r w:rsidRPr="00F97150">
                    <w:rPr>
                      <w:sz w:val="24"/>
                      <w:szCs w:val="24"/>
                      <w:lang w:val="en-GB"/>
                    </w:rPr>
                    <w:t xml:space="preserve"> </w:t>
                  </w:r>
                  <w:r w:rsidRPr="00F97150">
                    <w:rPr>
                      <w:sz w:val="24"/>
                      <w:szCs w:val="24"/>
                    </w:rPr>
                    <w:t>болады</w:t>
                  </w:r>
                </w:p>
              </w:tc>
            </w:tr>
            <w:tr w:rsidR="00957A57" w:rsidRPr="00F97150" w:rsidTr="004A7C6F">
              <w:tc>
                <w:tcPr>
                  <w:tcW w:w="851" w:type="dxa"/>
                  <w:tcBorders>
                    <w:top w:val="single" w:sz="4" w:space="0" w:color="auto"/>
                    <w:left w:val="double" w:sz="6" w:space="0" w:color="auto"/>
                    <w:bottom w:val="single" w:sz="4" w:space="0" w:color="auto"/>
                    <w:right w:val="single" w:sz="4" w:space="0" w:color="auto"/>
                  </w:tcBorders>
                  <w:hideMark/>
                </w:tcPr>
                <w:p w:rsidR="00957A57" w:rsidRPr="00F97150" w:rsidRDefault="00957A57" w:rsidP="00627ACB">
                  <w:pPr>
                    <w:ind w:firstLine="44"/>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957A57" w:rsidRPr="00F97150" w:rsidRDefault="00957A57" w:rsidP="00627ACB">
                  <w:pPr>
                    <w:ind w:firstLine="44"/>
                    <w:jc w:val="both"/>
                    <w:rPr>
                      <w:sz w:val="24"/>
                      <w:szCs w:val="24"/>
                    </w:rPr>
                  </w:pPr>
                  <w:r w:rsidRPr="00F97150">
                    <w:rPr>
                      <w:sz w:val="24"/>
                      <w:szCs w:val="24"/>
                    </w:rPr>
                    <w:t>Хабарланған шара жойылды-күні:</w:t>
                  </w:r>
                </w:p>
              </w:tc>
            </w:tr>
            <w:tr w:rsidR="00F55670" w:rsidRPr="00F97150" w:rsidTr="004A7C6F">
              <w:tc>
                <w:tcPr>
                  <w:tcW w:w="851" w:type="dxa"/>
                  <w:tcBorders>
                    <w:top w:val="single" w:sz="4" w:space="0" w:color="auto"/>
                    <w:left w:val="double" w:sz="6" w:space="0" w:color="auto"/>
                    <w:bottom w:val="single" w:sz="4" w:space="0" w:color="auto"/>
                    <w:right w:val="single" w:sz="4" w:space="0" w:color="auto"/>
                  </w:tcBorders>
                  <w:hideMark/>
                </w:tcPr>
                <w:p w:rsidR="00F55670" w:rsidRPr="00F97150" w:rsidRDefault="00F55670" w:rsidP="00627ACB">
                  <w:pPr>
                    <w:ind w:firstLine="44"/>
                    <w:jc w:val="both"/>
                    <w:rPr>
                      <w:rFonts w:eastAsia="Calibri"/>
                      <w:sz w:val="24"/>
                      <w:szCs w:val="24"/>
                      <w:lang w:val="en-GB" w:eastAsia="en-US"/>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957A57" w:rsidRPr="00F97150" w:rsidRDefault="00957A57" w:rsidP="00627ACB">
                  <w:pPr>
                    <w:ind w:firstLine="44"/>
                    <w:jc w:val="both"/>
                    <w:rPr>
                      <w:rFonts w:eastAsia="Calibri"/>
                      <w:sz w:val="24"/>
                      <w:szCs w:val="24"/>
                      <w:lang w:val="en-GB"/>
                    </w:rPr>
                  </w:pPr>
                  <w:r w:rsidRPr="00F97150">
                    <w:rPr>
                      <w:rFonts w:eastAsia="Calibri"/>
                      <w:sz w:val="24"/>
                      <w:szCs w:val="24"/>
                    </w:rPr>
                    <w:t>Хабарланатын</w:t>
                  </w:r>
                  <w:r w:rsidRPr="00F97150">
                    <w:rPr>
                      <w:rFonts w:eastAsia="Calibri"/>
                      <w:sz w:val="24"/>
                      <w:szCs w:val="24"/>
                      <w:lang w:val="en-GB"/>
                    </w:rPr>
                    <w:t xml:space="preserve"> </w:t>
                  </w:r>
                  <w:r w:rsidRPr="00F97150">
                    <w:rPr>
                      <w:rFonts w:eastAsia="Calibri"/>
                      <w:sz w:val="24"/>
                      <w:szCs w:val="24"/>
                    </w:rPr>
                    <w:t>шараның</w:t>
                  </w:r>
                  <w:r w:rsidRPr="00F97150">
                    <w:rPr>
                      <w:rFonts w:eastAsia="Calibri"/>
                      <w:sz w:val="24"/>
                      <w:szCs w:val="24"/>
                      <w:lang w:val="en-GB"/>
                    </w:rPr>
                    <w:t xml:space="preserve"> </w:t>
                  </w:r>
                  <w:r w:rsidRPr="00F97150">
                    <w:rPr>
                      <w:rFonts w:eastAsia="Calibri"/>
                      <w:sz w:val="24"/>
                      <w:szCs w:val="24"/>
                    </w:rPr>
                    <w:t>мазмұны</w:t>
                  </w:r>
                  <w:r w:rsidRPr="00F97150">
                    <w:rPr>
                      <w:rFonts w:eastAsia="Calibri"/>
                      <w:sz w:val="24"/>
                      <w:szCs w:val="24"/>
                      <w:lang w:val="en-GB"/>
                    </w:rPr>
                    <w:t xml:space="preserve"> </w:t>
                  </w:r>
                  <w:r w:rsidRPr="00F97150">
                    <w:rPr>
                      <w:rFonts w:eastAsia="Calibri"/>
                      <w:sz w:val="24"/>
                      <w:szCs w:val="24"/>
                    </w:rPr>
                    <w:t>немесе</w:t>
                  </w:r>
                  <w:r w:rsidRPr="00F97150">
                    <w:rPr>
                      <w:rFonts w:eastAsia="Calibri"/>
                      <w:sz w:val="24"/>
                      <w:szCs w:val="24"/>
                      <w:lang w:val="en-GB"/>
                    </w:rPr>
                    <w:t xml:space="preserve"> </w:t>
                  </w:r>
                  <w:r w:rsidRPr="00F97150">
                    <w:rPr>
                      <w:rFonts w:eastAsia="Calibri"/>
                      <w:sz w:val="24"/>
                      <w:szCs w:val="24"/>
                    </w:rPr>
                    <w:t>көлемі</w:t>
                  </w:r>
                  <w:r w:rsidRPr="00F97150">
                    <w:rPr>
                      <w:rFonts w:eastAsia="Calibri"/>
                      <w:sz w:val="24"/>
                      <w:szCs w:val="24"/>
                      <w:lang w:val="en-GB"/>
                    </w:rPr>
                    <w:t xml:space="preserve"> </w:t>
                  </w:r>
                  <w:r w:rsidRPr="00F97150">
                    <w:rPr>
                      <w:rFonts w:eastAsia="Calibri"/>
                      <w:sz w:val="24"/>
                      <w:szCs w:val="24"/>
                    </w:rPr>
                    <w:t>өзгертілді</w:t>
                  </w:r>
                  <w:r w:rsidRPr="00F97150">
                    <w:rPr>
                      <w:rFonts w:eastAsia="Calibri"/>
                      <w:sz w:val="24"/>
                      <w:szCs w:val="24"/>
                      <w:lang w:val="en-GB"/>
                    </w:rPr>
                    <w:t xml:space="preserve"> </w:t>
                  </w:r>
                  <w:r w:rsidRPr="00F97150">
                    <w:rPr>
                      <w:rFonts w:eastAsia="Calibri"/>
                      <w:sz w:val="24"/>
                      <w:szCs w:val="24"/>
                    </w:rPr>
                    <w:t>және</w:t>
                  </w:r>
                  <w:r w:rsidRPr="00F97150">
                    <w:rPr>
                      <w:rFonts w:eastAsia="Calibri"/>
                      <w:sz w:val="24"/>
                      <w:szCs w:val="24"/>
                      <w:lang w:val="en-GB"/>
                    </w:rPr>
                    <w:t xml:space="preserve"> </w:t>
                  </w:r>
                  <w:r w:rsidRPr="00F97150">
                    <w:rPr>
                      <w:rFonts w:eastAsia="Calibri"/>
                      <w:sz w:val="24"/>
                      <w:szCs w:val="24"/>
                    </w:rPr>
                    <w:t>мәтін</w:t>
                  </w:r>
                  <w:r w:rsidRPr="00F97150">
                    <w:rPr>
                      <w:rFonts w:eastAsia="Calibri"/>
                      <w:sz w:val="24"/>
                      <w:szCs w:val="24"/>
                      <w:lang w:val="en-GB"/>
                    </w:rPr>
                    <w:t xml:space="preserve"> </w:t>
                  </w:r>
                  <w:r w:rsidRPr="00F97150">
                    <w:rPr>
                      <w:rFonts w:eastAsia="Calibri"/>
                      <w:sz w:val="24"/>
                      <w:szCs w:val="24"/>
                    </w:rPr>
                    <w:t>қолжетімді</w:t>
                  </w:r>
                  <w:r w:rsidRPr="00F97150">
                    <w:rPr>
                      <w:rFonts w:eastAsia="Calibri"/>
                      <w:sz w:val="24"/>
                      <w:szCs w:val="24"/>
                      <w:lang w:val="en-GB"/>
                    </w:rPr>
                    <w:t>: https://www.me.gov.ua/Documents/Detail?lang=uk-UA&amp;id=8734aa6e-33f9-43db-ac23-1d7704cac7c7&amp;title=ProektPostanoviKabinetuMinistrivUkrainiproVnesenniaZminDoTekhnichnogoReglamentuObladnannia-SchoPratsiuPidTiskom</w:t>
                  </w:r>
                </w:p>
                <w:p w:rsidR="00F55670" w:rsidRPr="00F97150" w:rsidRDefault="00957A57" w:rsidP="00627ACB">
                  <w:pPr>
                    <w:ind w:firstLine="44"/>
                    <w:jc w:val="both"/>
                    <w:rPr>
                      <w:rFonts w:eastAsia="Calibri"/>
                      <w:sz w:val="24"/>
                      <w:szCs w:val="24"/>
                      <w:lang w:val="en-GB" w:eastAsia="en-US"/>
                    </w:rPr>
                  </w:pPr>
                  <w:r w:rsidRPr="00F97150">
                    <w:rPr>
                      <w:rFonts w:eastAsia="Calibri"/>
                      <w:sz w:val="24"/>
                      <w:szCs w:val="24"/>
                    </w:rPr>
                    <w:t>Комментарийлер</w:t>
                  </w:r>
                  <w:r w:rsidRPr="00F97150">
                    <w:rPr>
                      <w:rFonts w:eastAsia="Calibri"/>
                      <w:sz w:val="24"/>
                      <w:szCs w:val="24"/>
                      <w:lang w:val="en-GB"/>
                    </w:rPr>
                    <w:t xml:space="preserve"> </w:t>
                  </w:r>
                  <w:r w:rsidRPr="00F97150">
                    <w:rPr>
                      <w:rFonts w:eastAsia="Calibri"/>
                      <w:sz w:val="24"/>
                      <w:szCs w:val="24"/>
                    </w:rPr>
                    <w:t>үшін</w:t>
                  </w:r>
                  <w:r w:rsidRPr="00F97150">
                    <w:rPr>
                      <w:rFonts w:eastAsia="Calibri"/>
                      <w:sz w:val="24"/>
                      <w:szCs w:val="24"/>
                      <w:lang w:val="en-GB"/>
                    </w:rPr>
                    <w:t xml:space="preserve"> </w:t>
                  </w:r>
                  <w:r w:rsidRPr="00F97150">
                    <w:rPr>
                      <w:rFonts w:eastAsia="Calibri"/>
                      <w:sz w:val="24"/>
                      <w:szCs w:val="24"/>
                    </w:rPr>
                    <w:t>жаңа</w:t>
                  </w:r>
                  <w:r w:rsidRPr="00F97150">
                    <w:rPr>
                      <w:rFonts w:eastAsia="Calibri"/>
                      <w:sz w:val="24"/>
                      <w:szCs w:val="24"/>
                      <w:lang w:val="en-GB"/>
                    </w:rPr>
                    <w:t xml:space="preserve"> </w:t>
                  </w:r>
                  <w:r w:rsidRPr="00F97150">
                    <w:rPr>
                      <w:rFonts w:eastAsia="Calibri"/>
                      <w:sz w:val="24"/>
                      <w:szCs w:val="24"/>
                    </w:rPr>
                    <w:t>мерзім</w:t>
                  </w:r>
                  <w:r w:rsidRPr="00F97150">
                    <w:rPr>
                      <w:rFonts w:eastAsia="Calibri"/>
                      <w:sz w:val="24"/>
                      <w:szCs w:val="24"/>
                      <w:lang w:val="en-GB"/>
                    </w:rPr>
                    <w:t xml:space="preserve"> (</w:t>
                  </w:r>
                  <w:r w:rsidRPr="00F97150">
                    <w:rPr>
                      <w:rFonts w:eastAsia="Calibri"/>
                      <w:sz w:val="24"/>
                      <w:szCs w:val="24"/>
                    </w:rPr>
                    <w:t>егер</w:t>
                  </w:r>
                  <w:r w:rsidRPr="00F97150">
                    <w:rPr>
                      <w:rFonts w:eastAsia="Calibri"/>
                      <w:sz w:val="24"/>
                      <w:szCs w:val="24"/>
                      <w:lang w:val="en-GB"/>
                    </w:rPr>
                    <w:t xml:space="preserve"> </w:t>
                  </w:r>
                  <w:r w:rsidRPr="00F97150">
                    <w:rPr>
                      <w:rFonts w:eastAsia="Calibri"/>
                      <w:sz w:val="24"/>
                      <w:szCs w:val="24"/>
                    </w:rPr>
                    <w:t>қолданылса</w:t>
                  </w:r>
                  <w:r w:rsidRPr="00F97150">
                    <w:rPr>
                      <w:rFonts w:eastAsia="Calibri"/>
                      <w:sz w:val="24"/>
                      <w:szCs w:val="24"/>
                      <w:lang w:val="en-GB"/>
                    </w:rPr>
                    <w:t xml:space="preserve">): </w:t>
                  </w:r>
                  <w:r w:rsidRPr="00F97150">
                    <w:rPr>
                      <w:rFonts w:eastAsia="Calibri"/>
                      <w:sz w:val="24"/>
                      <w:szCs w:val="24"/>
                    </w:rPr>
                    <w:t>хабарлама</w:t>
                  </w:r>
                  <w:r w:rsidRPr="00F97150">
                    <w:rPr>
                      <w:rFonts w:eastAsia="Calibri"/>
                      <w:sz w:val="24"/>
                      <w:szCs w:val="24"/>
                      <w:lang w:val="en-GB"/>
                    </w:rPr>
                    <w:t xml:space="preserve"> </w:t>
                  </w:r>
                  <w:r w:rsidRPr="00F97150">
                    <w:rPr>
                      <w:rFonts w:eastAsia="Calibri"/>
                      <w:sz w:val="24"/>
                      <w:szCs w:val="24"/>
                    </w:rPr>
                    <w:t>алынған</w:t>
                  </w:r>
                  <w:r w:rsidRPr="00F97150">
                    <w:rPr>
                      <w:rFonts w:eastAsia="Calibri"/>
                      <w:sz w:val="24"/>
                      <w:szCs w:val="24"/>
                      <w:lang w:val="en-GB"/>
                    </w:rPr>
                    <w:t xml:space="preserve"> </w:t>
                  </w:r>
                  <w:r w:rsidRPr="00F97150">
                    <w:rPr>
                      <w:rFonts w:eastAsia="Calibri"/>
                      <w:sz w:val="24"/>
                      <w:szCs w:val="24"/>
                    </w:rPr>
                    <w:t>күннен</w:t>
                  </w:r>
                  <w:r w:rsidRPr="00F97150">
                    <w:rPr>
                      <w:rFonts w:eastAsia="Calibri"/>
                      <w:sz w:val="24"/>
                      <w:szCs w:val="24"/>
                      <w:lang w:val="en-GB"/>
                    </w:rPr>
                    <w:t xml:space="preserve"> </w:t>
                  </w:r>
                  <w:r w:rsidRPr="00F97150">
                    <w:rPr>
                      <w:rFonts w:eastAsia="Calibri"/>
                      <w:sz w:val="24"/>
                      <w:szCs w:val="24"/>
                    </w:rPr>
                    <w:t>бастап</w:t>
                  </w:r>
                  <w:r w:rsidRPr="00F97150">
                    <w:rPr>
                      <w:rFonts w:eastAsia="Calibri"/>
                      <w:sz w:val="24"/>
                      <w:szCs w:val="24"/>
                      <w:lang w:val="en-GB"/>
                    </w:rPr>
                    <w:t xml:space="preserve"> 60 </w:t>
                  </w:r>
                  <w:r w:rsidRPr="00F97150">
                    <w:rPr>
                      <w:rFonts w:eastAsia="Calibri"/>
                      <w:sz w:val="24"/>
                      <w:szCs w:val="24"/>
                    </w:rPr>
                    <w:t>күн</w:t>
                  </w:r>
                </w:p>
              </w:tc>
            </w:tr>
            <w:tr w:rsidR="00957A57" w:rsidRPr="00F97150" w:rsidTr="004A7C6F">
              <w:tc>
                <w:tcPr>
                  <w:tcW w:w="851" w:type="dxa"/>
                  <w:tcBorders>
                    <w:top w:val="single" w:sz="4" w:space="0" w:color="auto"/>
                    <w:left w:val="double" w:sz="6" w:space="0" w:color="auto"/>
                    <w:bottom w:val="single" w:sz="4" w:space="0" w:color="auto"/>
                    <w:right w:val="single" w:sz="4" w:space="0" w:color="auto"/>
                  </w:tcBorders>
                  <w:hideMark/>
                </w:tcPr>
                <w:p w:rsidR="00957A57" w:rsidRPr="00F97150" w:rsidRDefault="00957A57" w:rsidP="00627ACB">
                  <w:pPr>
                    <w:ind w:firstLine="44"/>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957A57" w:rsidRPr="00F97150" w:rsidRDefault="00957A57" w:rsidP="00627ACB">
                  <w:pPr>
                    <w:ind w:firstLine="44"/>
                    <w:jc w:val="both"/>
                    <w:rPr>
                      <w:sz w:val="24"/>
                      <w:szCs w:val="24"/>
                      <w:lang w:val="en-GB"/>
                    </w:rPr>
                  </w:pPr>
                  <w:r w:rsidRPr="00F97150">
                    <w:rPr>
                      <w:sz w:val="24"/>
                      <w:szCs w:val="24"/>
                    </w:rPr>
                    <w:t>Түсіндірме</w:t>
                  </w:r>
                  <w:r w:rsidRPr="00F97150">
                    <w:rPr>
                      <w:sz w:val="24"/>
                      <w:szCs w:val="24"/>
                      <w:lang w:val="en-GB"/>
                    </w:rPr>
                    <w:t xml:space="preserve"> </w:t>
                  </w:r>
                  <w:r w:rsidRPr="00F97150">
                    <w:rPr>
                      <w:sz w:val="24"/>
                      <w:szCs w:val="24"/>
                    </w:rPr>
                    <w:t>Нұсқаулық</w:t>
                  </w:r>
                  <w:r w:rsidRPr="00F97150">
                    <w:rPr>
                      <w:sz w:val="24"/>
                      <w:szCs w:val="24"/>
                      <w:lang w:val="en-GB"/>
                    </w:rPr>
                    <w:t xml:space="preserve"> </w:t>
                  </w:r>
                  <w:r w:rsidRPr="00F97150">
                    <w:rPr>
                      <w:sz w:val="24"/>
                      <w:szCs w:val="24"/>
                    </w:rPr>
                    <w:t>шығарылды</w:t>
                  </w:r>
                  <w:r w:rsidRPr="00F97150">
                    <w:rPr>
                      <w:sz w:val="24"/>
                      <w:szCs w:val="24"/>
                      <w:lang w:val="en-GB"/>
                    </w:rPr>
                    <w:t xml:space="preserve"> </w:t>
                  </w:r>
                  <w:r w:rsidRPr="00F97150">
                    <w:rPr>
                      <w:sz w:val="24"/>
                      <w:szCs w:val="24"/>
                    </w:rPr>
                    <w:t>және</w:t>
                  </w:r>
                  <w:r w:rsidRPr="00F97150">
                    <w:rPr>
                      <w:sz w:val="24"/>
                      <w:szCs w:val="24"/>
                      <w:lang w:val="en-GB"/>
                    </w:rPr>
                    <w:t xml:space="preserve"> </w:t>
                  </w:r>
                  <w:r w:rsidRPr="00F97150">
                    <w:rPr>
                      <w:sz w:val="24"/>
                      <w:szCs w:val="24"/>
                    </w:rPr>
                    <w:t>мәтін</w:t>
                  </w:r>
                  <w:r w:rsidRPr="00F97150">
                    <w:rPr>
                      <w:sz w:val="24"/>
                      <w:szCs w:val="24"/>
                      <w:lang w:val="en-GB"/>
                    </w:rPr>
                    <w:t xml:space="preserve"> </w:t>
                  </w:r>
                  <w:r w:rsidRPr="00F97150">
                    <w:rPr>
                      <w:sz w:val="24"/>
                      <w:szCs w:val="24"/>
                    </w:rPr>
                    <w:t>келесі</w:t>
                  </w:r>
                  <w:r w:rsidRPr="00F97150">
                    <w:rPr>
                      <w:sz w:val="24"/>
                      <w:szCs w:val="24"/>
                      <w:lang w:val="en-GB"/>
                    </w:rPr>
                    <w:t xml:space="preserve"> </w:t>
                  </w:r>
                  <w:r w:rsidRPr="00F97150">
                    <w:rPr>
                      <w:sz w:val="24"/>
                      <w:szCs w:val="24"/>
                    </w:rPr>
                    <w:t>мекен</w:t>
                  </w:r>
                  <w:r w:rsidRPr="00F97150">
                    <w:rPr>
                      <w:sz w:val="24"/>
                      <w:szCs w:val="24"/>
                      <w:lang w:val="en-GB"/>
                    </w:rPr>
                    <w:t>-</w:t>
                  </w:r>
                  <w:r w:rsidRPr="00F97150">
                    <w:rPr>
                      <w:sz w:val="24"/>
                      <w:szCs w:val="24"/>
                    </w:rPr>
                    <w:t>жай</w:t>
                  </w:r>
                  <w:r w:rsidRPr="00F97150">
                    <w:rPr>
                      <w:sz w:val="24"/>
                      <w:szCs w:val="24"/>
                      <w:lang w:val="en-GB"/>
                    </w:rPr>
                    <w:t xml:space="preserve"> </w:t>
                  </w:r>
                  <w:r w:rsidRPr="00F97150">
                    <w:rPr>
                      <w:sz w:val="24"/>
                      <w:szCs w:val="24"/>
                    </w:rPr>
                    <w:t>бойынша</w:t>
                  </w:r>
                  <w:r w:rsidRPr="00F97150">
                    <w:rPr>
                      <w:sz w:val="24"/>
                      <w:szCs w:val="24"/>
                      <w:lang w:val="en-GB"/>
                    </w:rPr>
                    <w:t xml:space="preserve"> </w:t>
                  </w:r>
                  <w:r w:rsidRPr="00F97150">
                    <w:rPr>
                      <w:sz w:val="24"/>
                      <w:szCs w:val="24"/>
                    </w:rPr>
                    <w:t>қол</w:t>
                  </w:r>
                  <w:r w:rsidRPr="00F97150">
                    <w:rPr>
                      <w:sz w:val="24"/>
                      <w:szCs w:val="24"/>
                      <w:lang w:val="en-GB"/>
                    </w:rPr>
                    <w:t xml:space="preserve"> </w:t>
                  </w:r>
                  <w:r w:rsidRPr="00F97150">
                    <w:rPr>
                      <w:sz w:val="24"/>
                      <w:szCs w:val="24"/>
                    </w:rPr>
                    <w:t>жетімді</w:t>
                  </w:r>
                </w:p>
              </w:tc>
            </w:tr>
            <w:tr w:rsidR="00957A57" w:rsidRPr="00F97150" w:rsidTr="004A7C6F">
              <w:tc>
                <w:tcPr>
                  <w:tcW w:w="851" w:type="dxa"/>
                  <w:tcBorders>
                    <w:top w:val="single" w:sz="4" w:space="0" w:color="auto"/>
                    <w:left w:val="double" w:sz="6" w:space="0" w:color="auto"/>
                    <w:bottom w:val="double" w:sz="4" w:space="0" w:color="auto"/>
                    <w:right w:val="single" w:sz="4" w:space="0" w:color="auto"/>
                  </w:tcBorders>
                  <w:hideMark/>
                </w:tcPr>
                <w:p w:rsidR="00957A57" w:rsidRPr="00F97150" w:rsidRDefault="00957A57" w:rsidP="00627ACB">
                  <w:pPr>
                    <w:ind w:firstLine="44"/>
                    <w:jc w:val="both"/>
                    <w:rPr>
                      <w:rFonts w:eastAsia="Calibri"/>
                      <w:sz w:val="24"/>
                      <w:szCs w:val="24"/>
                      <w:lang w:val="en-GB" w:eastAsia="en-US"/>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957A57" w:rsidRPr="00F97150" w:rsidRDefault="00957A57" w:rsidP="00627ACB">
                  <w:pPr>
                    <w:ind w:firstLine="44"/>
                    <w:jc w:val="both"/>
                    <w:rPr>
                      <w:sz w:val="24"/>
                      <w:szCs w:val="24"/>
                    </w:rPr>
                  </w:pPr>
                  <w:r w:rsidRPr="00F97150">
                    <w:rPr>
                      <w:sz w:val="24"/>
                      <w:szCs w:val="24"/>
                    </w:rPr>
                    <w:t>басқа:</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19</w:t>
            </w:r>
            <w:r w:rsidRPr="00F97150">
              <w:rPr>
                <w:sz w:val="24"/>
                <w:szCs w:val="24"/>
              </w:rPr>
              <w:t xml:space="preserve"> </w:t>
            </w:r>
            <w:r w:rsidRPr="00F97150">
              <w:rPr>
                <w:sz w:val="24"/>
                <w:szCs w:val="24"/>
                <w:lang w:val="kk-KZ"/>
              </w:rPr>
              <w:t>наурыз</w:t>
            </w:r>
            <w:r w:rsidRPr="00F97150">
              <w:rPr>
                <w:sz w:val="24"/>
                <w:szCs w:val="24"/>
              </w:rPr>
              <w:t xml:space="preserve"> 2021</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0F22D5" w:rsidRPr="00F97150" w:rsidTr="002A2375">
        <w:trPr>
          <w:trHeight w:val="361"/>
        </w:trPr>
        <w:tc>
          <w:tcPr>
            <w:tcW w:w="709" w:type="dxa"/>
            <w:vMerge/>
            <w:shd w:val="clear" w:color="auto" w:fill="auto"/>
          </w:tcPr>
          <w:p w:rsidR="000F22D5" w:rsidRPr="00F97150" w:rsidRDefault="000F22D5"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F22D5" w:rsidRPr="00F97150" w:rsidRDefault="000F22D5" w:rsidP="00627ACB">
            <w:pPr>
              <w:jc w:val="both"/>
              <w:rPr>
                <w:color w:val="000000" w:themeColor="text1"/>
                <w:sz w:val="24"/>
                <w:szCs w:val="24"/>
              </w:rPr>
            </w:pPr>
            <w:r w:rsidRPr="00F97150">
              <w:rPr>
                <w:color w:val="000000" w:themeColor="text1"/>
                <w:sz w:val="24"/>
                <w:szCs w:val="24"/>
              </w:rPr>
              <w:t>Украина</w:t>
            </w:r>
          </w:p>
        </w:tc>
        <w:tc>
          <w:tcPr>
            <w:tcW w:w="5528" w:type="dxa"/>
            <w:shd w:val="clear" w:color="auto" w:fill="auto"/>
          </w:tcPr>
          <w:p w:rsidR="000F22D5" w:rsidRPr="00F97150" w:rsidRDefault="000F22D5"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0F22D5" w:rsidRPr="00F97150" w:rsidRDefault="000F22D5" w:rsidP="00627ACB">
            <w:pPr>
              <w:jc w:val="both"/>
              <w:rPr>
                <w:color w:val="000000" w:themeColor="text1"/>
                <w:sz w:val="24"/>
                <w:szCs w:val="24"/>
                <w:lang w:val="kk-KZ"/>
              </w:rPr>
            </w:pPr>
          </w:p>
        </w:tc>
      </w:tr>
      <w:tr w:rsidR="00957A57" w:rsidRPr="00F97150" w:rsidTr="002A2375">
        <w:trPr>
          <w:trHeight w:val="361"/>
        </w:trPr>
        <w:tc>
          <w:tcPr>
            <w:tcW w:w="709" w:type="dxa"/>
            <w:vMerge w:val="restart"/>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b/>
                <w:sz w:val="24"/>
                <w:szCs w:val="24"/>
                <w:lang w:val="en-GB" w:eastAsia="en-US"/>
              </w:rPr>
            </w:pPr>
            <w:r w:rsidRPr="00F97150">
              <w:rPr>
                <w:b/>
                <w:sz w:val="24"/>
                <w:szCs w:val="24"/>
              </w:rPr>
              <w:t>G/TBT/N/TPKM/455</w:t>
            </w:r>
          </w:p>
          <w:p w:rsidR="00957A57" w:rsidRPr="00F97150" w:rsidRDefault="00957A57" w:rsidP="00627ACB">
            <w:pPr>
              <w:jc w:val="both"/>
              <w:rPr>
                <w:color w:val="000000" w:themeColor="text1"/>
                <w:sz w:val="24"/>
                <w:szCs w:val="24"/>
                <w:lang w:val="es-ES"/>
              </w:rPr>
            </w:pPr>
          </w:p>
        </w:tc>
        <w:tc>
          <w:tcPr>
            <w:tcW w:w="5528" w:type="dxa"/>
            <w:shd w:val="clear" w:color="auto" w:fill="auto"/>
          </w:tcPr>
          <w:p w:rsidR="00957A57" w:rsidRPr="00F97150" w:rsidRDefault="00957A57" w:rsidP="00627ACB">
            <w:pPr>
              <w:jc w:val="both"/>
              <w:rPr>
                <w:sz w:val="24"/>
                <w:szCs w:val="24"/>
                <w:lang w:val="es-ES"/>
              </w:rPr>
            </w:pPr>
            <w:r w:rsidRPr="00F97150">
              <w:rPr>
                <w:sz w:val="24"/>
                <w:szCs w:val="24"/>
              </w:rPr>
              <w:t>Теміржол</w:t>
            </w:r>
            <w:r w:rsidRPr="00F97150">
              <w:rPr>
                <w:sz w:val="24"/>
                <w:szCs w:val="24"/>
                <w:lang w:val="es-ES"/>
              </w:rPr>
              <w:t xml:space="preserve"> </w:t>
            </w:r>
            <w:r w:rsidRPr="00F97150">
              <w:rPr>
                <w:sz w:val="24"/>
                <w:szCs w:val="24"/>
              </w:rPr>
              <w:t>көлігі</w:t>
            </w:r>
            <w:r w:rsidRPr="00F97150">
              <w:rPr>
                <w:sz w:val="24"/>
                <w:szCs w:val="24"/>
                <w:lang w:val="es-ES"/>
              </w:rPr>
              <w:t xml:space="preserve"> </w:t>
            </w:r>
            <w:r w:rsidRPr="00F97150">
              <w:rPr>
                <w:sz w:val="24"/>
                <w:szCs w:val="24"/>
              </w:rPr>
              <w:t>өнімдерін</w:t>
            </w:r>
            <w:r w:rsidRPr="00F97150">
              <w:rPr>
                <w:sz w:val="24"/>
                <w:szCs w:val="24"/>
                <w:lang w:val="es-ES"/>
              </w:rPr>
              <w:t xml:space="preserve"> </w:t>
            </w:r>
            <w:r w:rsidRPr="00F97150">
              <w:rPr>
                <w:sz w:val="24"/>
                <w:szCs w:val="24"/>
              </w:rPr>
              <w:t>тестілеу</w:t>
            </w:r>
            <w:r w:rsidRPr="00F97150">
              <w:rPr>
                <w:sz w:val="24"/>
                <w:szCs w:val="24"/>
                <w:lang w:val="es-ES"/>
              </w:rPr>
              <w:t xml:space="preserve"> </w:t>
            </w:r>
            <w:r w:rsidRPr="00F97150">
              <w:rPr>
                <w:sz w:val="24"/>
                <w:szCs w:val="24"/>
              </w:rPr>
              <w:t>және</w:t>
            </w:r>
            <w:r w:rsidRPr="00F97150">
              <w:rPr>
                <w:sz w:val="24"/>
                <w:szCs w:val="24"/>
                <w:lang w:val="es-ES"/>
              </w:rPr>
              <w:t xml:space="preserve"> </w:t>
            </w:r>
            <w:r w:rsidRPr="00F97150">
              <w:rPr>
                <w:sz w:val="24"/>
                <w:szCs w:val="24"/>
              </w:rPr>
              <w:t>сертификаттау</w:t>
            </w:r>
            <w:r w:rsidRPr="00F97150">
              <w:rPr>
                <w:sz w:val="24"/>
                <w:szCs w:val="24"/>
                <w:lang w:val="es-ES"/>
              </w:rPr>
              <w:t xml:space="preserve"> </w:t>
            </w:r>
            <w:r w:rsidRPr="00F97150">
              <w:rPr>
                <w:sz w:val="24"/>
                <w:szCs w:val="24"/>
              </w:rPr>
              <w:t>органдары</w:t>
            </w:r>
            <w:r w:rsidRPr="00F97150">
              <w:rPr>
                <w:sz w:val="24"/>
                <w:szCs w:val="24"/>
                <w:lang w:val="es-ES"/>
              </w:rPr>
              <w:t xml:space="preserve"> </w:t>
            </w:r>
            <w:r w:rsidRPr="00F97150">
              <w:rPr>
                <w:sz w:val="24"/>
                <w:szCs w:val="24"/>
              </w:rPr>
              <w:t>үшін</w:t>
            </w:r>
            <w:r w:rsidRPr="00F97150">
              <w:rPr>
                <w:sz w:val="24"/>
                <w:szCs w:val="24"/>
                <w:lang w:val="es-ES"/>
              </w:rPr>
              <w:t xml:space="preserve"> </w:t>
            </w:r>
            <w:r w:rsidRPr="00F97150">
              <w:rPr>
                <w:sz w:val="24"/>
                <w:szCs w:val="24"/>
              </w:rPr>
              <w:t>тану</w:t>
            </w:r>
            <w:r w:rsidRPr="00F97150">
              <w:rPr>
                <w:sz w:val="24"/>
                <w:szCs w:val="24"/>
                <w:lang w:val="es-ES"/>
              </w:rPr>
              <w:t xml:space="preserve">, </w:t>
            </w:r>
            <w:r w:rsidRPr="00F97150">
              <w:rPr>
                <w:sz w:val="24"/>
                <w:szCs w:val="24"/>
              </w:rPr>
              <w:t>қадағалау</w:t>
            </w:r>
            <w:r w:rsidRPr="00F97150">
              <w:rPr>
                <w:sz w:val="24"/>
                <w:szCs w:val="24"/>
                <w:lang w:val="es-ES"/>
              </w:rPr>
              <w:t xml:space="preserve"> </w:t>
            </w:r>
            <w:r w:rsidRPr="00F97150">
              <w:rPr>
                <w:sz w:val="24"/>
                <w:szCs w:val="24"/>
              </w:rPr>
              <w:t>және</w:t>
            </w:r>
            <w:r w:rsidRPr="00F97150">
              <w:rPr>
                <w:sz w:val="24"/>
                <w:szCs w:val="24"/>
                <w:lang w:val="es-ES"/>
              </w:rPr>
              <w:t xml:space="preserve"> </w:t>
            </w:r>
            <w:r w:rsidRPr="00F97150">
              <w:rPr>
                <w:sz w:val="24"/>
                <w:szCs w:val="24"/>
              </w:rPr>
              <w:t>басқаруды</w:t>
            </w:r>
            <w:r w:rsidRPr="00F97150">
              <w:rPr>
                <w:sz w:val="24"/>
                <w:szCs w:val="24"/>
                <w:lang w:val="es-ES"/>
              </w:rPr>
              <w:t xml:space="preserve"> </w:t>
            </w:r>
            <w:r w:rsidRPr="00F97150">
              <w:rPr>
                <w:sz w:val="24"/>
                <w:szCs w:val="24"/>
              </w:rPr>
              <w:t>реттейтін</w:t>
            </w:r>
            <w:r w:rsidRPr="00F97150">
              <w:rPr>
                <w:sz w:val="24"/>
                <w:szCs w:val="24"/>
                <w:lang w:val="es-ES"/>
              </w:rPr>
              <w:t xml:space="preserve"> </w:t>
            </w:r>
            <w:r w:rsidRPr="00F97150">
              <w:rPr>
                <w:sz w:val="24"/>
                <w:szCs w:val="24"/>
              </w:rPr>
              <w:t>ережелер</w:t>
            </w:r>
            <w:r w:rsidRPr="00F97150">
              <w:rPr>
                <w:sz w:val="24"/>
                <w:szCs w:val="24"/>
                <w:lang w:val="es-ES"/>
              </w:rPr>
              <w:t xml:space="preserve"> </w:t>
            </w:r>
            <w:r w:rsidRPr="00F97150">
              <w:rPr>
                <w:sz w:val="24"/>
                <w:szCs w:val="24"/>
              </w:rPr>
              <w:t>жобасы</w:t>
            </w:r>
            <w:r w:rsidRPr="00F97150">
              <w:rPr>
                <w:sz w:val="24"/>
                <w:szCs w:val="24"/>
                <w:lang w:val="es-ES"/>
              </w:rPr>
              <w:t xml:space="preserve"> (</w:t>
            </w:r>
            <w:r w:rsidRPr="00F97150">
              <w:rPr>
                <w:sz w:val="24"/>
                <w:szCs w:val="24"/>
              </w:rPr>
              <w:t>ағылшын</w:t>
            </w:r>
            <w:r w:rsidRPr="00F97150">
              <w:rPr>
                <w:sz w:val="24"/>
                <w:szCs w:val="24"/>
                <w:lang w:val="es-ES"/>
              </w:rPr>
              <w:t xml:space="preserve"> </w:t>
            </w:r>
            <w:r w:rsidRPr="00F97150">
              <w:rPr>
                <w:sz w:val="24"/>
                <w:szCs w:val="24"/>
              </w:rPr>
              <w:t>тілінде</w:t>
            </w:r>
            <w:r w:rsidRPr="00F97150">
              <w:rPr>
                <w:sz w:val="24"/>
                <w:szCs w:val="24"/>
                <w:lang w:val="es-ES"/>
              </w:rPr>
              <w:t xml:space="preserve"> 11 </w:t>
            </w:r>
            <w:r w:rsidRPr="00F97150">
              <w:rPr>
                <w:sz w:val="24"/>
                <w:szCs w:val="24"/>
              </w:rPr>
              <w:t>бет</w:t>
            </w:r>
            <w:r w:rsidRPr="00F97150">
              <w:rPr>
                <w:sz w:val="24"/>
                <w:szCs w:val="24"/>
                <w:lang w:val="es-ES"/>
              </w:rPr>
              <w:t xml:space="preserve">; </w:t>
            </w:r>
            <w:r w:rsidRPr="00F97150">
              <w:rPr>
                <w:sz w:val="24"/>
                <w:szCs w:val="24"/>
              </w:rPr>
              <w:t>қытай</w:t>
            </w:r>
            <w:r w:rsidRPr="00F97150">
              <w:rPr>
                <w:sz w:val="24"/>
                <w:szCs w:val="24"/>
                <w:lang w:val="es-ES"/>
              </w:rPr>
              <w:t xml:space="preserve"> </w:t>
            </w:r>
            <w:r w:rsidRPr="00F97150">
              <w:rPr>
                <w:sz w:val="24"/>
                <w:szCs w:val="24"/>
              </w:rPr>
              <w:t>тілінде</w:t>
            </w:r>
            <w:r w:rsidRPr="00F97150">
              <w:rPr>
                <w:sz w:val="24"/>
                <w:szCs w:val="24"/>
                <w:lang w:val="es-ES"/>
              </w:rPr>
              <w:t xml:space="preserve"> 11 </w:t>
            </w:r>
            <w:r w:rsidRPr="00F97150">
              <w:rPr>
                <w:sz w:val="24"/>
                <w:szCs w:val="24"/>
              </w:rPr>
              <w:t>бет</w:t>
            </w:r>
            <w:r w:rsidRPr="00F97150">
              <w:rPr>
                <w:sz w:val="24"/>
                <w:szCs w:val="24"/>
                <w:lang w:val="es-ES"/>
              </w:rPr>
              <w:t>)</w:t>
            </w:r>
          </w:p>
        </w:tc>
        <w:tc>
          <w:tcPr>
            <w:tcW w:w="2551" w:type="dxa"/>
            <w:shd w:val="clear" w:color="auto" w:fill="auto"/>
          </w:tcPr>
          <w:p w:rsidR="00957A57"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957A57" w:rsidRPr="00F97150" w:rsidTr="002A2375">
        <w:trPr>
          <w:trHeight w:val="361"/>
        </w:trPr>
        <w:tc>
          <w:tcPr>
            <w:tcW w:w="709" w:type="dxa"/>
            <w:vMerge/>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color w:val="000000" w:themeColor="text1"/>
                <w:sz w:val="24"/>
                <w:szCs w:val="24"/>
                <w:lang w:val="en-US"/>
              </w:rPr>
            </w:pPr>
            <w:r w:rsidRPr="00F97150">
              <w:rPr>
                <w:color w:val="000000" w:themeColor="text1"/>
                <w:sz w:val="24"/>
                <w:szCs w:val="24"/>
              </w:rPr>
              <w:t>19</w:t>
            </w:r>
            <w:r w:rsidRPr="00F97150">
              <w:rPr>
                <w:sz w:val="24"/>
                <w:szCs w:val="24"/>
              </w:rPr>
              <w:t xml:space="preserve"> наурыз 2021</w:t>
            </w:r>
          </w:p>
        </w:tc>
        <w:tc>
          <w:tcPr>
            <w:tcW w:w="5528" w:type="dxa"/>
            <w:shd w:val="clear" w:color="auto" w:fill="auto"/>
          </w:tcPr>
          <w:p w:rsidR="00957A57" w:rsidRPr="00F97150" w:rsidRDefault="00957A57" w:rsidP="00627ACB">
            <w:pPr>
              <w:jc w:val="both"/>
              <w:rPr>
                <w:sz w:val="24"/>
                <w:szCs w:val="24"/>
                <w:lang w:val="en-US"/>
              </w:rPr>
            </w:pPr>
            <w:r w:rsidRPr="00F97150">
              <w:rPr>
                <w:sz w:val="24"/>
                <w:szCs w:val="24"/>
              </w:rPr>
              <w:t>темір</w:t>
            </w:r>
            <w:r w:rsidRPr="00F97150">
              <w:rPr>
                <w:sz w:val="24"/>
                <w:szCs w:val="24"/>
                <w:lang w:val="en-US"/>
              </w:rPr>
              <w:t xml:space="preserve"> </w:t>
            </w:r>
            <w:r w:rsidRPr="00F97150">
              <w:rPr>
                <w:sz w:val="24"/>
                <w:szCs w:val="24"/>
              </w:rPr>
              <w:t>жол</w:t>
            </w:r>
            <w:r w:rsidRPr="00F97150">
              <w:rPr>
                <w:sz w:val="24"/>
                <w:szCs w:val="24"/>
                <w:lang w:val="en-US"/>
              </w:rPr>
              <w:t xml:space="preserve"> </w:t>
            </w:r>
            <w:r w:rsidRPr="00F97150">
              <w:rPr>
                <w:sz w:val="24"/>
                <w:szCs w:val="24"/>
              </w:rPr>
              <w:t>немесе</w:t>
            </w:r>
            <w:r w:rsidRPr="00F97150">
              <w:rPr>
                <w:sz w:val="24"/>
                <w:szCs w:val="24"/>
                <w:lang w:val="en-US"/>
              </w:rPr>
              <w:t xml:space="preserve"> </w:t>
            </w:r>
            <w:r w:rsidRPr="00F97150">
              <w:rPr>
                <w:sz w:val="24"/>
                <w:szCs w:val="24"/>
              </w:rPr>
              <w:t>трамвай</w:t>
            </w:r>
            <w:r w:rsidRPr="00F97150">
              <w:rPr>
                <w:sz w:val="24"/>
                <w:szCs w:val="24"/>
                <w:lang w:val="en-US"/>
              </w:rPr>
              <w:t xml:space="preserve"> </w:t>
            </w:r>
            <w:r w:rsidRPr="00F97150">
              <w:rPr>
                <w:sz w:val="24"/>
                <w:szCs w:val="24"/>
              </w:rPr>
              <w:t>локомотивтері</w:t>
            </w:r>
            <w:r w:rsidRPr="00F97150">
              <w:rPr>
                <w:sz w:val="24"/>
                <w:szCs w:val="24"/>
                <w:lang w:val="en-US"/>
              </w:rPr>
              <w:t xml:space="preserve">, </w:t>
            </w:r>
            <w:r w:rsidRPr="00F97150">
              <w:rPr>
                <w:sz w:val="24"/>
                <w:szCs w:val="24"/>
              </w:rPr>
              <w:t>көтергіш</w:t>
            </w:r>
            <w:r w:rsidRPr="00F97150">
              <w:rPr>
                <w:sz w:val="24"/>
                <w:szCs w:val="24"/>
                <w:lang w:val="en-US"/>
              </w:rPr>
              <w:t xml:space="preserve"> </w:t>
            </w:r>
            <w:r w:rsidRPr="00F97150">
              <w:rPr>
                <w:sz w:val="24"/>
                <w:szCs w:val="24"/>
              </w:rPr>
              <w:t>және</w:t>
            </w:r>
            <w:r w:rsidRPr="00F97150">
              <w:rPr>
                <w:sz w:val="24"/>
                <w:szCs w:val="24"/>
                <w:lang w:val="en-US"/>
              </w:rPr>
              <w:t xml:space="preserve"> </w:t>
            </w:r>
            <w:r w:rsidRPr="00F97150">
              <w:rPr>
                <w:sz w:val="24"/>
                <w:szCs w:val="24"/>
              </w:rPr>
              <w:t>олардың</w:t>
            </w:r>
            <w:r w:rsidRPr="00F97150">
              <w:rPr>
                <w:sz w:val="24"/>
                <w:szCs w:val="24"/>
                <w:lang w:val="en-US"/>
              </w:rPr>
              <w:t xml:space="preserve"> </w:t>
            </w:r>
            <w:r w:rsidRPr="00F97150">
              <w:rPr>
                <w:sz w:val="24"/>
                <w:szCs w:val="24"/>
              </w:rPr>
              <w:t>бөліктері</w:t>
            </w:r>
            <w:r w:rsidRPr="00F97150">
              <w:rPr>
                <w:sz w:val="24"/>
                <w:szCs w:val="24"/>
                <w:lang w:val="en-US"/>
              </w:rPr>
              <w:t xml:space="preserve">; </w:t>
            </w:r>
            <w:r w:rsidRPr="00F97150">
              <w:rPr>
                <w:sz w:val="24"/>
                <w:szCs w:val="24"/>
              </w:rPr>
              <w:t>темір</w:t>
            </w:r>
            <w:r w:rsidRPr="00F97150">
              <w:rPr>
                <w:sz w:val="24"/>
                <w:szCs w:val="24"/>
                <w:lang w:val="en-US"/>
              </w:rPr>
              <w:t xml:space="preserve"> </w:t>
            </w:r>
            <w:r w:rsidRPr="00F97150">
              <w:rPr>
                <w:sz w:val="24"/>
                <w:szCs w:val="24"/>
              </w:rPr>
              <w:t>жол</w:t>
            </w:r>
            <w:r w:rsidRPr="00F97150">
              <w:rPr>
                <w:sz w:val="24"/>
                <w:szCs w:val="24"/>
                <w:lang w:val="en-US"/>
              </w:rPr>
              <w:t xml:space="preserve"> </w:t>
            </w:r>
            <w:r w:rsidRPr="00F97150">
              <w:rPr>
                <w:sz w:val="24"/>
                <w:szCs w:val="24"/>
              </w:rPr>
              <w:t>немесе</w:t>
            </w:r>
            <w:r w:rsidRPr="00F97150">
              <w:rPr>
                <w:sz w:val="24"/>
                <w:szCs w:val="24"/>
                <w:lang w:val="en-US"/>
              </w:rPr>
              <w:t xml:space="preserve"> </w:t>
            </w:r>
            <w:r w:rsidRPr="00F97150">
              <w:rPr>
                <w:sz w:val="24"/>
                <w:szCs w:val="24"/>
              </w:rPr>
              <w:t>трамвай</w:t>
            </w:r>
            <w:r w:rsidRPr="00F97150">
              <w:rPr>
                <w:sz w:val="24"/>
                <w:szCs w:val="24"/>
                <w:lang w:val="en-US"/>
              </w:rPr>
              <w:t xml:space="preserve"> </w:t>
            </w:r>
            <w:r w:rsidRPr="00F97150">
              <w:rPr>
                <w:sz w:val="24"/>
                <w:szCs w:val="24"/>
              </w:rPr>
              <w:lastRenderedPageBreak/>
              <w:t>жол</w:t>
            </w:r>
            <w:r w:rsidRPr="00F97150">
              <w:rPr>
                <w:sz w:val="24"/>
                <w:szCs w:val="24"/>
                <w:lang w:val="en-US"/>
              </w:rPr>
              <w:t xml:space="preserve"> </w:t>
            </w:r>
            <w:r w:rsidRPr="00F97150">
              <w:rPr>
                <w:sz w:val="24"/>
                <w:szCs w:val="24"/>
              </w:rPr>
              <w:t>құралдары</w:t>
            </w:r>
            <w:r w:rsidRPr="00F97150">
              <w:rPr>
                <w:sz w:val="24"/>
                <w:szCs w:val="24"/>
                <w:lang w:val="en-US"/>
              </w:rPr>
              <w:t xml:space="preserve"> </w:t>
            </w:r>
            <w:r w:rsidRPr="00F97150">
              <w:rPr>
                <w:sz w:val="24"/>
                <w:szCs w:val="24"/>
              </w:rPr>
              <w:t>және</w:t>
            </w:r>
            <w:r w:rsidRPr="00F97150">
              <w:rPr>
                <w:sz w:val="24"/>
                <w:szCs w:val="24"/>
                <w:lang w:val="en-US"/>
              </w:rPr>
              <w:t xml:space="preserve"> </w:t>
            </w:r>
            <w:r w:rsidRPr="00F97150">
              <w:rPr>
                <w:sz w:val="24"/>
                <w:szCs w:val="24"/>
              </w:rPr>
              <w:t>олардың</w:t>
            </w:r>
            <w:r w:rsidRPr="00F97150">
              <w:rPr>
                <w:sz w:val="24"/>
                <w:szCs w:val="24"/>
                <w:lang w:val="en-US"/>
              </w:rPr>
              <w:t xml:space="preserve"> </w:t>
            </w:r>
            <w:r w:rsidRPr="00F97150">
              <w:rPr>
                <w:sz w:val="24"/>
                <w:szCs w:val="24"/>
              </w:rPr>
              <w:t>фитингтері</w:t>
            </w:r>
            <w:r w:rsidRPr="00F97150">
              <w:rPr>
                <w:sz w:val="24"/>
                <w:szCs w:val="24"/>
                <w:lang w:val="en-US"/>
              </w:rPr>
              <w:t xml:space="preserve"> </w:t>
            </w:r>
            <w:r w:rsidRPr="00F97150">
              <w:rPr>
                <w:sz w:val="24"/>
                <w:szCs w:val="24"/>
              </w:rPr>
              <w:t>және</w:t>
            </w:r>
            <w:r w:rsidRPr="00F97150">
              <w:rPr>
                <w:sz w:val="24"/>
                <w:szCs w:val="24"/>
                <w:lang w:val="en-US"/>
              </w:rPr>
              <w:t xml:space="preserve"> </w:t>
            </w:r>
            <w:r w:rsidRPr="00F97150">
              <w:rPr>
                <w:sz w:val="24"/>
                <w:szCs w:val="24"/>
              </w:rPr>
              <w:t>олардың</w:t>
            </w:r>
            <w:r w:rsidRPr="00F97150">
              <w:rPr>
                <w:sz w:val="24"/>
                <w:szCs w:val="24"/>
                <w:lang w:val="en-US"/>
              </w:rPr>
              <w:t xml:space="preserve"> </w:t>
            </w:r>
            <w:r w:rsidRPr="00F97150">
              <w:rPr>
                <w:sz w:val="24"/>
                <w:szCs w:val="24"/>
              </w:rPr>
              <w:t>бөліктері</w:t>
            </w:r>
            <w:r w:rsidRPr="00F97150">
              <w:rPr>
                <w:sz w:val="24"/>
                <w:szCs w:val="24"/>
                <w:lang w:val="en-US"/>
              </w:rPr>
              <w:t xml:space="preserve">; </w:t>
            </w:r>
            <w:r w:rsidRPr="00F97150">
              <w:rPr>
                <w:sz w:val="24"/>
                <w:szCs w:val="24"/>
              </w:rPr>
              <w:t>барлық</w:t>
            </w:r>
            <w:r w:rsidRPr="00F97150">
              <w:rPr>
                <w:sz w:val="24"/>
                <w:szCs w:val="24"/>
                <w:lang w:val="en-US"/>
              </w:rPr>
              <w:t xml:space="preserve"> </w:t>
            </w:r>
            <w:r w:rsidRPr="00F97150">
              <w:rPr>
                <w:sz w:val="24"/>
                <w:szCs w:val="24"/>
              </w:rPr>
              <w:t>түрдегі</w:t>
            </w:r>
            <w:r w:rsidRPr="00F97150">
              <w:rPr>
                <w:sz w:val="24"/>
                <w:szCs w:val="24"/>
                <w:lang w:val="en-US"/>
              </w:rPr>
              <w:t xml:space="preserve"> </w:t>
            </w:r>
            <w:r w:rsidRPr="00F97150">
              <w:rPr>
                <w:sz w:val="24"/>
                <w:szCs w:val="24"/>
              </w:rPr>
              <w:t>қозғалыстың</w:t>
            </w:r>
            <w:r w:rsidRPr="00F97150">
              <w:rPr>
                <w:sz w:val="24"/>
                <w:szCs w:val="24"/>
                <w:lang w:val="en-US"/>
              </w:rPr>
              <w:t xml:space="preserve"> </w:t>
            </w:r>
            <w:r w:rsidRPr="00F97150">
              <w:rPr>
                <w:sz w:val="24"/>
                <w:szCs w:val="24"/>
              </w:rPr>
              <w:t>механикалық</w:t>
            </w:r>
            <w:r w:rsidRPr="00F97150">
              <w:rPr>
                <w:sz w:val="24"/>
                <w:szCs w:val="24"/>
                <w:lang w:val="en-US"/>
              </w:rPr>
              <w:t xml:space="preserve"> (</w:t>
            </w:r>
            <w:r w:rsidRPr="00F97150">
              <w:rPr>
                <w:sz w:val="24"/>
                <w:szCs w:val="24"/>
              </w:rPr>
              <w:t>электромеханикалықты</w:t>
            </w:r>
            <w:r w:rsidRPr="00F97150">
              <w:rPr>
                <w:sz w:val="24"/>
                <w:szCs w:val="24"/>
                <w:lang w:val="en-US"/>
              </w:rPr>
              <w:t xml:space="preserve"> </w:t>
            </w:r>
            <w:r w:rsidRPr="00F97150">
              <w:rPr>
                <w:sz w:val="24"/>
                <w:szCs w:val="24"/>
              </w:rPr>
              <w:t>қоса</w:t>
            </w:r>
            <w:r w:rsidRPr="00F97150">
              <w:rPr>
                <w:sz w:val="24"/>
                <w:szCs w:val="24"/>
                <w:lang w:val="en-US"/>
              </w:rPr>
              <w:t xml:space="preserve"> </w:t>
            </w:r>
            <w:r w:rsidRPr="00F97150">
              <w:rPr>
                <w:sz w:val="24"/>
                <w:szCs w:val="24"/>
              </w:rPr>
              <w:t>алғанда</w:t>
            </w:r>
            <w:r w:rsidRPr="00F97150">
              <w:rPr>
                <w:sz w:val="24"/>
                <w:szCs w:val="24"/>
                <w:lang w:val="en-US"/>
              </w:rPr>
              <w:t xml:space="preserve">) </w:t>
            </w:r>
            <w:r w:rsidRPr="00F97150">
              <w:rPr>
                <w:sz w:val="24"/>
                <w:szCs w:val="24"/>
              </w:rPr>
              <w:t>сигнализациясы</w:t>
            </w:r>
            <w:r w:rsidRPr="00F97150">
              <w:rPr>
                <w:sz w:val="24"/>
                <w:szCs w:val="24"/>
                <w:lang w:val="en-US"/>
              </w:rPr>
              <w:t xml:space="preserve"> (HS 86); </w:t>
            </w:r>
            <w:r w:rsidRPr="00F97150">
              <w:rPr>
                <w:sz w:val="24"/>
                <w:szCs w:val="24"/>
              </w:rPr>
              <w:t>темір</w:t>
            </w:r>
            <w:r w:rsidRPr="00F97150">
              <w:rPr>
                <w:sz w:val="24"/>
                <w:szCs w:val="24"/>
                <w:lang w:val="en-US"/>
              </w:rPr>
              <w:t xml:space="preserve"> </w:t>
            </w:r>
            <w:r w:rsidRPr="00F97150">
              <w:rPr>
                <w:sz w:val="24"/>
                <w:szCs w:val="24"/>
              </w:rPr>
              <w:t>жол</w:t>
            </w:r>
            <w:r w:rsidRPr="00F97150">
              <w:rPr>
                <w:sz w:val="24"/>
                <w:szCs w:val="24"/>
                <w:lang w:val="en-US"/>
              </w:rPr>
              <w:t xml:space="preserve"> </w:t>
            </w:r>
            <w:r w:rsidRPr="00F97150">
              <w:rPr>
                <w:sz w:val="24"/>
                <w:szCs w:val="24"/>
              </w:rPr>
              <w:t>техникасы</w:t>
            </w:r>
            <w:r w:rsidRPr="00F97150">
              <w:rPr>
                <w:sz w:val="24"/>
                <w:szCs w:val="24"/>
                <w:lang w:val="en-US"/>
              </w:rPr>
              <w:t xml:space="preserve"> (ICS 45)</w:t>
            </w:r>
          </w:p>
        </w:tc>
        <w:tc>
          <w:tcPr>
            <w:tcW w:w="2551" w:type="dxa"/>
            <w:shd w:val="clear" w:color="auto" w:fill="auto"/>
          </w:tcPr>
          <w:p w:rsidR="00957A57" w:rsidRPr="00F97150" w:rsidRDefault="00957A57" w:rsidP="00627ACB">
            <w:pPr>
              <w:jc w:val="both"/>
              <w:rPr>
                <w:color w:val="000000" w:themeColor="text1"/>
                <w:sz w:val="24"/>
                <w:szCs w:val="24"/>
                <w:lang w:val="kk-KZ"/>
              </w:rPr>
            </w:pPr>
          </w:p>
        </w:tc>
      </w:tr>
      <w:tr w:rsidR="00957A57" w:rsidRPr="00F97150" w:rsidTr="002A2375">
        <w:trPr>
          <w:trHeight w:val="361"/>
        </w:trPr>
        <w:tc>
          <w:tcPr>
            <w:tcW w:w="709" w:type="dxa"/>
            <w:vMerge/>
            <w:shd w:val="clear" w:color="auto" w:fill="auto"/>
          </w:tcPr>
          <w:p w:rsidR="00957A57" w:rsidRPr="00F97150" w:rsidRDefault="00957A57"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957A57" w:rsidRPr="00F97150" w:rsidRDefault="00957A57" w:rsidP="00627ACB">
            <w:pPr>
              <w:jc w:val="both"/>
              <w:rPr>
                <w:color w:val="000000" w:themeColor="text1"/>
                <w:sz w:val="24"/>
                <w:szCs w:val="24"/>
                <w:lang w:val="kk-KZ"/>
              </w:rPr>
            </w:pPr>
            <w:r w:rsidRPr="00F97150">
              <w:rPr>
                <w:color w:val="000000" w:themeColor="text1"/>
                <w:sz w:val="24"/>
                <w:szCs w:val="24"/>
                <w:lang w:val="kk-KZ"/>
              </w:rPr>
              <w:t>Тайвань, Пэнху, Кинмен Және Матсу Жеке Кедендік Аумағы</w:t>
            </w:r>
          </w:p>
        </w:tc>
        <w:tc>
          <w:tcPr>
            <w:tcW w:w="5528" w:type="dxa"/>
            <w:shd w:val="clear" w:color="auto" w:fill="auto"/>
          </w:tcPr>
          <w:p w:rsidR="00957A57" w:rsidRPr="00F97150" w:rsidRDefault="00957A57" w:rsidP="00627ACB">
            <w:pPr>
              <w:jc w:val="both"/>
              <w:rPr>
                <w:sz w:val="24"/>
                <w:szCs w:val="24"/>
                <w:lang w:val="kk-KZ"/>
              </w:rPr>
            </w:pPr>
            <w:r w:rsidRPr="00F97150">
              <w:rPr>
                <w:sz w:val="24"/>
                <w:szCs w:val="24"/>
                <w:lang w:val="kk-KZ"/>
              </w:rPr>
              <w:t>Теміржол туралы Заңға түзетулер енгізіліп, 2020 жылдың 19 мамырында жарияланды. Заңның 19-1-бабының 3-тармағына сәйкес теміржол бюросы, Көлік</w:t>
            </w:r>
            <w:r w:rsidR="00E74F56" w:rsidRPr="00F97150">
              <w:rPr>
                <w:sz w:val="24"/>
                <w:szCs w:val="24"/>
                <w:lang w:val="kk-KZ"/>
              </w:rPr>
              <w:t xml:space="preserve"> және коммуникация министрлігі «</w:t>
            </w:r>
            <w:r w:rsidRPr="00F97150">
              <w:rPr>
                <w:sz w:val="24"/>
                <w:szCs w:val="24"/>
                <w:lang w:val="kk-KZ"/>
              </w:rPr>
              <w:t xml:space="preserve">теміржол көлігі үшін Өнімді сынау және сертификаттау жөніндегі органдарды тану, қадағалау және </w:t>
            </w:r>
            <w:r w:rsidR="00E74F56" w:rsidRPr="00F97150">
              <w:rPr>
                <w:sz w:val="24"/>
                <w:szCs w:val="24"/>
                <w:lang w:val="kk-KZ"/>
              </w:rPr>
              <w:t>басқаруды реттейтін ережелерді»</w:t>
            </w:r>
            <w:r w:rsidRPr="00F97150">
              <w:rPr>
                <w:sz w:val="24"/>
                <w:szCs w:val="24"/>
                <w:lang w:val="kk-KZ"/>
              </w:rPr>
              <w:t xml:space="preserve"> әзірлеуді ұсынады, теміржол көлігі үшін Өнімді сынау және сертификаттау жөніндегі органдардың жалпы біліктілігін, танылуын, кері шақырылуын және жойылуын анықтайды.</w:t>
            </w:r>
          </w:p>
        </w:tc>
        <w:tc>
          <w:tcPr>
            <w:tcW w:w="2551" w:type="dxa"/>
            <w:shd w:val="clear" w:color="auto" w:fill="auto"/>
          </w:tcPr>
          <w:p w:rsidR="00957A57" w:rsidRPr="00F97150" w:rsidRDefault="00957A57" w:rsidP="00627ACB">
            <w:pPr>
              <w:jc w:val="both"/>
              <w:rPr>
                <w:color w:val="000000" w:themeColor="text1"/>
                <w:sz w:val="24"/>
                <w:szCs w:val="24"/>
                <w:lang w:val="kk-KZ"/>
              </w:rPr>
            </w:pPr>
          </w:p>
        </w:tc>
      </w:tr>
      <w:tr w:rsidR="005B668D" w:rsidRPr="00F97150" w:rsidTr="002A2375">
        <w:trPr>
          <w:trHeight w:val="361"/>
        </w:trPr>
        <w:tc>
          <w:tcPr>
            <w:tcW w:w="709" w:type="dxa"/>
            <w:vMerge w:val="restart"/>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b/>
                <w:sz w:val="24"/>
                <w:szCs w:val="24"/>
                <w:lang w:val="en-GB" w:eastAsia="en-US"/>
              </w:rPr>
            </w:pPr>
            <w:r w:rsidRPr="00F97150">
              <w:rPr>
                <w:b/>
                <w:sz w:val="24"/>
                <w:szCs w:val="24"/>
              </w:rPr>
              <w:t>G/TBT/N/BRA/1150</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F97150">
              <w:rPr>
                <w:color w:val="000000" w:themeColor="text1"/>
                <w:sz w:val="24"/>
                <w:szCs w:val="24"/>
              </w:rPr>
              <w:t>Қаулы</w:t>
            </w:r>
            <w:r w:rsidRPr="00F97150">
              <w:rPr>
                <w:color w:val="000000" w:themeColor="text1"/>
                <w:sz w:val="24"/>
                <w:szCs w:val="24"/>
                <w:lang w:val="en-GB"/>
              </w:rPr>
              <w:t xml:space="preserve"> - RDC № 476, 10 </w:t>
            </w:r>
            <w:r w:rsidRPr="00F97150">
              <w:rPr>
                <w:color w:val="000000" w:themeColor="text1"/>
                <w:sz w:val="24"/>
                <w:szCs w:val="24"/>
              </w:rPr>
              <w:t>наурыз</w:t>
            </w:r>
            <w:r w:rsidRPr="00F97150">
              <w:rPr>
                <w:color w:val="000000" w:themeColor="text1"/>
                <w:sz w:val="24"/>
                <w:szCs w:val="24"/>
                <w:lang w:val="en-GB"/>
              </w:rPr>
              <w:t xml:space="preserve"> 2021 </w:t>
            </w:r>
            <w:r w:rsidRPr="00F97150">
              <w:rPr>
                <w:color w:val="000000" w:themeColor="text1"/>
                <w:sz w:val="24"/>
                <w:szCs w:val="24"/>
              </w:rPr>
              <w:t>ж</w:t>
            </w:r>
            <w:r w:rsidRPr="00F97150">
              <w:rPr>
                <w:color w:val="000000" w:themeColor="text1"/>
                <w:sz w:val="24"/>
                <w:szCs w:val="24"/>
                <w:lang w:val="en-GB"/>
              </w:rPr>
              <w:t xml:space="preserve">. (12 </w:t>
            </w:r>
            <w:r w:rsidRPr="00F97150">
              <w:rPr>
                <w:color w:val="000000" w:themeColor="text1"/>
                <w:sz w:val="24"/>
                <w:szCs w:val="24"/>
              </w:rPr>
              <w:t>бет</w:t>
            </w:r>
            <w:r w:rsidRPr="00F97150">
              <w:rPr>
                <w:color w:val="000000" w:themeColor="text1"/>
                <w:sz w:val="24"/>
                <w:szCs w:val="24"/>
                <w:lang w:val="en-GB"/>
              </w:rPr>
              <w:t xml:space="preserve"> </w:t>
            </w:r>
            <w:r w:rsidRPr="00F97150">
              <w:rPr>
                <w:color w:val="000000" w:themeColor="text1"/>
                <w:sz w:val="24"/>
                <w:szCs w:val="24"/>
              </w:rPr>
              <w:t>португал</w:t>
            </w:r>
            <w:r w:rsidRPr="00F97150">
              <w:rPr>
                <w:color w:val="000000" w:themeColor="text1"/>
                <w:sz w:val="24"/>
                <w:szCs w:val="24"/>
                <w:lang w:val="en-GB"/>
              </w:rPr>
              <w:t xml:space="preserve"> </w:t>
            </w:r>
            <w:r w:rsidRPr="00F97150">
              <w:rPr>
                <w:color w:val="000000" w:themeColor="text1"/>
                <w:sz w:val="24"/>
                <w:szCs w:val="24"/>
              </w:rPr>
              <w:t>тілінде</w:t>
            </w:r>
            <w:r w:rsidRPr="00F97150">
              <w:rPr>
                <w:color w:val="000000" w:themeColor="text1"/>
                <w:sz w:val="24"/>
                <w:szCs w:val="24"/>
                <w:lang w:val="en-GB"/>
              </w:rPr>
              <w:t>)</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color w:val="000000" w:themeColor="text1"/>
                <w:sz w:val="24"/>
                <w:szCs w:val="24"/>
              </w:rPr>
            </w:pPr>
            <w:r w:rsidRPr="00F97150">
              <w:rPr>
                <w:color w:val="000000" w:themeColor="text1"/>
                <w:sz w:val="24"/>
                <w:szCs w:val="24"/>
              </w:rPr>
              <w:t>19 наурыз 2021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Антибиотиктер (HS 2941); адам медицинасына арналған вакциналар (HS 300220); терапевтік немесе профилактикалық пайдалану үшін бірге араласқан екі немесе одан да көп компоненттерден тұратын, өлшенбеген дозаларда немесе бөлшек сауда үшін өлшеніп оралмаған дәрілік заттар (3002, 3005 немесе 3006 тауар позициясының тауарларынан басқа) (HS 3003); Терапевтік немесе профилактикалық пайдалануға арналған аралас немесе а</w:t>
            </w:r>
            <w:r w:rsidR="00D53168" w:rsidRPr="00F97150">
              <w:rPr>
                <w:color w:val="000000" w:themeColor="text1"/>
                <w:sz w:val="24"/>
                <w:szCs w:val="24"/>
                <w:lang w:val="kk-KZ"/>
              </w:rPr>
              <w:t>раласпаған өнімдерден тұратын, «</w:t>
            </w:r>
            <w:r w:rsidRPr="00F97150">
              <w:rPr>
                <w:color w:val="000000" w:themeColor="text1"/>
                <w:sz w:val="24"/>
                <w:szCs w:val="24"/>
                <w:lang w:val="kk-KZ"/>
              </w:rPr>
              <w:t>трансдермалдық енгізуге арна</w:t>
            </w:r>
            <w:r w:rsidR="00D53168" w:rsidRPr="00F97150">
              <w:rPr>
                <w:color w:val="000000" w:themeColor="text1"/>
                <w:sz w:val="24"/>
                <w:szCs w:val="24"/>
                <w:lang w:val="kk-KZ"/>
              </w:rPr>
              <w:t>лған препараттарды қоса алғанда»</w:t>
            </w:r>
            <w:r w:rsidRPr="00F97150">
              <w:rPr>
                <w:color w:val="000000" w:themeColor="text1"/>
                <w:sz w:val="24"/>
                <w:szCs w:val="24"/>
                <w:lang w:val="kk-KZ"/>
              </w:rPr>
              <w:t xml:space="preserve"> өлшенген дозаларда немесе бөлшек саудаға арналған нысандарда немесе орамдарда (3002, 3005 немесе 3006 тауар позициясының тауарларынан басқа) (HS 3004)</w:t>
            </w:r>
            <w:r w:rsidR="00E74F56" w:rsidRPr="00F97150">
              <w:rPr>
                <w:color w:val="000000" w:themeColor="text1"/>
                <w:sz w:val="24"/>
                <w:szCs w:val="24"/>
                <w:lang w:val="kk-KZ"/>
              </w:rPr>
              <w:t xml:space="preserve"> өлшеніп оралған дәрілік заттар</w:t>
            </w:r>
            <w:r w:rsidRPr="00F97150">
              <w:rPr>
                <w:color w:val="000000" w:themeColor="text1"/>
                <w:sz w:val="24"/>
                <w:szCs w:val="24"/>
                <w:lang w:val="kk-KZ"/>
              </w:rPr>
              <w:t>; мақта, дәке, бинттер және т. б., мысалы, фармацевтикалық заттар сіңірілген немесе қапталған немесе медициналық, медициналық, Медициналық және өзге де дәрілік заттар үшін бөлшек саудада сату үшін өлшеп хирургиялық, стоматологиялық немесе ветеринарлық мақсаттар (HS 3005); Фармацевтикалық препараттар және 3006.10.10 - 3006.60.90 (HS 3006) қосалқы позицияларының өнімдері)</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color w:val="000000" w:themeColor="text1"/>
                <w:sz w:val="24"/>
                <w:szCs w:val="24"/>
              </w:rPr>
            </w:pPr>
            <w:r w:rsidRPr="00F97150">
              <w:rPr>
                <w:color w:val="000000" w:themeColor="text1"/>
                <w:sz w:val="24"/>
                <w:szCs w:val="24"/>
              </w:rPr>
              <w:t>Бразилия</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қарар жаңа коронавирустың (SARS-CoV) өршуіне байланысты елдегі денсаулық сақтау саласындағы төтенше жағдайды шешу үшін covid-19 дәрі-дәрмектері мен вакциналарын импорттау және тарату үшін нарыққа уақытша және ерекше рұқсат беру тәртібі мен техник</w:t>
            </w:r>
            <w:r w:rsidR="00B52A32" w:rsidRPr="00F97150">
              <w:rPr>
                <w:color w:val="000000" w:themeColor="text1"/>
                <w:sz w:val="24"/>
                <w:szCs w:val="24"/>
                <w:lang w:val="kk-KZ"/>
              </w:rPr>
              <w:t xml:space="preserve">алық талаптарын белгілейді. </w:t>
            </w:r>
            <w:r w:rsidRPr="00F97150">
              <w:rPr>
                <w:color w:val="000000" w:themeColor="text1"/>
                <w:sz w:val="24"/>
                <w:szCs w:val="24"/>
                <w:lang w:val="kk-KZ"/>
              </w:rPr>
              <w:t>2021 жылғы 10 наурыздағы № 14.124 Заңға сәйкес жүзеге асырылады.</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val="restart"/>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right"/>
              <w:rPr>
                <w:b/>
                <w:sz w:val="24"/>
                <w:szCs w:val="24"/>
              </w:rPr>
            </w:pPr>
            <w:r w:rsidRPr="00F97150">
              <w:rPr>
                <w:b/>
                <w:sz w:val="24"/>
                <w:szCs w:val="24"/>
              </w:rPr>
              <w:t>G/TBT/N/BRA/1149</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rPr>
              <w:t>Қаулы - RDC № 475, 10 наурыз 2021 ж. (9 бет, португал тілінде)</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rPr>
                <w:sz w:val="24"/>
                <w:szCs w:val="24"/>
              </w:rPr>
            </w:pPr>
            <w:r w:rsidRPr="00F97150">
              <w:rPr>
                <w:sz w:val="24"/>
                <w:szCs w:val="24"/>
              </w:rPr>
              <w:t>19 наурыз 2021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Терапевтік немесе профилактикалық пайдалану үшін бірге араласқан екі немесе одан да көп компоненттерден тұратын, өлшенген дозаларда емес немесе бөлшек сауда үшін өлшеніп оралмаған дәрілік заттар (3002, 3005 немесе 3006 тауар позициясының тауарларынан басқа) (ГС 3003); терапиялық немесе профилактикалық пайдалануға арналған аралас немесе аралас емес өнімде</w:t>
            </w:r>
            <w:r w:rsidR="00B52A32" w:rsidRPr="00F97150">
              <w:rPr>
                <w:color w:val="000000" w:themeColor="text1"/>
                <w:sz w:val="24"/>
                <w:szCs w:val="24"/>
                <w:lang w:val="kk-KZ"/>
              </w:rPr>
              <w:t>рден тұратын, «</w:t>
            </w:r>
            <w:r w:rsidRPr="00F97150">
              <w:rPr>
                <w:color w:val="000000" w:themeColor="text1"/>
                <w:sz w:val="24"/>
                <w:szCs w:val="24"/>
                <w:lang w:val="kk-KZ"/>
              </w:rPr>
              <w:t>трансдермалдық енгізуге арна</w:t>
            </w:r>
            <w:r w:rsidR="00B52A32" w:rsidRPr="00F97150">
              <w:rPr>
                <w:color w:val="000000" w:themeColor="text1"/>
                <w:sz w:val="24"/>
                <w:szCs w:val="24"/>
                <w:lang w:val="kk-KZ"/>
              </w:rPr>
              <w:t>лған препараттарды қоса алғанда»</w:t>
            </w:r>
            <w:r w:rsidRPr="00F97150">
              <w:rPr>
                <w:color w:val="000000" w:themeColor="text1"/>
                <w:sz w:val="24"/>
                <w:szCs w:val="24"/>
                <w:lang w:val="kk-KZ"/>
              </w:rPr>
              <w:t xml:space="preserve"> өлшенген дозаларда немесе бөлшек сауда үшін нысандарда немесе орамдарда өлшеп оралған дәрілік заттар (3002, 3005, 3006 та</w:t>
            </w:r>
            <w:r w:rsidR="00B52A32" w:rsidRPr="00F97150">
              <w:rPr>
                <w:color w:val="000000" w:themeColor="text1"/>
                <w:sz w:val="24"/>
                <w:szCs w:val="24"/>
                <w:lang w:val="kk-KZ"/>
              </w:rPr>
              <w:t>уар 3005 немесе 3006) (HS 3004)</w:t>
            </w:r>
            <w:r w:rsidRPr="00F97150">
              <w:rPr>
                <w:color w:val="000000" w:themeColor="text1"/>
                <w:sz w:val="24"/>
                <w:szCs w:val="24"/>
                <w:lang w:val="kk-KZ"/>
              </w:rPr>
              <w:t>; Мақта, дәке, бинттер және т. б., мысалы, фармацевтикалық заттар сіңірілген немесе қапталған немесе медициналық, хирургиялық, стоматологиялық немесе ветеринариялық мақсаттар үшін бөлшек саудада сату үшін өлшеніп салынған таңу материалдары, лейкопласттар, булауыштар (HS 3005); фармацевтикалық препараттар және 3006.10.10 - 3006.60.90 (HS 3006)</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rPr>
                <w:sz w:val="24"/>
                <w:szCs w:val="24"/>
              </w:rPr>
            </w:pPr>
            <w:r w:rsidRPr="00F97150">
              <w:rPr>
                <w:sz w:val="24"/>
                <w:szCs w:val="24"/>
              </w:rPr>
              <w:t>Бразилия</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қаулы жаңа коронавирустың (SARS CoV-2) өршуіне байланысты елдегі денсаулық сақтау саласындағы төтенше жағдайды шешу үшін эксперименттік сипаттағы covid-19 дәрі-дәрмектері мен вакциналарын төтенше жағдайларда сатуға уақытша рұқсат алуға өтініш беру тәртібі мен техникалық талаптарын белгілейді.</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G/TBT/N/YEM/194</w:t>
            </w:r>
          </w:p>
          <w:p w:rsidR="00F55670" w:rsidRPr="00F97150" w:rsidRDefault="00F55670" w:rsidP="00627ACB">
            <w:pPr>
              <w:jc w:val="both"/>
              <w:rPr>
                <w:color w:val="000000" w:themeColor="text1"/>
                <w:sz w:val="24"/>
                <w:szCs w:val="24"/>
                <w:lang w:val="es-ES"/>
              </w:rPr>
            </w:pP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F97150">
              <w:rPr>
                <w:color w:val="000000" w:themeColor="text1"/>
                <w:sz w:val="24"/>
                <w:szCs w:val="24"/>
              </w:rPr>
              <w:t>Полиэтиленнен</w:t>
            </w:r>
            <w:r w:rsidRPr="00F97150">
              <w:rPr>
                <w:color w:val="000000" w:themeColor="text1"/>
                <w:sz w:val="24"/>
                <w:szCs w:val="24"/>
                <w:lang w:val="es-ES"/>
              </w:rPr>
              <w:t xml:space="preserve"> </w:t>
            </w:r>
            <w:r w:rsidRPr="00F97150">
              <w:rPr>
                <w:color w:val="000000" w:themeColor="text1"/>
                <w:sz w:val="24"/>
                <w:szCs w:val="24"/>
              </w:rPr>
              <w:t>жасалған</w:t>
            </w:r>
            <w:r w:rsidRPr="00F97150">
              <w:rPr>
                <w:color w:val="000000" w:themeColor="text1"/>
                <w:sz w:val="24"/>
                <w:szCs w:val="24"/>
                <w:lang w:val="es-ES"/>
              </w:rPr>
              <w:t xml:space="preserve"> </w:t>
            </w:r>
            <w:r w:rsidRPr="00F97150">
              <w:rPr>
                <w:color w:val="000000" w:themeColor="text1"/>
                <w:sz w:val="24"/>
                <w:szCs w:val="24"/>
              </w:rPr>
              <w:t>бір</w:t>
            </w:r>
            <w:r w:rsidRPr="00F97150">
              <w:rPr>
                <w:color w:val="000000" w:themeColor="text1"/>
                <w:sz w:val="24"/>
                <w:szCs w:val="24"/>
                <w:lang w:val="es-ES"/>
              </w:rPr>
              <w:t xml:space="preserve"> </w:t>
            </w:r>
            <w:r w:rsidRPr="00F97150">
              <w:rPr>
                <w:color w:val="000000" w:themeColor="text1"/>
                <w:sz w:val="24"/>
                <w:szCs w:val="24"/>
              </w:rPr>
              <w:t>реттік</w:t>
            </w:r>
            <w:r w:rsidRPr="00F97150">
              <w:rPr>
                <w:color w:val="000000" w:themeColor="text1"/>
                <w:sz w:val="24"/>
                <w:szCs w:val="24"/>
                <w:lang w:val="es-ES"/>
              </w:rPr>
              <w:t xml:space="preserve"> </w:t>
            </w:r>
            <w:r w:rsidRPr="00F97150">
              <w:rPr>
                <w:color w:val="000000" w:themeColor="text1"/>
                <w:sz w:val="24"/>
                <w:szCs w:val="24"/>
              </w:rPr>
              <w:t>үстел</w:t>
            </w:r>
            <w:r w:rsidRPr="00F97150">
              <w:rPr>
                <w:color w:val="000000" w:themeColor="text1"/>
                <w:sz w:val="24"/>
                <w:szCs w:val="24"/>
                <w:lang w:val="es-ES"/>
              </w:rPr>
              <w:t xml:space="preserve"> </w:t>
            </w:r>
            <w:r w:rsidRPr="00F97150">
              <w:rPr>
                <w:color w:val="000000" w:themeColor="text1"/>
                <w:sz w:val="24"/>
                <w:szCs w:val="24"/>
              </w:rPr>
              <w:t>қақпағы</w:t>
            </w:r>
            <w:r w:rsidRPr="00F97150">
              <w:rPr>
                <w:color w:val="000000" w:themeColor="text1"/>
                <w:sz w:val="24"/>
                <w:szCs w:val="24"/>
                <w:lang w:val="es-ES"/>
              </w:rPr>
              <w:t xml:space="preserve"> (8 </w:t>
            </w:r>
            <w:r w:rsidRPr="00F97150">
              <w:rPr>
                <w:color w:val="000000" w:themeColor="text1"/>
                <w:sz w:val="24"/>
                <w:szCs w:val="24"/>
              </w:rPr>
              <w:t>бет</w:t>
            </w:r>
            <w:r w:rsidRPr="00F97150">
              <w:rPr>
                <w:color w:val="000000" w:themeColor="text1"/>
                <w:sz w:val="24"/>
                <w:szCs w:val="24"/>
                <w:lang w:val="es-ES"/>
              </w:rPr>
              <w:t xml:space="preserve">, </w:t>
            </w:r>
            <w:r w:rsidRPr="00F97150">
              <w:rPr>
                <w:color w:val="000000" w:themeColor="text1"/>
                <w:sz w:val="24"/>
                <w:szCs w:val="24"/>
              </w:rPr>
              <w:t>араб</w:t>
            </w:r>
            <w:r w:rsidRPr="00F97150">
              <w:rPr>
                <w:color w:val="000000" w:themeColor="text1"/>
                <w:sz w:val="24"/>
                <w:szCs w:val="24"/>
                <w:lang w:val="es-ES"/>
              </w:rPr>
              <w:t xml:space="preserve"> </w:t>
            </w:r>
            <w:r w:rsidRPr="00F97150">
              <w:rPr>
                <w:color w:val="000000" w:themeColor="text1"/>
                <w:sz w:val="24"/>
                <w:szCs w:val="24"/>
              </w:rPr>
              <w:t>тілінде</w:t>
            </w:r>
            <w:r w:rsidRPr="00F97150">
              <w:rPr>
                <w:color w:val="000000" w:themeColor="text1"/>
                <w:sz w:val="24"/>
                <w:szCs w:val="24"/>
                <w:lang w:val="es-ES"/>
              </w:rPr>
              <w:t>)</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273"/>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22</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Пленкалар мен парақтар </w:t>
            </w:r>
            <w:r w:rsidR="00F55670" w:rsidRPr="00F97150">
              <w:rPr>
                <w:color w:val="000000" w:themeColor="text1"/>
                <w:sz w:val="24"/>
                <w:szCs w:val="24"/>
                <w:lang w:val="kk-KZ"/>
              </w:rPr>
              <w:t>(ICS 83.140.10)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Йемень</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басылған немесе басылмаған, номиналды қалыңдығы кемінде 5 мкм болатын және полиэтилен пленкасынан жасалған бір рет қолданылатын үстел қақпақтарының әр түрлі талаптары мен сынақ әдістеріне қатысты.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b/>
                <w:sz w:val="24"/>
                <w:szCs w:val="24"/>
                <w:lang w:val="en-GB" w:eastAsia="en-US"/>
              </w:rPr>
            </w:pPr>
            <w:r w:rsidRPr="00F97150">
              <w:rPr>
                <w:b/>
                <w:sz w:val="24"/>
                <w:szCs w:val="24"/>
              </w:rPr>
              <w:t>G/TBT/N/SAU/1186</w:t>
            </w:r>
          </w:p>
          <w:p w:rsidR="00F55670" w:rsidRPr="00F97150" w:rsidRDefault="00F55670" w:rsidP="00627ACB">
            <w:pPr>
              <w:jc w:val="both"/>
              <w:rPr>
                <w:color w:val="000000" w:themeColor="text1"/>
                <w:sz w:val="24"/>
                <w:szCs w:val="24"/>
              </w:rPr>
            </w:pP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Медициналық емес бетке арналған маскалар (9 бет араб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22</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Тыныс алу органдарын қорғау құралдары </w:t>
            </w:r>
            <w:r w:rsidR="00F55670" w:rsidRPr="00F97150">
              <w:rPr>
                <w:color w:val="000000" w:themeColor="text1"/>
                <w:sz w:val="24"/>
                <w:szCs w:val="24"/>
                <w:lang w:val="kk-KZ"/>
              </w:rPr>
              <w:t>(ICS 13.340.30)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B52A32" w:rsidP="00627ACB">
            <w:pPr>
              <w:jc w:val="both"/>
              <w:rPr>
                <w:color w:val="000000" w:themeColor="text1"/>
                <w:sz w:val="24"/>
                <w:szCs w:val="24"/>
              </w:rPr>
            </w:pPr>
            <w:r w:rsidRPr="00F97150">
              <w:rPr>
                <w:color w:val="000000" w:themeColor="text1"/>
                <w:sz w:val="24"/>
                <w:szCs w:val="24"/>
              </w:rPr>
              <w:t>Сауд Арабиясы</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Сауд Арабиясының бұл стандарты күнделікті өмірде қатты бөлшектер мен ластанудан қорғау үшін қолданылатын медициналық емес бет маскаларына қойылатын минималды талаптарды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G/TBT/N/KOR/951</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rPr>
              <w:t>«</w:t>
            </w:r>
            <w:r w:rsidRPr="00F97150">
              <w:rPr>
                <w:color w:val="000000" w:themeColor="text1"/>
                <w:sz w:val="24"/>
                <w:szCs w:val="24"/>
                <w:lang w:val="kk-KZ"/>
              </w:rPr>
              <w:t>Азық-түлік өнімдерін таңбалау және жарнамалау туралы заңның сақталуын қамтамасыз ету ережелерінің» ұсынылған редакциясы (корей тілінде 7 бет)</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22</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Азық-түлік өнімдері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B52A32"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1. </w:t>
            </w:r>
            <w:r w:rsidR="00B52A32" w:rsidRPr="00F97150">
              <w:rPr>
                <w:color w:val="000000" w:themeColor="text1"/>
                <w:sz w:val="24"/>
                <w:szCs w:val="24"/>
                <w:lang w:val="kk-KZ"/>
              </w:rPr>
              <w:t>Егер құрамында натрий нитраты болса, тұтынушыларға арналған азық-түлік сипаттамасына сақтық шараларын қосу керек.</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2. </w:t>
            </w:r>
            <w:r w:rsidR="00B52A32" w:rsidRPr="00F97150">
              <w:rPr>
                <w:color w:val="000000" w:themeColor="text1"/>
                <w:sz w:val="24"/>
                <w:szCs w:val="24"/>
                <w:lang w:val="kk-KZ"/>
              </w:rPr>
              <w:t>«Арнайы диеталық тағамға арналған тағамды» «арнайы медициналық мақсаттағы тағамға» немесе «арнайы диеталық тағамға» өзгертіңіз.</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G/TBT/N/KEN/1068</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KS 2938: 2021 </w:t>
            </w:r>
            <w:r w:rsidR="00B52A32" w:rsidRPr="00F97150">
              <w:rPr>
                <w:color w:val="000000" w:themeColor="text1"/>
                <w:sz w:val="24"/>
                <w:szCs w:val="24"/>
                <w:lang w:val="kk-KZ"/>
              </w:rPr>
              <w:t>Жиһаз-диван. Техникалық сипаттамасы (10 бет, ағылшын тілінде)</w:t>
            </w:r>
          </w:p>
        </w:tc>
        <w:tc>
          <w:tcPr>
            <w:tcW w:w="2551"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 xml:space="preserve">17 </w:t>
            </w:r>
            <w:r w:rsidR="00B52A32" w:rsidRPr="00F97150">
              <w:rPr>
                <w:color w:val="000000" w:themeColor="text1"/>
                <w:sz w:val="24"/>
                <w:szCs w:val="24"/>
                <w:lang w:val="kk-KZ"/>
              </w:rPr>
              <w:t xml:space="preserve">мамыр </w:t>
            </w:r>
            <w:r w:rsidRPr="00F97150">
              <w:rPr>
                <w:color w:val="000000" w:themeColor="text1"/>
                <w:sz w:val="24"/>
                <w:szCs w:val="24"/>
                <w:lang w:val="kk-KZ"/>
              </w:rPr>
              <w:t>2021</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22</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Жиһаз </w:t>
            </w:r>
            <w:r w:rsidR="00F55670" w:rsidRPr="00F97150">
              <w:rPr>
                <w:color w:val="000000" w:themeColor="text1"/>
                <w:sz w:val="24"/>
                <w:szCs w:val="24"/>
                <w:lang w:val="kk-KZ"/>
              </w:rPr>
              <w:t>(ICS 97.140)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Кения</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Кенияның бұл стандарты дивандарға (дивандар деп те аталады) қойылатын талаптар мен сынақ әдістерін белгілейді.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G/TBT/N/EU/787</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Еуропалық парламенттің және Кеңестің 2014/94 / EU директивасын электр автобустарын қайта зарядтау нүктелеріне арналған стандарттарға қатысты толықтыратын комиссия тағайындаған ереженің жобасы (6 бет ағылшын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22</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Электр автобустарын қайта зарядтау пункттері; жалпы жол көлік құралдары </w:t>
            </w:r>
            <w:r w:rsidR="00F55670" w:rsidRPr="00F97150">
              <w:rPr>
                <w:color w:val="000000" w:themeColor="text1"/>
                <w:sz w:val="24"/>
                <w:szCs w:val="24"/>
                <w:lang w:val="kk-KZ"/>
              </w:rPr>
              <w:t xml:space="preserve">(ICS 43.020), </w:t>
            </w:r>
            <w:r w:rsidRPr="00F97150">
              <w:rPr>
                <w:color w:val="000000" w:themeColor="text1"/>
                <w:sz w:val="24"/>
                <w:szCs w:val="24"/>
                <w:lang w:val="kk-KZ"/>
              </w:rPr>
              <w:t xml:space="preserve">Электрлік және электрондық жабдықтар </w:t>
            </w:r>
            <w:r w:rsidR="00F55670" w:rsidRPr="00F97150">
              <w:rPr>
                <w:color w:val="000000" w:themeColor="text1"/>
                <w:sz w:val="24"/>
                <w:szCs w:val="24"/>
                <w:lang w:val="kk-KZ"/>
              </w:rPr>
              <w:t xml:space="preserve">(ICS 43.040.10), </w:t>
            </w:r>
            <w:r w:rsidRPr="00F97150">
              <w:rPr>
                <w:color w:val="000000" w:themeColor="text1"/>
                <w:sz w:val="24"/>
                <w:szCs w:val="24"/>
                <w:lang w:val="kk-KZ"/>
              </w:rPr>
              <w:t xml:space="preserve">Электр жол көлік құралдары </w:t>
            </w:r>
            <w:r w:rsidR="00F55670" w:rsidRPr="00F97150">
              <w:rPr>
                <w:color w:val="000000" w:themeColor="text1"/>
                <w:sz w:val="24"/>
                <w:szCs w:val="24"/>
                <w:lang w:val="kk-KZ"/>
              </w:rPr>
              <w:t xml:space="preserve">(ICS 43.120), </w:t>
            </w:r>
            <w:r w:rsidRPr="00F97150">
              <w:rPr>
                <w:color w:val="000000" w:themeColor="text1"/>
                <w:sz w:val="24"/>
                <w:szCs w:val="24"/>
                <w:lang w:val="kk-KZ"/>
              </w:rPr>
              <w:t xml:space="preserve">Электрмен жабдықтау жүйелері </w:t>
            </w:r>
            <w:r w:rsidR="00F55670" w:rsidRPr="00F97150">
              <w:rPr>
                <w:color w:val="000000" w:themeColor="text1"/>
                <w:sz w:val="24"/>
                <w:szCs w:val="24"/>
                <w:lang w:val="kk-KZ"/>
              </w:rPr>
              <w:t>(ICS 91.140.50)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C121D6" w:rsidP="00627ACB">
            <w:pPr>
              <w:jc w:val="both"/>
              <w:rPr>
                <w:color w:val="000000" w:themeColor="text1"/>
                <w:sz w:val="24"/>
                <w:szCs w:val="24"/>
              </w:rPr>
            </w:pPr>
            <w:r w:rsidRPr="00F97150">
              <w:rPr>
                <w:color w:val="000000" w:themeColor="text1"/>
                <w:sz w:val="24"/>
                <w:szCs w:val="24"/>
              </w:rPr>
              <w:t>Еуропалық одақ</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Комиссия берген Регламенттің мақсаты 2014/94 / EU Директивасына II қосымшаның 1-6-тармағында аталған электр автобустары үшін қайта зарядтау нүктелерінің техникалық сипаттамаларын толықтыру болып табылады.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G/TBT/N/KOR/952</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rPr>
              <w:t>«</w:t>
            </w:r>
            <w:r w:rsidRPr="00F97150">
              <w:rPr>
                <w:color w:val="000000" w:themeColor="text1"/>
                <w:sz w:val="24"/>
                <w:szCs w:val="24"/>
                <w:lang w:val="kk-KZ"/>
              </w:rPr>
              <w:t>Тамақ өнімдерін таңбалау және жарнамалау туралы заңның сақталуын қамтамасыз ету ережелерінің» ұсынылған редакциясы (4 бет, корей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23</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Азық-түлік өнімдері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Корея</w:t>
            </w:r>
          </w:p>
        </w:tc>
        <w:tc>
          <w:tcPr>
            <w:tcW w:w="5528" w:type="dxa"/>
            <w:shd w:val="clear" w:color="auto" w:fill="auto"/>
          </w:tcPr>
          <w:p w:rsidR="00F55670" w:rsidRPr="00F97150" w:rsidRDefault="00B52A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Ұсынылып отырған түзету мыналарға бағытталған: Тамақ өнімдері «жарамдылық мерзімі», сондай-ақ «жарамдылық мерзімі"деп таңбалануы тиіс.</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G/TBT/N/JPN/694</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Радиобайланыс туралы заңды сақтау туралы Қаулыға ішінара түзету және т. б. (3 бет, ағылшын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23</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Радар / миллиметрлік диапазондағы сенсорлық жүйе</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4E1008" w:rsidP="00627ACB">
            <w:pPr>
              <w:rPr>
                <w:sz w:val="24"/>
                <w:szCs w:val="24"/>
              </w:rPr>
            </w:pPr>
            <w:r w:rsidRPr="00F97150">
              <w:rPr>
                <w:sz w:val="24"/>
                <w:szCs w:val="24"/>
              </w:rPr>
              <w:t>Жапония</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Жоғарыда көрсетілген жүйе үшін ережелерге өзгерістер енгізу.</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G/TBT/N/BRA/1152</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Қоғамдық кеңес № 04 17 наурыз 2021 ж. (5 бет, португал тілінде)</w:t>
            </w:r>
          </w:p>
        </w:tc>
        <w:tc>
          <w:tcPr>
            <w:tcW w:w="2551"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 xml:space="preserve">20  </w:t>
            </w:r>
            <w:r w:rsidR="004E1008" w:rsidRPr="00F97150">
              <w:rPr>
                <w:color w:val="000000" w:themeColor="text1"/>
                <w:sz w:val="24"/>
                <w:szCs w:val="24"/>
                <w:lang w:val="kk-KZ"/>
              </w:rPr>
              <w:t xml:space="preserve">мамыр </w:t>
            </w:r>
            <w:r w:rsidRPr="00F97150">
              <w:rPr>
                <w:color w:val="000000" w:themeColor="text1"/>
                <w:sz w:val="24"/>
                <w:szCs w:val="24"/>
                <w:lang w:val="kk-KZ"/>
              </w:rPr>
              <w:t>2021</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23</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Денатуратталған этил спирті және кез келген күштегі өзге де спирттер </w:t>
            </w:r>
            <w:r w:rsidR="00F55670" w:rsidRPr="00F97150">
              <w:rPr>
                <w:color w:val="000000" w:themeColor="text1"/>
                <w:sz w:val="24"/>
                <w:szCs w:val="24"/>
                <w:lang w:val="kk-KZ"/>
              </w:rPr>
              <w:t xml:space="preserve">(HS 220720); </w:t>
            </w:r>
            <w:r w:rsidRPr="00F97150">
              <w:rPr>
                <w:color w:val="000000" w:themeColor="text1"/>
                <w:sz w:val="24"/>
                <w:szCs w:val="24"/>
                <w:lang w:val="kk-KZ"/>
              </w:rPr>
              <w:t>Спирттер. Эфирлер</w:t>
            </w:r>
            <w:r w:rsidR="00F55670" w:rsidRPr="00F97150">
              <w:rPr>
                <w:color w:val="000000" w:themeColor="text1"/>
                <w:sz w:val="24"/>
                <w:szCs w:val="24"/>
                <w:lang w:val="kk-KZ"/>
              </w:rPr>
              <w:t xml:space="preserve"> (ICS 71.080.60)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Бразилия</w:t>
            </w:r>
          </w:p>
        </w:tc>
        <w:tc>
          <w:tcPr>
            <w:tcW w:w="5528" w:type="dxa"/>
            <w:shd w:val="clear" w:color="auto" w:fill="auto"/>
          </w:tcPr>
          <w:p w:rsidR="004E1008"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Этил спиртін таңбалау үшін техникалық сапа регламентіне және сәйкестікті бағалауға түзетулер енгізу туралы ұсыныс.</w:t>
            </w:r>
          </w:p>
          <w:p w:rsidR="004E1008"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Сын-ескертпелер мен ұсыныстар электрондық кесте моделіне жіберілуі керек:</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http://www.inmetro.gov.br/legislacao/ </w:t>
            </w:r>
            <w:r w:rsidR="004E1008" w:rsidRPr="00F97150">
              <w:rPr>
                <w:color w:val="000000" w:themeColor="text1"/>
                <w:sz w:val="24"/>
                <w:szCs w:val="24"/>
                <w:lang w:val="kk-KZ"/>
              </w:rPr>
              <w:t>келесі мекенжайлар бойынша электрондық түрде болғаны дұрыс</w:t>
            </w:r>
            <w:r w:rsidRPr="00F97150">
              <w:rPr>
                <w:color w:val="000000" w:themeColor="text1"/>
                <w:sz w:val="24"/>
                <w:szCs w:val="24"/>
                <w:lang w:val="kk-KZ"/>
              </w:rPr>
              <w:t>:</w:t>
            </w:r>
          </w:p>
          <w:p w:rsidR="004E1008"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Ұлттық метрология, сапа және технологиялар институты-Inmetro</w:t>
            </w:r>
          </w:p>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Сәйкестікті бағалау дирекциясы </w:t>
            </w:r>
            <w:r w:rsidR="00F55670" w:rsidRPr="00F97150">
              <w:rPr>
                <w:color w:val="000000" w:themeColor="text1"/>
                <w:sz w:val="24"/>
                <w:szCs w:val="24"/>
                <w:lang w:val="kk-KZ"/>
              </w:rPr>
              <w:t>- Dconf</w:t>
            </w:r>
          </w:p>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Орташа</w:t>
            </w:r>
            <w:r w:rsidR="00F55670" w:rsidRPr="00F97150">
              <w:rPr>
                <w:color w:val="000000" w:themeColor="text1"/>
                <w:sz w:val="24"/>
                <w:szCs w:val="24"/>
                <w:lang w:val="kk-KZ"/>
              </w:rPr>
              <w:t>. Nossa Senhora das Graças, № 50 / Xerém</w:t>
            </w:r>
          </w:p>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Пошта индексі -  </w:t>
            </w:r>
            <w:r w:rsidR="00F55670" w:rsidRPr="00F97150">
              <w:rPr>
                <w:color w:val="000000" w:themeColor="text1"/>
                <w:sz w:val="24"/>
                <w:szCs w:val="24"/>
                <w:lang w:val="kk-KZ"/>
              </w:rPr>
              <w:t xml:space="preserve">25.250-020 - </w:t>
            </w:r>
            <w:r w:rsidRPr="00F97150">
              <w:rPr>
                <w:color w:val="000000" w:themeColor="text1"/>
                <w:sz w:val="24"/>
                <w:szCs w:val="24"/>
                <w:lang w:val="kk-KZ"/>
              </w:rPr>
              <w:t xml:space="preserve">Рио-де-Жанейро </w:t>
            </w:r>
            <w:r w:rsidR="00F55670" w:rsidRPr="00F97150">
              <w:rPr>
                <w:color w:val="000000" w:themeColor="text1"/>
                <w:sz w:val="24"/>
                <w:szCs w:val="24"/>
                <w:lang w:val="kk-KZ"/>
              </w:rPr>
              <w:t>/ RJ</w:t>
            </w:r>
          </w:p>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Электрондық пошта</w:t>
            </w:r>
            <w:r w:rsidR="00F55670" w:rsidRPr="00F97150">
              <w:rPr>
                <w:color w:val="000000" w:themeColor="text1"/>
                <w:sz w:val="24"/>
                <w:szCs w:val="24"/>
                <w:lang w:val="kk-KZ"/>
              </w:rPr>
              <w:t>: dconf.consultapublica@inmetro.gov.br</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G/TBT/N/BRA/1151</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Inmetro қаулысы 123, 16 ақпан 2021 ж. (3 бет португал тілінде)</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23</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Табиғи немесе қопсытылған інжу, бағалы немесе жартылай бағалы тастар, бағалы металдар, бағалы металдар жалатылған металдар және олардан жасалған бұйымдар; Имитациялық зергерлік бұйымдар; монета </w:t>
            </w:r>
            <w:r w:rsidR="00F55670" w:rsidRPr="00F97150">
              <w:rPr>
                <w:color w:val="000000" w:themeColor="text1"/>
                <w:sz w:val="24"/>
                <w:szCs w:val="24"/>
                <w:lang w:val="kk-KZ"/>
              </w:rPr>
              <w:t xml:space="preserve">(HS 71); </w:t>
            </w:r>
            <w:r w:rsidRPr="00F97150">
              <w:rPr>
                <w:color w:val="000000" w:themeColor="text1"/>
                <w:sz w:val="24"/>
                <w:szCs w:val="24"/>
                <w:lang w:val="kk-KZ"/>
              </w:rPr>
              <w:t xml:space="preserve">Зергерлік бұйымдар </w:t>
            </w:r>
            <w:r w:rsidR="00F55670" w:rsidRPr="00F97150">
              <w:rPr>
                <w:color w:val="000000" w:themeColor="text1"/>
                <w:sz w:val="24"/>
                <w:szCs w:val="24"/>
                <w:lang w:val="kk-KZ"/>
              </w:rPr>
              <w:t>(ICS 39.060)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Бразилия</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Зергерлік бұйымдарға арналған техникалық регламентті бекітеді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G/TBT/N/TZA/544</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AFDC 19 (250) CD3 </w:t>
            </w:r>
            <w:r w:rsidR="004E1008" w:rsidRPr="00F97150">
              <w:rPr>
                <w:color w:val="000000" w:themeColor="text1"/>
                <w:sz w:val="24"/>
                <w:szCs w:val="24"/>
                <w:lang w:val="kk-KZ"/>
              </w:rPr>
              <w:t>шикі Бадам ядросы-сипаттамасы (5 бет, ағылшын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24</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Кокос, бразилия жаңғағы және кешью жаңғағы, жаңа піскен немесе кептірілген, қабығы жоқ немесе қабығы жоқ (HS 0801); жануарлар мен өсімдік майлары мен майлары </w:t>
            </w:r>
            <w:r w:rsidR="00F55670" w:rsidRPr="00F97150">
              <w:rPr>
                <w:color w:val="000000" w:themeColor="text1"/>
                <w:sz w:val="24"/>
                <w:szCs w:val="24"/>
                <w:lang w:val="kk-KZ"/>
              </w:rPr>
              <w:t>(ICS 67.200.10)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Танзания</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Танзанияның бұл стандарты адамның тікелей тұтынуына арналған Бадам жемістерінен (Amygdalus communis L) алынған шикі Бадам ядросының талаптарын, іріктеу әдістерін және сынақтарын анықтайды. Бұл стандарт ащы Бадам ядросына қолданылмайды</w:t>
            </w:r>
            <w:r w:rsidR="00F55670"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G/TBT/N/TZA/543</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AFDC 19 (288) CD3 </w:t>
            </w:r>
            <w:r w:rsidR="004E1008" w:rsidRPr="00F97150">
              <w:rPr>
                <w:color w:val="000000" w:themeColor="text1"/>
                <w:sz w:val="24"/>
                <w:szCs w:val="24"/>
                <w:lang w:val="kk-KZ"/>
              </w:rPr>
              <w:t>Аралас қуырылған жаңғақтар-сипаттамасы (4 бет, ағылшын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236"/>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24</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Өзге де жас немесе кептірілген, қабықсыз немесе қабықсыз жаңғақтар (кокос, Бразилия жаңғақтарынан және кешью жаңғақтарынан басқа) (HS 0802); жануарлар мен өсімдік майлары мен майлары (ICS 67.200.10)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Танзания</w:t>
            </w:r>
          </w:p>
        </w:tc>
        <w:tc>
          <w:tcPr>
            <w:tcW w:w="5528" w:type="dxa"/>
            <w:shd w:val="clear" w:color="auto" w:fill="auto"/>
          </w:tcPr>
          <w:p w:rsidR="00F55670" w:rsidRPr="00F97150" w:rsidRDefault="004E10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Танзанияның бұл стандарты тікелей жеуге арналған аралас қуырылған жаңғақтарға қойылатын талаптарды, іріктеу және сынау әдістерін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G/TBT/N/TZA/542</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AFDC 19 (287) </w:t>
            </w:r>
            <w:r w:rsidR="004E1008" w:rsidRPr="00F97150">
              <w:rPr>
                <w:color w:val="000000" w:themeColor="text1"/>
                <w:sz w:val="24"/>
                <w:szCs w:val="24"/>
                <w:lang w:val="kk-KZ"/>
              </w:rPr>
              <w:t>CD3 қабығы бар жержаңғақ-сипаттамасы (4 бет, ағылшын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24</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7517A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Көкөністер, жемістер, жаңғақтар, жеміс қабықтары және қант консервіленген, «кептірілген, мұздатылған немесе кристалданған» өсімдіктердің басқа да жеуге жарамды бөліктері (HS 2006); жануарлар мен өсімдік майлары мен майлары </w:t>
            </w:r>
            <w:r w:rsidR="00F55670" w:rsidRPr="00F97150">
              <w:rPr>
                <w:color w:val="000000" w:themeColor="text1"/>
                <w:sz w:val="24"/>
                <w:szCs w:val="24"/>
                <w:lang w:val="kk-KZ"/>
              </w:rPr>
              <w:t xml:space="preserve">(ICS </w:t>
            </w:r>
            <w:r w:rsidR="00F55670" w:rsidRPr="00F97150">
              <w:rPr>
                <w:color w:val="000000" w:themeColor="text1"/>
                <w:sz w:val="24"/>
                <w:szCs w:val="24"/>
                <w:lang w:val="kk-KZ"/>
              </w:rPr>
              <w:lastRenderedPageBreak/>
              <w:t>67.200.10)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Танзания</w:t>
            </w:r>
          </w:p>
        </w:tc>
        <w:tc>
          <w:tcPr>
            <w:tcW w:w="5528" w:type="dxa"/>
            <w:shd w:val="clear" w:color="auto" w:fill="auto"/>
          </w:tcPr>
          <w:p w:rsidR="00F55670" w:rsidRPr="00F97150" w:rsidRDefault="007517A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Танзанияның бұл стандарты адамның тікелей тұтынуына арналған жержаңғақтың талаптарын, іріктеу әдістерін және сынақтарын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G/TBT/N/KOR/953</w:t>
            </w:r>
          </w:p>
        </w:tc>
        <w:tc>
          <w:tcPr>
            <w:tcW w:w="5528" w:type="dxa"/>
            <w:shd w:val="clear" w:color="auto" w:fill="auto"/>
          </w:tcPr>
          <w:p w:rsidR="00F55670" w:rsidRPr="00F97150" w:rsidRDefault="007517A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Жылжымалы құрамның техникалық регламентін өзгерту (19 бет корей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24</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7517A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Кореяда теміржол көлігі жұмыс істейді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7517A7" w:rsidRPr="00F97150">
              <w:rPr>
                <w:color w:val="000000" w:themeColor="text1"/>
                <w:sz w:val="24"/>
                <w:szCs w:val="24"/>
                <w:lang w:val="kk-KZ"/>
              </w:rPr>
              <w:t>Жылжымалы құрамның бағдарламалық жасақтамасын тексеру қадамдық тексерулерден бастап, халықаралық сертификаттар мен техникалық регламентпен талап етілетін нұсқаны тексеруге дейін жеңілдетілді</w:t>
            </w:r>
            <w:r w:rsidRPr="00F97150">
              <w:rPr>
                <w:color w:val="000000" w:themeColor="text1"/>
                <w:sz w:val="24"/>
                <w:szCs w:val="24"/>
                <w:lang w:val="kk-KZ"/>
              </w:rPr>
              <w:t>.</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7517A7" w:rsidRPr="00F97150">
              <w:rPr>
                <w:color w:val="000000" w:themeColor="text1"/>
                <w:sz w:val="24"/>
                <w:szCs w:val="24"/>
                <w:lang w:val="kk-KZ"/>
              </w:rPr>
              <w:t>Жылжымалы құрамның бағдарламалық жасақтамасына жобаның түріне сәйкес бағдарламалардың әр түрлі түрлері қолданылатындығын ескере отырып, бақылау әдісі бағдарламаның түріне байланысты сараланды</w:t>
            </w:r>
            <w:r w:rsidRPr="00F97150">
              <w:rPr>
                <w:color w:val="000000" w:themeColor="text1"/>
                <w:sz w:val="24"/>
                <w:szCs w:val="24"/>
                <w:lang w:val="kk-KZ"/>
              </w:rPr>
              <w:t>.</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7517A7" w:rsidRPr="00F97150">
              <w:rPr>
                <w:color w:val="000000" w:themeColor="text1"/>
                <w:sz w:val="24"/>
                <w:szCs w:val="24"/>
                <w:lang w:val="kk-KZ"/>
              </w:rPr>
              <w:t>Қолданыстағы бағдарламаның бастапқы кодының кейбір бөліктері қолданыстағы пайдалану шарттарымен байланыстыру арқылы өзгерген жағдайда, қауіпсіздікті тексеруден босатуды және техникалық регламенттерді қолдануды негіздеу туралы тармақ қосылды</w:t>
            </w:r>
            <w:r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G/TBT/N/CAN/636</w:t>
            </w:r>
          </w:p>
        </w:tc>
        <w:tc>
          <w:tcPr>
            <w:tcW w:w="5528" w:type="dxa"/>
            <w:shd w:val="clear" w:color="auto" w:fill="auto"/>
          </w:tcPr>
          <w:p w:rsidR="00F55670" w:rsidRPr="00F97150" w:rsidRDefault="007517A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rPr>
              <w:t>Жабайы аңдар мен өсімдіктерді сату ережелеріне түзетулер енгізу ережелері (126 бет, ағылшын және француз тілдерінде)</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24</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7517A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Құрып кету қаупі төнген түрлермен халықаралық сауда туралы Конвенцияның (CITES) күшіне енетін жануарлар мен өсімдіктер)</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Канада</w:t>
            </w:r>
          </w:p>
        </w:tc>
        <w:tc>
          <w:tcPr>
            <w:tcW w:w="5528" w:type="dxa"/>
            <w:shd w:val="clear" w:color="auto" w:fill="auto"/>
          </w:tcPr>
          <w:p w:rsidR="00F55670" w:rsidRPr="00F97150" w:rsidRDefault="007517A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Құрып кету қаупі төнген түрлермен халықаралық сауда туралы 18-Конвенция (CITES) кезінде қабылданған түзетулерді көрсету үшін жабайы жануарлар мен өсімдіктерді қорғау және халықаралық және қоғамаралық сауданы реттеу туралы Заңның (WAPPRIITA) 21 (1) - бөліміне сәйкес жабайы жануарлар мен өсімдіктерді сату қағидаларына (WAPTR) түзетулер. Конвенцияға сәйкес қорғалатын түрлердің тізіміне 46 түзету қабылданды</w:t>
            </w:r>
            <w:r w:rsidR="00F55670"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G/TBT/N/BRA/992/Add.1</w:t>
            </w:r>
          </w:p>
          <w:p w:rsidR="00F55670" w:rsidRPr="00F97150" w:rsidRDefault="00F55670" w:rsidP="00627ACB">
            <w:pPr>
              <w:jc w:val="both"/>
              <w:rPr>
                <w:b/>
                <w:color w:val="000000" w:themeColor="text1"/>
                <w:sz w:val="24"/>
                <w:szCs w:val="24"/>
                <w:lang w:val="en-US"/>
              </w:rPr>
            </w:pP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24 наурыздағы келесі хабарлама Бразилия делегациясының өтініші бойынша таратылады.</w:t>
            </w:r>
          </w:p>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коронавирустық пандемиямен (COVID-19) күресу үшін медициналық керек-жарақтарды міндетті сертификаттауды тоқтата тұру туралы түзету.</w:t>
            </w:r>
          </w:p>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Анықтама: Ұлттық метрология, сапа және технологиялар институты Inmetro 2021 жылғы 22 наурыздағы № 142 қаулы шығарды, ол коронавирустық пандемияға (COVID-19) байланысты медициналық керек-жарақтарды </w:t>
            </w:r>
            <w:r w:rsidRPr="00F97150">
              <w:rPr>
                <w:color w:val="000000" w:themeColor="text1"/>
                <w:sz w:val="24"/>
                <w:szCs w:val="24"/>
                <w:lang w:val="kk-KZ"/>
              </w:rPr>
              <w:lastRenderedPageBreak/>
              <w:t>міндетті сертификаттауды тоқтата тұруға түзетулер енгізеді.</w:t>
            </w:r>
          </w:p>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келесі Қаулы күшін жояды:</w:t>
            </w:r>
          </w:p>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Inmetro-ның 20 жылғы 2020 наурыздағы № 102 қаулысы, Федералды Ресми газетте 2020 жылғы 23 наурызда жарияланған, 01-бөлім, 94-бет, бұрын хабарлама G / TBT / N / BRA / 992 арқылы жіберілген.</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1A726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F97150" w:rsidRDefault="007517A7" w:rsidP="00627ACB">
                  <w:pPr>
                    <w:ind w:hanging="567"/>
                    <w:rPr>
                      <w:rFonts w:eastAsia="Calibri"/>
                      <w:b/>
                      <w:sz w:val="24"/>
                      <w:szCs w:val="24"/>
                    </w:rPr>
                  </w:pPr>
                  <w:r w:rsidRPr="00F97150">
                    <w:rPr>
                      <w:rFonts w:eastAsia="Calibri"/>
                      <w:b/>
                      <w:sz w:val="24"/>
                      <w:szCs w:val="24"/>
                    </w:rPr>
                    <w:t>себептері</w:t>
                  </w:r>
                </w:p>
              </w:tc>
            </w:tr>
            <w:tr w:rsidR="007517A7" w:rsidRPr="00F97150" w:rsidTr="001A7264">
              <w:tc>
                <w:tcPr>
                  <w:tcW w:w="851" w:type="dxa"/>
                  <w:shd w:val="clear" w:color="auto" w:fill="auto"/>
                </w:tcPr>
                <w:p w:rsidR="007517A7" w:rsidRPr="00F97150" w:rsidRDefault="007517A7" w:rsidP="00627ACB">
                  <w:pPr>
                    <w:ind w:hanging="567"/>
                    <w:jc w:val="center"/>
                    <w:rPr>
                      <w:rFonts w:eastAsia="Calibri"/>
                      <w:sz w:val="24"/>
                      <w:szCs w:val="24"/>
                    </w:rPr>
                  </w:pPr>
                  <w:r w:rsidRPr="00F97150">
                    <w:rPr>
                      <w:rFonts w:eastAsia="Calibri"/>
                      <w:sz w:val="24"/>
                      <w:szCs w:val="24"/>
                    </w:rPr>
                    <w:t>[  ]</w:t>
                  </w:r>
                </w:p>
              </w:tc>
              <w:tc>
                <w:tcPr>
                  <w:tcW w:w="4259" w:type="dxa"/>
                  <w:shd w:val="clear" w:color="auto" w:fill="auto"/>
                </w:tcPr>
                <w:p w:rsidR="007517A7" w:rsidRPr="00F97150" w:rsidRDefault="007517A7" w:rsidP="00627ACB">
                  <w:pPr>
                    <w:rPr>
                      <w:sz w:val="24"/>
                      <w:szCs w:val="24"/>
                    </w:rPr>
                  </w:pPr>
                  <w:r w:rsidRPr="00F97150">
                    <w:rPr>
                      <w:sz w:val="24"/>
                      <w:szCs w:val="24"/>
                    </w:rPr>
                    <w:t>Түсініктеме беру кезеңі өзгертілді-күні:</w:t>
                  </w:r>
                </w:p>
              </w:tc>
            </w:tr>
            <w:tr w:rsidR="007517A7" w:rsidRPr="00F97150" w:rsidTr="001A7264">
              <w:tc>
                <w:tcPr>
                  <w:tcW w:w="851" w:type="dxa"/>
                  <w:shd w:val="clear" w:color="auto" w:fill="auto"/>
                </w:tcPr>
                <w:p w:rsidR="007517A7" w:rsidRPr="00F97150" w:rsidRDefault="007517A7" w:rsidP="00627ACB">
                  <w:pPr>
                    <w:jc w:val="center"/>
                    <w:rPr>
                      <w:rFonts w:eastAsia="Calibri"/>
                      <w:sz w:val="24"/>
                      <w:szCs w:val="24"/>
                    </w:rPr>
                  </w:pPr>
                  <w:r w:rsidRPr="00F97150">
                    <w:rPr>
                      <w:rFonts w:eastAsia="Calibri"/>
                      <w:sz w:val="24"/>
                      <w:szCs w:val="24"/>
                    </w:rPr>
                    <w:t>[  ]</w:t>
                  </w:r>
                </w:p>
              </w:tc>
              <w:tc>
                <w:tcPr>
                  <w:tcW w:w="4259" w:type="dxa"/>
                  <w:shd w:val="clear" w:color="auto" w:fill="auto"/>
                </w:tcPr>
                <w:p w:rsidR="007517A7" w:rsidRPr="00F97150" w:rsidRDefault="007517A7" w:rsidP="00627ACB">
                  <w:pPr>
                    <w:rPr>
                      <w:sz w:val="24"/>
                      <w:szCs w:val="24"/>
                    </w:rPr>
                  </w:pPr>
                  <w:r w:rsidRPr="00F97150">
                    <w:rPr>
                      <w:sz w:val="24"/>
                      <w:szCs w:val="24"/>
                    </w:rPr>
                    <w:t>Хабарланған шара қабылданды-күні:</w:t>
                  </w:r>
                </w:p>
              </w:tc>
            </w:tr>
            <w:tr w:rsidR="007517A7" w:rsidRPr="00F97150" w:rsidTr="001A7264">
              <w:tc>
                <w:tcPr>
                  <w:tcW w:w="851" w:type="dxa"/>
                  <w:shd w:val="clear" w:color="auto" w:fill="auto"/>
                </w:tcPr>
                <w:p w:rsidR="007517A7" w:rsidRPr="00F97150" w:rsidRDefault="007517A7" w:rsidP="00627ACB">
                  <w:pPr>
                    <w:jc w:val="center"/>
                    <w:rPr>
                      <w:rFonts w:eastAsia="Calibri"/>
                      <w:sz w:val="24"/>
                      <w:szCs w:val="24"/>
                    </w:rPr>
                  </w:pPr>
                  <w:r w:rsidRPr="00F97150">
                    <w:rPr>
                      <w:rFonts w:eastAsia="Calibri"/>
                      <w:sz w:val="24"/>
                      <w:szCs w:val="24"/>
                    </w:rPr>
                    <w:t>[X]</w:t>
                  </w:r>
                </w:p>
              </w:tc>
              <w:tc>
                <w:tcPr>
                  <w:tcW w:w="4259" w:type="dxa"/>
                  <w:shd w:val="clear" w:color="auto" w:fill="auto"/>
                </w:tcPr>
                <w:p w:rsidR="007517A7" w:rsidRPr="00F97150" w:rsidRDefault="007517A7" w:rsidP="00627ACB">
                  <w:pPr>
                    <w:rPr>
                      <w:sz w:val="24"/>
                      <w:szCs w:val="24"/>
                    </w:rPr>
                  </w:pPr>
                  <w:r w:rsidRPr="00F97150">
                    <w:rPr>
                      <w:sz w:val="24"/>
                      <w:szCs w:val="24"/>
                    </w:rPr>
                    <w:t>Хабарланған шара жарияланды-күні: 23 наурыз 2021 ж.</w:t>
                  </w:r>
                </w:p>
              </w:tc>
            </w:tr>
            <w:tr w:rsidR="00F55670" w:rsidRPr="00F97150" w:rsidTr="001A7264">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[X]</w:t>
                  </w:r>
                </w:p>
              </w:tc>
              <w:tc>
                <w:tcPr>
                  <w:tcW w:w="4259" w:type="dxa"/>
                  <w:shd w:val="clear" w:color="auto" w:fill="auto"/>
                </w:tcPr>
                <w:p w:rsidR="00F55670" w:rsidRPr="00F97150" w:rsidRDefault="007517A7" w:rsidP="00627ACB">
                  <w:pPr>
                    <w:rPr>
                      <w:rFonts w:eastAsia="Calibri"/>
                      <w:sz w:val="24"/>
                      <w:szCs w:val="24"/>
                    </w:rPr>
                  </w:pPr>
                  <w:r w:rsidRPr="00F97150">
                    <w:rPr>
                      <w:rFonts w:eastAsia="Calibri"/>
                      <w:sz w:val="24"/>
                      <w:szCs w:val="24"/>
                    </w:rPr>
                    <w:t>Хабарланған шара күшіне енеді-күні: 23 наурыз 2021 ж.</w:t>
                  </w:r>
                </w:p>
              </w:tc>
            </w:tr>
            <w:tr w:rsidR="00F55670" w:rsidRPr="00F97150" w:rsidTr="001A7264">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[X]</w:t>
                  </w:r>
                </w:p>
              </w:tc>
              <w:tc>
                <w:tcPr>
                  <w:tcW w:w="4259" w:type="dxa"/>
                  <w:shd w:val="clear" w:color="auto" w:fill="auto"/>
                </w:tcPr>
                <w:p w:rsidR="00F55670" w:rsidRPr="00F97150" w:rsidRDefault="007517A7" w:rsidP="00627ACB">
                  <w:pPr>
                    <w:rPr>
                      <w:rFonts w:eastAsia="Calibri"/>
                      <w:sz w:val="24"/>
                      <w:szCs w:val="24"/>
                    </w:rPr>
                  </w:pPr>
                  <w:r w:rsidRPr="00F97150">
                    <w:rPr>
                      <w:rFonts w:eastAsia="Calibri"/>
                      <w:sz w:val="24"/>
                      <w:szCs w:val="24"/>
                    </w:rPr>
                    <w:t>Соңғы шара мәтіні келесі мекен-жай бойынша қол жетімді</w:t>
                  </w:r>
                  <w:r w:rsidR="00F55670" w:rsidRPr="00F97150">
                    <w:rPr>
                      <w:rFonts w:eastAsia="Calibri"/>
                      <w:sz w:val="24"/>
                      <w:szCs w:val="24"/>
                    </w:rPr>
                    <w:t>:</w:t>
                  </w:r>
                </w:p>
                <w:p w:rsidR="00F55670" w:rsidRPr="00F97150" w:rsidRDefault="00255B85" w:rsidP="00627ACB">
                  <w:pPr>
                    <w:rPr>
                      <w:rFonts w:eastAsia="Calibri"/>
                      <w:sz w:val="24"/>
                      <w:szCs w:val="24"/>
                    </w:rPr>
                  </w:pPr>
                  <w:hyperlink r:id="rId19" w:history="1">
                    <w:r w:rsidR="00F55670" w:rsidRPr="00F97150">
                      <w:rPr>
                        <w:rFonts w:eastAsia="Calibri"/>
                        <w:color w:val="0000FF"/>
                        <w:sz w:val="24"/>
                        <w:szCs w:val="24"/>
                        <w:u w:val="single"/>
                        <w:lang w:val="en-US"/>
                      </w:rPr>
                      <w:t>https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www</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in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gov</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br</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web</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dou</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portaria</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inmetro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n</w:t>
                    </w:r>
                    <w:r w:rsidR="00F55670" w:rsidRPr="00F97150">
                      <w:rPr>
                        <w:rFonts w:eastAsia="Calibri"/>
                        <w:color w:val="0000FF"/>
                        <w:sz w:val="24"/>
                        <w:szCs w:val="24"/>
                        <w:u w:val="single"/>
                      </w:rPr>
                      <w:t>-142-</w:t>
                    </w:r>
                    <w:r w:rsidR="00F55670" w:rsidRPr="00F97150">
                      <w:rPr>
                        <w:rFonts w:eastAsia="Calibri"/>
                        <w:color w:val="0000FF"/>
                        <w:sz w:val="24"/>
                        <w:szCs w:val="24"/>
                        <w:u w:val="single"/>
                        <w:lang w:val="en-US"/>
                      </w:rPr>
                      <w:t>de</w:t>
                    </w:r>
                    <w:r w:rsidR="00F55670" w:rsidRPr="00F97150">
                      <w:rPr>
                        <w:rFonts w:eastAsia="Calibri"/>
                        <w:color w:val="0000FF"/>
                        <w:sz w:val="24"/>
                        <w:szCs w:val="24"/>
                        <w:u w:val="single"/>
                      </w:rPr>
                      <w:t>-22-</w:t>
                    </w:r>
                    <w:r w:rsidR="00F55670" w:rsidRPr="00F97150">
                      <w:rPr>
                        <w:rFonts w:eastAsia="Calibri"/>
                        <w:color w:val="0000FF"/>
                        <w:sz w:val="24"/>
                        <w:szCs w:val="24"/>
                        <w:u w:val="single"/>
                        <w:lang w:val="en-US"/>
                      </w:rPr>
                      <w:t>de</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marco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de</w:t>
                    </w:r>
                    <w:r w:rsidR="00F55670" w:rsidRPr="00F97150">
                      <w:rPr>
                        <w:rFonts w:eastAsia="Calibri"/>
                        <w:color w:val="0000FF"/>
                        <w:sz w:val="24"/>
                        <w:szCs w:val="24"/>
                        <w:u w:val="single"/>
                      </w:rPr>
                      <w:t>-2021-309994688</w:t>
                    </w:r>
                  </w:hyperlink>
                </w:p>
                <w:p w:rsidR="00F55670" w:rsidRPr="00F97150" w:rsidRDefault="00255B85" w:rsidP="00627ACB">
                  <w:pPr>
                    <w:rPr>
                      <w:rFonts w:eastAsia="Calibri"/>
                      <w:sz w:val="24"/>
                      <w:szCs w:val="24"/>
                    </w:rPr>
                  </w:pPr>
                  <w:hyperlink r:id="rId20" w:history="1">
                    <w:r w:rsidR="00F55670" w:rsidRPr="00F97150">
                      <w:rPr>
                        <w:rFonts w:eastAsia="Calibri"/>
                        <w:color w:val="0000FF"/>
                        <w:sz w:val="24"/>
                        <w:szCs w:val="24"/>
                        <w:u w:val="single"/>
                        <w:lang w:val="en-US"/>
                      </w:rPr>
                      <w:t>http</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www</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inmetro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gov</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br</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legislacao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rtac</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pdf</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RTAC</w:t>
                    </w:r>
                    <w:r w:rsidR="00F55670" w:rsidRPr="00F97150">
                      <w:rPr>
                        <w:rFonts w:eastAsia="Calibri"/>
                        <w:color w:val="0000FF"/>
                        <w:sz w:val="24"/>
                        <w:szCs w:val="24"/>
                        <w:u w:val="single"/>
                      </w:rPr>
                      <w:t>002719.</w:t>
                    </w:r>
                    <w:r w:rsidR="00F55670" w:rsidRPr="00F97150">
                      <w:rPr>
                        <w:rFonts w:eastAsia="Calibri"/>
                        <w:color w:val="0000FF"/>
                        <w:sz w:val="24"/>
                        <w:szCs w:val="24"/>
                        <w:u w:val="single"/>
                        <w:lang w:val="en-US"/>
                      </w:rPr>
                      <w:t>pdf</w:t>
                    </w:r>
                  </w:hyperlink>
                </w:p>
              </w:tc>
            </w:tr>
            <w:tr w:rsidR="00F55670" w:rsidRPr="00F97150" w:rsidTr="001A7264">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  ]</w:t>
                  </w:r>
                </w:p>
              </w:tc>
              <w:tc>
                <w:tcPr>
                  <w:tcW w:w="4259" w:type="dxa"/>
                  <w:shd w:val="clear" w:color="auto" w:fill="auto"/>
                </w:tcPr>
                <w:p w:rsidR="00116532" w:rsidRPr="00F97150" w:rsidRDefault="00116532" w:rsidP="00627ACB">
                  <w:pPr>
                    <w:rPr>
                      <w:rFonts w:eastAsia="Calibri"/>
                      <w:sz w:val="24"/>
                      <w:szCs w:val="24"/>
                    </w:rPr>
                  </w:pPr>
                  <w:r w:rsidRPr="00F97150">
                    <w:rPr>
                      <w:rFonts w:eastAsia="Calibri"/>
                      <w:sz w:val="24"/>
                      <w:szCs w:val="24"/>
                    </w:rPr>
                    <w:t>Хабарланған шара жойылды-күні:</w:t>
                  </w:r>
                </w:p>
                <w:p w:rsidR="00F55670" w:rsidRPr="00F97150" w:rsidRDefault="00116532" w:rsidP="00627ACB">
                  <w:pPr>
                    <w:rPr>
                      <w:rFonts w:eastAsia="Calibri"/>
                      <w:sz w:val="24"/>
                      <w:szCs w:val="24"/>
                    </w:rPr>
                  </w:pPr>
                  <w:r w:rsidRPr="00F97150">
                    <w:rPr>
                      <w:rFonts w:eastAsia="Calibri"/>
                      <w:sz w:val="24"/>
                      <w:szCs w:val="24"/>
                    </w:rPr>
                    <w:t>Іс-шара туралы қайта хабарланған кезде тиісті символ:</w:t>
                  </w:r>
                </w:p>
              </w:tc>
            </w:tr>
            <w:tr w:rsidR="00F55670" w:rsidRPr="00F97150" w:rsidTr="001A7264">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  ]</w:t>
                  </w:r>
                </w:p>
              </w:tc>
              <w:tc>
                <w:tcPr>
                  <w:tcW w:w="4259" w:type="dxa"/>
                  <w:shd w:val="clear" w:color="auto" w:fill="auto"/>
                </w:tcPr>
                <w:p w:rsidR="00116532" w:rsidRPr="00F97150" w:rsidRDefault="00116532" w:rsidP="00627ACB">
                  <w:pPr>
                    <w:rPr>
                      <w:rFonts w:eastAsia="Calibri"/>
                      <w:sz w:val="24"/>
                      <w:szCs w:val="24"/>
                    </w:rPr>
                  </w:pPr>
                  <w:r w:rsidRPr="00F97150">
                    <w:rPr>
                      <w:rFonts w:eastAsia="Calibri"/>
                      <w:sz w:val="24"/>
                      <w:szCs w:val="24"/>
                    </w:rPr>
                    <w:t>Хабарланған шараның мазмұны немесе көлемі өзгертілді және мәтін қолжетімді:</w:t>
                  </w:r>
                </w:p>
                <w:p w:rsidR="00F55670" w:rsidRPr="00F97150" w:rsidRDefault="00116532" w:rsidP="00627ACB">
                  <w:pPr>
                    <w:rPr>
                      <w:rFonts w:eastAsia="Calibri"/>
                      <w:sz w:val="24"/>
                      <w:szCs w:val="24"/>
                    </w:rPr>
                  </w:pPr>
                  <w:r w:rsidRPr="00F97150">
                    <w:rPr>
                      <w:rFonts w:eastAsia="Calibri"/>
                      <w:sz w:val="24"/>
                      <w:szCs w:val="24"/>
                    </w:rPr>
                    <w:t>Түсініктеме үшін жаңа мерзім (егер қолданылса):</w:t>
                  </w:r>
                </w:p>
              </w:tc>
            </w:tr>
            <w:tr w:rsidR="00F55670" w:rsidRPr="00F97150" w:rsidTr="001A7264">
              <w:tc>
                <w:tcPr>
                  <w:tcW w:w="851" w:type="dxa"/>
                  <w:shd w:val="clear" w:color="auto" w:fill="auto"/>
                </w:tcPr>
                <w:p w:rsidR="00F55670" w:rsidRPr="00F97150" w:rsidRDefault="00F55670" w:rsidP="00627ACB">
                  <w:pPr>
                    <w:ind w:hanging="567"/>
                    <w:jc w:val="center"/>
                    <w:rPr>
                      <w:rFonts w:eastAsia="Calibri"/>
                      <w:sz w:val="24"/>
                      <w:szCs w:val="24"/>
                    </w:rPr>
                  </w:pPr>
                  <w:r w:rsidRPr="00F97150">
                    <w:rPr>
                      <w:rFonts w:eastAsia="Calibri"/>
                      <w:sz w:val="24"/>
                      <w:szCs w:val="24"/>
                    </w:rPr>
                    <w:t>[  ]</w:t>
                  </w:r>
                </w:p>
              </w:tc>
              <w:tc>
                <w:tcPr>
                  <w:tcW w:w="4259" w:type="dxa"/>
                  <w:shd w:val="clear" w:color="auto" w:fill="auto"/>
                </w:tcPr>
                <w:p w:rsidR="00F55670" w:rsidRPr="00F97150" w:rsidRDefault="00116532" w:rsidP="00627ACB">
                  <w:pPr>
                    <w:rPr>
                      <w:rFonts w:eastAsia="Calibri"/>
                      <w:sz w:val="24"/>
                      <w:szCs w:val="24"/>
                    </w:rPr>
                  </w:pPr>
                  <w:r w:rsidRPr="00F97150">
                    <w:rPr>
                      <w:rFonts w:eastAsia="Calibri"/>
                      <w:sz w:val="24"/>
                      <w:szCs w:val="24"/>
                    </w:rPr>
                    <w:t>Түсіндірме Нұсқаулық шығарылды және мәтін келесі мекен-жай бойынша қол жетімді:</w:t>
                  </w:r>
                </w:p>
              </w:tc>
            </w:tr>
            <w:tr w:rsidR="00F55670" w:rsidRPr="00F97150" w:rsidTr="001A7264">
              <w:tc>
                <w:tcPr>
                  <w:tcW w:w="851" w:type="dxa"/>
                  <w:tcBorders>
                    <w:bottom w:val="double" w:sz="4" w:space="0" w:color="auto"/>
                  </w:tcBorders>
                  <w:shd w:val="clear" w:color="auto" w:fill="auto"/>
                </w:tcPr>
                <w:p w:rsidR="00F55670" w:rsidRPr="00F97150" w:rsidRDefault="00F55670" w:rsidP="00627ACB">
                  <w:pPr>
                    <w:ind w:hanging="567"/>
                    <w:jc w:val="center"/>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F55670" w:rsidRPr="00F97150" w:rsidRDefault="00116532" w:rsidP="00627ACB">
                  <w:pPr>
                    <w:rPr>
                      <w:rFonts w:eastAsia="Calibri"/>
                      <w:sz w:val="24"/>
                      <w:szCs w:val="24"/>
                    </w:rPr>
                  </w:pPr>
                  <w:r w:rsidRPr="00F97150">
                    <w:rPr>
                      <w:rFonts w:eastAsia="Calibri"/>
                      <w:sz w:val="24"/>
                      <w:szCs w:val="24"/>
                    </w:rPr>
                    <w:t>басқа</w:t>
                  </w:r>
                  <w:r w:rsidR="00F55670" w:rsidRPr="00F97150">
                    <w:rPr>
                      <w:rFonts w:eastAsia="Calibri"/>
                      <w:sz w:val="24"/>
                      <w:szCs w:val="24"/>
                    </w:rPr>
                    <w:t xml:space="preserve">: </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color w:val="000000" w:themeColor="text1"/>
                <w:sz w:val="24"/>
                <w:szCs w:val="24"/>
              </w:rPr>
            </w:pPr>
            <w:r w:rsidRPr="00F97150">
              <w:rPr>
                <w:color w:val="000000" w:themeColor="text1"/>
                <w:sz w:val="24"/>
                <w:szCs w:val="24"/>
              </w:rPr>
              <w:t>24</w:t>
            </w:r>
            <w:r w:rsidRPr="00F97150">
              <w:rPr>
                <w:sz w:val="24"/>
                <w:szCs w:val="24"/>
              </w:rPr>
              <w:t xml:space="preserve"> наурыз 2021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color w:val="000000" w:themeColor="text1"/>
                <w:sz w:val="24"/>
                <w:szCs w:val="24"/>
              </w:rPr>
            </w:pPr>
            <w:r w:rsidRPr="00F97150">
              <w:rPr>
                <w:color w:val="000000" w:themeColor="text1"/>
                <w:sz w:val="24"/>
                <w:szCs w:val="24"/>
              </w:rPr>
              <w:t>Бразилия</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697"/>
        </w:trPr>
        <w:tc>
          <w:tcPr>
            <w:tcW w:w="709" w:type="dxa"/>
            <w:vMerge w:val="restart"/>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right"/>
              <w:rPr>
                <w:b/>
                <w:sz w:val="24"/>
                <w:szCs w:val="24"/>
              </w:rPr>
            </w:pPr>
            <w:r w:rsidRPr="00F97150">
              <w:rPr>
                <w:b/>
                <w:sz w:val="24"/>
                <w:szCs w:val="24"/>
              </w:rPr>
              <w:t>G/TBT/N/BRA/1153</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Қоғамдық талқылау 2021 жылғы 11, 10 наурыз (португал тілінде 15 бет)</w:t>
            </w:r>
          </w:p>
        </w:tc>
        <w:tc>
          <w:tcPr>
            <w:tcW w:w="2551" w:type="dxa"/>
            <w:shd w:val="clear" w:color="auto" w:fill="auto"/>
          </w:tcPr>
          <w:p w:rsidR="005B668D" w:rsidRPr="00F97150" w:rsidRDefault="005B668D" w:rsidP="00627ACB">
            <w:pPr>
              <w:jc w:val="both"/>
              <w:rPr>
                <w:color w:val="000000" w:themeColor="text1"/>
                <w:sz w:val="24"/>
                <w:szCs w:val="24"/>
                <w:lang w:val="kk-KZ"/>
              </w:rPr>
            </w:pPr>
            <w:r w:rsidRPr="00F97150">
              <w:rPr>
                <w:color w:val="000000" w:themeColor="text1"/>
                <w:sz w:val="24"/>
                <w:szCs w:val="24"/>
                <w:lang w:val="kk-KZ"/>
              </w:rPr>
              <w:t>6 мамыр 2021</w:t>
            </w: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color w:val="000000" w:themeColor="text1"/>
                <w:sz w:val="24"/>
                <w:szCs w:val="24"/>
              </w:rPr>
            </w:pPr>
            <w:r w:rsidRPr="00F97150">
              <w:rPr>
                <w:color w:val="000000" w:themeColor="text1"/>
                <w:sz w:val="24"/>
                <w:szCs w:val="24"/>
              </w:rPr>
              <w:t>24</w:t>
            </w:r>
            <w:r w:rsidRPr="00F97150">
              <w:rPr>
                <w:sz w:val="24"/>
                <w:szCs w:val="24"/>
              </w:rPr>
              <w:t xml:space="preserve"> наурыз 2021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электр жабдықтары, олардың жабдықтары, олардың бөліктері; дыбыс жазғыш және жаңғыртқыштар, телевизиялық бейнелер, дыбыс жазғыштар және репродукаторлар және осындай бұйымдардың бөліктері мен керек-жарақтары (hs 85); Телекоммуникациялар. аудио және бейне техникасы (ICS 33)</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color w:val="000000" w:themeColor="text1"/>
                <w:sz w:val="24"/>
                <w:szCs w:val="24"/>
              </w:rPr>
            </w:pPr>
            <w:r w:rsidRPr="00F97150">
              <w:rPr>
                <w:color w:val="000000" w:themeColor="text1"/>
                <w:sz w:val="24"/>
                <w:szCs w:val="24"/>
              </w:rPr>
              <w:t>Бразилия</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2019 жылғы 23 қазандағы № 715 қаулымен бекітілген 28 - § 3º, 29 - II, 33-тен 35-ке дейінгі баптардағы сәйкестікті бағалау регламентінің </w:t>
            </w:r>
            <w:r w:rsidRPr="00F97150">
              <w:rPr>
                <w:color w:val="000000" w:themeColor="text1"/>
                <w:sz w:val="24"/>
                <w:szCs w:val="24"/>
                <w:lang w:val="kk-KZ"/>
              </w:rPr>
              <w:lastRenderedPageBreak/>
              <w:t>ережелерін сақтау мақсатында сертификаттау арқылы телекоммуникациялық өнімдерді бағалау үшін сынақ есебімен сәйкестік декларациясының операциялық рәсімін бекіту бойынша жұртшылықпен консультациялар.</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val="restart"/>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right"/>
              <w:rPr>
                <w:b/>
                <w:sz w:val="24"/>
                <w:szCs w:val="24"/>
              </w:rPr>
            </w:pPr>
            <w:r w:rsidRPr="00F97150">
              <w:rPr>
                <w:b/>
                <w:sz w:val="24"/>
                <w:szCs w:val="24"/>
              </w:rPr>
              <w:t>G/TBT/N/BLZ/14</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Белиздің биологиялық ыдырайтын өнімдерге арналған стандартты техникалық шарттарының соңғы жобасы-ерекшеліктер мен таңбалау (13 бет, ағылшын тілінде)</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177"/>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color w:val="000000" w:themeColor="text1"/>
                <w:sz w:val="24"/>
                <w:szCs w:val="24"/>
              </w:rPr>
            </w:pPr>
            <w:r w:rsidRPr="00F97150">
              <w:rPr>
                <w:color w:val="000000" w:themeColor="text1"/>
                <w:sz w:val="24"/>
                <w:szCs w:val="24"/>
              </w:rPr>
              <w:t>24</w:t>
            </w:r>
            <w:r w:rsidRPr="00F97150">
              <w:rPr>
                <w:sz w:val="24"/>
                <w:szCs w:val="24"/>
              </w:rPr>
              <w:t xml:space="preserve"> наурыз 2021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Тыйым салынған өнімдер-оларды экологиялық қауіпсіз баламаларға ауыстыру ниетімен бір рет қолданылатын пластикалық өнімдерге ғана қолданылады (яғни, биологиялық ыдырайтын және компостталатын өнімдер); СЭҚ ТН коды 3923.90.90.00 полистирол көбік қораптары, полистиролдан жасалған тамақ контейнерлері, полистиролдан жасалған сорпаларға арналған контейнерлер, полистиролдан жасалған тарелкалар, стақандар мен көбіктен жасалған қақпақтар үшін; СЭҚ ТН коды 3923.21.00.00 және 3923.29.00.00 әдетте тұрмыстық пакеттер деп аталатын пластикалық пакеттер үшін; СЭҚ ТН коды 3924.10.10.00 бір рет қолданылатын тамақ контейнерлеріне, пластмассадан және полистирол көбікінен жасалған ас құралдары мен ас құралдарына; пластикалық шанышқылар, пышақтар, қасықтар, шанышқылар және т.б.; пластикалық тарелкалар; пластикалық тостағандар; пластикалық стақандар мен пластикалық стақандар; СЭҚ ТН коды ішуге арналған бір рет қолданылатын сабандарға 3924.10.20.00.</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color w:val="000000" w:themeColor="text1"/>
                <w:sz w:val="24"/>
                <w:szCs w:val="24"/>
              </w:rPr>
            </w:pPr>
            <w:r w:rsidRPr="00F97150">
              <w:rPr>
                <w:color w:val="000000" w:themeColor="text1"/>
                <w:sz w:val="24"/>
                <w:szCs w:val="24"/>
              </w:rPr>
              <w:t>Белиз</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стандарт Белизде импортталатын, таратылатын, өндірілетін немесе сатылатын биологиялық ыдырайтын өнімдерді сипаттау және белгілеу үшін жасалған. Оны бірінші кезекте танылған тәуелсіз сыртқы сертификаттар мен сынақ нәтижелерін енгізу жолымен Қағидалардың сақталуын қолдау үшін міндетті стандарт ретінде белгілеу көзделеді. Бұл стандарт коммерциялық биологиялық ыдырайтын, компост жасауға жарамды, биологиялық ыдырайтын немесе экологиялық тұрғыдан ыдырайтын (топырақ, су, полигондар және т. б.) минималды талаптарды, сынақ әдістерін және таңбалауды анықтайды. Д.) Белизге өндірілетін немесе импортталатын пластмассалар.</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val="restart"/>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right"/>
              <w:rPr>
                <w:b/>
                <w:sz w:val="24"/>
                <w:szCs w:val="24"/>
              </w:rPr>
            </w:pPr>
            <w:r w:rsidRPr="00F97150">
              <w:rPr>
                <w:b/>
                <w:sz w:val="24"/>
                <w:szCs w:val="24"/>
              </w:rPr>
              <w:t>G/TBT/N/BLZ/13</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Биологиялық ыдырайтын өнімдерді сертификаттау схемасының соңғы жобасы (ағылшын тілінде 13 бет)</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color w:val="000000" w:themeColor="text1"/>
                <w:sz w:val="24"/>
                <w:szCs w:val="24"/>
              </w:rPr>
            </w:pPr>
            <w:r w:rsidRPr="00F97150">
              <w:rPr>
                <w:color w:val="000000" w:themeColor="text1"/>
                <w:sz w:val="24"/>
                <w:szCs w:val="24"/>
              </w:rPr>
              <w:t>24 наурыз</w:t>
            </w:r>
            <w:r w:rsidRPr="00F97150">
              <w:rPr>
                <w:sz w:val="24"/>
                <w:szCs w:val="24"/>
              </w:rPr>
              <w:t xml:space="preserve"> 2021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Биоматериалдарға және бір рет қолданылатын биологиялық ыдырайтын немесе компост жасайтын өнімдерге қолданылады: жиналмалы </w:t>
            </w:r>
            <w:r w:rsidRPr="00F97150">
              <w:rPr>
                <w:color w:val="000000" w:themeColor="text1"/>
                <w:sz w:val="24"/>
                <w:szCs w:val="24"/>
                <w:lang w:val="kk-KZ"/>
              </w:rPr>
              <w:lastRenderedPageBreak/>
              <w:t>төсектер, тамақ контейнерлері, сорпа контейнерлері, табақтар, шыныаяқтар мен қақпақтар; әдетте тұрмыстық сөмкелер және / немесе футболка пакеттері деп аталатын Пластикалық сөмкелер; ас құралдары мен ас құралдары: шанышқылар, пышақтар мен қасықтар; ішетін сабандар.</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both"/>
              <w:rPr>
                <w:color w:val="000000" w:themeColor="text1"/>
                <w:sz w:val="24"/>
                <w:szCs w:val="24"/>
              </w:rPr>
            </w:pPr>
            <w:r w:rsidRPr="00F97150">
              <w:rPr>
                <w:color w:val="000000" w:themeColor="text1"/>
                <w:sz w:val="24"/>
                <w:szCs w:val="24"/>
              </w:rPr>
              <w:t>Белиз</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2019 жылғы қоршаған ортаны қорғау туралы Қаулыға (пластмассамен ластану) түзетуге сәйкес, барлық биологиялық ыдырайтын өнімдер рұқсат алуға өтініш бергенге дейін осы сертификаттау схемасы аясында тіркелуі керек. Бұл сертификаттау схемасы биоматериалдар мен биологиялық ыдырайтын өнімдерді коммерциялық сату үшін жеткізушілердің, өндірушілердің және импорттаушылардың Белиздегі өнімдерді тіркеуге негіз болатын тәуелсіз зертханаларды қолдана отырып, үшінші тараптың сертификаттауына негізделген. Мақсат-тәуелсіз, бейтарап және құзыретті органның тестілеу критерийлері негізінде өнімді мұқият зерттеп, бағалағанын (биологиялық заттардың құрамымен уақытша шектелгенін) дәлелдеу арқылы тұтынушылардың сенімін арттыру. Үшінші тараптың мониторингі өнімнің сапасын тексеруді қамтамасыз етеді, бұл сатып алушыға саналы сатып алу кезінде қосымша құндылық береді.</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G/TBT/N/QAT/562/Add.1</w:t>
            </w:r>
          </w:p>
          <w:p w:rsidR="00F55670" w:rsidRPr="00F97150" w:rsidRDefault="00F55670" w:rsidP="00627ACB">
            <w:pPr>
              <w:jc w:val="both"/>
              <w:rPr>
                <w:b/>
                <w:color w:val="000000" w:themeColor="text1"/>
                <w:sz w:val="24"/>
                <w:szCs w:val="24"/>
                <w:lang w:val="en-US"/>
              </w:rPr>
            </w:pPr>
          </w:p>
        </w:tc>
        <w:tc>
          <w:tcPr>
            <w:tcW w:w="5528" w:type="dxa"/>
            <w:shd w:val="clear" w:color="auto" w:fill="auto"/>
          </w:tcPr>
          <w:p w:rsidR="00F55670" w:rsidRPr="00F97150" w:rsidRDefault="001165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22 наурыздағы келесі хабарлама Катар делегациясының сұрауы бойынша таратылады</w:t>
            </w:r>
            <w:r w:rsidR="00F55670" w:rsidRPr="00F97150">
              <w:rPr>
                <w:color w:val="000000" w:themeColor="text1"/>
                <w:sz w:val="24"/>
                <w:szCs w:val="24"/>
                <w:lang w:val="kk-KZ"/>
              </w:rPr>
              <w:t>.</w:t>
            </w:r>
          </w:p>
          <w:p w:rsidR="00F55670" w:rsidRPr="00F97150" w:rsidRDefault="001165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w:t>
            </w:r>
            <w:r w:rsidR="00F55670" w:rsidRPr="00F97150">
              <w:rPr>
                <w:color w:val="000000" w:themeColor="text1"/>
                <w:sz w:val="24"/>
                <w:szCs w:val="24"/>
                <w:lang w:val="kk-KZ"/>
              </w:rPr>
              <w:t xml:space="preserve">: QS 2663: 2020, </w:t>
            </w:r>
            <w:r w:rsidRPr="00F97150">
              <w:rPr>
                <w:color w:val="000000" w:themeColor="text1"/>
                <w:sz w:val="24"/>
                <w:szCs w:val="24"/>
                <w:lang w:val="kk-KZ"/>
              </w:rPr>
              <w:t>Энергетикалық таңбалау және кондиционерлер үшін энергия тиімділігіне қойылатын ең төменгі талаптар</w:t>
            </w:r>
            <w:r w:rsidR="00F55670" w:rsidRPr="00F97150">
              <w:rPr>
                <w:color w:val="000000" w:themeColor="text1"/>
                <w:sz w:val="24"/>
                <w:szCs w:val="24"/>
                <w:lang w:val="kk-KZ"/>
              </w:rPr>
              <w:t>.</w:t>
            </w:r>
          </w:p>
          <w:p w:rsidR="00116532" w:rsidRPr="00F97150" w:rsidRDefault="001165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Сипаттамасы</w:t>
            </w:r>
            <w:r w:rsidR="00F55670" w:rsidRPr="00F97150">
              <w:rPr>
                <w:color w:val="000000" w:themeColor="text1"/>
                <w:sz w:val="24"/>
                <w:szCs w:val="24"/>
                <w:lang w:val="kk-KZ"/>
              </w:rPr>
              <w:t xml:space="preserve">: </w:t>
            </w:r>
            <w:r w:rsidRPr="00F97150">
              <w:rPr>
                <w:color w:val="000000" w:themeColor="text1"/>
                <w:sz w:val="24"/>
                <w:szCs w:val="24"/>
                <w:lang w:val="kk-KZ"/>
              </w:rPr>
              <w:t>G / TBT / N / QAT / 562 (2019 жылғы 17 қазандағы) құжатында көрсетілген техникалық регламентті министрдің 2021 жылғы 13 қаңтардағы № 1/2021 (QS 2663 : 2020) қаулысына сәйкес өнеркәсіп және сауда министрі бекітті, берілген сәттен бастап күшіне енді. Техникалық регламентке редакциялық өзгерістер енгізілді, қайта қаралған мәтін жоғарыда келтірілген.</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1A726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F97150" w:rsidRDefault="00116532" w:rsidP="00627ACB">
                  <w:pPr>
                    <w:rPr>
                      <w:rFonts w:eastAsia="Calibri"/>
                      <w:b/>
                      <w:sz w:val="24"/>
                      <w:szCs w:val="24"/>
                    </w:rPr>
                  </w:pPr>
                  <w:r w:rsidRPr="00F97150">
                    <w:rPr>
                      <w:rFonts w:eastAsia="Calibri"/>
                      <w:b/>
                      <w:sz w:val="24"/>
                      <w:szCs w:val="24"/>
                    </w:rPr>
                    <w:t>себептері</w:t>
                  </w:r>
                </w:p>
              </w:tc>
            </w:tr>
            <w:tr w:rsidR="00116532" w:rsidRPr="00F97150" w:rsidTr="001A7264">
              <w:tc>
                <w:tcPr>
                  <w:tcW w:w="851" w:type="dxa"/>
                  <w:shd w:val="clear" w:color="auto" w:fill="auto"/>
                </w:tcPr>
                <w:p w:rsidR="00116532" w:rsidRPr="00F97150" w:rsidRDefault="00116532" w:rsidP="00627ACB">
                  <w:pPr>
                    <w:jc w:val="center"/>
                    <w:rPr>
                      <w:rFonts w:eastAsia="Calibri"/>
                      <w:sz w:val="24"/>
                      <w:szCs w:val="24"/>
                    </w:rPr>
                  </w:pPr>
                  <w:r w:rsidRPr="00F97150">
                    <w:rPr>
                      <w:rFonts w:eastAsia="Calibri"/>
                      <w:sz w:val="24"/>
                      <w:szCs w:val="24"/>
                    </w:rPr>
                    <w:t>[  ]</w:t>
                  </w:r>
                </w:p>
              </w:tc>
              <w:tc>
                <w:tcPr>
                  <w:tcW w:w="4259" w:type="dxa"/>
                  <w:shd w:val="clear" w:color="auto" w:fill="auto"/>
                </w:tcPr>
                <w:p w:rsidR="00116532" w:rsidRPr="00F97150" w:rsidRDefault="00116532" w:rsidP="00627ACB">
                  <w:pPr>
                    <w:rPr>
                      <w:sz w:val="24"/>
                      <w:szCs w:val="24"/>
                    </w:rPr>
                  </w:pPr>
                  <w:r w:rsidRPr="00F97150">
                    <w:rPr>
                      <w:sz w:val="24"/>
                      <w:szCs w:val="24"/>
                    </w:rPr>
                    <w:t>Түсініктеме беру кезеңі өзгертілді-күні:</w:t>
                  </w:r>
                </w:p>
              </w:tc>
            </w:tr>
            <w:tr w:rsidR="00116532" w:rsidRPr="00F97150" w:rsidTr="001A7264">
              <w:tc>
                <w:tcPr>
                  <w:tcW w:w="851" w:type="dxa"/>
                  <w:shd w:val="clear" w:color="auto" w:fill="auto"/>
                </w:tcPr>
                <w:p w:rsidR="00116532" w:rsidRPr="00F97150" w:rsidRDefault="00116532" w:rsidP="00627ACB">
                  <w:pPr>
                    <w:jc w:val="center"/>
                    <w:rPr>
                      <w:rFonts w:eastAsia="Calibri"/>
                      <w:sz w:val="24"/>
                      <w:szCs w:val="24"/>
                    </w:rPr>
                  </w:pPr>
                  <w:r w:rsidRPr="00F97150">
                    <w:rPr>
                      <w:rFonts w:eastAsia="Calibri"/>
                      <w:sz w:val="24"/>
                      <w:szCs w:val="24"/>
                    </w:rPr>
                    <w:t>[X]</w:t>
                  </w:r>
                </w:p>
              </w:tc>
              <w:tc>
                <w:tcPr>
                  <w:tcW w:w="4259" w:type="dxa"/>
                  <w:shd w:val="clear" w:color="auto" w:fill="auto"/>
                </w:tcPr>
                <w:p w:rsidR="00116532" w:rsidRPr="00F97150" w:rsidRDefault="00116532" w:rsidP="00627ACB">
                  <w:pPr>
                    <w:rPr>
                      <w:sz w:val="24"/>
                      <w:szCs w:val="24"/>
                    </w:rPr>
                  </w:pPr>
                  <w:r w:rsidRPr="00F97150">
                    <w:rPr>
                      <w:sz w:val="24"/>
                      <w:szCs w:val="24"/>
                    </w:rPr>
                    <w:t>Хабарланған шара қабылданды-күні: 13 қаңтар 2021 ж.</w:t>
                  </w:r>
                </w:p>
              </w:tc>
            </w:tr>
            <w:tr w:rsidR="00F55670" w:rsidRPr="00F97150" w:rsidTr="001A7264">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[X]</w:t>
                  </w:r>
                </w:p>
              </w:tc>
              <w:tc>
                <w:tcPr>
                  <w:tcW w:w="4259" w:type="dxa"/>
                  <w:shd w:val="clear" w:color="auto" w:fill="auto"/>
                </w:tcPr>
                <w:p w:rsidR="00F55670" w:rsidRPr="00F97150" w:rsidRDefault="00116532" w:rsidP="00627ACB">
                  <w:pPr>
                    <w:rPr>
                      <w:sz w:val="24"/>
                      <w:szCs w:val="24"/>
                    </w:rPr>
                  </w:pPr>
                  <w:r w:rsidRPr="00F97150">
                    <w:rPr>
                      <w:sz w:val="24"/>
                      <w:szCs w:val="24"/>
                    </w:rPr>
                    <w:t>Хабарланған шара жарияланды - күні: 22 ақпан 2021 ж.</w:t>
                  </w:r>
                </w:p>
              </w:tc>
            </w:tr>
            <w:tr w:rsidR="00F55670" w:rsidRPr="00F97150" w:rsidTr="001A7264">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[X]</w:t>
                  </w:r>
                </w:p>
              </w:tc>
              <w:tc>
                <w:tcPr>
                  <w:tcW w:w="4259" w:type="dxa"/>
                  <w:shd w:val="clear" w:color="auto" w:fill="auto"/>
                </w:tcPr>
                <w:p w:rsidR="00F55670" w:rsidRPr="00F97150" w:rsidRDefault="00116532" w:rsidP="00627ACB">
                  <w:pPr>
                    <w:rPr>
                      <w:rFonts w:eastAsia="Calibri"/>
                      <w:sz w:val="24"/>
                      <w:szCs w:val="24"/>
                    </w:rPr>
                  </w:pPr>
                  <w:r w:rsidRPr="00F97150">
                    <w:rPr>
                      <w:rFonts w:eastAsia="Calibri"/>
                      <w:sz w:val="24"/>
                      <w:szCs w:val="24"/>
                    </w:rPr>
                    <w:t>Хабарланған шара күшіне енеді-күні: 2021 жылғы 13 қаңтар</w:t>
                  </w:r>
                </w:p>
              </w:tc>
            </w:tr>
            <w:tr w:rsidR="00F55670" w:rsidRPr="00F97150" w:rsidTr="001A7264">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[X]</w:t>
                  </w:r>
                </w:p>
              </w:tc>
              <w:tc>
                <w:tcPr>
                  <w:tcW w:w="4259" w:type="dxa"/>
                  <w:shd w:val="clear" w:color="auto" w:fill="auto"/>
                </w:tcPr>
                <w:p w:rsidR="00F55670" w:rsidRPr="00F97150" w:rsidRDefault="00116532" w:rsidP="00627ACB">
                  <w:pPr>
                    <w:rPr>
                      <w:rFonts w:eastAsia="Calibri"/>
                      <w:sz w:val="24"/>
                      <w:szCs w:val="24"/>
                    </w:rPr>
                  </w:pPr>
                  <w:r w:rsidRPr="00F97150">
                    <w:rPr>
                      <w:rFonts w:eastAsia="Calibri"/>
                      <w:sz w:val="24"/>
                      <w:szCs w:val="24"/>
                    </w:rPr>
                    <w:t>Соңғы шараның мәтінін мына жерден алуға болады</w:t>
                  </w:r>
                  <w:r w:rsidR="00F55670" w:rsidRPr="00F97150">
                    <w:rPr>
                      <w:rFonts w:eastAsia="Calibri"/>
                      <w:sz w:val="24"/>
                      <w:szCs w:val="24"/>
                    </w:rPr>
                    <w:t xml:space="preserve">: </w:t>
                  </w:r>
                </w:p>
                <w:p w:rsidR="00F55670" w:rsidRPr="00F97150" w:rsidRDefault="00255B85" w:rsidP="00627ACB">
                  <w:pPr>
                    <w:rPr>
                      <w:rFonts w:eastAsia="Calibri"/>
                      <w:sz w:val="24"/>
                      <w:szCs w:val="24"/>
                    </w:rPr>
                  </w:pPr>
                  <w:hyperlink r:id="rId21" w:history="1">
                    <w:r w:rsidR="00F55670" w:rsidRPr="00F97150">
                      <w:rPr>
                        <w:rFonts w:eastAsia="Calibri"/>
                        <w:color w:val="0000FF"/>
                        <w:sz w:val="24"/>
                        <w:szCs w:val="24"/>
                        <w:u w:val="single"/>
                        <w:lang w:val="en-US"/>
                      </w:rPr>
                      <w:t>https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members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wto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org</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crnattachments</w:t>
                    </w:r>
                    <w:r w:rsidR="00F55670" w:rsidRPr="00F97150">
                      <w:rPr>
                        <w:rFonts w:eastAsia="Calibri"/>
                        <w:color w:val="0000FF"/>
                        <w:sz w:val="24"/>
                        <w:szCs w:val="24"/>
                        <w:u w:val="single"/>
                      </w:rPr>
                      <w:t>/2021/</w:t>
                    </w:r>
                    <w:r w:rsidR="00F55670" w:rsidRPr="00F97150">
                      <w:rPr>
                        <w:rFonts w:eastAsia="Calibri"/>
                        <w:color w:val="0000FF"/>
                        <w:sz w:val="24"/>
                        <w:szCs w:val="24"/>
                        <w:u w:val="single"/>
                        <w:lang w:val="en-US"/>
                      </w:rPr>
                      <w:t>TBT</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QAT</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final</w:t>
                    </w:r>
                    <w:r w:rsidR="00F55670" w:rsidRPr="00F97150">
                      <w:rPr>
                        <w:rFonts w:eastAsia="Calibri"/>
                        <w:color w:val="0000FF"/>
                        <w:sz w:val="24"/>
                        <w:szCs w:val="24"/>
                        <w:u w:val="single"/>
                      </w:rPr>
                      <w:t>_</w:t>
                    </w:r>
                    <w:r w:rsidR="00F55670" w:rsidRPr="00F97150">
                      <w:rPr>
                        <w:rFonts w:eastAsia="Calibri"/>
                        <w:color w:val="0000FF"/>
                        <w:sz w:val="24"/>
                        <w:szCs w:val="24"/>
                        <w:u w:val="single"/>
                        <w:lang w:val="en-US"/>
                      </w:rPr>
                      <w:t>measure</w:t>
                    </w:r>
                    <w:r w:rsidR="00F55670" w:rsidRPr="00F97150">
                      <w:rPr>
                        <w:rFonts w:eastAsia="Calibri"/>
                        <w:color w:val="0000FF"/>
                        <w:sz w:val="24"/>
                        <w:szCs w:val="24"/>
                        <w:u w:val="single"/>
                      </w:rPr>
                      <w:t>/21_2099_00_</w:t>
                    </w:r>
                    <w:r w:rsidR="00F55670" w:rsidRPr="00F97150">
                      <w:rPr>
                        <w:rFonts w:eastAsia="Calibri"/>
                        <w:color w:val="0000FF"/>
                        <w:sz w:val="24"/>
                        <w:szCs w:val="24"/>
                        <w:u w:val="single"/>
                        <w:lang w:val="en-US"/>
                      </w:rPr>
                      <w:t>e</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pdf</w:t>
                    </w:r>
                  </w:hyperlink>
                </w:p>
              </w:tc>
            </w:tr>
            <w:tr w:rsidR="00F55670" w:rsidRPr="00F97150" w:rsidTr="001A7264">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lastRenderedPageBreak/>
                    <w:t>[  ]</w:t>
                  </w:r>
                </w:p>
              </w:tc>
              <w:tc>
                <w:tcPr>
                  <w:tcW w:w="4259" w:type="dxa"/>
                  <w:shd w:val="clear" w:color="auto" w:fill="auto"/>
                </w:tcPr>
                <w:p w:rsidR="00116532" w:rsidRPr="00F97150" w:rsidRDefault="00116532" w:rsidP="00627ACB">
                  <w:pPr>
                    <w:rPr>
                      <w:rFonts w:eastAsia="Calibri"/>
                      <w:sz w:val="24"/>
                      <w:szCs w:val="24"/>
                    </w:rPr>
                  </w:pPr>
                  <w:r w:rsidRPr="00F97150">
                    <w:rPr>
                      <w:rFonts w:eastAsia="Calibri"/>
                      <w:sz w:val="24"/>
                      <w:szCs w:val="24"/>
                    </w:rPr>
                    <w:t>Хабарланған шара жойылды-күні:</w:t>
                  </w:r>
                </w:p>
                <w:p w:rsidR="00F55670" w:rsidRPr="00F97150" w:rsidRDefault="00116532" w:rsidP="00627ACB">
                  <w:pPr>
                    <w:rPr>
                      <w:rFonts w:eastAsia="Calibri"/>
                      <w:sz w:val="24"/>
                      <w:szCs w:val="24"/>
                    </w:rPr>
                  </w:pPr>
                  <w:r w:rsidRPr="00F97150">
                    <w:rPr>
                      <w:rFonts w:eastAsia="Calibri"/>
                      <w:sz w:val="24"/>
                      <w:szCs w:val="24"/>
                    </w:rPr>
                    <w:t>Іс-шара туралы қайта хабарланған кезде тиісті символ:</w:t>
                  </w:r>
                </w:p>
              </w:tc>
            </w:tr>
            <w:tr w:rsidR="00F55670" w:rsidRPr="00F97150" w:rsidTr="001A7264">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  ]</w:t>
                  </w:r>
                </w:p>
              </w:tc>
              <w:tc>
                <w:tcPr>
                  <w:tcW w:w="4259" w:type="dxa"/>
                  <w:shd w:val="clear" w:color="auto" w:fill="auto"/>
                </w:tcPr>
                <w:p w:rsidR="00116532" w:rsidRPr="00F97150" w:rsidRDefault="00116532" w:rsidP="00627ACB">
                  <w:pPr>
                    <w:rPr>
                      <w:rFonts w:eastAsia="Calibri"/>
                      <w:sz w:val="24"/>
                      <w:szCs w:val="24"/>
                    </w:rPr>
                  </w:pPr>
                  <w:r w:rsidRPr="00F97150">
                    <w:rPr>
                      <w:rFonts w:eastAsia="Calibri"/>
                      <w:sz w:val="24"/>
                      <w:szCs w:val="24"/>
                    </w:rPr>
                    <w:t>Хабарланған шараның мазмұны немесе көлемі өзгертілді және мәтін қолжетімді:</w:t>
                  </w:r>
                </w:p>
                <w:p w:rsidR="00F55670" w:rsidRPr="00F97150" w:rsidRDefault="00116532" w:rsidP="00627ACB">
                  <w:pPr>
                    <w:rPr>
                      <w:rFonts w:eastAsia="Calibri"/>
                      <w:sz w:val="24"/>
                      <w:szCs w:val="24"/>
                    </w:rPr>
                  </w:pPr>
                  <w:r w:rsidRPr="00F97150">
                    <w:rPr>
                      <w:rFonts w:eastAsia="Calibri"/>
                      <w:sz w:val="24"/>
                      <w:szCs w:val="24"/>
                    </w:rPr>
                    <w:t>Түсініктеме үшін жаңа мерзім (егер қолданылса):</w:t>
                  </w:r>
                </w:p>
              </w:tc>
            </w:tr>
            <w:tr w:rsidR="00F55670" w:rsidRPr="00F97150" w:rsidTr="001A7264">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  ]</w:t>
                  </w:r>
                </w:p>
              </w:tc>
              <w:tc>
                <w:tcPr>
                  <w:tcW w:w="4259" w:type="dxa"/>
                  <w:shd w:val="clear" w:color="auto" w:fill="auto"/>
                </w:tcPr>
                <w:p w:rsidR="00F55670" w:rsidRPr="00F97150" w:rsidRDefault="00116532" w:rsidP="00627ACB">
                  <w:pPr>
                    <w:rPr>
                      <w:rFonts w:eastAsia="Calibri"/>
                      <w:sz w:val="24"/>
                      <w:szCs w:val="24"/>
                    </w:rPr>
                  </w:pPr>
                  <w:r w:rsidRPr="00F97150">
                    <w:rPr>
                      <w:rFonts w:eastAsia="Calibri"/>
                      <w:sz w:val="24"/>
                      <w:szCs w:val="24"/>
                    </w:rPr>
                    <w:t>Түсіндірме Нұсқаулық шығарылды және мәтін келесі мекен-жай бойынша қол жетімді:</w:t>
                  </w:r>
                </w:p>
              </w:tc>
            </w:tr>
            <w:tr w:rsidR="00F55670" w:rsidRPr="00F97150" w:rsidTr="001A7264">
              <w:tc>
                <w:tcPr>
                  <w:tcW w:w="851" w:type="dxa"/>
                  <w:tcBorders>
                    <w:bottom w:val="double" w:sz="4" w:space="0" w:color="auto"/>
                  </w:tcBorders>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F55670" w:rsidRPr="00F97150" w:rsidRDefault="00116532" w:rsidP="00627ACB">
                  <w:pPr>
                    <w:rPr>
                      <w:rFonts w:eastAsia="Calibri"/>
                      <w:sz w:val="24"/>
                      <w:szCs w:val="24"/>
                    </w:rPr>
                  </w:pPr>
                  <w:r w:rsidRPr="00F97150">
                    <w:rPr>
                      <w:rFonts w:eastAsia="Calibri"/>
                      <w:sz w:val="24"/>
                      <w:szCs w:val="24"/>
                    </w:rPr>
                    <w:t>басқа</w:t>
                  </w:r>
                  <w:r w:rsidR="00F55670" w:rsidRPr="00F97150">
                    <w:rPr>
                      <w:rFonts w:eastAsia="Calibri"/>
                      <w:sz w:val="24"/>
                      <w:szCs w:val="24"/>
                    </w:rPr>
                    <w:t xml:space="preserve">: </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rPr>
            </w:pPr>
            <w:r w:rsidRPr="00F97150">
              <w:rPr>
                <w:sz w:val="24"/>
                <w:szCs w:val="24"/>
              </w:rPr>
              <w:t>25</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rPr>
                <w:sz w:val="24"/>
                <w:szCs w:val="24"/>
                <w:lang w:val="kk-KZ"/>
              </w:rPr>
            </w:pPr>
            <w:r w:rsidRPr="00F97150">
              <w:rPr>
                <w:sz w:val="24"/>
                <w:szCs w:val="24"/>
                <w:lang w:val="kk-KZ"/>
              </w:rPr>
              <w:t>Катар</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Verdana"/>
                <w:b/>
                <w:sz w:val="24"/>
                <w:szCs w:val="24"/>
                <w:lang w:val="en-US"/>
              </w:rPr>
            </w:pPr>
            <w:r w:rsidRPr="00F97150">
              <w:rPr>
                <w:b/>
                <w:sz w:val="24"/>
                <w:szCs w:val="24"/>
                <w:lang w:val="en-US"/>
              </w:rPr>
              <w:t>G/TBT/N/PER/119/Add.1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24 жылғы 2021 наурыздағы келесі хабарлама Перу делегациясының өтініші бойынша таратылады.</w:t>
            </w:r>
          </w:p>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мотор отыны ретінде пайдаланылатын сығылған табиғи газды (СТГ) сақтауға арналған жоғары қысымды баллондарға және СТГ баллондарын ұстауға арналған құрылғыға арналған техникалық регламент</w:t>
            </w:r>
          </w:p>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 2021 жылғы 12 наурызда жарияланған № 007-2021-PRODUE жоғарғы Жарлығына сәйкес автомобиль отыны ретінде пайдаланылатын сығылған табиғи газды (СТГ) сақтауға арналған жоғары қысымды баллондардың техникалық регламенті және алты тараудан тұратын СТГ баллондарын ұстап тұратын құрылғылар, 23 мақала, екі қосымша ереже, бір өтпелі қосымша ереже және осы жоғарғы Жарлықтың ажырамас бөлігін құрайтын бес қосымша бекітілген.</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885"/>
              <w:gridCol w:w="4381"/>
            </w:tblGrid>
            <w:tr w:rsidR="00116532" w:rsidRPr="00F97150" w:rsidTr="003A6378">
              <w:trPr>
                <w:cnfStyle w:val="100000000000" w:firstRow="1" w:lastRow="0" w:firstColumn="0" w:lastColumn="0" w:oddVBand="0" w:evenVBand="0" w:oddHBand="0" w:evenHBand="0" w:firstRowFirstColumn="0" w:firstRowLastColumn="0" w:lastRowFirstColumn="0" w:lastRowLastColumn="0"/>
              </w:trPr>
              <w:tc>
                <w:tcPr>
                  <w:tcW w:w="5124" w:type="dxa"/>
                  <w:gridSpan w:val="2"/>
                  <w:tcBorders>
                    <w:left w:val="none" w:sz="0" w:space="0" w:color="auto"/>
                    <w:bottom w:val="single" w:sz="6" w:space="0" w:color="auto"/>
                    <w:right w:val="none" w:sz="0" w:space="0" w:color="auto"/>
                    <w:tl2br w:val="none" w:sz="0" w:space="0" w:color="auto"/>
                    <w:tr2bl w:val="none" w:sz="0" w:space="0" w:color="auto"/>
                  </w:tcBorders>
                  <w:shd w:val="clear" w:color="auto" w:fill="auto"/>
                </w:tcPr>
                <w:p w:rsidR="00116532" w:rsidRPr="00F97150" w:rsidRDefault="00116532" w:rsidP="00627ACB">
                  <w:pPr>
                    <w:ind w:firstLine="44"/>
                    <w:rPr>
                      <w:rFonts w:ascii="Times New Roman" w:hAnsi="Times New Roman"/>
                      <w:b/>
                      <w:sz w:val="24"/>
                      <w:szCs w:val="24"/>
                    </w:rPr>
                  </w:pPr>
                  <w:r w:rsidRPr="00F97150">
                    <w:rPr>
                      <w:rFonts w:ascii="Times New Roman" w:hAnsi="Times New Roman"/>
                      <w:b/>
                      <w:sz w:val="24"/>
                      <w:szCs w:val="24"/>
                    </w:rPr>
                    <w:t>себептері</w:t>
                  </w:r>
                </w:p>
              </w:tc>
            </w:tr>
            <w:tr w:rsidR="00116532" w:rsidRPr="00F97150" w:rsidTr="00116532">
              <w:tc>
                <w:tcPr>
                  <w:tcW w:w="861" w:type="dxa"/>
                  <w:tcBorders>
                    <w:top w:val="single" w:sz="6" w:space="0" w:color="auto"/>
                    <w:bottom w:val="single" w:sz="6" w:space="0" w:color="auto"/>
                  </w:tcBorders>
                  <w:shd w:val="clear" w:color="auto" w:fill="auto"/>
                </w:tcPr>
                <w:p w:rsidR="00116532" w:rsidRPr="00F97150" w:rsidRDefault="00116532" w:rsidP="00627ACB">
                  <w:pPr>
                    <w:ind w:firstLine="44"/>
                    <w:jc w:val="center"/>
                    <w:rPr>
                      <w:rFonts w:ascii="Times New Roman" w:hAnsi="Times New Roman"/>
                      <w:sz w:val="24"/>
                      <w:szCs w:val="24"/>
                    </w:rPr>
                  </w:pPr>
                  <w:r w:rsidRPr="00F97150">
                    <w:rPr>
                      <w:rFonts w:ascii="Times New Roman" w:hAnsi="Times New Roman"/>
                      <w:sz w:val="24"/>
                      <w:szCs w:val="24"/>
                    </w:rPr>
                    <w:t>[ ]</w:t>
                  </w:r>
                </w:p>
              </w:tc>
              <w:tc>
                <w:tcPr>
                  <w:tcW w:w="4263" w:type="dxa"/>
                  <w:tcBorders>
                    <w:top w:val="single" w:sz="6" w:space="0" w:color="auto"/>
                    <w:bottom w:val="single" w:sz="6" w:space="0" w:color="auto"/>
                  </w:tcBorders>
                  <w:shd w:val="clear" w:color="auto" w:fill="auto"/>
                </w:tcPr>
                <w:p w:rsidR="00116532" w:rsidRPr="00F97150" w:rsidRDefault="00116532" w:rsidP="00627ACB">
                  <w:pPr>
                    <w:ind w:firstLine="44"/>
                    <w:rPr>
                      <w:rFonts w:ascii="Times New Roman" w:hAnsi="Times New Roman"/>
                      <w:sz w:val="24"/>
                      <w:szCs w:val="24"/>
                    </w:rPr>
                  </w:pPr>
                  <w:r w:rsidRPr="00F97150">
                    <w:rPr>
                      <w:rFonts w:ascii="Times New Roman" w:hAnsi="Times New Roman"/>
                      <w:sz w:val="24"/>
                      <w:szCs w:val="24"/>
                    </w:rPr>
                    <w:t>Түсініктеме беру кезеңі өзгертілді-күні:</w:t>
                  </w:r>
                </w:p>
              </w:tc>
            </w:tr>
            <w:tr w:rsidR="00116532" w:rsidRPr="00F97150" w:rsidTr="00116532">
              <w:trPr>
                <w:trHeight w:val="373"/>
              </w:trPr>
              <w:tc>
                <w:tcPr>
                  <w:tcW w:w="861" w:type="dxa"/>
                  <w:tcBorders>
                    <w:top w:val="single" w:sz="6" w:space="0" w:color="auto"/>
                    <w:bottom w:val="single" w:sz="6" w:space="0" w:color="auto"/>
                  </w:tcBorders>
                  <w:shd w:val="clear" w:color="auto" w:fill="auto"/>
                </w:tcPr>
                <w:p w:rsidR="00116532" w:rsidRPr="00F97150" w:rsidRDefault="00116532" w:rsidP="00627ACB">
                  <w:pPr>
                    <w:ind w:firstLine="44"/>
                    <w:jc w:val="center"/>
                    <w:rPr>
                      <w:rFonts w:ascii="Times New Roman" w:hAnsi="Times New Roman"/>
                      <w:sz w:val="24"/>
                      <w:szCs w:val="24"/>
                    </w:rPr>
                  </w:pPr>
                  <w:r w:rsidRPr="00F97150">
                    <w:rPr>
                      <w:rFonts w:ascii="Times New Roman" w:hAnsi="Times New Roman"/>
                      <w:sz w:val="24"/>
                      <w:szCs w:val="24"/>
                    </w:rPr>
                    <w:t>[ ]</w:t>
                  </w:r>
                </w:p>
              </w:tc>
              <w:tc>
                <w:tcPr>
                  <w:tcW w:w="4263" w:type="dxa"/>
                  <w:tcBorders>
                    <w:top w:val="single" w:sz="6" w:space="0" w:color="auto"/>
                    <w:bottom w:val="single" w:sz="6" w:space="0" w:color="auto"/>
                  </w:tcBorders>
                  <w:shd w:val="clear" w:color="auto" w:fill="auto"/>
                </w:tcPr>
                <w:p w:rsidR="00116532" w:rsidRPr="00F97150" w:rsidRDefault="00116532" w:rsidP="00627ACB">
                  <w:pPr>
                    <w:ind w:firstLine="44"/>
                    <w:rPr>
                      <w:rFonts w:ascii="Times New Roman" w:hAnsi="Times New Roman"/>
                      <w:sz w:val="24"/>
                      <w:szCs w:val="24"/>
                    </w:rPr>
                  </w:pPr>
                  <w:r w:rsidRPr="00F97150">
                    <w:rPr>
                      <w:rFonts w:ascii="Times New Roman" w:hAnsi="Times New Roman"/>
                      <w:sz w:val="24"/>
                      <w:szCs w:val="24"/>
                    </w:rPr>
                    <w:t>Хабарланған шара қабылданды-күні:</w:t>
                  </w:r>
                </w:p>
              </w:tc>
            </w:tr>
            <w:tr w:rsidR="00F55670" w:rsidRPr="00F97150" w:rsidTr="00116532">
              <w:tc>
                <w:tcPr>
                  <w:tcW w:w="861" w:type="dxa"/>
                  <w:tcBorders>
                    <w:top w:val="single" w:sz="6" w:space="0" w:color="auto"/>
                    <w:bottom w:val="single" w:sz="6" w:space="0" w:color="auto"/>
                  </w:tcBorders>
                  <w:shd w:val="clear" w:color="auto" w:fill="auto"/>
                </w:tcPr>
                <w:p w:rsidR="00F55670" w:rsidRPr="00F97150" w:rsidRDefault="00F55670" w:rsidP="00627ACB">
                  <w:pPr>
                    <w:ind w:firstLine="44"/>
                    <w:jc w:val="center"/>
                    <w:rPr>
                      <w:rFonts w:ascii="Times New Roman" w:hAnsi="Times New Roman"/>
                      <w:sz w:val="24"/>
                      <w:szCs w:val="24"/>
                    </w:rPr>
                  </w:pPr>
                  <w:r w:rsidRPr="00F97150">
                    <w:rPr>
                      <w:rFonts w:ascii="Times New Roman" w:hAnsi="Times New Roman"/>
                      <w:sz w:val="24"/>
                      <w:szCs w:val="24"/>
                    </w:rPr>
                    <w:t>[X]</w:t>
                  </w:r>
                </w:p>
              </w:tc>
              <w:tc>
                <w:tcPr>
                  <w:tcW w:w="4263" w:type="dxa"/>
                  <w:tcBorders>
                    <w:top w:val="single" w:sz="6" w:space="0" w:color="auto"/>
                    <w:bottom w:val="single" w:sz="6" w:space="0" w:color="auto"/>
                  </w:tcBorders>
                  <w:shd w:val="clear" w:color="auto" w:fill="auto"/>
                </w:tcPr>
                <w:p w:rsidR="00F55670" w:rsidRPr="00F97150" w:rsidRDefault="00116532" w:rsidP="00627ACB">
                  <w:pPr>
                    <w:ind w:firstLine="44"/>
                    <w:rPr>
                      <w:rFonts w:ascii="Times New Roman" w:hAnsi="Times New Roman"/>
                      <w:sz w:val="24"/>
                      <w:szCs w:val="24"/>
                    </w:rPr>
                  </w:pPr>
                  <w:r w:rsidRPr="00F97150">
                    <w:rPr>
                      <w:rFonts w:ascii="Times New Roman" w:hAnsi="Times New Roman"/>
                      <w:sz w:val="24"/>
                      <w:szCs w:val="24"/>
                      <w:lang w:val="ru-RU"/>
                    </w:rPr>
                    <w:t>Хабарланған</w:t>
                  </w:r>
                  <w:r w:rsidRPr="00F97150">
                    <w:rPr>
                      <w:rFonts w:ascii="Times New Roman" w:hAnsi="Times New Roman"/>
                      <w:sz w:val="24"/>
                      <w:szCs w:val="24"/>
                    </w:rPr>
                    <w:t xml:space="preserve"> </w:t>
                  </w:r>
                  <w:r w:rsidRPr="00F97150">
                    <w:rPr>
                      <w:rFonts w:ascii="Times New Roman" w:hAnsi="Times New Roman"/>
                      <w:sz w:val="24"/>
                      <w:szCs w:val="24"/>
                      <w:lang w:val="ru-RU"/>
                    </w:rPr>
                    <w:t>шара</w:t>
                  </w:r>
                  <w:r w:rsidRPr="00F97150">
                    <w:rPr>
                      <w:rFonts w:ascii="Times New Roman" w:hAnsi="Times New Roman"/>
                      <w:sz w:val="24"/>
                      <w:szCs w:val="24"/>
                    </w:rPr>
                    <w:t xml:space="preserve"> </w:t>
                  </w:r>
                  <w:r w:rsidRPr="00F97150">
                    <w:rPr>
                      <w:rFonts w:ascii="Times New Roman" w:hAnsi="Times New Roman"/>
                      <w:sz w:val="24"/>
                      <w:szCs w:val="24"/>
                      <w:lang w:val="ru-RU"/>
                    </w:rPr>
                    <w:t>жарияланды</w:t>
                  </w:r>
                  <w:r w:rsidRPr="00F97150">
                    <w:rPr>
                      <w:rFonts w:ascii="Times New Roman" w:hAnsi="Times New Roman"/>
                      <w:sz w:val="24"/>
                      <w:szCs w:val="24"/>
                    </w:rPr>
                    <w:t>-</w:t>
                  </w:r>
                  <w:r w:rsidRPr="00F97150">
                    <w:rPr>
                      <w:rFonts w:ascii="Times New Roman" w:hAnsi="Times New Roman"/>
                      <w:sz w:val="24"/>
                      <w:szCs w:val="24"/>
                      <w:lang w:val="ru-RU"/>
                    </w:rPr>
                    <w:t>күні</w:t>
                  </w:r>
                  <w:r w:rsidRPr="00F97150">
                    <w:rPr>
                      <w:rFonts w:ascii="Times New Roman" w:hAnsi="Times New Roman"/>
                      <w:sz w:val="24"/>
                      <w:szCs w:val="24"/>
                    </w:rPr>
                    <w:t xml:space="preserve">: 12 </w:t>
                  </w:r>
                  <w:r w:rsidRPr="00F97150">
                    <w:rPr>
                      <w:rFonts w:ascii="Times New Roman" w:hAnsi="Times New Roman"/>
                      <w:sz w:val="24"/>
                      <w:szCs w:val="24"/>
                      <w:lang w:val="ru-RU"/>
                    </w:rPr>
                    <w:t>наурыз</w:t>
                  </w:r>
                  <w:r w:rsidRPr="00F97150">
                    <w:rPr>
                      <w:rFonts w:ascii="Times New Roman" w:hAnsi="Times New Roman"/>
                      <w:sz w:val="24"/>
                      <w:szCs w:val="24"/>
                    </w:rPr>
                    <w:t xml:space="preserve"> 2021 </w:t>
                  </w:r>
                  <w:r w:rsidRPr="00F97150">
                    <w:rPr>
                      <w:rFonts w:ascii="Times New Roman" w:hAnsi="Times New Roman"/>
                      <w:sz w:val="24"/>
                      <w:szCs w:val="24"/>
                      <w:lang w:val="ru-RU"/>
                    </w:rPr>
                    <w:t>ж</w:t>
                  </w:r>
                  <w:r w:rsidRPr="00F97150">
                    <w:rPr>
                      <w:rFonts w:ascii="Times New Roman" w:hAnsi="Times New Roman"/>
                      <w:sz w:val="24"/>
                      <w:szCs w:val="24"/>
                    </w:rPr>
                    <w:t>.</w:t>
                  </w:r>
                </w:p>
              </w:tc>
            </w:tr>
            <w:tr w:rsidR="00F55670" w:rsidRPr="00F97150" w:rsidTr="00116532">
              <w:tc>
                <w:tcPr>
                  <w:tcW w:w="861" w:type="dxa"/>
                  <w:tcBorders>
                    <w:top w:val="single" w:sz="6" w:space="0" w:color="auto"/>
                    <w:bottom w:val="single" w:sz="6" w:space="0" w:color="auto"/>
                  </w:tcBorders>
                  <w:shd w:val="clear" w:color="auto" w:fill="auto"/>
                </w:tcPr>
                <w:p w:rsidR="00F55670" w:rsidRPr="00F97150" w:rsidRDefault="00F55670" w:rsidP="00627ACB">
                  <w:pPr>
                    <w:ind w:firstLine="44"/>
                    <w:jc w:val="center"/>
                    <w:rPr>
                      <w:rFonts w:ascii="Times New Roman" w:hAnsi="Times New Roman"/>
                      <w:sz w:val="24"/>
                      <w:szCs w:val="24"/>
                    </w:rPr>
                  </w:pPr>
                  <w:r w:rsidRPr="00F97150">
                    <w:rPr>
                      <w:rFonts w:ascii="Times New Roman" w:hAnsi="Times New Roman"/>
                      <w:sz w:val="24"/>
                      <w:szCs w:val="24"/>
                    </w:rPr>
                    <w:t>[X]</w:t>
                  </w:r>
                </w:p>
              </w:tc>
              <w:tc>
                <w:tcPr>
                  <w:tcW w:w="4263" w:type="dxa"/>
                  <w:tcBorders>
                    <w:top w:val="single" w:sz="6" w:space="0" w:color="auto"/>
                    <w:bottom w:val="single" w:sz="6" w:space="0" w:color="auto"/>
                  </w:tcBorders>
                  <w:shd w:val="clear" w:color="auto" w:fill="auto"/>
                </w:tcPr>
                <w:p w:rsidR="00F55670" w:rsidRPr="00F97150" w:rsidRDefault="00116532" w:rsidP="00627ACB">
                  <w:pPr>
                    <w:ind w:firstLine="44"/>
                    <w:rPr>
                      <w:rFonts w:ascii="Times New Roman" w:hAnsi="Times New Roman"/>
                      <w:sz w:val="24"/>
                      <w:szCs w:val="24"/>
                    </w:rPr>
                  </w:pPr>
                  <w:r w:rsidRPr="00F97150">
                    <w:rPr>
                      <w:rFonts w:ascii="Times New Roman" w:hAnsi="Times New Roman"/>
                      <w:sz w:val="24"/>
                      <w:szCs w:val="24"/>
                      <w:lang w:val="ru-RU"/>
                    </w:rPr>
                    <w:t>Хабарланған</w:t>
                  </w:r>
                  <w:r w:rsidRPr="00F97150">
                    <w:rPr>
                      <w:rFonts w:ascii="Times New Roman" w:hAnsi="Times New Roman"/>
                      <w:sz w:val="24"/>
                      <w:szCs w:val="24"/>
                    </w:rPr>
                    <w:t xml:space="preserve"> </w:t>
                  </w:r>
                  <w:r w:rsidRPr="00F97150">
                    <w:rPr>
                      <w:rFonts w:ascii="Times New Roman" w:hAnsi="Times New Roman"/>
                      <w:sz w:val="24"/>
                      <w:szCs w:val="24"/>
                      <w:lang w:val="ru-RU"/>
                    </w:rPr>
                    <w:t>шара</w:t>
                  </w:r>
                  <w:r w:rsidRPr="00F97150">
                    <w:rPr>
                      <w:rFonts w:ascii="Times New Roman" w:hAnsi="Times New Roman"/>
                      <w:sz w:val="24"/>
                      <w:szCs w:val="24"/>
                    </w:rPr>
                    <w:t xml:space="preserve"> </w:t>
                  </w:r>
                  <w:r w:rsidRPr="00F97150">
                    <w:rPr>
                      <w:rFonts w:ascii="Times New Roman" w:hAnsi="Times New Roman"/>
                      <w:sz w:val="24"/>
                      <w:szCs w:val="24"/>
                      <w:lang w:val="ru-RU"/>
                    </w:rPr>
                    <w:t>күшіне</w:t>
                  </w:r>
                  <w:r w:rsidRPr="00F97150">
                    <w:rPr>
                      <w:rFonts w:ascii="Times New Roman" w:hAnsi="Times New Roman"/>
                      <w:sz w:val="24"/>
                      <w:szCs w:val="24"/>
                    </w:rPr>
                    <w:t xml:space="preserve"> </w:t>
                  </w:r>
                  <w:r w:rsidRPr="00F97150">
                    <w:rPr>
                      <w:rFonts w:ascii="Times New Roman" w:hAnsi="Times New Roman"/>
                      <w:sz w:val="24"/>
                      <w:szCs w:val="24"/>
                      <w:lang w:val="ru-RU"/>
                    </w:rPr>
                    <w:t>енеді</w:t>
                  </w:r>
                  <w:r w:rsidRPr="00F97150">
                    <w:rPr>
                      <w:rFonts w:ascii="Times New Roman" w:hAnsi="Times New Roman"/>
                      <w:sz w:val="24"/>
                      <w:szCs w:val="24"/>
                    </w:rPr>
                    <w:t>-</w:t>
                  </w:r>
                  <w:r w:rsidRPr="00F97150">
                    <w:rPr>
                      <w:rFonts w:ascii="Times New Roman" w:hAnsi="Times New Roman"/>
                      <w:sz w:val="24"/>
                      <w:szCs w:val="24"/>
                      <w:lang w:val="ru-RU"/>
                    </w:rPr>
                    <w:t>күні</w:t>
                  </w:r>
                  <w:r w:rsidRPr="00F97150">
                    <w:rPr>
                      <w:rFonts w:ascii="Times New Roman" w:hAnsi="Times New Roman"/>
                      <w:sz w:val="24"/>
                      <w:szCs w:val="24"/>
                    </w:rPr>
                    <w:t xml:space="preserve">: 8 </w:t>
                  </w:r>
                  <w:r w:rsidRPr="00F97150">
                    <w:rPr>
                      <w:rFonts w:ascii="Times New Roman" w:hAnsi="Times New Roman"/>
                      <w:sz w:val="24"/>
                      <w:szCs w:val="24"/>
                      <w:lang w:val="ru-RU"/>
                    </w:rPr>
                    <w:t>қыркүйек</w:t>
                  </w:r>
                  <w:r w:rsidRPr="00F97150">
                    <w:rPr>
                      <w:rFonts w:ascii="Times New Roman" w:hAnsi="Times New Roman"/>
                      <w:sz w:val="24"/>
                      <w:szCs w:val="24"/>
                    </w:rPr>
                    <w:t xml:space="preserve"> 2021 </w:t>
                  </w:r>
                  <w:r w:rsidRPr="00F97150">
                    <w:rPr>
                      <w:rFonts w:ascii="Times New Roman" w:hAnsi="Times New Roman"/>
                      <w:sz w:val="24"/>
                      <w:szCs w:val="24"/>
                      <w:lang w:val="ru-RU"/>
                    </w:rPr>
                    <w:t>ж</w:t>
                  </w:r>
                  <w:r w:rsidRPr="00F97150">
                    <w:rPr>
                      <w:rFonts w:ascii="Times New Roman" w:hAnsi="Times New Roman"/>
                      <w:sz w:val="24"/>
                      <w:szCs w:val="24"/>
                    </w:rPr>
                    <w:t>.</w:t>
                  </w:r>
                </w:p>
              </w:tc>
            </w:tr>
            <w:tr w:rsidR="00F55670" w:rsidRPr="00F97150" w:rsidTr="00116532">
              <w:tc>
                <w:tcPr>
                  <w:tcW w:w="861" w:type="dxa"/>
                  <w:tcBorders>
                    <w:top w:val="single" w:sz="6" w:space="0" w:color="auto"/>
                    <w:bottom w:val="single" w:sz="6" w:space="0" w:color="auto"/>
                  </w:tcBorders>
                  <w:shd w:val="clear" w:color="auto" w:fill="auto"/>
                </w:tcPr>
                <w:p w:rsidR="00F55670" w:rsidRPr="00F97150" w:rsidRDefault="00F55670" w:rsidP="00627ACB">
                  <w:pPr>
                    <w:ind w:firstLine="44"/>
                    <w:jc w:val="center"/>
                    <w:rPr>
                      <w:rFonts w:ascii="Times New Roman" w:hAnsi="Times New Roman"/>
                      <w:sz w:val="24"/>
                      <w:szCs w:val="24"/>
                    </w:rPr>
                  </w:pPr>
                  <w:r w:rsidRPr="00F97150">
                    <w:rPr>
                      <w:rFonts w:ascii="Times New Roman" w:hAnsi="Times New Roman"/>
                      <w:sz w:val="24"/>
                      <w:szCs w:val="24"/>
                    </w:rPr>
                    <w:t>[X]</w:t>
                  </w:r>
                </w:p>
              </w:tc>
              <w:tc>
                <w:tcPr>
                  <w:tcW w:w="4263" w:type="dxa"/>
                  <w:tcBorders>
                    <w:top w:val="single" w:sz="6" w:space="0" w:color="auto"/>
                    <w:bottom w:val="single" w:sz="6" w:space="0" w:color="auto"/>
                  </w:tcBorders>
                  <w:shd w:val="clear" w:color="auto" w:fill="auto"/>
                </w:tcPr>
                <w:p w:rsidR="00116532" w:rsidRPr="00F97150" w:rsidRDefault="00116532" w:rsidP="00627ACB">
                  <w:pPr>
                    <w:ind w:firstLine="44"/>
                    <w:rPr>
                      <w:rFonts w:ascii="Times New Roman" w:hAnsi="Times New Roman"/>
                      <w:sz w:val="24"/>
                      <w:szCs w:val="24"/>
                    </w:rPr>
                  </w:pPr>
                  <w:r w:rsidRPr="00F97150">
                    <w:rPr>
                      <w:rFonts w:ascii="Times New Roman" w:hAnsi="Times New Roman"/>
                      <w:sz w:val="24"/>
                      <w:szCs w:val="24"/>
                      <w:lang w:val="ru-RU"/>
                    </w:rPr>
                    <w:t>Соңғы</w:t>
                  </w:r>
                  <w:r w:rsidRPr="00F97150">
                    <w:rPr>
                      <w:rFonts w:ascii="Times New Roman" w:hAnsi="Times New Roman"/>
                      <w:sz w:val="24"/>
                      <w:szCs w:val="24"/>
                    </w:rPr>
                    <w:t xml:space="preserve"> </w:t>
                  </w:r>
                  <w:r w:rsidRPr="00F97150">
                    <w:rPr>
                      <w:rFonts w:ascii="Times New Roman" w:hAnsi="Times New Roman"/>
                      <w:sz w:val="24"/>
                      <w:szCs w:val="24"/>
                      <w:lang w:val="ru-RU"/>
                    </w:rPr>
                    <w:t>шараның</w:t>
                  </w:r>
                  <w:r w:rsidRPr="00F97150">
                    <w:rPr>
                      <w:rFonts w:ascii="Times New Roman" w:hAnsi="Times New Roman"/>
                      <w:sz w:val="24"/>
                      <w:szCs w:val="24"/>
                    </w:rPr>
                    <w:t xml:space="preserve"> </w:t>
                  </w:r>
                  <w:r w:rsidRPr="00F97150">
                    <w:rPr>
                      <w:rFonts w:ascii="Times New Roman" w:hAnsi="Times New Roman"/>
                      <w:sz w:val="24"/>
                      <w:szCs w:val="24"/>
                      <w:lang w:val="ru-RU"/>
                    </w:rPr>
                    <w:t>мәтінін</w:t>
                  </w:r>
                  <w:r w:rsidRPr="00F97150">
                    <w:rPr>
                      <w:rFonts w:ascii="Times New Roman" w:hAnsi="Times New Roman"/>
                      <w:sz w:val="24"/>
                      <w:szCs w:val="24"/>
                    </w:rPr>
                    <w:t xml:space="preserve"> </w:t>
                  </w:r>
                  <w:r w:rsidRPr="00F97150">
                    <w:rPr>
                      <w:rFonts w:ascii="Times New Roman" w:hAnsi="Times New Roman"/>
                      <w:sz w:val="24"/>
                      <w:szCs w:val="24"/>
                      <w:lang w:val="ru-RU"/>
                    </w:rPr>
                    <w:t>мына</w:t>
                  </w:r>
                  <w:r w:rsidRPr="00F97150">
                    <w:rPr>
                      <w:rFonts w:ascii="Times New Roman" w:hAnsi="Times New Roman"/>
                      <w:sz w:val="24"/>
                      <w:szCs w:val="24"/>
                    </w:rPr>
                    <w:t xml:space="preserve"> </w:t>
                  </w:r>
                  <w:r w:rsidRPr="00F97150">
                    <w:rPr>
                      <w:rFonts w:ascii="Times New Roman" w:hAnsi="Times New Roman"/>
                      <w:sz w:val="24"/>
                      <w:szCs w:val="24"/>
                      <w:lang w:val="ru-RU"/>
                    </w:rPr>
                    <w:t>жерден</w:t>
                  </w:r>
                  <w:r w:rsidRPr="00F97150">
                    <w:rPr>
                      <w:rFonts w:ascii="Times New Roman" w:hAnsi="Times New Roman"/>
                      <w:sz w:val="24"/>
                      <w:szCs w:val="24"/>
                    </w:rPr>
                    <w:t xml:space="preserve"> </w:t>
                  </w:r>
                  <w:r w:rsidRPr="00F97150">
                    <w:rPr>
                      <w:rFonts w:ascii="Times New Roman" w:hAnsi="Times New Roman"/>
                      <w:sz w:val="24"/>
                      <w:szCs w:val="24"/>
                      <w:lang w:val="ru-RU"/>
                    </w:rPr>
                    <w:t>алуға</w:t>
                  </w:r>
                  <w:r w:rsidRPr="00F97150">
                    <w:rPr>
                      <w:rFonts w:ascii="Times New Roman" w:hAnsi="Times New Roman"/>
                      <w:sz w:val="24"/>
                      <w:szCs w:val="24"/>
                    </w:rPr>
                    <w:t xml:space="preserve"> </w:t>
                  </w:r>
                  <w:r w:rsidRPr="00F97150">
                    <w:rPr>
                      <w:rFonts w:ascii="Times New Roman" w:hAnsi="Times New Roman"/>
                      <w:sz w:val="24"/>
                      <w:szCs w:val="24"/>
                      <w:lang w:val="ru-RU"/>
                    </w:rPr>
                    <w:t>болады</w:t>
                  </w:r>
                  <w:r w:rsidRPr="00F97150">
                    <w:rPr>
                      <w:rFonts w:ascii="Times New Roman" w:hAnsi="Times New Roman"/>
                      <w:sz w:val="24"/>
                      <w:szCs w:val="24"/>
                    </w:rPr>
                    <w:t>:</w:t>
                  </w:r>
                </w:p>
                <w:p w:rsidR="00F55670" w:rsidRPr="00F97150" w:rsidRDefault="00255B85" w:rsidP="00627ACB">
                  <w:pPr>
                    <w:ind w:firstLine="44"/>
                    <w:rPr>
                      <w:rStyle w:val="a9"/>
                      <w:rFonts w:ascii="Times New Roman" w:hAnsi="Times New Roman"/>
                      <w:sz w:val="24"/>
                      <w:szCs w:val="24"/>
                    </w:rPr>
                  </w:pPr>
                  <w:hyperlink r:id="rId22" w:history="1">
                    <w:r w:rsidR="00F55670" w:rsidRPr="00F97150">
                      <w:rPr>
                        <w:rStyle w:val="a9"/>
                        <w:rFonts w:ascii="Times New Roman" w:hAnsi="Times New Roman"/>
                        <w:sz w:val="24"/>
                        <w:szCs w:val="24"/>
                        <w:lang w:val="en-US"/>
                      </w:rPr>
                      <w:t>https</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www</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gob</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pe</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institucion</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produce</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normas</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legales</w:t>
                    </w:r>
                    <w:r w:rsidR="00F55670" w:rsidRPr="00F97150">
                      <w:rPr>
                        <w:rStyle w:val="a9"/>
                        <w:rFonts w:ascii="Times New Roman" w:hAnsi="Times New Roman"/>
                        <w:sz w:val="24"/>
                        <w:szCs w:val="24"/>
                      </w:rPr>
                      <w:t>/1762600-007-2021-</w:t>
                    </w:r>
                    <w:r w:rsidR="00F55670" w:rsidRPr="00F97150">
                      <w:rPr>
                        <w:rStyle w:val="a9"/>
                        <w:rFonts w:ascii="Times New Roman" w:hAnsi="Times New Roman"/>
                        <w:sz w:val="24"/>
                        <w:szCs w:val="24"/>
                        <w:lang w:val="en-US"/>
                      </w:rPr>
                      <w:t>produce</w:t>
                    </w:r>
                  </w:hyperlink>
                </w:p>
                <w:p w:rsidR="00F55670" w:rsidRPr="00F97150" w:rsidRDefault="00255B85" w:rsidP="00627ACB">
                  <w:pPr>
                    <w:ind w:firstLine="44"/>
                    <w:rPr>
                      <w:rStyle w:val="a9"/>
                      <w:rFonts w:ascii="Times New Roman" w:hAnsi="Times New Roman"/>
                      <w:sz w:val="24"/>
                      <w:szCs w:val="24"/>
                    </w:rPr>
                  </w:pPr>
                  <w:hyperlink r:id="rId23" w:history="1">
                    <w:r w:rsidR="00F55670" w:rsidRPr="00F97150">
                      <w:rPr>
                        <w:rStyle w:val="a9"/>
                        <w:rFonts w:ascii="Times New Roman" w:hAnsi="Times New Roman"/>
                        <w:sz w:val="24"/>
                        <w:szCs w:val="24"/>
                        <w:lang w:val="en-US"/>
                      </w:rPr>
                      <w:t>http</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consultasenlinea</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mincetur</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gob</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pe</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notificaciones</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Publico</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FrmBuscador</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aspx</w:t>
                    </w:r>
                  </w:hyperlink>
                </w:p>
                <w:p w:rsidR="00F55670" w:rsidRPr="00F97150" w:rsidRDefault="00255B85" w:rsidP="00627ACB">
                  <w:pPr>
                    <w:ind w:firstLine="44"/>
                    <w:rPr>
                      <w:rStyle w:val="a9"/>
                      <w:rFonts w:ascii="Times New Roman" w:hAnsi="Times New Roman"/>
                      <w:sz w:val="24"/>
                      <w:szCs w:val="24"/>
                    </w:rPr>
                  </w:pPr>
                  <w:hyperlink r:id="rId24" w:history="1">
                    <w:r w:rsidR="00F55670" w:rsidRPr="00F97150">
                      <w:rPr>
                        <w:rStyle w:val="a9"/>
                        <w:rFonts w:ascii="Times New Roman" w:hAnsi="Times New Roman"/>
                        <w:sz w:val="24"/>
                        <w:szCs w:val="24"/>
                        <w:lang w:val="en-US"/>
                      </w:rPr>
                      <w:t>https</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members</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wto</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org</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crnattachments</w:t>
                    </w:r>
                    <w:r w:rsidR="00F55670" w:rsidRPr="00F97150">
                      <w:rPr>
                        <w:rStyle w:val="a9"/>
                        <w:rFonts w:ascii="Times New Roman" w:hAnsi="Times New Roman"/>
                        <w:sz w:val="24"/>
                        <w:szCs w:val="24"/>
                      </w:rPr>
                      <w:t>/2021/</w:t>
                    </w:r>
                    <w:r w:rsidR="00F55670" w:rsidRPr="00F97150">
                      <w:rPr>
                        <w:rStyle w:val="a9"/>
                        <w:rFonts w:ascii="Times New Roman" w:hAnsi="Times New Roman"/>
                        <w:sz w:val="24"/>
                        <w:szCs w:val="24"/>
                        <w:lang w:val="en-US"/>
                      </w:rPr>
                      <w:t>TBT</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PER</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final</w:t>
                    </w:r>
                    <w:r w:rsidR="00F55670" w:rsidRPr="00F97150">
                      <w:rPr>
                        <w:rStyle w:val="a9"/>
                        <w:rFonts w:ascii="Times New Roman" w:hAnsi="Times New Roman"/>
                        <w:sz w:val="24"/>
                        <w:szCs w:val="24"/>
                      </w:rPr>
                      <w:t>_</w:t>
                    </w:r>
                    <w:r w:rsidR="00F55670" w:rsidRPr="00F97150">
                      <w:rPr>
                        <w:rStyle w:val="a9"/>
                        <w:rFonts w:ascii="Times New Roman" w:hAnsi="Times New Roman"/>
                        <w:sz w:val="24"/>
                        <w:szCs w:val="24"/>
                        <w:lang w:val="en-US"/>
                      </w:rPr>
                      <w:t>measure</w:t>
                    </w:r>
                    <w:r w:rsidR="00F55670" w:rsidRPr="00F97150">
                      <w:rPr>
                        <w:rStyle w:val="a9"/>
                        <w:rFonts w:ascii="Times New Roman" w:hAnsi="Times New Roman"/>
                        <w:sz w:val="24"/>
                        <w:szCs w:val="24"/>
                      </w:rPr>
                      <w:t>/21_2180_00</w:t>
                    </w:r>
                    <w:r w:rsidR="00F55670" w:rsidRPr="00F97150">
                      <w:rPr>
                        <w:rStyle w:val="a9"/>
                        <w:rFonts w:ascii="Times New Roman" w:hAnsi="Times New Roman"/>
                        <w:sz w:val="24"/>
                        <w:szCs w:val="24"/>
                      </w:rPr>
                      <w:lastRenderedPageBreak/>
                      <w:t>_</w:t>
                    </w:r>
                    <w:r w:rsidR="00F55670" w:rsidRPr="00F97150">
                      <w:rPr>
                        <w:rStyle w:val="a9"/>
                        <w:rFonts w:ascii="Times New Roman" w:hAnsi="Times New Roman"/>
                        <w:sz w:val="24"/>
                        <w:szCs w:val="24"/>
                        <w:lang w:val="en-US"/>
                      </w:rPr>
                      <w:t>s</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pdf</w:t>
                    </w:r>
                  </w:hyperlink>
                </w:p>
              </w:tc>
            </w:tr>
            <w:tr w:rsidR="00F55670" w:rsidRPr="00F97150" w:rsidTr="00116532">
              <w:tc>
                <w:tcPr>
                  <w:tcW w:w="861" w:type="dxa"/>
                  <w:tcBorders>
                    <w:top w:val="single" w:sz="6" w:space="0" w:color="auto"/>
                    <w:bottom w:val="single" w:sz="6" w:space="0" w:color="auto"/>
                  </w:tcBorders>
                  <w:shd w:val="clear" w:color="auto" w:fill="auto"/>
                </w:tcPr>
                <w:p w:rsidR="00F55670" w:rsidRPr="00F97150" w:rsidRDefault="00F55670" w:rsidP="00627ACB">
                  <w:pPr>
                    <w:ind w:firstLine="44"/>
                    <w:jc w:val="center"/>
                    <w:rPr>
                      <w:rFonts w:ascii="Times New Roman" w:hAnsi="Times New Roman"/>
                      <w:sz w:val="24"/>
                      <w:szCs w:val="24"/>
                    </w:rPr>
                  </w:pPr>
                  <w:r w:rsidRPr="00F97150">
                    <w:rPr>
                      <w:rFonts w:ascii="Times New Roman" w:hAnsi="Times New Roman"/>
                      <w:sz w:val="24"/>
                      <w:szCs w:val="24"/>
                    </w:rPr>
                    <w:lastRenderedPageBreak/>
                    <w:t>[ ]</w:t>
                  </w:r>
                </w:p>
              </w:tc>
              <w:tc>
                <w:tcPr>
                  <w:tcW w:w="4263" w:type="dxa"/>
                  <w:tcBorders>
                    <w:top w:val="single" w:sz="6" w:space="0" w:color="auto"/>
                    <w:bottom w:val="single" w:sz="6" w:space="0" w:color="auto"/>
                  </w:tcBorders>
                  <w:shd w:val="clear" w:color="auto" w:fill="auto"/>
                </w:tcPr>
                <w:p w:rsidR="00116532" w:rsidRPr="00F97150" w:rsidRDefault="00116532" w:rsidP="00627ACB">
                  <w:pPr>
                    <w:ind w:firstLine="44"/>
                    <w:rPr>
                      <w:rFonts w:ascii="Times New Roman" w:hAnsi="Times New Roman"/>
                      <w:sz w:val="24"/>
                      <w:szCs w:val="24"/>
                    </w:rPr>
                  </w:pPr>
                  <w:r w:rsidRPr="00F97150">
                    <w:rPr>
                      <w:rFonts w:ascii="Times New Roman" w:hAnsi="Times New Roman"/>
                      <w:sz w:val="24"/>
                      <w:szCs w:val="24"/>
                      <w:lang w:val="ru-RU"/>
                    </w:rPr>
                    <w:t>Хабарланған</w:t>
                  </w:r>
                  <w:r w:rsidRPr="00F97150">
                    <w:rPr>
                      <w:rFonts w:ascii="Times New Roman" w:hAnsi="Times New Roman"/>
                      <w:sz w:val="24"/>
                      <w:szCs w:val="24"/>
                    </w:rPr>
                    <w:t xml:space="preserve"> </w:t>
                  </w:r>
                  <w:r w:rsidRPr="00F97150">
                    <w:rPr>
                      <w:rFonts w:ascii="Times New Roman" w:hAnsi="Times New Roman"/>
                      <w:sz w:val="24"/>
                      <w:szCs w:val="24"/>
                      <w:lang w:val="ru-RU"/>
                    </w:rPr>
                    <w:t>шара</w:t>
                  </w:r>
                  <w:r w:rsidRPr="00F97150">
                    <w:rPr>
                      <w:rFonts w:ascii="Times New Roman" w:hAnsi="Times New Roman"/>
                      <w:sz w:val="24"/>
                      <w:szCs w:val="24"/>
                    </w:rPr>
                    <w:t xml:space="preserve"> </w:t>
                  </w:r>
                  <w:r w:rsidRPr="00F97150">
                    <w:rPr>
                      <w:rFonts w:ascii="Times New Roman" w:hAnsi="Times New Roman"/>
                      <w:sz w:val="24"/>
                      <w:szCs w:val="24"/>
                      <w:lang w:val="ru-RU"/>
                    </w:rPr>
                    <w:t>жойылды</w:t>
                  </w:r>
                  <w:r w:rsidRPr="00F97150">
                    <w:rPr>
                      <w:rFonts w:ascii="Times New Roman" w:hAnsi="Times New Roman"/>
                      <w:sz w:val="24"/>
                      <w:szCs w:val="24"/>
                    </w:rPr>
                    <w:t>-</w:t>
                  </w:r>
                  <w:r w:rsidRPr="00F97150">
                    <w:rPr>
                      <w:rFonts w:ascii="Times New Roman" w:hAnsi="Times New Roman"/>
                      <w:sz w:val="24"/>
                      <w:szCs w:val="24"/>
                      <w:lang w:val="ru-RU"/>
                    </w:rPr>
                    <w:t>күні</w:t>
                  </w:r>
                  <w:r w:rsidRPr="00F97150">
                    <w:rPr>
                      <w:rFonts w:ascii="Times New Roman" w:hAnsi="Times New Roman"/>
                      <w:sz w:val="24"/>
                      <w:szCs w:val="24"/>
                    </w:rPr>
                    <w:t>:</w:t>
                  </w:r>
                </w:p>
                <w:p w:rsidR="00F55670" w:rsidRPr="00F97150" w:rsidRDefault="00116532" w:rsidP="00627ACB">
                  <w:pPr>
                    <w:ind w:firstLine="44"/>
                    <w:rPr>
                      <w:rFonts w:ascii="Times New Roman" w:hAnsi="Times New Roman"/>
                      <w:sz w:val="24"/>
                      <w:szCs w:val="24"/>
                    </w:rPr>
                  </w:pPr>
                  <w:r w:rsidRPr="00F97150">
                    <w:rPr>
                      <w:rFonts w:ascii="Times New Roman" w:hAnsi="Times New Roman"/>
                      <w:sz w:val="24"/>
                      <w:szCs w:val="24"/>
                      <w:lang w:val="ru-RU"/>
                    </w:rPr>
                    <w:t>Іс</w:t>
                  </w:r>
                  <w:r w:rsidRPr="00F97150">
                    <w:rPr>
                      <w:rFonts w:ascii="Times New Roman" w:hAnsi="Times New Roman"/>
                      <w:sz w:val="24"/>
                      <w:szCs w:val="24"/>
                    </w:rPr>
                    <w:t>-</w:t>
                  </w:r>
                  <w:r w:rsidRPr="00F97150">
                    <w:rPr>
                      <w:rFonts w:ascii="Times New Roman" w:hAnsi="Times New Roman"/>
                      <w:sz w:val="24"/>
                      <w:szCs w:val="24"/>
                      <w:lang w:val="ru-RU"/>
                    </w:rPr>
                    <w:t>шара</w:t>
                  </w:r>
                  <w:r w:rsidRPr="00F97150">
                    <w:rPr>
                      <w:rFonts w:ascii="Times New Roman" w:hAnsi="Times New Roman"/>
                      <w:sz w:val="24"/>
                      <w:szCs w:val="24"/>
                    </w:rPr>
                    <w:t xml:space="preserve"> </w:t>
                  </w:r>
                  <w:r w:rsidRPr="00F97150">
                    <w:rPr>
                      <w:rFonts w:ascii="Times New Roman" w:hAnsi="Times New Roman"/>
                      <w:sz w:val="24"/>
                      <w:szCs w:val="24"/>
                      <w:lang w:val="ru-RU"/>
                    </w:rPr>
                    <w:t>туралы</w:t>
                  </w:r>
                  <w:r w:rsidRPr="00F97150">
                    <w:rPr>
                      <w:rFonts w:ascii="Times New Roman" w:hAnsi="Times New Roman"/>
                      <w:sz w:val="24"/>
                      <w:szCs w:val="24"/>
                    </w:rPr>
                    <w:t xml:space="preserve"> </w:t>
                  </w:r>
                  <w:r w:rsidRPr="00F97150">
                    <w:rPr>
                      <w:rFonts w:ascii="Times New Roman" w:hAnsi="Times New Roman"/>
                      <w:sz w:val="24"/>
                      <w:szCs w:val="24"/>
                      <w:lang w:val="ru-RU"/>
                    </w:rPr>
                    <w:t>қайта</w:t>
                  </w:r>
                  <w:r w:rsidRPr="00F97150">
                    <w:rPr>
                      <w:rFonts w:ascii="Times New Roman" w:hAnsi="Times New Roman"/>
                      <w:sz w:val="24"/>
                      <w:szCs w:val="24"/>
                    </w:rPr>
                    <w:t xml:space="preserve"> </w:t>
                  </w:r>
                  <w:r w:rsidRPr="00F97150">
                    <w:rPr>
                      <w:rFonts w:ascii="Times New Roman" w:hAnsi="Times New Roman"/>
                      <w:sz w:val="24"/>
                      <w:szCs w:val="24"/>
                      <w:lang w:val="ru-RU"/>
                    </w:rPr>
                    <w:t>хабарланған</w:t>
                  </w:r>
                  <w:r w:rsidRPr="00F97150">
                    <w:rPr>
                      <w:rFonts w:ascii="Times New Roman" w:hAnsi="Times New Roman"/>
                      <w:sz w:val="24"/>
                      <w:szCs w:val="24"/>
                    </w:rPr>
                    <w:t xml:space="preserve"> </w:t>
                  </w:r>
                  <w:r w:rsidRPr="00F97150">
                    <w:rPr>
                      <w:rFonts w:ascii="Times New Roman" w:hAnsi="Times New Roman"/>
                      <w:sz w:val="24"/>
                      <w:szCs w:val="24"/>
                      <w:lang w:val="ru-RU"/>
                    </w:rPr>
                    <w:t>кезде</w:t>
                  </w:r>
                  <w:r w:rsidRPr="00F97150">
                    <w:rPr>
                      <w:rFonts w:ascii="Times New Roman" w:hAnsi="Times New Roman"/>
                      <w:sz w:val="24"/>
                      <w:szCs w:val="24"/>
                    </w:rPr>
                    <w:t xml:space="preserve"> </w:t>
                  </w:r>
                  <w:r w:rsidRPr="00F97150">
                    <w:rPr>
                      <w:rFonts w:ascii="Times New Roman" w:hAnsi="Times New Roman"/>
                      <w:sz w:val="24"/>
                      <w:szCs w:val="24"/>
                      <w:lang w:val="ru-RU"/>
                    </w:rPr>
                    <w:t>тиісті</w:t>
                  </w:r>
                  <w:r w:rsidRPr="00F97150">
                    <w:rPr>
                      <w:rFonts w:ascii="Times New Roman" w:hAnsi="Times New Roman"/>
                      <w:sz w:val="24"/>
                      <w:szCs w:val="24"/>
                    </w:rPr>
                    <w:t xml:space="preserve"> </w:t>
                  </w:r>
                  <w:r w:rsidRPr="00F97150">
                    <w:rPr>
                      <w:rFonts w:ascii="Times New Roman" w:hAnsi="Times New Roman"/>
                      <w:sz w:val="24"/>
                      <w:szCs w:val="24"/>
                      <w:lang w:val="ru-RU"/>
                    </w:rPr>
                    <w:t>символ</w:t>
                  </w:r>
                  <w:r w:rsidRPr="00F97150">
                    <w:rPr>
                      <w:rFonts w:ascii="Times New Roman" w:hAnsi="Times New Roman"/>
                      <w:sz w:val="24"/>
                      <w:szCs w:val="24"/>
                    </w:rPr>
                    <w:t>:</w:t>
                  </w:r>
                </w:p>
              </w:tc>
            </w:tr>
            <w:tr w:rsidR="00F55670" w:rsidRPr="00F97150" w:rsidTr="00116532">
              <w:tc>
                <w:tcPr>
                  <w:tcW w:w="861" w:type="dxa"/>
                  <w:tcBorders>
                    <w:top w:val="single" w:sz="6" w:space="0" w:color="auto"/>
                    <w:bottom w:val="single" w:sz="6" w:space="0" w:color="auto"/>
                  </w:tcBorders>
                  <w:shd w:val="clear" w:color="auto" w:fill="auto"/>
                </w:tcPr>
                <w:p w:rsidR="00F55670" w:rsidRPr="00F97150" w:rsidRDefault="00F55670" w:rsidP="00627ACB">
                  <w:pPr>
                    <w:ind w:firstLine="44"/>
                    <w:jc w:val="center"/>
                    <w:rPr>
                      <w:rFonts w:ascii="Times New Roman" w:hAnsi="Times New Roman"/>
                      <w:sz w:val="24"/>
                      <w:szCs w:val="24"/>
                    </w:rPr>
                  </w:pPr>
                  <w:r w:rsidRPr="00F97150">
                    <w:rPr>
                      <w:rFonts w:ascii="Times New Roman" w:hAnsi="Times New Roman"/>
                      <w:sz w:val="24"/>
                      <w:szCs w:val="24"/>
                    </w:rPr>
                    <w:t>[ ]</w:t>
                  </w:r>
                </w:p>
              </w:tc>
              <w:tc>
                <w:tcPr>
                  <w:tcW w:w="4263" w:type="dxa"/>
                  <w:tcBorders>
                    <w:top w:val="single" w:sz="6" w:space="0" w:color="auto"/>
                    <w:bottom w:val="single" w:sz="6" w:space="0" w:color="auto"/>
                  </w:tcBorders>
                  <w:shd w:val="clear" w:color="auto" w:fill="auto"/>
                </w:tcPr>
                <w:p w:rsidR="00116532" w:rsidRPr="00F97150" w:rsidRDefault="00116532" w:rsidP="00627ACB">
                  <w:pPr>
                    <w:ind w:firstLine="44"/>
                    <w:rPr>
                      <w:rFonts w:ascii="Times New Roman" w:hAnsi="Times New Roman"/>
                      <w:sz w:val="24"/>
                      <w:szCs w:val="24"/>
                    </w:rPr>
                  </w:pPr>
                  <w:r w:rsidRPr="00F97150">
                    <w:rPr>
                      <w:rFonts w:ascii="Times New Roman" w:hAnsi="Times New Roman"/>
                      <w:sz w:val="24"/>
                      <w:szCs w:val="24"/>
                      <w:lang w:val="ru-RU"/>
                    </w:rPr>
                    <w:t>Хабарланған</w:t>
                  </w:r>
                  <w:r w:rsidRPr="00F97150">
                    <w:rPr>
                      <w:rFonts w:ascii="Times New Roman" w:hAnsi="Times New Roman"/>
                      <w:sz w:val="24"/>
                      <w:szCs w:val="24"/>
                    </w:rPr>
                    <w:t xml:space="preserve"> </w:t>
                  </w:r>
                  <w:r w:rsidRPr="00F97150">
                    <w:rPr>
                      <w:rFonts w:ascii="Times New Roman" w:hAnsi="Times New Roman"/>
                      <w:sz w:val="24"/>
                      <w:szCs w:val="24"/>
                      <w:lang w:val="ru-RU"/>
                    </w:rPr>
                    <w:t>шараның</w:t>
                  </w:r>
                  <w:r w:rsidRPr="00F97150">
                    <w:rPr>
                      <w:rFonts w:ascii="Times New Roman" w:hAnsi="Times New Roman"/>
                      <w:sz w:val="24"/>
                      <w:szCs w:val="24"/>
                    </w:rPr>
                    <w:t xml:space="preserve"> </w:t>
                  </w:r>
                  <w:r w:rsidRPr="00F97150">
                    <w:rPr>
                      <w:rFonts w:ascii="Times New Roman" w:hAnsi="Times New Roman"/>
                      <w:sz w:val="24"/>
                      <w:szCs w:val="24"/>
                      <w:lang w:val="ru-RU"/>
                    </w:rPr>
                    <w:t>мазмұны</w:t>
                  </w:r>
                  <w:r w:rsidRPr="00F97150">
                    <w:rPr>
                      <w:rFonts w:ascii="Times New Roman" w:hAnsi="Times New Roman"/>
                      <w:sz w:val="24"/>
                      <w:szCs w:val="24"/>
                    </w:rPr>
                    <w:t xml:space="preserve"> </w:t>
                  </w:r>
                  <w:r w:rsidRPr="00F97150">
                    <w:rPr>
                      <w:rFonts w:ascii="Times New Roman" w:hAnsi="Times New Roman"/>
                      <w:sz w:val="24"/>
                      <w:szCs w:val="24"/>
                      <w:lang w:val="ru-RU"/>
                    </w:rPr>
                    <w:t>немесе</w:t>
                  </w:r>
                  <w:r w:rsidRPr="00F97150">
                    <w:rPr>
                      <w:rFonts w:ascii="Times New Roman" w:hAnsi="Times New Roman"/>
                      <w:sz w:val="24"/>
                      <w:szCs w:val="24"/>
                    </w:rPr>
                    <w:t xml:space="preserve"> </w:t>
                  </w:r>
                  <w:r w:rsidRPr="00F97150">
                    <w:rPr>
                      <w:rFonts w:ascii="Times New Roman" w:hAnsi="Times New Roman"/>
                      <w:sz w:val="24"/>
                      <w:szCs w:val="24"/>
                      <w:lang w:val="ru-RU"/>
                    </w:rPr>
                    <w:t>көлемі</w:t>
                  </w:r>
                  <w:r w:rsidRPr="00F97150">
                    <w:rPr>
                      <w:rFonts w:ascii="Times New Roman" w:hAnsi="Times New Roman"/>
                      <w:sz w:val="24"/>
                      <w:szCs w:val="24"/>
                    </w:rPr>
                    <w:t xml:space="preserve"> </w:t>
                  </w:r>
                  <w:r w:rsidRPr="00F97150">
                    <w:rPr>
                      <w:rFonts w:ascii="Times New Roman" w:hAnsi="Times New Roman"/>
                      <w:sz w:val="24"/>
                      <w:szCs w:val="24"/>
                      <w:lang w:val="ru-RU"/>
                    </w:rPr>
                    <w:t>өзгертілді</w:t>
                  </w:r>
                  <w:r w:rsidRPr="00F97150">
                    <w:rPr>
                      <w:rFonts w:ascii="Times New Roman" w:hAnsi="Times New Roman"/>
                      <w:sz w:val="24"/>
                      <w:szCs w:val="24"/>
                    </w:rPr>
                    <w:t xml:space="preserve"> </w:t>
                  </w:r>
                  <w:r w:rsidRPr="00F97150">
                    <w:rPr>
                      <w:rFonts w:ascii="Times New Roman" w:hAnsi="Times New Roman"/>
                      <w:sz w:val="24"/>
                      <w:szCs w:val="24"/>
                      <w:lang w:val="ru-RU"/>
                    </w:rPr>
                    <w:t>және</w:t>
                  </w:r>
                  <w:r w:rsidRPr="00F97150">
                    <w:rPr>
                      <w:rFonts w:ascii="Times New Roman" w:hAnsi="Times New Roman"/>
                      <w:sz w:val="24"/>
                      <w:szCs w:val="24"/>
                    </w:rPr>
                    <w:t xml:space="preserve"> </w:t>
                  </w:r>
                  <w:r w:rsidRPr="00F97150">
                    <w:rPr>
                      <w:rFonts w:ascii="Times New Roman" w:hAnsi="Times New Roman"/>
                      <w:sz w:val="24"/>
                      <w:szCs w:val="24"/>
                      <w:lang w:val="ru-RU"/>
                    </w:rPr>
                    <w:t>мәтін</w:t>
                  </w:r>
                  <w:r w:rsidRPr="00F97150">
                    <w:rPr>
                      <w:rFonts w:ascii="Times New Roman" w:hAnsi="Times New Roman"/>
                      <w:sz w:val="24"/>
                      <w:szCs w:val="24"/>
                    </w:rPr>
                    <w:t xml:space="preserve"> </w:t>
                  </w:r>
                  <w:r w:rsidRPr="00F97150">
                    <w:rPr>
                      <w:rFonts w:ascii="Times New Roman" w:hAnsi="Times New Roman"/>
                      <w:sz w:val="24"/>
                      <w:szCs w:val="24"/>
                      <w:lang w:val="ru-RU"/>
                    </w:rPr>
                    <w:t>қолжетімді</w:t>
                  </w:r>
                  <w:r w:rsidRPr="00F97150">
                    <w:rPr>
                      <w:rFonts w:ascii="Times New Roman" w:hAnsi="Times New Roman"/>
                      <w:sz w:val="24"/>
                      <w:szCs w:val="24"/>
                    </w:rPr>
                    <w:t>:</w:t>
                  </w:r>
                </w:p>
                <w:p w:rsidR="00F55670" w:rsidRPr="00F97150" w:rsidRDefault="00116532" w:rsidP="00627ACB">
                  <w:pPr>
                    <w:ind w:firstLine="44"/>
                    <w:rPr>
                      <w:rFonts w:ascii="Times New Roman" w:hAnsi="Times New Roman"/>
                      <w:sz w:val="24"/>
                      <w:szCs w:val="24"/>
                    </w:rPr>
                  </w:pPr>
                  <w:r w:rsidRPr="00F97150">
                    <w:rPr>
                      <w:rFonts w:ascii="Times New Roman" w:hAnsi="Times New Roman"/>
                      <w:sz w:val="24"/>
                      <w:szCs w:val="24"/>
                      <w:lang w:val="ru-RU"/>
                    </w:rPr>
                    <w:t>Түсініктеме</w:t>
                  </w:r>
                  <w:r w:rsidRPr="00F97150">
                    <w:rPr>
                      <w:rFonts w:ascii="Times New Roman" w:hAnsi="Times New Roman"/>
                      <w:sz w:val="24"/>
                      <w:szCs w:val="24"/>
                    </w:rPr>
                    <w:t xml:space="preserve"> </w:t>
                  </w:r>
                  <w:r w:rsidRPr="00F97150">
                    <w:rPr>
                      <w:rFonts w:ascii="Times New Roman" w:hAnsi="Times New Roman"/>
                      <w:sz w:val="24"/>
                      <w:szCs w:val="24"/>
                      <w:lang w:val="ru-RU"/>
                    </w:rPr>
                    <w:t>үшін</w:t>
                  </w:r>
                  <w:r w:rsidRPr="00F97150">
                    <w:rPr>
                      <w:rFonts w:ascii="Times New Roman" w:hAnsi="Times New Roman"/>
                      <w:sz w:val="24"/>
                      <w:szCs w:val="24"/>
                    </w:rPr>
                    <w:t xml:space="preserve"> </w:t>
                  </w:r>
                  <w:r w:rsidRPr="00F97150">
                    <w:rPr>
                      <w:rFonts w:ascii="Times New Roman" w:hAnsi="Times New Roman"/>
                      <w:sz w:val="24"/>
                      <w:szCs w:val="24"/>
                      <w:lang w:val="ru-RU"/>
                    </w:rPr>
                    <w:t>жаңа</w:t>
                  </w:r>
                  <w:r w:rsidRPr="00F97150">
                    <w:rPr>
                      <w:rFonts w:ascii="Times New Roman" w:hAnsi="Times New Roman"/>
                      <w:sz w:val="24"/>
                      <w:szCs w:val="24"/>
                    </w:rPr>
                    <w:t xml:space="preserve"> </w:t>
                  </w:r>
                  <w:r w:rsidRPr="00F97150">
                    <w:rPr>
                      <w:rFonts w:ascii="Times New Roman" w:hAnsi="Times New Roman"/>
                      <w:sz w:val="24"/>
                      <w:szCs w:val="24"/>
                      <w:lang w:val="ru-RU"/>
                    </w:rPr>
                    <w:t>мерзім</w:t>
                  </w:r>
                  <w:r w:rsidRPr="00F97150">
                    <w:rPr>
                      <w:rFonts w:ascii="Times New Roman" w:hAnsi="Times New Roman"/>
                      <w:sz w:val="24"/>
                      <w:szCs w:val="24"/>
                    </w:rPr>
                    <w:t xml:space="preserve"> (</w:t>
                  </w:r>
                  <w:r w:rsidRPr="00F97150">
                    <w:rPr>
                      <w:rFonts w:ascii="Times New Roman" w:hAnsi="Times New Roman"/>
                      <w:sz w:val="24"/>
                      <w:szCs w:val="24"/>
                      <w:lang w:val="ru-RU"/>
                    </w:rPr>
                    <w:t>егер</w:t>
                  </w:r>
                  <w:r w:rsidRPr="00F97150">
                    <w:rPr>
                      <w:rFonts w:ascii="Times New Roman" w:hAnsi="Times New Roman"/>
                      <w:sz w:val="24"/>
                      <w:szCs w:val="24"/>
                    </w:rPr>
                    <w:t xml:space="preserve"> </w:t>
                  </w:r>
                  <w:r w:rsidRPr="00F97150">
                    <w:rPr>
                      <w:rFonts w:ascii="Times New Roman" w:hAnsi="Times New Roman"/>
                      <w:sz w:val="24"/>
                      <w:szCs w:val="24"/>
                      <w:lang w:val="ru-RU"/>
                    </w:rPr>
                    <w:t>қолданылса</w:t>
                  </w:r>
                  <w:r w:rsidRPr="00F97150">
                    <w:rPr>
                      <w:rFonts w:ascii="Times New Roman" w:hAnsi="Times New Roman"/>
                      <w:sz w:val="24"/>
                      <w:szCs w:val="24"/>
                    </w:rPr>
                    <w:t>):</w:t>
                  </w:r>
                </w:p>
              </w:tc>
            </w:tr>
            <w:tr w:rsidR="00F55670" w:rsidRPr="00F97150" w:rsidTr="00116532">
              <w:tc>
                <w:tcPr>
                  <w:tcW w:w="861" w:type="dxa"/>
                  <w:tcBorders>
                    <w:top w:val="single" w:sz="6" w:space="0" w:color="auto"/>
                    <w:bottom w:val="single" w:sz="6" w:space="0" w:color="auto"/>
                  </w:tcBorders>
                  <w:shd w:val="clear" w:color="auto" w:fill="auto"/>
                </w:tcPr>
                <w:p w:rsidR="00F55670" w:rsidRPr="00F97150" w:rsidRDefault="00F55670" w:rsidP="00627ACB">
                  <w:pPr>
                    <w:ind w:firstLine="44"/>
                    <w:jc w:val="center"/>
                    <w:rPr>
                      <w:rFonts w:ascii="Times New Roman" w:hAnsi="Times New Roman"/>
                      <w:sz w:val="24"/>
                      <w:szCs w:val="24"/>
                    </w:rPr>
                  </w:pPr>
                  <w:r w:rsidRPr="00F97150">
                    <w:rPr>
                      <w:rFonts w:ascii="Times New Roman" w:hAnsi="Times New Roman"/>
                      <w:sz w:val="24"/>
                      <w:szCs w:val="24"/>
                    </w:rPr>
                    <w:t>[ ]</w:t>
                  </w:r>
                </w:p>
              </w:tc>
              <w:tc>
                <w:tcPr>
                  <w:tcW w:w="4263" w:type="dxa"/>
                  <w:tcBorders>
                    <w:top w:val="single" w:sz="6" w:space="0" w:color="auto"/>
                    <w:bottom w:val="single" w:sz="6" w:space="0" w:color="auto"/>
                  </w:tcBorders>
                  <w:shd w:val="clear" w:color="auto" w:fill="auto"/>
                </w:tcPr>
                <w:p w:rsidR="00F55670" w:rsidRPr="00F97150" w:rsidRDefault="00116532" w:rsidP="00627ACB">
                  <w:pPr>
                    <w:ind w:firstLine="44"/>
                    <w:rPr>
                      <w:rFonts w:ascii="Times New Roman" w:hAnsi="Times New Roman"/>
                      <w:sz w:val="24"/>
                      <w:szCs w:val="24"/>
                    </w:rPr>
                  </w:pPr>
                  <w:r w:rsidRPr="00F97150">
                    <w:rPr>
                      <w:rFonts w:ascii="Times New Roman" w:hAnsi="Times New Roman"/>
                      <w:sz w:val="24"/>
                      <w:szCs w:val="24"/>
                      <w:lang w:val="ru-RU"/>
                    </w:rPr>
                    <w:t>Түсіндірме</w:t>
                  </w:r>
                  <w:r w:rsidRPr="00F97150">
                    <w:rPr>
                      <w:rFonts w:ascii="Times New Roman" w:hAnsi="Times New Roman"/>
                      <w:sz w:val="24"/>
                      <w:szCs w:val="24"/>
                    </w:rPr>
                    <w:t xml:space="preserve"> </w:t>
                  </w:r>
                  <w:r w:rsidRPr="00F97150">
                    <w:rPr>
                      <w:rFonts w:ascii="Times New Roman" w:hAnsi="Times New Roman"/>
                      <w:sz w:val="24"/>
                      <w:szCs w:val="24"/>
                      <w:lang w:val="ru-RU"/>
                    </w:rPr>
                    <w:t>Нұсқаулық</w:t>
                  </w:r>
                  <w:r w:rsidRPr="00F97150">
                    <w:rPr>
                      <w:rFonts w:ascii="Times New Roman" w:hAnsi="Times New Roman"/>
                      <w:sz w:val="24"/>
                      <w:szCs w:val="24"/>
                    </w:rPr>
                    <w:t xml:space="preserve"> </w:t>
                  </w:r>
                  <w:r w:rsidRPr="00F97150">
                    <w:rPr>
                      <w:rFonts w:ascii="Times New Roman" w:hAnsi="Times New Roman"/>
                      <w:sz w:val="24"/>
                      <w:szCs w:val="24"/>
                      <w:lang w:val="ru-RU"/>
                    </w:rPr>
                    <w:t>шығарылды</w:t>
                  </w:r>
                  <w:r w:rsidRPr="00F97150">
                    <w:rPr>
                      <w:rFonts w:ascii="Times New Roman" w:hAnsi="Times New Roman"/>
                      <w:sz w:val="24"/>
                      <w:szCs w:val="24"/>
                    </w:rPr>
                    <w:t xml:space="preserve"> </w:t>
                  </w:r>
                  <w:r w:rsidRPr="00F97150">
                    <w:rPr>
                      <w:rFonts w:ascii="Times New Roman" w:hAnsi="Times New Roman"/>
                      <w:sz w:val="24"/>
                      <w:szCs w:val="24"/>
                      <w:lang w:val="ru-RU"/>
                    </w:rPr>
                    <w:t>және</w:t>
                  </w:r>
                  <w:r w:rsidRPr="00F97150">
                    <w:rPr>
                      <w:rFonts w:ascii="Times New Roman" w:hAnsi="Times New Roman"/>
                      <w:sz w:val="24"/>
                      <w:szCs w:val="24"/>
                    </w:rPr>
                    <w:t xml:space="preserve"> </w:t>
                  </w:r>
                  <w:r w:rsidRPr="00F97150">
                    <w:rPr>
                      <w:rFonts w:ascii="Times New Roman" w:hAnsi="Times New Roman"/>
                      <w:sz w:val="24"/>
                      <w:szCs w:val="24"/>
                      <w:lang w:val="ru-RU"/>
                    </w:rPr>
                    <w:t>мәтін</w:t>
                  </w:r>
                  <w:r w:rsidRPr="00F97150">
                    <w:rPr>
                      <w:rFonts w:ascii="Times New Roman" w:hAnsi="Times New Roman"/>
                      <w:sz w:val="24"/>
                      <w:szCs w:val="24"/>
                    </w:rPr>
                    <w:t xml:space="preserve"> </w:t>
                  </w:r>
                  <w:r w:rsidRPr="00F97150">
                    <w:rPr>
                      <w:rFonts w:ascii="Times New Roman" w:hAnsi="Times New Roman"/>
                      <w:sz w:val="24"/>
                      <w:szCs w:val="24"/>
                      <w:lang w:val="ru-RU"/>
                    </w:rPr>
                    <w:t>келесі</w:t>
                  </w:r>
                  <w:r w:rsidRPr="00F97150">
                    <w:rPr>
                      <w:rFonts w:ascii="Times New Roman" w:hAnsi="Times New Roman"/>
                      <w:sz w:val="24"/>
                      <w:szCs w:val="24"/>
                    </w:rPr>
                    <w:t xml:space="preserve"> </w:t>
                  </w:r>
                  <w:r w:rsidRPr="00F97150">
                    <w:rPr>
                      <w:rFonts w:ascii="Times New Roman" w:hAnsi="Times New Roman"/>
                      <w:sz w:val="24"/>
                      <w:szCs w:val="24"/>
                      <w:lang w:val="ru-RU"/>
                    </w:rPr>
                    <w:t>мекен</w:t>
                  </w:r>
                  <w:r w:rsidRPr="00F97150">
                    <w:rPr>
                      <w:rFonts w:ascii="Times New Roman" w:hAnsi="Times New Roman"/>
                      <w:sz w:val="24"/>
                      <w:szCs w:val="24"/>
                    </w:rPr>
                    <w:t>-</w:t>
                  </w:r>
                  <w:r w:rsidRPr="00F97150">
                    <w:rPr>
                      <w:rFonts w:ascii="Times New Roman" w:hAnsi="Times New Roman"/>
                      <w:sz w:val="24"/>
                      <w:szCs w:val="24"/>
                      <w:lang w:val="ru-RU"/>
                    </w:rPr>
                    <w:t>жай</w:t>
                  </w:r>
                  <w:r w:rsidRPr="00F97150">
                    <w:rPr>
                      <w:rFonts w:ascii="Times New Roman" w:hAnsi="Times New Roman"/>
                      <w:sz w:val="24"/>
                      <w:szCs w:val="24"/>
                    </w:rPr>
                    <w:t xml:space="preserve"> </w:t>
                  </w:r>
                  <w:r w:rsidRPr="00F97150">
                    <w:rPr>
                      <w:rFonts w:ascii="Times New Roman" w:hAnsi="Times New Roman"/>
                      <w:sz w:val="24"/>
                      <w:szCs w:val="24"/>
                      <w:lang w:val="ru-RU"/>
                    </w:rPr>
                    <w:t>бойынша</w:t>
                  </w:r>
                  <w:r w:rsidRPr="00F97150">
                    <w:rPr>
                      <w:rFonts w:ascii="Times New Roman" w:hAnsi="Times New Roman"/>
                      <w:sz w:val="24"/>
                      <w:szCs w:val="24"/>
                    </w:rPr>
                    <w:t xml:space="preserve"> </w:t>
                  </w:r>
                  <w:r w:rsidRPr="00F97150">
                    <w:rPr>
                      <w:rFonts w:ascii="Times New Roman" w:hAnsi="Times New Roman"/>
                      <w:sz w:val="24"/>
                      <w:szCs w:val="24"/>
                      <w:lang w:val="ru-RU"/>
                    </w:rPr>
                    <w:t>қол</w:t>
                  </w:r>
                  <w:r w:rsidRPr="00F97150">
                    <w:rPr>
                      <w:rFonts w:ascii="Times New Roman" w:hAnsi="Times New Roman"/>
                      <w:sz w:val="24"/>
                      <w:szCs w:val="24"/>
                    </w:rPr>
                    <w:t xml:space="preserve"> </w:t>
                  </w:r>
                  <w:r w:rsidRPr="00F97150">
                    <w:rPr>
                      <w:rFonts w:ascii="Times New Roman" w:hAnsi="Times New Roman"/>
                      <w:sz w:val="24"/>
                      <w:szCs w:val="24"/>
                      <w:lang w:val="ru-RU"/>
                    </w:rPr>
                    <w:t>жетімді</w:t>
                  </w:r>
                  <w:r w:rsidRPr="00F97150">
                    <w:rPr>
                      <w:rFonts w:ascii="Times New Roman" w:hAnsi="Times New Roman"/>
                      <w:sz w:val="24"/>
                      <w:szCs w:val="24"/>
                    </w:rPr>
                    <w:t>:</w:t>
                  </w:r>
                </w:p>
              </w:tc>
            </w:tr>
            <w:tr w:rsidR="00F55670" w:rsidRPr="00F97150" w:rsidTr="00116532">
              <w:tc>
                <w:tcPr>
                  <w:tcW w:w="861" w:type="dxa"/>
                  <w:tcBorders>
                    <w:top w:val="single" w:sz="6" w:space="0" w:color="auto"/>
                    <w:bottom w:val="double" w:sz="6" w:space="0" w:color="auto"/>
                  </w:tcBorders>
                  <w:shd w:val="clear" w:color="auto" w:fill="auto"/>
                </w:tcPr>
                <w:p w:rsidR="00F55670" w:rsidRPr="00F97150" w:rsidRDefault="00F55670" w:rsidP="00627ACB">
                  <w:pPr>
                    <w:ind w:firstLine="44"/>
                    <w:jc w:val="center"/>
                    <w:rPr>
                      <w:rFonts w:ascii="Times New Roman" w:hAnsi="Times New Roman"/>
                      <w:sz w:val="24"/>
                      <w:szCs w:val="24"/>
                    </w:rPr>
                  </w:pPr>
                  <w:r w:rsidRPr="00F97150">
                    <w:rPr>
                      <w:rFonts w:ascii="Times New Roman" w:hAnsi="Times New Roman"/>
                      <w:sz w:val="24"/>
                      <w:szCs w:val="24"/>
                    </w:rPr>
                    <w:t>[ ]</w:t>
                  </w:r>
                </w:p>
              </w:tc>
              <w:tc>
                <w:tcPr>
                  <w:tcW w:w="4263" w:type="dxa"/>
                  <w:tcBorders>
                    <w:top w:val="single" w:sz="6" w:space="0" w:color="auto"/>
                    <w:bottom w:val="double" w:sz="6" w:space="0" w:color="auto"/>
                  </w:tcBorders>
                  <w:shd w:val="clear" w:color="auto" w:fill="auto"/>
                </w:tcPr>
                <w:p w:rsidR="00F55670" w:rsidRPr="00F97150" w:rsidRDefault="00116532" w:rsidP="00627ACB">
                  <w:pPr>
                    <w:ind w:firstLine="44"/>
                    <w:rPr>
                      <w:rFonts w:ascii="Times New Roman" w:hAnsi="Times New Roman"/>
                      <w:sz w:val="24"/>
                      <w:szCs w:val="24"/>
                    </w:rPr>
                  </w:pPr>
                  <w:r w:rsidRPr="00F97150">
                    <w:rPr>
                      <w:rFonts w:ascii="Times New Roman" w:hAnsi="Times New Roman"/>
                      <w:sz w:val="24"/>
                      <w:szCs w:val="24"/>
                    </w:rPr>
                    <w:t>басқа:</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rPr>
                <w:sz w:val="24"/>
                <w:szCs w:val="24"/>
                <w:lang w:val="en-US"/>
              </w:rPr>
            </w:pPr>
            <w:r w:rsidRPr="00F97150">
              <w:rPr>
                <w:sz w:val="24"/>
                <w:szCs w:val="24"/>
              </w:rPr>
              <w:t>25 наурыз 2021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rPr>
                <w:sz w:val="24"/>
                <w:szCs w:val="24"/>
              </w:rPr>
            </w:pPr>
            <w:r w:rsidRPr="00F97150">
              <w:rPr>
                <w:sz w:val="24"/>
                <w:szCs w:val="24"/>
              </w:rPr>
              <w:t>Перу</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val="restart"/>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right"/>
              <w:rPr>
                <w:b/>
                <w:sz w:val="24"/>
                <w:szCs w:val="24"/>
              </w:rPr>
            </w:pPr>
            <w:r w:rsidRPr="00F97150">
              <w:rPr>
                <w:b/>
                <w:sz w:val="24"/>
                <w:szCs w:val="24"/>
              </w:rPr>
              <w:t>G/TBT/N/EU/789</w:t>
            </w:r>
          </w:p>
        </w:tc>
        <w:tc>
          <w:tcPr>
            <w:tcW w:w="5528" w:type="dxa"/>
            <w:shd w:val="clear" w:color="auto" w:fill="auto"/>
          </w:tcPr>
          <w:p w:rsidR="005B668D" w:rsidRPr="00F97150" w:rsidRDefault="005B668D" w:rsidP="00627ACB">
            <w:pPr>
              <w:jc w:val="both"/>
              <w:rPr>
                <w:color w:val="0000FF"/>
                <w:sz w:val="24"/>
                <w:szCs w:val="24"/>
                <w:lang w:val="kk-KZ"/>
              </w:rPr>
            </w:pPr>
            <w:r w:rsidRPr="00F97150">
              <w:rPr>
                <w:color w:val="000000" w:themeColor="text1"/>
                <w:sz w:val="24"/>
                <w:szCs w:val="24"/>
                <w:lang w:val="kk-KZ"/>
              </w:rPr>
              <w:t>Еуропалық Парламент пен Кеңестің 2019/2144 регламентін (ЕО) толықтыратын комиссия ұсынған регламент жобасы, жылдамдықты қолдаудың зияткерлік жүйелеріне қатысты автомобиль түрін бекіту үшін және осы жүйелердің түрін жеке техникалық бірліктер ретінде ресми бекіту және осы Ережелерге II Қосымшаға түзетулер енгізу үшін нақты сынақ рәсімдері мен техникалық талаптарға қатысты егжей-тегжейлі ережелерді белгілейді (ағылшын тілінде 8 бет; ағылшын тілінде 27 бет; ағылшын тілінде 72 бет; ағылшын тілінде 23 бет; 48 бет. ағылшын тілінде; 2 бет ағылшын тілінде)</w:t>
            </w:r>
          </w:p>
        </w:tc>
        <w:tc>
          <w:tcPr>
            <w:tcW w:w="2551" w:type="dxa"/>
            <w:shd w:val="clear" w:color="auto" w:fill="auto"/>
          </w:tcPr>
          <w:p w:rsidR="005B668D" w:rsidRPr="00F97150" w:rsidRDefault="005B668D"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rPr>
                <w:sz w:val="24"/>
                <w:szCs w:val="24"/>
                <w:lang w:val="en-US"/>
              </w:rPr>
            </w:pPr>
            <w:r w:rsidRPr="00F97150">
              <w:rPr>
                <w:sz w:val="24"/>
                <w:szCs w:val="24"/>
              </w:rPr>
              <w:t>25 наурыз 2021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 және N санаттарындағы автомобильдер; жалпы жол техникасы (ICS 43.020)</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rPr>
                <w:sz w:val="24"/>
                <w:szCs w:val="24"/>
              </w:rPr>
            </w:pPr>
            <w:r w:rsidRPr="00F97150">
              <w:rPr>
                <w:sz w:val="24"/>
                <w:szCs w:val="24"/>
              </w:rPr>
              <w:t>Еуропалық Одақ</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Ақылды жылдамдықты қолдау жүйелері (ISA) жылдамдық жағдайында жүргізушіге кері байланыс орнатуы керек, ал автомобиль өндірушілері барлығы қолайлы және тиімді деп бағаланған төрт техниканың ішінен еркін таңдай алады. Жүйе өнімділігінің деңгейі, сондай-ақ жүйелерге қатысты автокөлік құралдарын ресми бекітуге арналған сынақ рәсімдері тапсырылған ережелер жобасында баяндалған.</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val="restart"/>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right"/>
              <w:rPr>
                <w:b/>
                <w:sz w:val="24"/>
                <w:szCs w:val="24"/>
              </w:rPr>
            </w:pPr>
            <w:r w:rsidRPr="00F97150">
              <w:rPr>
                <w:b/>
                <w:sz w:val="24"/>
                <w:szCs w:val="24"/>
              </w:rPr>
              <w:t>G/TBT/N/USA/1706</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Энергия үнемдеу бағдарламасы: тұтыну тауарларына арналған энергия үнемдеу стандарттары; ерте бағалауға шолу; қазандықтар (7 бет, ағылшын тілінде)</w:t>
            </w:r>
          </w:p>
        </w:tc>
        <w:tc>
          <w:tcPr>
            <w:tcW w:w="2551" w:type="dxa"/>
            <w:shd w:val="clear" w:color="auto" w:fill="auto"/>
          </w:tcPr>
          <w:p w:rsidR="005B668D" w:rsidRPr="00F97150" w:rsidRDefault="005B668D" w:rsidP="00627ACB">
            <w:pPr>
              <w:jc w:val="both"/>
              <w:rPr>
                <w:color w:val="000000" w:themeColor="text1"/>
                <w:sz w:val="24"/>
                <w:szCs w:val="24"/>
                <w:lang w:val="kk-KZ"/>
              </w:rPr>
            </w:pPr>
            <w:r w:rsidRPr="00F97150">
              <w:rPr>
                <w:color w:val="000000" w:themeColor="text1"/>
                <w:sz w:val="24"/>
                <w:szCs w:val="24"/>
                <w:lang w:val="kk-KZ"/>
              </w:rPr>
              <w:t>26 сәуір 2021</w:t>
            </w:r>
          </w:p>
        </w:tc>
      </w:tr>
      <w:tr w:rsidR="005B668D" w:rsidRPr="00F97150" w:rsidTr="002A2375">
        <w:trPr>
          <w:trHeight w:val="70"/>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rPr>
                <w:sz w:val="24"/>
                <w:szCs w:val="24"/>
                <w:lang w:val="en-US"/>
              </w:rPr>
            </w:pPr>
            <w:r w:rsidRPr="00F97150">
              <w:rPr>
                <w:sz w:val="24"/>
                <w:szCs w:val="24"/>
              </w:rPr>
              <w:t>26 наурыз 2021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Қазандықтар; электрлі емес Орталық жылыту қазандары; олардың бөліктері (8402 тауар позициясының бу өндіретін қазандары мен қыздырылған су қазандарынан басқа) (HS 8403); қоршаған ортаны қорғау (ICS 13.020), оттықтар. Қазандықтар (ICS 27.060)</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rPr>
                <w:sz w:val="24"/>
                <w:szCs w:val="24"/>
              </w:rPr>
            </w:pPr>
            <w:r w:rsidRPr="00F97150">
              <w:rPr>
                <w:sz w:val="24"/>
                <w:szCs w:val="24"/>
              </w:rPr>
              <w:t>АҚШ</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Ақпарат сұрау-АҚШ Энергетика министрлігі (DOE) осы өнім үшін қолданылатын энергия </w:t>
            </w:r>
            <w:r w:rsidRPr="00F97150">
              <w:rPr>
                <w:color w:val="000000" w:themeColor="text1"/>
                <w:sz w:val="24"/>
                <w:szCs w:val="24"/>
                <w:lang w:val="kk-KZ"/>
              </w:rPr>
              <w:lastRenderedPageBreak/>
              <w:t>үнемдеу стандарттарына түзетулер енгізу қажет пе, жоқ па, соны анықтау үшін тұтынушылық қазандықтарды алдын-ала бағалайды. Атап айтқанда, осы ақпарат сұранысы (RFI) арқылы Энергетика министрлігі өзгертілген энергия үнемдеу стандарттары энергияны едәуір үнемдеуге әкелетінін, технологиялық тұрғыдан мүмкін болатындығын және экономикалық тұрғыдан негізделетінін бағалау үшін мәліметтер мен ақпаратты сұрайды. DOE осы құжат шеңберіндегі кез-келген мәселе бойынша жұртшылықтың жазбаша түсініктемелерін (соның ішінде осы RFI-де арнайы қамтылмаған тақырыптарды), сондай-ақ осы ерте бағалау шолуына қатысты мәліметтер мен басқа да тиісті ақпаратты ұсынуды құптайды.</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val="restart"/>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jc w:val="right"/>
              <w:rPr>
                <w:b/>
                <w:sz w:val="24"/>
                <w:szCs w:val="24"/>
              </w:rPr>
            </w:pPr>
            <w:r w:rsidRPr="00F97150">
              <w:rPr>
                <w:b/>
                <w:sz w:val="24"/>
                <w:szCs w:val="24"/>
              </w:rPr>
              <w:t>G/TBT/N/USA/1705</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Ұлттық органикалық бағдарлама; рұқсат етілген және тыйым салынған заттардың ұлттық тізімі-2019 жылдың қазан айынан бастап nosb мәдениеті мен өңдеуі (5 бет, ағылшын тілінде)</w:t>
            </w:r>
          </w:p>
        </w:tc>
        <w:tc>
          <w:tcPr>
            <w:tcW w:w="2551" w:type="dxa"/>
            <w:shd w:val="clear" w:color="auto" w:fill="auto"/>
          </w:tcPr>
          <w:p w:rsidR="005B668D" w:rsidRPr="00F97150" w:rsidRDefault="005B668D" w:rsidP="00627ACB">
            <w:pPr>
              <w:jc w:val="both"/>
              <w:rPr>
                <w:color w:val="000000" w:themeColor="text1"/>
                <w:sz w:val="24"/>
                <w:szCs w:val="24"/>
                <w:lang w:val="kk-KZ"/>
              </w:rPr>
            </w:pPr>
            <w:r w:rsidRPr="00F97150">
              <w:rPr>
                <w:color w:val="000000" w:themeColor="text1"/>
                <w:sz w:val="24"/>
                <w:szCs w:val="24"/>
                <w:lang w:val="kk-KZ"/>
              </w:rPr>
              <w:t>24 мамыр 2021</w:t>
            </w: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rPr>
                <w:sz w:val="24"/>
                <w:szCs w:val="24"/>
              </w:rPr>
            </w:pPr>
            <w:r w:rsidRPr="00F97150">
              <w:rPr>
                <w:sz w:val="24"/>
                <w:szCs w:val="24"/>
              </w:rPr>
              <w:t>26 наурыз 2021</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Органикалық; ауыл және орман шаруашылығы (ICS 65.020), тыңайтқыштар (ICS 65.080), тамақ өнеркәсібіндегі процестер (ICS 67.020), жалпы Тамақ өнімдері (ICS 67.040), органикалық химиялық заттар (ICS 71.080)</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5B668D" w:rsidRPr="00F97150" w:rsidTr="002A2375">
        <w:trPr>
          <w:trHeight w:val="361"/>
        </w:trPr>
        <w:tc>
          <w:tcPr>
            <w:tcW w:w="709" w:type="dxa"/>
            <w:vMerge/>
            <w:shd w:val="clear" w:color="auto" w:fill="auto"/>
          </w:tcPr>
          <w:p w:rsidR="005B668D" w:rsidRPr="00F97150" w:rsidRDefault="005B668D"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5B668D" w:rsidRPr="00F97150" w:rsidRDefault="005B668D" w:rsidP="00627ACB">
            <w:pPr>
              <w:rPr>
                <w:sz w:val="24"/>
                <w:szCs w:val="24"/>
              </w:rPr>
            </w:pPr>
            <w:r w:rsidRPr="00F97150">
              <w:rPr>
                <w:sz w:val="24"/>
                <w:szCs w:val="24"/>
              </w:rPr>
              <w:t>АҚШ</w:t>
            </w:r>
          </w:p>
        </w:tc>
        <w:tc>
          <w:tcPr>
            <w:tcW w:w="5528" w:type="dxa"/>
            <w:shd w:val="clear" w:color="auto" w:fill="auto"/>
          </w:tcPr>
          <w:p w:rsidR="005B668D" w:rsidRPr="00F97150" w:rsidRDefault="005B668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Ұсынылатын ереже-бұл АҚШ Ауыл шаруашылығы министрлігінің (USDA) нормативтік құжаттарының "рұқсат етілген және тыйым салынған заттардың Ұлттық тізімі" (ұлттық тізім) бөліміне органикалық темекі өндірісінде зиянкестермен күресу үшін органикалық дақылдар мен алкоголь өндірісінде дезинфекциялық құрал ретінде жинау алдында калий гипохлоритін қосу үшін түзетулер енгізу. Сонымен қатар, бұл құқықта сүт дақылдарының тізімін жасау ұсынылады, өйткені ол қолданыстағы тізімді қайталайды.</w:t>
            </w:r>
          </w:p>
        </w:tc>
        <w:tc>
          <w:tcPr>
            <w:tcW w:w="2551" w:type="dxa"/>
            <w:shd w:val="clear" w:color="auto" w:fill="auto"/>
          </w:tcPr>
          <w:p w:rsidR="005B668D" w:rsidRPr="00F97150" w:rsidRDefault="005B668D" w:rsidP="00627ACB">
            <w:pPr>
              <w:jc w:val="both"/>
              <w:rPr>
                <w:color w:val="000000" w:themeColor="text1"/>
                <w:sz w:val="24"/>
                <w:szCs w:val="24"/>
                <w:lang w:val="kk-KZ"/>
              </w:rPr>
            </w:pPr>
          </w:p>
        </w:tc>
      </w:tr>
      <w:tr w:rsidR="00B200BC" w:rsidRPr="00F97150" w:rsidTr="002A2375">
        <w:trPr>
          <w:trHeight w:val="361"/>
        </w:trPr>
        <w:tc>
          <w:tcPr>
            <w:tcW w:w="709" w:type="dxa"/>
            <w:vMerge w:val="restart"/>
            <w:shd w:val="clear" w:color="auto" w:fill="auto"/>
          </w:tcPr>
          <w:p w:rsidR="00B200BC" w:rsidRPr="00F97150" w:rsidRDefault="00B200BC"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B200BC" w:rsidRPr="00F97150" w:rsidRDefault="00B200BC" w:rsidP="00627ACB">
            <w:pPr>
              <w:jc w:val="right"/>
              <w:rPr>
                <w:b/>
                <w:sz w:val="24"/>
                <w:szCs w:val="24"/>
              </w:rPr>
            </w:pPr>
            <w:r w:rsidRPr="00F97150">
              <w:rPr>
                <w:b/>
                <w:sz w:val="24"/>
                <w:szCs w:val="24"/>
              </w:rPr>
              <w:t>G/TBT/N/NZL/104</w:t>
            </w:r>
          </w:p>
        </w:tc>
        <w:tc>
          <w:tcPr>
            <w:tcW w:w="5528" w:type="dxa"/>
            <w:shd w:val="clear" w:color="auto" w:fill="auto"/>
          </w:tcPr>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Талқылауға арналған құжат: кәсіпорындарды бекіту және органикалық стандарттардың сақталуын тексеру (ағылшын тілінде 49 бет)</w:t>
            </w:r>
          </w:p>
        </w:tc>
        <w:tc>
          <w:tcPr>
            <w:tcW w:w="2551" w:type="dxa"/>
            <w:shd w:val="clear" w:color="auto" w:fill="auto"/>
          </w:tcPr>
          <w:p w:rsidR="00B200BC" w:rsidRPr="00F97150" w:rsidRDefault="00B200BC"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B200BC" w:rsidRPr="00F97150" w:rsidTr="002A2375">
        <w:trPr>
          <w:trHeight w:val="361"/>
        </w:trPr>
        <w:tc>
          <w:tcPr>
            <w:tcW w:w="709" w:type="dxa"/>
            <w:vMerge/>
            <w:shd w:val="clear" w:color="auto" w:fill="auto"/>
          </w:tcPr>
          <w:p w:rsidR="00B200BC" w:rsidRPr="00F97150" w:rsidRDefault="00B200BC"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B200BC" w:rsidRPr="00F97150" w:rsidRDefault="00B200BC" w:rsidP="00627ACB">
            <w:pPr>
              <w:rPr>
                <w:sz w:val="24"/>
                <w:szCs w:val="24"/>
              </w:rPr>
            </w:pPr>
            <w:r w:rsidRPr="00F97150">
              <w:rPr>
                <w:sz w:val="24"/>
                <w:szCs w:val="24"/>
              </w:rPr>
              <w:t>26 наурыз 2021</w:t>
            </w:r>
          </w:p>
        </w:tc>
        <w:tc>
          <w:tcPr>
            <w:tcW w:w="5528" w:type="dxa"/>
            <w:shd w:val="clear" w:color="auto" w:fill="auto"/>
          </w:tcPr>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Азық-түлік, сусындар, өсімдіктер мен жануарлардан алынатын өнімдер.</w:t>
            </w:r>
          </w:p>
        </w:tc>
        <w:tc>
          <w:tcPr>
            <w:tcW w:w="2551" w:type="dxa"/>
            <w:shd w:val="clear" w:color="auto" w:fill="auto"/>
          </w:tcPr>
          <w:p w:rsidR="00B200BC" w:rsidRPr="00F97150" w:rsidRDefault="00B200BC" w:rsidP="00627ACB">
            <w:pPr>
              <w:jc w:val="both"/>
              <w:rPr>
                <w:color w:val="000000" w:themeColor="text1"/>
                <w:sz w:val="24"/>
                <w:szCs w:val="24"/>
                <w:lang w:val="kk-KZ"/>
              </w:rPr>
            </w:pPr>
          </w:p>
        </w:tc>
      </w:tr>
      <w:tr w:rsidR="00B200BC" w:rsidRPr="00F97150" w:rsidTr="002A2375">
        <w:trPr>
          <w:trHeight w:val="361"/>
        </w:trPr>
        <w:tc>
          <w:tcPr>
            <w:tcW w:w="709" w:type="dxa"/>
            <w:vMerge/>
            <w:shd w:val="clear" w:color="auto" w:fill="auto"/>
          </w:tcPr>
          <w:p w:rsidR="00B200BC" w:rsidRPr="00F97150" w:rsidRDefault="00B200BC"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B200BC" w:rsidRPr="00F97150" w:rsidRDefault="00B200BC" w:rsidP="00627ACB">
            <w:pPr>
              <w:rPr>
                <w:sz w:val="24"/>
                <w:szCs w:val="24"/>
              </w:rPr>
            </w:pPr>
            <w:r w:rsidRPr="00F97150">
              <w:rPr>
                <w:sz w:val="24"/>
                <w:szCs w:val="24"/>
              </w:rPr>
              <w:t>Жаңа Зеландия</w:t>
            </w:r>
          </w:p>
        </w:tc>
        <w:tc>
          <w:tcPr>
            <w:tcW w:w="5528" w:type="dxa"/>
            <w:shd w:val="clear" w:color="auto" w:fill="auto"/>
          </w:tcPr>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G / TBT / N / NZL / 81 хабарламасына сәйкес, Жаңа Зеландия Үкіметі жаңа заңнаманы ұсынады: органикалық өнімдерге қойылатын талаптарды әзірлеу үшін органикалық өнімдер туралы заң. Қазіргі уақытта Үкімет органикалық азық-түлік, сусындар, өсімдіктер мен жануарлардан алынатын өнімдерді реттеу жөніндегі ұсыныстар бойынша консультациялар жүргізуде.</w:t>
            </w:r>
          </w:p>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Ұсыныстарға мыналар кіреді:</w:t>
            </w:r>
          </w:p>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1. Органикалық менеджмент жоспарының талаптары Бизнестің органикалық стандартқа қалай сәйкес келетінін көрсетеді;</w:t>
            </w:r>
          </w:p>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2. Бұл жоспарды бағалау және кәсіпорын қызметін тексеру;</w:t>
            </w:r>
          </w:p>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3. Мақұлдауға өтінім беру;</w:t>
            </w:r>
          </w:p>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4. Бизнес-операциялардың талаптарға сәйкестігін қамтамасыз ету үшін оларды үнемі тексеру;</w:t>
            </w:r>
          </w:p>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5. Импорттаушылар мен экспорттаушыларға қойылатын талаптарды қоса алғанда;</w:t>
            </w:r>
          </w:p>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6. Осы рөлдерді алу үшін үшінші тарап тексерушілері болуы керек біліктілік, аккредиттеу және дағдыларға қойылатын талаптар;</w:t>
            </w:r>
          </w:p>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7. Бекітілген кәсіпорындардың пайдалануы үшін Ұлттық органикалық марканы әзірлеу.</w:t>
            </w:r>
          </w:p>
        </w:tc>
        <w:tc>
          <w:tcPr>
            <w:tcW w:w="2551" w:type="dxa"/>
            <w:shd w:val="clear" w:color="auto" w:fill="auto"/>
          </w:tcPr>
          <w:p w:rsidR="00B200BC" w:rsidRPr="00F97150" w:rsidRDefault="00B200BC"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G/TBT/N/KOR/958</w:t>
            </w:r>
          </w:p>
        </w:tc>
        <w:tc>
          <w:tcPr>
            <w:tcW w:w="5528" w:type="dxa"/>
            <w:shd w:val="clear" w:color="auto" w:fill="auto"/>
          </w:tcPr>
          <w:p w:rsidR="00F55670" w:rsidRPr="00F97150" w:rsidRDefault="001165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Өнім берушінің сәйкестік декларациясына (суық ауа райына, сәнге және спортқа арналған маскалар) қолданылатын тұтыну тауарларына қойылатын қауіпсіздік талаптарының жобасы (корей тілінде 5 бет)</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sz w:val="24"/>
                <w:szCs w:val="24"/>
              </w:rPr>
              <w:t>26</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1165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Суық ауа райына, сәнге және спортқа арналған маскалар</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F55670" w:rsidRPr="00F97150" w:rsidRDefault="001165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Жақында суық ауа райы маскаларына, сәнді маскаларға және спорттық маскаларға қойылатын қауіпсіздік талаптары электр аспаптары мен тұтыну тауарларының қауіпсіздігін бақылау туралы Заңның 23-бабына сәйкес жеткізушінің сәйкестігін растау схемасына сәйкес орнатылды</w:t>
            </w:r>
            <w:r w:rsidR="00F55670"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G/TBT/N/KOR/957</w:t>
            </w:r>
          </w:p>
        </w:tc>
        <w:tc>
          <w:tcPr>
            <w:tcW w:w="5528" w:type="dxa"/>
            <w:shd w:val="clear" w:color="auto" w:fill="auto"/>
          </w:tcPr>
          <w:p w:rsidR="00F55670" w:rsidRPr="00F97150" w:rsidRDefault="001165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rPr>
              <w:t>«</w:t>
            </w:r>
            <w:r w:rsidRPr="00F97150">
              <w:rPr>
                <w:color w:val="000000" w:themeColor="text1"/>
                <w:sz w:val="24"/>
                <w:szCs w:val="24"/>
                <w:lang w:val="kk-KZ"/>
              </w:rPr>
              <w:t>Тамақ өнімдерін таңбалау және жарнамалау туралы заңның сақталуын қамтамасыз ету ережелерінің» ұсынылған редакциясы (3 бет, корей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sz w:val="24"/>
                <w:szCs w:val="24"/>
              </w:rPr>
              <w:t>26</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1165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Азық-түлік өнімдері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F55670" w:rsidRPr="00F97150" w:rsidRDefault="001165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Тұтынушыларды адастыру үшін тамақ өнімдерін таңбалауға немесе жарнамалауға тыйым салу, олар бұл тамақ адамның өмірі мен денсаулығына әсер ететін тұрмыстық химия өнімдері деп санайды.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240"/>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G/TBT/N/KOR/956</w:t>
            </w:r>
          </w:p>
        </w:tc>
        <w:tc>
          <w:tcPr>
            <w:tcW w:w="5528" w:type="dxa"/>
            <w:shd w:val="clear" w:color="auto" w:fill="auto"/>
          </w:tcPr>
          <w:p w:rsidR="00F55670" w:rsidRPr="00F97150" w:rsidRDefault="0011653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Разрядты Жеке таңбалау бойынша ұсынымдар жобасы (12 бет, корей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sz w:val="24"/>
                <w:szCs w:val="24"/>
              </w:rPr>
              <w:t>26</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4657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Ресурстарды үнемдеуге және қайта өңдеуге жәрдемдесу туралы Заңды қолданысқа енгізу туралы Жарлықтың 16-бабында көзделген өнімдер мен буып-түю материалдары</w:t>
            </w:r>
            <w:r w:rsidR="00F55670"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1) </w:t>
            </w:r>
            <w:r w:rsidR="004657B1" w:rsidRPr="00F97150">
              <w:rPr>
                <w:color w:val="000000" w:themeColor="text1"/>
                <w:sz w:val="24"/>
                <w:szCs w:val="24"/>
                <w:lang w:val="kk-KZ"/>
              </w:rPr>
              <w:t>Қайта өңдеу қиын өнімдер немесе материалдар үшін «жабық, ламинатталған және т. б. үшін» бөлек түсіру тегінің жаңа дизайнын қосу</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G/TBT/N/KOR/955</w:t>
            </w:r>
          </w:p>
        </w:tc>
        <w:tc>
          <w:tcPr>
            <w:tcW w:w="5528" w:type="dxa"/>
            <w:shd w:val="clear" w:color="auto" w:fill="auto"/>
          </w:tcPr>
          <w:p w:rsidR="00F55670" w:rsidRPr="00F97150" w:rsidRDefault="004657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Кемелерден ластануды болдырмау жөніндегі мәжбүрлеп орындау қағидасына ішінара түзету жобасы (корей тілінде 56 бет)</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sz w:val="24"/>
                <w:szCs w:val="24"/>
              </w:rPr>
              <w:t>26</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4657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Диурон немесе құрамында диурон бар қарсы агенттер</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F55670" w:rsidRPr="00F97150" w:rsidRDefault="004657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Түзету 5-баптың 2-параграфына (зиянды қарсы өсетін агенттер) диуронды қосымша айқындайтын немесе құрамында зиянды қарсы өсетін агенттер </w:t>
            </w:r>
            <w:r w:rsidRPr="00F97150">
              <w:rPr>
                <w:color w:val="000000" w:themeColor="text1"/>
                <w:sz w:val="24"/>
                <w:szCs w:val="24"/>
                <w:lang w:val="kk-KZ"/>
              </w:rPr>
              <w:lastRenderedPageBreak/>
              <w:t>ретінде қарсы өсетін диурон бар жаңа енгізуге арналған.</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B200BC" w:rsidRPr="00F97150" w:rsidTr="002A2375">
        <w:trPr>
          <w:trHeight w:val="361"/>
        </w:trPr>
        <w:tc>
          <w:tcPr>
            <w:tcW w:w="709" w:type="dxa"/>
            <w:vMerge w:val="restart"/>
            <w:shd w:val="clear" w:color="auto" w:fill="auto"/>
          </w:tcPr>
          <w:p w:rsidR="00B200BC" w:rsidRPr="00F97150" w:rsidRDefault="00B200BC"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B200BC" w:rsidRPr="00F97150" w:rsidRDefault="00B200BC" w:rsidP="00627ACB">
            <w:pPr>
              <w:jc w:val="right"/>
              <w:rPr>
                <w:b/>
                <w:sz w:val="24"/>
                <w:szCs w:val="24"/>
              </w:rPr>
            </w:pPr>
            <w:r w:rsidRPr="00F97150">
              <w:rPr>
                <w:b/>
                <w:sz w:val="24"/>
                <w:szCs w:val="24"/>
              </w:rPr>
              <w:t>G/TBT/N/KOR/954</w:t>
            </w:r>
          </w:p>
        </w:tc>
        <w:tc>
          <w:tcPr>
            <w:tcW w:w="5528" w:type="dxa"/>
            <w:shd w:val="clear" w:color="auto" w:fill="auto"/>
          </w:tcPr>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Қауіпсіздік расталуы және қауіпсіздік стандарттары мен таңбалануы тиіс тұтынушылық химиялық өнімдерді белгілеу (163 бет корей тілінде)</w:t>
            </w:r>
          </w:p>
        </w:tc>
        <w:tc>
          <w:tcPr>
            <w:tcW w:w="2551" w:type="dxa"/>
            <w:shd w:val="clear" w:color="auto" w:fill="auto"/>
          </w:tcPr>
          <w:p w:rsidR="00B200BC" w:rsidRPr="00F97150" w:rsidRDefault="00B200BC"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40 күн</w:t>
            </w:r>
          </w:p>
        </w:tc>
      </w:tr>
      <w:tr w:rsidR="00B200BC" w:rsidRPr="00F97150" w:rsidTr="002A2375">
        <w:trPr>
          <w:trHeight w:val="361"/>
        </w:trPr>
        <w:tc>
          <w:tcPr>
            <w:tcW w:w="709" w:type="dxa"/>
            <w:vMerge/>
            <w:shd w:val="clear" w:color="auto" w:fill="auto"/>
          </w:tcPr>
          <w:p w:rsidR="00B200BC" w:rsidRPr="00F97150" w:rsidRDefault="00B200BC"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B200BC" w:rsidRPr="00F97150" w:rsidRDefault="00B200BC" w:rsidP="00627ACB">
            <w:pPr>
              <w:jc w:val="both"/>
              <w:rPr>
                <w:color w:val="000000" w:themeColor="text1"/>
                <w:sz w:val="24"/>
                <w:szCs w:val="24"/>
              </w:rPr>
            </w:pPr>
            <w:r w:rsidRPr="00F97150">
              <w:rPr>
                <w:sz w:val="24"/>
                <w:szCs w:val="24"/>
              </w:rPr>
              <w:t>26 наурыз 2021</w:t>
            </w:r>
          </w:p>
        </w:tc>
        <w:tc>
          <w:tcPr>
            <w:tcW w:w="5528" w:type="dxa"/>
            <w:shd w:val="clear" w:color="auto" w:fill="auto"/>
          </w:tcPr>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Қауіпсіздікті растайтын тұтынушылық химиялық өнімдер-бұл өнімдерді қоршаған орта министрі белгілейді және жария етеді, өйткені олар тұтынушылық химиялық өнімдер мен биоцидтердің қауіпсіздігі туралы Заңға сәйкес жүргізілген тәуекелдерді бағалау нәтижелері негізінде қауіп-қатерге ие деп танылады.</w:t>
            </w:r>
          </w:p>
        </w:tc>
        <w:tc>
          <w:tcPr>
            <w:tcW w:w="2551" w:type="dxa"/>
            <w:shd w:val="clear" w:color="auto" w:fill="auto"/>
          </w:tcPr>
          <w:p w:rsidR="00B200BC" w:rsidRPr="00F97150" w:rsidRDefault="00B200BC" w:rsidP="00627ACB">
            <w:pPr>
              <w:jc w:val="both"/>
              <w:rPr>
                <w:color w:val="000000" w:themeColor="text1"/>
                <w:sz w:val="24"/>
                <w:szCs w:val="24"/>
                <w:lang w:val="kk-KZ"/>
              </w:rPr>
            </w:pPr>
          </w:p>
        </w:tc>
      </w:tr>
      <w:tr w:rsidR="00B200BC" w:rsidRPr="00F97150" w:rsidTr="002A2375">
        <w:trPr>
          <w:trHeight w:val="361"/>
        </w:trPr>
        <w:tc>
          <w:tcPr>
            <w:tcW w:w="709" w:type="dxa"/>
            <w:vMerge/>
            <w:shd w:val="clear" w:color="auto" w:fill="auto"/>
          </w:tcPr>
          <w:p w:rsidR="00B200BC" w:rsidRPr="00F97150" w:rsidRDefault="00B200BC"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B200BC" w:rsidRPr="00F97150" w:rsidRDefault="00B200BC" w:rsidP="00627ACB">
            <w:pPr>
              <w:jc w:val="both"/>
              <w:rPr>
                <w:color w:val="000000" w:themeColor="text1"/>
                <w:sz w:val="24"/>
                <w:szCs w:val="24"/>
              </w:rPr>
            </w:pPr>
            <w:r w:rsidRPr="00F97150">
              <w:rPr>
                <w:color w:val="000000" w:themeColor="text1"/>
                <w:sz w:val="24"/>
                <w:szCs w:val="24"/>
              </w:rPr>
              <w:t>Корея</w:t>
            </w:r>
          </w:p>
        </w:tc>
        <w:tc>
          <w:tcPr>
            <w:tcW w:w="5528" w:type="dxa"/>
            <w:shd w:val="clear" w:color="auto" w:fill="auto"/>
          </w:tcPr>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Биоцидті өнімдердің қауіпсіздігі мен таңбалау стандарттарын күшейту және өзгерту.</w:t>
            </w:r>
          </w:p>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Өнімнің жаңа типін (терін) анықтау және оларды пайдалану, сондай-ақ қауіпсіздіктің тиісті стандарттарын әзірлеу немесе күшейту.</w:t>
            </w:r>
          </w:p>
          <w:p w:rsidR="00B200BC" w:rsidRPr="00F97150" w:rsidRDefault="00B200B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Таңбалау стандарттарын жақсарту.</w:t>
            </w:r>
          </w:p>
        </w:tc>
        <w:tc>
          <w:tcPr>
            <w:tcW w:w="2551" w:type="dxa"/>
            <w:shd w:val="clear" w:color="auto" w:fill="auto"/>
          </w:tcPr>
          <w:p w:rsidR="00B200BC" w:rsidRPr="00F97150" w:rsidRDefault="00B200BC"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G/TBT/N/KEN/1069</w:t>
            </w:r>
          </w:p>
        </w:tc>
        <w:tc>
          <w:tcPr>
            <w:tcW w:w="5528"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 xml:space="preserve">KS 2937: 2021 </w:t>
            </w:r>
            <w:r w:rsidR="004657B1" w:rsidRPr="00F97150">
              <w:rPr>
                <w:color w:val="000000" w:themeColor="text1"/>
                <w:sz w:val="24"/>
                <w:szCs w:val="24"/>
                <w:lang w:val="kk-KZ"/>
              </w:rPr>
              <w:t>Косметика - косметикалық өнімдер қауіпсіздігінің жалпы талаптары-техникалық сипаттама (8 бет, ағылшын тілінде)</w:t>
            </w:r>
          </w:p>
        </w:tc>
        <w:tc>
          <w:tcPr>
            <w:tcW w:w="2551"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t xml:space="preserve">1 </w:t>
            </w:r>
            <w:r w:rsidR="004657B1" w:rsidRPr="00F97150">
              <w:rPr>
                <w:color w:val="000000" w:themeColor="text1"/>
                <w:sz w:val="24"/>
                <w:szCs w:val="24"/>
                <w:lang w:val="kk-KZ"/>
              </w:rPr>
              <w:t xml:space="preserve">маусым </w:t>
            </w:r>
            <w:r w:rsidRPr="00F97150">
              <w:rPr>
                <w:color w:val="000000" w:themeColor="text1"/>
                <w:sz w:val="24"/>
                <w:szCs w:val="24"/>
                <w:lang w:val="kk-KZ"/>
              </w:rPr>
              <w:t>2021</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sz w:val="24"/>
                <w:szCs w:val="24"/>
              </w:rPr>
              <w:t>26</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4657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Косметика. Дәретхана керек-жарақтары </w:t>
            </w:r>
            <w:r w:rsidR="00F55670" w:rsidRPr="00F97150">
              <w:rPr>
                <w:color w:val="000000" w:themeColor="text1"/>
                <w:sz w:val="24"/>
                <w:szCs w:val="24"/>
                <w:lang w:val="kk-KZ"/>
              </w:rPr>
              <w:t>(ICS 71.100.70)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Кения</w:t>
            </w:r>
          </w:p>
        </w:tc>
        <w:tc>
          <w:tcPr>
            <w:tcW w:w="5528" w:type="dxa"/>
            <w:shd w:val="clear" w:color="auto" w:fill="auto"/>
          </w:tcPr>
          <w:p w:rsidR="00F55670" w:rsidRPr="00F97150" w:rsidRDefault="004657B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Кенияның бұл стандарты косметикалық өнімдердің қауіпсіздігіне қойылатын жалпы талаптарды анықтайды.</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G/TBT/N/CZE/226/Add.2</w:t>
            </w:r>
          </w:p>
          <w:p w:rsidR="00F55670" w:rsidRPr="00F97150" w:rsidRDefault="00F55670" w:rsidP="00627ACB">
            <w:pPr>
              <w:jc w:val="right"/>
              <w:rPr>
                <w:b/>
                <w:sz w:val="24"/>
                <w:szCs w:val="24"/>
                <w:lang w:val="en-US"/>
              </w:rPr>
            </w:pP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25 наурыздағы келесі хабарлама Чех Республикасы делегациясының сұрауы бойынша таратылады.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Жалпы шара жобасының нөмірі: 0111-OOP-C081 - 16, көрсетілген аспаптардың типін бекіту және тексеру үшін сынау әдістерін қоса алғанда, көрсетілген өлшем құралдарына метрологиялық және техникалық талаптарды белгілейтін: "радиациялық қорғау немесе ядролық қауіпсіздік саласында лимиттердің сақталуын бақылау үшін және авариялық өлшеулер үшін пайдаланылатын спектрометриялық емес белсенділік өлшегіштері және дозиметрлер-радиациялық қорғау үшін пайдаланылатын тасымалданатын дозиметриялық гамма-сәулелегіштер және рентген аспаптары".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Сипаттамасы: қорытынды мәтіннің нұсқасы TRIS дерекқорында қол жетімді.</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A8578A">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F97150" w:rsidRDefault="004657B1" w:rsidP="00627ACB">
                  <w:pPr>
                    <w:ind w:firstLine="44"/>
                    <w:rPr>
                      <w:rFonts w:eastAsia="Calibri"/>
                      <w:b/>
                      <w:sz w:val="24"/>
                      <w:szCs w:val="24"/>
                    </w:rPr>
                  </w:pPr>
                  <w:r w:rsidRPr="00F97150">
                    <w:rPr>
                      <w:rFonts w:eastAsia="Calibri"/>
                      <w:b/>
                      <w:sz w:val="24"/>
                      <w:szCs w:val="24"/>
                    </w:rPr>
                    <w:t>себептері</w:t>
                  </w:r>
                </w:p>
              </w:tc>
            </w:tr>
            <w:tr w:rsidR="004657B1" w:rsidRPr="00F97150" w:rsidTr="00A8578A">
              <w:tc>
                <w:tcPr>
                  <w:tcW w:w="851" w:type="dxa"/>
                  <w:shd w:val="clear" w:color="auto" w:fill="auto"/>
                </w:tcPr>
                <w:p w:rsidR="004657B1" w:rsidRPr="00F97150" w:rsidRDefault="004657B1"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ind w:firstLine="44"/>
                    <w:rPr>
                      <w:sz w:val="24"/>
                      <w:szCs w:val="24"/>
                    </w:rPr>
                  </w:pPr>
                  <w:r w:rsidRPr="00F97150">
                    <w:rPr>
                      <w:sz w:val="24"/>
                      <w:szCs w:val="24"/>
                    </w:rPr>
                    <w:t>Түсініктеме беру кезеңі өзгертілді-күні:</w:t>
                  </w:r>
                </w:p>
              </w:tc>
            </w:tr>
            <w:tr w:rsidR="004657B1" w:rsidRPr="00F97150" w:rsidTr="00A8578A">
              <w:tc>
                <w:tcPr>
                  <w:tcW w:w="851" w:type="dxa"/>
                  <w:shd w:val="clear" w:color="auto" w:fill="auto"/>
                </w:tcPr>
                <w:p w:rsidR="004657B1" w:rsidRPr="00F97150" w:rsidRDefault="004657B1"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ind w:firstLine="44"/>
                    <w:rPr>
                      <w:sz w:val="24"/>
                      <w:szCs w:val="24"/>
                    </w:rPr>
                  </w:pPr>
                  <w:r w:rsidRPr="00F97150">
                    <w:rPr>
                      <w:sz w:val="24"/>
                      <w:szCs w:val="24"/>
                    </w:rPr>
                    <w:t>Хабарланған шара қабылданды-күні:</w:t>
                  </w:r>
                </w:p>
              </w:tc>
            </w:tr>
            <w:tr w:rsidR="004657B1" w:rsidRPr="00F97150" w:rsidTr="00A8578A">
              <w:tc>
                <w:tcPr>
                  <w:tcW w:w="851" w:type="dxa"/>
                  <w:shd w:val="clear" w:color="auto" w:fill="auto"/>
                </w:tcPr>
                <w:p w:rsidR="004657B1" w:rsidRPr="00F97150" w:rsidRDefault="004657B1"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ind w:firstLine="44"/>
                    <w:rPr>
                      <w:sz w:val="24"/>
                      <w:szCs w:val="24"/>
                    </w:rPr>
                  </w:pPr>
                  <w:r w:rsidRPr="00F97150">
                    <w:rPr>
                      <w:sz w:val="24"/>
                      <w:szCs w:val="24"/>
                    </w:rPr>
                    <w:t>Хабарланған шара жарияланды-күні:</w:t>
                  </w:r>
                </w:p>
              </w:tc>
            </w:tr>
            <w:tr w:rsidR="00A8578A" w:rsidRPr="00F97150" w:rsidTr="00A8578A">
              <w:tc>
                <w:tcPr>
                  <w:tcW w:w="851" w:type="dxa"/>
                  <w:shd w:val="clear" w:color="auto" w:fill="auto"/>
                </w:tcPr>
                <w:p w:rsidR="00A8578A" w:rsidRPr="00F97150" w:rsidRDefault="00A8578A"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A8578A" w:rsidRPr="00F97150" w:rsidRDefault="004657B1" w:rsidP="00627ACB">
                  <w:pPr>
                    <w:ind w:firstLine="44"/>
                    <w:rPr>
                      <w:sz w:val="24"/>
                      <w:szCs w:val="24"/>
                    </w:rPr>
                  </w:pPr>
                  <w:r w:rsidRPr="00F97150">
                    <w:rPr>
                      <w:sz w:val="24"/>
                      <w:szCs w:val="24"/>
                    </w:rPr>
                    <w:t>Хабарланған шара күшіне енеді-күні:</w:t>
                  </w:r>
                </w:p>
              </w:tc>
            </w:tr>
            <w:tr w:rsidR="00F55670" w:rsidRPr="00F97150" w:rsidTr="00A8578A">
              <w:tc>
                <w:tcPr>
                  <w:tcW w:w="851" w:type="dxa"/>
                  <w:shd w:val="clear" w:color="auto" w:fill="auto"/>
                </w:tcPr>
                <w:p w:rsidR="00F55670" w:rsidRPr="00F97150" w:rsidRDefault="00F55670" w:rsidP="00627ACB">
                  <w:pPr>
                    <w:ind w:firstLine="44"/>
                    <w:jc w:val="center"/>
                    <w:rPr>
                      <w:rFonts w:eastAsia="Calibri"/>
                      <w:sz w:val="24"/>
                      <w:szCs w:val="24"/>
                    </w:rPr>
                  </w:pPr>
                  <w:r w:rsidRPr="00F97150">
                    <w:rPr>
                      <w:rFonts w:eastAsia="Calibri"/>
                      <w:sz w:val="24"/>
                      <w:szCs w:val="24"/>
                    </w:rPr>
                    <w:lastRenderedPageBreak/>
                    <w:t>[X]</w:t>
                  </w:r>
                </w:p>
              </w:tc>
              <w:tc>
                <w:tcPr>
                  <w:tcW w:w="4259" w:type="dxa"/>
                  <w:shd w:val="clear" w:color="auto" w:fill="auto"/>
                </w:tcPr>
                <w:p w:rsidR="00F55670" w:rsidRPr="00F97150" w:rsidRDefault="004657B1" w:rsidP="00627ACB">
                  <w:pPr>
                    <w:ind w:firstLine="44"/>
                    <w:rPr>
                      <w:rFonts w:eastAsia="Calibri"/>
                      <w:sz w:val="24"/>
                      <w:szCs w:val="24"/>
                    </w:rPr>
                  </w:pPr>
                  <w:r w:rsidRPr="00F97150">
                    <w:rPr>
                      <w:rFonts w:eastAsia="Calibri"/>
                      <w:sz w:val="24"/>
                      <w:szCs w:val="24"/>
                    </w:rPr>
                    <w:t>Соңғы шараның мәтінін мына жерден алуға болады</w:t>
                  </w:r>
                  <w:r w:rsidR="00F55670" w:rsidRPr="00F97150">
                    <w:rPr>
                      <w:rFonts w:eastAsia="Calibri"/>
                      <w:sz w:val="24"/>
                      <w:szCs w:val="24"/>
                    </w:rPr>
                    <w:t xml:space="preserve">: </w:t>
                  </w:r>
                </w:p>
                <w:p w:rsidR="00F55670" w:rsidRPr="00F97150" w:rsidRDefault="00255B85" w:rsidP="00627ACB">
                  <w:pPr>
                    <w:ind w:firstLine="44"/>
                    <w:rPr>
                      <w:rFonts w:eastAsia="Calibri"/>
                      <w:sz w:val="24"/>
                      <w:szCs w:val="24"/>
                    </w:rPr>
                  </w:pPr>
                  <w:hyperlink r:id="rId25" w:history="1">
                    <w:r w:rsidR="00F55670" w:rsidRPr="00F97150">
                      <w:rPr>
                        <w:rFonts w:eastAsia="Calibri"/>
                        <w:color w:val="0000FF"/>
                        <w:sz w:val="24"/>
                        <w:szCs w:val="24"/>
                        <w:u w:val="single"/>
                        <w:lang w:val="en-US"/>
                      </w:rPr>
                      <w:t>https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ec</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europa</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eu</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growth</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tools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databases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tris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search</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trisaction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search</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detail</w:t>
                    </w:r>
                    <w:r w:rsidR="00F55670" w:rsidRPr="00F97150">
                      <w:rPr>
                        <w:rFonts w:eastAsia="Calibri"/>
                        <w:color w:val="0000FF"/>
                        <w:sz w:val="24"/>
                        <w:szCs w:val="24"/>
                        <w:u w:val="single"/>
                      </w:rPr>
                      <w:t>&amp;</w:t>
                    </w:r>
                    <w:r w:rsidR="00F55670" w:rsidRPr="00F97150">
                      <w:rPr>
                        <w:rFonts w:eastAsia="Calibri"/>
                        <w:color w:val="0000FF"/>
                        <w:sz w:val="24"/>
                        <w:szCs w:val="24"/>
                        <w:u w:val="single"/>
                        <w:lang w:val="en-US"/>
                      </w:rPr>
                      <w:t>year</w:t>
                    </w:r>
                    <w:r w:rsidR="00F55670" w:rsidRPr="00F97150">
                      <w:rPr>
                        <w:rFonts w:eastAsia="Calibri"/>
                        <w:color w:val="0000FF"/>
                        <w:sz w:val="24"/>
                        <w:szCs w:val="24"/>
                        <w:u w:val="single"/>
                      </w:rPr>
                      <w:t>=2018&amp;</w:t>
                    </w:r>
                    <w:r w:rsidR="00F55670" w:rsidRPr="00F97150">
                      <w:rPr>
                        <w:rFonts w:eastAsia="Calibri"/>
                        <w:color w:val="0000FF"/>
                        <w:sz w:val="24"/>
                        <w:szCs w:val="24"/>
                        <w:u w:val="single"/>
                        <w:lang w:val="en-US"/>
                      </w:rPr>
                      <w:t>num</w:t>
                    </w:r>
                    <w:r w:rsidR="00F55670" w:rsidRPr="00F97150">
                      <w:rPr>
                        <w:rFonts w:eastAsia="Calibri"/>
                        <w:color w:val="0000FF"/>
                        <w:sz w:val="24"/>
                        <w:szCs w:val="24"/>
                        <w:u w:val="single"/>
                      </w:rPr>
                      <w:t>=342</w:t>
                    </w:r>
                  </w:hyperlink>
                </w:p>
                <w:p w:rsidR="00F55670" w:rsidRPr="00F97150" w:rsidRDefault="00255B85" w:rsidP="00627ACB">
                  <w:pPr>
                    <w:ind w:firstLine="44"/>
                    <w:rPr>
                      <w:rFonts w:eastAsia="Calibri"/>
                      <w:sz w:val="24"/>
                      <w:szCs w:val="24"/>
                    </w:rPr>
                  </w:pPr>
                  <w:hyperlink r:id="rId26" w:history="1">
                    <w:r w:rsidR="00F55670" w:rsidRPr="00F97150">
                      <w:rPr>
                        <w:rFonts w:eastAsia="Calibri"/>
                        <w:color w:val="0000FF"/>
                        <w:sz w:val="24"/>
                        <w:szCs w:val="24"/>
                        <w:u w:val="single"/>
                        <w:lang w:val="en-US"/>
                      </w:rPr>
                      <w:t>https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www</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unmz</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cz</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wp</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content</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uploads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notification</w:t>
                    </w:r>
                    <w:r w:rsidR="00F55670" w:rsidRPr="00F97150">
                      <w:rPr>
                        <w:rFonts w:eastAsia="Calibri"/>
                        <w:color w:val="0000FF"/>
                        <w:sz w:val="24"/>
                        <w:szCs w:val="24"/>
                        <w:u w:val="single"/>
                      </w:rPr>
                      <w:t>_</w:t>
                    </w:r>
                    <w:r w:rsidR="00F55670" w:rsidRPr="00F97150">
                      <w:rPr>
                        <w:rFonts w:eastAsia="Calibri"/>
                        <w:color w:val="0000FF"/>
                        <w:sz w:val="24"/>
                        <w:szCs w:val="24"/>
                        <w:u w:val="single"/>
                        <w:lang w:val="en-US"/>
                      </w:rPr>
                      <w:t>final</w:t>
                    </w:r>
                    <w:r w:rsidR="00F55670" w:rsidRPr="00F97150">
                      <w:rPr>
                        <w:rFonts w:eastAsia="Calibri"/>
                        <w:color w:val="0000FF"/>
                        <w:sz w:val="24"/>
                        <w:szCs w:val="24"/>
                        <w:u w:val="single"/>
                      </w:rPr>
                      <w:t>_2018_342_</w:t>
                    </w:r>
                    <w:r w:rsidR="00F55670" w:rsidRPr="00F97150">
                      <w:rPr>
                        <w:rFonts w:eastAsia="Calibri"/>
                        <w:color w:val="0000FF"/>
                        <w:sz w:val="24"/>
                        <w:szCs w:val="24"/>
                        <w:u w:val="single"/>
                        <w:lang w:val="en-US"/>
                      </w:rPr>
                      <w:t>CZ</w:t>
                    </w:r>
                    <w:r w:rsidR="00F55670" w:rsidRPr="00F97150">
                      <w:rPr>
                        <w:rFonts w:eastAsia="Calibri"/>
                        <w:color w:val="0000FF"/>
                        <w:sz w:val="24"/>
                        <w:szCs w:val="24"/>
                        <w:u w:val="single"/>
                      </w:rPr>
                      <w:t>_</w:t>
                    </w:r>
                    <w:r w:rsidR="00F55670" w:rsidRPr="00F97150">
                      <w:rPr>
                        <w:rFonts w:eastAsia="Calibri"/>
                        <w:color w:val="0000FF"/>
                        <w:sz w:val="24"/>
                        <w:szCs w:val="24"/>
                        <w:u w:val="single"/>
                        <w:lang w:val="en-US"/>
                      </w:rPr>
                      <w:t>EN</w:t>
                    </w:r>
                    <w:r w:rsidR="00F55670" w:rsidRPr="00F97150">
                      <w:rPr>
                        <w:rFonts w:eastAsia="Calibri"/>
                        <w:color w:val="0000FF"/>
                        <w:sz w:val="24"/>
                        <w:szCs w:val="24"/>
                        <w:u w:val="single"/>
                      </w:rPr>
                      <w:t>_2.</w:t>
                    </w:r>
                    <w:r w:rsidR="00F55670" w:rsidRPr="00F97150">
                      <w:rPr>
                        <w:rFonts w:eastAsia="Calibri"/>
                        <w:color w:val="0000FF"/>
                        <w:sz w:val="24"/>
                        <w:szCs w:val="24"/>
                        <w:u w:val="single"/>
                        <w:lang w:val="en-US"/>
                      </w:rPr>
                      <w:t>pdf</w:t>
                    </w:r>
                  </w:hyperlink>
                </w:p>
              </w:tc>
            </w:tr>
            <w:tr w:rsidR="00F55670" w:rsidRPr="00F97150" w:rsidTr="00A8578A">
              <w:tc>
                <w:tcPr>
                  <w:tcW w:w="851" w:type="dxa"/>
                  <w:shd w:val="clear" w:color="auto" w:fill="auto"/>
                </w:tcPr>
                <w:p w:rsidR="00F55670" w:rsidRPr="00F97150" w:rsidRDefault="00F55670"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ind w:firstLine="44"/>
                    <w:rPr>
                      <w:rFonts w:eastAsia="Calibri"/>
                      <w:sz w:val="24"/>
                      <w:szCs w:val="24"/>
                    </w:rPr>
                  </w:pPr>
                  <w:r w:rsidRPr="00F97150">
                    <w:rPr>
                      <w:rFonts w:eastAsia="Calibri"/>
                      <w:sz w:val="24"/>
                      <w:szCs w:val="24"/>
                    </w:rPr>
                    <w:t>Хабарланған шара жойылды-күні:</w:t>
                  </w:r>
                </w:p>
                <w:p w:rsidR="00F55670" w:rsidRPr="00F97150" w:rsidRDefault="004657B1" w:rsidP="00627ACB">
                  <w:pPr>
                    <w:ind w:firstLine="44"/>
                    <w:rPr>
                      <w:rFonts w:eastAsia="Calibri"/>
                      <w:sz w:val="24"/>
                      <w:szCs w:val="24"/>
                    </w:rPr>
                  </w:pPr>
                  <w:r w:rsidRPr="00F97150">
                    <w:rPr>
                      <w:rFonts w:eastAsia="Calibri"/>
                      <w:sz w:val="24"/>
                      <w:szCs w:val="24"/>
                    </w:rPr>
                    <w:t>Іс-шара туралы қайта хабарланған кезде тиісті символ</w:t>
                  </w:r>
                  <w:r w:rsidR="00A8578A" w:rsidRPr="00F97150">
                    <w:rPr>
                      <w:rFonts w:eastAsia="Calibri"/>
                      <w:sz w:val="24"/>
                      <w:szCs w:val="24"/>
                    </w:rPr>
                    <w:t>:</w:t>
                  </w:r>
                </w:p>
              </w:tc>
            </w:tr>
            <w:tr w:rsidR="00F55670" w:rsidRPr="00F97150" w:rsidTr="00A8578A">
              <w:tc>
                <w:tcPr>
                  <w:tcW w:w="851" w:type="dxa"/>
                  <w:shd w:val="clear" w:color="auto" w:fill="auto"/>
                </w:tcPr>
                <w:p w:rsidR="00F55670" w:rsidRPr="00F97150" w:rsidRDefault="00F55670"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ind w:firstLine="44"/>
                    <w:rPr>
                      <w:rFonts w:eastAsia="Calibri"/>
                      <w:sz w:val="24"/>
                      <w:szCs w:val="24"/>
                    </w:rPr>
                  </w:pPr>
                  <w:r w:rsidRPr="00F97150">
                    <w:rPr>
                      <w:rFonts w:eastAsia="Calibri"/>
                      <w:sz w:val="24"/>
                      <w:szCs w:val="24"/>
                    </w:rPr>
                    <w:t>Хабарланған шараның мазмұны немесе көлемі өзгертілді және мәтін қолжетімді:</w:t>
                  </w:r>
                </w:p>
                <w:p w:rsidR="00F55670" w:rsidRPr="00F97150" w:rsidRDefault="004657B1" w:rsidP="00627ACB">
                  <w:pPr>
                    <w:ind w:firstLine="44"/>
                    <w:rPr>
                      <w:rFonts w:eastAsia="Calibri"/>
                      <w:sz w:val="24"/>
                      <w:szCs w:val="24"/>
                    </w:rPr>
                  </w:pPr>
                  <w:r w:rsidRPr="00F97150">
                    <w:rPr>
                      <w:rFonts w:eastAsia="Calibri"/>
                      <w:sz w:val="24"/>
                      <w:szCs w:val="24"/>
                    </w:rPr>
                    <w:t>Түсініктеме үшін жаңа мерзім (егер қолданылса):</w:t>
                  </w:r>
                </w:p>
              </w:tc>
            </w:tr>
            <w:tr w:rsidR="00F55670" w:rsidRPr="00F97150" w:rsidTr="00A8578A">
              <w:tc>
                <w:tcPr>
                  <w:tcW w:w="851" w:type="dxa"/>
                  <w:shd w:val="clear" w:color="auto" w:fill="auto"/>
                </w:tcPr>
                <w:p w:rsidR="00F55670" w:rsidRPr="00F97150" w:rsidRDefault="00F55670"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F55670" w:rsidRPr="00F97150" w:rsidRDefault="004657B1" w:rsidP="00627ACB">
                  <w:pPr>
                    <w:ind w:firstLine="44"/>
                    <w:rPr>
                      <w:rFonts w:eastAsia="Calibri"/>
                      <w:sz w:val="24"/>
                      <w:szCs w:val="24"/>
                    </w:rPr>
                  </w:pPr>
                  <w:r w:rsidRPr="00F97150">
                    <w:rPr>
                      <w:rFonts w:eastAsia="Calibri"/>
                      <w:sz w:val="24"/>
                      <w:szCs w:val="24"/>
                    </w:rPr>
                    <w:t>Түсіндірме Нұсқаулық шығарылды және мәтін келесі мекен-жай бойынша қол жетімді</w:t>
                  </w:r>
                </w:p>
              </w:tc>
            </w:tr>
            <w:tr w:rsidR="00F55670" w:rsidRPr="00F97150" w:rsidTr="00A8578A">
              <w:tc>
                <w:tcPr>
                  <w:tcW w:w="851" w:type="dxa"/>
                  <w:tcBorders>
                    <w:bottom w:val="double" w:sz="4" w:space="0" w:color="auto"/>
                  </w:tcBorders>
                  <w:shd w:val="clear" w:color="auto" w:fill="auto"/>
                </w:tcPr>
                <w:p w:rsidR="00F55670" w:rsidRPr="00F97150" w:rsidRDefault="00F55670" w:rsidP="00627ACB">
                  <w:pPr>
                    <w:ind w:firstLine="44"/>
                    <w:jc w:val="center"/>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F55670" w:rsidRPr="00F97150" w:rsidRDefault="004657B1" w:rsidP="00627ACB">
                  <w:pPr>
                    <w:ind w:firstLine="44"/>
                    <w:rPr>
                      <w:rFonts w:eastAsia="Calibri"/>
                      <w:sz w:val="24"/>
                      <w:szCs w:val="24"/>
                    </w:rPr>
                  </w:pPr>
                  <w:r w:rsidRPr="00F97150">
                    <w:rPr>
                      <w:rFonts w:eastAsia="Calibri"/>
                      <w:sz w:val="24"/>
                      <w:szCs w:val="24"/>
                    </w:rPr>
                    <w:t>басқа</w:t>
                  </w:r>
                  <w:r w:rsidR="00F55670" w:rsidRPr="00F97150">
                    <w:rPr>
                      <w:rFonts w:eastAsia="Calibri"/>
                      <w:sz w:val="24"/>
                      <w:szCs w:val="24"/>
                    </w:rPr>
                    <w:t xml:space="preserve">: </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lang w:val="en-US"/>
              </w:rPr>
            </w:pPr>
            <w:r w:rsidRPr="00F97150">
              <w:rPr>
                <w:sz w:val="24"/>
                <w:szCs w:val="24"/>
              </w:rPr>
              <w:t>26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lang w:val="en-US"/>
              </w:rPr>
              <w:t>Чехия Республика</w:t>
            </w:r>
            <w:r w:rsidRPr="00F97150">
              <w:rPr>
                <w:color w:val="000000" w:themeColor="text1"/>
                <w:sz w:val="24"/>
                <w:szCs w:val="24"/>
              </w:rPr>
              <w:t>сы</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G/TBT/N/CZE/225/Add.2</w:t>
            </w:r>
          </w:p>
          <w:p w:rsidR="00F55670" w:rsidRPr="00F97150" w:rsidRDefault="00F55670" w:rsidP="00627ACB">
            <w:pPr>
              <w:jc w:val="right"/>
              <w:rPr>
                <w:b/>
                <w:sz w:val="24"/>
                <w:szCs w:val="24"/>
                <w:lang w:val="en-US"/>
              </w:rPr>
            </w:pP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25 наурыздағы келесі хабарлама Чех Республикасы делегациясының сұрауы бойынша таратылады.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Тақырыбы: жалпы шара жобасының нөмірі: 0111-OOP-C080-16, көрсетілген өлшеу құралдарының типін бекіту және салыстырып тексеру үшін сынау әдістерін қоса алғанда, көрсетілген өлшеу құралдарына метрологиялық және техн</w:t>
            </w:r>
            <w:r w:rsidR="000A445C" w:rsidRPr="00F97150">
              <w:rPr>
                <w:color w:val="000000" w:themeColor="text1"/>
                <w:sz w:val="24"/>
                <w:szCs w:val="24"/>
                <w:lang w:val="kk-KZ"/>
              </w:rPr>
              <w:t>икалық талаптарды белгілейтін: «</w:t>
            </w:r>
            <w:r w:rsidRPr="00F97150">
              <w:rPr>
                <w:color w:val="000000" w:themeColor="text1"/>
                <w:sz w:val="24"/>
                <w:szCs w:val="24"/>
                <w:lang w:val="kk-KZ"/>
              </w:rPr>
              <w:t>орнатылған есептегіштер, ескерту бл</w:t>
            </w:r>
            <w:r w:rsidR="000A445C" w:rsidRPr="00F97150">
              <w:rPr>
                <w:color w:val="000000" w:themeColor="text1"/>
                <w:sz w:val="24"/>
                <w:szCs w:val="24"/>
                <w:lang w:val="kk-KZ"/>
              </w:rPr>
              <w:t>октары және дозиметриялық гамма»</w:t>
            </w:r>
            <w:r w:rsidRPr="00F97150">
              <w:rPr>
                <w:color w:val="000000" w:themeColor="text1"/>
                <w:sz w:val="24"/>
                <w:szCs w:val="24"/>
                <w:lang w:val="kk-KZ"/>
              </w:rPr>
              <w:t>. 50 кэВ-тен 1,5 МэВ-ке дейінгі энергиясы бар сәулелену және рентген сәулесінің мөлшерін мониторлар</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A8578A">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F97150" w:rsidRDefault="004657B1" w:rsidP="00627ACB">
                  <w:pPr>
                    <w:rPr>
                      <w:rFonts w:eastAsia="Calibri"/>
                      <w:b/>
                      <w:sz w:val="24"/>
                      <w:szCs w:val="24"/>
                    </w:rPr>
                  </w:pPr>
                  <w:r w:rsidRPr="00F97150">
                    <w:rPr>
                      <w:rFonts w:eastAsia="Calibri"/>
                      <w:b/>
                      <w:sz w:val="24"/>
                      <w:szCs w:val="24"/>
                    </w:rPr>
                    <w:t>себептері</w:t>
                  </w:r>
                </w:p>
              </w:tc>
            </w:tr>
            <w:tr w:rsidR="004657B1" w:rsidRPr="00F97150" w:rsidTr="00A8578A">
              <w:tc>
                <w:tcPr>
                  <w:tcW w:w="851" w:type="dxa"/>
                  <w:shd w:val="clear" w:color="auto" w:fill="auto"/>
                </w:tcPr>
                <w:p w:rsidR="004657B1" w:rsidRPr="00F97150" w:rsidRDefault="004657B1" w:rsidP="00627ACB">
                  <w:pPr>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rPr>
                      <w:sz w:val="24"/>
                      <w:szCs w:val="24"/>
                    </w:rPr>
                  </w:pPr>
                  <w:r w:rsidRPr="00F97150">
                    <w:rPr>
                      <w:sz w:val="24"/>
                      <w:szCs w:val="24"/>
                    </w:rPr>
                    <w:t>Түсініктеме беру кезеңі өзгертілді-күні:</w:t>
                  </w:r>
                </w:p>
              </w:tc>
            </w:tr>
            <w:tr w:rsidR="004657B1" w:rsidRPr="00F97150" w:rsidTr="00A8578A">
              <w:tc>
                <w:tcPr>
                  <w:tcW w:w="851" w:type="dxa"/>
                  <w:shd w:val="clear" w:color="auto" w:fill="auto"/>
                </w:tcPr>
                <w:p w:rsidR="004657B1" w:rsidRPr="00F97150" w:rsidRDefault="004657B1" w:rsidP="00627ACB">
                  <w:pPr>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rPr>
                      <w:sz w:val="24"/>
                      <w:szCs w:val="24"/>
                    </w:rPr>
                  </w:pPr>
                  <w:r w:rsidRPr="00F97150">
                    <w:rPr>
                      <w:sz w:val="24"/>
                      <w:szCs w:val="24"/>
                    </w:rPr>
                    <w:t>Хабарланған шара қабылданды-күні:</w:t>
                  </w:r>
                </w:p>
              </w:tc>
            </w:tr>
            <w:tr w:rsidR="004657B1" w:rsidRPr="00F97150" w:rsidTr="00A8578A">
              <w:tc>
                <w:tcPr>
                  <w:tcW w:w="851" w:type="dxa"/>
                  <w:shd w:val="clear" w:color="auto" w:fill="auto"/>
                </w:tcPr>
                <w:p w:rsidR="004657B1" w:rsidRPr="00F97150" w:rsidRDefault="004657B1" w:rsidP="00627ACB">
                  <w:pPr>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rPr>
                      <w:sz w:val="24"/>
                      <w:szCs w:val="24"/>
                    </w:rPr>
                  </w:pPr>
                  <w:r w:rsidRPr="00F97150">
                    <w:rPr>
                      <w:sz w:val="24"/>
                      <w:szCs w:val="24"/>
                    </w:rPr>
                    <w:t>Хабарланған шара жарияланды-күні:</w:t>
                  </w:r>
                </w:p>
              </w:tc>
            </w:tr>
            <w:tr w:rsidR="004657B1" w:rsidRPr="00F97150" w:rsidTr="00A8578A">
              <w:tc>
                <w:tcPr>
                  <w:tcW w:w="851" w:type="dxa"/>
                  <w:shd w:val="clear" w:color="auto" w:fill="auto"/>
                </w:tcPr>
                <w:p w:rsidR="004657B1" w:rsidRPr="00F97150" w:rsidRDefault="004657B1" w:rsidP="00627ACB">
                  <w:pPr>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rPr>
                      <w:sz w:val="24"/>
                      <w:szCs w:val="24"/>
                    </w:rPr>
                  </w:pPr>
                  <w:r w:rsidRPr="00F97150">
                    <w:rPr>
                      <w:sz w:val="24"/>
                      <w:szCs w:val="24"/>
                    </w:rPr>
                    <w:t>Хабарланған шара күшіне енеді-күні:</w:t>
                  </w:r>
                </w:p>
              </w:tc>
            </w:tr>
            <w:tr w:rsidR="00F55670" w:rsidRPr="00F97150" w:rsidTr="00A8578A">
              <w:tc>
                <w:tcPr>
                  <w:tcW w:w="851" w:type="dxa"/>
                  <w:shd w:val="clear" w:color="auto" w:fill="auto"/>
                </w:tcPr>
                <w:p w:rsidR="00F55670" w:rsidRPr="00F97150" w:rsidRDefault="00F55670" w:rsidP="00627ACB">
                  <w:pPr>
                    <w:jc w:val="center"/>
                    <w:rPr>
                      <w:rFonts w:eastAsia="Calibri"/>
                      <w:sz w:val="24"/>
                      <w:szCs w:val="24"/>
                    </w:rPr>
                  </w:pPr>
                  <w:r w:rsidRPr="00F97150">
                    <w:rPr>
                      <w:rFonts w:eastAsia="Calibri"/>
                      <w:sz w:val="24"/>
                      <w:szCs w:val="24"/>
                    </w:rPr>
                    <w:t>[X]</w:t>
                  </w:r>
                </w:p>
              </w:tc>
              <w:tc>
                <w:tcPr>
                  <w:tcW w:w="4259" w:type="dxa"/>
                  <w:shd w:val="clear" w:color="auto" w:fill="auto"/>
                </w:tcPr>
                <w:p w:rsidR="00F55670" w:rsidRPr="00F97150" w:rsidRDefault="004657B1" w:rsidP="00627ACB">
                  <w:pPr>
                    <w:rPr>
                      <w:rFonts w:eastAsia="Calibri"/>
                      <w:sz w:val="24"/>
                      <w:szCs w:val="24"/>
                    </w:rPr>
                  </w:pPr>
                  <w:r w:rsidRPr="00F97150">
                    <w:rPr>
                      <w:rFonts w:eastAsia="Calibri"/>
                      <w:sz w:val="24"/>
                      <w:szCs w:val="24"/>
                    </w:rPr>
                    <w:t xml:space="preserve">Соңғы шараның мәтінін мына жерден алуға болады </w:t>
                  </w:r>
                  <w:hyperlink r:id="rId27" w:history="1">
                    <w:r w:rsidR="00F55670" w:rsidRPr="00F97150">
                      <w:rPr>
                        <w:rFonts w:eastAsia="Calibri"/>
                        <w:color w:val="0000FF"/>
                        <w:sz w:val="24"/>
                        <w:szCs w:val="24"/>
                        <w:u w:val="single"/>
                        <w:lang w:val="en-US"/>
                      </w:rPr>
                      <w:t>https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ec</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europa</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eu</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growth</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tools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databases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tris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search</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trisaction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search</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detail</w:t>
                    </w:r>
                    <w:r w:rsidR="00F55670" w:rsidRPr="00F97150">
                      <w:rPr>
                        <w:rFonts w:eastAsia="Calibri"/>
                        <w:color w:val="0000FF"/>
                        <w:sz w:val="24"/>
                        <w:szCs w:val="24"/>
                        <w:u w:val="single"/>
                      </w:rPr>
                      <w:t>&amp;</w:t>
                    </w:r>
                    <w:r w:rsidR="00F55670" w:rsidRPr="00F97150">
                      <w:rPr>
                        <w:rFonts w:eastAsia="Calibri"/>
                        <w:color w:val="0000FF"/>
                        <w:sz w:val="24"/>
                        <w:szCs w:val="24"/>
                        <w:u w:val="single"/>
                        <w:lang w:val="en-US"/>
                      </w:rPr>
                      <w:t>year</w:t>
                    </w:r>
                    <w:r w:rsidR="00F55670" w:rsidRPr="00F97150">
                      <w:rPr>
                        <w:rFonts w:eastAsia="Calibri"/>
                        <w:color w:val="0000FF"/>
                        <w:sz w:val="24"/>
                        <w:szCs w:val="24"/>
                        <w:u w:val="single"/>
                      </w:rPr>
                      <w:t>=2018&amp;</w:t>
                    </w:r>
                    <w:r w:rsidR="00F55670" w:rsidRPr="00F97150">
                      <w:rPr>
                        <w:rFonts w:eastAsia="Calibri"/>
                        <w:color w:val="0000FF"/>
                        <w:sz w:val="24"/>
                        <w:szCs w:val="24"/>
                        <w:u w:val="single"/>
                        <w:lang w:val="en-US"/>
                      </w:rPr>
                      <w:t>num</w:t>
                    </w:r>
                    <w:r w:rsidR="00F55670" w:rsidRPr="00F97150">
                      <w:rPr>
                        <w:rFonts w:eastAsia="Calibri"/>
                        <w:color w:val="0000FF"/>
                        <w:sz w:val="24"/>
                        <w:szCs w:val="24"/>
                        <w:u w:val="single"/>
                      </w:rPr>
                      <w:t>=341</w:t>
                    </w:r>
                  </w:hyperlink>
                </w:p>
                <w:p w:rsidR="00F55670" w:rsidRPr="00F97150" w:rsidRDefault="00255B85" w:rsidP="00627ACB">
                  <w:pPr>
                    <w:rPr>
                      <w:rFonts w:eastAsia="Calibri"/>
                      <w:sz w:val="24"/>
                      <w:szCs w:val="24"/>
                    </w:rPr>
                  </w:pPr>
                  <w:hyperlink r:id="rId28" w:history="1">
                    <w:r w:rsidR="00F55670" w:rsidRPr="00F97150">
                      <w:rPr>
                        <w:rFonts w:eastAsia="Calibri"/>
                        <w:color w:val="0000FF"/>
                        <w:sz w:val="24"/>
                        <w:szCs w:val="24"/>
                        <w:u w:val="single"/>
                        <w:lang w:val="en-US"/>
                      </w:rPr>
                      <w:t>https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www</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unmz</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cz</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wp</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content</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uploads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notification</w:t>
                    </w:r>
                    <w:r w:rsidR="00F55670" w:rsidRPr="00F97150">
                      <w:rPr>
                        <w:rFonts w:eastAsia="Calibri"/>
                        <w:color w:val="0000FF"/>
                        <w:sz w:val="24"/>
                        <w:szCs w:val="24"/>
                        <w:u w:val="single"/>
                      </w:rPr>
                      <w:t>_</w:t>
                    </w:r>
                    <w:r w:rsidR="00F55670" w:rsidRPr="00F97150">
                      <w:rPr>
                        <w:rFonts w:eastAsia="Calibri"/>
                        <w:color w:val="0000FF"/>
                        <w:sz w:val="24"/>
                        <w:szCs w:val="24"/>
                        <w:u w:val="single"/>
                        <w:lang w:val="en-US"/>
                      </w:rPr>
                      <w:t>final</w:t>
                    </w:r>
                    <w:r w:rsidR="00F55670" w:rsidRPr="00F97150">
                      <w:rPr>
                        <w:rFonts w:eastAsia="Calibri"/>
                        <w:color w:val="0000FF"/>
                        <w:sz w:val="24"/>
                        <w:szCs w:val="24"/>
                        <w:u w:val="single"/>
                      </w:rPr>
                      <w:t>_2018_341_</w:t>
                    </w:r>
                    <w:r w:rsidR="00F55670" w:rsidRPr="00F97150">
                      <w:rPr>
                        <w:rFonts w:eastAsia="Calibri"/>
                        <w:color w:val="0000FF"/>
                        <w:sz w:val="24"/>
                        <w:szCs w:val="24"/>
                        <w:u w:val="single"/>
                        <w:lang w:val="en-US"/>
                      </w:rPr>
                      <w:t>CZ</w:t>
                    </w:r>
                    <w:r w:rsidR="00F55670" w:rsidRPr="00F97150">
                      <w:rPr>
                        <w:rFonts w:eastAsia="Calibri"/>
                        <w:color w:val="0000FF"/>
                        <w:sz w:val="24"/>
                        <w:szCs w:val="24"/>
                        <w:u w:val="single"/>
                      </w:rPr>
                      <w:t>_</w:t>
                    </w:r>
                    <w:r w:rsidR="00F55670" w:rsidRPr="00F97150">
                      <w:rPr>
                        <w:rFonts w:eastAsia="Calibri"/>
                        <w:color w:val="0000FF"/>
                        <w:sz w:val="24"/>
                        <w:szCs w:val="24"/>
                        <w:u w:val="single"/>
                        <w:lang w:val="en-US"/>
                      </w:rPr>
                      <w:t>EN</w:t>
                    </w:r>
                    <w:r w:rsidR="00F55670" w:rsidRPr="00F97150">
                      <w:rPr>
                        <w:rFonts w:eastAsia="Calibri"/>
                        <w:color w:val="0000FF"/>
                        <w:sz w:val="24"/>
                        <w:szCs w:val="24"/>
                        <w:u w:val="single"/>
                      </w:rPr>
                      <w:t>_2.</w:t>
                    </w:r>
                    <w:r w:rsidR="00F55670" w:rsidRPr="00F97150">
                      <w:rPr>
                        <w:rFonts w:eastAsia="Calibri"/>
                        <w:color w:val="0000FF"/>
                        <w:sz w:val="24"/>
                        <w:szCs w:val="24"/>
                        <w:u w:val="single"/>
                        <w:lang w:val="en-US"/>
                      </w:rPr>
                      <w:t>pdf</w:t>
                    </w:r>
                  </w:hyperlink>
                </w:p>
              </w:tc>
            </w:tr>
            <w:tr w:rsidR="004657B1" w:rsidRPr="00F97150" w:rsidTr="00A8578A">
              <w:tc>
                <w:tcPr>
                  <w:tcW w:w="851" w:type="dxa"/>
                  <w:shd w:val="clear" w:color="auto" w:fill="auto"/>
                </w:tcPr>
                <w:p w:rsidR="004657B1" w:rsidRPr="00F97150" w:rsidRDefault="004657B1" w:rsidP="00627ACB">
                  <w:pPr>
                    <w:jc w:val="center"/>
                    <w:rPr>
                      <w:rFonts w:eastAsia="Calibri"/>
                      <w:sz w:val="24"/>
                      <w:szCs w:val="24"/>
                    </w:rPr>
                  </w:pPr>
                  <w:r w:rsidRPr="00F97150">
                    <w:rPr>
                      <w:rFonts w:eastAsia="Calibri"/>
                      <w:sz w:val="24"/>
                      <w:szCs w:val="24"/>
                    </w:rPr>
                    <w:lastRenderedPageBreak/>
                    <w:t>[  ]</w:t>
                  </w:r>
                </w:p>
              </w:tc>
              <w:tc>
                <w:tcPr>
                  <w:tcW w:w="4259" w:type="dxa"/>
                  <w:shd w:val="clear" w:color="auto" w:fill="auto"/>
                </w:tcPr>
                <w:p w:rsidR="004657B1" w:rsidRPr="00F97150" w:rsidRDefault="004657B1" w:rsidP="00627ACB">
                  <w:pPr>
                    <w:rPr>
                      <w:rFonts w:eastAsia="Calibri"/>
                      <w:sz w:val="24"/>
                      <w:szCs w:val="24"/>
                    </w:rPr>
                  </w:pPr>
                  <w:r w:rsidRPr="00F97150">
                    <w:rPr>
                      <w:rFonts w:eastAsia="Calibri"/>
                      <w:sz w:val="24"/>
                      <w:szCs w:val="24"/>
                    </w:rPr>
                    <w:t>Хабарланған шара жойылды-күні:</w:t>
                  </w:r>
                </w:p>
                <w:p w:rsidR="004657B1" w:rsidRPr="00F97150" w:rsidRDefault="004657B1" w:rsidP="00627ACB">
                  <w:pPr>
                    <w:rPr>
                      <w:rFonts w:eastAsia="Calibri"/>
                      <w:sz w:val="24"/>
                      <w:szCs w:val="24"/>
                    </w:rPr>
                  </w:pPr>
                  <w:r w:rsidRPr="00F97150">
                    <w:rPr>
                      <w:rFonts w:eastAsia="Calibri"/>
                      <w:sz w:val="24"/>
                      <w:szCs w:val="24"/>
                    </w:rPr>
                    <w:t>Іс-шара туралы қайта хабарланған кезде тиісті символ:</w:t>
                  </w:r>
                </w:p>
              </w:tc>
            </w:tr>
            <w:tr w:rsidR="004657B1" w:rsidRPr="00F97150" w:rsidTr="00A8578A">
              <w:tc>
                <w:tcPr>
                  <w:tcW w:w="851" w:type="dxa"/>
                  <w:shd w:val="clear" w:color="auto" w:fill="auto"/>
                </w:tcPr>
                <w:p w:rsidR="004657B1" w:rsidRPr="00F97150" w:rsidRDefault="004657B1" w:rsidP="00627ACB">
                  <w:pPr>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rPr>
                      <w:rFonts w:eastAsia="Calibri"/>
                      <w:sz w:val="24"/>
                      <w:szCs w:val="24"/>
                    </w:rPr>
                  </w:pPr>
                  <w:r w:rsidRPr="00F97150">
                    <w:rPr>
                      <w:rFonts w:eastAsia="Calibri"/>
                      <w:sz w:val="24"/>
                      <w:szCs w:val="24"/>
                    </w:rPr>
                    <w:t>Хабарланған шараның мазмұны немесе көлемі өзгертілді және мәтін қолжетімді:</w:t>
                  </w:r>
                </w:p>
                <w:p w:rsidR="004657B1" w:rsidRPr="00F97150" w:rsidRDefault="004657B1" w:rsidP="00627ACB">
                  <w:pPr>
                    <w:rPr>
                      <w:rFonts w:eastAsia="Calibri"/>
                      <w:sz w:val="24"/>
                      <w:szCs w:val="24"/>
                    </w:rPr>
                  </w:pPr>
                  <w:r w:rsidRPr="00F97150">
                    <w:rPr>
                      <w:rFonts w:eastAsia="Calibri"/>
                      <w:sz w:val="24"/>
                      <w:szCs w:val="24"/>
                    </w:rPr>
                    <w:t>Түсініктеме үшін жаңа мерзім (егер қолданылса):</w:t>
                  </w:r>
                </w:p>
              </w:tc>
            </w:tr>
            <w:tr w:rsidR="004657B1" w:rsidRPr="00F97150" w:rsidTr="00A8578A">
              <w:tc>
                <w:tcPr>
                  <w:tcW w:w="851" w:type="dxa"/>
                  <w:shd w:val="clear" w:color="auto" w:fill="auto"/>
                </w:tcPr>
                <w:p w:rsidR="004657B1" w:rsidRPr="00F97150" w:rsidRDefault="004657B1" w:rsidP="00627ACB">
                  <w:pPr>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rPr>
                      <w:rFonts w:eastAsia="Calibri"/>
                      <w:sz w:val="24"/>
                      <w:szCs w:val="24"/>
                    </w:rPr>
                  </w:pPr>
                  <w:r w:rsidRPr="00F97150">
                    <w:rPr>
                      <w:rFonts w:eastAsia="Calibri"/>
                      <w:sz w:val="24"/>
                      <w:szCs w:val="24"/>
                    </w:rPr>
                    <w:t>Түсіндірме Нұсқаулық шығарылды және мәтін келесі мекен-жай бойынша қол жетімді</w:t>
                  </w:r>
                </w:p>
              </w:tc>
            </w:tr>
            <w:tr w:rsidR="004657B1" w:rsidRPr="00F97150" w:rsidTr="00A8578A">
              <w:tc>
                <w:tcPr>
                  <w:tcW w:w="851" w:type="dxa"/>
                  <w:tcBorders>
                    <w:bottom w:val="double" w:sz="4" w:space="0" w:color="auto"/>
                  </w:tcBorders>
                  <w:shd w:val="clear" w:color="auto" w:fill="auto"/>
                </w:tcPr>
                <w:p w:rsidR="004657B1" w:rsidRPr="00F97150" w:rsidRDefault="004657B1" w:rsidP="00627ACB">
                  <w:pPr>
                    <w:jc w:val="center"/>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4657B1" w:rsidRPr="00F97150" w:rsidRDefault="004657B1" w:rsidP="00627ACB">
                  <w:pPr>
                    <w:rPr>
                      <w:rFonts w:eastAsia="Calibri"/>
                      <w:sz w:val="24"/>
                      <w:szCs w:val="24"/>
                    </w:rPr>
                  </w:pPr>
                  <w:r w:rsidRPr="00F97150">
                    <w:rPr>
                      <w:rFonts w:eastAsia="Calibri"/>
                      <w:sz w:val="24"/>
                      <w:szCs w:val="24"/>
                    </w:rPr>
                    <w:t xml:space="preserve">басқа: </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lang w:val="en-US"/>
              </w:rPr>
            </w:pPr>
            <w:r w:rsidRPr="00F97150">
              <w:rPr>
                <w:sz w:val="24"/>
                <w:szCs w:val="24"/>
              </w:rPr>
              <w:t>26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lang w:val="en-US"/>
              </w:rPr>
            </w:pPr>
            <w:r w:rsidRPr="00F97150">
              <w:rPr>
                <w:color w:val="000000" w:themeColor="text1"/>
                <w:sz w:val="24"/>
                <w:szCs w:val="24"/>
                <w:lang w:val="en-US"/>
              </w:rPr>
              <w:t>Чехия Республика</w:t>
            </w:r>
            <w:r w:rsidRPr="00F97150">
              <w:rPr>
                <w:color w:val="000000" w:themeColor="text1"/>
                <w:sz w:val="24"/>
                <w:szCs w:val="24"/>
              </w:rPr>
              <w:t>сы</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G/TBT/N/BRA/646/Add.4</w:t>
            </w:r>
          </w:p>
          <w:p w:rsidR="00F55670" w:rsidRPr="00F97150" w:rsidRDefault="00F55670" w:rsidP="00627ACB">
            <w:pPr>
              <w:jc w:val="right"/>
              <w:rPr>
                <w:b/>
                <w:sz w:val="24"/>
                <w:szCs w:val="24"/>
                <w:lang w:val="en-US"/>
              </w:rPr>
            </w:pP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26 наурыздағы келесі хабарлама Бразилия делегациясының өтініші бойынша таратылады.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сапа техникалық регламенттері және шпаргалкалардың сәйкестігін бағалауға қойылатын талаптар.</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 Inmetro ұлттық метрология, сапа және технологиялар институты 2021 жылғы 22 наурызда № 143 қаулы шығарды, онда сапаны Техникалық реттеу ережелері және шпаргалкаларға сәйкестікті бағалау талаптары бекітілді.</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Ережені біріктірудің мақсаты 2020 жылғы 28 қарашадағы № 10.139 Жарлықты сақтау болып табылады.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келесі Қаулы күшін жояды: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2016 жылғы 2 ақпандағы </w:t>
            </w:r>
            <w:r w:rsidR="000A445C" w:rsidRPr="00F97150">
              <w:rPr>
                <w:color w:val="000000" w:themeColor="text1"/>
                <w:sz w:val="24"/>
                <w:szCs w:val="24"/>
                <w:lang w:val="kk-KZ"/>
              </w:rPr>
              <w:t>«Бразилияның ресми хабаршысында»</w:t>
            </w:r>
            <w:r w:rsidRPr="00F97150">
              <w:rPr>
                <w:color w:val="000000" w:themeColor="text1"/>
                <w:sz w:val="24"/>
                <w:szCs w:val="24"/>
                <w:lang w:val="kk-KZ"/>
              </w:rPr>
              <w:t xml:space="preserve"> жарияланған 2016 жылғы 1 ақпандағы № 53 Inmetro қаулысы, 1-бөлім, 70-бет, бұрын G / TBT / N / BRA / 646 / Add арқылы хабарланған.1;</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Inmetro-ның 2020 жылғы 2 маусымдағы № 195 қаулысы, Бразилияның 2020 жылғы 13 шілдедегі ресми хабаршысында жарияланған, 1-бөлім, 21 және 22-беттер, бұрын хабарлама G / TBT / N / BRA / 646 / Add арқылы жіберілген.3</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25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401"/>
            </w:tblGrid>
            <w:tr w:rsidR="00F55670" w:rsidRPr="00F97150" w:rsidTr="00A8578A">
              <w:tc>
                <w:tcPr>
                  <w:tcW w:w="5252"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F97150" w:rsidRDefault="000A445C" w:rsidP="00627ACB">
                  <w:pPr>
                    <w:ind w:firstLine="37"/>
                    <w:rPr>
                      <w:rFonts w:eastAsia="Calibri"/>
                      <w:b/>
                      <w:sz w:val="24"/>
                      <w:szCs w:val="24"/>
                    </w:rPr>
                  </w:pPr>
                  <w:r w:rsidRPr="00F97150">
                    <w:rPr>
                      <w:rFonts w:eastAsia="Calibri"/>
                      <w:b/>
                      <w:sz w:val="24"/>
                      <w:szCs w:val="24"/>
                    </w:rPr>
                    <w:t>себептері</w:t>
                  </w:r>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  ]</w:t>
                  </w:r>
                </w:p>
              </w:tc>
              <w:tc>
                <w:tcPr>
                  <w:tcW w:w="4401" w:type="dxa"/>
                  <w:shd w:val="clear" w:color="auto" w:fill="auto"/>
                </w:tcPr>
                <w:p w:rsidR="004657B1" w:rsidRPr="00F97150" w:rsidRDefault="004657B1" w:rsidP="00627ACB">
                  <w:pPr>
                    <w:ind w:firstLine="37"/>
                    <w:rPr>
                      <w:sz w:val="24"/>
                      <w:szCs w:val="24"/>
                    </w:rPr>
                  </w:pPr>
                  <w:r w:rsidRPr="00F97150">
                    <w:rPr>
                      <w:sz w:val="24"/>
                      <w:szCs w:val="24"/>
                    </w:rPr>
                    <w:t>Түсініктеме беру кезеңі өзгертілді-күні:</w:t>
                  </w:r>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  ]</w:t>
                  </w:r>
                </w:p>
              </w:tc>
              <w:tc>
                <w:tcPr>
                  <w:tcW w:w="4401" w:type="dxa"/>
                  <w:shd w:val="clear" w:color="auto" w:fill="auto"/>
                </w:tcPr>
                <w:p w:rsidR="004657B1" w:rsidRPr="00F97150" w:rsidRDefault="004657B1" w:rsidP="00627ACB">
                  <w:pPr>
                    <w:ind w:firstLine="37"/>
                    <w:rPr>
                      <w:sz w:val="24"/>
                      <w:szCs w:val="24"/>
                    </w:rPr>
                  </w:pPr>
                  <w:r w:rsidRPr="00F97150">
                    <w:rPr>
                      <w:sz w:val="24"/>
                      <w:szCs w:val="24"/>
                    </w:rPr>
                    <w:t>Хабарланған шара қабылданды-күні:</w:t>
                  </w:r>
                </w:p>
              </w:tc>
            </w:tr>
            <w:tr w:rsidR="00F55670" w:rsidRPr="00F97150" w:rsidTr="00A8578A">
              <w:tc>
                <w:tcPr>
                  <w:tcW w:w="851" w:type="dxa"/>
                  <w:shd w:val="clear" w:color="auto" w:fill="auto"/>
                </w:tcPr>
                <w:p w:rsidR="00F55670" w:rsidRPr="00F97150" w:rsidRDefault="00F55670" w:rsidP="00627ACB">
                  <w:pPr>
                    <w:ind w:firstLine="37"/>
                    <w:jc w:val="center"/>
                    <w:rPr>
                      <w:rFonts w:eastAsia="Calibri"/>
                      <w:sz w:val="24"/>
                      <w:szCs w:val="24"/>
                    </w:rPr>
                  </w:pPr>
                  <w:r w:rsidRPr="00F97150">
                    <w:rPr>
                      <w:rFonts w:eastAsia="Calibri"/>
                      <w:sz w:val="24"/>
                      <w:szCs w:val="24"/>
                    </w:rPr>
                    <w:t>[X]</w:t>
                  </w:r>
                </w:p>
              </w:tc>
              <w:tc>
                <w:tcPr>
                  <w:tcW w:w="4401" w:type="dxa"/>
                  <w:shd w:val="clear" w:color="auto" w:fill="auto"/>
                </w:tcPr>
                <w:p w:rsidR="00F55670" w:rsidRPr="00F97150" w:rsidRDefault="004657B1" w:rsidP="00627ACB">
                  <w:pPr>
                    <w:ind w:firstLine="37"/>
                    <w:rPr>
                      <w:rFonts w:eastAsia="Calibri"/>
                      <w:sz w:val="24"/>
                      <w:szCs w:val="24"/>
                    </w:rPr>
                  </w:pPr>
                  <w:r w:rsidRPr="00F97150">
                    <w:rPr>
                      <w:rFonts w:eastAsia="Calibri"/>
                      <w:sz w:val="24"/>
                      <w:szCs w:val="24"/>
                    </w:rPr>
                    <w:t>Хабарланған шара жарияланды-күні</w:t>
                  </w:r>
                  <w:r w:rsidR="00A8578A" w:rsidRPr="00F97150">
                    <w:rPr>
                      <w:rFonts w:eastAsia="Calibri"/>
                      <w:sz w:val="24"/>
                      <w:szCs w:val="24"/>
                    </w:rPr>
                    <w:t>: 25</w:t>
                  </w:r>
                  <w:r w:rsidR="00C121D6" w:rsidRPr="00F97150">
                    <w:rPr>
                      <w:rFonts w:eastAsia="Calibri"/>
                      <w:sz w:val="24"/>
                      <w:szCs w:val="24"/>
                    </w:rPr>
                    <w:t xml:space="preserve"> наурыз </w:t>
                  </w:r>
                  <w:r w:rsidR="00A8578A" w:rsidRPr="00F97150">
                    <w:rPr>
                      <w:rFonts w:eastAsia="Calibri"/>
                      <w:sz w:val="24"/>
                      <w:szCs w:val="24"/>
                    </w:rPr>
                    <w:t xml:space="preserve">2021 </w:t>
                  </w:r>
                </w:p>
              </w:tc>
            </w:tr>
            <w:tr w:rsidR="00F55670" w:rsidRPr="00F97150" w:rsidTr="00A8578A">
              <w:tc>
                <w:tcPr>
                  <w:tcW w:w="851" w:type="dxa"/>
                  <w:shd w:val="clear" w:color="auto" w:fill="auto"/>
                </w:tcPr>
                <w:p w:rsidR="00F55670" w:rsidRPr="00F97150" w:rsidRDefault="00F55670" w:rsidP="00627ACB">
                  <w:pPr>
                    <w:ind w:firstLine="37"/>
                    <w:jc w:val="center"/>
                    <w:rPr>
                      <w:rFonts w:eastAsia="Calibri"/>
                      <w:sz w:val="24"/>
                      <w:szCs w:val="24"/>
                    </w:rPr>
                  </w:pPr>
                  <w:r w:rsidRPr="00F97150">
                    <w:rPr>
                      <w:rFonts w:eastAsia="Calibri"/>
                      <w:sz w:val="24"/>
                      <w:szCs w:val="24"/>
                    </w:rPr>
                    <w:t>[X]</w:t>
                  </w:r>
                </w:p>
              </w:tc>
              <w:tc>
                <w:tcPr>
                  <w:tcW w:w="4401" w:type="dxa"/>
                  <w:shd w:val="clear" w:color="auto" w:fill="auto"/>
                </w:tcPr>
                <w:p w:rsidR="00F55670" w:rsidRPr="00F97150" w:rsidRDefault="004657B1" w:rsidP="00627ACB">
                  <w:pPr>
                    <w:ind w:firstLine="37"/>
                    <w:rPr>
                      <w:rFonts w:eastAsia="Calibri"/>
                      <w:sz w:val="24"/>
                      <w:szCs w:val="24"/>
                    </w:rPr>
                  </w:pPr>
                  <w:r w:rsidRPr="00F97150">
                    <w:rPr>
                      <w:rFonts w:eastAsia="Calibri"/>
                      <w:sz w:val="24"/>
                      <w:szCs w:val="24"/>
                    </w:rPr>
                    <w:t>Хабарланған шара күшіне енеді-күні</w:t>
                  </w:r>
                  <w:r w:rsidR="00A8578A" w:rsidRPr="00F97150">
                    <w:rPr>
                      <w:rFonts w:eastAsia="Calibri"/>
                      <w:sz w:val="24"/>
                      <w:szCs w:val="24"/>
                    </w:rPr>
                    <w:t xml:space="preserve">: 1 </w:t>
                  </w:r>
                  <w:r w:rsidRPr="00F97150">
                    <w:rPr>
                      <w:rFonts w:eastAsia="Calibri"/>
                      <w:sz w:val="24"/>
                      <w:szCs w:val="24"/>
                    </w:rPr>
                    <w:t xml:space="preserve">сәуір </w:t>
                  </w:r>
                  <w:r w:rsidR="00A8578A" w:rsidRPr="00F97150">
                    <w:rPr>
                      <w:rFonts w:eastAsia="Calibri"/>
                      <w:sz w:val="24"/>
                      <w:szCs w:val="24"/>
                    </w:rPr>
                    <w:t xml:space="preserve">2021 </w:t>
                  </w:r>
                </w:p>
              </w:tc>
            </w:tr>
            <w:tr w:rsidR="00F55670" w:rsidRPr="00F97150" w:rsidTr="00A8578A">
              <w:tc>
                <w:tcPr>
                  <w:tcW w:w="851" w:type="dxa"/>
                  <w:shd w:val="clear" w:color="auto" w:fill="auto"/>
                </w:tcPr>
                <w:p w:rsidR="00F55670" w:rsidRPr="00F97150" w:rsidRDefault="00F55670" w:rsidP="00627ACB">
                  <w:pPr>
                    <w:ind w:firstLine="37"/>
                    <w:jc w:val="center"/>
                    <w:rPr>
                      <w:rFonts w:eastAsia="Calibri"/>
                      <w:sz w:val="24"/>
                      <w:szCs w:val="24"/>
                    </w:rPr>
                  </w:pPr>
                  <w:r w:rsidRPr="00F97150">
                    <w:rPr>
                      <w:rFonts w:eastAsia="Calibri"/>
                      <w:sz w:val="24"/>
                      <w:szCs w:val="24"/>
                    </w:rPr>
                    <w:t>[X]</w:t>
                  </w:r>
                </w:p>
              </w:tc>
              <w:tc>
                <w:tcPr>
                  <w:tcW w:w="4401" w:type="dxa"/>
                  <w:shd w:val="clear" w:color="auto" w:fill="auto"/>
                </w:tcPr>
                <w:p w:rsidR="00F55670" w:rsidRPr="00F97150" w:rsidRDefault="004657B1" w:rsidP="00627ACB">
                  <w:pPr>
                    <w:ind w:firstLine="37"/>
                    <w:rPr>
                      <w:rFonts w:eastAsia="Calibri"/>
                      <w:sz w:val="24"/>
                      <w:szCs w:val="24"/>
                    </w:rPr>
                  </w:pPr>
                  <w:r w:rsidRPr="00F97150">
                    <w:rPr>
                      <w:rFonts w:eastAsia="Calibri"/>
                      <w:sz w:val="24"/>
                      <w:szCs w:val="24"/>
                    </w:rPr>
                    <w:t>Соңғы шараның мәтінін мына жерден алуға болады</w:t>
                  </w:r>
                  <w:r w:rsidR="00F55670" w:rsidRPr="00F97150">
                    <w:rPr>
                      <w:rFonts w:eastAsia="Calibri"/>
                      <w:sz w:val="24"/>
                      <w:szCs w:val="24"/>
                    </w:rPr>
                    <w:t xml:space="preserve">: </w:t>
                  </w:r>
                </w:p>
                <w:p w:rsidR="00F55670" w:rsidRPr="00F97150" w:rsidRDefault="00255B85" w:rsidP="00627ACB">
                  <w:pPr>
                    <w:ind w:firstLine="37"/>
                    <w:rPr>
                      <w:rFonts w:eastAsia="Calibri"/>
                      <w:sz w:val="24"/>
                      <w:szCs w:val="24"/>
                    </w:rPr>
                  </w:pPr>
                  <w:hyperlink r:id="rId29" w:history="1">
                    <w:r w:rsidR="00F55670" w:rsidRPr="00F97150">
                      <w:rPr>
                        <w:rFonts w:eastAsia="Calibri"/>
                        <w:color w:val="0000FF"/>
                        <w:sz w:val="24"/>
                        <w:szCs w:val="24"/>
                        <w:u w:val="single"/>
                        <w:lang w:val="en-US"/>
                      </w:rPr>
                      <w:t>https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www</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in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gov</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br</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web</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dou</w:t>
                    </w:r>
                    <w:r w:rsidR="00F55670" w:rsidRPr="00F97150">
                      <w:rPr>
                        <w:rFonts w:eastAsia="Calibri"/>
                        <w:color w:val="0000FF"/>
                        <w:sz w:val="24"/>
                        <w:szCs w:val="24"/>
                        <w:u w:val="single"/>
                      </w:rPr>
                      <w:t>/-</w:t>
                    </w:r>
                    <w:r w:rsidR="00F55670" w:rsidRPr="00F97150">
                      <w:rPr>
                        <w:rFonts w:eastAsia="Calibri"/>
                        <w:color w:val="0000FF"/>
                        <w:sz w:val="24"/>
                        <w:szCs w:val="24"/>
                        <w:u w:val="single"/>
                      </w:rPr>
                      <w:lastRenderedPageBreak/>
                      <w:t>/</w:t>
                    </w:r>
                    <w:r w:rsidR="00F55670" w:rsidRPr="00F97150">
                      <w:rPr>
                        <w:rFonts w:eastAsia="Calibri"/>
                        <w:color w:val="0000FF"/>
                        <w:sz w:val="24"/>
                        <w:szCs w:val="24"/>
                        <w:u w:val="single"/>
                        <w:lang w:val="en-US"/>
                      </w:rPr>
                      <w:t>portaria</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n</w:t>
                    </w:r>
                    <w:r w:rsidR="00F55670" w:rsidRPr="00F97150">
                      <w:rPr>
                        <w:rFonts w:eastAsia="Calibri"/>
                        <w:color w:val="0000FF"/>
                        <w:sz w:val="24"/>
                        <w:szCs w:val="24"/>
                        <w:u w:val="single"/>
                      </w:rPr>
                      <w:t>-143-</w:t>
                    </w:r>
                    <w:r w:rsidR="00F55670" w:rsidRPr="00F97150">
                      <w:rPr>
                        <w:rFonts w:eastAsia="Calibri"/>
                        <w:color w:val="0000FF"/>
                        <w:sz w:val="24"/>
                        <w:szCs w:val="24"/>
                        <w:u w:val="single"/>
                        <w:lang w:val="en-US"/>
                      </w:rPr>
                      <w:t>de</w:t>
                    </w:r>
                    <w:r w:rsidR="00F55670" w:rsidRPr="00F97150">
                      <w:rPr>
                        <w:rFonts w:eastAsia="Calibri"/>
                        <w:color w:val="0000FF"/>
                        <w:sz w:val="24"/>
                        <w:szCs w:val="24"/>
                        <w:u w:val="single"/>
                      </w:rPr>
                      <w:t>-22-</w:t>
                    </w:r>
                    <w:r w:rsidR="00F55670" w:rsidRPr="00F97150">
                      <w:rPr>
                        <w:rFonts w:eastAsia="Calibri"/>
                        <w:color w:val="0000FF"/>
                        <w:sz w:val="24"/>
                        <w:szCs w:val="24"/>
                        <w:u w:val="single"/>
                        <w:lang w:val="en-US"/>
                      </w:rPr>
                      <w:t>de</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marco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de</w:t>
                    </w:r>
                    <w:r w:rsidR="00F55670" w:rsidRPr="00F97150">
                      <w:rPr>
                        <w:rFonts w:eastAsia="Calibri"/>
                        <w:color w:val="0000FF"/>
                        <w:sz w:val="24"/>
                        <w:szCs w:val="24"/>
                        <w:u w:val="single"/>
                      </w:rPr>
                      <w:t>-2021-310358151</w:t>
                    </w:r>
                  </w:hyperlink>
                </w:p>
                <w:p w:rsidR="00F55670" w:rsidRPr="00F97150" w:rsidRDefault="00255B85" w:rsidP="00627ACB">
                  <w:pPr>
                    <w:ind w:firstLine="37"/>
                    <w:rPr>
                      <w:rFonts w:eastAsia="Calibri"/>
                      <w:sz w:val="24"/>
                      <w:szCs w:val="24"/>
                    </w:rPr>
                  </w:pPr>
                  <w:hyperlink r:id="rId30" w:history="1">
                    <w:r w:rsidR="00F55670" w:rsidRPr="00F97150">
                      <w:rPr>
                        <w:rFonts w:eastAsia="Calibri"/>
                        <w:color w:val="0000FF"/>
                        <w:sz w:val="24"/>
                        <w:szCs w:val="24"/>
                        <w:u w:val="single"/>
                        <w:lang w:val="en-US"/>
                      </w:rPr>
                      <w:t>http</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www</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inmetro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gov</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br</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legislacao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rtac</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pdf</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RTAC</w:t>
                    </w:r>
                    <w:r w:rsidR="00F55670" w:rsidRPr="00F97150">
                      <w:rPr>
                        <w:rFonts w:eastAsia="Calibri"/>
                        <w:color w:val="0000FF"/>
                        <w:sz w:val="24"/>
                        <w:szCs w:val="24"/>
                        <w:u w:val="single"/>
                      </w:rPr>
                      <w:t>002725.</w:t>
                    </w:r>
                    <w:r w:rsidR="00F55670" w:rsidRPr="00F97150">
                      <w:rPr>
                        <w:rFonts w:eastAsia="Calibri"/>
                        <w:color w:val="0000FF"/>
                        <w:sz w:val="24"/>
                        <w:szCs w:val="24"/>
                        <w:u w:val="single"/>
                        <w:lang w:val="en-US"/>
                      </w:rPr>
                      <w:t>pdf</w:t>
                    </w:r>
                  </w:hyperlink>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lastRenderedPageBreak/>
                    <w:t>[  ]</w:t>
                  </w:r>
                </w:p>
              </w:tc>
              <w:tc>
                <w:tcPr>
                  <w:tcW w:w="4401" w:type="dxa"/>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Хабарланған шара жойылды-күні:</w:t>
                  </w:r>
                </w:p>
                <w:p w:rsidR="004657B1" w:rsidRPr="00F97150" w:rsidRDefault="004657B1" w:rsidP="00627ACB">
                  <w:pPr>
                    <w:ind w:firstLine="37"/>
                    <w:rPr>
                      <w:rFonts w:eastAsia="Calibri"/>
                      <w:sz w:val="24"/>
                      <w:szCs w:val="24"/>
                    </w:rPr>
                  </w:pPr>
                  <w:r w:rsidRPr="00F97150">
                    <w:rPr>
                      <w:rFonts w:eastAsia="Calibri"/>
                      <w:sz w:val="24"/>
                      <w:szCs w:val="24"/>
                    </w:rPr>
                    <w:t>Іс-шара туралы қайта хабарланған кезде тиісті символ:</w:t>
                  </w:r>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  ]</w:t>
                  </w:r>
                </w:p>
              </w:tc>
              <w:tc>
                <w:tcPr>
                  <w:tcW w:w="4401" w:type="dxa"/>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Хабарланған шараның мазмұны немесе көлемі өзгертілді және мәтін қолжетімді:</w:t>
                  </w:r>
                </w:p>
                <w:p w:rsidR="004657B1" w:rsidRPr="00F97150" w:rsidRDefault="004657B1" w:rsidP="00627ACB">
                  <w:pPr>
                    <w:ind w:firstLine="37"/>
                    <w:rPr>
                      <w:rFonts w:eastAsia="Calibri"/>
                      <w:sz w:val="24"/>
                      <w:szCs w:val="24"/>
                    </w:rPr>
                  </w:pPr>
                  <w:r w:rsidRPr="00F97150">
                    <w:rPr>
                      <w:rFonts w:eastAsia="Calibri"/>
                      <w:sz w:val="24"/>
                      <w:szCs w:val="24"/>
                    </w:rPr>
                    <w:t>Түсініктеме үшін жаңа мерзім (егер қолданылса):</w:t>
                  </w:r>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  ]</w:t>
                  </w:r>
                </w:p>
              </w:tc>
              <w:tc>
                <w:tcPr>
                  <w:tcW w:w="4401" w:type="dxa"/>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Түсіндірме Нұсқаулық шығарылды және мәтін келесі мекен-жай бойынша қол жетімді</w:t>
                  </w:r>
                </w:p>
              </w:tc>
            </w:tr>
            <w:tr w:rsidR="004657B1" w:rsidRPr="00F97150" w:rsidTr="00A8578A">
              <w:tc>
                <w:tcPr>
                  <w:tcW w:w="851" w:type="dxa"/>
                  <w:tcBorders>
                    <w:bottom w:val="double" w:sz="4" w:space="0" w:color="auto"/>
                  </w:tcBorders>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  ]</w:t>
                  </w:r>
                </w:p>
              </w:tc>
              <w:tc>
                <w:tcPr>
                  <w:tcW w:w="4401" w:type="dxa"/>
                  <w:tcBorders>
                    <w:bottom w:val="double" w:sz="4" w:space="0" w:color="auto"/>
                  </w:tcBorders>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 xml:space="preserve">басқа: </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lang w:val="en-US"/>
              </w:rPr>
            </w:pPr>
            <w:r w:rsidRPr="00F97150">
              <w:rPr>
                <w:sz w:val="24"/>
                <w:szCs w:val="24"/>
              </w:rPr>
              <w:t>26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Бразилия</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G/TBT/N/BRA/505/Add.2</w:t>
            </w:r>
          </w:p>
          <w:p w:rsidR="00F55670" w:rsidRPr="00F97150" w:rsidRDefault="00F55670" w:rsidP="00627ACB">
            <w:pPr>
              <w:jc w:val="right"/>
              <w:rPr>
                <w:b/>
                <w:sz w:val="24"/>
                <w:szCs w:val="24"/>
                <w:lang w:val="en-US"/>
              </w:rPr>
            </w:pP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26 наурыздағы келесі хабарлама Бразилия делегациясының өтініші бойынша таратылады.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техникалық сапа ережелері және киімге арналған центрифугаларға сәйкестікті бағалау талаптары-жиынтық мәліметтер.</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 Inmetro ұлттық метрология, сапа және технологиялар институты 2021 жылғы 22 наурызда 144 қаулы шығарды, ол техникалық сапа регламенттерін және киімге арналған центрифугаларға сәйкестікті бағалау талаптарын бекітеді-шоғырландырылған.</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Ережені біріктірудің мақсаты 2020 жылғы 28 қарашадағы № 10.139 Жарлықты сақтау болып табылады.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келесі Қаулы күшін жояды: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Inmetro № 553 Қаулысы , 2015 жылғы 29 Қазан, 2015 жылғы 3 қазандағы Бразилияның ресми хабаршысында жарияланған, бұрын хабарлама G / TBT / N / BRA / 505 / Add арқылы жіберілген.1.</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A8578A">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F97150" w:rsidRDefault="000A445C" w:rsidP="00627ACB">
                  <w:pPr>
                    <w:ind w:firstLine="37"/>
                    <w:rPr>
                      <w:rFonts w:eastAsia="Calibri"/>
                      <w:b/>
                      <w:sz w:val="24"/>
                      <w:szCs w:val="24"/>
                    </w:rPr>
                  </w:pPr>
                  <w:r w:rsidRPr="00F97150">
                    <w:rPr>
                      <w:rFonts w:eastAsia="Calibri"/>
                      <w:b/>
                      <w:sz w:val="24"/>
                      <w:szCs w:val="24"/>
                    </w:rPr>
                    <w:t>себептері</w:t>
                  </w:r>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ind w:firstLine="37"/>
                    <w:rPr>
                      <w:sz w:val="24"/>
                      <w:szCs w:val="24"/>
                    </w:rPr>
                  </w:pPr>
                  <w:r w:rsidRPr="00F97150">
                    <w:rPr>
                      <w:sz w:val="24"/>
                      <w:szCs w:val="24"/>
                    </w:rPr>
                    <w:t>Түсініктеме беру кезеңі өзгертілді-күні:</w:t>
                  </w:r>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ind w:firstLine="37"/>
                    <w:rPr>
                      <w:sz w:val="24"/>
                      <w:szCs w:val="24"/>
                    </w:rPr>
                  </w:pPr>
                  <w:r w:rsidRPr="00F97150">
                    <w:rPr>
                      <w:sz w:val="24"/>
                      <w:szCs w:val="24"/>
                    </w:rPr>
                    <w:t>Хабарланған шара қабылданды-күні:</w:t>
                  </w:r>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[X]</w:t>
                  </w:r>
                </w:p>
              </w:tc>
              <w:tc>
                <w:tcPr>
                  <w:tcW w:w="4259" w:type="dxa"/>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 xml:space="preserve">Хабарланған шара жарияланды-күні: 25 наурыз 2021 </w:t>
                  </w:r>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[X]</w:t>
                  </w:r>
                </w:p>
              </w:tc>
              <w:tc>
                <w:tcPr>
                  <w:tcW w:w="4259" w:type="dxa"/>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 xml:space="preserve">Хабарланған шара күшіне енеді-күні: 1 сәуір 2021 </w:t>
                  </w:r>
                </w:p>
              </w:tc>
            </w:tr>
            <w:tr w:rsidR="00F55670" w:rsidRPr="00F97150" w:rsidTr="00A8578A">
              <w:tc>
                <w:tcPr>
                  <w:tcW w:w="851" w:type="dxa"/>
                  <w:shd w:val="clear" w:color="auto" w:fill="auto"/>
                </w:tcPr>
                <w:p w:rsidR="00F55670" w:rsidRPr="00F97150" w:rsidRDefault="00F55670" w:rsidP="00627ACB">
                  <w:pPr>
                    <w:ind w:firstLine="37"/>
                    <w:jc w:val="center"/>
                    <w:rPr>
                      <w:rFonts w:eastAsia="Calibri"/>
                      <w:sz w:val="24"/>
                      <w:szCs w:val="24"/>
                    </w:rPr>
                  </w:pPr>
                  <w:r w:rsidRPr="00F97150">
                    <w:rPr>
                      <w:rFonts w:eastAsia="Calibri"/>
                      <w:sz w:val="24"/>
                      <w:szCs w:val="24"/>
                    </w:rPr>
                    <w:t>[X]</w:t>
                  </w:r>
                </w:p>
              </w:tc>
              <w:tc>
                <w:tcPr>
                  <w:tcW w:w="4259" w:type="dxa"/>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 xml:space="preserve">Соңғы шараның мәтінін мына жерден алуға болады: </w:t>
                  </w:r>
                </w:p>
                <w:p w:rsidR="00F55670" w:rsidRPr="00F97150" w:rsidRDefault="00255B85" w:rsidP="00627ACB">
                  <w:pPr>
                    <w:ind w:firstLine="37"/>
                    <w:rPr>
                      <w:rFonts w:eastAsia="Calibri"/>
                      <w:sz w:val="24"/>
                      <w:szCs w:val="24"/>
                    </w:rPr>
                  </w:pPr>
                  <w:hyperlink r:id="rId31" w:history="1">
                    <w:r w:rsidR="00F55670" w:rsidRPr="00F97150">
                      <w:rPr>
                        <w:rFonts w:eastAsia="Calibri"/>
                        <w:color w:val="0000FF"/>
                        <w:sz w:val="24"/>
                        <w:szCs w:val="24"/>
                        <w:u w:val="single"/>
                        <w:lang w:val="en-US"/>
                      </w:rPr>
                      <w:t>https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www</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in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gov</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br</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web</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dou</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portaria</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n</w:t>
                    </w:r>
                    <w:r w:rsidR="00F55670" w:rsidRPr="00F97150">
                      <w:rPr>
                        <w:rFonts w:eastAsia="Calibri"/>
                        <w:color w:val="0000FF"/>
                        <w:sz w:val="24"/>
                        <w:szCs w:val="24"/>
                        <w:u w:val="single"/>
                      </w:rPr>
                      <w:t>-144-</w:t>
                    </w:r>
                    <w:r w:rsidR="00F55670" w:rsidRPr="00F97150">
                      <w:rPr>
                        <w:rFonts w:eastAsia="Calibri"/>
                        <w:color w:val="0000FF"/>
                        <w:sz w:val="24"/>
                        <w:szCs w:val="24"/>
                        <w:u w:val="single"/>
                        <w:lang w:val="en-US"/>
                      </w:rPr>
                      <w:t>de</w:t>
                    </w:r>
                    <w:r w:rsidR="00F55670" w:rsidRPr="00F97150">
                      <w:rPr>
                        <w:rFonts w:eastAsia="Calibri"/>
                        <w:color w:val="0000FF"/>
                        <w:sz w:val="24"/>
                        <w:szCs w:val="24"/>
                        <w:u w:val="single"/>
                      </w:rPr>
                      <w:t>-22-</w:t>
                    </w:r>
                    <w:r w:rsidR="00F55670" w:rsidRPr="00F97150">
                      <w:rPr>
                        <w:rFonts w:eastAsia="Calibri"/>
                        <w:color w:val="0000FF"/>
                        <w:sz w:val="24"/>
                        <w:szCs w:val="24"/>
                        <w:u w:val="single"/>
                        <w:lang w:val="en-US"/>
                      </w:rPr>
                      <w:t>de</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marco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de</w:t>
                    </w:r>
                    <w:r w:rsidR="00F55670" w:rsidRPr="00F97150">
                      <w:rPr>
                        <w:rFonts w:eastAsia="Calibri"/>
                        <w:color w:val="0000FF"/>
                        <w:sz w:val="24"/>
                        <w:szCs w:val="24"/>
                        <w:u w:val="single"/>
                      </w:rPr>
                      <w:t>-2021-</w:t>
                    </w:r>
                    <w:r w:rsidR="00F55670" w:rsidRPr="00F97150">
                      <w:rPr>
                        <w:rFonts w:eastAsia="Calibri"/>
                        <w:color w:val="0000FF"/>
                        <w:sz w:val="24"/>
                        <w:szCs w:val="24"/>
                        <w:u w:val="single"/>
                      </w:rPr>
                      <w:lastRenderedPageBreak/>
                      <w:t>310358331</w:t>
                    </w:r>
                  </w:hyperlink>
                </w:p>
                <w:p w:rsidR="00F55670" w:rsidRPr="00F97150" w:rsidRDefault="00255B85" w:rsidP="00627ACB">
                  <w:pPr>
                    <w:ind w:firstLine="37"/>
                    <w:rPr>
                      <w:rFonts w:eastAsia="Calibri"/>
                      <w:sz w:val="24"/>
                      <w:szCs w:val="24"/>
                    </w:rPr>
                  </w:pPr>
                  <w:hyperlink r:id="rId32" w:history="1">
                    <w:r w:rsidR="00F55670" w:rsidRPr="00F97150">
                      <w:rPr>
                        <w:rFonts w:eastAsia="Calibri"/>
                        <w:color w:val="0000FF"/>
                        <w:sz w:val="24"/>
                        <w:szCs w:val="24"/>
                        <w:u w:val="single"/>
                        <w:lang w:val="en-US"/>
                      </w:rPr>
                      <w:t>http</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www</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inmetro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gov</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br</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legislacao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rtac</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pdf</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RTAC</w:t>
                    </w:r>
                    <w:r w:rsidR="00F55670" w:rsidRPr="00F97150">
                      <w:rPr>
                        <w:rFonts w:eastAsia="Calibri"/>
                        <w:color w:val="0000FF"/>
                        <w:sz w:val="24"/>
                        <w:szCs w:val="24"/>
                        <w:u w:val="single"/>
                      </w:rPr>
                      <w:t>002726.</w:t>
                    </w:r>
                    <w:r w:rsidR="00F55670" w:rsidRPr="00F97150">
                      <w:rPr>
                        <w:rFonts w:eastAsia="Calibri"/>
                        <w:color w:val="0000FF"/>
                        <w:sz w:val="24"/>
                        <w:szCs w:val="24"/>
                        <w:u w:val="single"/>
                        <w:lang w:val="en-US"/>
                      </w:rPr>
                      <w:t>pdf</w:t>
                    </w:r>
                  </w:hyperlink>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lastRenderedPageBreak/>
                    <w:t>[  ]</w:t>
                  </w:r>
                </w:p>
              </w:tc>
              <w:tc>
                <w:tcPr>
                  <w:tcW w:w="4259" w:type="dxa"/>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Хабарланған шара жойылды-күні:</w:t>
                  </w:r>
                </w:p>
                <w:p w:rsidR="004657B1" w:rsidRPr="00F97150" w:rsidRDefault="004657B1" w:rsidP="00627ACB">
                  <w:pPr>
                    <w:ind w:firstLine="37"/>
                    <w:rPr>
                      <w:rFonts w:eastAsia="Calibri"/>
                      <w:sz w:val="24"/>
                      <w:szCs w:val="24"/>
                    </w:rPr>
                  </w:pPr>
                  <w:r w:rsidRPr="00F97150">
                    <w:rPr>
                      <w:rFonts w:eastAsia="Calibri"/>
                      <w:sz w:val="24"/>
                      <w:szCs w:val="24"/>
                    </w:rPr>
                    <w:t>Іс-шара туралы қайта хабарланған кезде тиісті символ:</w:t>
                  </w:r>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Хабарланған шараның мазмұны немесе көлемі өзгертілді және мәтін қолжетімді:</w:t>
                  </w:r>
                </w:p>
                <w:p w:rsidR="004657B1" w:rsidRPr="00F97150" w:rsidRDefault="004657B1" w:rsidP="00627ACB">
                  <w:pPr>
                    <w:ind w:firstLine="37"/>
                    <w:rPr>
                      <w:rFonts w:eastAsia="Calibri"/>
                      <w:sz w:val="24"/>
                      <w:szCs w:val="24"/>
                    </w:rPr>
                  </w:pPr>
                  <w:r w:rsidRPr="00F97150">
                    <w:rPr>
                      <w:rFonts w:eastAsia="Calibri"/>
                      <w:sz w:val="24"/>
                      <w:szCs w:val="24"/>
                    </w:rPr>
                    <w:t>Түсініктеме үшін жаңа мерзім (егер қолданылса):</w:t>
                  </w:r>
                </w:p>
              </w:tc>
            </w:tr>
            <w:tr w:rsidR="004657B1" w:rsidRPr="00F97150" w:rsidTr="00A8578A">
              <w:tc>
                <w:tcPr>
                  <w:tcW w:w="851" w:type="dxa"/>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  ]</w:t>
                  </w:r>
                </w:p>
              </w:tc>
              <w:tc>
                <w:tcPr>
                  <w:tcW w:w="4259" w:type="dxa"/>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Түсіндірме Нұсқаулық шығарылды және мәтін келесі мекен-жай бойынша қол жетімді</w:t>
                  </w:r>
                </w:p>
              </w:tc>
            </w:tr>
            <w:tr w:rsidR="004657B1" w:rsidRPr="00F97150" w:rsidTr="00A8578A">
              <w:tc>
                <w:tcPr>
                  <w:tcW w:w="851" w:type="dxa"/>
                  <w:tcBorders>
                    <w:bottom w:val="double" w:sz="4" w:space="0" w:color="auto"/>
                  </w:tcBorders>
                  <w:shd w:val="clear" w:color="auto" w:fill="auto"/>
                </w:tcPr>
                <w:p w:rsidR="004657B1" w:rsidRPr="00F97150" w:rsidRDefault="004657B1" w:rsidP="00627ACB">
                  <w:pPr>
                    <w:ind w:firstLine="37"/>
                    <w:jc w:val="center"/>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4657B1" w:rsidRPr="00F97150" w:rsidRDefault="004657B1" w:rsidP="00627ACB">
                  <w:pPr>
                    <w:ind w:firstLine="37"/>
                    <w:rPr>
                      <w:rFonts w:eastAsia="Calibri"/>
                      <w:sz w:val="24"/>
                      <w:szCs w:val="24"/>
                    </w:rPr>
                  </w:pPr>
                  <w:r w:rsidRPr="00F97150">
                    <w:rPr>
                      <w:rFonts w:eastAsia="Calibri"/>
                      <w:sz w:val="24"/>
                      <w:szCs w:val="24"/>
                    </w:rPr>
                    <w:t xml:space="preserve">басқа: </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lang w:val="en-US"/>
              </w:rPr>
            </w:pPr>
            <w:r w:rsidRPr="00F97150">
              <w:rPr>
                <w:sz w:val="24"/>
                <w:szCs w:val="24"/>
              </w:rPr>
              <w:t>26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Бразилия</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G/TBT/N/JPN/689/Add.1</w:t>
            </w:r>
          </w:p>
          <w:p w:rsidR="00F55670" w:rsidRPr="00F97150" w:rsidRDefault="00F55670" w:rsidP="00627ACB">
            <w:pPr>
              <w:jc w:val="right"/>
              <w:rPr>
                <w:rFonts w:eastAsia="Verdana"/>
                <w:b/>
                <w:sz w:val="24"/>
                <w:szCs w:val="24"/>
                <w:lang w:val="en-US"/>
              </w:rPr>
            </w:pPr>
          </w:p>
        </w:tc>
        <w:tc>
          <w:tcPr>
            <w:tcW w:w="5528" w:type="dxa"/>
            <w:shd w:val="clear" w:color="auto" w:fill="auto"/>
          </w:tcPr>
          <w:p w:rsidR="00F55670" w:rsidRPr="00F97150" w:rsidRDefault="000A445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26 наурыздағы келесі хабарлама Жапония делегациясының сұрауы бойынша таратылады</w:t>
            </w:r>
            <w:r w:rsidR="00F55670" w:rsidRPr="00F97150">
              <w:rPr>
                <w:color w:val="000000" w:themeColor="text1"/>
                <w:sz w:val="24"/>
                <w:szCs w:val="24"/>
                <w:lang w:val="kk-KZ"/>
              </w:rPr>
              <w:t>.</w:t>
            </w:r>
          </w:p>
          <w:p w:rsidR="00F55670" w:rsidRPr="00F97150" w:rsidRDefault="000A445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бұқаларды (ет малын) және өсіруге арналған қабандарды жіктеу критерийлеріне өзгерістер енгізу</w:t>
            </w:r>
            <w:r w:rsidR="00F55670" w:rsidRPr="00F97150">
              <w:rPr>
                <w:color w:val="000000" w:themeColor="text1"/>
                <w:sz w:val="24"/>
                <w:szCs w:val="24"/>
                <w:lang w:val="kk-KZ"/>
              </w:rPr>
              <w:t>.</w:t>
            </w:r>
          </w:p>
          <w:p w:rsidR="00F55670" w:rsidRPr="00F97150" w:rsidRDefault="000A445C"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Сипаттамасы</w:t>
            </w:r>
            <w:r w:rsidR="00F55670" w:rsidRPr="00F97150">
              <w:rPr>
                <w:color w:val="000000" w:themeColor="text1"/>
                <w:sz w:val="24"/>
                <w:szCs w:val="24"/>
                <w:lang w:val="kk-KZ"/>
              </w:rPr>
              <w:t xml:space="preserve">: </w:t>
            </w:r>
            <w:r w:rsidRPr="00F97150">
              <w:rPr>
                <w:color w:val="000000" w:themeColor="text1"/>
                <w:sz w:val="24"/>
                <w:szCs w:val="24"/>
                <w:lang w:val="kk-KZ"/>
              </w:rPr>
              <w:t>Жапонияның ауыл шаруашылығы, орман және балық шаруашылығы министрлігі (MAFF) бұқалар (ет малы) мен жабайы қабандарды өсіру үшін жіктеу критерийлерін қайта қарады</w:t>
            </w:r>
            <w:r w:rsidR="00F55670" w:rsidRPr="00F97150">
              <w:rPr>
                <w:color w:val="000000" w:themeColor="text1"/>
                <w:sz w:val="24"/>
                <w:szCs w:val="24"/>
                <w:lang w:val="kk-KZ"/>
              </w:rPr>
              <w:t>.</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0926D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F97150" w:rsidRDefault="000A445C" w:rsidP="00627ACB">
                  <w:pPr>
                    <w:ind w:firstLine="37"/>
                    <w:rPr>
                      <w:rFonts w:eastAsia="Calibri"/>
                      <w:b/>
                      <w:sz w:val="24"/>
                      <w:szCs w:val="24"/>
                    </w:rPr>
                  </w:pPr>
                  <w:r w:rsidRPr="00F97150">
                    <w:rPr>
                      <w:rFonts w:eastAsia="Calibri"/>
                      <w:b/>
                      <w:sz w:val="24"/>
                      <w:szCs w:val="24"/>
                    </w:rPr>
                    <w:t>себептері</w:t>
                  </w:r>
                </w:p>
              </w:tc>
            </w:tr>
            <w:tr w:rsidR="000926D8" w:rsidRPr="00F97150" w:rsidTr="000926D8">
              <w:tc>
                <w:tcPr>
                  <w:tcW w:w="851" w:type="dxa"/>
                  <w:shd w:val="clear" w:color="auto" w:fill="auto"/>
                </w:tcPr>
                <w:p w:rsidR="000926D8" w:rsidRPr="00F97150" w:rsidRDefault="000926D8" w:rsidP="00627ACB">
                  <w:pPr>
                    <w:ind w:firstLine="37"/>
                    <w:jc w:val="center"/>
                    <w:rPr>
                      <w:rFonts w:eastAsia="Calibri"/>
                      <w:sz w:val="24"/>
                      <w:szCs w:val="24"/>
                    </w:rPr>
                  </w:pPr>
                  <w:r w:rsidRPr="00F97150">
                    <w:rPr>
                      <w:rFonts w:eastAsia="Calibri"/>
                      <w:sz w:val="24"/>
                      <w:szCs w:val="24"/>
                    </w:rPr>
                    <w:t>[  ]</w:t>
                  </w:r>
                </w:p>
              </w:tc>
              <w:tc>
                <w:tcPr>
                  <w:tcW w:w="4259" w:type="dxa"/>
                  <w:shd w:val="clear" w:color="auto" w:fill="auto"/>
                </w:tcPr>
                <w:p w:rsidR="000926D8" w:rsidRPr="00F97150" w:rsidRDefault="000A445C" w:rsidP="00627ACB">
                  <w:pPr>
                    <w:ind w:firstLine="37"/>
                    <w:rPr>
                      <w:sz w:val="24"/>
                      <w:szCs w:val="24"/>
                    </w:rPr>
                  </w:pPr>
                  <w:r w:rsidRPr="00F97150">
                    <w:rPr>
                      <w:sz w:val="24"/>
                      <w:szCs w:val="24"/>
                    </w:rPr>
                    <w:t>Түсініктеме беру кезеңі өзгертілді-күні:</w:t>
                  </w:r>
                </w:p>
              </w:tc>
            </w:tr>
            <w:tr w:rsidR="000926D8" w:rsidRPr="00F97150" w:rsidTr="000926D8">
              <w:tc>
                <w:tcPr>
                  <w:tcW w:w="851" w:type="dxa"/>
                  <w:shd w:val="clear" w:color="auto" w:fill="auto"/>
                </w:tcPr>
                <w:p w:rsidR="000926D8" w:rsidRPr="00F97150" w:rsidRDefault="000926D8" w:rsidP="00627ACB">
                  <w:pPr>
                    <w:ind w:firstLine="37"/>
                    <w:jc w:val="center"/>
                    <w:rPr>
                      <w:rFonts w:eastAsia="Calibri"/>
                      <w:sz w:val="24"/>
                      <w:szCs w:val="24"/>
                    </w:rPr>
                  </w:pPr>
                  <w:r w:rsidRPr="00F97150">
                    <w:rPr>
                      <w:rFonts w:eastAsia="Calibri"/>
                      <w:sz w:val="24"/>
                      <w:szCs w:val="24"/>
                    </w:rPr>
                    <w:t>[X]</w:t>
                  </w:r>
                </w:p>
              </w:tc>
              <w:tc>
                <w:tcPr>
                  <w:tcW w:w="4259" w:type="dxa"/>
                  <w:shd w:val="clear" w:color="auto" w:fill="auto"/>
                </w:tcPr>
                <w:p w:rsidR="000926D8" w:rsidRPr="00F97150" w:rsidRDefault="000A445C" w:rsidP="00627ACB">
                  <w:pPr>
                    <w:ind w:firstLine="37"/>
                    <w:rPr>
                      <w:sz w:val="24"/>
                      <w:szCs w:val="24"/>
                    </w:rPr>
                  </w:pPr>
                  <w:r w:rsidRPr="00F97150">
                    <w:rPr>
                      <w:sz w:val="24"/>
                      <w:szCs w:val="24"/>
                    </w:rPr>
                    <w:t>Хабарланған шара қабылданды-күні: 1 сәуір 2021 ж.</w:t>
                  </w:r>
                </w:p>
              </w:tc>
            </w:tr>
            <w:tr w:rsidR="00F55670" w:rsidRPr="00F97150" w:rsidTr="000926D8">
              <w:tc>
                <w:tcPr>
                  <w:tcW w:w="851" w:type="dxa"/>
                  <w:shd w:val="clear" w:color="auto" w:fill="auto"/>
                </w:tcPr>
                <w:p w:rsidR="00F55670" w:rsidRPr="00F97150" w:rsidRDefault="00F55670" w:rsidP="00627ACB">
                  <w:pPr>
                    <w:ind w:firstLine="37"/>
                    <w:jc w:val="center"/>
                    <w:rPr>
                      <w:rFonts w:eastAsia="Calibri"/>
                      <w:sz w:val="24"/>
                      <w:szCs w:val="24"/>
                    </w:rPr>
                  </w:pPr>
                  <w:r w:rsidRPr="00F97150">
                    <w:rPr>
                      <w:rFonts w:eastAsia="Calibri"/>
                      <w:sz w:val="24"/>
                      <w:szCs w:val="24"/>
                    </w:rPr>
                    <w:t>[X]</w:t>
                  </w:r>
                </w:p>
              </w:tc>
              <w:tc>
                <w:tcPr>
                  <w:tcW w:w="4259" w:type="dxa"/>
                  <w:shd w:val="clear" w:color="auto" w:fill="auto"/>
                </w:tcPr>
                <w:p w:rsidR="00F55670" w:rsidRPr="00F97150" w:rsidRDefault="000A445C" w:rsidP="00627ACB">
                  <w:pPr>
                    <w:ind w:firstLine="37"/>
                    <w:rPr>
                      <w:rFonts w:eastAsia="Calibri"/>
                      <w:sz w:val="24"/>
                      <w:szCs w:val="24"/>
                    </w:rPr>
                  </w:pPr>
                  <w:r w:rsidRPr="00F97150">
                    <w:rPr>
                      <w:rFonts w:eastAsia="Calibri"/>
                      <w:sz w:val="24"/>
                      <w:szCs w:val="24"/>
                    </w:rPr>
                    <w:t>Хабарланған шара жарияланды-күні: 26 наурыз 2021 ж.</w:t>
                  </w:r>
                </w:p>
              </w:tc>
            </w:tr>
            <w:tr w:rsidR="00F55670" w:rsidRPr="00F97150" w:rsidTr="000926D8">
              <w:tc>
                <w:tcPr>
                  <w:tcW w:w="851" w:type="dxa"/>
                  <w:shd w:val="clear" w:color="auto" w:fill="auto"/>
                </w:tcPr>
                <w:p w:rsidR="00F55670" w:rsidRPr="00F97150" w:rsidRDefault="00F55670" w:rsidP="00627ACB">
                  <w:pPr>
                    <w:ind w:firstLine="37"/>
                    <w:jc w:val="center"/>
                    <w:rPr>
                      <w:rFonts w:eastAsia="Calibri"/>
                      <w:sz w:val="24"/>
                      <w:szCs w:val="24"/>
                    </w:rPr>
                  </w:pPr>
                  <w:r w:rsidRPr="00F97150">
                    <w:rPr>
                      <w:rFonts w:eastAsia="Calibri"/>
                      <w:sz w:val="24"/>
                      <w:szCs w:val="24"/>
                    </w:rPr>
                    <w:t>[X]</w:t>
                  </w:r>
                </w:p>
              </w:tc>
              <w:tc>
                <w:tcPr>
                  <w:tcW w:w="4259" w:type="dxa"/>
                  <w:shd w:val="clear" w:color="auto" w:fill="auto"/>
                </w:tcPr>
                <w:p w:rsidR="00F55670" w:rsidRPr="00F97150" w:rsidRDefault="000A445C" w:rsidP="00627ACB">
                  <w:pPr>
                    <w:ind w:firstLine="37"/>
                    <w:rPr>
                      <w:rFonts w:eastAsia="Calibri"/>
                      <w:sz w:val="24"/>
                      <w:szCs w:val="24"/>
                    </w:rPr>
                  </w:pPr>
                  <w:r w:rsidRPr="00F97150">
                    <w:rPr>
                      <w:rFonts w:eastAsia="Calibri"/>
                      <w:sz w:val="24"/>
                      <w:szCs w:val="24"/>
                    </w:rPr>
                    <w:t>Хабарланған шара күшіне енеді-күні: 1 сәуір 2021 ж.</w:t>
                  </w:r>
                </w:p>
              </w:tc>
            </w:tr>
            <w:tr w:rsidR="00F55670" w:rsidRPr="00F97150" w:rsidTr="000926D8">
              <w:tc>
                <w:tcPr>
                  <w:tcW w:w="851" w:type="dxa"/>
                  <w:shd w:val="clear" w:color="auto" w:fill="auto"/>
                </w:tcPr>
                <w:p w:rsidR="00F55670" w:rsidRPr="00F97150" w:rsidRDefault="00F55670" w:rsidP="00627ACB">
                  <w:pPr>
                    <w:ind w:firstLine="37"/>
                    <w:jc w:val="center"/>
                    <w:rPr>
                      <w:rFonts w:eastAsia="Calibri"/>
                      <w:sz w:val="24"/>
                      <w:szCs w:val="24"/>
                    </w:rPr>
                  </w:pPr>
                  <w:r w:rsidRPr="00F97150">
                    <w:rPr>
                      <w:rFonts w:eastAsia="Calibri"/>
                      <w:sz w:val="24"/>
                      <w:szCs w:val="24"/>
                    </w:rPr>
                    <w:t>[X]</w:t>
                  </w:r>
                </w:p>
              </w:tc>
              <w:tc>
                <w:tcPr>
                  <w:tcW w:w="4259" w:type="dxa"/>
                  <w:shd w:val="clear" w:color="auto" w:fill="auto"/>
                </w:tcPr>
                <w:p w:rsidR="000A445C" w:rsidRPr="00F97150" w:rsidRDefault="000A445C" w:rsidP="00627ACB">
                  <w:pPr>
                    <w:ind w:firstLine="37"/>
                    <w:rPr>
                      <w:rFonts w:eastAsia="Calibri"/>
                      <w:sz w:val="24"/>
                      <w:szCs w:val="24"/>
                    </w:rPr>
                  </w:pPr>
                  <w:r w:rsidRPr="00F97150">
                    <w:rPr>
                      <w:rFonts w:eastAsia="Calibri"/>
                      <w:sz w:val="24"/>
                      <w:szCs w:val="24"/>
                    </w:rPr>
                    <w:t>Соңғы шараның мәтінін мына жерден алуға болады</w:t>
                  </w:r>
                </w:p>
                <w:p w:rsidR="00F55670" w:rsidRPr="00F97150" w:rsidRDefault="00255B85" w:rsidP="00627ACB">
                  <w:pPr>
                    <w:ind w:firstLine="37"/>
                    <w:rPr>
                      <w:rFonts w:eastAsia="Calibri"/>
                      <w:sz w:val="24"/>
                      <w:szCs w:val="24"/>
                    </w:rPr>
                  </w:pPr>
                  <w:hyperlink r:id="rId33" w:history="1">
                    <w:r w:rsidR="00F55670" w:rsidRPr="00F97150">
                      <w:rPr>
                        <w:rFonts w:eastAsia="Calibri"/>
                        <w:color w:val="0000FF"/>
                        <w:sz w:val="24"/>
                        <w:szCs w:val="24"/>
                        <w:u w:val="single"/>
                        <w:lang w:val="en-US"/>
                      </w:rPr>
                      <w:t>https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members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wto</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org</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crnattachments</w:t>
                    </w:r>
                    <w:r w:rsidR="00F55670" w:rsidRPr="00F97150">
                      <w:rPr>
                        <w:rFonts w:eastAsia="Calibri"/>
                        <w:color w:val="0000FF"/>
                        <w:sz w:val="24"/>
                        <w:szCs w:val="24"/>
                        <w:u w:val="single"/>
                      </w:rPr>
                      <w:t>/2021/</w:t>
                    </w:r>
                    <w:r w:rsidR="00F55670" w:rsidRPr="00F97150">
                      <w:rPr>
                        <w:rFonts w:eastAsia="Calibri"/>
                        <w:color w:val="0000FF"/>
                        <w:sz w:val="24"/>
                        <w:szCs w:val="24"/>
                        <w:u w:val="single"/>
                        <w:lang w:val="en-US"/>
                      </w:rPr>
                      <w:t>TBT</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JPN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final</w:t>
                    </w:r>
                    <w:r w:rsidR="00F55670" w:rsidRPr="00F97150">
                      <w:rPr>
                        <w:rFonts w:eastAsia="Calibri"/>
                        <w:color w:val="0000FF"/>
                        <w:sz w:val="24"/>
                        <w:szCs w:val="24"/>
                        <w:u w:val="single"/>
                      </w:rPr>
                      <w:t>_</w:t>
                    </w:r>
                    <w:r w:rsidR="00F55670" w:rsidRPr="00F97150">
                      <w:rPr>
                        <w:rFonts w:eastAsia="Calibri"/>
                        <w:color w:val="0000FF"/>
                        <w:sz w:val="24"/>
                        <w:szCs w:val="24"/>
                        <w:u w:val="single"/>
                        <w:lang w:val="en-US"/>
                      </w:rPr>
                      <w:t>measure</w:t>
                    </w:r>
                    <w:r w:rsidR="00F55670" w:rsidRPr="00F97150">
                      <w:rPr>
                        <w:rFonts w:eastAsia="Calibri"/>
                        <w:color w:val="0000FF"/>
                        <w:sz w:val="24"/>
                        <w:szCs w:val="24"/>
                        <w:u w:val="single"/>
                      </w:rPr>
                      <w:t>/21_2248_00_</w:t>
                    </w:r>
                    <w:r w:rsidR="00F55670" w:rsidRPr="00F97150">
                      <w:rPr>
                        <w:rFonts w:eastAsia="Calibri"/>
                        <w:color w:val="0000FF"/>
                        <w:sz w:val="24"/>
                        <w:szCs w:val="24"/>
                        <w:u w:val="single"/>
                        <w:lang w:val="en-US"/>
                      </w:rPr>
                      <w:t>x</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pdf</w:t>
                    </w:r>
                  </w:hyperlink>
                </w:p>
              </w:tc>
            </w:tr>
            <w:tr w:rsidR="000926D8" w:rsidRPr="00F97150" w:rsidTr="000926D8">
              <w:tc>
                <w:tcPr>
                  <w:tcW w:w="851" w:type="dxa"/>
                  <w:shd w:val="clear" w:color="auto" w:fill="auto"/>
                </w:tcPr>
                <w:p w:rsidR="000926D8" w:rsidRPr="00F97150" w:rsidRDefault="000926D8" w:rsidP="00627ACB">
                  <w:pPr>
                    <w:ind w:firstLine="37"/>
                    <w:jc w:val="center"/>
                    <w:rPr>
                      <w:rFonts w:eastAsia="Calibri"/>
                      <w:sz w:val="24"/>
                      <w:szCs w:val="24"/>
                    </w:rPr>
                  </w:pPr>
                  <w:r w:rsidRPr="00F97150">
                    <w:rPr>
                      <w:rFonts w:eastAsia="Calibri"/>
                      <w:sz w:val="24"/>
                      <w:szCs w:val="24"/>
                    </w:rPr>
                    <w:t>[  ]</w:t>
                  </w:r>
                </w:p>
              </w:tc>
              <w:tc>
                <w:tcPr>
                  <w:tcW w:w="4259" w:type="dxa"/>
                  <w:shd w:val="clear" w:color="auto" w:fill="auto"/>
                </w:tcPr>
                <w:p w:rsidR="000A445C" w:rsidRPr="00F97150" w:rsidRDefault="000A445C" w:rsidP="00627ACB">
                  <w:pPr>
                    <w:ind w:firstLine="37"/>
                    <w:rPr>
                      <w:rFonts w:eastAsia="Calibri"/>
                      <w:sz w:val="24"/>
                      <w:szCs w:val="24"/>
                    </w:rPr>
                  </w:pPr>
                  <w:r w:rsidRPr="00F97150">
                    <w:rPr>
                      <w:rFonts w:eastAsia="Calibri"/>
                      <w:sz w:val="24"/>
                      <w:szCs w:val="24"/>
                    </w:rPr>
                    <w:t>Хабарланған шара жойылды-күні:</w:t>
                  </w:r>
                </w:p>
                <w:p w:rsidR="000926D8" w:rsidRPr="00F97150" w:rsidRDefault="000A445C" w:rsidP="00627ACB">
                  <w:pPr>
                    <w:ind w:firstLine="37"/>
                    <w:rPr>
                      <w:rFonts w:eastAsia="Calibri"/>
                      <w:sz w:val="24"/>
                      <w:szCs w:val="24"/>
                    </w:rPr>
                  </w:pPr>
                  <w:r w:rsidRPr="00F97150">
                    <w:rPr>
                      <w:rFonts w:eastAsia="Calibri"/>
                      <w:sz w:val="24"/>
                      <w:szCs w:val="24"/>
                    </w:rPr>
                    <w:t>Іс-шара туралы қайта хабарланған кезде тиісті символ:</w:t>
                  </w:r>
                </w:p>
              </w:tc>
            </w:tr>
            <w:tr w:rsidR="000926D8" w:rsidRPr="00F97150" w:rsidTr="000926D8">
              <w:tc>
                <w:tcPr>
                  <w:tcW w:w="851" w:type="dxa"/>
                  <w:shd w:val="clear" w:color="auto" w:fill="auto"/>
                </w:tcPr>
                <w:p w:rsidR="000926D8" w:rsidRPr="00F97150" w:rsidRDefault="000926D8" w:rsidP="00627ACB">
                  <w:pPr>
                    <w:ind w:firstLine="37"/>
                    <w:jc w:val="center"/>
                    <w:rPr>
                      <w:rFonts w:eastAsia="Calibri"/>
                      <w:sz w:val="24"/>
                      <w:szCs w:val="24"/>
                    </w:rPr>
                  </w:pPr>
                  <w:r w:rsidRPr="00F97150">
                    <w:rPr>
                      <w:rFonts w:eastAsia="Calibri"/>
                      <w:sz w:val="24"/>
                      <w:szCs w:val="24"/>
                    </w:rPr>
                    <w:t>[  ]</w:t>
                  </w:r>
                </w:p>
              </w:tc>
              <w:tc>
                <w:tcPr>
                  <w:tcW w:w="4259" w:type="dxa"/>
                  <w:shd w:val="clear" w:color="auto" w:fill="auto"/>
                </w:tcPr>
                <w:p w:rsidR="000A445C" w:rsidRPr="00F97150" w:rsidRDefault="000A445C" w:rsidP="00627ACB">
                  <w:pPr>
                    <w:ind w:firstLine="37"/>
                    <w:rPr>
                      <w:rFonts w:eastAsia="Calibri"/>
                      <w:sz w:val="24"/>
                      <w:szCs w:val="24"/>
                    </w:rPr>
                  </w:pPr>
                  <w:r w:rsidRPr="00F97150">
                    <w:rPr>
                      <w:rFonts w:eastAsia="Calibri"/>
                      <w:sz w:val="24"/>
                      <w:szCs w:val="24"/>
                    </w:rPr>
                    <w:t>Хабарланған шараның мазмұны немесе көлемі өзгертілді және мәтін қолжетімді:</w:t>
                  </w:r>
                </w:p>
                <w:p w:rsidR="000926D8" w:rsidRPr="00F97150" w:rsidRDefault="000A445C" w:rsidP="00627ACB">
                  <w:pPr>
                    <w:ind w:firstLine="37"/>
                    <w:rPr>
                      <w:rFonts w:eastAsia="Calibri"/>
                      <w:sz w:val="24"/>
                      <w:szCs w:val="24"/>
                    </w:rPr>
                  </w:pPr>
                  <w:r w:rsidRPr="00F97150">
                    <w:rPr>
                      <w:rFonts w:eastAsia="Calibri"/>
                      <w:sz w:val="24"/>
                      <w:szCs w:val="24"/>
                    </w:rPr>
                    <w:t>Түсініктеме үшін жаңа мерзім (егер қолданылса):</w:t>
                  </w:r>
                </w:p>
              </w:tc>
            </w:tr>
            <w:tr w:rsidR="000A445C" w:rsidRPr="00F97150" w:rsidTr="000926D8">
              <w:trPr>
                <w:trHeight w:val="70"/>
              </w:trPr>
              <w:tc>
                <w:tcPr>
                  <w:tcW w:w="851" w:type="dxa"/>
                  <w:shd w:val="clear" w:color="auto" w:fill="auto"/>
                </w:tcPr>
                <w:p w:rsidR="000A445C" w:rsidRPr="00F97150" w:rsidRDefault="000A445C" w:rsidP="00627ACB">
                  <w:pPr>
                    <w:ind w:firstLine="37"/>
                    <w:jc w:val="center"/>
                    <w:rPr>
                      <w:rFonts w:eastAsia="Calibri"/>
                      <w:sz w:val="24"/>
                      <w:szCs w:val="24"/>
                    </w:rPr>
                  </w:pPr>
                  <w:r w:rsidRPr="00F97150">
                    <w:rPr>
                      <w:rFonts w:eastAsia="Calibri"/>
                      <w:sz w:val="24"/>
                      <w:szCs w:val="24"/>
                    </w:rPr>
                    <w:t>[  ]</w:t>
                  </w:r>
                </w:p>
              </w:tc>
              <w:tc>
                <w:tcPr>
                  <w:tcW w:w="4259" w:type="dxa"/>
                  <w:shd w:val="clear" w:color="auto" w:fill="auto"/>
                </w:tcPr>
                <w:p w:rsidR="000A445C" w:rsidRPr="00F97150" w:rsidRDefault="000A445C" w:rsidP="00627ACB">
                  <w:pPr>
                    <w:ind w:firstLine="37"/>
                    <w:rPr>
                      <w:sz w:val="24"/>
                      <w:szCs w:val="24"/>
                    </w:rPr>
                  </w:pPr>
                  <w:r w:rsidRPr="00F97150">
                    <w:rPr>
                      <w:sz w:val="24"/>
                      <w:szCs w:val="24"/>
                    </w:rPr>
                    <w:t xml:space="preserve">Түсіндірме Нұсқаулық шығарылды және мәтін келесі мекен-жай бойынша </w:t>
                  </w:r>
                  <w:r w:rsidRPr="00F97150">
                    <w:rPr>
                      <w:sz w:val="24"/>
                      <w:szCs w:val="24"/>
                    </w:rPr>
                    <w:lastRenderedPageBreak/>
                    <w:t>қол жетімді</w:t>
                  </w:r>
                </w:p>
              </w:tc>
            </w:tr>
            <w:tr w:rsidR="000A445C" w:rsidRPr="00F97150" w:rsidTr="000926D8">
              <w:tc>
                <w:tcPr>
                  <w:tcW w:w="851" w:type="dxa"/>
                  <w:tcBorders>
                    <w:bottom w:val="double" w:sz="4" w:space="0" w:color="auto"/>
                  </w:tcBorders>
                  <w:shd w:val="clear" w:color="auto" w:fill="auto"/>
                </w:tcPr>
                <w:p w:rsidR="000A445C" w:rsidRPr="00F97150" w:rsidRDefault="000A445C" w:rsidP="00627ACB">
                  <w:pPr>
                    <w:ind w:firstLine="37"/>
                    <w:jc w:val="center"/>
                    <w:rPr>
                      <w:rFonts w:eastAsia="Calibri"/>
                      <w:sz w:val="24"/>
                      <w:szCs w:val="24"/>
                    </w:rPr>
                  </w:pPr>
                  <w:r w:rsidRPr="00F97150">
                    <w:rPr>
                      <w:rFonts w:eastAsia="Calibri"/>
                      <w:sz w:val="24"/>
                      <w:szCs w:val="24"/>
                    </w:rPr>
                    <w:lastRenderedPageBreak/>
                    <w:t>[  ]</w:t>
                  </w:r>
                </w:p>
              </w:tc>
              <w:tc>
                <w:tcPr>
                  <w:tcW w:w="4259" w:type="dxa"/>
                  <w:tcBorders>
                    <w:bottom w:val="double" w:sz="4" w:space="0" w:color="auto"/>
                  </w:tcBorders>
                  <w:shd w:val="clear" w:color="auto" w:fill="auto"/>
                </w:tcPr>
                <w:p w:rsidR="000A445C" w:rsidRPr="00F97150" w:rsidRDefault="000A445C" w:rsidP="00627ACB">
                  <w:pPr>
                    <w:ind w:firstLine="37"/>
                    <w:rPr>
                      <w:sz w:val="24"/>
                      <w:szCs w:val="24"/>
                    </w:rPr>
                  </w:pPr>
                  <w:r w:rsidRPr="00F97150">
                    <w:rPr>
                      <w:sz w:val="24"/>
                      <w:szCs w:val="24"/>
                    </w:rPr>
                    <w:t>басқа:</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29</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396A4D" w:rsidP="00627ACB">
            <w:pPr>
              <w:jc w:val="both"/>
              <w:rPr>
                <w:color w:val="000000" w:themeColor="text1"/>
                <w:sz w:val="24"/>
                <w:szCs w:val="24"/>
              </w:rPr>
            </w:pPr>
            <w:r w:rsidRPr="00F97150">
              <w:rPr>
                <w:color w:val="000000" w:themeColor="text1"/>
                <w:sz w:val="24"/>
                <w:szCs w:val="24"/>
              </w:rPr>
              <w:t>Жапония</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G/TBT/N/ISR/1192</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SI 285 - </w:t>
            </w:r>
            <w:r w:rsidR="00396A4D" w:rsidRPr="00F97150">
              <w:rPr>
                <w:color w:val="000000" w:themeColor="text1"/>
                <w:sz w:val="24"/>
                <w:szCs w:val="24"/>
                <w:lang w:val="kk-KZ"/>
              </w:rPr>
              <w:t xml:space="preserve">Ашыған сүт өнімдері </w:t>
            </w:r>
            <w:r w:rsidRPr="00F97150">
              <w:rPr>
                <w:color w:val="000000" w:themeColor="text1"/>
                <w:sz w:val="24"/>
                <w:szCs w:val="24"/>
                <w:lang w:val="kk-KZ"/>
              </w:rPr>
              <w:t>(</w:t>
            </w:r>
            <w:r w:rsidR="00396A4D" w:rsidRPr="00F97150">
              <w:rPr>
                <w:color w:val="000000" w:themeColor="text1"/>
                <w:sz w:val="24"/>
                <w:szCs w:val="24"/>
                <w:lang w:val="kk-KZ"/>
              </w:rPr>
              <w:t>12 бет, иврит тілінде</w:t>
            </w:r>
            <w:r w:rsidRPr="00F97150">
              <w:rPr>
                <w:color w:val="000000" w:themeColor="text1"/>
                <w:sz w:val="24"/>
                <w:szCs w:val="24"/>
                <w:lang w:val="kk-KZ"/>
              </w:rPr>
              <w:t>)</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en-US"/>
              </w:rPr>
            </w:pPr>
            <w:r w:rsidRPr="00F97150">
              <w:rPr>
                <w:color w:val="000000" w:themeColor="text1"/>
                <w:sz w:val="24"/>
                <w:szCs w:val="24"/>
              </w:rPr>
              <w:t>29</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396A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Ашыған сүт өнімдері</w:t>
            </w:r>
            <w:r w:rsidR="00F55670" w:rsidRPr="00F97150">
              <w:rPr>
                <w:color w:val="000000" w:themeColor="text1"/>
                <w:sz w:val="24"/>
                <w:szCs w:val="24"/>
                <w:lang w:val="kk-KZ"/>
              </w:rPr>
              <w:t>; (HS: 04); (ICS: 67.100.10)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Израиль</w:t>
            </w:r>
          </w:p>
        </w:tc>
        <w:tc>
          <w:tcPr>
            <w:tcW w:w="5528" w:type="dxa"/>
            <w:shd w:val="clear" w:color="auto" w:fill="auto"/>
          </w:tcPr>
          <w:p w:rsidR="00F55670" w:rsidRPr="00F97150" w:rsidRDefault="000A445C" w:rsidP="00627ACB">
            <w:pPr>
              <w:jc w:val="both"/>
              <w:rPr>
                <w:b/>
                <w:sz w:val="24"/>
                <w:szCs w:val="24"/>
              </w:rPr>
            </w:pPr>
            <w:r w:rsidRPr="00F97150">
              <w:rPr>
                <w:sz w:val="24"/>
                <w:szCs w:val="24"/>
              </w:rPr>
              <w:t>Қышқыл сүт өнімдеріне қатысты SI 244 және SI 285 міндетті стандартын қайта қарау, оны si 285-ке ауыстыру керек. Ескі стандарттар мен ұсынылған стандарт арасындағы негізгі айырмашылықтар</w:t>
            </w:r>
            <w:r w:rsidR="00F55670" w:rsidRPr="00F97150">
              <w:rPr>
                <w:sz w:val="24"/>
                <w:szCs w:val="24"/>
              </w:rPr>
              <w:t>:</w:t>
            </w:r>
          </w:p>
          <w:p w:rsidR="00F55670" w:rsidRPr="00F97150" w:rsidRDefault="000A445C" w:rsidP="00627ACB">
            <w:pPr>
              <w:jc w:val="both"/>
              <w:rPr>
                <w:sz w:val="24"/>
                <w:szCs w:val="24"/>
              </w:rPr>
            </w:pPr>
            <w:r w:rsidRPr="00F97150">
              <w:rPr>
                <w:sz w:val="24"/>
                <w:szCs w:val="24"/>
              </w:rPr>
              <w:t>* Міндетті SI 244 стандарты (қаймақ) және міндетті SI 285 стандарты (ашыған сүт өнімдері) қайта қаралып, ұсынылып отырған стандартқа біріктіріледі</w:t>
            </w:r>
            <w:r w:rsidR="00F55670" w:rsidRPr="00F97150">
              <w:rPr>
                <w:sz w:val="24"/>
                <w:szCs w:val="24"/>
              </w:rPr>
              <w:t>;</w:t>
            </w:r>
          </w:p>
          <w:p w:rsidR="001F1218" w:rsidRPr="00F97150" w:rsidRDefault="001F1218" w:rsidP="00627ACB">
            <w:pPr>
              <w:pStyle w:val="af7"/>
              <w:ind w:left="0"/>
              <w:jc w:val="both"/>
              <w:rPr>
                <w:sz w:val="24"/>
                <w:szCs w:val="24"/>
              </w:rPr>
            </w:pPr>
            <w:r w:rsidRPr="00F97150">
              <w:rPr>
                <w:sz w:val="24"/>
                <w:szCs w:val="24"/>
              </w:rPr>
              <w:t>* SI 244 және SI 285 сипатталған сынақ әдістері ұсынылған SI 5930 «сүт және сүт өнімдері - сынақ әдістері» стандартына ауыстырылды (G / TBT / N / ISR / 382 және G / TBT / N / ISR / 384). «Ашытылған сүт өнімдері «Codex Alimentarius CXS 243-2003 стандартына және CFR 21 федералды ережелерінің американдық кодексіне (2-том), 131: 2019 бөліміне сәйкес анықталды; 6.2-бөлім қоспалар»  ашытылған сүт өнімдеріне әртүрлі тамақ өнімдерін қосуға мүмкіндік береді.</w:t>
            </w:r>
          </w:p>
          <w:p w:rsidR="00F55670" w:rsidRPr="00F97150" w:rsidRDefault="001F1218" w:rsidP="00627ACB">
            <w:pPr>
              <w:pStyle w:val="af7"/>
              <w:ind w:left="0"/>
              <w:jc w:val="both"/>
              <w:rPr>
                <w:sz w:val="24"/>
                <w:szCs w:val="24"/>
              </w:rPr>
            </w:pPr>
            <w:r w:rsidRPr="00F97150">
              <w:rPr>
                <w:sz w:val="24"/>
                <w:szCs w:val="24"/>
              </w:rPr>
              <w:t>* Келесі талаптарды жояды: мазмұны (өнімнің салмағы), өнімнің температурасы, тазалығы, рН және өнімнің сақтау қабілеті</w:t>
            </w:r>
            <w:r w:rsidR="00F55670" w:rsidRPr="00F97150">
              <w:rPr>
                <w:sz w:val="24"/>
                <w:szCs w:val="24"/>
              </w:rPr>
              <w:t>.</w:t>
            </w:r>
          </w:p>
          <w:p w:rsidR="00F55670" w:rsidRPr="00F97150" w:rsidRDefault="001F1218" w:rsidP="00627ACB">
            <w:pPr>
              <w:jc w:val="both"/>
              <w:rPr>
                <w:sz w:val="24"/>
                <w:szCs w:val="24"/>
              </w:rPr>
            </w:pPr>
            <w:r w:rsidRPr="00F97150">
              <w:rPr>
                <w:sz w:val="24"/>
                <w:szCs w:val="24"/>
              </w:rPr>
              <w:t>Ұсынылып отырған стандарт жобасының барлық бөлімдерінің талаптары осы қайта қарау күшіне енгеннен кейін міндетті болады</w:t>
            </w:r>
            <w:r w:rsidR="00F55670" w:rsidRPr="00F97150">
              <w:rPr>
                <w:sz w:val="24"/>
                <w:szCs w:val="24"/>
              </w:rPr>
              <w:t>.</w:t>
            </w:r>
          </w:p>
          <w:p w:rsidR="00F55670" w:rsidRPr="00F97150" w:rsidRDefault="001F121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sz w:val="24"/>
                <w:szCs w:val="24"/>
              </w:rPr>
              <w:t>Ескі стандарттар (олардың түзетулерін қоса алғанда) және жаңа қайта қаралған стандарт осы қайта қарау күшіне енген сәттен бастап екі жыл ішінде қолданылатын болады</w:t>
            </w:r>
            <w:r w:rsidR="00706E98" w:rsidRPr="00F97150">
              <w:rPr>
                <w:sz w:val="24"/>
                <w:szCs w:val="24"/>
              </w:rPr>
              <w:t xml:space="preserve">. </w:t>
            </w:r>
            <w:r w:rsidRPr="00F97150">
              <w:rPr>
                <w:sz w:val="24"/>
                <w:szCs w:val="24"/>
              </w:rPr>
              <w:t>Осы уақыт ішінде өнімдер ескі немесе жаңа қайта қаралған стандарттарға сәйкес сыналуы мүмкін.</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G/TBT/N/ISR/1191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SI 877 </w:t>
            </w:r>
            <w:r w:rsidR="00396A4D" w:rsidRPr="00F97150">
              <w:rPr>
                <w:color w:val="000000" w:themeColor="text1"/>
                <w:sz w:val="24"/>
                <w:szCs w:val="24"/>
                <w:lang w:val="kk-KZ"/>
              </w:rPr>
              <w:t>8-бөлім-мұздатылған көкөністер мен жемістер: мұздатылған қуырылған картоп немесе мұздатылған тәтті картоп, француз тілінде қуырылған (4 бет ағылшын тілінде; 16 бет иврит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en-US"/>
              </w:rPr>
            </w:pPr>
            <w:r w:rsidRPr="00F97150">
              <w:rPr>
                <w:color w:val="000000" w:themeColor="text1"/>
                <w:sz w:val="24"/>
                <w:szCs w:val="24"/>
              </w:rPr>
              <w:t>29</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396A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Мұздатылған қуырылған картоп немесе мұздатылған тәтті картоп, француз тілінде қуырылған</w:t>
            </w:r>
            <w:r w:rsidR="00F55670" w:rsidRPr="00F97150">
              <w:rPr>
                <w:color w:val="000000" w:themeColor="text1"/>
                <w:sz w:val="24"/>
                <w:szCs w:val="24"/>
                <w:lang w:val="kk-KZ"/>
              </w:rPr>
              <w:t>; (HS: 0701); (ICS: 67.080.01)</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Израиль</w:t>
            </w:r>
          </w:p>
        </w:tc>
        <w:tc>
          <w:tcPr>
            <w:tcW w:w="5528" w:type="dxa"/>
            <w:shd w:val="clear" w:color="auto" w:fill="auto"/>
          </w:tcPr>
          <w:p w:rsidR="00F55670" w:rsidRPr="00F97150" w:rsidRDefault="00D567B0" w:rsidP="00627ACB">
            <w:pPr>
              <w:jc w:val="both"/>
              <w:rPr>
                <w:b/>
                <w:sz w:val="24"/>
                <w:szCs w:val="24"/>
              </w:rPr>
            </w:pPr>
            <w:r w:rsidRPr="00F97150">
              <w:rPr>
                <w:sz w:val="24"/>
                <w:szCs w:val="24"/>
              </w:rPr>
              <w:t>Si 1203 міндетті стандартын қайта қарау мұздатылған қуырылған картопқа немесе мұздатылған қуырылған тәтті картопқа қатысты SI 877 (8-бөлім) ауыстырылуы керек</w:t>
            </w:r>
            <w:r w:rsidR="00115A9B" w:rsidRPr="00F97150">
              <w:rPr>
                <w:sz w:val="24"/>
                <w:szCs w:val="24"/>
              </w:rPr>
              <w:t xml:space="preserve">. </w:t>
            </w:r>
            <w:r w:rsidRPr="00F97150">
              <w:rPr>
                <w:sz w:val="24"/>
                <w:szCs w:val="24"/>
              </w:rPr>
              <w:t xml:space="preserve">Стандарттың қайта қаралған нұсқасының бұл жобасы Codex Alimentarius Cxs 320-2015 стандартына (2017 жылы </w:t>
            </w:r>
            <w:r w:rsidRPr="00F97150">
              <w:rPr>
                <w:sz w:val="24"/>
                <w:szCs w:val="24"/>
              </w:rPr>
              <w:lastRenderedPageBreak/>
              <w:t>қайта қаралған) француз тіліндегі картоп қосымшасын кейбір өзгерістермен және Ұлттық ауытқулармен қабылдайды</w:t>
            </w:r>
            <w:r w:rsidR="00F55670" w:rsidRPr="00F97150">
              <w:rPr>
                <w:sz w:val="24"/>
                <w:szCs w:val="24"/>
              </w:rPr>
              <w:t xml:space="preserve">. </w:t>
            </w:r>
            <w:r w:rsidR="00085A3D" w:rsidRPr="00F97150">
              <w:rPr>
                <w:sz w:val="24"/>
                <w:szCs w:val="24"/>
              </w:rPr>
              <w:t>Осы жобаға енгізілген негізгі өзгерістер:</w:t>
            </w:r>
          </w:p>
          <w:p w:rsidR="00F55670" w:rsidRPr="00F97150" w:rsidRDefault="00085A3D" w:rsidP="00627ACB">
            <w:pPr>
              <w:numPr>
                <w:ilvl w:val="0"/>
                <w:numId w:val="4"/>
              </w:numPr>
              <w:ind w:left="0" w:firstLine="0"/>
              <w:jc w:val="both"/>
              <w:rPr>
                <w:sz w:val="24"/>
                <w:szCs w:val="24"/>
              </w:rPr>
            </w:pPr>
            <w:r w:rsidRPr="00F97150">
              <w:rPr>
                <w:sz w:val="24"/>
                <w:szCs w:val="24"/>
              </w:rPr>
              <w:t>Стандарттың қолданылу аясын өзгертеді және одан әрі өңдеуге немесе өнеркәсіптік мақсаттарға арналған мұздатылған фри картобының өнімнің қауіпсіздігіне байланысты белгілі бір параметрлерге ғана бағынуын талап етеді</w:t>
            </w:r>
            <w:r w:rsidR="00F55670" w:rsidRPr="00F97150">
              <w:rPr>
                <w:sz w:val="24"/>
                <w:szCs w:val="24"/>
              </w:rPr>
              <w:t>;</w:t>
            </w:r>
          </w:p>
          <w:p w:rsidR="00115A9B" w:rsidRPr="00F97150" w:rsidRDefault="00085A3D" w:rsidP="00627ACB">
            <w:pPr>
              <w:numPr>
                <w:ilvl w:val="0"/>
                <w:numId w:val="4"/>
              </w:numPr>
              <w:ind w:left="0" w:firstLine="0"/>
              <w:jc w:val="both"/>
              <w:rPr>
                <w:sz w:val="24"/>
                <w:szCs w:val="24"/>
              </w:rPr>
            </w:pPr>
            <w:r w:rsidRPr="00F97150">
              <w:rPr>
                <w:sz w:val="24"/>
                <w:szCs w:val="24"/>
              </w:rPr>
              <w:t xml:space="preserve">Микробиологиялық ережелерді өзгертеді және Израильдің </w:t>
            </w:r>
            <w:r w:rsidRPr="00F97150">
              <w:rPr>
                <w:sz w:val="24"/>
                <w:szCs w:val="24"/>
                <w:lang w:val="en-US"/>
              </w:rPr>
              <w:t>si</w:t>
            </w:r>
            <w:r w:rsidRPr="00F97150">
              <w:rPr>
                <w:sz w:val="24"/>
                <w:szCs w:val="24"/>
              </w:rPr>
              <w:t xml:space="preserve"> 877, 1 бөлім міндетті стандартын талап етеді</w:t>
            </w:r>
            <w:r w:rsidR="00115A9B" w:rsidRPr="00F97150">
              <w:rPr>
                <w:sz w:val="24"/>
                <w:szCs w:val="24"/>
              </w:rPr>
              <w:t>;</w:t>
            </w:r>
          </w:p>
          <w:p w:rsidR="00115A9B" w:rsidRPr="00F97150" w:rsidRDefault="00085A3D" w:rsidP="00627ACB">
            <w:pPr>
              <w:numPr>
                <w:ilvl w:val="0"/>
                <w:numId w:val="4"/>
              </w:numPr>
              <w:ind w:left="0" w:firstLine="0"/>
              <w:jc w:val="both"/>
              <w:rPr>
                <w:sz w:val="24"/>
                <w:szCs w:val="24"/>
                <w:lang w:val="en-US"/>
              </w:rPr>
            </w:pPr>
            <w:r w:rsidRPr="00F97150">
              <w:rPr>
                <w:sz w:val="24"/>
                <w:szCs w:val="24"/>
                <w:lang w:val="en-US"/>
              </w:rPr>
              <w:t>Сынақ әдістерін өзгертеді</w:t>
            </w:r>
            <w:r w:rsidR="00115A9B" w:rsidRPr="00F97150">
              <w:rPr>
                <w:sz w:val="24"/>
                <w:szCs w:val="24"/>
                <w:lang w:val="en-US"/>
              </w:rPr>
              <w:t>;</w:t>
            </w:r>
          </w:p>
          <w:p w:rsidR="00115A9B" w:rsidRPr="00F97150" w:rsidRDefault="00085A3D" w:rsidP="00627ACB">
            <w:pPr>
              <w:numPr>
                <w:ilvl w:val="0"/>
                <w:numId w:val="4"/>
              </w:numPr>
              <w:ind w:left="0" w:firstLine="0"/>
              <w:jc w:val="both"/>
              <w:rPr>
                <w:sz w:val="24"/>
                <w:szCs w:val="24"/>
                <w:lang w:val="en-US"/>
              </w:rPr>
            </w:pPr>
            <w:r w:rsidRPr="00F97150">
              <w:rPr>
                <w:sz w:val="24"/>
                <w:szCs w:val="24"/>
                <w:lang w:val="en-US"/>
              </w:rPr>
              <w:t>Ақауларды зерттеу әдісін өзгертеді</w:t>
            </w:r>
            <w:r w:rsidR="00115A9B" w:rsidRPr="00F97150">
              <w:rPr>
                <w:sz w:val="24"/>
                <w:szCs w:val="24"/>
                <w:lang w:val="en-US"/>
              </w:rPr>
              <w:t>;</w:t>
            </w:r>
          </w:p>
          <w:p w:rsidR="00F55670" w:rsidRPr="00F97150" w:rsidRDefault="00085A3D" w:rsidP="00627ACB">
            <w:pPr>
              <w:numPr>
                <w:ilvl w:val="0"/>
                <w:numId w:val="4"/>
              </w:numPr>
              <w:ind w:left="0" w:firstLine="0"/>
              <w:jc w:val="both"/>
              <w:rPr>
                <w:sz w:val="24"/>
                <w:szCs w:val="24"/>
                <w:lang w:val="en-US"/>
              </w:rPr>
            </w:pPr>
            <w:r w:rsidRPr="00F97150">
              <w:rPr>
                <w:sz w:val="24"/>
                <w:szCs w:val="24"/>
                <w:lang w:val="en-US"/>
              </w:rPr>
              <w:t>Жаңа іріктеу әдісі қосылды</w:t>
            </w:r>
            <w:r w:rsidR="00115A9B" w:rsidRPr="00F97150">
              <w:rPr>
                <w:sz w:val="24"/>
                <w:szCs w:val="24"/>
                <w:lang w:val="en-US"/>
              </w:rPr>
              <w:t>.</w:t>
            </w:r>
          </w:p>
          <w:p w:rsidR="00F55670" w:rsidRPr="00F97150" w:rsidRDefault="00D567B0" w:rsidP="00627ACB">
            <w:pPr>
              <w:keepNext/>
              <w:keepLines/>
              <w:numPr>
                <w:ilvl w:val="0"/>
                <w:numId w:val="5"/>
              </w:numPr>
              <w:ind w:left="0" w:firstLine="0"/>
              <w:jc w:val="both"/>
              <w:rPr>
                <w:sz w:val="24"/>
                <w:szCs w:val="24"/>
                <w:lang w:val="en-US"/>
              </w:rPr>
            </w:pPr>
            <w:r w:rsidRPr="00F97150">
              <w:rPr>
                <w:sz w:val="24"/>
                <w:szCs w:val="24"/>
              </w:rPr>
              <w:t>Осы</w:t>
            </w:r>
            <w:r w:rsidRPr="00F97150">
              <w:rPr>
                <w:sz w:val="24"/>
                <w:szCs w:val="24"/>
                <w:lang w:val="en-US"/>
              </w:rPr>
              <w:t xml:space="preserve"> </w:t>
            </w:r>
            <w:r w:rsidRPr="00F97150">
              <w:rPr>
                <w:sz w:val="24"/>
                <w:szCs w:val="24"/>
              </w:rPr>
              <w:t>стандарттың</w:t>
            </w:r>
            <w:r w:rsidRPr="00F97150">
              <w:rPr>
                <w:sz w:val="24"/>
                <w:szCs w:val="24"/>
                <w:lang w:val="en-US"/>
              </w:rPr>
              <w:t xml:space="preserve"> </w:t>
            </w:r>
            <w:r w:rsidRPr="00F97150">
              <w:rPr>
                <w:sz w:val="24"/>
                <w:szCs w:val="24"/>
              </w:rPr>
              <w:t>келесі</w:t>
            </w:r>
            <w:r w:rsidRPr="00F97150">
              <w:rPr>
                <w:sz w:val="24"/>
                <w:szCs w:val="24"/>
                <w:lang w:val="en-US"/>
              </w:rPr>
              <w:t xml:space="preserve"> </w:t>
            </w:r>
            <w:r w:rsidRPr="00F97150">
              <w:rPr>
                <w:sz w:val="24"/>
                <w:szCs w:val="24"/>
              </w:rPr>
              <w:t>бөлімдері</w:t>
            </w:r>
            <w:r w:rsidRPr="00F97150">
              <w:rPr>
                <w:sz w:val="24"/>
                <w:szCs w:val="24"/>
                <w:lang w:val="en-US"/>
              </w:rPr>
              <w:t xml:space="preserve"> </w:t>
            </w:r>
            <w:r w:rsidRPr="00F97150">
              <w:rPr>
                <w:sz w:val="24"/>
                <w:szCs w:val="24"/>
              </w:rPr>
              <w:t>ғана</w:t>
            </w:r>
            <w:r w:rsidRPr="00F97150">
              <w:rPr>
                <w:sz w:val="24"/>
                <w:szCs w:val="24"/>
                <w:lang w:val="en-US"/>
              </w:rPr>
              <w:t xml:space="preserve"> </w:t>
            </w:r>
            <w:r w:rsidRPr="00F97150">
              <w:rPr>
                <w:sz w:val="24"/>
                <w:szCs w:val="24"/>
              </w:rPr>
              <w:t>күшіне</w:t>
            </w:r>
            <w:r w:rsidRPr="00F97150">
              <w:rPr>
                <w:sz w:val="24"/>
                <w:szCs w:val="24"/>
                <w:lang w:val="en-US"/>
              </w:rPr>
              <w:t xml:space="preserve"> </w:t>
            </w:r>
            <w:r w:rsidRPr="00F97150">
              <w:rPr>
                <w:sz w:val="24"/>
                <w:szCs w:val="24"/>
              </w:rPr>
              <w:t>енгеннен</w:t>
            </w:r>
            <w:r w:rsidRPr="00F97150">
              <w:rPr>
                <w:sz w:val="24"/>
                <w:szCs w:val="24"/>
                <w:lang w:val="en-US"/>
              </w:rPr>
              <w:t xml:space="preserve"> </w:t>
            </w:r>
            <w:r w:rsidRPr="00F97150">
              <w:rPr>
                <w:sz w:val="24"/>
                <w:szCs w:val="24"/>
              </w:rPr>
              <w:t>кейін</w:t>
            </w:r>
            <w:r w:rsidRPr="00F97150">
              <w:rPr>
                <w:sz w:val="24"/>
                <w:szCs w:val="24"/>
                <w:lang w:val="en-US"/>
              </w:rPr>
              <w:t xml:space="preserve"> </w:t>
            </w:r>
            <w:r w:rsidRPr="00F97150">
              <w:rPr>
                <w:sz w:val="24"/>
                <w:szCs w:val="24"/>
              </w:rPr>
              <w:t>міндетті</w:t>
            </w:r>
            <w:r w:rsidRPr="00F97150">
              <w:rPr>
                <w:sz w:val="24"/>
                <w:szCs w:val="24"/>
                <w:lang w:val="en-US"/>
              </w:rPr>
              <w:t xml:space="preserve"> </w:t>
            </w:r>
            <w:r w:rsidRPr="00F97150">
              <w:rPr>
                <w:sz w:val="24"/>
                <w:szCs w:val="24"/>
              </w:rPr>
              <w:t>болады</w:t>
            </w:r>
            <w:r w:rsidRPr="00F97150">
              <w:rPr>
                <w:sz w:val="24"/>
                <w:szCs w:val="24"/>
                <w:lang w:val="en-US"/>
              </w:rPr>
              <w:t xml:space="preserve">: </w:t>
            </w:r>
            <w:r w:rsidRPr="00F97150">
              <w:rPr>
                <w:sz w:val="24"/>
                <w:szCs w:val="24"/>
              </w:rPr>
              <w:t>Стандартты</w:t>
            </w:r>
            <w:r w:rsidRPr="00F97150">
              <w:rPr>
                <w:sz w:val="24"/>
                <w:szCs w:val="24"/>
                <w:lang w:val="en-US"/>
              </w:rPr>
              <w:t xml:space="preserve"> </w:t>
            </w:r>
            <w:r w:rsidRPr="00F97150">
              <w:rPr>
                <w:sz w:val="24"/>
                <w:szCs w:val="24"/>
              </w:rPr>
              <w:t>одан</w:t>
            </w:r>
            <w:r w:rsidRPr="00F97150">
              <w:rPr>
                <w:sz w:val="24"/>
                <w:szCs w:val="24"/>
                <w:lang w:val="en-US"/>
              </w:rPr>
              <w:t xml:space="preserve"> </w:t>
            </w:r>
            <w:r w:rsidRPr="00F97150">
              <w:rPr>
                <w:sz w:val="24"/>
                <w:szCs w:val="24"/>
              </w:rPr>
              <w:t>әрі</w:t>
            </w:r>
            <w:r w:rsidRPr="00F97150">
              <w:rPr>
                <w:sz w:val="24"/>
                <w:szCs w:val="24"/>
                <w:lang w:val="en-US"/>
              </w:rPr>
              <w:t xml:space="preserve"> </w:t>
            </w:r>
            <w:r w:rsidRPr="00F97150">
              <w:rPr>
                <w:sz w:val="24"/>
                <w:szCs w:val="24"/>
              </w:rPr>
              <w:t>өңдеуге</w:t>
            </w:r>
            <w:r w:rsidRPr="00F97150">
              <w:rPr>
                <w:sz w:val="24"/>
                <w:szCs w:val="24"/>
                <w:lang w:val="en-US"/>
              </w:rPr>
              <w:t xml:space="preserve"> </w:t>
            </w:r>
            <w:r w:rsidRPr="00F97150">
              <w:rPr>
                <w:sz w:val="24"/>
                <w:szCs w:val="24"/>
              </w:rPr>
              <w:t>немесе</w:t>
            </w:r>
            <w:r w:rsidRPr="00F97150">
              <w:rPr>
                <w:sz w:val="24"/>
                <w:szCs w:val="24"/>
                <w:lang w:val="en-US"/>
              </w:rPr>
              <w:t xml:space="preserve"> </w:t>
            </w:r>
            <w:r w:rsidRPr="00F97150">
              <w:rPr>
                <w:sz w:val="24"/>
                <w:szCs w:val="24"/>
              </w:rPr>
              <w:t>өнеркәсіптік</w:t>
            </w:r>
            <w:r w:rsidRPr="00F97150">
              <w:rPr>
                <w:sz w:val="24"/>
                <w:szCs w:val="24"/>
                <w:lang w:val="en-US"/>
              </w:rPr>
              <w:t xml:space="preserve"> </w:t>
            </w:r>
            <w:r w:rsidRPr="00F97150">
              <w:rPr>
                <w:sz w:val="24"/>
                <w:szCs w:val="24"/>
              </w:rPr>
              <w:t>мақсаттарға</w:t>
            </w:r>
            <w:r w:rsidRPr="00F97150">
              <w:rPr>
                <w:sz w:val="24"/>
                <w:szCs w:val="24"/>
                <w:lang w:val="en-US"/>
              </w:rPr>
              <w:t xml:space="preserve"> </w:t>
            </w:r>
            <w:r w:rsidRPr="00F97150">
              <w:rPr>
                <w:sz w:val="24"/>
                <w:szCs w:val="24"/>
              </w:rPr>
              <w:t>арналған</w:t>
            </w:r>
            <w:r w:rsidRPr="00F97150">
              <w:rPr>
                <w:sz w:val="24"/>
                <w:szCs w:val="24"/>
                <w:lang w:val="en-US"/>
              </w:rPr>
              <w:t xml:space="preserve"> </w:t>
            </w:r>
            <w:r w:rsidRPr="00F97150">
              <w:rPr>
                <w:sz w:val="24"/>
                <w:szCs w:val="24"/>
              </w:rPr>
              <w:t>өнімдерге</w:t>
            </w:r>
            <w:r w:rsidRPr="00F97150">
              <w:rPr>
                <w:sz w:val="24"/>
                <w:szCs w:val="24"/>
                <w:lang w:val="en-US"/>
              </w:rPr>
              <w:t xml:space="preserve"> </w:t>
            </w:r>
            <w:r w:rsidRPr="00F97150">
              <w:rPr>
                <w:sz w:val="24"/>
                <w:szCs w:val="24"/>
              </w:rPr>
              <w:t>кеңейтуді</w:t>
            </w:r>
            <w:r w:rsidRPr="00F97150">
              <w:rPr>
                <w:sz w:val="24"/>
                <w:szCs w:val="24"/>
                <w:lang w:val="en-US"/>
              </w:rPr>
              <w:t xml:space="preserve"> </w:t>
            </w:r>
            <w:r w:rsidRPr="00F97150">
              <w:rPr>
                <w:sz w:val="24"/>
                <w:szCs w:val="24"/>
              </w:rPr>
              <w:t>қоспағанда</w:t>
            </w:r>
            <w:r w:rsidRPr="00F97150">
              <w:rPr>
                <w:sz w:val="24"/>
                <w:szCs w:val="24"/>
                <w:lang w:val="en-US"/>
              </w:rPr>
              <w:t xml:space="preserve">, </w:t>
            </w:r>
            <w:r w:rsidRPr="00F97150">
              <w:rPr>
                <w:sz w:val="24"/>
                <w:szCs w:val="24"/>
              </w:rPr>
              <w:t>стандартты</w:t>
            </w:r>
            <w:r w:rsidRPr="00F97150">
              <w:rPr>
                <w:sz w:val="24"/>
                <w:szCs w:val="24"/>
                <w:lang w:val="en-US"/>
              </w:rPr>
              <w:t xml:space="preserve"> </w:t>
            </w:r>
            <w:r w:rsidRPr="00F97150">
              <w:rPr>
                <w:sz w:val="24"/>
                <w:szCs w:val="24"/>
              </w:rPr>
              <w:t>қолдану</w:t>
            </w:r>
            <w:r w:rsidRPr="00F97150">
              <w:rPr>
                <w:sz w:val="24"/>
                <w:szCs w:val="24"/>
                <w:lang w:val="en-US"/>
              </w:rPr>
              <w:t xml:space="preserve"> </w:t>
            </w:r>
            <w:r w:rsidRPr="00F97150">
              <w:rPr>
                <w:sz w:val="24"/>
                <w:szCs w:val="24"/>
              </w:rPr>
              <w:t>саласы</w:t>
            </w:r>
            <w:r w:rsidR="00F55670" w:rsidRPr="00F97150">
              <w:rPr>
                <w:sz w:val="24"/>
                <w:szCs w:val="24"/>
                <w:lang w:val="en-US"/>
              </w:rPr>
              <w:t>;</w:t>
            </w:r>
          </w:p>
          <w:p w:rsidR="005E4910" w:rsidRPr="00F97150" w:rsidRDefault="00CC0266" w:rsidP="00627ACB">
            <w:pPr>
              <w:keepNext/>
              <w:keepLines/>
              <w:numPr>
                <w:ilvl w:val="0"/>
                <w:numId w:val="5"/>
              </w:numPr>
              <w:ind w:left="0" w:firstLine="0"/>
              <w:jc w:val="both"/>
              <w:rPr>
                <w:sz w:val="24"/>
                <w:szCs w:val="24"/>
              </w:rPr>
            </w:pPr>
            <w:r w:rsidRPr="00F97150">
              <w:rPr>
                <w:sz w:val="24"/>
                <w:szCs w:val="24"/>
              </w:rPr>
              <w:t>2.1 бөлім</w:t>
            </w:r>
            <w:r w:rsidR="005E4910" w:rsidRPr="00F97150">
              <w:rPr>
                <w:sz w:val="24"/>
                <w:szCs w:val="24"/>
              </w:rPr>
              <w:t xml:space="preserve">- </w:t>
            </w:r>
            <w:r w:rsidR="00085A3D" w:rsidRPr="00F97150">
              <w:rPr>
                <w:sz w:val="24"/>
                <w:szCs w:val="24"/>
              </w:rPr>
              <w:t>Құрамы</w:t>
            </w:r>
            <w:r w:rsidR="005E4910" w:rsidRPr="00F97150">
              <w:rPr>
                <w:sz w:val="24"/>
                <w:szCs w:val="24"/>
              </w:rPr>
              <w:t>;</w:t>
            </w:r>
          </w:p>
          <w:p w:rsidR="005E4910" w:rsidRPr="00F97150" w:rsidRDefault="00CC0266" w:rsidP="00627ACB">
            <w:pPr>
              <w:keepNext/>
              <w:keepLines/>
              <w:numPr>
                <w:ilvl w:val="0"/>
                <w:numId w:val="5"/>
              </w:numPr>
              <w:ind w:left="0" w:firstLine="0"/>
              <w:jc w:val="both"/>
              <w:rPr>
                <w:sz w:val="24"/>
                <w:szCs w:val="24"/>
              </w:rPr>
            </w:pPr>
            <w:r w:rsidRPr="00F97150">
              <w:rPr>
                <w:sz w:val="24"/>
                <w:szCs w:val="24"/>
              </w:rPr>
              <w:t>2.2.1-кіші бөлім</w:t>
            </w:r>
            <w:r w:rsidR="005E4910" w:rsidRPr="00F97150">
              <w:rPr>
                <w:sz w:val="24"/>
                <w:szCs w:val="24"/>
              </w:rPr>
              <w:t xml:space="preserve">- </w:t>
            </w:r>
            <w:r w:rsidR="00085A3D" w:rsidRPr="00F97150">
              <w:rPr>
                <w:sz w:val="24"/>
                <w:szCs w:val="24"/>
              </w:rPr>
              <w:t>Жалпы талаптар</w:t>
            </w:r>
            <w:r w:rsidR="005E4910" w:rsidRPr="00F97150">
              <w:rPr>
                <w:sz w:val="24"/>
                <w:szCs w:val="24"/>
              </w:rPr>
              <w:t>;</w:t>
            </w:r>
          </w:p>
          <w:p w:rsidR="005E4910" w:rsidRPr="00F97150" w:rsidRDefault="00CC0266" w:rsidP="00627ACB">
            <w:pPr>
              <w:keepNext/>
              <w:keepLines/>
              <w:numPr>
                <w:ilvl w:val="0"/>
                <w:numId w:val="5"/>
              </w:numPr>
              <w:ind w:left="0" w:firstLine="0"/>
              <w:jc w:val="both"/>
              <w:rPr>
                <w:sz w:val="24"/>
                <w:szCs w:val="24"/>
              </w:rPr>
            </w:pPr>
            <w:r w:rsidRPr="00F97150">
              <w:rPr>
                <w:sz w:val="24"/>
                <w:szCs w:val="24"/>
              </w:rPr>
              <w:t xml:space="preserve">Бөлім 2.2.2 </w:t>
            </w:r>
            <w:r w:rsidR="005E4910" w:rsidRPr="00F97150">
              <w:rPr>
                <w:sz w:val="24"/>
                <w:szCs w:val="24"/>
              </w:rPr>
              <w:t xml:space="preserve">- </w:t>
            </w:r>
            <w:r w:rsidRPr="00F97150">
              <w:rPr>
                <w:sz w:val="24"/>
                <w:szCs w:val="24"/>
              </w:rPr>
              <w:t>Талдамалық сипаттамалар, 2.2.2.1 және 2.2.2.2-кіші бөлімдер</w:t>
            </w:r>
            <w:r w:rsidR="005E4910" w:rsidRPr="00F97150">
              <w:rPr>
                <w:sz w:val="24"/>
                <w:szCs w:val="24"/>
              </w:rPr>
              <w:t>;</w:t>
            </w:r>
          </w:p>
          <w:p w:rsidR="005E4910" w:rsidRPr="00F97150" w:rsidRDefault="00085A3D" w:rsidP="00627ACB">
            <w:pPr>
              <w:keepNext/>
              <w:keepLines/>
              <w:numPr>
                <w:ilvl w:val="0"/>
                <w:numId w:val="5"/>
              </w:numPr>
              <w:ind w:left="0" w:firstLine="0"/>
              <w:jc w:val="both"/>
              <w:rPr>
                <w:sz w:val="24"/>
                <w:szCs w:val="24"/>
              </w:rPr>
            </w:pPr>
            <w:r w:rsidRPr="00F97150">
              <w:rPr>
                <w:sz w:val="24"/>
                <w:szCs w:val="24"/>
              </w:rPr>
              <w:t>3 бөлім - тағамдық қоспалар</w:t>
            </w:r>
            <w:r w:rsidR="005E4910" w:rsidRPr="00F97150">
              <w:rPr>
                <w:sz w:val="24"/>
                <w:szCs w:val="24"/>
              </w:rPr>
              <w:t>;</w:t>
            </w:r>
          </w:p>
          <w:p w:rsidR="005E4910" w:rsidRPr="00F97150" w:rsidRDefault="00085A3D" w:rsidP="00627AC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en-US"/>
              </w:rPr>
            </w:pPr>
            <w:r w:rsidRPr="00F97150">
              <w:rPr>
                <w:sz w:val="24"/>
                <w:szCs w:val="24"/>
              </w:rPr>
              <w:t>4 Бөлім - Таңбалау</w:t>
            </w:r>
            <w:r w:rsidR="005E4910" w:rsidRPr="00F97150">
              <w:rPr>
                <w:sz w:val="24"/>
                <w:szCs w:val="24"/>
                <w:lang w:val="en-US"/>
              </w:rPr>
              <w:t>.</w:t>
            </w:r>
          </w:p>
          <w:p w:rsidR="00F55670" w:rsidRPr="00F97150" w:rsidRDefault="00D567B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F97150">
              <w:rPr>
                <w:sz w:val="24"/>
                <w:szCs w:val="24"/>
              </w:rPr>
              <w:t>ескі</w:t>
            </w:r>
            <w:r w:rsidRPr="00F97150">
              <w:rPr>
                <w:sz w:val="24"/>
                <w:szCs w:val="24"/>
                <w:lang w:val="en-US"/>
              </w:rPr>
              <w:t xml:space="preserve"> </w:t>
            </w:r>
            <w:r w:rsidRPr="00F97150">
              <w:rPr>
                <w:sz w:val="24"/>
                <w:szCs w:val="24"/>
              </w:rPr>
              <w:t>стандарт</w:t>
            </w:r>
            <w:r w:rsidRPr="00F97150">
              <w:rPr>
                <w:sz w:val="24"/>
                <w:szCs w:val="24"/>
                <w:lang w:val="en-US"/>
              </w:rPr>
              <w:t xml:space="preserve"> </w:t>
            </w:r>
            <w:r w:rsidRPr="00F97150">
              <w:rPr>
                <w:sz w:val="24"/>
                <w:szCs w:val="24"/>
              </w:rPr>
              <w:t>және</w:t>
            </w:r>
            <w:r w:rsidRPr="00F97150">
              <w:rPr>
                <w:sz w:val="24"/>
                <w:szCs w:val="24"/>
                <w:lang w:val="en-US"/>
              </w:rPr>
              <w:t xml:space="preserve"> </w:t>
            </w:r>
            <w:r w:rsidRPr="00F97150">
              <w:rPr>
                <w:sz w:val="24"/>
                <w:szCs w:val="24"/>
              </w:rPr>
              <w:t>жаңа</w:t>
            </w:r>
            <w:r w:rsidRPr="00F97150">
              <w:rPr>
                <w:sz w:val="24"/>
                <w:szCs w:val="24"/>
                <w:lang w:val="en-US"/>
              </w:rPr>
              <w:t xml:space="preserve"> </w:t>
            </w:r>
            <w:r w:rsidRPr="00F97150">
              <w:rPr>
                <w:sz w:val="24"/>
                <w:szCs w:val="24"/>
              </w:rPr>
              <w:t>қайта</w:t>
            </w:r>
            <w:r w:rsidRPr="00F97150">
              <w:rPr>
                <w:sz w:val="24"/>
                <w:szCs w:val="24"/>
                <w:lang w:val="en-US"/>
              </w:rPr>
              <w:t xml:space="preserve"> </w:t>
            </w:r>
            <w:r w:rsidRPr="00F97150">
              <w:rPr>
                <w:sz w:val="24"/>
                <w:szCs w:val="24"/>
              </w:rPr>
              <w:t>қаралған</w:t>
            </w:r>
            <w:r w:rsidRPr="00F97150">
              <w:rPr>
                <w:sz w:val="24"/>
                <w:szCs w:val="24"/>
                <w:lang w:val="en-US"/>
              </w:rPr>
              <w:t xml:space="preserve"> </w:t>
            </w:r>
            <w:r w:rsidRPr="00F97150">
              <w:rPr>
                <w:sz w:val="24"/>
                <w:szCs w:val="24"/>
              </w:rPr>
              <w:t>стандарт</w:t>
            </w:r>
            <w:r w:rsidRPr="00F97150">
              <w:rPr>
                <w:sz w:val="24"/>
                <w:szCs w:val="24"/>
                <w:lang w:val="en-US"/>
              </w:rPr>
              <w:t xml:space="preserve"> </w:t>
            </w:r>
            <w:r w:rsidRPr="00F97150">
              <w:rPr>
                <w:sz w:val="24"/>
                <w:szCs w:val="24"/>
              </w:rPr>
              <w:t>күшіне</w:t>
            </w:r>
            <w:r w:rsidRPr="00F97150">
              <w:rPr>
                <w:sz w:val="24"/>
                <w:szCs w:val="24"/>
                <w:lang w:val="en-US"/>
              </w:rPr>
              <w:t xml:space="preserve"> </w:t>
            </w:r>
            <w:r w:rsidRPr="00F97150">
              <w:rPr>
                <w:sz w:val="24"/>
                <w:szCs w:val="24"/>
              </w:rPr>
              <w:t>енген</w:t>
            </w:r>
            <w:r w:rsidRPr="00F97150">
              <w:rPr>
                <w:sz w:val="24"/>
                <w:szCs w:val="24"/>
                <w:lang w:val="en-US"/>
              </w:rPr>
              <w:t xml:space="preserve"> </w:t>
            </w:r>
            <w:r w:rsidRPr="00F97150">
              <w:rPr>
                <w:sz w:val="24"/>
                <w:szCs w:val="24"/>
              </w:rPr>
              <w:t>сәттен</w:t>
            </w:r>
            <w:r w:rsidRPr="00F97150">
              <w:rPr>
                <w:sz w:val="24"/>
                <w:szCs w:val="24"/>
                <w:lang w:val="en-US"/>
              </w:rPr>
              <w:t xml:space="preserve"> </w:t>
            </w:r>
            <w:r w:rsidRPr="00F97150">
              <w:rPr>
                <w:sz w:val="24"/>
                <w:szCs w:val="24"/>
              </w:rPr>
              <w:t>бастап</w:t>
            </w:r>
            <w:r w:rsidRPr="00F97150">
              <w:rPr>
                <w:sz w:val="24"/>
                <w:szCs w:val="24"/>
                <w:lang w:val="en-US"/>
              </w:rPr>
              <w:t xml:space="preserve"> </w:t>
            </w:r>
            <w:r w:rsidRPr="00F97150">
              <w:rPr>
                <w:sz w:val="24"/>
                <w:szCs w:val="24"/>
              </w:rPr>
              <w:t>үш</w:t>
            </w:r>
            <w:r w:rsidRPr="00F97150">
              <w:rPr>
                <w:sz w:val="24"/>
                <w:szCs w:val="24"/>
                <w:lang w:val="en-US"/>
              </w:rPr>
              <w:t xml:space="preserve"> </w:t>
            </w:r>
            <w:r w:rsidRPr="00F97150">
              <w:rPr>
                <w:sz w:val="24"/>
                <w:szCs w:val="24"/>
              </w:rPr>
              <w:t>жыл</w:t>
            </w:r>
            <w:r w:rsidRPr="00F97150">
              <w:rPr>
                <w:sz w:val="24"/>
                <w:szCs w:val="24"/>
                <w:lang w:val="en-US"/>
              </w:rPr>
              <w:t xml:space="preserve"> </w:t>
            </w:r>
            <w:r w:rsidRPr="00F97150">
              <w:rPr>
                <w:sz w:val="24"/>
                <w:szCs w:val="24"/>
              </w:rPr>
              <w:t>ішінде</w:t>
            </w:r>
            <w:r w:rsidRPr="00F97150">
              <w:rPr>
                <w:sz w:val="24"/>
                <w:szCs w:val="24"/>
                <w:lang w:val="en-US"/>
              </w:rPr>
              <w:t xml:space="preserve"> </w:t>
            </w:r>
            <w:r w:rsidRPr="00F97150">
              <w:rPr>
                <w:sz w:val="24"/>
                <w:szCs w:val="24"/>
              </w:rPr>
              <w:t>қолданылады</w:t>
            </w:r>
            <w:r w:rsidR="005E4910" w:rsidRPr="00F97150">
              <w:rPr>
                <w:sz w:val="24"/>
                <w:szCs w:val="24"/>
                <w:lang w:val="en-US"/>
              </w:rPr>
              <w:t xml:space="preserve">. </w:t>
            </w:r>
            <w:r w:rsidRPr="00F97150">
              <w:rPr>
                <w:sz w:val="24"/>
                <w:szCs w:val="24"/>
              </w:rPr>
              <w:t>Егер</w:t>
            </w:r>
            <w:r w:rsidRPr="00F97150">
              <w:rPr>
                <w:sz w:val="24"/>
                <w:szCs w:val="24"/>
                <w:lang w:val="en-US"/>
              </w:rPr>
              <w:t xml:space="preserve"> </w:t>
            </w:r>
            <w:r w:rsidRPr="00F97150">
              <w:rPr>
                <w:sz w:val="24"/>
                <w:szCs w:val="24"/>
              </w:rPr>
              <w:t>осы</w:t>
            </w:r>
            <w:r w:rsidRPr="00F97150">
              <w:rPr>
                <w:sz w:val="24"/>
                <w:szCs w:val="24"/>
                <w:lang w:val="en-US"/>
              </w:rPr>
              <w:t xml:space="preserve"> </w:t>
            </w:r>
            <w:r w:rsidRPr="00F97150">
              <w:rPr>
                <w:sz w:val="24"/>
                <w:szCs w:val="24"/>
              </w:rPr>
              <w:t>өтпелі</w:t>
            </w:r>
            <w:r w:rsidRPr="00F97150">
              <w:rPr>
                <w:sz w:val="24"/>
                <w:szCs w:val="24"/>
                <w:lang w:val="en-US"/>
              </w:rPr>
              <w:t xml:space="preserve"> </w:t>
            </w:r>
            <w:r w:rsidRPr="00F97150">
              <w:rPr>
                <w:sz w:val="24"/>
                <w:szCs w:val="24"/>
              </w:rPr>
              <w:t>кезең</w:t>
            </w:r>
            <w:r w:rsidRPr="00F97150">
              <w:rPr>
                <w:sz w:val="24"/>
                <w:szCs w:val="24"/>
                <w:lang w:val="en-US"/>
              </w:rPr>
              <w:t xml:space="preserve"> </w:t>
            </w:r>
            <w:r w:rsidRPr="00F97150">
              <w:rPr>
                <w:sz w:val="24"/>
                <w:szCs w:val="24"/>
              </w:rPr>
              <w:t>ішінде</w:t>
            </w:r>
            <w:r w:rsidRPr="00F97150">
              <w:rPr>
                <w:sz w:val="24"/>
                <w:szCs w:val="24"/>
                <w:lang w:val="en-US"/>
              </w:rPr>
              <w:t xml:space="preserve"> </w:t>
            </w:r>
            <w:r w:rsidRPr="00F97150">
              <w:rPr>
                <w:sz w:val="24"/>
                <w:szCs w:val="24"/>
              </w:rPr>
              <w:t>біреу</w:t>
            </w:r>
            <w:r w:rsidRPr="00F97150">
              <w:rPr>
                <w:sz w:val="24"/>
                <w:szCs w:val="24"/>
                <w:lang w:val="en-US"/>
              </w:rPr>
              <w:t xml:space="preserve"> </w:t>
            </w:r>
            <w:r w:rsidRPr="00F97150">
              <w:rPr>
                <w:sz w:val="24"/>
                <w:szCs w:val="24"/>
              </w:rPr>
              <w:t>осы</w:t>
            </w:r>
            <w:r w:rsidRPr="00F97150">
              <w:rPr>
                <w:sz w:val="24"/>
                <w:szCs w:val="24"/>
                <w:lang w:val="en-US"/>
              </w:rPr>
              <w:t xml:space="preserve"> </w:t>
            </w:r>
            <w:r w:rsidRPr="00F97150">
              <w:rPr>
                <w:sz w:val="24"/>
                <w:szCs w:val="24"/>
              </w:rPr>
              <w:t>жаңа</w:t>
            </w:r>
            <w:r w:rsidRPr="00F97150">
              <w:rPr>
                <w:sz w:val="24"/>
                <w:szCs w:val="24"/>
                <w:lang w:val="en-US"/>
              </w:rPr>
              <w:t xml:space="preserve"> </w:t>
            </w:r>
            <w:r w:rsidRPr="00F97150">
              <w:rPr>
                <w:sz w:val="24"/>
                <w:szCs w:val="24"/>
              </w:rPr>
              <w:t>редакцияның</w:t>
            </w:r>
            <w:r w:rsidRPr="00F97150">
              <w:rPr>
                <w:sz w:val="24"/>
                <w:szCs w:val="24"/>
                <w:lang w:val="en-US"/>
              </w:rPr>
              <w:t xml:space="preserve"> </w:t>
            </w:r>
            <w:r w:rsidRPr="00F97150">
              <w:rPr>
                <w:sz w:val="24"/>
                <w:szCs w:val="24"/>
              </w:rPr>
              <w:t>талаптарын</w:t>
            </w:r>
            <w:r w:rsidRPr="00F97150">
              <w:rPr>
                <w:sz w:val="24"/>
                <w:szCs w:val="24"/>
                <w:lang w:val="en-US"/>
              </w:rPr>
              <w:t xml:space="preserve"> </w:t>
            </w:r>
            <w:r w:rsidRPr="00F97150">
              <w:rPr>
                <w:sz w:val="24"/>
                <w:szCs w:val="24"/>
              </w:rPr>
              <w:t>орындауға</w:t>
            </w:r>
            <w:r w:rsidRPr="00F97150">
              <w:rPr>
                <w:sz w:val="24"/>
                <w:szCs w:val="24"/>
                <w:lang w:val="en-US"/>
              </w:rPr>
              <w:t xml:space="preserve"> </w:t>
            </w:r>
            <w:r w:rsidRPr="00F97150">
              <w:rPr>
                <w:sz w:val="24"/>
                <w:szCs w:val="24"/>
              </w:rPr>
              <w:t>шешім</w:t>
            </w:r>
            <w:r w:rsidRPr="00F97150">
              <w:rPr>
                <w:sz w:val="24"/>
                <w:szCs w:val="24"/>
                <w:lang w:val="en-US"/>
              </w:rPr>
              <w:t xml:space="preserve"> </w:t>
            </w:r>
            <w:r w:rsidRPr="00F97150">
              <w:rPr>
                <w:sz w:val="24"/>
                <w:szCs w:val="24"/>
              </w:rPr>
              <w:t>қабылдаса</w:t>
            </w:r>
            <w:r w:rsidRPr="00F97150">
              <w:rPr>
                <w:sz w:val="24"/>
                <w:szCs w:val="24"/>
                <w:lang w:val="en-US"/>
              </w:rPr>
              <w:t xml:space="preserve">, </w:t>
            </w:r>
            <w:r w:rsidRPr="00F97150">
              <w:rPr>
                <w:sz w:val="24"/>
                <w:szCs w:val="24"/>
              </w:rPr>
              <w:t>онда</w:t>
            </w:r>
            <w:r w:rsidRPr="00F97150">
              <w:rPr>
                <w:sz w:val="24"/>
                <w:szCs w:val="24"/>
                <w:lang w:val="en-US"/>
              </w:rPr>
              <w:t xml:space="preserve"> </w:t>
            </w:r>
            <w:r w:rsidRPr="00F97150">
              <w:rPr>
                <w:sz w:val="24"/>
                <w:szCs w:val="24"/>
              </w:rPr>
              <w:t>олар</w:t>
            </w:r>
            <w:r w:rsidRPr="00F97150">
              <w:rPr>
                <w:sz w:val="24"/>
                <w:szCs w:val="24"/>
                <w:lang w:val="en-US"/>
              </w:rPr>
              <w:t xml:space="preserve"> </w:t>
            </w:r>
            <w:r w:rsidRPr="00F97150">
              <w:rPr>
                <w:sz w:val="24"/>
                <w:szCs w:val="24"/>
              </w:rPr>
              <w:t>таңбалаудың</w:t>
            </w:r>
            <w:r w:rsidRPr="00F97150">
              <w:rPr>
                <w:sz w:val="24"/>
                <w:szCs w:val="24"/>
                <w:lang w:val="en-US"/>
              </w:rPr>
              <w:t xml:space="preserve"> </w:t>
            </w:r>
            <w:r w:rsidRPr="00F97150">
              <w:rPr>
                <w:sz w:val="24"/>
                <w:szCs w:val="24"/>
              </w:rPr>
              <w:t>жаңа</w:t>
            </w:r>
            <w:r w:rsidRPr="00F97150">
              <w:rPr>
                <w:sz w:val="24"/>
                <w:szCs w:val="24"/>
                <w:lang w:val="en-US"/>
              </w:rPr>
              <w:t xml:space="preserve"> </w:t>
            </w:r>
            <w:r w:rsidRPr="00F97150">
              <w:rPr>
                <w:sz w:val="24"/>
                <w:szCs w:val="24"/>
              </w:rPr>
              <w:t>талаптарын</w:t>
            </w:r>
            <w:r w:rsidRPr="00F97150">
              <w:rPr>
                <w:sz w:val="24"/>
                <w:szCs w:val="24"/>
                <w:lang w:val="en-US"/>
              </w:rPr>
              <w:t xml:space="preserve"> </w:t>
            </w:r>
            <w:r w:rsidRPr="00F97150">
              <w:rPr>
                <w:sz w:val="24"/>
                <w:szCs w:val="24"/>
              </w:rPr>
              <w:t>да</w:t>
            </w:r>
            <w:r w:rsidRPr="00F97150">
              <w:rPr>
                <w:sz w:val="24"/>
                <w:szCs w:val="24"/>
                <w:lang w:val="en-US"/>
              </w:rPr>
              <w:t xml:space="preserve"> </w:t>
            </w:r>
            <w:r w:rsidRPr="00F97150">
              <w:rPr>
                <w:sz w:val="24"/>
                <w:szCs w:val="24"/>
              </w:rPr>
              <w:t>сақтауы</w:t>
            </w:r>
            <w:r w:rsidRPr="00F97150">
              <w:rPr>
                <w:sz w:val="24"/>
                <w:szCs w:val="24"/>
                <w:lang w:val="en-US"/>
              </w:rPr>
              <w:t xml:space="preserve"> </w:t>
            </w:r>
            <w:r w:rsidRPr="00F97150">
              <w:rPr>
                <w:sz w:val="24"/>
                <w:szCs w:val="24"/>
              </w:rPr>
              <w:t>керек</w:t>
            </w:r>
            <w:r w:rsidRPr="00F97150">
              <w:rPr>
                <w:sz w:val="24"/>
                <w:szCs w:val="24"/>
                <w:lang w:val="en-US"/>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1124"/>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G/TBT/N/ISR/1190</w:t>
            </w:r>
          </w:p>
        </w:tc>
        <w:tc>
          <w:tcPr>
            <w:tcW w:w="5528" w:type="dxa"/>
            <w:shd w:val="clear" w:color="auto" w:fill="auto"/>
          </w:tcPr>
          <w:p w:rsidR="00F55670" w:rsidRPr="00F97150" w:rsidRDefault="00BC098F"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lang w:val="en-US"/>
              </w:rPr>
              <w:t>SI</w:t>
            </w:r>
            <w:r w:rsidRPr="00F97150">
              <w:rPr>
                <w:color w:val="000000" w:themeColor="text1"/>
                <w:sz w:val="24"/>
                <w:szCs w:val="24"/>
              </w:rPr>
              <w:t xml:space="preserve"> 877, 7 бөлім </w:t>
            </w:r>
            <w:r w:rsidR="00F55670" w:rsidRPr="00F97150">
              <w:rPr>
                <w:color w:val="000000" w:themeColor="text1"/>
                <w:sz w:val="24"/>
                <w:szCs w:val="24"/>
              </w:rPr>
              <w:t xml:space="preserve">- </w:t>
            </w:r>
            <w:r w:rsidRPr="00F97150">
              <w:rPr>
                <w:color w:val="000000" w:themeColor="text1"/>
                <w:sz w:val="24"/>
                <w:szCs w:val="24"/>
              </w:rPr>
              <w:t>Мұздатылған көкөністер мен жемістер: мұздатылған гүлді қырыққабат (4 бет, ағылшын тілінде; 15 бет, иврит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en-US"/>
              </w:rPr>
            </w:pPr>
            <w:r w:rsidRPr="00F97150">
              <w:rPr>
                <w:color w:val="000000" w:themeColor="text1"/>
                <w:sz w:val="24"/>
                <w:szCs w:val="24"/>
              </w:rPr>
              <w:t>29</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BC098F"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Мұздатылған гүлді қырыққабат</w:t>
            </w:r>
            <w:r w:rsidR="00F55670" w:rsidRPr="00F97150">
              <w:rPr>
                <w:color w:val="000000" w:themeColor="text1"/>
                <w:sz w:val="24"/>
                <w:szCs w:val="24"/>
                <w:lang w:val="kk-KZ"/>
              </w:rPr>
              <w:t>; (HS: 070410); (ICS: 67.080.01)</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Израиль</w:t>
            </w:r>
          </w:p>
        </w:tc>
        <w:tc>
          <w:tcPr>
            <w:tcW w:w="5528" w:type="dxa"/>
            <w:shd w:val="clear" w:color="auto" w:fill="auto"/>
          </w:tcPr>
          <w:p w:rsidR="00F55670" w:rsidRPr="00F97150" w:rsidRDefault="00BC098F" w:rsidP="00627ACB">
            <w:pPr>
              <w:jc w:val="both"/>
              <w:rPr>
                <w:b/>
                <w:sz w:val="24"/>
                <w:szCs w:val="24"/>
              </w:rPr>
            </w:pPr>
            <w:r w:rsidRPr="00F97150">
              <w:rPr>
                <w:sz w:val="24"/>
                <w:szCs w:val="24"/>
              </w:rPr>
              <w:t>Si 1074 міндетті стандартын қайта қарау мұздатылған гүлді қырыққабатқа қатысты SI 877 (7 бөлім) - ге ауыстырылуы керек</w:t>
            </w:r>
            <w:r w:rsidR="00DD570F" w:rsidRPr="00F97150">
              <w:rPr>
                <w:sz w:val="24"/>
                <w:szCs w:val="24"/>
              </w:rPr>
              <w:t xml:space="preserve">. </w:t>
            </w:r>
            <w:r w:rsidRPr="00F97150">
              <w:rPr>
                <w:sz w:val="24"/>
                <w:szCs w:val="24"/>
              </w:rPr>
              <w:t>Осы қайта қаралған стандарт жобасында кейбір өзгерістермен және Ұлттық ауытқулармен Codex Alimentarius Cxs 320-2015 (2017 жылы қайта қаралған) стандартына гүлді қырыққабат бойынша қосымша қабылданған</w:t>
            </w:r>
            <w:r w:rsidR="00DD570F" w:rsidRPr="00F97150">
              <w:rPr>
                <w:sz w:val="24"/>
                <w:szCs w:val="24"/>
              </w:rPr>
              <w:t xml:space="preserve">. </w:t>
            </w:r>
            <w:r w:rsidRPr="00F97150">
              <w:rPr>
                <w:sz w:val="24"/>
                <w:szCs w:val="24"/>
              </w:rPr>
              <w:t>Осы жобаға енгізілген негізгі өзгерістер:</w:t>
            </w:r>
          </w:p>
          <w:p w:rsidR="00E10390" w:rsidRPr="00F97150" w:rsidRDefault="00E10390" w:rsidP="00627ACB">
            <w:pPr>
              <w:jc w:val="both"/>
              <w:rPr>
                <w:sz w:val="24"/>
                <w:szCs w:val="24"/>
              </w:rPr>
            </w:pPr>
            <w:r w:rsidRPr="00F97150">
              <w:rPr>
                <w:sz w:val="24"/>
                <w:szCs w:val="24"/>
              </w:rPr>
              <w:t xml:space="preserve">• </w:t>
            </w:r>
            <w:r w:rsidR="00BC098F" w:rsidRPr="00F97150">
              <w:rPr>
                <w:sz w:val="24"/>
                <w:szCs w:val="24"/>
              </w:rPr>
              <w:t xml:space="preserve">Ол стандарттың көлемін өзгертеді және одан әрі өңдеуге немесе өнеркәсіптік мақсаттарға арналған мұздатылған гүлді қырыққабаттан өнімнің қауіпсіздігіне байланысты белгілі бір </w:t>
            </w:r>
            <w:r w:rsidR="00BC098F" w:rsidRPr="00F97150">
              <w:rPr>
                <w:sz w:val="24"/>
                <w:szCs w:val="24"/>
              </w:rPr>
              <w:lastRenderedPageBreak/>
              <w:t>параметрлерге ғана бағынуды талап етеді</w:t>
            </w:r>
            <w:r w:rsidRPr="00F97150">
              <w:rPr>
                <w:sz w:val="24"/>
                <w:szCs w:val="24"/>
              </w:rPr>
              <w:t>;</w:t>
            </w:r>
          </w:p>
          <w:p w:rsidR="00DD570F" w:rsidRPr="00F97150" w:rsidRDefault="00E10390" w:rsidP="00627ACB">
            <w:pPr>
              <w:jc w:val="both"/>
              <w:rPr>
                <w:sz w:val="24"/>
                <w:szCs w:val="24"/>
              </w:rPr>
            </w:pPr>
            <w:r w:rsidRPr="00F97150">
              <w:rPr>
                <w:sz w:val="24"/>
                <w:szCs w:val="24"/>
              </w:rPr>
              <w:t xml:space="preserve">• </w:t>
            </w:r>
            <w:r w:rsidR="00BC098F" w:rsidRPr="00F97150">
              <w:rPr>
                <w:sz w:val="24"/>
                <w:szCs w:val="24"/>
              </w:rPr>
              <w:t>Микробиологиялық жағдайды өзгертеді және Израильдің si 877, 1-бөлім міндетті стандартының сақталуын талап етеді; * сынау әдістерін өзгертеді</w:t>
            </w:r>
            <w:r w:rsidR="00DD570F" w:rsidRPr="00F97150">
              <w:rPr>
                <w:sz w:val="24"/>
                <w:szCs w:val="24"/>
              </w:rPr>
              <w:t>;</w:t>
            </w:r>
          </w:p>
          <w:p w:rsidR="00DD570F" w:rsidRPr="00F97150" w:rsidRDefault="00DD570F" w:rsidP="00627ACB">
            <w:pPr>
              <w:jc w:val="both"/>
              <w:rPr>
                <w:sz w:val="24"/>
                <w:szCs w:val="24"/>
              </w:rPr>
            </w:pPr>
            <w:r w:rsidRPr="00F97150">
              <w:rPr>
                <w:sz w:val="24"/>
                <w:szCs w:val="24"/>
              </w:rPr>
              <w:t xml:space="preserve">• </w:t>
            </w:r>
            <w:r w:rsidR="00BC098F" w:rsidRPr="00F97150">
              <w:rPr>
                <w:sz w:val="24"/>
                <w:szCs w:val="24"/>
              </w:rPr>
              <w:t>Ақауларды зерттеу әдісін өзгертеді</w:t>
            </w:r>
            <w:r w:rsidRPr="00F97150">
              <w:rPr>
                <w:sz w:val="24"/>
                <w:szCs w:val="24"/>
              </w:rPr>
              <w:t>;</w:t>
            </w:r>
          </w:p>
          <w:p w:rsidR="00DD570F" w:rsidRPr="00F97150" w:rsidRDefault="00DD570F" w:rsidP="00627ACB">
            <w:pPr>
              <w:jc w:val="both"/>
              <w:rPr>
                <w:sz w:val="24"/>
                <w:szCs w:val="24"/>
              </w:rPr>
            </w:pPr>
            <w:r w:rsidRPr="00F97150">
              <w:rPr>
                <w:sz w:val="24"/>
                <w:szCs w:val="24"/>
              </w:rPr>
              <w:t xml:space="preserve">• </w:t>
            </w:r>
            <w:r w:rsidR="00BC098F" w:rsidRPr="00F97150">
              <w:rPr>
                <w:sz w:val="24"/>
                <w:szCs w:val="24"/>
              </w:rPr>
              <w:t>Жаңа іріктеу әдісін қосады</w:t>
            </w:r>
            <w:r w:rsidRPr="00F97150">
              <w:rPr>
                <w:sz w:val="24"/>
                <w:szCs w:val="24"/>
              </w:rPr>
              <w:t>.</w:t>
            </w:r>
          </w:p>
          <w:p w:rsidR="00DD570F" w:rsidRPr="00F97150" w:rsidRDefault="00BC098F" w:rsidP="00627ACB">
            <w:pPr>
              <w:keepNext/>
              <w:keepLines/>
              <w:jc w:val="both"/>
              <w:rPr>
                <w:sz w:val="24"/>
                <w:szCs w:val="24"/>
              </w:rPr>
            </w:pPr>
            <w:r w:rsidRPr="00F97150">
              <w:rPr>
                <w:sz w:val="24"/>
                <w:szCs w:val="24"/>
              </w:rPr>
              <w:t>Күшіне енгеннен кейін ұсынылатын стандарттың келесі бөлімдері ғана міндетті болады</w:t>
            </w:r>
            <w:r w:rsidR="00DD570F" w:rsidRPr="00F97150">
              <w:rPr>
                <w:sz w:val="24"/>
                <w:szCs w:val="24"/>
              </w:rPr>
              <w:t>:</w:t>
            </w:r>
          </w:p>
          <w:p w:rsidR="00396A4D" w:rsidRPr="00F97150" w:rsidRDefault="00DD570F" w:rsidP="00627ACB">
            <w:pPr>
              <w:keepNext/>
              <w:keepLines/>
              <w:jc w:val="both"/>
              <w:rPr>
                <w:sz w:val="24"/>
                <w:szCs w:val="24"/>
              </w:rPr>
            </w:pPr>
            <w:r w:rsidRPr="00F97150">
              <w:rPr>
                <w:sz w:val="24"/>
                <w:szCs w:val="24"/>
              </w:rPr>
              <w:t xml:space="preserve">• </w:t>
            </w:r>
            <w:r w:rsidR="00396A4D" w:rsidRPr="00F97150">
              <w:rPr>
                <w:sz w:val="24"/>
                <w:szCs w:val="24"/>
              </w:rPr>
              <w:t>Бөлім 2.1-Құрамы;</w:t>
            </w:r>
          </w:p>
          <w:p w:rsidR="00396A4D" w:rsidRPr="00F97150" w:rsidRDefault="00396A4D" w:rsidP="00627ACB">
            <w:pPr>
              <w:keepNext/>
              <w:keepLines/>
              <w:jc w:val="both"/>
              <w:rPr>
                <w:sz w:val="24"/>
                <w:szCs w:val="24"/>
              </w:rPr>
            </w:pPr>
            <w:r w:rsidRPr="00F97150">
              <w:rPr>
                <w:sz w:val="24"/>
                <w:szCs w:val="24"/>
              </w:rPr>
              <w:t>* 2.2.1-кіші бөлім-жалпы талаптар;</w:t>
            </w:r>
          </w:p>
          <w:p w:rsidR="00396A4D" w:rsidRPr="00F97150" w:rsidRDefault="00396A4D" w:rsidP="00627ACB">
            <w:pPr>
              <w:keepNext/>
              <w:keepLines/>
              <w:jc w:val="both"/>
              <w:rPr>
                <w:sz w:val="24"/>
                <w:szCs w:val="24"/>
              </w:rPr>
            </w:pPr>
            <w:r w:rsidRPr="00F97150">
              <w:rPr>
                <w:sz w:val="24"/>
                <w:szCs w:val="24"/>
              </w:rPr>
              <w:t>* 3 бөлім - тағамдық қоспалар;</w:t>
            </w:r>
          </w:p>
          <w:p w:rsidR="00396A4D" w:rsidRPr="00F97150" w:rsidRDefault="00396A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97150">
              <w:rPr>
                <w:sz w:val="24"/>
                <w:szCs w:val="24"/>
              </w:rPr>
              <w:t>* 4 Бөлім - Таңбалау.</w:t>
            </w:r>
          </w:p>
          <w:p w:rsidR="00F55670" w:rsidRPr="00F97150" w:rsidRDefault="00396A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sz w:val="24"/>
                <w:szCs w:val="24"/>
              </w:rPr>
              <w:t>Ескі стандарт та, жаңа қайта қаралған стандарт та күшіне енген сәттен бастап кем дегенде екі жыл бойы қолданылады. Егер осы өтпелі кезең ішінде біреу осы жаңа редакцияның талаптарын орындауға шешім қабылдаса, онда олар таңбалаудың жаңа талаптарын да сақтауы керек</w:t>
            </w:r>
            <w:r w:rsidR="00DD570F" w:rsidRPr="00F97150">
              <w:rPr>
                <w:sz w:val="24"/>
                <w:szCs w:val="24"/>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8D61D6" w:rsidRPr="00F97150" w:rsidTr="002A2375">
        <w:trPr>
          <w:trHeight w:val="361"/>
        </w:trPr>
        <w:tc>
          <w:tcPr>
            <w:tcW w:w="709" w:type="dxa"/>
            <w:vMerge w:val="restart"/>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right"/>
              <w:rPr>
                <w:b/>
                <w:sz w:val="24"/>
                <w:szCs w:val="24"/>
              </w:rPr>
            </w:pPr>
            <w:r w:rsidRPr="00F97150">
              <w:rPr>
                <w:b/>
                <w:sz w:val="24"/>
                <w:szCs w:val="24"/>
              </w:rPr>
              <w:t>G/TBT/N/EU/791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Органикалық өндірісте белгілі бір өнімдер мен заттарды пайдалануға рұқсат беретін және олардың тізімдерін белгілейтін комиссияның атқару регламентінің жобасы (ағылшын тілінде 11 бет; ағылшын тілінде 35 бет)</w:t>
            </w:r>
          </w:p>
        </w:tc>
        <w:tc>
          <w:tcPr>
            <w:tcW w:w="2551" w:type="dxa"/>
            <w:shd w:val="clear" w:color="auto" w:fill="auto"/>
          </w:tcPr>
          <w:p w:rsidR="008D61D6" w:rsidRPr="00F97150" w:rsidRDefault="008D61D6"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lang w:val="en-US"/>
              </w:rPr>
            </w:pPr>
            <w:r w:rsidRPr="00F97150">
              <w:rPr>
                <w:color w:val="000000" w:themeColor="text1"/>
                <w:sz w:val="24"/>
                <w:szCs w:val="24"/>
              </w:rPr>
              <w:t>29</w:t>
            </w:r>
            <w:r w:rsidRPr="00F97150">
              <w:rPr>
                <w:sz w:val="24"/>
                <w:szCs w:val="24"/>
              </w:rPr>
              <w:t xml:space="preserve">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Органикалық өнімдер; тамақ өнеркәсібіндегі процестер (ICS 67.020), Жалпы Тамақ өнімдері (ICS 67.040)</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Еуропалық Одақ</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Комиссияның атқару регламентінің бұл жобасы қосымшаларда органикалық өндірісте пайдалануға рұқсат етілген өнімдер мен заттарды, атап айтқанда: өсімдіктерді қорғау құралдарын, тыңайтқыштарды, тазалауға және дезинфекциялауға арналған өнімдерді, сондай-ақ Бейорганикалық өнімдерді, жемшөп пен тамақ өнімдеріне арналған қоспалар мен технологиялық қоспаларды тізімдейді.</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G/TBT/N/JPN/695</w:t>
            </w:r>
          </w:p>
        </w:tc>
        <w:tc>
          <w:tcPr>
            <w:tcW w:w="5528" w:type="dxa"/>
            <w:shd w:val="clear" w:color="auto" w:fill="auto"/>
          </w:tcPr>
          <w:p w:rsidR="00F55670" w:rsidRPr="00F97150" w:rsidRDefault="00C220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Радио туралы Заңды қолдану туралы Қаулыға ішінара түзету (1 бет, ағылшын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en-US"/>
              </w:rPr>
            </w:pPr>
            <w:r w:rsidRPr="00F97150">
              <w:rPr>
                <w:color w:val="000000" w:themeColor="text1"/>
                <w:sz w:val="24"/>
                <w:szCs w:val="24"/>
              </w:rPr>
              <w:t>30</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C220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500 км биіктікте спутниктерді топтастыру арқылы Ku-диапазонды геостационарлық емес спутниктік байланыс жүйелері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C2204D" w:rsidP="00627ACB">
            <w:pPr>
              <w:jc w:val="both"/>
              <w:rPr>
                <w:color w:val="000000" w:themeColor="text1"/>
                <w:sz w:val="24"/>
                <w:szCs w:val="24"/>
              </w:rPr>
            </w:pPr>
            <w:r w:rsidRPr="00F97150">
              <w:rPr>
                <w:color w:val="000000" w:themeColor="text1"/>
                <w:sz w:val="24"/>
                <w:szCs w:val="24"/>
              </w:rPr>
              <w:t>Жапония</w:t>
            </w:r>
          </w:p>
        </w:tc>
        <w:tc>
          <w:tcPr>
            <w:tcW w:w="5528" w:type="dxa"/>
            <w:shd w:val="clear" w:color="auto" w:fill="auto"/>
          </w:tcPr>
          <w:p w:rsidR="00F55670" w:rsidRPr="00F97150" w:rsidRDefault="00C220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Жоғарыда аталған жүйенің ережелеріне түзетулер</w:t>
            </w:r>
            <w:r w:rsidR="00F55670"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8D61D6" w:rsidRPr="00F97150" w:rsidTr="002A2375">
        <w:trPr>
          <w:trHeight w:val="361"/>
        </w:trPr>
        <w:tc>
          <w:tcPr>
            <w:tcW w:w="709" w:type="dxa"/>
            <w:vMerge w:val="restart"/>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right"/>
              <w:rPr>
                <w:b/>
                <w:sz w:val="24"/>
                <w:szCs w:val="24"/>
              </w:rPr>
            </w:pPr>
            <w:r w:rsidRPr="00F97150">
              <w:rPr>
                <w:b/>
                <w:sz w:val="24"/>
                <w:szCs w:val="24"/>
              </w:rPr>
              <w:t>G/TBT/N/ISR/1193</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SI 994 1-бөлім-кондиционерлер: қауіпсіздік және пайдалану талаптары (еврей тілінде 4 бет)</w:t>
            </w:r>
          </w:p>
        </w:tc>
        <w:tc>
          <w:tcPr>
            <w:tcW w:w="2551" w:type="dxa"/>
            <w:shd w:val="clear" w:color="auto" w:fill="auto"/>
          </w:tcPr>
          <w:p w:rsidR="008D61D6" w:rsidRPr="00F97150" w:rsidRDefault="008D61D6"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30</w:t>
            </w:r>
            <w:r w:rsidRPr="00F97150">
              <w:rPr>
                <w:sz w:val="24"/>
                <w:szCs w:val="24"/>
              </w:rPr>
              <w:t xml:space="preserve">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Кондиционерлер; (HS: 841510, 841581, 841582, 841590, 847960, 847989); (ICS: 23.120)</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Израиль</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Si 994 міндетті стандартына ұсынылатын бірінші түзету, кондиционерлердің қауіпсіздігі мен пайдалану талаптарына қатысты 1-бөлім. Бұл түзету Хладагенттерге қатысты 22.201-бөлімнің соңғы сөйлемін алмастырады және Израильде ISO 817 халықаралық стандартында егжей-тегжейлі сипатталғандай тек A1 тобының </w:t>
            </w:r>
            <w:r w:rsidRPr="00F97150">
              <w:rPr>
                <w:color w:val="000000" w:themeColor="text1"/>
                <w:sz w:val="24"/>
                <w:szCs w:val="24"/>
                <w:lang w:val="kk-KZ"/>
              </w:rPr>
              <w:lastRenderedPageBreak/>
              <w:t>салқындатқыштары мен A2L тобының жанғыш салқындатқыштарын пайдалануға рұқсат етілгенін анықтайды.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Ұсынылып отырған түзету "5752-2019 ауаны салқындату және салқындату саласындағы жұмыс тәжірибесін реттеу туралы"деп аталатын ұсынылған заңның күшіне енуіне сәйкес күшіне енеді.</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lang w:val="en-US"/>
              </w:rPr>
            </w:pPr>
            <w:r w:rsidRPr="00F97150">
              <w:rPr>
                <w:b/>
                <w:sz w:val="24"/>
                <w:szCs w:val="24"/>
                <w:lang w:val="en-US"/>
              </w:rPr>
              <w:t>G/TBT/N/ISR/1186/Corr.1</w:t>
            </w:r>
          </w:p>
        </w:tc>
        <w:tc>
          <w:tcPr>
            <w:tcW w:w="5528" w:type="dxa"/>
            <w:shd w:val="clear" w:color="auto" w:fill="auto"/>
          </w:tcPr>
          <w:p w:rsidR="00F55670" w:rsidRPr="00F97150" w:rsidRDefault="00C220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29 наурыздағы келесі хабарлама Израиль делегациясының өтініші бойынша таратылады</w:t>
            </w:r>
            <w:r w:rsidR="00F55670" w:rsidRPr="00F97150">
              <w:rPr>
                <w:color w:val="000000" w:themeColor="text1"/>
                <w:sz w:val="24"/>
                <w:szCs w:val="24"/>
                <w:lang w:val="kk-KZ"/>
              </w:rPr>
              <w:t>.</w:t>
            </w:r>
          </w:p>
          <w:p w:rsidR="00F55670" w:rsidRPr="00F97150" w:rsidRDefault="00C220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SI 877, 3.1 бөлім</w:t>
            </w:r>
            <w:r w:rsidR="00F55670" w:rsidRPr="00F97150">
              <w:rPr>
                <w:color w:val="000000" w:themeColor="text1"/>
                <w:sz w:val="24"/>
                <w:szCs w:val="24"/>
                <w:lang w:val="kk-KZ"/>
              </w:rPr>
              <w:t xml:space="preserve">- </w:t>
            </w:r>
            <w:r w:rsidRPr="00F97150">
              <w:rPr>
                <w:color w:val="000000" w:themeColor="text1"/>
                <w:sz w:val="24"/>
                <w:szCs w:val="24"/>
                <w:lang w:val="kk-KZ"/>
              </w:rPr>
              <w:t>Мұздатылған көкөністер мен жемістер: мұздатылған дәнді жүгері</w:t>
            </w:r>
            <w:r w:rsidR="00F55670" w:rsidRPr="00F97150">
              <w:rPr>
                <w:color w:val="000000" w:themeColor="text1"/>
                <w:sz w:val="24"/>
                <w:szCs w:val="24"/>
                <w:lang w:val="kk-KZ"/>
              </w:rPr>
              <w:t>;</w:t>
            </w:r>
          </w:p>
          <w:p w:rsidR="00F55670" w:rsidRPr="00F97150" w:rsidRDefault="00C220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SI 877, 3.2 бөлім</w:t>
            </w:r>
            <w:r w:rsidR="00F55670" w:rsidRPr="00F97150">
              <w:rPr>
                <w:color w:val="000000" w:themeColor="text1"/>
                <w:sz w:val="24"/>
                <w:szCs w:val="24"/>
                <w:lang w:val="kk-KZ"/>
              </w:rPr>
              <w:t xml:space="preserve">- </w:t>
            </w:r>
            <w:r w:rsidRPr="00F97150">
              <w:rPr>
                <w:color w:val="000000" w:themeColor="text1"/>
                <w:sz w:val="24"/>
                <w:szCs w:val="24"/>
                <w:lang w:val="kk-KZ"/>
              </w:rPr>
              <w:t>Мұздатылған көкөністер мен жемістер: мұздатылған жүгері</w:t>
            </w:r>
            <w:r w:rsidR="00F55670" w:rsidRPr="00F97150">
              <w:rPr>
                <w:color w:val="000000" w:themeColor="text1"/>
                <w:sz w:val="24"/>
                <w:szCs w:val="24"/>
                <w:lang w:val="kk-KZ"/>
              </w:rPr>
              <w:t>.</w:t>
            </w:r>
          </w:p>
          <w:p w:rsidR="00F55670" w:rsidRPr="00F97150" w:rsidRDefault="00C220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6-тармақта келесі абзацты қосу керек</w:t>
            </w:r>
            <w:r w:rsidR="00F55670" w:rsidRPr="00F97150">
              <w:rPr>
                <w:color w:val="000000" w:themeColor="text1"/>
                <w:sz w:val="24"/>
                <w:szCs w:val="24"/>
                <w:lang w:val="kk-KZ"/>
              </w:rPr>
              <w:t>:</w:t>
            </w:r>
          </w:p>
          <w:p w:rsidR="00F55670" w:rsidRPr="00F97150" w:rsidRDefault="00C2204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Тек екі стандарттың талаптары, SI 877 (3.1 бөлігі - мұздатылған жүгері) және SI 877 (3.2 бөлігі - мұздатылған жүгері) күшіне енгеннен кейін міндетті болады</w:t>
            </w:r>
            <w:r w:rsidR="00E27B11" w:rsidRPr="00F97150">
              <w:rPr>
                <w:color w:val="000000" w:themeColor="text1"/>
                <w:sz w:val="24"/>
                <w:szCs w:val="24"/>
                <w:lang w:val="kk-KZ"/>
              </w:rPr>
              <w:t>о</w:t>
            </w:r>
            <w:r w:rsidR="00F55670" w:rsidRPr="00F97150">
              <w:rPr>
                <w:color w:val="000000" w:themeColor="text1"/>
                <w:sz w:val="24"/>
                <w:szCs w:val="24"/>
                <w:lang w:val="kk-KZ"/>
              </w:rPr>
              <w:t>:</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C2204D" w:rsidRPr="00F97150">
              <w:rPr>
                <w:color w:val="000000" w:themeColor="text1"/>
                <w:sz w:val="24"/>
                <w:szCs w:val="24"/>
                <w:lang w:val="kk-KZ"/>
              </w:rPr>
              <w:t>Одан әрі өңдеуге немесе өнеркәсіптік мақсаттарға арналған өнімге таратуды қоспағанда, стандарттың қолданылу саласы</w:t>
            </w:r>
            <w:r w:rsidRPr="00F97150">
              <w:rPr>
                <w:color w:val="000000" w:themeColor="text1"/>
                <w:sz w:val="24"/>
                <w:szCs w:val="24"/>
                <w:lang w:val="kk-KZ"/>
              </w:rPr>
              <w:t>;</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C2204D" w:rsidRPr="00F97150">
              <w:rPr>
                <w:color w:val="000000" w:themeColor="text1"/>
                <w:sz w:val="24"/>
                <w:szCs w:val="24"/>
                <w:lang w:val="kk-KZ"/>
              </w:rPr>
              <w:t>Бөлім 2.1-Құрамы</w:t>
            </w:r>
            <w:r w:rsidRPr="00F97150">
              <w:rPr>
                <w:color w:val="000000" w:themeColor="text1"/>
                <w:sz w:val="24"/>
                <w:szCs w:val="24"/>
                <w:lang w:val="kk-KZ"/>
              </w:rPr>
              <w:t>;</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C2204D" w:rsidRPr="00F97150">
              <w:rPr>
                <w:color w:val="000000" w:themeColor="text1"/>
                <w:sz w:val="24"/>
                <w:szCs w:val="24"/>
                <w:lang w:val="kk-KZ"/>
              </w:rPr>
              <w:t>2.2.1-кіші бөлім - жалпы талаптар</w:t>
            </w:r>
            <w:r w:rsidRPr="00F97150">
              <w:rPr>
                <w:color w:val="000000" w:themeColor="text1"/>
                <w:sz w:val="24"/>
                <w:szCs w:val="24"/>
                <w:lang w:val="kk-KZ"/>
              </w:rPr>
              <w:t>;</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C2204D" w:rsidRPr="00F97150">
              <w:rPr>
                <w:color w:val="000000" w:themeColor="text1"/>
                <w:sz w:val="24"/>
                <w:szCs w:val="24"/>
                <w:lang w:val="kk-KZ"/>
              </w:rPr>
              <w:t>3 бөлім - тағамдық қоспалар</w:t>
            </w:r>
            <w:r w:rsidRPr="00F97150">
              <w:rPr>
                <w:color w:val="000000" w:themeColor="text1"/>
                <w:sz w:val="24"/>
                <w:szCs w:val="24"/>
                <w:lang w:val="kk-KZ"/>
              </w:rPr>
              <w:t>;</w:t>
            </w:r>
          </w:p>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 </w:t>
            </w:r>
            <w:r w:rsidR="00C2204D" w:rsidRPr="00F97150">
              <w:rPr>
                <w:color w:val="000000" w:themeColor="text1"/>
                <w:sz w:val="24"/>
                <w:szCs w:val="24"/>
                <w:lang w:val="kk-KZ"/>
              </w:rPr>
              <w:t>4 Бөлім - Таңбалау</w:t>
            </w:r>
            <w:r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30</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Израиль</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8D61D6" w:rsidRPr="00F97150" w:rsidTr="002A2375">
        <w:trPr>
          <w:trHeight w:val="361"/>
        </w:trPr>
        <w:tc>
          <w:tcPr>
            <w:tcW w:w="709" w:type="dxa"/>
            <w:vMerge w:val="restart"/>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right"/>
              <w:rPr>
                <w:rFonts w:eastAsia="Calibri"/>
                <w:b/>
                <w:sz w:val="24"/>
                <w:szCs w:val="24"/>
                <w:lang w:val="en-US"/>
              </w:rPr>
            </w:pPr>
            <w:r w:rsidRPr="00F97150">
              <w:rPr>
                <w:rFonts w:eastAsia="Calibri"/>
                <w:b/>
                <w:sz w:val="24"/>
                <w:szCs w:val="24"/>
                <w:lang w:val="en-US"/>
              </w:rPr>
              <w:t>G/TBT/N/EGY/66/Add.1</w:t>
            </w:r>
          </w:p>
          <w:p w:rsidR="008D61D6" w:rsidRPr="00F97150" w:rsidRDefault="008D61D6" w:rsidP="00627ACB">
            <w:pPr>
              <w:jc w:val="right"/>
              <w:rPr>
                <w:b/>
                <w:sz w:val="24"/>
                <w:szCs w:val="24"/>
                <w:lang w:val="en-US"/>
              </w:rPr>
            </w:pP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2021 жылғы 29 наурыздағы келесі хабарлама </w:t>
            </w:r>
            <w:r w:rsidR="00F3127B" w:rsidRPr="00F97150">
              <w:rPr>
                <w:color w:val="000000" w:themeColor="text1"/>
                <w:sz w:val="24"/>
                <w:szCs w:val="24"/>
                <w:lang w:val="kk-KZ"/>
              </w:rPr>
              <w:t>Мысыр</w:t>
            </w:r>
            <w:r w:rsidRPr="00F97150">
              <w:rPr>
                <w:color w:val="000000" w:themeColor="text1"/>
                <w:sz w:val="24"/>
                <w:szCs w:val="24"/>
                <w:lang w:val="kk-KZ"/>
              </w:rPr>
              <w:t xml:space="preserve"> делегациясының өтініші бойынша таратылады.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Атауы: </w:t>
            </w:r>
            <w:r w:rsidR="00F3127B" w:rsidRPr="00F97150">
              <w:rPr>
                <w:color w:val="000000" w:themeColor="text1"/>
                <w:sz w:val="24"/>
                <w:szCs w:val="24"/>
                <w:lang w:val="kk-KZ"/>
              </w:rPr>
              <w:t>Мысыр</w:t>
            </w:r>
            <w:r w:rsidRPr="00F97150">
              <w:rPr>
                <w:color w:val="000000" w:themeColor="text1"/>
                <w:sz w:val="24"/>
                <w:szCs w:val="24"/>
                <w:lang w:val="kk-KZ"/>
              </w:rPr>
              <w:t xml:space="preserve"> стандарты ES 7670 " бала күтімі өнімдері. Балалар серуендері. Қауіпсіздік талаптары және сынау әдістері " (64 бет, ағылшын тілінде).</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Сипаттамасы: қамтылатын тауарлар: (ICS 97.190) - балалар жабдығы.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қосымша Министрліктің № 609/2020 (араб тіліндегі 3 бет) қаулысы туралы ескертуге қатысты, ол өндірушілер мен имп</w:t>
            </w:r>
            <w:r w:rsidR="002B7A94" w:rsidRPr="00F97150">
              <w:rPr>
                <w:color w:val="000000" w:themeColor="text1"/>
                <w:sz w:val="24"/>
                <w:szCs w:val="24"/>
                <w:lang w:val="kk-KZ"/>
              </w:rPr>
              <w:t>орттаушыларға Мысырдың es 7670 «</w:t>
            </w:r>
            <w:r w:rsidRPr="00F97150">
              <w:rPr>
                <w:color w:val="000000" w:themeColor="text1"/>
                <w:sz w:val="24"/>
                <w:szCs w:val="24"/>
                <w:lang w:val="kk-KZ"/>
              </w:rPr>
              <w:t>бала күтімі өнімдері - балалардың серуендеу рамалары - қауіпсізд</w:t>
            </w:r>
            <w:r w:rsidR="002B7A94" w:rsidRPr="00F97150">
              <w:rPr>
                <w:color w:val="000000" w:themeColor="text1"/>
                <w:sz w:val="24"/>
                <w:szCs w:val="24"/>
                <w:lang w:val="kk-KZ"/>
              </w:rPr>
              <w:t>ік талаптары мен сынақ әдістері»</w:t>
            </w:r>
            <w:r w:rsidRPr="00F97150">
              <w:rPr>
                <w:color w:val="000000" w:themeColor="text1"/>
                <w:sz w:val="24"/>
                <w:szCs w:val="24"/>
                <w:lang w:val="kk-KZ"/>
              </w:rPr>
              <w:t xml:space="preserve"> стандартына сәйкес алты айлық өтпелі кезең береді (64 бет, ағылшын тілінде)</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Министрліктің 2014 жылғы 13 мамырдағы G / TBT / N / EGY / 66 құжатында бұрын хабарланған № 134/2014 (араб тіліндегі 2 бет) Қаулысы, басқалармен қатар, осы </w:t>
            </w:r>
            <w:r w:rsidR="00F3127B" w:rsidRPr="00F97150">
              <w:rPr>
                <w:color w:val="000000" w:themeColor="text1"/>
                <w:sz w:val="24"/>
                <w:szCs w:val="24"/>
                <w:lang w:val="kk-KZ"/>
              </w:rPr>
              <w:t>Мысыр</w:t>
            </w:r>
            <w:r w:rsidRPr="00F97150">
              <w:rPr>
                <w:color w:val="000000" w:themeColor="text1"/>
                <w:sz w:val="24"/>
                <w:szCs w:val="24"/>
                <w:lang w:val="kk-KZ"/>
              </w:rPr>
              <w:t xml:space="preserve"> стандартының ертерек нұсқасын талап еткенін атап өткен жөн.</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Айта кету керек, бұл стандарт EN 1273: 2020 </w:t>
            </w:r>
            <w:r w:rsidRPr="00F97150">
              <w:rPr>
                <w:color w:val="000000" w:themeColor="text1"/>
                <w:sz w:val="24"/>
                <w:szCs w:val="24"/>
                <w:lang w:val="kk-KZ"/>
              </w:rPr>
              <w:lastRenderedPageBreak/>
              <w:t>техникалық мазмұнын қабылдайды.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Өндірушілер мен импорттаушылар </w:t>
            </w:r>
            <w:r w:rsidR="00F3127B" w:rsidRPr="00F97150">
              <w:rPr>
                <w:color w:val="000000" w:themeColor="text1"/>
                <w:sz w:val="24"/>
                <w:szCs w:val="24"/>
                <w:lang w:val="kk-KZ"/>
              </w:rPr>
              <w:t>Мысыр</w:t>
            </w:r>
            <w:r w:rsidRPr="00F97150">
              <w:rPr>
                <w:color w:val="000000" w:themeColor="text1"/>
                <w:sz w:val="24"/>
                <w:szCs w:val="24"/>
                <w:lang w:val="kk-KZ"/>
              </w:rPr>
              <w:t xml:space="preserve"> стандарттарындағы кез-келген өзгерістер туралы Ресми газетте әкімшілік бұйрықтарды жариялау арқылы хабардар етіледі.</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276"/>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lang w:val="en-US"/>
              </w:rPr>
            </w:pPr>
            <w:r w:rsidRPr="00F97150">
              <w:rPr>
                <w:color w:val="000000" w:themeColor="text1"/>
                <w:sz w:val="24"/>
                <w:szCs w:val="24"/>
              </w:rPr>
              <w:t>30</w:t>
            </w:r>
            <w:r w:rsidRPr="00F97150">
              <w:rPr>
                <w:sz w:val="24"/>
                <w:szCs w:val="24"/>
              </w:rPr>
              <w:t xml:space="preserve">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F3127B" w:rsidP="00627ACB">
            <w:pPr>
              <w:jc w:val="both"/>
              <w:rPr>
                <w:color w:val="000000" w:themeColor="text1"/>
                <w:sz w:val="24"/>
                <w:szCs w:val="24"/>
              </w:rPr>
            </w:pPr>
            <w:r w:rsidRPr="00F97150">
              <w:rPr>
                <w:color w:val="000000" w:themeColor="text1"/>
                <w:sz w:val="24"/>
                <w:szCs w:val="24"/>
              </w:rPr>
              <w:t>Мысыр</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val="restart"/>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right"/>
              <w:rPr>
                <w:rFonts w:eastAsia="Calibri"/>
                <w:b/>
                <w:sz w:val="24"/>
                <w:szCs w:val="24"/>
                <w:lang w:val="en-US"/>
              </w:rPr>
            </w:pPr>
            <w:r w:rsidRPr="00F97150">
              <w:rPr>
                <w:rFonts w:eastAsia="Calibri"/>
                <w:b/>
                <w:sz w:val="24"/>
                <w:szCs w:val="24"/>
                <w:lang w:val="en-US"/>
              </w:rPr>
              <w:t>G/TBT/N/EGY/34/Add.8</w:t>
            </w:r>
          </w:p>
          <w:p w:rsidR="008D61D6" w:rsidRPr="00F97150" w:rsidRDefault="008D61D6" w:rsidP="00627ACB">
            <w:pPr>
              <w:jc w:val="both"/>
              <w:rPr>
                <w:color w:val="000000" w:themeColor="text1"/>
                <w:sz w:val="24"/>
                <w:szCs w:val="24"/>
                <w:lang w:val="en-US"/>
              </w:rPr>
            </w:pP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2021 жылғы 29 наурыздағы келесі хабарлама </w:t>
            </w:r>
            <w:r w:rsidR="00F3127B" w:rsidRPr="00F97150">
              <w:rPr>
                <w:color w:val="000000" w:themeColor="text1"/>
                <w:sz w:val="24"/>
                <w:szCs w:val="24"/>
                <w:lang w:val="kk-KZ"/>
              </w:rPr>
              <w:t>Мысыр</w:t>
            </w:r>
            <w:r w:rsidRPr="00F97150">
              <w:rPr>
                <w:color w:val="000000" w:themeColor="text1"/>
                <w:sz w:val="24"/>
                <w:szCs w:val="24"/>
                <w:lang w:val="kk-KZ"/>
              </w:rPr>
              <w:t xml:space="preserve"> делегациясының өтініші бойынша таратылады.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Атауы: </w:t>
            </w:r>
            <w:r w:rsidR="00F3127B" w:rsidRPr="00F97150">
              <w:rPr>
                <w:color w:val="000000" w:themeColor="text1"/>
                <w:sz w:val="24"/>
                <w:szCs w:val="24"/>
                <w:lang w:val="kk-KZ"/>
              </w:rPr>
              <w:t>Мысыр</w:t>
            </w:r>
            <w:r w:rsidR="002B7A94" w:rsidRPr="00F97150">
              <w:rPr>
                <w:color w:val="000000" w:themeColor="text1"/>
                <w:sz w:val="24"/>
                <w:szCs w:val="24"/>
                <w:lang w:val="kk-KZ"/>
              </w:rPr>
              <w:t xml:space="preserve"> стандарты ES 1649 «бидай жармасы және бидай ұны»</w:t>
            </w:r>
            <w:r w:rsidRPr="00F97150">
              <w:rPr>
                <w:color w:val="000000" w:themeColor="text1"/>
                <w:sz w:val="24"/>
                <w:szCs w:val="24"/>
                <w:lang w:val="kk-KZ"/>
              </w:rPr>
              <w:t xml:space="preserve"> (10 бет, араб тілінде).</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 қамтылған өнімдер: 67.060 (дәнді, бұршақ және туынды өнімдер)</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қосымша Министрліктің № 608/2020 (2 бет, араб тілінде) қаулысы туралы ескертуге қатысты, ол өндірушілер мен импорттаушыларға Мысырдың ES 1649 "бидай тұқымы және бидай ұны" (араб тілінде 10 бет) стандартына сәйкес алты айлық өтпелі кезең береді.</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Айта кету керек, министрліктің 2013 жылғы 30 сәуірдегі G / TBT / N / EGY / 34 құжатында бұрын хабарланған № 93/2013 (араб тіліндегі 4 бет) Қаулысы, басқалармен қатар, осы </w:t>
            </w:r>
            <w:r w:rsidR="00F3127B" w:rsidRPr="00F97150">
              <w:rPr>
                <w:color w:val="000000" w:themeColor="text1"/>
                <w:sz w:val="24"/>
                <w:szCs w:val="24"/>
                <w:lang w:val="kk-KZ"/>
              </w:rPr>
              <w:t>Мысыр</w:t>
            </w:r>
            <w:r w:rsidRPr="00F97150">
              <w:rPr>
                <w:color w:val="000000" w:themeColor="text1"/>
                <w:sz w:val="24"/>
                <w:szCs w:val="24"/>
                <w:lang w:val="kk-KZ"/>
              </w:rPr>
              <w:t xml:space="preserve"> стандартының ертерек нұсқасын қарастырды.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Айта кету керек, бұл стандарт 1991 жылы қабылданған CXS 178-1991 техникалық жағынан бірдей. 1995 жылы қайта қаралды. 2019 жылы өзгертілді.Өндірушілер мен импорттаушылар </w:t>
            </w:r>
            <w:r w:rsidR="00F3127B" w:rsidRPr="00F97150">
              <w:rPr>
                <w:color w:val="000000" w:themeColor="text1"/>
                <w:sz w:val="24"/>
                <w:szCs w:val="24"/>
                <w:lang w:val="kk-KZ"/>
              </w:rPr>
              <w:t>Мысыр</w:t>
            </w:r>
            <w:r w:rsidRPr="00F97150">
              <w:rPr>
                <w:color w:val="000000" w:themeColor="text1"/>
                <w:sz w:val="24"/>
                <w:szCs w:val="24"/>
                <w:lang w:val="kk-KZ"/>
              </w:rPr>
              <w:t xml:space="preserve"> стандарттарындағы кез-келген өзгерістер туралы Ресми газетте әкімшілік бұйрықтарды жариялау арқылы хабардар етіледі.Ұсынылған қабылдау күні: 4 желтоқсан, 2020 жыл Ұсынылып отырған күшіне ену күні: 2021 жылғы 15 қаңтар</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lang w:val="en-US"/>
              </w:rPr>
            </w:pPr>
            <w:r w:rsidRPr="00F97150">
              <w:rPr>
                <w:color w:val="000000" w:themeColor="text1"/>
                <w:sz w:val="24"/>
                <w:szCs w:val="24"/>
              </w:rPr>
              <w:t>30</w:t>
            </w:r>
            <w:r w:rsidRPr="00F97150">
              <w:rPr>
                <w:sz w:val="24"/>
                <w:szCs w:val="24"/>
              </w:rPr>
              <w:t xml:space="preserve">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F3127B" w:rsidP="00627ACB">
            <w:pPr>
              <w:jc w:val="both"/>
              <w:rPr>
                <w:color w:val="000000" w:themeColor="text1"/>
                <w:sz w:val="24"/>
                <w:szCs w:val="24"/>
              </w:rPr>
            </w:pPr>
            <w:r w:rsidRPr="00F97150">
              <w:rPr>
                <w:color w:val="000000" w:themeColor="text1"/>
                <w:sz w:val="24"/>
                <w:szCs w:val="24"/>
              </w:rPr>
              <w:t>Мысыр</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val="restart"/>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right"/>
              <w:rPr>
                <w:b/>
                <w:sz w:val="24"/>
                <w:szCs w:val="24"/>
              </w:rPr>
            </w:pPr>
            <w:r w:rsidRPr="00F97150">
              <w:rPr>
                <w:b/>
                <w:sz w:val="24"/>
                <w:szCs w:val="24"/>
              </w:rPr>
              <w:t>G/TBT/N/EGY/291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Министрліктің ES 5969-1 "суық ауыз суға және ыстық суға арналған су есептегіштер - 1 бөлім: метрологиялық және техникалық талаптар" мысырлық стандартын белгілейтін № 610/2020 қаулысы (4 бет, араб тілінде) (54 бет араб тілінде)</w:t>
            </w:r>
          </w:p>
        </w:tc>
        <w:tc>
          <w:tcPr>
            <w:tcW w:w="2551" w:type="dxa"/>
            <w:shd w:val="clear" w:color="auto" w:fill="auto"/>
          </w:tcPr>
          <w:p w:rsidR="008D61D6" w:rsidRPr="00F97150" w:rsidRDefault="008D61D6"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lang w:val="en-US"/>
              </w:rPr>
            </w:pPr>
            <w:r w:rsidRPr="00F97150">
              <w:rPr>
                <w:color w:val="000000" w:themeColor="text1"/>
                <w:sz w:val="24"/>
                <w:szCs w:val="24"/>
              </w:rPr>
              <w:t>30</w:t>
            </w:r>
            <w:r w:rsidRPr="00F97150">
              <w:rPr>
                <w:sz w:val="24"/>
                <w:szCs w:val="24"/>
              </w:rPr>
              <w:t xml:space="preserve">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Сумен жабдықтау жүйелері (ICS 91.140.60)</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F3127B" w:rsidP="00627ACB">
            <w:pPr>
              <w:jc w:val="both"/>
              <w:rPr>
                <w:color w:val="000000" w:themeColor="text1"/>
                <w:sz w:val="24"/>
                <w:szCs w:val="24"/>
              </w:rPr>
            </w:pPr>
            <w:r w:rsidRPr="00F97150">
              <w:rPr>
                <w:color w:val="000000" w:themeColor="text1"/>
                <w:sz w:val="24"/>
                <w:szCs w:val="24"/>
              </w:rPr>
              <w:t>Мысыр</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Министрліктің № 610/2020 қаулысы өндірушілер мен импорттаушыларға Мысырдың ES 5969-1 стандартына сәйкес алты айлық өтпелі кезең береді.</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Бұл стандарт толығымен толтырылған жабық су құбыры арқылы ағатын суық ауыз су мен ыстық суға арналған су есептегіштерге метрологиялық және техникалық талаптарды белгілейді. Бұл су есептегіштерге интеграцияланған көлемді </w:t>
            </w:r>
            <w:r w:rsidRPr="00F97150">
              <w:rPr>
                <w:color w:val="000000" w:themeColor="text1"/>
                <w:sz w:val="24"/>
                <w:szCs w:val="24"/>
                <w:lang w:val="kk-KZ"/>
              </w:rPr>
              <w:lastRenderedPageBreak/>
              <w:t>көрсететін құрылғылар кіреді, механикалық принциптерге негізделген су есептегіштерінен басқа, бұл мысырлық стандарт электрлік немесе электронды принциптерге негізделген құрылғыларға және суық ауыз су мен ыстық судың көлемін өлшеу үшін қолданылатын электронды құрылғыларды қамтитын механикалық принциптерге қолданылады.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Айта кету керек, бұл стандарт ISO 4064-1: 2014 техникалық жағынан бірдей (2019 жылы расталған).</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G/TBT/N/TUR/180</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Жарық көздерін энергетикалық таңбалау бойынша коммюнике жобасы (2019/2015 / ЕО) (39 бет, ағылшын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en-US"/>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Жарық көздерінің энергия тиімділігін таңбалау</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C353B2" w:rsidP="00627ACB">
            <w:pPr>
              <w:jc w:val="both"/>
              <w:rPr>
                <w:color w:val="000000" w:themeColor="text1"/>
                <w:sz w:val="24"/>
                <w:szCs w:val="24"/>
              </w:rPr>
            </w:pPr>
            <w:r w:rsidRPr="00F97150">
              <w:rPr>
                <w:color w:val="000000" w:themeColor="text1"/>
                <w:sz w:val="24"/>
                <w:szCs w:val="24"/>
              </w:rPr>
              <w:t>Түркия</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коммюнике жарық көздеріне және жеке Басқару механизмдеріне қолданылады</w:t>
            </w:r>
            <w:r w:rsidR="00F55670" w:rsidRPr="00F97150">
              <w:rPr>
                <w:color w:val="000000" w:themeColor="text1"/>
                <w:sz w:val="24"/>
                <w:szCs w:val="24"/>
                <w:lang w:val="kk-KZ"/>
              </w:rPr>
              <w:t>.</w:t>
            </w:r>
          </w:p>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Осы Коммюнике-IV қосымшаның 1 және 3-тармақтарында көрсетілген жарық көздеріне қолданылмайды. IV қосымшаның 4-тармағында көрсетілген жарық көздері V Қосымшаның 4-тармағының талаптарына ғана сәйкес келуі тиіс.</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G/TBT/N/TUR/179</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Жарық көздері мен басқарудың жеке құрылғыларына қойылатын экологиялық талаптар жөніндегі коммюнике жобасы (2019/2020 / ЕС) (35 бет, ағылшын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en-US"/>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Жарық көздері мен жеке ПРА үшін экодизайнға қойылатын талаптар</w:t>
            </w:r>
            <w:r w:rsidR="00F55670" w:rsidRPr="00F97150">
              <w:rPr>
                <w:color w:val="000000" w:themeColor="text1"/>
                <w:sz w:val="24"/>
                <w:szCs w:val="24"/>
                <w:lang w:val="kk-KZ"/>
              </w:rPr>
              <w:t>.</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C353B2" w:rsidP="00627ACB">
            <w:pPr>
              <w:jc w:val="both"/>
              <w:rPr>
                <w:color w:val="000000" w:themeColor="text1"/>
                <w:sz w:val="24"/>
                <w:szCs w:val="24"/>
              </w:rPr>
            </w:pPr>
            <w:r w:rsidRPr="00F97150">
              <w:rPr>
                <w:color w:val="000000" w:themeColor="text1"/>
                <w:sz w:val="24"/>
                <w:szCs w:val="24"/>
              </w:rPr>
              <w:t>Түркия</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коммюнике жарық көздеріне және жеке Басқару механизмдеріне қолданылады</w:t>
            </w:r>
            <w:r w:rsidR="00F55670" w:rsidRPr="00F97150">
              <w:rPr>
                <w:color w:val="000000" w:themeColor="text1"/>
                <w:sz w:val="24"/>
                <w:szCs w:val="24"/>
                <w:lang w:val="kk-KZ"/>
              </w:rPr>
              <w:t>.</w:t>
            </w:r>
          </w:p>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коммюнике жарық көздеріне және III қосымшаның 1 және 3-тармақтарында көрсетілген жеке Басқару механизмдеріне қолданылмайды</w:t>
            </w:r>
            <w:r w:rsidR="00F55670" w:rsidRPr="00F97150">
              <w:rPr>
                <w:color w:val="000000" w:themeColor="text1"/>
                <w:sz w:val="24"/>
                <w:szCs w:val="24"/>
                <w:lang w:val="kk-KZ"/>
              </w:rPr>
              <w:t>.</w:t>
            </w:r>
          </w:p>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III Қосымшаның 4-тармағында көрсетілген жарық көздері мен жекелеген басқару құрылғылары II қосымшаның 3 (6) - тармағының талаптарына ғана сәйкес келуі тиіс.</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G/TBT/N/TPKM/456</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Энергия тиімділігінің минималды стандартына, энергия тиімділігінің көрсеткіштеріне және микротолқынды пештерге арналған тексерулерге қойылатын талаптар жобасы (2 бет, ағылшын тілінде; 1 бет, қытай тілінде)</w:t>
            </w:r>
          </w:p>
        </w:tc>
        <w:tc>
          <w:tcPr>
            <w:tcW w:w="2551" w:type="dxa"/>
            <w:shd w:val="clear" w:color="auto" w:fill="auto"/>
          </w:tcPr>
          <w:p w:rsidR="00F55670" w:rsidRPr="00F97150" w:rsidRDefault="00957A57" w:rsidP="00627ACB">
            <w:pPr>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lang w:val="en-US"/>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Микротолқынды пештер </w:t>
            </w:r>
            <w:r w:rsidR="00F55670" w:rsidRPr="00F97150">
              <w:rPr>
                <w:color w:val="000000" w:themeColor="text1"/>
                <w:sz w:val="24"/>
                <w:szCs w:val="24"/>
                <w:lang w:val="kk-KZ"/>
              </w:rPr>
              <w:t xml:space="preserve">(CCCN 8516.50.00.00.0); </w:t>
            </w:r>
            <w:r w:rsidRPr="00F97150">
              <w:rPr>
                <w:color w:val="000000" w:themeColor="text1"/>
                <w:sz w:val="24"/>
                <w:szCs w:val="24"/>
                <w:lang w:val="kk-KZ"/>
              </w:rPr>
              <w:t xml:space="preserve">Микротолқынды пештер </w:t>
            </w:r>
            <w:r w:rsidR="00F55670" w:rsidRPr="00F97150">
              <w:rPr>
                <w:color w:val="000000" w:themeColor="text1"/>
                <w:sz w:val="24"/>
                <w:szCs w:val="24"/>
                <w:lang w:val="kk-KZ"/>
              </w:rPr>
              <w:t>(HS 851650)</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C353B2" w:rsidP="00627ACB">
            <w:pPr>
              <w:jc w:val="both"/>
              <w:rPr>
                <w:color w:val="000000" w:themeColor="text1"/>
                <w:sz w:val="24"/>
                <w:szCs w:val="24"/>
                <w:lang w:val="kk-KZ"/>
              </w:rPr>
            </w:pPr>
            <w:r w:rsidRPr="00F97150">
              <w:rPr>
                <w:color w:val="000000" w:themeColor="text1"/>
                <w:sz w:val="24"/>
                <w:szCs w:val="24"/>
                <w:lang w:val="kk-KZ"/>
              </w:rPr>
              <w:t>Тайвань, Пенху, Кинмэн Және Матсу Жеке Кедендік Аумағы</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Энергетика бюросы энергия тиімділігін бақылау мен тексеруді күшейту үшін «энергия тиімділігінің минималды стандарттарына, энергия тиімділігі көрсеткіштеріне және микротолқынды пештерге арналған инспекцияға қойылатын талаптарды» әзірлеуге ниетті.</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b/>
                <w:sz w:val="24"/>
                <w:szCs w:val="24"/>
              </w:rPr>
            </w:pPr>
            <w:r w:rsidRPr="00F97150">
              <w:rPr>
                <w:b/>
                <w:sz w:val="24"/>
                <w:szCs w:val="24"/>
              </w:rPr>
              <w:t>G/TBT/N/THA/604</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Азық-түлікпен байланыс қағазына арналған министрлік қаулысының жобасы (TIS 2948-2562 </w:t>
            </w:r>
            <w:r w:rsidRPr="00F97150">
              <w:rPr>
                <w:color w:val="000000" w:themeColor="text1"/>
                <w:sz w:val="24"/>
                <w:szCs w:val="24"/>
                <w:lang w:val="kk-KZ"/>
              </w:rPr>
              <w:lastRenderedPageBreak/>
              <w:t>(2019) (19 бет, тай тілінде)</w:t>
            </w:r>
          </w:p>
        </w:tc>
        <w:tc>
          <w:tcPr>
            <w:tcW w:w="2551" w:type="dxa"/>
            <w:shd w:val="clear" w:color="auto" w:fill="auto"/>
          </w:tcPr>
          <w:p w:rsidR="00F55670" w:rsidRPr="00F97150" w:rsidRDefault="00F55670" w:rsidP="00627ACB">
            <w:pPr>
              <w:jc w:val="both"/>
              <w:rPr>
                <w:color w:val="000000" w:themeColor="text1"/>
                <w:sz w:val="24"/>
                <w:szCs w:val="24"/>
                <w:lang w:val="kk-KZ"/>
              </w:rPr>
            </w:pPr>
            <w:r w:rsidRPr="00F97150">
              <w:rPr>
                <w:color w:val="000000" w:themeColor="text1"/>
                <w:sz w:val="24"/>
                <w:szCs w:val="24"/>
                <w:lang w:val="kk-KZ"/>
              </w:rPr>
              <w:lastRenderedPageBreak/>
              <w:t xml:space="preserve">11 </w:t>
            </w:r>
            <w:r w:rsidR="00C353B2" w:rsidRPr="00F97150">
              <w:rPr>
                <w:color w:val="000000" w:themeColor="text1"/>
                <w:sz w:val="24"/>
                <w:szCs w:val="24"/>
                <w:lang w:val="kk-KZ"/>
              </w:rPr>
              <w:t xml:space="preserve">мамыр </w:t>
            </w:r>
            <w:r w:rsidRPr="00F97150">
              <w:rPr>
                <w:color w:val="000000" w:themeColor="text1"/>
                <w:sz w:val="24"/>
                <w:szCs w:val="24"/>
                <w:lang w:val="kk-KZ"/>
              </w:rPr>
              <w:t>2021</w:t>
            </w: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Тамақ өнімдерімен жанасуға арналған қағаз </w:t>
            </w:r>
            <w:r w:rsidR="00F55670" w:rsidRPr="00F97150">
              <w:rPr>
                <w:color w:val="000000" w:themeColor="text1"/>
                <w:sz w:val="24"/>
                <w:szCs w:val="24"/>
                <w:lang w:val="kk-KZ"/>
              </w:rPr>
              <w:t>(ICS: 55.040, 85.080.90, 85.080.99)</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Таиланд</w:t>
            </w:r>
          </w:p>
        </w:tc>
        <w:tc>
          <w:tcPr>
            <w:tcW w:w="5528" w:type="dxa"/>
            <w:shd w:val="clear" w:color="auto" w:fill="auto"/>
          </w:tcPr>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Министрлік қаулысының жобасы азық-түлікпен байланысатын қағаздың тамақ өнімдерімен жанасатын қағаз стандартына сәйкес келуін талап етеді </w:t>
            </w:r>
            <w:r w:rsidR="00F55670" w:rsidRPr="00F97150">
              <w:rPr>
                <w:color w:val="000000" w:themeColor="text1"/>
                <w:sz w:val="24"/>
                <w:szCs w:val="24"/>
                <w:lang w:val="kk-KZ"/>
              </w:rPr>
              <w:t>(TIS 2948-2562 (2019).</w:t>
            </w: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Verdana"/>
                <w:b/>
                <w:sz w:val="24"/>
                <w:szCs w:val="24"/>
                <w:lang w:val="en-US"/>
              </w:rPr>
            </w:pPr>
            <w:r w:rsidRPr="00F97150">
              <w:rPr>
                <w:b/>
                <w:sz w:val="24"/>
                <w:szCs w:val="24"/>
                <w:lang w:val="en-US"/>
              </w:rPr>
              <w:t>G/TBT/N/MEX/466/Add.2</w:t>
            </w:r>
          </w:p>
        </w:tc>
        <w:tc>
          <w:tcPr>
            <w:tcW w:w="5528" w:type="dxa"/>
            <w:shd w:val="clear" w:color="auto" w:fill="auto"/>
          </w:tcPr>
          <w:p w:rsidR="00C353B2"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31 наурыздағы келесі хабарлама Мексика делегациясының сұрауы бойынша таратылады.</w:t>
            </w:r>
          </w:p>
          <w:p w:rsidR="00C353B2"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Мексиканың ресми стандартының жобасы (PROY-NOM-239-SE-2020, Yahualica chili (Capsicum annuum L.) - Техникалық сипаттамалары және тестілеу әдістері). </w:t>
            </w:r>
          </w:p>
          <w:p w:rsidR="00F55670" w:rsidRPr="00F97150" w:rsidRDefault="00C353B2"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Мексиканың ресми стандарты PROY-NOM-239-SE-2020, Yahualica chili (Capsicum annuum L.) - атауы-Техникалық сипаттамалары, коммерциялық Ақпарат және сынақ әдістері</w:t>
            </w: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591"/>
              <w:gridCol w:w="4675"/>
            </w:tblGrid>
            <w:tr w:rsidR="00F55670" w:rsidRPr="00F97150" w:rsidTr="00E10390">
              <w:trPr>
                <w:cnfStyle w:val="100000000000" w:firstRow="1" w:lastRow="0" w:firstColumn="0" w:lastColumn="0" w:oddVBand="0" w:evenVBand="0" w:oddHBand="0" w:evenHBand="0" w:firstRowFirstColumn="0" w:firstRowLastColumn="0" w:lastRowFirstColumn="0" w:lastRowLastColumn="0"/>
              </w:trPr>
              <w:tc>
                <w:tcPr>
                  <w:tcW w:w="5124" w:type="dxa"/>
                  <w:gridSpan w:val="2"/>
                  <w:tcBorders>
                    <w:left w:val="none" w:sz="0" w:space="0" w:color="auto"/>
                    <w:bottom w:val="single" w:sz="6" w:space="0" w:color="auto"/>
                    <w:right w:val="none" w:sz="0" w:space="0" w:color="auto"/>
                    <w:tl2br w:val="none" w:sz="0" w:space="0" w:color="auto"/>
                    <w:tr2bl w:val="none" w:sz="0" w:space="0" w:color="auto"/>
                  </w:tcBorders>
                  <w:shd w:val="clear" w:color="auto" w:fill="auto"/>
                </w:tcPr>
                <w:p w:rsidR="00F55670" w:rsidRPr="00F97150" w:rsidRDefault="00C353B2" w:rsidP="00627ACB">
                  <w:pPr>
                    <w:ind w:hanging="83"/>
                    <w:rPr>
                      <w:rFonts w:ascii="Times New Roman" w:hAnsi="Times New Roman"/>
                      <w:b/>
                      <w:sz w:val="24"/>
                      <w:szCs w:val="24"/>
                      <w:lang w:val="ru-RU"/>
                    </w:rPr>
                  </w:pPr>
                  <w:r w:rsidRPr="00F97150">
                    <w:rPr>
                      <w:rFonts w:ascii="Times New Roman" w:hAnsi="Times New Roman"/>
                      <w:b/>
                      <w:sz w:val="24"/>
                      <w:szCs w:val="24"/>
                      <w:lang w:val="ru-RU"/>
                    </w:rPr>
                    <w:t>себептері</w:t>
                  </w:r>
                </w:p>
              </w:tc>
            </w:tr>
            <w:tr w:rsidR="00C353B2" w:rsidRPr="00F97150" w:rsidTr="00E10390">
              <w:tc>
                <w:tcPr>
                  <w:tcW w:w="575" w:type="dxa"/>
                  <w:tcBorders>
                    <w:top w:val="single" w:sz="6" w:space="0" w:color="auto"/>
                    <w:bottom w:val="single" w:sz="6" w:space="0" w:color="auto"/>
                  </w:tcBorders>
                  <w:shd w:val="clear" w:color="auto" w:fill="auto"/>
                </w:tcPr>
                <w:p w:rsidR="00C353B2" w:rsidRPr="00F97150" w:rsidRDefault="00C353B2" w:rsidP="00627ACB">
                  <w:pPr>
                    <w:ind w:hanging="83"/>
                    <w:jc w:val="center"/>
                    <w:rPr>
                      <w:rFonts w:ascii="Times New Roman" w:hAnsi="Times New Roman"/>
                      <w:sz w:val="24"/>
                      <w:szCs w:val="24"/>
                    </w:rPr>
                  </w:pPr>
                  <w:r w:rsidRPr="00F97150">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C353B2" w:rsidRPr="00F97150" w:rsidRDefault="00C353B2" w:rsidP="00627ACB">
                  <w:pPr>
                    <w:ind w:hanging="83"/>
                    <w:rPr>
                      <w:rFonts w:ascii="Times New Roman" w:hAnsi="Times New Roman"/>
                      <w:sz w:val="24"/>
                      <w:szCs w:val="24"/>
                    </w:rPr>
                  </w:pPr>
                  <w:r w:rsidRPr="00F97150">
                    <w:rPr>
                      <w:rFonts w:ascii="Times New Roman" w:hAnsi="Times New Roman"/>
                      <w:sz w:val="24"/>
                      <w:szCs w:val="24"/>
                    </w:rPr>
                    <w:t>Түсініктеме беру кезеңі өзгертілді-күні:</w:t>
                  </w:r>
                </w:p>
              </w:tc>
            </w:tr>
            <w:tr w:rsidR="00C353B2" w:rsidRPr="00F97150" w:rsidTr="00E10390">
              <w:tc>
                <w:tcPr>
                  <w:tcW w:w="575" w:type="dxa"/>
                  <w:tcBorders>
                    <w:top w:val="single" w:sz="6" w:space="0" w:color="auto"/>
                    <w:bottom w:val="single" w:sz="6" w:space="0" w:color="auto"/>
                  </w:tcBorders>
                  <w:shd w:val="clear" w:color="auto" w:fill="auto"/>
                </w:tcPr>
                <w:p w:rsidR="00C353B2" w:rsidRPr="00F97150" w:rsidRDefault="00C353B2" w:rsidP="00627ACB">
                  <w:pPr>
                    <w:ind w:hanging="83"/>
                    <w:jc w:val="center"/>
                    <w:rPr>
                      <w:rFonts w:ascii="Times New Roman" w:hAnsi="Times New Roman"/>
                      <w:sz w:val="24"/>
                      <w:szCs w:val="24"/>
                    </w:rPr>
                  </w:pPr>
                  <w:r w:rsidRPr="00F97150">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C353B2" w:rsidRPr="00F97150" w:rsidRDefault="00C353B2" w:rsidP="00627ACB">
                  <w:pPr>
                    <w:ind w:hanging="83"/>
                    <w:rPr>
                      <w:rFonts w:ascii="Times New Roman" w:hAnsi="Times New Roman"/>
                      <w:sz w:val="24"/>
                      <w:szCs w:val="24"/>
                    </w:rPr>
                  </w:pPr>
                  <w:r w:rsidRPr="00F97150">
                    <w:rPr>
                      <w:rFonts w:ascii="Times New Roman" w:hAnsi="Times New Roman"/>
                      <w:sz w:val="24"/>
                      <w:szCs w:val="24"/>
                    </w:rPr>
                    <w:t>Хабарланған шара қабылданды-күні:</w:t>
                  </w:r>
                </w:p>
              </w:tc>
            </w:tr>
            <w:tr w:rsidR="00E10390" w:rsidRPr="00F97150" w:rsidTr="00E10390">
              <w:tc>
                <w:tcPr>
                  <w:tcW w:w="575" w:type="dxa"/>
                  <w:tcBorders>
                    <w:top w:val="single" w:sz="6" w:space="0" w:color="auto"/>
                    <w:bottom w:val="single" w:sz="6" w:space="0" w:color="auto"/>
                  </w:tcBorders>
                  <w:shd w:val="clear" w:color="auto" w:fill="auto"/>
                </w:tcPr>
                <w:p w:rsidR="00E10390" w:rsidRPr="00F97150" w:rsidRDefault="00E10390" w:rsidP="00627ACB">
                  <w:pPr>
                    <w:ind w:hanging="83"/>
                    <w:jc w:val="center"/>
                    <w:rPr>
                      <w:rFonts w:ascii="Times New Roman" w:hAnsi="Times New Roman"/>
                      <w:sz w:val="24"/>
                      <w:szCs w:val="24"/>
                    </w:rPr>
                  </w:pPr>
                  <w:r w:rsidRPr="00F97150">
                    <w:rPr>
                      <w:rFonts w:ascii="Times New Roman" w:hAnsi="Times New Roman"/>
                      <w:sz w:val="24"/>
                      <w:szCs w:val="24"/>
                    </w:rPr>
                    <w:t>[X]</w:t>
                  </w:r>
                </w:p>
              </w:tc>
              <w:tc>
                <w:tcPr>
                  <w:tcW w:w="4549" w:type="dxa"/>
                  <w:tcBorders>
                    <w:top w:val="single" w:sz="6" w:space="0" w:color="auto"/>
                    <w:bottom w:val="single" w:sz="6" w:space="0" w:color="auto"/>
                  </w:tcBorders>
                  <w:shd w:val="clear" w:color="auto" w:fill="auto"/>
                </w:tcPr>
                <w:p w:rsidR="00E10390" w:rsidRPr="00F97150" w:rsidRDefault="00C353B2" w:rsidP="00627ACB">
                  <w:pPr>
                    <w:ind w:hanging="83"/>
                    <w:rPr>
                      <w:rFonts w:ascii="Times New Roman" w:hAnsi="Times New Roman"/>
                      <w:sz w:val="24"/>
                      <w:szCs w:val="24"/>
                    </w:rPr>
                  </w:pPr>
                  <w:r w:rsidRPr="00F97150">
                    <w:rPr>
                      <w:rFonts w:ascii="Times New Roman" w:hAnsi="Times New Roman"/>
                      <w:sz w:val="24"/>
                      <w:szCs w:val="24"/>
                      <w:lang w:val="ru-RU"/>
                    </w:rPr>
                    <w:t>Хабарланған</w:t>
                  </w:r>
                  <w:r w:rsidRPr="00F97150">
                    <w:rPr>
                      <w:rFonts w:ascii="Times New Roman" w:hAnsi="Times New Roman"/>
                      <w:sz w:val="24"/>
                      <w:szCs w:val="24"/>
                    </w:rPr>
                    <w:t xml:space="preserve"> </w:t>
                  </w:r>
                  <w:r w:rsidRPr="00F97150">
                    <w:rPr>
                      <w:rFonts w:ascii="Times New Roman" w:hAnsi="Times New Roman"/>
                      <w:sz w:val="24"/>
                      <w:szCs w:val="24"/>
                      <w:lang w:val="ru-RU"/>
                    </w:rPr>
                    <w:t>шара</w:t>
                  </w:r>
                  <w:r w:rsidRPr="00F97150">
                    <w:rPr>
                      <w:rFonts w:ascii="Times New Roman" w:hAnsi="Times New Roman"/>
                      <w:sz w:val="24"/>
                      <w:szCs w:val="24"/>
                    </w:rPr>
                    <w:t xml:space="preserve"> </w:t>
                  </w:r>
                  <w:r w:rsidRPr="00F97150">
                    <w:rPr>
                      <w:rFonts w:ascii="Times New Roman" w:hAnsi="Times New Roman"/>
                      <w:sz w:val="24"/>
                      <w:szCs w:val="24"/>
                      <w:lang w:val="ru-RU"/>
                    </w:rPr>
                    <w:t>жарияланды</w:t>
                  </w:r>
                  <w:r w:rsidRPr="00F97150">
                    <w:rPr>
                      <w:rFonts w:ascii="Times New Roman" w:hAnsi="Times New Roman"/>
                      <w:sz w:val="24"/>
                      <w:szCs w:val="24"/>
                    </w:rPr>
                    <w:t>-</w:t>
                  </w:r>
                  <w:r w:rsidRPr="00F97150">
                    <w:rPr>
                      <w:rFonts w:ascii="Times New Roman" w:hAnsi="Times New Roman"/>
                      <w:sz w:val="24"/>
                      <w:szCs w:val="24"/>
                      <w:lang w:val="ru-RU"/>
                    </w:rPr>
                    <w:t>күні</w:t>
                  </w:r>
                  <w:r w:rsidR="00E10390" w:rsidRPr="00F97150">
                    <w:rPr>
                      <w:rFonts w:ascii="Times New Roman" w:hAnsi="Times New Roman"/>
                      <w:sz w:val="24"/>
                      <w:szCs w:val="24"/>
                    </w:rPr>
                    <w:t>: 29</w:t>
                  </w:r>
                  <w:r w:rsidR="00C121D6" w:rsidRPr="00F97150">
                    <w:rPr>
                      <w:rFonts w:ascii="Times New Roman" w:hAnsi="Times New Roman"/>
                      <w:sz w:val="24"/>
                      <w:szCs w:val="24"/>
                    </w:rPr>
                    <w:t xml:space="preserve"> </w:t>
                  </w:r>
                  <w:r w:rsidR="00C121D6" w:rsidRPr="00F97150">
                    <w:rPr>
                      <w:rFonts w:ascii="Times New Roman" w:hAnsi="Times New Roman"/>
                      <w:sz w:val="24"/>
                      <w:szCs w:val="24"/>
                      <w:lang w:val="ru-RU"/>
                    </w:rPr>
                    <w:t>наурыз</w:t>
                  </w:r>
                  <w:r w:rsidR="00C121D6" w:rsidRPr="00F97150">
                    <w:rPr>
                      <w:rFonts w:ascii="Times New Roman" w:hAnsi="Times New Roman"/>
                      <w:sz w:val="24"/>
                      <w:szCs w:val="24"/>
                    </w:rPr>
                    <w:t xml:space="preserve"> </w:t>
                  </w:r>
                  <w:r w:rsidRPr="00F97150">
                    <w:rPr>
                      <w:rFonts w:ascii="Times New Roman" w:hAnsi="Times New Roman"/>
                      <w:sz w:val="24"/>
                      <w:szCs w:val="24"/>
                    </w:rPr>
                    <w:t>2021</w:t>
                  </w:r>
                </w:p>
              </w:tc>
            </w:tr>
            <w:tr w:rsidR="00F55670" w:rsidRPr="00F97150" w:rsidTr="00E10390">
              <w:tc>
                <w:tcPr>
                  <w:tcW w:w="575" w:type="dxa"/>
                  <w:tcBorders>
                    <w:top w:val="single" w:sz="6" w:space="0" w:color="auto"/>
                    <w:bottom w:val="single" w:sz="6" w:space="0" w:color="auto"/>
                  </w:tcBorders>
                  <w:shd w:val="clear" w:color="auto" w:fill="auto"/>
                </w:tcPr>
                <w:p w:rsidR="00F55670" w:rsidRPr="00F97150" w:rsidRDefault="00F55670" w:rsidP="00627ACB">
                  <w:pPr>
                    <w:ind w:hanging="83"/>
                    <w:jc w:val="center"/>
                    <w:rPr>
                      <w:rFonts w:ascii="Times New Roman" w:hAnsi="Times New Roman"/>
                      <w:sz w:val="24"/>
                      <w:szCs w:val="24"/>
                    </w:rPr>
                  </w:pPr>
                  <w:r w:rsidRPr="00F97150">
                    <w:rPr>
                      <w:rFonts w:ascii="Times New Roman" w:hAnsi="Times New Roman"/>
                      <w:sz w:val="24"/>
                      <w:szCs w:val="24"/>
                    </w:rPr>
                    <w:t>[X]</w:t>
                  </w:r>
                </w:p>
              </w:tc>
              <w:tc>
                <w:tcPr>
                  <w:tcW w:w="4549" w:type="dxa"/>
                  <w:tcBorders>
                    <w:top w:val="single" w:sz="6" w:space="0" w:color="auto"/>
                    <w:bottom w:val="single" w:sz="6" w:space="0" w:color="auto"/>
                  </w:tcBorders>
                  <w:shd w:val="clear" w:color="auto" w:fill="auto"/>
                </w:tcPr>
                <w:p w:rsidR="00F55670" w:rsidRPr="00F97150" w:rsidRDefault="00C353B2" w:rsidP="00627ACB">
                  <w:pPr>
                    <w:ind w:hanging="83"/>
                    <w:rPr>
                      <w:rFonts w:ascii="Times New Roman" w:hAnsi="Times New Roman"/>
                      <w:sz w:val="24"/>
                      <w:szCs w:val="24"/>
                    </w:rPr>
                  </w:pPr>
                  <w:r w:rsidRPr="00F97150">
                    <w:rPr>
                      <w:rFonts w:ascii="Times New Roman" w:hAnsi="Times New Roman"/>
                      <w:sz w:val="24"/>
                      <w:szCs w:val="24"/>
                      <w:lang w:val="ru-RU"/>
                    </w:rPr>
                    <w:t>Хабарланған</w:t>
                  </w:r>
                  <w:r w:rsidRPr="00F97150">
                    <w:rPr>
                      <w:rFonts w:ascii="Times New Roman" w:hAnsi="Times New Roman"/>
                      <w:sz w:val="24"/>
                      <w:szCs w:val="24"/>
                    </w:rPr>
                    <w:t xml:space="preserve"> </w:t>
                  </w:r>
                  <w:r w:rsidRPr="00F97150">
                    <w:rPr>
                      <w:rFonts w:ascii="Times New Roman" w:hAnsi="Times New Roman"/>
                      <w:sz w:val="24"/>
                      <w:szCs w:val="24"/>
                      <w:lang w:val="ru-RU"/>
                    </w:rPr>
                    <w:t>шара</w:t>
                  </w:r>
                  <w:r w:rsidRPr="00F97150">
                    <w:rPr>
                      <w:rFonts w:ascii="Times New Roman" w:hAnsi="Times New Roman"/>
                      <w:sz w:val="24"/>
                      <w:szCs w:val="24"/>
                    </w:rPr>
                    <w:t xml:space="preserve"> </w:t>
                  </w:r>
                  <w:r w:rsidRPr="00F97150">
                    <w:rPr>
                      <w:rFonts w:ascii="Times New Roman" w:hAnsi="Times New Roman"/>
                      <w:sz w:val="24"/>
                      <w:szCs w:val="24"/>
                      <w:lang w:val="ru-RU"/>
                    </w:rPr>
                    <w:t>күшіне</w:t>
                  </w:r>
                  <w:r w:rsidRPr="00F97150">
                    <w:rPr>
                      <w:rFonts w:ascii="Times New Roman" w:hAnsi="Times New Roman"/>
                      <w:sz w:val="24"/>
                      <w:szCs w:val="24"/>
                    </w:rPr>
                    <w:t xml:space="preserve"> </w:t>
                  </w:r>
                  <w:r w:rsidRPr="00F97150">
                    <w:rPr>
                      <w:rFonts w:ascii="Times New Roman" w:hAnsi="Times New Roman"/>
                      <w:sz w:val="24"/>
                      <w:szCs w:val="24"/>
                      <w:lang w:val="ru-RU"/>
                    </w:rPr>
                    <w:t>енеді</w:t>
                  </w:r>
                  <w:r w:rsidRPr="00F97150">
                    <w:rPr>
                      <w:rFonts w:ascii="Times New Roman" w:hAnsi="Times New Roman"/>
                      <w:sz w:val="24"/>
                      <w:szCs w:val="24"/>
                    </w:rPr>
                    <w:t>-</w:t>
                  </w:r>
                  <w:r w:rsidRPr="00F97150">
                    <w:rPr>
                      <w:rFonts w:ascii="Times New Roman" w:hAnsi="Times New Roman"/>
                      <w:sz w:val="24"/>
                      <w:szCs w:val="24"/>
                      <w:lang w:val="ru-RU"/>
                    </w:rPr>
                    <w:t>күні</w:t>
                  </w:r>
                  <w:r w:rsidRPr="00F97150">
                    <w:rPr>
                      <w:rFonts w:ascii="Times New Roman" w:hAnsi="Times New Roman"/>
                      <w:sz w:val="24"/>
                      <w:szCs w:val="24"/>
                    </w:rPr>
                    <w:t xml:space="preserve">: 17 </w:t>
                  </w:r>
                  <w:r w:rsidR="00633F87" w:rsidRPr="00F97150">
                    <w:rPr>
                      <w:rFonts w:ascii="Times New Roman" w:hAnsi="Times New Roman"/>
                      <w:sz w:val="24"/>
                      <w:szCs w:val="24"/>
                      <w:lang w:val="ru-RU"/>
                    </w:rPr>
                    <w:t>маусым</w:t>
                  </w:r>
                  <w:r w:rsidRPr="00F97150">
                    <w:rPr>
                      <w:rFonts w:ascii="Times New Roman" w:hAnsi="Times New Roman"/>
                      <w:sz w:val="24"/>
                      <w:szCs w:val="24"/>
                    </w:rPr>
                    <w:t xml:space="preserve"> 2021 </w:t>
                  </w:r>
                </w:p>
              </w:tc>
            </w:tr>
            <w:tr w:rsidR="00F55670" w:rsidRPr="00F97150" w:rsidTr="00E10390">
              <w:tc>
                <w:tcPr>
                  <w:tcW w:w="575" w:type="dxa"/>
                  <w:tcBorders>
                    <w:top w:val="single" w:sz="6" w:space="0" w:color="auto"/>
                    <w:bottom w:val="single" w:sz="6" w:space="0" w:color="auto"/>
                  </w:tcBorders>
                  <w:shd w:val="clear" w:color="auto" w:fill="auto"/>
                </w:tcPr>
                <w:p w:rsidR="00F55670" w:rsidRPr="00F97150" w:rsidRDefault="00F55670" w:rsidP="00627ACB">
                  <w:pPr>
                    <w:ind w:hanging="83"/>
                    <w:jc w:val="center"/>
                    <w:rPr>
                      <w:rFonts w:ascii="Times New Roman" w:hAnsi="Times New Roman"/>
                      <w:sz w:val="24"/>
                      <w:szCs w:val="24"/>
                    </w:rPr>
                  </w:pPr>
                  <w:r w:rsidRPr="00F97150">
                    <w:rPr>
                      <w:rFonts w:ascii="Times New Roman" w:hAnsi="Times New Roman"/>
                      <w:sz w:val="24"/>
                      <w:szCs w:val="24"/>
                    </w:rPr>
                    <w:t>[X]</w:t>
                  </w:r>
                </w:p>
              </w:tc>
              <w:tc>
                <w:tcPr>
                  <w:tcW w:w="4549" w:type="dxa"/>
                  <w:tcBorders>
                    <w:top w:val="single" w:sz="6" w:space="0" w:color="auto"/>
                    <w:bottom w:val="single" w:sz="6" w:space="0" w:color="auto"/>
                  </w:tcBorders>
                  <w:shd w:val="clear" w:color="auto" w:fill="auto"/>
                </w:tcPr>
                <w:p w:rsidR="00C353B2" w:rsidRPr="00F97150" w:rsidRDefault="00C353B2" w:rsidP="00627ACB">
                  <w:pPr>
                    <w:ind w:hanging="83"/>
                    <w:rPr>
                      <w:rFonts w:ascii="Times New Roman" w:hAnsi="Times New Roman"/>
                      <w:sz w:val="24"/>
                      <w:szCs w:val="24"/>
                    </w:rPr>
                  </w:pPr>
                  <w:r w:rsidRPr="00F97150">
                    <w:rPr>
                      <w:rFonts w:ascii="Times New Roman" w:hAnsi="Times New Roman"/>
                      <w:sz w:val="24"/>
                      <w:szCs w:val="24"/>
                      <w:lang w:val="ru-RU"/>
                    </w:rPr>
                    <w:t>Соңғы</w:t>
                  </w:r>
                  <w:r w:rsidRPr="00F97150">
                    <w:rPr>
                      <w:rFonts w:ascii="Times New Roman" w:hAnsi="Times New Roman"/>
                      <w:sz w:val="24"/>
                      <w:szCs w:val="24"/>
                    </w:rPr>
                    <w:t xml:space="preserve"> </w:t>
                  </w:r>
                  <w:r w:rsidRPr="00F97150">
                    <w:rPr>
                      <w:rFonts w:ascii="Times New Roman" w:hAnsi="Times New Roman"/>
                      <w:sz w:val="24"/>
                      <w:szCs w:val="24"/>
                      <w:lang w:val="ru-RU"/>
                    </w:rPr>
                    <w:t>шара</w:t>
                  </w:r>
                  <w:r w:rsidRPr="00F97150">
                    <w:rPr>
                      <w:rFonts w:ascii="Times New Roman" w:hAnsi="Times New Roman"/>
                      <w:sz w:val="24"/>
                      <w:szCs w:val="24"/>
                    </w:rPr>
                    <w:t xml:space="preserve"> </w:t>
                  </w:r>
                  <w:r w:rsidRPr="00F97150">
                    <w:rPr>
                      <w:rFonts w:ascii="Times New Roman" w:hAnsi="Times New Roman"/>
                      <w:sz w:val="24"/>
                      <w:szCs w:val="24"/>
                      <w:lang w:val="ru-RU"/>
                    </w:rPr>
                    <w:t>мәтіні</w:t>
                  </w:r>
                  <w:r w:rsidRPr="00F97150">
                    <w:rPr>
                      <w:rFonts w:ascii="Times New Roman" w:hAnsi="Times New Roman"/>
                      <w:sz w:val="24"/>
                      <w:szCs w:val="24"/>
                    </w:rPr>
                    <w:t xml:space="preserve"> </w:t>
                  </w:r>
                  <w:r w:rsidRPr="00F97150">
                    <w:rPr>
                      <w:rFonts w:ascii="Times New Roman" w:hAnsi="Times New Roman"/>
                      <w:sz w:val="24"/>
                      <w:szCs w:val="24"/>
                      <w:lang w:val="ru-RU"/>
                    </w:rPr>
                    <w:t>келесі</w:t>
                  </w:r>
                  <w:r w:rsidRPr="00F97150">
                    <w:rPr>
                      <w:rFonts w:ascii="Times New Roman" w:hAnsi="Times New Roman"/>
                      <w:sz w:val="24"/>
                      <w:szCs w:val="24"/>
                    </w:rPr>
                    <w:t xml:space="preserve"> </w:t>
                  </w:r>
                  <w:r w:rsidRPr="00F97150">
                    <w:rPr>
                      <w:rFonts w:ascii="Times New Roman" w:hAnsi="Times New Roman"/>
                      <w:sz w:val="24"/>
                      <w:szCs w:val="24"/>
                      <w:lang w:val="ru-RU"/>
                    </w:rPr>
                    <w:t>мекен</w:t>
                  </w:r>
                  <w:r w:rsidRPr="00F97150">
                    <w:rPr>
                      <w:rFonts w:ascii="Times New Roman" w:hAnsi="Times New Roman"/>
                      <w:sz w:val="24"/>
                      <w:szCs w:val="24"/>
                    </w:rPr>
                    <w:t>-</w:t>
                  </w:r>
                  <w:r w:rsidRPr="00F97150">
                    <w:rPr>
                      <w:rFonts w:ascii="Times New Roman" w:hAnsi="Times New Roman"/>
                      <w:sz w:val="24"/>
                      <w:szCs w:val="24"/>
                      <w:lang w:val="ru-RU"/>
                    </w:rPr>
                    <w:t>жай</w:t>
                  </w:r>
                  <w:r w:rsidRPr="00F97150">
                    <w:rPr>
                      <w:rFonts w:ascii="Times New Roman" w:hAnsi="Times New Roman"/>
                      <w:sz w:val="24"/>
                      <w:szCs w:val="24"/>
                    </w:rPr>
                    <w:t xml:space="preserve"> </w:t>
                  </w:r>
                  <w:r w:rsidRPr="00F97150">
                    <w:rPr>
                      <w:rFonts w:ascii="Times New Roman" w:hAnsi="Times New Roman"/>
                      <w:sz w:val="24"/>
                      <w:szCs w:val="24"/>
                      <w:lang w:val="ru-RU"/>
                    </w:rPr>
                    <w:t>бойынша</w:t>
                  </w:r>
                  <w:r w:rsidRPr="00F97150">
                    <w:rPr>
                      <w:rFonts w:ascii="Times New Roman" w:hAnsi="Times New Roman"/>
                      <w:sz w:val="24"/>
                      <w:szCs w:val="24"/>
                    </w:rPr>
                    <w:t xml:space="preserve"> </w:t>
                  </w:r>
                  <w:r w:rsidRPr="00F97150">
                    <w:rPr>
                      <w:rFonts w:ascii="Times New Roman" w:hAnsi="Times New Roman"/>
                      <w:sz w:val="24"/>
                      <w:szCs w:val="24"/>
                      <w:lang w:val="ru-RU"/>
                    </w:rPr>
                    <w:t>қол</w:t>
                  </w:r>
                  <w:r w:rsidRPr="00F97150">
                    <w:rPr>
                      <w:rFonts w:ascii="Times New Roman" w:hAnsi="Times New Roman"/>
                      <w:sz w:val="24"/>
                      <w:szCs w:val="24"/>
                    </w:rPr>
                    <w:t xml:space="preserve"> </w:t>
                  </w:r>
                  <w:r w:rsidRPr="00F97150">
                    <w:rPr>
                      <w:rFonts w:ascii="Times New Roman" w:hAnsi="Times New Roman"/>
                      <w:sz w:val="24"/>
                      <w:szCs w:val="24"/>
                      <w:lang w:val="ru-RU"/>
                    </w:rPr>
                    <w:t>жетімді</w:t>
                  </w:r>
                  <w:r w:rsidR="00E10390" w:rsidRPr="00F97150">
                    <w:rPr>
                      <w:rFonts w:ascii="Times New Roman" w:hAnsi="Times New Roman"/>
                      <w:sz w:val="24"/>
                      <w:szCs w:val="24"/>
                    </w:rPr>
                    <w:t>:</w:t>
                  </w:r>
                </w:p>
                <w:p w:rsidR="00F55670" w:rsidRPr="00F97150" w:rsidRDefault="00255B85" w:rsidP="00627ACB">
                  <w:pPr>
                    <w:ind w:hanging="83"/>
                    <w:rPr>
                      <w:rStyle w:val="a9"/>
                      <w:rFonts w:ascii="Times New Roman" w:hAnsi="Times New Roman"/>
                      <w:sz w:val="24"/>
                      <w:szCs w:val="24"/>
                    </w:rPr>
                  </w:pPr>
                  <w:hyperlink r:id="rId34" w:history="1">
                    <w:r w:rsidR="00F55670" w:rsidRPr="00F97150">
                      <w:rPr>
                        <w:rStyle w:val="a9"/>
                        <w:rFonts w:ascii="Times New Roman" w:hAnsi="Times New Roman"/>
                        <w:sz w:val="24"/>
                        <w:szCs w:val="24"/>
                        <w:lang w:val="en-US"/>
                      </w:rPr>
                      <w:t>https</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www</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dof</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gob</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mx</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nota</w:t>
                    </w:r>
                    <w:r w:rsidR="00F55670" w:rsidRPr="00F97150">
                      <w:rPr>
                        <w:rStyle w:val="a9"/>
                        <w:rFonts w:ascii="Times New Roman" w:hAnsi="Times New Roman"/>
                        <w:sz w:val="24"/>
                        <w:szCs w:val="24"/>
                      </w:rPr>
                      <w:t>_</w:t>
                    </w:r>
                    <w:r w:rsidR="00F55670" w:rsidRPr="00F97150">
                      <w:rPr>
                        <w:rStyle w:val="a9"/>
                        <w:rFonts w:ascii="Times New Roman" w:hAnsi="Times New Roman"/>
                        <w:sz w:val="24"/>
                        <w:szCs w:val="24"/>
                        <w:lang w:val="en-US"/>
                      </w:rPr>
                      <w:t>detalle</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php</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codigo</w:t>
                    </w:r>
                    <w:r w:rsidR="00F55670" w:rsidRPr="00F97150">
                      <w:rPr>
                        <w:rStyle w:val="a9"/>
                        <w:rFonts w:ascii="Times New Roman" w:hAnsi="Times New Roman"/>
                        <w:sz w:val="24"/>
                        <w:szCs w:val="24"/>
                      </w:rPr>
                      <w:t>=5614692&amp;</w:t>
                    </w:r>
                    <w:r w:rsidR="00F55670" w:rsidRPr="00F97150">
                      <w:rPr>
                        <w:rStyle w:val="a9"/>
                        <w:rFonts w:ascii="Times New Roman" w:hAnsi="Times New Roman"/>
                        <w:sz w:val="24"/>
                        <w:szCs w:val="24"/>
                        <w:lang w:val="en-US"/>
                      </w:rPr>
                      <w:t>fecha</w:t>
                    </w:r>
                    <w:r w:rsidR="00F55670" w:rsidRPr="00F97150">
                      <w:rPr>
                        <w:rStyle w:val="a9"/>
                        <w:rFonts w:ascii="Times New Roman" w:hAnsi="Times New Roman"/>
                        <w:sz w:val="24"/>
                        <w:szCs w:val="24"/>
                      </w:rPr>
                      <w:t>=29/03/2021</w:t>
                    </w:r>
                  </w:hyperlink>
                </w:p>
                <w:p w:rsidR="00F55670" w:rsidRPr="00F97150" w:rsidRDefault="00255B85" w:rsidP="00627ACB">
                  <w:pPr>
                    <w:ind w:hanging="83"/>
                    <w:rPr>
                      <w:rStyle w:val="a9"/>
                      <w:rFonts w:ascii="Times New Roman" w:hAnsi="Times New Roman"/>
                      <w:sz w:val="24"/>
                      <w:szCs w:val="24"/>
                    </w:rPr>
                  </w:pPr>
                  <w:hyperlink r:id="rId35" w:history="1">
                    <w:r w:rsidR="00F55670" w:rsidRPr="00F97150">
                      <w:rPr>
                        <w:rStyle w:val="a9"/>
                        <w:rFonts w:ascii="Times New Roman" w:hAnsi="Times New Roman"/>
                        <w:sz w:val="24"/>
                        <w:szCs w:val="24"/>
                        <w:lang w:val="en-US"/>
                      </w:rPr>
                      <w:t>https</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members</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wto</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org</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crnattachments</w:t>
                    </w:r>
                    <w:r w:rsidR="00F55670" w:rsidRPr="00F97150">
                      <w:rPr>
                        <w:rStyle w:val="a9"/>
                        <w:rFonts w:ascii="Times New Roman" w:hAnsi="Times New Roman"/>
                        <w:sz w:val="24"/>
                        <w:szCs w:val="24"/>
                      </w:rPr>
                      <w:t>/2021/</w:t>
                    </w:r>
                    <w:r w:rsidR="00F55670" w:rsidRPr="00F97150">
                      <w:rPr>
                        <w:rStyle w:val="a9"/>
                        <w:rFonts w:ascii="Times New Roman" w:hAnsi="Times New Roman"/>
                        <w:sz w:val="24"/>
                        <w:szCs w:val="24"/>
                        <w:lang w:val="en-US"/>
                      </w:rPr>
                      <w:t>TBT</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MEX</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final</w:t>
                    </w:r>
                    <w:r w:rsidR="00F55670" w:rsidRPr="00F97150">
                      <w:rPr>
                        <w:rStyle w:val="a9"/>
                        <w:rFonts w:ascii="Times New Roman" w:hAnsi="Times New Roman"/>
                        <w:sz w:val="24"/>
                        <w:szCs w:val="24"/>
                      </w:rPr>
                      <w:t>_</w:t>
                    </w:r>
                    <w:r w:rsidR="00F55670" w:rsidRPr="00F97150">
                      <w:rPr>
                        <w:rStyle w:val="a9"/>
                        <w:rFonts w:ascii="Times New Roman" w:hAnsi="Times New Roman"/>
                        <w:sz w:val="24"/>
                        <w:szCs w:val="24"/>
                        <w:lang w:val="en-US"/>
                      </w:rPr>
                      <w:t>measure</w:t>
                    </w:r>
                    <w:r w:rsidR="00F55670" w:rsidRPr="00F97150">
                      <w:rPr>
                        <w:rStyle w:val="a9"/>
                        <w:rFonts w:ascii="Times New Roman" w:hAnsi="Times New Roman"/>
                        <w:sz w:val="24"/>
                        <w:szCs w:val="24"/>
                      </w:rPr>
                      <w:t>/21_2405_00_</w:t>
                    </w:r>
                    <w:r w:rsidR="00F55670" w:rsidRPr="00F97150">
                      <w:rPr>
                        <w:rStyle w:val="a9"/>
                        <w:rFonts w:ascii="Times New Roman" w:hAnsi="Times New Roman"/>
                        <w:sz w:val="24"/>
                        <w:szCs w:val="24"/>
                        <w:lang w:val="en-US"/>
                      </w:rPr>
                      <w:t>s</w:t>
                    </w:r>
                    <w:r w:rsidR="00F55670" w:rsidRPr="00F97150">
                      <w:rPr>
                        <w:rStyle w:val="a9"/>
                        <w:rFonts w:ascii="Times New Roman" w:hAnsi="Times New Roman"/>
                        <w:sz w:val="24"/>
                        <w:szCs w:val="24"/>
                      </w:rPr>
                      <w:t>.</w:t>
                    </w:r>
                    <w:r w:rsidR="00F55670" w:rsidRPr="00F97150">
                      <w:rPr>
                        <w:rStyle w:val="a9"/>
                        <w:rFonts w:ascii="Times New Roman" w:hAnsi="Times New Roman"/>
                        <w:sz w:val="24"/>
                        <w:szCs w:val="24"/>
                        <w:lang w:val="en-US"/>
                      </w:rPr>
                      <w:t>pdf</w:t>
                    </w:r>
                  </w:hyperlink>
                </w:p>
              </w:tc>
            </w:tr>
            <w:tr w:rsidR="00F55670" w:rsidRPr="00F97150" w:rsidTr="00E10390">
              <w:tc>
                <w:tcPr>
                  <w:tcW w:w="575" w:type="dxa"/>
                  <w:tcBorders>
                    <w:top w:val="single" w:sz="6" w:space="0" w:color="auto"/>
                    <w:bottom w:val="single" w:sz="6" w:space="0" w:color="auto"/>
                  </w:tcBorders>
                  <w:shd w:val="clear" w:color="auto" w:fill="auto"/>
                </w:tcPr>
                <w:p w:rsidR="00F55670" w:rsidRPr="00F97150" w:rsidRDefault="00F55670" w:rsidP="00627ACB">
                  <w:pPr>
                    <w:ind w:hanging="83"/>
                    <w:jc w:val="center"/>
                    <w:rPr>
                      <w:rFonts w:ascii="Times New Roman" w:hAnsi="Times New Roman"/>
                      <w:sz w:val="24"/>
                      <w:szCs w:val="24"/>
                    </w:rPr>
                  </w:pPr>
                  <w:r w:rsidRPr="00F97150">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C353B2" w:rsidRPr="00F97150" w:rsidRDefault="00C353B2" w:rsidP="00627ACB">
                  <w:pPr>
                    <w:ind w:hanging="83"/>
                    <w:rPr>
                      <w:rFonts w:ascii="Times New Roman" w:hAnsi="Times New Roman"/>
                      <w:sz w:val="24"/>
                      <w:szCs w:val="24"/>
                    </w:rPr>
                  </w:pPr>
                  <w:r w:rsidRPr="00F97150">
                    <w:rPr>
                      <w:rFonts w:ascii="Times New Roman" w:hAnsi="Times New Roman"/>
                      <w:sz w:val="24"/>
                      <w:szCs w:val="24"/>
                      <w:lang w:val="ru-RU"/>
                    </w:rPr>
                    <w:t>Хабарланған</w:t>
                  </w:r>
                  <w:r w:rsidRPr="00F97150">
                    <w:rPr>
                      <w:rFonts w:ascii="Times New Roman" w:hAnsi="Times New Roman"/>
                      <w:sz w:val="24"/>
                      <w:szCs w:val="24"/>
                    </w:rPr>
                    <w:t xml:space="preserve"> </w:t>
                  </w:r>
                  <w:r w:rsidRPr="00F97150">
                    <w:rPr>
                      <w:rFonts w:ascii="Times New Roman" w:hAnsi="Times New Roman"/>
                      <w:sz w:val="24"/>
                      <w:szCs w:val="24"/>
                      <w:lang w:val="ru-RU"/>
                    </w:rPr>
                    <w:t>шара</w:t>
                  </w:r>
                  <w:r w:rsidRPr="00F97150">
                    <w:rPr>
                      <w:rFonts w:ascii="Times New Roman" w:hAnsi="Times New Roman"/>
                      <w:sz w:val="24"/>
                      <w:szCs w:val="24"/>
                    </w:rPr>
                    <w:t xml:space="preserve"> </w:t>
                  </w:r>
                  <w:r w:rsidRPr="00F97150">
                    <w:rPr>
                      <w:rFonts w:ascii="Times New Roman" w:hAnsi="Times New Roman"/>
                      <w:sz w:val="24"/>
                      <w:szCs w:val="24"/>
                      <w:lang w:val="ru-RU"/>
                    </w:rPr>
                    <w:t>жойылды</w:t>
                  </w:r>
                  <w:r w:rsidRPr="00F97150">
                    <w:rPr>
                      <w:rFonts w:ascii="Times New Roman" w:hAnsi="Times New Roman"/>
                      <w:sz w:val="24"/>
                      <w:szCs w:val="24"/>
                    </w:rPr>
                    <w:t>-</w:t>
                  </w:r>
                  <w:r w:rsidRPr="00F97150">
                    <w:rPr>
                      <w:rFonts w:ascii="Times New Roman" w:hAnsi="Times New Roman"/>
                      <w:sz w:val="24"/>
                      <w:szCs w:val="24"/>
                      <w:lang w:val="ru-RU"/>
                    </w:rPr>
                    <w:t>күні</w:t>
                  </w:r>
                  <w:r w:rsidRPr="00F97150">
                    <w:rPr>
                      <w:rFonts w:ascii="Times New Roman" w:hAnsi="Times New Roman"/>
                      <w:sz w:val="24"/>
                      <w:szCs w:val="24"/>
                    </w:rPr>
                    <w:t>:</w:t>
                  </w:r>
                </w:p>
                <w:p w:rsidR="00F55670" w:rsidRPr="00F97150" w:rsidRDefault="00C353B2" w:rsidP="00627ACB">
                  <w:pPr>
                    <w:ind w:hanging="83"/>
                    <w:rPr>
                      <w:rFonts w:ascii="Times New Roman" w:hAnsi="Times New Roman"/>
                      <w:sz w:val="24"/>
                      <w:szCs w:val="24"/>
                    </w:rPr>
                  </w:pPr>
                  <w:r w:rsidRPr="00F97150">
                    <w:rPr>
                      <w:rFonts w:ascii="Times New Roman" w:hAnsi="Times New Roman"/>
                      <w:sz w:val="24"/>
                      <w:szCs w:val="24"/>
                      <w:lang w:val="ru-RU"/>
                    </w:rPr>
                    <w:t>Іс</w:t>
                  </w:r>
                  <w:r w:rsidRPr="00F97150">
                    <w:rPr>
                      <w:rFonts w:ascii="Times New Roman" w:hAnsi="Times New Roman"/>
                      <w:sz w:val="24"/>
                      <w:szCs w:val="24"/>
                    </w:rPr>
                    <w:t>-</w:t>
                  </w:r>
                  <w:r w:rsidRPr="00F97150">
                    <w:rPr>
                      <w:rFonts w:ascii="Times New Roman" w:hAnsi="Times New Roman"/>
                      <w:sz w:val="24"/>
                      <w:szCs w:val="24"/>
                      <w:lang w:val="ru-RU"/>
                    </w:rPr>
                    <w:t>шара</w:t>
                  </w:r>
                  <w:r w:rsidRPr="00F97150">
                    <w:rPr>
                      <w:rFonts w:ascii="Times New Roman" w:hAnsi="Times New Roman"/>
                      <w:sz w:val="24"/>
                      <w:szCs w:val="24"/>
                    </w:rPr>
                    <w:t xml:space="preserve"> </w:t>
                  </w:r>
                  <w:r w:rsidRPr="00F97150">
                    <w:rPr>
                      <w:rFonts w:ascii="Times New Roman" w:hAnsi="Times New Roman"/>
                      <w:sz w:val="24"/>
                      <w:szCs w:val="24"/>
                      <w:lang w:val="ru-RU"/>
                    </w:rPr>
                    <w:t>туралы</w:t>
                  </w:r>
                  <w:r w:rsidRPr="00F97150">
                    <w:rPr>
                      <w:rFonts w:ascii="Times New Roman" w:hAnsi="Times New Roman"/>
                      <w:sz w:val="24"/>
                      <w:szCs w:val="24"/>
                    </w:rPr>
                    <w:t xml:space="preserve"> </w:t>
                  </w:r>
                  <w:r w:rsidRPr="00F97150">
                    <w:rPr>
                      <w:rFonts w:ascii="Times New Roman" w:hAnsi="Times New Roman"/>
                      <w:sz w:val="24"/>
                      <w:szCs w:val="24"/>
                      <w:lang w:val="ru-RU"/>
                    </w:rPr>
                    <w:t>қайта</w:t>
                  </w:r>
                  <w:r w:rsidRPr="00F97150">
                    <w:rPr>
                      <w:rFonts w:ascii="Times New Roman" w:hAnsi="Times New Roman"/>
                      <w:sz w:val="24"/>
                      <w:szCs w:val="24"/>
                    </w:rPr>
                    <w:t xml:space="preserve"> </w:t>
                  </w:r>
                  <w:r w:rsidRPr="00F97150">
                    <w:rPr>
                      <w:rFonts w:ascii="Times New Roman" w:hAnsi="Times New Roman"/>
                      <w:sz w:val="24"/>
                      <w:szCs w:val="24"/>
                      <w:lang w:val="ru-RU"/>
                    </w:rPr>
                    <w:t>хабарланған</w:t>
                  </w:r>
                  <w:r w:rsidRPr="00F97150">
                    <w:rPr>
                      <w:rFonts w:ascii="Times New Roman" w:hAnsi="Times New Roman"/>
                      <w:sz w:val="24"/>
                      <w:szCs w:val="24"/>
                    </w:rPr>
                    <w:t xml:space="preserve"> </w:t>
                  </w:r>
                  <w:r w:rsidRPr="00F97150">
                    <w:rPr>
                      <w:rFonts w:ascii="Times New Roman" w:hAnsi="Times New Roman"/>
                      <w:sz w:val="24"/>
                      <w:szCs w:val="24"/>
                      <w:lang w:val="ru-RU"/>
                    </w:rPr>
                    <w:t>кезде</w:t>
                  </w:r>
                  <w:r w:rsidRPr="00F97150">
                    <w:rPr>
                      <w:rFonts w:ascii="Times New Roman" w:hAnsi="Times New Roman"/>
                      <w:sz w:val="24"/>
                      <w:szCs w:val="24"/>
                    </w:rPr>
                    <w:t xml:space="preserve"> </w:t>
                  </w:r>
                  <w:r w:rsidRPr="00F97150">
                    <w:rPr>
                      <w:rFonts w:ascii="Times New Roman" w:hAnsi="Times New Roman"/>
                      <w:sz w:val="24"/>
                      <w:szCs w:val="24"/>
                      <w:lang w:val="ru-RU"/>
                    </w:rPr>
                    <w:t>тиісті</w:t>
                  </w:r>
                  <w:r w:rsidRPr="00F97150">
                    <w:rPr>
                      <w:rFonts w:ascii="Times New Roman" w:hAnsi="Times New Roman"/>
                      <w:sz w:val="24"/>
                      <w:szCs w:val="24"/>
                    </w:rPr>
                    <w:t xml:space="preserve"> </w:t>
                  </w:r>
                  <w:r w:rsidRPr="00F97150">
                    <w:rPr>
                      <w:rFonts w:ascii="Times New Roman" w:hAnsi="Times New Roman"/>
                      <w:sz w:val="24"/>
                      <w:szCs w:val="24"/>
                      <w:lang w:val="ru-RU"/>
                    </w:rPr>
                    <w:t>символ</w:t>
                  </w:r>
                  <w:r w:rsidRPr="00F97150">
                    <w:rPr>
                      <w:rFonts w:ascii="Times New Roman" w:hAnsi="Times New Roman"/>
                      <w:sz w:val="24"/>
                      <w:szCs w:val="24"/>
                    </w:rPr>
                    <w:t>:</w:t>
                  </w:r>
                </w:p>
              </w:tc>
            </w:tr>
            <w:tr w:rsidR="00F55670" w:rsidRPr="00F97150" w:rsidTr="00E10390">
              <w:tc>
                <w:tcPr>
                  <w:tcW w:w="575" w:type="dxa"/>
                  <w:tcBorders>
                    <w:top w:val="single" w:sz="6" w:space="0" w:color="auto"/>
                    <w:bottom w:val="single" w:sz="6" w:space="0" w:color="auto"/>
                  </w:tcBorders>
                  <w:shd w:val="clear" w:color="auto" w:fill="auto"/>
                </w:tcPr>
                <w:p w:rsidR="00F55670" w:rsidRPr="00F97150" w:rsidRDefault="00F55670" w:rsidP="00627ACB">
                  <w:pPr>
                    <w:ind w:hanging="83"/>
                    <w:jc w:val="center"/>
                    <w:rPr>
                      <w:rFonts w:ascii="Times New Roman" w:hAnsi="Times New Roman"/>
                      <w:sz w:val="24"/>
                      <w:szCs w:val="24"/>
                    </w:rPr>
                  </w:pPr>
                  <w:r w:rsidRPr="00F97150">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C353B2" w:rsidRPr="00F97150" w:rsidRDefault="00C353B2" w:rsidP="00627ACB">
                  <w:pPr>
                    <w:ind w:hanging="83"/>
                    <w:rPr>
                      <w:rFonts w:ascii="Times New Roman" w:hAnsi="Times New Roman"/>
                      <w:sz w:val="24"/>
                      <w:szCs w:val="24"/>
                    </w:rPr>
                  </w:pPr>
                  <w:r w:rsidRPr="00F97150">
                    <w:rPr>
                      <w:rFonts w:ascii="Times New Roman" w:hAnsi="Times New Roman"/>
                      <w:sz w:val="24"/>
                      <w:szCs w:val="24"/>
                      <w:lang w:val="ru-RU"/>
                    </w:rPr>
                    <w:t>Хабарланған</w:t>
                  </w:r>
                  <w:r w:rsidRPr="00F97150">
                    <w:rPr>
                      <w:rFonts w:ascii="Times New Roman" w:hAnsi="Times New Roman"/>
                      <w:sz w:val="24"/>
                      <w:szCs w:val="24"/>
                    </w:rPr>
                    <w:t xml:space="preserve"> </w:t>
                  </w:r>
                  <w:r w:rsidRPr="00F97150">
                    <w:rPr>
                      <w:rFonts w:ascii="Times New Roman" w:hAnsi="Times New Roman"/>
                      <w:sz w:val="24"/>
                      <w:szCs w:val="24"/>
                      <w:lang w:val="ru-RU"/>
                    </w:rPr>
                    <w:t>шараның</w:t>
                  </w:r>
                  <w:r w:rsidRPr="00F97150">
                    <w:rPr>
                      <w:rFonts w:ascii="Times New Roman" w:hAnsi="Times New Roman"/>
                      <w:sz w:val="24"/>
                      <w:szCs w:val="24"/>
                    </w:rPr>
                    <w:t xml:space="preserve"> </w:t>
                  </w:r>
                  <w:r w:rsidRPr="00F97150">
                    <w:rPr>
                      <w:rFonts w:ascii="Times New Roman" w:hAnsi="Times New Roman"/>
                      <w:sz w:val="24"/>
                      <w:szCs w:val="24"/>
                      <w:lang w:val="ru-RU"/>
                    </w:rPr>
                    <w:t>мазмұны</w:t>
                  </w:r>
                  <w:r w:rsidRPr="00F97150">
                    <w:rPr>
                      <w:rFonts w:ascii="Times New Roman" w:hAnsi="Times New Roman"/>
                      <w:sz w:val="24"/>
                      <w:szCs w:val="24"/>
                    </w:rPr>
                    <w:t xml:space="preserve"> </w:t>
                  </w:r>
                  <w:r w:rsidRPr="00F97150">
                    <w:rPr>
                      <w:rFonts w:ascii="Times New Roman" w:hAnsi="Times New Roman"/>
                      <w:sz w:val="24"/>
                      <w:szCs w:val="24"/>
                      <w:lang w:val="ru-RU"/>
                    </w:rPr>
                    <w:t>немесе</w:t>
                  </w:r>
                  <w:r w:rsidRPr="00F97150">
                    <w:rPr>
                      <w:rFonts w:ascii="Times New Roman" w:hAnsi="Times New Roman"/>
                      <w:sz w:val="24"/>
                      <w:szCs w:val="24"/>
                    </w:rPr>
                    <w:t xml:space="preserve"> </w:t>
                  </w:r>
                  <w:r w:rsidRPr="00F97150">
                    <w:rPr>
                      <w:rFonts w:ascii="Times New Roman" w:hAnsi="Times New Roman"/>
                      <w:sz w:val="24"/>
                      <w:szCs w:val="24"/>
                      <w:lang w:val="ru-RU"/>
                    </w:rPr>
                    <w:t>көлемі</w:t>
                  </w:r>
                  <w:r w:rsidRPr="00F97150">
                    <w:rPr>
                      <w:rFonts w:ascii="Times New Roman" w:hAnsi="Times New Roman"/>
                      <w:sz w:val="24"/>
                      <w:szCs w:val="24"/>
                    </w:rPr>
                    <w:t xml:space="preserve"> </w:t>
                  </w:r>
                  <w:r w:rsidRPr="00F97150">
                    <w:rPr>
                      <w:rFonts w:ascii="Times New Roman" w:hAnsi="Times New Roman"/>
                      <w:sz w:val="24"/>
                      <w:szCs w:val="24"/>
                      <w:lang w:val="ru-RU"/>
                    </w:rPr>
                    <w:t>өзгертілді</w:t>
                  </w:r>
                  <w:r w:rsidRPr="00F97150">
                    <w:rPr>
                      <w:rFonts w:ascii="Times New Roman" w:hAnsi="Times New Roman"/>
                      <w:sz w:val="24"/>
                      <w:szCs w:val="24"/>
                    </w:rPr>
                    <w:t xml:space="preserve"> </w:t>
                  </w:r>
                  <w:r w:rsidRPr="00F97150">
                    <w:rPr>
                      <w:rFonts w:ascii="Times New Roman" w:hAnsi="Times New Roman"/>
                      <w:sz w:val="24"/>
                      <w:szCs w:val="24"/>
                      <w:lang w:val="ru-RU"/>
                    </w:rPr>
                    <w:t>және</w:t>
                  </w:r>
                  <w:r w:rsidRPr="00F97150">
                    <w:rPr>
                      <w:rFonts w:ascii="Times New Roman" w:hAnsi="Times New Roman"/>
                      <w:sz w:val="24"/>
                      <w:szCs w:val="24"/>
                    </w:rPr>
                    <w:t xml:space="preserve"> </w:t>
                  </w:r>
                  <w:r w:rsidRPr="00F97150">
                    <w:rPr>
                      <w:rFonts w:ascii="Times New Roman" w:hAnsi="Times New Roman"/>
                      <w:sz w:val="24"/>
                      <w:szCs w:val="24"/>
                      <w:lang w:val="ru-RU"/>
                    </w:rPr>
                    <w:t>мәтін</w:t>
                  </w:r>
                  <w:r w:rsidRPr="00F97150">
                    <w:rPr>
                      <w:rFonts w:ascii="Times New Roman" w:hAnsi="Times New Roman"/>
                      <w:sz w:val="24"/>
                      <w:szCs w:val="24"/>
                    </w:rPr>
                    <w:t xml:space="preserve"> </w:t>
                  </w:r>
                  <w:r w:rsidRPr="00F97150">
                    <w:rPr>
                      <w:rFonts w:ascii="Times New Roman" w:hAnsi="Times New Roman"/>
                      <w:sz w:val="24"/>
                      <w:szCs w:val="24"/>
                      <w:lang w:val="ru-RU"/>
                    </w:rPr>
                    <w:t>қолжетімді</w:t>
                  </w:r>
                  <w:r w:rsidRPr="00F97150">
                    <w:rPr>
                      <w:rFonts w:ascii="Times New Roman" w:hAnsi="Times New Roman"/>
                      <w:sz w:val="24"/>
                      <w:szCs w:val="24"/>
                    </w:rPr>
                    <w:t>:</w:t>
                  </w:r>
                </w:p>
                <w:p w:rsidR="00F55670" w:rsidRPr="00F97150" w:rsidRDefault="00C353B2" w:rsidP="00627ACB">
                  <w:pPr>
                    <w:ind w:hanging="83"/>
                    <w:rPr>
                      <w:rFonts w:ascii="Times New Roman" w:hAnsi="Times New Roman"/>
                      <w:sz w:val="24"/>
                      <w:szCs w:val="24"/>
                    </w:rPr>
                  </w:pPr>
                  <w:r w:rsidRPr="00F97150">
                    <w:rPr>
                      <w:rFonts w:ascii="Times New Roman" w:hAnsi="Times New Roman"/>
                      <w:sz w:val="24"/>
                      <w:szCs w:val="24"/>
                      <w:lang w:val="ru-RU"/>
                    </w:rPr>
                    <w:t>Түсініктеме</w:t>
                  </w:r>
                  <w:r w:rsidRPr="00F97150">
                    <w:rPr>
                      <w:rFonts w:ascii="Times New Roman" w:hAnsi="Times New Roman"/>
                      <w:sz w:val="24"/>
                      <w:szCs w:val="24"/>
                    </w:rPr>
                    <w:t xml:space="preserve"> </w:t>
                  </w:r>
                  <w:r w:rsidRPr="00F97150">
                    <w:rPr>
                      <w:rFonts w:ascii="Times New Roman" w:hAnsi="Times New Roman"/>
                      <w:sz w:val="24"/>
                      <w:szCs w:val="24"/>
                      <w:lang w:val="ru-RU"/>
                    </w:rPr>
                    <w:t>үшін</w:t>
                  </w:r>
                  <w:r w:rsidRPr="00F97150">
                    <w:rPr>
                      <w:rFonts w:ascii="Times New Roman" w:hAnsi="Times New Roman"/>
                      <w:sz w:val="24"/>
                      <w:szCs w:val="24"/>
                    </w:rPr>
                    <w:t xml:space="preserve"> </w:t>
                  </w:r>
                  <w:r w:rsidRPr="00F97150">
                    <w:rPr>
                      <w:rFonts w:ascii="Times New Roman" w:hAnsi="Times New Roman"/>
                      <w:sz w:val="24"/>
                      <w:szCs w:val="24"/>
                      <w:lang w:val="ru-RU"/>
                    </w:rPr>
                    <w:t>жаңа</w:t>
                  </w:r>
                  <w:r w:rsidRPr="00F97150">
                    <w:rPr>
                      <w:rFonts w:ascii="Times New Roman" w:hAnsi="Times New Roman"/>
                      <w:sz w:val="24"/>
                      <w:szCs w:val="24"/>
                    </w:rPr>
                    <w:t xml:space="preserve"> </w:t>
                  </w:r>
                  <w:r w:rsidRPr="00F97150">
                    <w:rPr>
                      <w:rFonts w:ascii="Times New Roman" w:hAnsi="Times New Roman"/>
                      <w:sz w:val="24"/>
                      <w:szCs w:val="24"/>
                      <w:lang w:val="ru-RU"/>
                    </w:rPr>
                    <w:t>мерзім</w:t>
                  </w:r>
                  <w:r w:rsidRPr="00F97150">
                    <w:rPr>
                      <w:rFonts w:ascii="Times New Roman" w:hAnsi="Times New Roman"/>
                      <w:sz w:val="24"/>
                      <w:szCs w:val="24"/>
                    </w:rPr>
                    <w:t xml:space="preserve"> (</w:t>
                  </w:r>
                  <w:r w:rsidRPr="00F97150">
                    <w:rPr>
                      <w:rFonts w:ascii="Times New Roman" w:hAnsi="Times New Roman"/>
                      <w:sz w:val="24"/>
                      <w:szCs w:val="24"/>
                      <w:lang w:val="ru-RU"/>
                    </w:rPr>
                    <w:t>егер</w:t>
                  </w:r>
                  <w:r w:rsidRPr="00F97150">
                    <w:rPr>
                      <w:rFonts w:ascii="Times New Roman" w:hAnsi="Times New Roman"/>
                      <w:sz w:val="24"/>
                      <w:szCs w:val="24"/>
                    </w:rPr>
                    <w:t xml:space="preserve"> </w:t>
                  </w:r>
                  <w:r w:rsidRPr="00F97150">
                    <w:rPr>
                      <w:rFonts w:ascii="Times New Roman" w:hAnsi="Times New Roman"/>
                      <w:sz w:val="24"/>
                      <w:szCs w:val="24"/>
                      <w:lang w:val="ru-RU"/>
                    </w:rPr>
                    <w:t>қолданылса</w:t>
                  </w:r>
                  <w:r w:rsidRPr="00F97150">
                    <w:rPr>
                      <w:rFonts w:ascii="Times New Roman" w:hAnsi="Times New Roman"/>
                      <w:sz w:val="24"/>
                      <w:szCs w:val="24"/>
                    </w:rPr>
                    <w:t>):</w:t>
                  </w:r>
                </w:p>
              </w:tc>
            </w:tr>
            <w:tr w:rsidR="00C353B2" w:rsidRPr="00F97150" w:rsidTr="00E10390">
              <w:tc>
                <w:tcPr>
                  <w:tcW w:w="575" w:type="dxa"/>
                  <w:tcBorders>
                    <w:top w:val="single" w:sz="6" w:space="0" w:color="auto"/>
                    <w:bottom w:val="single" w:sz="6" w:space="0" w:color="auto"/>
                  </w:tcBorders>
                  <w:shd w:val="clear" w:color="auto" w:fill="auto"/>
                </w:tcPr>
                <w:p w:rsidR="00C353B2" w:rsidRPr="00F97150" w:rsidRDefault="00C353B2" w:rsidP="00627ACB">
                  <w:pPr>
                    <w:ind w:hanging="83"/>
                    <w:jc w:val="center"/>
                    <w:rPr>
                      <w:rFonts w:ascii="Times New Roman" w:hAnsi="Times New Roman"/>
                      <w:sz w:val="24"/>
                      <w:szCs w:val="24"/>
                    </w:rPr>
                  </w:pPr>
                  <w:r w:rsidRPr="00F97150">
                    <w:rPr>
                      <w:rFonts w:ascii="Times New Roman" w:hAnsi="Times New Roman"/>
                      <w:sz w:val="24"/>
                      <w:szCs w:val="24"/>
                    </w:rPr>
                    <w:t>[ ]</w:t>
                  </w:r>
                </w:p>
              </w:tc>
              <w:tc>
                <w:tcPr>
                  <w:tcW w:w="4549" w:type="dxa"/>
                  <w:tcBorders>
                    <w:top w:val="single" w:sz="6" w:space="0" w:color="auto"/>
                    <w:bottom w:val="single" w:sz="6" w:space="0" w:color="auto"/>
                  </w:tcBorders>
                  <w:shd w:val="clear" w:color="auto" w:fill="auto"/>
                </w:tcPr>
                <w:p w:rsidR="00C353B2" w:rsidRPr="00F97150" w:rsidRDefault="00C353B2" w:rsidP="00627ACB">
                  <w:pPr>
                    <w:ind w:hanging="83"/>
                    <w:rPr>
                      <w:rFonts w:ascii="Times New Roman" w:hAnsi="Times New Roman"/>
                      <w:sz w:val="24"/>
                      <w:szCs w:val="24"/>
                    </w:rPr>
                  </w:pPr>
                  <w:r w:rsidRPr="00F97150">
                    <w:rPr>
                      <w:rFonts w:ascii="Times New Roman" w:hAnsi="Times New Roman"/>
                      <w:sz w:val="24"/>
                      <w:szCs w:val="24"/>
                    </w:rPr>
                    <w:t>Түсіндірме Нұсқаулық шығарылды және мәтін келесі мекен-жай бойынша қол жетімді:</w:t>
                  </w:r>
                </w:p>
              </w:tc>
            </w:tr>
            <w:tr w:rsidR="00C353B2" w:rsidRPr="00F97150" w:rsidTr="00E10390">
              <w:tc>
                <w:tcPr>
                  <w:tcW w:w="575" w:type="dxa"/>
                  <w:tcBorders>
                    <w:top w:val="single" w:sz="6" w:space="0" w:color="auto"/>
                    <w:bottom w:val="double" w:sz="6" w:space="0" w:color="auto"/>
                  </w:tcBorders>
                  <w:shd w:val="clear" w:color="auto" w:fill="auto"/>
                </w:tcPr>
                <w:p w:rsidR="00C353B2" w:rsidRPr="00F97150" w:rsidRDefault="00C353B2" w:rsidP="00627ACB">
                  <w:pPr>
                    <w:ind w:hanging="83"/>
                    <w:jc w:val="center"/>
                    <w:rPr>
                      <w:rFonts w:ascii="Times New Roman" w:hAnsi="Times New Roman"/>
                      <w:sz w:val="24"/>
                      <w:szCs w:val="24"/>
                    </w:rPr>
                  </w:pPr>
                  <w:r w:rsidRPr="00F97150">
                    <w:rPr>
                      <w:rFonts w:ascii="Times New Roman" w:hAnsi="Times New Roman"/>
                      <w:sz w:val="24"/>
                      <w:szCs w:val="24"/>
                    </w:rPr>
                    <w:t>[ ]</w:t>
                  </w:r>
                </w:p>
              </w:tc>
              <w:tc>
                <w:tcPr>
                  <w:tcW w:w="4549" w:type="dxa"/>
                  <w:tcBorders>
                    <w:top w:val="single" w:sz="6" w:space="0" w:color="auto"/>
                    <w:bottom w:val="double" w:sz="6" w:space="0" w:color="auto"/>
                  </w:tcBorders>
                  <w:shd w:val="clear" w:color="auto" w:fill="auto"/>
                </w:tcPr>
                <w:p w:rsidR="00C353B2" w:rsidRPr="00F97150" w:rsidRDefault="00C353B2" w:rsidP="00627ACB">
                  <w:pPr>
                    <w:ind w:hanging="83"/>
                    <w:rPr>
                      <w:rFonts w:ascii="Times New Roman" w:hAnsi="Times New Roman"/>
                      <w:sz w:val="24"/>
                      <w:szCs w:val="24"/>
                    </w:rPr>
                  </w:pPr>
                  <w:r w:rsidRPr="00F97150">
                    <w:rPr>
                      <w:rFonts w:ascii="Times New Roman" w:hAnsi="Times New Roman"/>
                      <w:sz w:val="24"/>
                      <w:szCs w:val="24"/>
                    </w:rPr>
                    <w:t>басқа:</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Мексика</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G/TBT/N/ISR/1129/Add.1</w:t>
            </w:r>
          </w:p>
          <w:p w:rsidR="00F55670" w:rsidRPr="00F97150" w:rsidRDefault="00F55670" w:rsidP="00627ACB">
            <w:pPr>
              <w:jc w:val="right"/>
              <w:rPr>
                <w:b/>
                <w:sz w:val="24"/>
                <w:szCs w:val="24"/>
                <w:lang w:val="en-US"/>
              </w:rPr>
            </w:pPr>
          </w:p>
        </w:tc>
        <w:tc>
          <w:tcPr>
            <w:tcW w:w="5528" w:type="dxa"/>
            <w:shd w:val="clear" w:color="auto" w:fill="auto"/>
          </w:tcPr>
          <w:p w:rsidR="00CF21DD" w:rsidRPr="00F97150" w:rsidRDefault="00CF21D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2021 жылғы 30 наурыздағы келесі хабарлама Израиль делегациясының өтініші бойынша таратылады.</w:t>
            </w:r>
          </w:p>
          <w:p w:rsidR="00F55670" w:rsidRPr="00F97150" w:rsidRDefault="00CF21D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Атауы: SI 1498 8-бөлім-ойын алаңдарының жабдықтары мен жабыны: ойын алаңы</w:t>
            </w:r>
            <w:r w:rsidR="00F55670" w:rsidRPr="00F97150">
              <w:rPr>
                <w:color w:val="000000" w:themeColor="text1"/>
                <w:sz w:val="24"/>
                <w:szCs w:val="24"/>
                <w:lang w:val="kk-KZ"/>
              </w:rPr>
              <w:t>.</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E10390" w:rsidRPr="00F97150" w:rsidTr="00E10390">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E10390" w:rsidRPr="00F97150" w:rsidRDefault="00CF21DD" w:rsidP="00627ACB">
                  <w:pPr>
                    <w:ind w:firstLine="179"/>
                    <w:jc w:val="both"/>
                    <w:rPr>
                      <w:b/>
                      <w:sz w:val="24"/>
                      <w:szCs w:val="24"/>
                    </w:rPr>
                  </w:pPr>
                  <w:r w:rsidRPr="00F97150">
                    <w:rPr>
                      <w:b/>
                      <w:sz w:val="24"/>
                      <w:szCs w:val="24"/>
                    </w:rPr>
                    <w:t>себептері</w:t>
                  </w:r>
                </w:p>
              </w:tc>
            </w:tr>
            <w:tr w:rsidR="00CF21DD" w:rsidRPr="00F97150" w:rsidTr="00E10390">
              <w:tc>
                <w:tcPr>
                  <w:tcW w:w="851" w:type="dxa"/>
                  <w:shd w:val="clear" w:color="auto" w:fill="auto"/>
                </w:tcPr>
                <w:p w:rsidR="00CF21DD" w:rsidRPr="00F97150" w:rsidRDefault="00CF21DD" w:rsidP="00627ACB">
                  <w:pPr>
                    <w:ind w:firstLine="179"/>
                    <w:jc w:val="both"/>
                    <w:rPr>
                      <w:rFonts w:eastAsia="Calibri"/>
                      <w:sz w:val="24"/>
                      <w:szCs w:val="24"/>
                    </w:rPr>
                  </w:pPr>
                  <w:r w:rsidRPr="00F97150">
                    <w:rPr>
                      <w:rFonts w:eastAsia="Calibri"/>
                      <w:sz w:val="24"/>
                      <w:szCs w:val="24"/>
                    </w:rPr>
                    <w:lastRenderedPageBreak/>
                    <w:t>[  ]</w:t>
                  </w:r>
                </w:p>
              </w:tc>
              <w:tc>
                <w:tcPr>
                  <w:tcW w:w="4259" w:type="dxa"/>
                  <w:shd w:val="clear" w:color="auto" w:fill="auto"/>
                </w:tcPr>
                <w:p w:rsidR="00CF21DD" w:rsidRPr="00F97150" w:rsidRDefault="00CF21DD" w:rsidP="00627ACB">
                  <w:pPr>
                    <w:ind w:firstLine="179"/>
                    <w:jc w:val="both"/>
                    <w:rPr>
                      <w:sz w:val="24"/>
                      <w:szCs w:val="24"/>
                    </w:rPr>
                  </w:pPr>
                  <w:r w:rsidRPr="00F97150">
                    <w:rPr>
                      <w:sz w:val="24"/>
                      <w:szCs w:val="24"/>
                    </w:rPr>
                    <w:t>Түсініктеме беру кезеңі өзгертілді-күні:</w:t>
                  </w:r>
                </w:p>
              </w:tc>
            </w:tr>
            <w:tr w:rsidR="00CF21DD" w:rsidRPr="00F97150" w:rsidTr="00E10390">
              <w:tc>
                <w:tcPr>
                  <w:tcW w:w="851" w:type="dxa"/>
                  <w:shd w:val="clear" w:color="auto" w:fill="auto"/>
                </w:tcPr>
                <w:p w:rsidR="00CF21DD" w:rsidRPr="00F97150" w:rsidRDefault="00CF21DD" w:rsidP="00627ACB">
                  <w:pPr>
                    <w:ind w:firstLine="179"/>
                    <w:jc w:val="both"/>
                    <w:rPr>
                      <w:rFonts w:eastAsia="Calibri"/>
                      <w:sz w:val="24"/>
                      <w:szCs w:val="24"/>
                    </w:rPr>
                  </w:pPr>
                  <w:r w:rsidRPr="00F97150">
                    <w:rPr>
                      <w:rFonts w:eastAsia="Calibri"/>
                      <w:sz w:val="24"/>
                      <w:szCs w:val="24"/>
                    </w:rPr>
                    <w:t>[  ]</w:t>
                  </w:r>
                </w:p>
              </w:tc>
              <w:tc>
                <w:tcPr>
                  <w:tcW w:w="4259" w:type="dxa"/>
                  <w:shd w:val="clear" w:color="auto" w:fill="auto"/>
                </w:tcPr>
                <w:p w:rsidR="00CF21DD" w:rsidRPr="00F97150" w:rsidRDefault="00CF21DD" w:rsidP="00627ACB">
                  <w:pPr>
                    <w:ind w:firstLine="179"/>
                    <w:jc w:val="both"/>
                    <w:rPr>
                      <w:sz w:val="24"/>
                      <w:szCs w:val="24"/>
                    </w:rPr>
                  </w:pPr>
                  <w:r w:rsidRPr="00F97150">
                    <w:rPr>
                      <w:sz w:val="24"/>
                      <w:szCs w:val="24"/>
                    </w:rPr>
                    <w:t>Хабарланған шара қабылданды-күні:</w:t>
                  </w:r>
                </w:p>
              </w:tc>
            </w:tr>
            <w:tr w:rsidR="00F55670" w:rsidRPr="00F97150" w:rsidTr="00E10390">
              <w:tc>
                <w:tcPr>
                  <w:tcW w:w="851" w:type="dxa"/>
                  <w:shd w:val="clear" w:color="auto" w:fill="auto"/>
                </w:tcPr>
                <w:p w:rsidR="00F55670" w:rsidRPr="00F97150" w:rsidRDefault="00F55670" w:rsidP="00627ACB">
                  <w:pPr>
                    <w:ind w:firstLine="179"/>
                    <w:jc w:val="both"/>
                    <w:rPr>
                      <w:rFonts w:eastAsia="Calibri"/>
                      <w:sz w:val="24"/>
                      <w:szCs w:val="24"/>
                    </w:rPr>
                  </w:pPr>
                  <w:r w:rsidRPr="00F97150">
                    <w:rPr>
                      <w:rFonts w:eastAsia="Calibri"/>
                      <w:sz w:val="24"/>
                      <w:szCs w:val="24"/>
                    </w:rPr>
                    <w:t>[X]</w:t>
                  </w:r>
                </w:p>
              </w:tc>
              <w:tc>
                <w:tcPr>
                  <w:tcW w:w="4259" w:type="dxa"/>
                  <w:shd w:val="clear" w:color="auto" w:fill="auto"/>
                </w:tcPr>
                <w:p w:rsidR="00F55670" w:rsidRPr="00F97150" w:rsidRDefault="00CF21DD" w:rsidP="00627ACB">
                  <w:pPr>
                    <w:ind w:firstLine="179"/>
                    <w:jc w:val="both"/>
                    <w:rPr>
                      <w:rFonts w:eastAsia="Calibri"/>
                      <w:sz w:val="24"/>
                      <w:szCs w:val="24"/>
                    </w:rPr>
                  </w:pPr>
                  <w:r w:rsidRPr="00F97150">
                    <w:rPr>
                      <w:rFonts w:eastAsia="Calibri"/>
                      <w:sz w:val="24"/>
                      <w:szCs w:val="24"/>
                    </w:rPr>
                    <w:t>Хабарланған шара жарияланды - күні: 21 ақпан 2021 ж.</w:t>
                  </w:r>
                </w:p>
              </w:tc>
            </w:tr>
            <w:tr w:rsidR="00F55670" w:rsidRPr="00F97150" w:rsidTr="00E10390">
              <w:tc>
                <w:tcPr>
                  <w:tcW w:w="851" w:type="dxa"/>
                  <w:shd w:val="clear" w:color="auto" w:fill="auto"/>
                </w:tcPr>
                <w:p w:rsidR="00F55670" w:rsidRPr="00F97150" w:rsidRDefault="00F55670" w:rsidP="00627ACB">
                  <w:pPr>
                    <w:ind w:firstLine="179"/>
                    <w:jc w:val="both"/>
                    <w:rPr>
                      <w:rFonts w:eastAsia="Calibri"/>
                      <w:sz w:val="24"/>
                      <w:szCs w:val="24"/>
                    </w:rPr>
                  </w:pPr>
                  <w:r w:rsidRPr="00F97150">
                    <w:rPr>
                      <w:rFonts w:eastAsia="Calibri"/>
                      <w:sz w:val="24"/>
                      <w:szCs w:val="24"/>
                    </w:rPr>
                    <w:t>[X]</w:t>
                  </w:r>
                </w:p>
              </w:tc>
              <w:tc>
                <w:tcPr>
                  <w:tcW w:w="4259" w:type="dxa"/>
                  <w:shd w:val="clear" w:color="auto" w:fill="auto"/>
                </w:tcPr>
                <w:p w:rsidR="00F55670" w:rsidRPr="00F97150" w:rsidRDefault="00CF21DD" w:rsidP="00627ACB">
                  <w:pPr>
                    <w:ind w:firstLine="179"/>
                    <w:jc w:val="both"/>
                    <w:rPr>
                      <w:rFonts w:eastAsia="Calibri"/>
                      <w:sz w:val="24"/>
                      <w:szCs w:val="24"/>
                    </w:rPr>
                  </w:pPr>
                  <w:r w:rsidRPr="00F97150">
                    <w:rPr>
                      <w:rFonts w:eastAsia="Calibri"/>
                      <w:sz w:val="24"/>
                      <w:szCs w:val="24"/>
                    </w:rPr>
                    <w:t>Хабарланған шара күшіне енеді-күні: 2021 жылғы 22 Сәуір; SI 1498 міндетті стандартына Бірінші түзету, 8-бөлім 2021 жылғы 22 сәуірде күшіне енеді, бірақ 2021 жылғы 22 қазанға дейін түзетусіз стандарт та, түзетуі бар стандарт та қолданылатын болады.</w:t>
                  </w:r>
                </w:p>
              </w:tc>
            </w:tr>
            <w:tr w:rsidR="00F55670" w:rsidRPr="00F97150" w:rsidTr="00E10390">
              <w:tc>
                <w:tcPr>
                  <w:tcW w:w="851" w:type="dxa"/>
                  <w:shd w:val="clear" w:color="auto" w:fill="auto"/>
                </w:tcPr>
                <w:p w:rsidR="00F55670" w:rsidRPr="00F97150" w:rsidRDefault="00F55670" w:rsidP="00627ACB">
                  <w:pPr>
                    <w:ind w:firstLine="179"/>
                    <w:jc w:val="both"/>
                    <w:rPr>
                      <w:rFonts w:eastAsia="Calibri"/>
                      <w:sz w:val="24"/>
                      <w:szCs w:val="24"/>
                    </w:rPr>
                  </w:pPr>
                  <w:r w:rsidRPr="00F97150">
                    <w:rPr>
                      <w:rFonts w:eastAsia="Calibri"/>
                      <w:sz w:val="24"/>
                      <w:szCs w:val="24"/>
                    </w:rPr>
                    <w:t>[X]</w:t>
                  </w:r>
                </w:p>
              </w:tc>
              <w:tc>
                <w:tcPr>
                  <w:tcW w:w="4259" w:type="dxa"/>
                  <w:shd w:val="clear" w:color="auto" w:fill="auto"/>
                </w:tcPr>
                <w:p w:rsidR="00CF21DD" w:rsidRPr="00F97150" w:rsidRDefault="00CF21DD" w:rsidP="00627ACB">
                  <w:pPr>
                    <w:ind w:firstLine="179"/>
                    <w:jc w:val="both"/>
                    <w:rPr>
                      <w:sz w:val="24"/>
                      <w:szCs w:val="24"/>
                    </w:rPr>
                  </w:pPr>
                  <w:r w:rsidRPr="00F97150">
                    <w:rPr>
                      <w:sz w:val="24"/>
                      <w:szCs w:val="24"/>
                    </w:rPr>
                    <w:t>Соңғы шара мәтіні келесі мекен-жай бойынша қол жетімді:</w:t>
                  </w:r>
                </w:p>
                <w:p w:rsidR="00F55670" w:rsidRPr="00F97150" w:rsidRDefault="00255B85" w:rsidP="00627ACB">
                  <w:pPr>
                    <w:ind w:firstLine="179"/>
                    <w:jc w:val="both"/>
                    <w:rPr>
                      <w:rFonts w:eastAsia="Calibri"/>
                      <w:sz w:val="24"/>
                      <w:szCs w:val="24"/>
                    </w:rPr>
                  </w:pPr>
                  <w:hyperlink r:id="rId36" w:history="1">
                    <w:r w:rsidR="00F55670" w:rsidRPr="00F97150">
                      <w:rPr>
                        <w:rFonts w:eastAsia="Calibri"/>
                        <w:color w:val="0000FF"/>
                        <w:sz w:val="24"/>
                        <w:szCs w:val="24"/>
                        <w:u w:val="single"/>
                        <w:lang w:val="en-US"/>
                      </w:rPr>
                      <w:t>https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www</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sii</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org</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il</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en</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standards</w:t>
                    </w:r>
                    <w:r w:rsidR="00F55670" w:rsidRPr="00F97150">
                      <w:rPr>
                        <w:rFonts w:eastAsia="Calibri"/>
                        <w:color w:val="0000FF"/>
                        <w:sz w:val="24"/>
                        <w:szCs w:val="24"/>
                        <w:u w:val="single"/>
                      </w:rPr>
                      <w:t>-</w:t>
                    </w:r>
                    <w:r w:rsidR="00F55670" w:rsidRPr="00F97150">
                      <w:rPr>
                        <w:rFonts w:eastAsia="Calibri"/>
                        <w:color w:val="0000FF"/>
                        <w:sz w:val="24"/>
                        <w:szCs w:val="24"/>
                        <w:u w:val="single"/>
                        <w:lang w:val="en-US"/>
                      </w:rPr>
                      <w:t>search</w:t>
                    </w:r>
                  </w:hyperlink>
                </w:p>
              </w:tc>
            </w:tr>
            <w:tr w:rsidR="00CF21DD" w:rsidRPr="00F97150" w:rsidTr="00E10390">
              <w:tc>
                <w:tcPr>
                  <w:tcW w:w="851" w:type="dxa"/>
                  <w:shd w:val="clear" w:color="auto" w:fill="auto"/>
                </w:tcPr>
                <w:p w:rsidR="00CF21DD" w:rsidRPr="00F97150" w:rsidRDefault="00CF21DD" w:rsidP="00627ACB">
                  <w:pPr>
                    <w:ind w:firstLine="179"/>
                    <w:jc w:val="both"/>
                    <w:rPr>
                      <w:rFonts w:eastAsia="Calibri"/>
                      <w:sz w:val="24"/>
                      <w:szCs w:val="24"/>
                    </w:rPr>
                  </w:pPr>
                  <w:r w:rsidRPr="00F97150">
                    <w:rPr>
                      <w:rFonts w:eastAsia="Calibri"/>
                      <w:sz w:val="24"/>
                      <w:szCs w:val="24"/>
                    </w:rPr>
                    <w:t>[  ]</w:t>
                  </w:r>
                </w:p>
              </w:tc>
              <w:tc>
                <w:tcPr>
                  <w:tcW w:w="4259" w:type="dxa"/>
                  <w:shd w:val="clear" w:color="auto" w:fill="auto"/>
                </w:tcPr>
                <w:p w:rsidR="00CF21DD" w:rsidRPr="00F97150" w:rsidRDefault="00CF21DD" w:rsidP="00627ACB">
                  <w:pPr>
                    <w:ind w:firstLine="179"/>
                    <w:jc w:val="both"/>
                    <w:rPr>
                      <w:sz w:val="24"/>
                      <w:szCs w:val="24"/>
                    </w:rPr>
                  </w:pPr>
                  <w:r w:rsidRPr="00F97150">
                    <w:rPr>
                      <w:sz w:val="24"/>
                      <w:szCs w:val="24"/>
                    </w:rPr>
                    <w:t>Хабарланған шара жойылды-күні:</w:t>
                  </w:r>
                </w:p>
                <w:p w:rsidR="00CF21DD" w:rsidRPr="00F97150" w:rsidRDefault="00CF21DD" w:rsidP="00627ACB">
                  <w:pPr>
                    <w:ind w:firstLine="179"/>
                    <w:jc w:val="both"/>
                    <w:rPr>
                      <w:sz w:val="24"/>
                      <w:szCs w:val="24"/>
                    </w:rPr>
                  </w:pPr>
                  <w:r w:rsidRPr="00F97150">
                    <w:rPr>
                      <w:sz w:val="24"/>
                      <w:szCs w:val="24"/>
                    </w:rPr>
                    <w:t>Іс-шара туралы қайта хабарланған кезде тиісті символ:</w:t>
                  </w:r>
                </w:p>
              </w:tc>
            </w:tr>
            <w:tr w:rsidR="00CF21DD" w:rsidRPr="00F97150" w:rsidTr="00E10390">
              <w:tc>
                <w:tcPr>
                  <w:tcW w:w="851" w:type="dxa"/>
                  <w:shd w:val="clear" w:color="auto" w:fill="auto"/>
                </w:tcPr>
                <w:p w:rsidR="00CF21DD" w:rsidRPr="00F97150" w:rsidRDefault="00CF21DD" w:rsidP="00627ACB">
                  <w:pPr>
                    <w:ind w:firstLine="179"/>
                    <w:jc w:val="both"/>
                    <w:rPr>
                      <w:rFonts w:eastAsia="Calibri"/>
                      <w:sz w:val="24"/>
                      <w:szCs w:val="24"/>
                    </w:rPr>
                  </w:pPr>
                  <w:r w:rsidRPr="00F97150">
                    <w:rPr>
                      <w:rFonts w:eastAsia="Calibri"/>
                      <w:sz w:val="24"/>
                      <w:szCs w:val="24"/>
                    </w:rPr>
                    <w:t>[  ]</w:t>
                  </w:r>
                </w:p>
              </w:tc>
              <w:tc>
                <w:tcPr>
                  <w:tcW w:w="4259" w:type="dxa"/>
                  <w:shd w:val="clear" w:color="auto" w:fill="auto"/>
                </w:tcPr>
                <w:p w:rsidR="00CF21DD" w:rsidRPr="00F97150" w:rsidRDefault="00CF21DD" w:rsidP="00627ACB">
                  <w:pPr>
                    <w:ind w:firstLine="179"/>
                    <w:jc w:val="both"/>
                    <w:rPr>
                      <w:sz w:val="24"/>
                      <w:szCs w:val="24"/>
                    </w:rPr>
                  </w:pPr>
                  <w:r w:rsidRPr="00F97150">
                    <w:rPr>
                      <w:sz w:val="24"/>
                      <w:szCs w:val="24"/>
                    </w:rPr>
                    <w:t>Хабарланған шараның мазмұны немесе көлемі өзгертілді және мәтін қолжетімді:</w:t>
                  </w:r>
                </w:p>
                <w:p w:rsidR="00CF21DD" w:rsidRPr="00F97150" w:rsidRDefault="00CF21DD" w:rsidP="00627ACB">
                  <w:pPr>
                    <w:ind w:firstLine="179"/>
                    <w:jc w:val="both"/>
                    <w:rPr>
                      <w:sz w:val="24"/>
                      <w:szCs w:val="24"/>
                    </w:rPr>
                  </w:pPr>
                  <w:r w:rsidRPr="00F97150">
                    <w:rPr>
                      <w:sz w:val="24"/>
                      <w:szCs w:val="24"/>
                    </w:rPr>
                    <w:t>Түсініктеме үшін жаңа мерзім (егер қолданылса):</w:t>
                  </w:r>
                </w:p>
              </w:tc>
            </w:tr>
            <w:tr w:rsidR="00CF21DD" w:rsidRPr="00F97150" w:rsidTr="00E10390">
              <w:tc>
                <w:tcPr>
                  <w:tcW w:w="851" w:type="dxa"/>
                  <w:shd w:val="clear" w:color="auto" w:fill="auto"/>
                </w:tcPr>
                <w:p w:rsidR="00CF21DD" w:rsidRPr="00F97150" w:rsidRDefault="00CF21DD" w:rsidP="00627ACB">
                  <w:pPr>
                    <w:ind w:firstLine="179"/>
                    <w:jc w:val="both"/>
                    <w:rPr>
                      <w:rFonts w:eastAsia="Calibri"/>
                      <w:sz w:val="24"/>
                      <w:szCs w:val="24"/>
                    </w:rPr>
                  </w:pPr>
                  <w:r w:rsidRPr="00F97150">
                    <w:rPr>
                      <w:rFonts w:eastAsia="Calibri"/>
                      <w:sz w:val="24"/>
                      <w:szCs w:val="24"/>
                    </w:rPr>
                    <w:t>[  ]</w:t>
                  </w:r>
                </w:p>
              </w:tc>
              <w:tc>
                <w:tcPr>
                  <w:tcW w:w="4259" w:type="dxa"/>
                  <w:shd w:val="clear" w:color="auto" w:fill="auto"/>
                </w:tcPr>
                <w:p w:rsidR="00CF21DD" w:rsidRPr="00F97150" w:rsidRDefault="00CF21DD" w:rsidP="00627ACB">
                  <w:pPr>
                    <w:ind w:firstLine="179"/>
                    <w:jc w:val="both"/>
                    <w:rPr>
                      <w:sz w:val="24"/>
                      <w:szCs w:val="24"/>
                    </w:rPr>
                  </w:pPr>
                  <w:r w:rsidRPr="00F97150">
                    <w:rPr>
                      <w:sz w:val="24"/>
                      <w:szCs w:val="24"/>
                    </w:rPr>
                    <w:t>Түсіндірме Нұсқаулық шығарылды және мәтін келесі мекен-жай бойынша қол жетімді:</w:t>
                  </w:r>
                </w:p>
              </w:tc>
            </w:tr>
            <w:tr w:rsidR="00CF21DD" w:rsidRPr="00F97150" w:rsidTr="00E10390">
              <w:tc>
                <w:tcPr>
                  <w:tcW w:w="851" w:type="dxa"/>
                  <w:tcBorders>
                    <w:bottom w:val="double" w:sz="4" w:space="0" w:color="auto"/>
                  </w:tcBorders>
                  <w:shd w:val="clear" w:color="auto" w:fill="auto"/>
                </w:tcPr>
                <w:p w:rsidR="00CF21DD" w:rsidRPr="00F97150" w:rsidRDefault="00CF21DD" w:rsidP="00627ACB">
                  <w:pPr>
                    <w:ind w:firstLine="179"/>
                    <w:jc w:val="both"/>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CF21DD" w:rsidRPr="00F97150" w:rsidRDefault="00CF21DD" w:rsidP="00627ACB">
                  <w:pPr>
                    <w:ind w:firstLine="179"/>
                    <w:jc w:val="both"/>
                    <w:rPr>
                      <w:sz w:val="24"/>
                      <w:szCs w:val="24"/>
                    </w:rPr>
                  </w:pPr>
                  <w:r w:rsidRPr="00F97150">
                    <w:rPr>
                      <w:sz w:val="24"/>
                      <w:szCs w:val="24"/>
                    </w:rPr>
                    <w:t>басқа:</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Израиль</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G/TBT/N/ISR/1111/Add.1</w:t>
            </w:r>
          </w:p>
          <w:p w:rsidR="00F55670" w:rsidRPr="00F97150" w:rsidRDefault="00F55670" w:rsidP="00627ACB">
            <w:pPr>
              <w:jc w:val="both"/>
              <w:rPr>
                <w:color w:val="000000" w:themeColor="text1"/>
                <w:sz w:val="24"/>
                <w:szCs w:val="24"/>
                <w:lang w:val="en-US"/>
              </w:rPr>
            </w:pPr>
          </w:p>
        </w:tc>
        <w:tc>
          <w:tcPr>
            <w:tcW w:w="5528" w:type="dxa"/>
            <w:shd w:val="clear" w:color="auto" w:fill="auto"/>
          </w:tcPr>
          <w:p w:rsidR="00F55670" w:rsidRPr="00F97150" w:rsidRDefault="00043C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F97150">
              <w:rPr>
                <w:color w:val="000000" w:themeColor="text1"/>
                <w:sz w:val="24"/>
                <w:szCs w:val="24"/>
                <w:lang w:val="en-US"/>
              </w:rPr>
              <w:t xml:space="preserve">2021 </w:t>
            </w:r>
            <w:r w:rsidRPr="00F97150">
              <w:rPr>
                <w:color w:val="000000" w:themeColor="text1"/>
                <w:sz w:val="24"/>
                <w:szCs w:val="24"/>
              </w:rPr>
              <w:t>жылғы</w:t>
            </w:r>
            <w:r w:rsidRPr="00F97150">
              <w:rPr>
                <w:color w:val="000000" w:themeColor="text1"/>
                <w:sz w:val="24"/>
                <w:szCs w:val="24"/>
                <w:lang w:val="en-US"/>
              </w:rPr>
              <w:t xml:space="preserve"> 30 </w:t>
            </w:r>
            <w:r w:rsidRPr="00F97150">
              <w:rPr>
                <w:color w:val="000000" w:themeColor="text1"/>
                <w:sz w:val="24"/>
                <w:szCs w:val="24"/>
              </w:rPr>
              <w:t>наурыздағы</w:t>
            </w:r>
            <w:r w:rsidRPr="00F97150">
              <w:rPr>
                <w:color w:val="000000" w:themeColor="text1"/>
                <w:sz w:val="24"/>
                <w:szCs w:val="24"/>
                <w:lang w:val="en-US"/>
              </w:rPr>
              <w:t xml:space="preserve"> </w:t>
            </w:r>
            <w:r w:rsidRPr="00F97150">
              <w:rPr>
                <w:color w:val="000000" w:themeColor="text1"/>
                <w:sz w:val="24"/>
                <w:szCs w:val="24"/>
              </w:rPr>
              <w:t>келесі</w:t>
            </w:r>
            <w:r w:rsidRPr="00F97150">
              <w:rPr>
                <w:color w:val="000000" w:themeColor="text1"/>
                <w:sz w:val="24"/>
                <w:szCs w:val="24"/>
                <w:lang w:val="en-US"/>
              </w:rPr>
              <w:t xml:space="preserve"> </w:t>
            </w:r>
            <w:r w:rsidRPr="00F97150">
              <w:rPr>
                <w:color w:val="000000" w:themeColor="text1"/>
                <w:sz w:val="24"/>
                <w:szCs w:val="24"/>
              </w:rPr>
              <w:t>хабарлама</w:t>
            </w:r>
            <w:r w:rsidRPr="00F97150">
              <w:rPr>
                <w:color w:val="000000" w:themeColor="text1"/>
                <w:sz w:val="24"/>
                <w:szCs w:val="24"/>
                <w:lang w:val="en-US"/>
              </w:rPr>
              <w:t xml:space="preserve"> </w:t>
            </w:r>
            <w:r w:rsidRPr="00F97150">
              <w:rPr>
                <w:color w:val="000000" w:themeColor="text1"/>
                <w:sz w:val="24"/>
                <w:szCs w:val="24"/>
              </w:rPr>
              <w:t>Израиль</w:t>
            </w:r>
            <w:r w:rsidRPr="00F97150">
              <w:rPr>
                <w:color w:val="000000" w:themeColor="text1"/>
                <w:sz w:val="24"/>
                <w:szCs w:val="24"/>
                <w:lang w:val="en-US"/>
              </w:rPr>
              <w:t xml:space="preserve"> </w:t>
            </w:r>
            <w:r w:rsidRPr="00F97150">
              <w:rPr>
                <w:color w:val="000000" w:themeColor="text1"/>
                <w:sz w:val="24"/>
                <w:szCs w:val="24"/>
              </w:rPr>
              <w:t>делегациясының</w:t>
            </w:r>
            <w:r w:rsidRPr="00F97150">
              <w:rPr>
                <w:color w:val="000000" w:themeColor="text1"/>
                <w:sz w:val="24"/>
                <w:szCs w:val="24"/>
                <w:lang w:val="en-US"/>
              </w:rPr>
              <w:t xml:space="preserve"> </w:t>
            </w:r>
            <w:r w:rsidRPr="00F97150">
              <w:rPr>
                <w:color w:val="000000" w:themeColor="text1"/>
                <w:sz w:val="24"/>
                <w:szCs w:val="24"/>
              </w:rPr>
              <w:t>өтініші</w:t>
            </w:r>
            <w:r w:rsidRPr="00F97150">
              <w:rPr>
                <w:color w:val="000000" w:themeColor="text1"/>
                <w:sz w:val="24"/>
                <w:szCs w:val="24"/>
                <w:lang w:val="en-US"/>
              </w:rPr>
              <w:t xml:space="preserve"> </w:t>
            </w:r>
            <w:r w:rsidRPr="00F97150">
              <w:rPr>
                <w:color w:val="000000" w:themeColor="text1"/>
                <w:sz w:val="24"/>
                <w:szCs w:val="24"/>
              </w:rPr>
              <w:t>бойынша</w:t>
            </w:r>
            <w:r w:rsidRPr="00F97150">
              <w:rPr>
                <w:color w:val="000000" w:themeColor="text1"/>
                <w:sz w:val="24"/>
                <w:szCs w:val="24"/>
                <w:lang w:val="en-US"/>
              </w:rPr>
              <w:t xml:space="preserve"> </w:t>
            </w:r>
            <w:r w:rsidRPr="00F97150">
              <w:rPr>
                <w:color w:val="000000" w:themeColor="text1"/>
                <w:sz w:val="24"/>
                <w:szCs w:val="24"/>
              </w:rPr>
              <w:t>таратылады</w:t>
            </w:r>
            <w:r w:rsidR="00F55670" w:rsidRPr="00F97150">
              <w:rPr>
                <w:color w:val="000000" w:themeColor="text1"/>
                <w:sz w:val="24"/>
                <w:szCs w:val="24"/>
                <w:lang w:val="en-US"/>
              </w:rPr>
              <w:t>.</w:t>
            </w:r>
          </w:p>
          <w:p w:rsidR="00F55670" w:rsidRPr="00F97150" w:rsidRDefault="00043C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F97150">
              <w:rPr>
                <w:color w:val="000000" w:themeColor="text1"/>
                <w:sz w:val="24"/>
                <w:szCs w:val="24"/>
              </w:rPr>
              <w:t>Атауы</w:t>
            </w:r>
            <w:r w:rsidRPr="00F97150">
              <w:rPr>
                <w:color w:val="000000" w:themeColor="text1"/>
                <w:sz w:val="24"/>
                <w:szCs w:val="24"/>
                <w:lang w:val="en-US"/>
              </w:rPr>
              <w:t xml:space="preserve">: SI 1003, 2.1 </w:t>
            </w:r>
            <w:r w:rsidRPr="00F97150">
              <w:rPr>
                <w:color w:val="000000" w:themeColor="text1"/>
                <w:sz w:val="24"/>
                <w:szCs w:val="24"/>
              </w:rPr>
              <w:t>бөлім</w:t>
            </w:r>
            <w:r w:rsidRPr="00F97150">
              <w:rPr>
                <w:color w:val="000000" w:themeColor="text1"/>
                <w:sz w:val="24"/>
                <w:szCs w:val="24"/>
                <w:lang w:val="en-US"/>
              </w:rPr>
              <w:t>-</w:t>
            </w:r>
            <w:r w:rsidRPr="00F97150">
              <w:rPr>
                <w:color w:val="000000" w:themeColor="text1"/>
                <w:sz w:val="24"/>
                <w:szCs w:val="24"/>
              </w:rPr>
              <w:t>тамақ</w:t>
            </w:r>
            <w:r w:rsidRPr="00F97150">
              <w:rPr>
                <w:color w:val="000000" w:themeColor="text1"/>
                <w:sz w:val="24"/>
                <w:szCs w:val="24"/>
                <w:lang w:val="en-US"/>
              </w:rPr>
              <w:t xml:space="preserve"> </w:t>
            </w:r>
            <w:r w:rsidRPr="00F97150">
              <w:rPr>
                <w:color w:val="000000" w:themeColor="text1"/>
                <w:sz w:val="24"/>
                <w:szCs w:val="24"/>
              </w:rPr>
              <w:t>өнімдерімен</w:t>
            </w:r>
            <w:r w:rsidRPr="00F97150">
              <w:rPr>
                <w:color w:val="000000" w:themeColor="text1"/>
                <w:sz w:val="24"/>
                <w:szCs w:val="24"/>
                <w:lang w:val="en-US"/>
              </w:rPr>
              <w:t xml:space="preserve"> </w:t>
            </w:r>
            <w:r w:rsidRPr="00F97150">
              <w:rPr>
                <w:color w:val="000000" w:themeColor="text1"/>
                <w:sz w:val="24"/>
                <w:szCs w:val="24"/>
              </w:rPr>
              <w:t>жанасатын</w:t>
            </w:r>
            <w:r w:rsidRPr="00F97150">
              <w:rPr>
                <w:color w:val="000000" w:themeColor="text1"/>
                <w:sz w:val="24"/>
                <w:szCs w:val="24"/>
                <w:lang w:val="en-US"/>
              </w:rPr>
              <w:t xml:space="preserve"> </w:t>
            </w:r>
            <w:r w:rsidRPr="00F97150">
              <w:rPr>
                <w:color w:val="000000" w:themeColor="text1"/>
                <w:sz w:val="24"/>
                <w:szCs w:val="24"/>
              </w:rPr>
              <w:t>ыдыстардан</w:t>
            </w:r>
            <w:r w:rsidRPr="00F97150">
              <w:rPr>
                <w:color w:val="000000" w:themeColor="text1"/>
                <w:sz w:val="24"/>
                <w:szCs w:val="24"/>
                <w:lang w:val="en-US"/>
              </w:rPr>
              <w:t xml:space="preserve"> </w:t>
            </w:r>
            <w:r w:rsidRPr="00F97150">
              <w:rPr>
                <w:color w:val="000000" w:themeColor="text1"/>
                <w:sz w:val="24"/>
                <w:szCs w:val="24"/>
              </w:rPr>
              <w:t>қорғасын</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кадмийдің</w:t>
            </w:r>
            <w:r w:rsidRPr="00F97150">
              <w:rPr>
                <w:color w:val="000000" w:themeColor="text1"/>
                <w:sz w:val="24"/>
                <w:szCs w:val="24"/>
                <w:lang w:val="en-US"/>
              </w:rPr>
              <w:t xml:space="preserve"> </w:t>
            </w:r>
            <w:r w:rsidRPr="00F97150">
              <w:rPr>
                <w:color w:val="000000" w:themeColor="text1"/>
                <w:sz w:val="24"/>
                <w:szCs w:val="24"/>
              </w:rPr>
              <w:t>бөлінуі</w:t>
            </w:r>
            <w:r w:rsidRPr="00F97150">
              <w:rPr>
                <w:color w:val="000000" w:themeColor="text1"/>
                <w:sz w:val="24"/>
                <w:szCs w:val="24"/>
                <w:lang w:val="en-US"/>
              </w:rPr>
              <w:t xml:space="preserve">: </w:t>
            </w:r>
            <w:r w:rsidRPr="00F97150">
              <w:rPr>
                <w:color w:val="000000" w:themeColor="text1"/>
                <w:sz w:val="24"/>
                <w:szCs w:val="24"/>
              </w:rPr>
              <w:t>эмальмен</w:t>
            </w:r>
            <w:r w:rsidRPr="00F97150">
              <w:rPr>
                <w:color w:val="000000" w:themeColor="text1"/>
                <w:sz w:val="24"/>
                <w:szCs w:val="24"/>
                <w:lang w:val="en-US"/>
              </w:rPr>
              <w:t xml:space="preserve"> </w:t>
            </w:r>
            <w:r w:rsidRPr="00F97150">
              <w:rPr>
                <w:color w:val="000000" w:themeColor="text1"/>
                <w:sz w:val="24"/>
                <w:szCs w:val="24"/>
              </w:rPr>
              <w:t>қапталған</w:t>
            </w:r>
            <w:r w:rsidRPr="00F97150">
              <w:rPr>
                <w:color w:val="000000" w:themeColor="text1"/>
                <w:sz w:val="24"/>
                <w:szCs w:val="24"/>
                <w:lang w:val="en-US"/>
              </w:rPr>
              <w:t xml:space="preserve"> </w:t>
            </w:r>
            <w:r w:rsidRPr="00F97150">
              <w:rPr>
                <w:color w:val="000000" w:themeColor="text1"/>
                <w:sz w:val="24"/>
                <w:szCs w:val="24"/>
              </w:rPr>
              <w:t>шыны</w:t>
            </w:r>
            <w:r w:rsidRPr="00F97150">
              <w:rPr>
                <w:color w:val="000000" w:themeColor="text1"/>
                <w:sz w:val="24"/>
                <w:szCs w:val="24"/>
                <w:lang w:val="en-US"/>
              </w:rPr>
              <w:t xml:space="preserve"> </w:t>
            </w:r>
            <w:r w:rsidRPr="00F97150">
              <w:rPr>
                <w:color w:val="000000" w:themeColor="text1"/>
                <w:sz w:val="24"/>
                <w:szCs w:val="24"/>
              </w:rPr>
              <w:t>талшық</w:t>
            </w:r>
            <w:r w:rsidRPr="00F97150">
              <w:rPr>
                <w:color w:val="000000" w:themeColor="text1"/>
                <w:sz w:val="24"/>
                <w:szCs w:val="24"/>
                <w:lang w:val="en-US"/>
              </w:rPr>
              <w:t xml:space="preserve"> </w:t>
            </w:r>
            <w:r w:rsidRPr="00F97150">
              <w:rPr>
                <w:color w:val="000000" w:themeColor="text1"/>
                <w:sz w:val="24"/>
                <w:szCs w:val="24"/>
              </w:rPr>
              <w:t>пен</w:t>
            </w:r>
            <w:r w:rsidRPr="00F97150">
              <w:rPr>
                <w:color w:val="000000" w:themeColor="text1"/>
                <w:sz w:val="24"/>
                <w:szCs w:val="24"/>
                <w:lang w:val="en-US"/>
              </w:rPr>
              <w:t xml:space="preserve"> </w:t>
            </w:r>
            <w:r w:rsidRPr="00F97150">
              <w:rPr>
                <w:color w:val="000000" w:themeColor="text1"/>
                <w:sz w:val="24"/>
                <w:szCs w:val="24"/>
              </w:rPr>
              <w:t>фарфордан</w:t>
            </w:r>
            <w:r w:rsidRPr="00F97150">
              <w:rPr>
                <w:color w:val="000000" w:themeColor="text1"/>
                <w:sz w:val="24"/>
                <w:szCs w:val="24"/>
                <w:lang w:val="en-US"/>
              </w:rPr>
              <w:t xml:space="preserve"> </w:t>
            </w:r>
            <w:r w:rsidRPr="00F97150">
              <w:rPr>
                <w:color w:val="000000" w:themeColor="text1"/>
                <w:sz w:val="24"/>
                <w:szCs w:val="24"/>
              </w:rPr>
              <w:t>жасалған</w:t>
            </w:r>
            <w:r w:rsidRPr="00F97150">
              <w:rPr>
                <w:color w:val="000000" w:themeColor="text1"/>
                <w:sz w:val="24"/>
                <w:szCs w:val="24"/>
                <w:lang w:val="en-US"/>
              </w:rPr>
              <w:t xml:space="preserve"> </w:t>
            </w:r>
            <w:r w:rsidRPr="00F97150">
              <w:rPr>
                <w:color w:val="000000" w:themeColor="text1"/>
                <w:sz w:val="24"/>
                <w:szCs w:val="24"/>
              </w:rPr>
              <w:t>металл</w:t>
            </w:r>
            <w:r w:rsidRPr="00F97150">
              <w:rPr>
                <w:color w:val="000000" w:themeColor="text1"/>
                <w:sz w:val="24"/>
                <w:szCs w:val="24"/>
                <w:lang w:val="en-US"/>
              </w:rPr>
              <w:t xml:space="preserve"> </w:t>
            </w:r>
            <w:r w:rsidRPr="00F97150">
              <w:rPr>
                <w:color w:val="000000" w:themeColor="text1"/>
                <w:sz w:val="24"/>
                <w:szCs w:val="24"/>
              </w:rPr>
              <w:t>бұйымдары</w:t>
            </w:r>
            <w:r w:rsidRPr="00F97150">
              <w:rPr>
                <w:color w:val="000000" w:themeColor="text1"/>
                <w:sz w:val="24"/>
                <w:szCs w:val="24"/>
                <w:lang w:val="en-US"/>
              </w:rPr>
              <w:t>-</w:t>
            </w:r>
            <w:r w:rsidRPr="00F97150">
              <w:rPr>
                <w:color w:val="000000" w:themeColor="text1"/>
                <w:sz w:val="24"/>
                <w:szCs w:val="24"/>
              </w:rPr>
              <w:t>сынақ</w:t>
            </w:r>
            <w:r w:rsidRPr="00F97150">
              <w:rPr>
                <w:color w:val="000000" w:themeColor="text1"/>
                <w:sz w:val="24"/>
                <w:szCs w:val="24"/>
                <w:lang w:val="en-US"/>
              </w:rPr>
              <w:t xml:space="preserve"> </w:t>
            </w:r>
            <w:r w:rsidRPr="00F97150">
              <w:rPr>
                <w:color w:val="000000" w:themeColor="text1"/>
                <w:sz w:val="24"/>
                <w:szCs w:val="24"/>
              </w:rPr>
              <w:t>әдістері</w:t>
            </w:r>
            <w:r w:rsidR="00DE3043" w:rsidRPr="00F97150">
              <w:rPr>
                <w:color w:val="000000" w:themeColor="text1"/>
                <w:sz w:val="24"/>
                <w:szCs w:val="24"/>
                <w:lang w:val="en-US"/>
              </w:rPr>
              <w:t xml:space="preserve"> (</w:t>
            </w:r>
            <w:r w:rsidRPr="00F97150">
              <w:rPr>
                <w:color w:val="000000" w:themeColor="text1"/>
                <w:sz w:val="24"/>
                <w:szCs w:val="24"/>
              </w:rPr>
              <w:t>Маусым</w:t>
            </w:r>
            <w:r w:rsidRPr="00F97150">
              <w:rPr>
                <w:color w:val="000000" w:themeColor="text1"/>
                <w:sz w:val="24"/>
                <w:szCs w:val="24"/>
                <w:lang w:val="en-US"/>
              </w:rPr>
              <w:t xml:space="preserve"> 2013 </w:t>
            </w:r>
            <w:r w:rsidRPr="00F97150">
              <w:rPr>
                <w:color w:val="000000" w:themeColor="text1"/>
                <w:sz w:val="24"/>
                <w:szCs w:val="24"/>
              </w:rPr>
              <w:t>ж</w:t>
            </w:r>
            <w:r w:rsidRPr="00F97150">
              <w:rPr>
                <w:color w:val="000000" w:themeColor="text1"/>
                <w:sz w:val="24"/>
                <w:szCs w:val="24"/>
                <w:lang w:val="en-US"/>
              </w:rPr>
              <w:t xml:space="preserve">.). </w:t>
            </w:r>
            <w:r w:rsidRPr="00F97150">
              <w:rPr>
                <w:color w:val="000000" w:themeColor="text1"/>
                <w:sz w:val="24"/>
                <w:szCs w:val="24"/>
              </w:rPr>
              <w:t>Анықтама</w:t>
            </w:r>
            <w:r w:rsidRPr="00F97150">
              <w:rPr>
                <w:color w:val="000000" w:themeColor="text1"/>
                <w:sz w:val="24"/>
                <w:szCs w:val="24"/>
                <w:lang w:val="en-US"/>
              </w:rPr>
              <w:t xml:space="preserve">: SI 1003 2.1 </w:t>
            </w:r>
            <w:r w:rsidRPr="00F97150">
              <w:rPr>
                <w:color w:val="000000" w:themeColor="text1"/>
                <w:sz w:val="24"/>
                <w:szCs w:val="24"/>
              </w:rPr>
              <w:t>бөлімі</w:t>
            </w:r>
            <w:r w:rsidRPr="00F97150">
              <w:rPr>
                <w:color w:val="000000" w:themeColor="text1"/>
                <w:sz w:val="24"/>
                <w:szCs w:val="24"/>
                <w:lang w:val="en-US"/>
              </w:rPr>
              <w:t xml:space="preserve"> </w:t>
            </w:r>
            <w:r w:rsidRPr="00F97150">
              <w:rPr>
                <w:color w:val="000000" w:themeColor="text1"/>
                <w:sz w:val="24"/>
                <w:szCs w:val="24"/>
              </w:rPr>
              <w:t>міндетті</w:t>
            </w:r>
            <w:r w:rsidRPr="00F97150">
              <w:rPr>
                <w:color w:val="000000" w:themeColor="text1"/>
                <w:sz w:val="24"/>
                <w:szCs w:val="24"/>
                <w:lang w:val="en-US"/>
              </w:rPr>
              <w:t xml:space="preserve"> </w:t>
            </w:r>
            <w:r w:rsidRPr="00F97150">
              <w:rPr>
                <w:color w:val="000000" w:themeColor="text1"/>
                <w:sz w:val="24"/>
                <w:szCs w:val="24"/>
              </w:rPr>
              <w:t>стандарт</w:t>
            </w:r>
            <w:r w:rsidRPr="00F97150">
              <w:rPr>
                <w:color w:val="000000" w:themeColor="text1"/>
                <w:sz w:val="24"/>
                <w:szCs w:val="24"/>
                <w:lang w:val="en-US"/>
              </w:rPr>
              <w:t xml:space="preserve"> </w:t>
            </w:r>
            <w:r w:rsidRPr="00F97150">
              <w:rPr>
                <w:color w:val="000000" w:themeColor="text1"/>
                <w:sz w:val="24"/>
                <w:szCs w:val="24"/>
              </w:rPr>
              <w:t>ретінде</w:t>
            </w:r>
            <w:r w:rsidRPr="00F97150">
              <w:rPr>
                <w:color w:val="000000" w:themeColor="text1"/>
                <w:sz w:val="24"/>
                <w:szCs w:val="24"/>
                <w:lang w:val="en-US"/>
              </w:rPr>
              <w:t xml:space="preserve"> </w:t>
            </w:r>
            <w:r w:rsidRPr="00F97150">
              <w:rPr>
                <w:color w:val="000000" w:themeColor="text1"/>
                <w:sz w:val="24"/>
                <w:szCs w:val="24"/>
              </w:rPr>
              <w:t>ұсынылған</w:t>
            </w:r>
            <w:r w:rsidRPr="00F97150">
              <w:rPr>
                <w:color w:val="000000" w:themeColor="text1"/>
                <w:sz w:val="24"/>
                <w:szCs w:val="24"/>
                <w:lang w:val="en-US"/>
              </w:rPr>
              <w:t xml:space="preserve"> </w:t>
            </w:r>
            <w:r w:rsidRPr="00F97150">
              <w:rPr>
                <w:color w:val="000000" w:themeColor="text1"/>
                <w:sz w:val="24"/>
                <w:szCs w:val="24"/>
              </w:rPr>
              <w:t>стандартты</w:t>
            </w:r>
            <w:r w:rsidRPr="00F97150">
              <w:rPr>
                <w:color w:val="000000" w:themeColor="text1"/>
                <w:sz w:val="24"/>
                <w:szCs w:val="24"/>
                <w:lang w:val="en-US"/>
              </w:rPr>
              <w:t xml:space="preserve"> </w:t>
            </w:r>
            <w:r w:rsidRPr="00F97150">
              <w:rPr>
                <w:color w:val="000000" w:themeColor="text1"/>
                <w:sz w:val="24"/>
                <w:szCs w:val="24"/>
              </w:rPr>
              <w:t>қайта</w:t>
            </w:r>
            <w:r w:rsidRPr="00F97150">
              <w:rPr>
                <w:color w:val="000000" w:themeColor="text1"/>
                <w:sz w:val="24"/>
                <w:szCs w:val="24"/>
                <w:lang w:val="en-US"/>
              </w:rPr>
              <w:t xml:space="preserve"> </w:t>
            </w:r>
            <w:r w:rsidRPr="00F97150">
              <w:rPr>
                <w:color w:val="000000" w:themeColor="text1"/>
                <w:sz w:val="24"/>
                <w:szCs w:val="24"/>
              </w:rPr>
              <w:t>қарауға</w:t>
            </w:r>
            <w:r w:rsidRPr="00F97150">
              <w:rPr>
                <w:color w:val="000000" w:themeColor="text1"/>
                <w:sz w:val="24"/>
                <w:szCs w:val="24"/>
                <w:lang w:val="en-US"/>
              </w:rPr>
              <w:t xml:space="preserve"> </w:t>
            </w:r>
            <w:r w:rsidRPr="00F97150">
              <w:rPr>
                <w:color w:val="000000" w:themeColor="text1"/>
                <w:sz w:val="24"/>
                <w:szCs w:val="24"/>
              </w:rPr>
              <w:t>байланысты</w:t>
            </w:r>
            <w:r w:rsidRPr="00F97150">
              <w:rPr>
                <w:color w:val="000000" w:themeColor="text1"/>
                <w:sz w:val="24"/>
                <w:szCs w:val="24"/>
                <w:lang w:val="en-US"/>
              </w:rPr>
              <w:t xml:space="preserve"> </w:t>
            </w:r>
            <w:r w:rsidRPr="00F97150">
              <w:rPr>
                <w:color w:val="000000" w:themeColor="text1"/>
                <w:sz w:val="24"/>
                <w:szCs w:val="24"/>
              </w:rPr>
              <w:t>жойылды</w:t>
            </w:r>
            <w:r w:rsidRPr="00F97150">
              <w:rPr>
                <w:color w:val="000000" w:themeColor="text1"/>
                <w:sz w:val="24"/>
                <w:szCs w:val="24"/>
                <w:lang w:val="en-US"/>
              </w:rPr>
              <w:t>.</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5670" w:rsidRPr="00F97150" w:rsidTr="00E10390">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5670" w:rsidRPr="00F97150" w:rsidRDefault="00043C2D" w:rsidP="00627ACB">
                  <w:pPr>
                    <w:ind w:firstLine="179"/>
                    <w:rPr>
                      <w:rFonts w:eastAsia="Calibri"/>
                      <w:b/>
                      <w:sz w:val="24"/>
                      <w:szCs w:val="24"/>
                    </w:rPr>
                  </w:pPr>
                  <w:r w:rsidRPr="00F97150">
                    <w:rPr>
                      <w:b/>
                      <w:sz w:val="24"/>
                      <w:szCs w:val="24"/>
                    </w:rPr>
                    <w:t>себептері</w:t>
                  </w:r>
                </w:p>
              </w:tc>
            </w:tr>
            <w:tr w:rsidR="00043C2D" w:rsidRPr="00F97150" w:rsidTr="00E10390">
              <w:tc>
                <w:tcPr>
                  <w:tcW w:w="851" w:type="dxa"/>
                  <w:shd w:val="clear" w:color="auto" w:fill="auto"/>
                </w:tcPr>
                <w:p w:rsidR="00043C2D" w:rsidRPr="00F97150" w:rsidRDefault="00043C2D"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043C2D" w:rsidRPr="00F97150" w:rsidRDefault="00043C2D" w:rsidP="00627ACB">
                  <w:pPr>
                    <w:ind w:firstLine="179"/>
                    <w:jc w:val="both"/>
                    <w:rPr>
                      <w:sz w:val="24"/>
                      <w:szCs w:val="24"/>
                    </w:rPr>
                  </w:pPr>
                  <w:r w:rsidRPr="00F97150">
                    <w:rPr>
                      <w:sz w:val="24"/>
                      <w:szCs w:val="24"/>
                    </w:rPr>
                    <w:t>Түсініктеме беру кезеңі өзгертілді-күні:</w:t>
                  </w:r>
                </w:p>
              </w:tc>
            </w:tr>
            <w:tr w:rsidR="00043C2D" w:rsidRPr="00F97150" w:rsidTr="00E10390">
              <w:tc>
                <w:tcPr>
                  <w:tcW w:w="851" w:type="dxa"/>
                  <w:shd w:val="clear" w:color="auto" w:fill="auto"/>
                </w:tcPr>
                <w:p w:rsidR="00043C2D" w:rsidRPr="00F97150" w:rsidRDefault="00043C2D"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043C2D" w:rsidRPr="00F97150" w:rsidRDefault="00043C2D" w:rsidP="00627ACB">
                  <w:pPr>
                    <w:ind w:firstLine="179"/>
                    <w:jc w:val="both"/>
                    <w:rPr>
                      <w:sz w:val="24"/>
                      <w:szCs w:val="24"/>
                    </w:rPr>
                  </w:pPr>
                  <w:r w:rsidRPr="00F97150">
                    <w:rPr>
                      <w:sz w:val="24"/>
                      <w:szCs w:val="24"/>
                    </w:rPr>
                    <w:t>Хабарланған шара қабылданды-күні:</w:t>
                  </w:r>
                </w:p>
              </w:tc>
            </w:tr>
            <w:tr w:rsidR="00043C2D" w:rsidRPr="00F97150" w:rsidTr="00E10390">
              <w:tc>
                <w:tcPr>
                  <w:tcW w:w="851" w:type="dxa"/>
                  <w:shd w:val="clear" w:color="auto" w:fill="auto"/>
                </w:tcPr>
                <w:p w:rsidR="00043C2D" w:rsidRPr="00F97150" w:rsidRDefault="00043C2D"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043C2D" w:rsidRPr="00F97150" w:rsidRDefault="00043C2D" w:rsidP="00627ACB">
                  <w:pPr>
                    <w:ind w:firstLine="179"/>
                    <w:rPr>
                      <w:sz w:val="24"/>
                      <w:szCs w:val="24"/>
                    </w:rPr>
                  </w:pPr>
                  <w:r w:rsidRPr="00F97150">
                    <w:rPr>
                      <w:sz w:val="24"/>
                      <w:szCs w:val="24"/>
                    </w:rPr>
                    <w:t>Хабарланған шара жарияланды-күні:</w:t>
                  </w:r>
                </w:p>
              </w:tc>
            </w:tr>
            <w:tr w:rsidR="00043C2D" w:rsidRPr="00F97150" w:rsidTr="00E10390">
              <w:tc>
                <w:tcPr>
                  <w:tcW w:w="851" w:type="dxa"/>
                  <w:shd w:val="clear" w:color="auto" w:fill="auto"/>
                </w:tcPr>
                <w:p w:rsidR="00043C2D" w:rsidRPr="00F97150" w:rsidRDefault="00043C2D"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043C2D" w:rsidRPr="00F97150" w:rsidRDefault="00043C2D" w:rsidP="00627ACB">
                  <w:pPr>
                    <w:ind w:firstLine="179"/>
                    <w:rPr>
                      <w:sz w:val="24"/>
                      <w:szCs w:val="24"/>
                    </w:rPr>
                  </w:pPr>
                  <w:r w:rsidRPr="00F97150">
                    <w:rPr>
                      <w:sz w:val="24"/>
                      <w:szCs w:val="24"/>
                    </w:rPr>
                    <w:t>Хабарланған шара күшіне енеді-күні:</w:t>
                  </w:r>
                </w:p>
              </w:tc>
            </w:tr>
            <w:tr w:rsidR="00E10390" w:rsidRPr="00F97150" w:rsidTr="00E10390">
              <w:tc>
                <w:tcPr>
                  <w:tcW w:w="851" w:type="dxa"/>
                  <w:shd w:val="clear" w:color="auto" w:fill="auto"/>
                </w:tcPr>
                <w:p w:rsidR="00E10390" w:rsidRPr="00F97150" w:rsidRDefault="00E10390"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E10390" w:rsidRPr="00F97150" w:rsidRDefault="00043C2D" w:rsidP="00627ACB">
                  <w:pPr>
                    <w:ind w:firstLine="179"/>
                    <w:rPr>
                      <w:sz w:val="24"/>
                      <w:szCs w:val="24"/>
                    </w:rPr>
                  </w:pPr>
                  <w:r w:rsidRPr="00F97150">
                    <w:rPr>
                      <w:sz w:val="24"/>
                      <w:szCs w:val="24"/>
                    </w:rPr>
                    <w:t>Соңғы шара мәтіні келесі мекен-жай бойынша қол жетімді:</w:t>
                  </w:r>
                </w:p>
              </w:tc>
            </w:tr>
            <w:tr w:rsidR="00F55670" w:rsidRPr="00F97150" w:rsidTr="00E10390">
              <w:tc>
                <w:tcPr>
                  <w:tcW w:w="851" w:type="dxa"/>
                  <w:shd w:val="clear" w:color="auto" w:fill="auto"/>
                </w:tcPr>
                <w:p w:rsidR="00F55670" w:rsidRPr="00F97150" w:rsidRDefault="00F55670" w:rsidP="00627ACB">
                  <w:pPr>
                    <w:ind w:firstLine="179"/>
                    <w:jc w:val="center"/>
                    <w:rPr>
                      <w:rFonts w:eastAsia="Calibri"/>
                      <w:sz w:val="24"/>
                      <w:szCs w:val="24"/>
                    </w:rPr>
                  </w:pPr>
                  <w:r w:rsidRPr="00F97150">
                    <w:rPr>
                      <w:rFonts w:eastAsia="Calibri"/>
                      <w:sz w:val="24"/>
                      <w:szCs w:val="24"/>
                    </w:rPr>
                    <w:t>[X]</w:t>
                  </w:r>
                </w:p>
              </w:tc>
              <w:tc>
                <w:tcPr>
                  <w:tcW w:w="4259" w:type="dxa"/>
                  <w:shd w:val="clear" w:color="auto" w:fill="auto"/>
                </w:tcPr>
                <w:p w:rsidR="00043C2D" w:rsidRPr="00F97150" w:rsidRDefault="00043C2D" w:rsidP="00627ACB">
                  <w:pPr>
                    <w:ind w:firstLine="179"/>
                    <w:rPr>
                      <w:rFonts w:eastAsia="Calibri"/>
                      <w:sz w:val="24"/>
                      <w:szCs w:val="24"/>
                    </w:rPr>
                  </w:pPr>
                  <w:r w:rsidRPr="00F97150">
                    <w:rPr>
                      <w:rFonts w:eastAsia="Calibri"/>
                      <w:sz w:val="24"/>
                      <w:szCs w:val="24"/>
                    </w:rPr>
                    <w:t>Хабарланған шараның күші жойылды-күні: 2021 жылғы 27 қаңтар</w:t>
                  </w:r>
                </w:p>
                <w:p w:rsidR="00F55670" w:rsidRPr="00F97150" w:rsidRDefault="00043C2D" w:rsidP="00627ACB">
                  <w:pPr>
                    <w:ind w:firstLine="179"/>
                    <w:rPr>
                      <w:rFonts w:eastAsia="Calibri"/>
                      <w:sz w:val="24"/>
                      <w:szCs w:val="24"/>
                    </w:rPr>
                  </w:pPr>
                  <w:r w:rsidRPr="00F97150">
                    <w:rPr>
                      <w:rFonts w:eastAsia="Calibri"/>
                      <w:sz w:val="24"/>
                      <w:szCs w:val="24"/>
                    </w:rPr>
                    <w:t xml:space="preserve">Іс-шара туралы қайта хабарланған </w:t>
                  </w:r>
                  <w:r w:rsidRPr="00F97150">
                    <w:rPr>
                      <w:rFonts w:eastAsia="Calibri"/>
                      <w:sz w:val="24"/>
                      <w:szCs w:val="24"/>
                    </w:rPr>
                    <w:lastRenderedPageBreak/>
                    <w:t>кезде тиісті символ:</w:t>
                  </w:r>
                </w:p>
              </w:tc>
            </w:tr>
            <w:tr w:rsidR="00043C2D" w:rsidRPr="00F97150" w:rsidTr="00E10390">
              <w:tc>
                <w:tcPr>
                  <w:tcW w:w="851" w:type="dxa"/>
                  <w:shd w:val="clear" w:color="auto" w:fill="auto"/>
                </w:tcPr>
                <w:p w:rsidR="00043C2D" w:rsidRPr="00F97150" w:rsidRDefault="00043C2D" w:rsidP="00627ACB">
                  <w:pPr>
                    <w:ind w:firstLine="179"/>
                    <w:jc w:val="center"/>
                    <w:rPr>
                      <w:rFonts w:eastAsia="Calibri"/>
                      <w:sz w:val="24"/>
                      <w:szCs w:val="24"/>
                    </w:rPr>
                  </w:pPr>
                  <w:r w:rsidRPr="00F97150">
                    <w:rPr>
                      <w:rFonts w:eastAsia="Calibri"/>
                      <w:sz w:val="24"/>
                      <w:szCs w:val="24"/>
                    </w:rPr>
                    <w:lastRenderedPageBreak/>
                    <w:t>[  ]</w:t>
                  </w:r>
                </w:p>
              </w:tc>
              <w:tc>
                <w:tcPr>
                  <w:tcW w:w="4259" w:type="dxa"/>
                  <w:shd w:val="clear" w:color="auto" w:fill="auto"/>
                </w:tcPr>
                <w:p w:rsidR="00043C2D" w:rsidRPr="00F97150" w:rsidRDefault="00043C2D" w:rsidP="00627ACB">
                  <w:pPr>
                    <w:ind w:firstLine="179"/>
                    <w:jc w:val="both"/>
                    <w:rPr>
                      <w:sz w:val="24"/>
                      <w:szCs w:val="24"/>
                    </w:rPr>
                  </w:pPr>
                  <w:r w:rsidRPr="00F97150">
                    <w:rPr>
                      <w:sz w:val="24"/>
                      <w:szCs w:val="24"/>
                    </w:rPr>
                    <w:t>Хабарланған шараның мазмұны немесе көлемі өзгертілді және мәтін қолжетімді:</w:t>
                  </w:r>
                </w:p>
                <w:p w:rsidR="00043C2D" w:rsidRPr="00F97150" w:rsidRDefault="00043C2D" w:rsidP="00627ACB">
                  <w:pPr>
                    <w:ind w:firstLine="179"/>
                    <w:jc w:val="both"/>
                    <w:rPr>
                      <w:sz w:val="24"/>
                      <w:szCs w:val="24"/>
                    </w:rPr>
                  </w:pPr>
                  <w:r w:rsidRPr="00F97150">
                    <w:rPr>
                      <w:sz w:val="24"/>
                      <w:szCs w:val="24"/>
                    </w:rPr>
                    <w:t>Түсініктеме үшін жаңа мерзім (егер қолданылса):</w:t>
                  </w:r>
                </w:p>
              </w:tc>
            </w:tr>
            <w:tr w:rsidR="00043C2D" w:rsidRPr="00F97150" w:rsidTr="00E10390">
              <w:tc>
                <w:tcPr>
                  <w:tcW w:w="851" w:type="dxa"/>
                  <w:shd w:val="clear" w:color="auto" w:fill="auto"/>
                </w:tcPr>
                <w:p w:rsidR="00043C2D" w:rsidRPr="00F97150" w:rsidRDefault="00043C2D"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043C2D" w:rsidRPr="00F97150" w:rsidRDefault="00043C2D" w:rsidP="00627ACB">
                  <w:pPr>
                    <w:ind w:firstLine="179"/>
                    <w:jc w:val="both"/>
                    <w:rPr>
                      <w:sz w:val="24"/>
                      <w:szCs w:val="24"/>
                    </w:rPr>
                  </w:pPr>
                  <w:r w:rsidRPr="00F97150">
                    <w:rPr>
                      <w:sz w:val="24"/>
                      <w:szCs w:val="24"/>
                    </w:rPr>
                    <w:t>Түсіндірме Нұсқаулық шығарылды және мәтін келесі мекен-жай бойынша қол жетімді:</w:t>
                  </w:r>
                </w:p>
              </w:tc>
            </w:tr>
            <w:tr w:rsidR="00043C2D" w:rsidRPr="00F97150" w:rsidTr="00E10390">
              <w:tc>
                <w:tcPr>
                  <w:tcW w:w="851" w:type="dxa"/>
                  <w:tcBorders>
                    <w:bottom w:val="double" w:sz="4" w:space="0" w:color="auto"/>
                  </w:tcBorders>
                  <w:shd w:val="clear" w:color="auto" w:fill="auto"/>
                </w:tcPr>
                <w:p w:rsidR="00043C2D" w:rsidRPr="00F97150" w:rsidRDefault="00043C2D" w:rsidP="00627ACB">
                  <w:pPr>
                    <w:ind w:firstLine="179"/>
                    <w:jc w:val="center"/>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043C2D" w:rsidRPr="00F97150" w:rsidRDefault="00043C2D" w:rsidP="00627ACB">
                  <w:pPr>
                    <w:ind w:firstLine="179"/>
                    <w:jc w:val="both"/>
                    <w:rPr>
                      <w:sz w:val="24"/>
                      <w:szCs w:val="24"/>
                    </w:rPr>
                  </w:pPr>
                  <w:r w:rsidRPr="00F97150">
                    <w:rPr>
                      <w:sz w:val="24"/>
                      <w:szCs w:val="24"/>
                    </w:rPr>
                    <w:t>басқа:</w:t>
                  </w:r>
                </w:p>
              </w:tc>
            </w:tr>
          </w:tbl>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145"/>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Израиль</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right"/>
              <w:rPr>
                <w:rFonts w:eastAsia="Calibri"/>
                <w:b/>
                <w:sz w:val="24"/>
                <w:szCs w:val="24"/>
                <w:lang w:val="en-US"/>
              </w:rPr>
            </w:pPr>
            <w:r w:rsidRPr="00F97150">
              <w:rPr>
                <w:rFonts w:eastAsia="Calibri"/>
                <w:b/>
                <w:sz w:val="24"/>
                <w:szCs w:val="24"/>
                <w:lang w:val="en-US"/>
              </w:rPr>
              <w:t>G/TBT/N/ISR/1110/Add.1</w:t>
            </w:r>
          </w:p>
          <w:p w:rsidR="00F55670" w:rsidRPr="00F97150" w:rsidRDefault="00F55670" w:rsidP="00627ACB">
            <w:pPr>
              <w:jc w:val="right"/>
              <w:rPr>
                <w:b/>
                <w:sz w:val="24"/>
                <w:szCs w:val="24"/>
                <w:lang w:val="en-US"/>
              </w:rPr>
            </w:pPr>
          </w:p>
        </w:tc>
        <w:tc>
          <w:tcPr>
            <w:tcW w:w="5528" w:type="dxa"/>
            <w:shd w:val="clear" w:color="auto" w:fill="auto"/>
          </w:tcPr>
          <w:p w:rsidR="00F55670" w:rsidRPr="00F97150" w:rsidRDefault="00043C2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F97150">
              <w:rPr>
                <w:color w:val="000000" w:themeColor="text1"/>
                <w:sz w:val="24"/>
                <w:szCs w:val="24"/>
                <w:lang w:val="en-US"/>
              </w:rPr>
              <w:t xml:space="preserve">2021 </w:t>
            </w:r>
            <w:r w:rsidRPr="00F97150">
              <w:rPr>
                <w:color w:val="000000" w:themeColor="text1"/>
                <w:sz w:val="24"/>
                <w:szCs w:val="24"/>
              </w:rPr>
              <w:t>жылғы</w:t>
            </w:r>
            <w:r w:rsidRPr="00F97150">
              <w:rPr>
                <w:color w:val="000000" w:themeColor="text1"/>
                <w:sz w:val="24"/>
                <w:szCs w:val="24"/>
                <w:lang w:val="en-US"/>
              </w:rPr>
              <w:t xml:space="preserve"> 30 </w:t>
            </w:r>
            <w:r w:rsidRPr="00F97150">
              <w:rPr>
                <w:color w:val="000000" w:themeColor="text1"/>
                <w:sz w:val="24"/>
                <w:szCs w:val="24"/>
              </w:rPr>
              <w:t>наурыздағы</w:t>
            </w:r>
            <w:r w:rsidRPr="00F97150">
              <w:rPr>
                <w:color w:val="000000" w:themeColor="text1"/>
                <w:sz w:val="24"/>
                <w:szCs w:val="24"/>
                <w:lang w:val="en-US"/>
              </w:rPr>
              <w:t xml:space="preserve"> </w:t>
            </w:r>
            <w:r w:rsidRPr="00F97150">
              <w:rPr>
                <w:color w:val="000000" w:themeColor="text1"/>
                <w:sz w:val="24"/>
                <w:szCs w:val="24"/>
              </w:rPr>
              <w:t>келесі</w:t>
            </w:r>
            <w:r w:rsidRPr="00F97150">
              <w:rPr>
                <w:color w:val="000000" w:themeColor="text1"/>
                <w:sz w:val="24"/>
                <w:szCs w:val="24"/>
                <w:lang w:val="en-US"/>
              </w:rPr>
              <w:t xml:space="preserve"> </w:t>
            </w:r>
            <w:r w:rsidRPr="00F97150">
              <w:rPr>
                <w:color w:val="000000" w:themeColor="text1"/>
                <w:sz w:val="24"/>
                <w:szCs w:val="24"/>
              </w:rPr>
              <w:t>хабарлама</w:t>
            </w:r>
            <w:r w:rsidRPr="00F97150">
              <w:rPr>
                <w:color w:val="000000" w:themeColor="text1"/>
                <w:sz w:val="24"/>
                <w:szCs w:val="24"/>
                <w:lang w:val="en-US"/>
              </w:rPr>
              <w:t xml:space="preserve"> </w:t>
            </w:r>
            <w:r w:rsidRPr="00F97150">
              <w:rPr>
                <w:color w:val="000000" w:themeColor="text1"/>
                <w:sz w:val="24"/>
                <w:szCs w:val="24"/>
              </w:rPr>
              <w:t>Израиль</w:t>
            </w:r>
            <w:r w:rsidRPr="00F97150">
              <w:rPr>
                <w:color w:val="000000" w:themeColor="text1"/>
                <w:sz w:val="24"/>
                <w:szCs w:val="24"/>
                <w:lang w:val="en-US"/>
              </w:rPr>
              <w:t xml:space="preserve"> </w:t>
            </w:r>
            <w:r w:rsidRPr="00F97150">
              <w:rPr>
                <w:color w:val="000000" w:themeColor="text1"/>
                <w:sz w:val="24"/>
                <w:szCs w:val="24"/>
              </w:rPr>
              <w:t>делегациясының</w:t>
            </w:r>
            <w:r w:rsidRPr="00F97150">
              <w:rPr>
                <w:color w:val="000000" w:themeColor="text1"/>
                <w:sz w:val="24"/>
                <w:szCs w:val="24"/>
                <w:lang w:val="en-US"/>
              </w:rPr>
              <w:t xml:space="preserve"> </w:t>
            </w:r>
            <w:r w:rsidRPr="00F97150">
              <w:rPr>
                <w:color w:val="000000" w:themeColor="text1"/>
                <w:sz w:val="24"/>
                <w:szCs w:val="24"/>
              </w:rPr>
              <w:t>өтініші</w:t>
            </w:r>
            <w:r w:rsidRPr="00F97150">
              <w:rPr>
                <w:color w:val="000000" w:themeColor="text1"/>
                <w:sz w:val="24"/>
                <w:szCs w:val="24"/>
                <w:lang w:val="en-US"/>
              </w:rPr>
              <w:t xml:space="preserve"> </w:t>
            </w:r>
            <w:r w:rsidRPr="00F97150">
              <w:rPr>
                <w:color w:val="000000" w:themeColor="text1"/>
                <w:sz w:val="24"/>
                <w:szCs w:val="24"/>
              </w:rPr>
              <w:t>бойынша</w:t>
            </w:r>
            <w:r w:rsidRPr="00F97150">
              <w:rPr>
                <w:color w:val="000000" w:themeColor="text1"/>
                <w:sz w:val="24"/>
                <w:szCs w:val="24"/>
                <w:lang w:val="en-US"/>
              </w:rPr>
              <w:t xml:space="preserve"> </w:t>
            </w:r>
            <w:r w:rsidRPr="00F97150">
              <w:rPr>
                <w:color w:val="000000" w:themeColor="text1"/>
                <w:sz w:val="24"/>
                <w:szCs w:val="24"/>
              </w:rPr>
              <w:t>таратылады</w:t>
            </w:r>
            <w:r w:rsidR="00F55670" w:rsidRPr="00F97150">
              <w:rPr>
                <w:color w:val="000000" w:themeColor="text1"/>
                <w:sz w:val="24"/>
                <w:szCs w:val="24"/>
                <w:lang w:val="en-US"/>
              </w:rPr>
              <w:t>.</w:t>
            </w:r>
          </w:p>
          <w:p w:rsidR="00DE3043" w:rsidRPr="00F97150" w:rsidRDefault="00DE304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F97150">
              <w:rPr>
                <w:color w:val="000000" w:themeColor="text1"/>
                <w:sz w:val="24"/>
                <w:szCs w:val="24"/>
              </w:rPr>
              <w:t>Атауы</w:t>
            </w:r>
            <w:r w:rsidRPr="00F97150">
              <w:rPr>
                <w:color w:val="000000" w:themeColor="text1"/>
                <w:sz w:val="24"/>
                <w:szCs w:val="24"/>
                <w:lang w:val="en-US"/>
              </w:rPr>
              <w:t xml:space="preserve">: SI 1003, 2.2 </w:t>
            </w:r>
            <w:r w:rsidRPr="00F97150">
              <w:rPr>
                <w:color w:val="000000" w:themeColor="text1"/>
                <w:sz w:val="24"/>
                <w:szCs w:val="24"/>
              </w:rPr>
              <w:t>бөлім</w:t>
            </w:r>
            <w:r w:rsidRPr="00F97150">
              <w:rPr>
                <w:color w:val="000000" w:themeColor="text1"/>
                <w:sz w:val="24"/>
                <w:szCs w:val="24"/>
                <w:lang w:val="en-US"/>
              </w:rPr>
              <w:t>-</w:t>
            </w:r>
            <w:r w:rsidRPr="00F97150">
              <w:rPr>
                <w:color w:val="000000" w:themeColor="text1"/>
                <w:sz w:val="24"/>
                <w:szCs w:val="24"/>
              </w:rPr>
              <w:t>тамақ</w:t>
            </w:r>
            <w:r w:rsidRPr="00F97150">
              <w:rPr>
                <w:color w:val="000000" w:themeColor="text1"/>
                <w:sz w:val="24"/>
                <w:szCs w:val="24"/>
                <w:lang w:val="en-US"/>
              </w:rPr>
              <w:t xml:space="preserve"> </w:t>
            </w:r>
            <w:r w:rsidRPr="00F97150">
              <w:rPr>
                <w:color w:val="000000" w:themeColor="text1"/>
                <w:sz w:val="24"/>
                <w:szCs w:val="24"/>
              </w:rPr>
              <w:t>өнімдерімен</w:t>
            </w:r>
            <w:r w:rsidRPr="00F97150">
              <w:rPr>
                <w:color w:val="000000" w:themeColor="text1"/>
                <w:sz w:val="24"/>
                <w:szCs w:val="24"/>
                <w:lang w:val="en-US"/>
              </w:rPr>
              <w:t xml:space="preserve"> </w:t>
            </w:r>
            <w:r w:rsidRPr="00F97150">
              <w:rPr>
                <w:color w:val="000000" w:themeColor="text1"/>
                <w:sz w:val="24"/>
                <w:szCs w:val="24"/>
              </w:rPr>
              <w:t>жанасатын</w:t>
            </w:r>
            <w:r w:rsidRPr="00F97150">
              <w:rPr>
                <w:color w:val="000000" w:themeColor="text1"/>
                <w:sz w:val="24"/>
                <w:szCs w:val="24"/>
                <w:lang w:val="en-US"/>
              </w:rPr>
              <w:t xml:space="preserve"> </w:t>
            </w:r>
            <w:r w:rsidRPr="00F97150">
              <w:rPr>
                <w:color w:val="000000" w:themeColor="text1"/>
                <w:sz w:val="24"/>
                <w:szCs w:val="24"/>
              </w:rPr>
              <w:t>ыдыстардан</w:t>
            </w:r>
            <w:r w:rsidRPr="00F97150">
              <w:rPr>
                <w:color w:val="000000" w:themeColor="text1"/>
                <w:sz w:val="24"/>
                <w:szCs w:val="24"/>
                <w:lang w:val="en-US"/>
              </w:rPr>
              <w:t xml:space="preserve"> </w:t>
            </w:r>
            <w:r w:rsidRPr="00F97150">
              <w:rPr>
                <w:color w:val="000000" w:themeColor="text1"/>
                <w:sz w:val="24"/>
                <w:szCs w:val="24"/>
              </w:rPr>
              <w:t>қорғасын</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кадмийдің</w:t>
            </w:r>
            <w:r w:rsidRPr="00F97150">
              <w:rPr>
                <w:color w:val="000000" w:themeColor="text1"/>
                <w:sz w:val="24"/>
                <w:szCs w:val="24"/>
                <w:lang w:val="en-US"/>
              </w:rPr>
              <w:t xml:space="preserve"> </w:t>
            </w:r>
            <w:r w:rsidRPr="00F97150">
              <w:rPr>
                <w:color w:val="000000" w:themeColor="text1"/>
                <w:sz w:val="24"/>
                <w:szCs w:val="24"/>
              </w:rPr>
              <w:t>бөлінуі</w:t>
            </w:r>
            <w:r w:rsidRPr="00F97150">
              <w:rPr>
                <w:color w:val="000000" w:themeColor="text1"/>
                <w:sz w:val="24"/>
                <w:szCs w:val="24"/>
                <w:lang w:val="en-US"/>
              </w:rPr>
              <w:t xml:space="preserve">: </w:t>
            </w:r>
            <w:r w:rsidRPr="00F97150">
              <w:rPr>
                <w:color w:val="000000" w:themeColor="text1"/>
                <w:sz w:val="24"/>
                <w:szCs w:val="24"/>
              </w:rPr>
              <w:t>шыны</w:t>
            </w:r>
            <w:r w:rsidRPr="00F97150">
              <w:rPr>
                <w:color w:val="000000" w:themeColor="text1"/>
                <w:sz w:val="24"/>
                <w:szCs w:val="24"/>
                <w:lang w:val="en-US"/>
              </w:rPr>
              <w:t xml:space="preserve"> </w:t>
            </w:r>
            <w:r w:rsidRPr="00F97150">
              <w:rPr>
                <w:color w:val="000000" w:themeColor="text1"/>
                <w:sz w:val="24"/>
                <w:szCs w:val="24"/>
              </w:rPr>
              <w:t>талшықтан</w:t>
            </w:r>
            <w:r w:rsidRPr="00F97150">
              <w:rPr>
                <w:color w:val="000000" w:themeColor="text1"/>
                <w:sz w:val="24"/>
                <w:szCs w:val="24"/>
                <w:lang w:val="en-US"/>
              </w:rPr>
              <w:t xml:space="preserve"> </w:t>
            </w:r>
            <w:r w:rsidRPr="00F97150">
              <w:rPr>
                <w:color w:val="000000" w:themeColor="text1"/>
                <w:sz w:val="24"/>
                <w:szCs w:val="24"/>
              </w:rPr>
              <w:t>және</w:t>
            </w:r>
            <w:r w:rsidRPr="00F97150">
              <w:rPr>
                <w:color w:val="000000" w:themeColor="text1"/>
                <w:sz w:val="24"/>
                <w:szCs w:val="24"/>
                <w:lang w:val="en-US"/>
              </w:rPr>
              <w:t xml:space="preserve"> </w:t>
            </w:r>
            <w:r w:rsidRPr="00F97150">
              <w:rPr>
                <w:color w:val="000000" w:themeColor="text1"/>
                <w:sz w:val="24"/>
                <w:szCs w:val="24"/>
              </w:rPr>
              <w:t>эмальданған</w:t>
            </w:r>
            <w:r w:rsidRPr="00F97150">
              <w:rPr>
                <w:color w:val="000000" w:themeColor="text1"/>
                <w:sz w:val="24"/>
                <w:szCs w:val="24"/>
                <w:lang w:val="en-US"/>
              </w:rPr>
              <w:t xml:space="preserve"> </w:t>
            </w:r>
            <w:r w:rsidRPr="00F97150">
              <w:rPr>
                <w:color w:val="000000" w:themeColor="text1"/>
                <w:sz w:val="24"/>
                <w:szCs w:val="24"/>
              </w:rPr>
              <w:t>фарфордан</w:t>
            </w:r>
            <w:r w:rsidRPr="00F97150">
              <w:rPr>
                <w:color w:val="000000" w:themeColor="text1"/>
                <w:sz w:val="24"/>
                <w:szCs w:val="24"/>
                <w:lang w:val="en-US"/>
              </w:rPr>
              <w:t xml:space="preserve"> </w:t>
            </w:r>
            <w:r w:rsidRPr="00F97150">
              <w:rPr>
                <w:color w:val="000000" w:themeColor="text1"/>
                <w:sz w:val="24"/>
                <w:szCs w:val="24"/>
              </w:rPr>
              <w:t>жасалған</w:t>
            </w:r>
            <w:r w:rsidRPr="00F97150">
              <w:rPr>
                <w:color w:val="000000" w:themeColor="text1"/>
                <w:sz w:val="24"/>
                <w:szCs w:val="24"/>
                <w:lang w:val="en-US"/>
              </w:rPr>
              <w:t xml:space="preserve"> </w:t>
            </w:r>
            <w:r w:rsidRPr="00F97150">
              <w:rPr>
                <w:color w:val="000000" w:themeColor="text1"/>
                <w:sz w:val="24"/>
                <w:szCs w:val="24"/>
              </w:rPr>
              <w:t>металл</w:t>
            </w:r>
            <w:r w:rsidRPr="00F97150">
              <w:rPr>
                <w:color w:val="000000" w:themeColor="text1"/>
                <w:sz w:val="24"/>
                <w:szCs w:val="24"/>
                <w:lang w:val="en-US"/>
              </w:rPr>
              <w:t xml:space="preserve"> </w:t>
            </w:r>
            <w:r w:rsidRPr="00F97150">
              <w:rPr>
                <w:color w:val="000000" w:themeColor="text1"/>
                <w:sz w:val="24"/>
                <w:szCs w:val="24"/>
              </w:rPr>
              <w:t>бұйымдар</w:t>
            </w:r>
            <w:r w:rsidRPr="00F97150">
              <w:rPr>
                <w:color w:val="000000" w:themeColor="text1"/>
                <w:sz w:val="24"/>
                <w:szCs w:val="24"/>
                <w:lang w:val="en-US"/>
              </w:rPr>
              <w:t xml:space="preserve"> - </w:t>
            </w:r>
            <w:r w:rsidRPr="00F97150">
              <w:rPr>
                <w:color w:val="000000" w:themeColor="text1"/>
                <w:sz w:val="24"/>
                <w:szCs w:val="24"/>
              </w:rPr>
              <w:t>рұқсат</w:t>
            </w:r>
            <w:r w:rsidRPr="00F97150">
              <w:rPr>
                <w:color w:val="000000" w:themeColor="text1"/>
                <w:sz w:val="24"/>
                <w:szCs w:val="24"/>
                <w:lang w:val="en-US"/>
              </w:rPr>
              <w:t xml:space="preserve"> </w:t>
            </w:r>
            <w:r w:rsidRPr="00F97150">
              <w:rPr>
                <w:color w:val="000000" w:themeColor="text1"/>
                <w:sz w:val="24"/>
                <w:szCs w:val="24"/>
              </w:rPr>
              <w:t>етілген</w:t>
            </w:r>
            <w:r w:rsidRPr="00F97150">
              <w:rPr>
                <w:color w:val="000000" w:themeColor="text1"/>
                <w:sz w:val="24"/>
                <w:szCs w:val="24"/>
                <w:lang w:val="en-US"/>
              </w:rPr>
              <w:t xml:space="preserve"> </w:t>
            </w:r>
            <w:r w:rsidRPr="00F97150">
              <w:rPr>
                <w:color w:val="000000" w:themeColor="text1"/>
                <w:sz w:val="24"/>
                <w:szCs w:val="24"/>
              </w:rPr>
              <w:t>шектер</w:t>
            </w:r>
            <w:r w:rsidRPr="00F97150">
              <w:rPr>
                <w:color w:val="000000" w:themeColor="text1"/>
                <w:sz w:val="24"/>
                <w:szCs w:val="24"/>
                <w:lang w:val="en-US"/>
              </w:rPr>
              <w:t xml:space="preserve"> (2013 </w:t>
            </w:r>
            <w:r w:rsidRPr="00F97150">
              <w:rPr>
                <w:color w:val="000000" w:themeColor="text1"/>
                <w:sz w:val="24"/>
                <w:szCs w:val="24"/>
              </w:rPr>
              <w:t>ж</w:t>
            </w:r>
            <w:r w:rsidRPr="00F97150">
              <w:rPr>
                <w:color w:val="000000" w:themeColor="text1"/>
                <w:sz w:val="24"/>
                <w:szCs w:val="24"/>
                <w:lang w:val="en-US"/>
              </w:rPr>
              <w:t xml:space="preserve">. </w:t>
            </w:r>
            <w:r w:rsidRPr="00F97150">
              <w:rPr>
                <w:color w:val="000000" w:themeColor="text1"/>
                <w:sz w:val="24"/>
                <w:szCs w:val="24"/>
              </w:rPr>
              <w:t>маусым</w:t>
            </w:r>
            <w:r w:rsidRPr="00F97150">
              <w:rPr>
                <w:color w:val="000000" w:themeColor="text1"/>
                <w:sz w:val="24"/>
                <w:szCs w:val="24"/>
                <w:lang w:val="en-US"/>
              </w:rPr>
              <w:t xml:space="preserve">) </w:t>
            </w:r>
            <w:r w:rsidRPr="00F97150">
              <w:rPr>
                <w:color w:val="000000" w:themeColor="text1"/>
                <w:sz w:val="24"/>
                <w:szCs w:val="24"/>
              </w:rPr>
              <w:t>және</w:t>
            </w:r>
            <w:r w:rsidRPr="00F97150">
              <w:rPr>
                <w:color w:val="000000" w:themeColor="text1"/>
                <w:sz w:val="24"/>
                <w:szCs w:val="24"/>
                <w:lang w:val="en-US"/>
              </w:rPr>
              <w:t xml:space="preserve"> 1-</w:t>
            </w:r>
            <w:r w:rsidRPr="00F97150">
              <w:rPr>
                <w:color w:val="000000" w:themeColor="text1"/>
                <w:sz w:val="24"/>
                <w:szCs w:val="24"/>
              </w:rPr>
              <w:t>түзету</w:t>
            </w:r>
            <w:r w:rsidRPr="00F97150">
              <w:rPr>
                <w:color w:val="000000" w:themeColor="text1"/>
                <w:sz w:val="24"/>
                <w:szCs w:val="24"/>
                <w:lang w:val="en-US"/>
              </w:rPr>
              <w:t xml:space="preserve"> (2019 </w:t>
            </w:r>
            <w:r w:rsidRPr="00F97150">
              <w:rPr>
                <w:color w:val="000000" w:themeColor="text1"/>
                <w:sz w:val="24"/>
                <w:szCs w:val="24"/>
              </w:rPr>
              <w:t>ж</w:t>
            </w:r>
            <w:r w:rsidRPr="00F97150">
              <w:rPr>
                <w:color w:val="000000" w:themeColor="text1"/>
                <w:sz w:val="24"/>
                <w:szCs w:val="24"/>
                <w:lang w:val="en-US"/>
              </w:rPr>
              <w:t xml:space="preserve">. </w:t>
            </w:r>
            <w:r w:rsidRPr="00F97150">
              <w:rPr>
                <w:color w:val="000000" w:themeColor="text1"/>
                <w:sz w:val="24"/>
                <w:szCs w:val="24"/>
              </w:rPr>
              <w:t>Наурыз</w:t>
            </w:r>
            <w:r w:rsidRPr="00F97150">
              <w:rPr>
                <w:color w:val="000000" w:themeColor="text1"/>
                <w:sz w:val="24"/>
                <w:szCs w:val="24"/>
                <w:lang w:val="en-US"/>
              </w:rPr>
              <w:t>)</w:t>
            </w:r>
          </w:p>
          <w:p w:rsidR="0003235A" w:rsidRPr="00F97150" w:rsidRDefault="00DE304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F97150">
              <w:rPr>
                <w:color w:val="000000" w:themeColor="text1"/>
                <w:sz w:val="24"/>
                <w:szCs w:val="24"/>
                <w:lang w:val="en-US"/>
              </w:rPr>
              <w:t>Сипаттама: si 1003 2.2 бөлімі міндетті стандарт ретінде хабарландыру стандарттың ұсынылған редакциясына байланысты тоқтатылды.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3235A" w:rsidRPr="00F97150" w:rsidTr="00E10390">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3235A" w:rsidRPr="00F97150" w:rsidRDefault="00DE3043" w:rsidP="00627ACB">
                  <w:pPr>
                    <w:ind w:firstLine="44"/>
                    <w:rPr>
                      <w:rFonts w:eastAsia="Calibri"/>
                      <w:b/>
                      <w:sz w:val="24"/>
                      <w:szCs w:val="24"/>
                      <w:lang w:val="en-US"/>
                    </w:rPr>
                  </w:pPr>
                  <w:r w:rsidRPr="00F97150">
                    <w:rPr>
                      <w:b/>
                      <w:sz w:val="24"/>
                      <w:szCs w:val="24"/>
                    </w:rPr>
                    <w:t>себептері</w:t>
                  </w:r>
                </w:p>
              </w:tc>
            </w:tr>
            <w:tr w:rsidR="00DE3043" w:rsidRPr="00F97150" w:rsidTr="00E10390">
              <w:tc>
                <w:tcPr>
                  <w:tcW w:w="851" w:type="dxa"/>
                  <w:shd w:val="clear" w:color="auto" w:fill="auto"/>
                </w:tcPr>
                <w:p w:rsidR="00DE3043" w:rsidRPr="00F97150" w:rsidRDefault="00DE3043"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DE3043" w:rsidRPr="00F97150" w:rsidRDefault="00DE3043" w:rsidP="00627ACB">
                  <w:pPr>
                    <w:ind w:firstLine="44"/>
                    <w:jc w:val="both"/>
                    <w:rPr>
                      <w:sz w:val="24"/>
                      <w:szCs w:val="24"/>
                    </w:rPr>
                  </w:pPr>
                  <w:r w:rsidRPr="00F97150">
                    <w:rPr>
                      <w:sz w:val="24"/>
                      <w:szCs w:val="24"/>
                    </w:rPr>
                    <w:t>Түсініктеме беру кезеңі өзгертілді-күні:</w:t>
                  </w:r>
                </w:p>
              </w:tc>
            </w:tr>
            <w:tr w:rsidR="00DE3043" w:rsidRPr="00F97150" w:rsidTr="00E10390">
              <w:tc>
                <w:tcPr>
                  <w:tcW w:w="851" w:type="dxa"/>
                  <w:shd w:val="clear" w:color="auto" w:fill="auto"/>
                </w:tcPr>
                <w:p w:rsidR="00DE3043" w:rsidRPr="00F97150" w:rsidRDefault="00DE3043"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DE3043" w:rsidRPr="00F97150" w:rsidRDefault="00DE3043" w:rsidP="00627ACB">
                  <w:pPr>
                    <w:ind w:firstLine="44"/>
                    <w:jc w:val="both"/>
                    <w:rPr>
                      <w:sz w:val="24"/>
                      <w:szCs w:val="24"/>
                    </w:rPr>
                  </w:pPr>
                  <w:r w:rsidRPr="00F97150">
                    <w:rPr>
                      <w:sz w:val="24"/>
                      <w:szCs w:val="24"/>
                    </w:rPr>
                    <w:t>Хабарланған шара қабылданды-күні:</w:t>
                  </w:r>
                </w:p>
              </w:tc>
            </w:tr>
            <w:tr w:rsidR="00DE3043" w:rsidRPr="00F97150" w:rsidTr="00E10390">
              <w:tc>
                <w:tcPr>
                  <w:tcW w:w="851" w:type="dxa"/>
                  <w:shd w:val="clear" w:color="auto" w:fill="auto"/>
                </w:tcPr>
                <w:p w:rsidR="00DE3043" w:rsidRPr="00F97150" w:rsidRDefault="00DE3043"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DE3043" w:rsidRPr="00F97150" w:rsidRDefault="00DE3043" w:rsidP="00627ACB">
                  <w:pPr>
                    <w:ind w:firstLine="44"/>
                    <w:rPr>
                      <w:sz w:val="24"/>
                      <w:szCs w:val="24"/>
                    </w:rPr>
                  </w:pPr>
                  <w:r w:rsidRPr="00F97150">
                    <w:rPr>
                      <w:sz w:val="24"/>
                      <w:szCs w:val="24"/>
                    </w:rPr>
                    <w:t>Хабарланған шара жарияланды-күні:</w:t>
                  </w:r>
                </w:p>
              </w:tc>
            </w:tr>
            <w:tr w:rsidR="00DE3043" w:rsidRPr="00F97150" w:rsidTr="00E10390">
              <w:tc>
                <w:tcPr>
                  <w:tcW w:w="851" w:type="dxa"/>
                  <w:shd w:val="clear" w:color="auto" w:fill="auto"/>
                </w:tcPr>
                <w:p w:rsidR="00DE3043" w:rsidRPr="00F97150" w:rsidRDefault="00DE3043"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DE3043" w:rsidRPr="00F97150" w:rsidRDefault="00DE3043" w:rsidP="00627ACB">
                  <w:pPr>
                    <w:ind w:firstLine="44"/>
                    <w:rPr>
                      <w:sz w:val="24"/>
                      <w:szCs w:val="24"/>
                    </w:rPr>
                  </w:pPr>
                  <w:r w:rsidRPr="00F97150">
                    <w:rPr>
                      <w:sz w:val="24"/>
                      <w:szCs w:val="24"/>
                    </w:rPr>
                    <w:t>Хабарланған шара күшіне енеді-күні:</w:t>
                  </w:r>
                </w:p>
              </w:tc>
            </w:tr>
            <w:tr w:rsidR="00DE3043" w:rsidRPr="00F97150" w:rsidTr="00E10390">
              <w:tc>
                <w:tcPr>
                  <w:tcW w:w="851" w:type="dxa"/>
                  <w:shd w:val="clear" w:color="auto" w:fill="auto"/>
                </w:tcPr>
                <w:p w:rsidR="00DE3043" w:rsidRPr="00F97150" w:rsidRDefault="00DE3043"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DE3043" w:rsidRPr="00F97150" w:rsidRDefault="00DE3043" w:rsidP="00627ACB">
                  <w:pPr>
                    <w:ind w:firstLine="44"/>
                    <w:rPr>
                      <w:sz w:val="24"/>
                      <w:szCs w:val="24"/>
                    </w:rPr>
                  </w:pPr>
                  <w:r w:rsidRPr="00F97150">
                    <w:rPr>
                      <w:sz w:val="24"/>
                      <w:szCs w:val="24"/>
                    </w:rPr>
                    <w:t>Соңғы шара мәтіні келесі мекен-жай бойынша қол жетімді:</w:t>
                  </w:r>
                </w:p>
              </w:tc>
            </w:tr>
            <w:tr w:rsidR="0003235A" w:rsidRPr="00F97150" w:rsidTr="00E10390">
              <w:tc>
                <w:tcPr>
                  <w:tcW w:w="851" w:type="dxa"/>
                  <w:shd w:val="clear" w:color="auto" w:fill="auto"/>
                </w:tcPr>
                <w:p w:rsidR="0003235A" w:rsidRPr="00F97150" w:rsidRDefault="0003235A" w:rsidP="00627ACB">
                  <w:pPr>
                    <w:ind w:firstLine="44"/>
                    <w:jc w:val="center"/>
                    <w:rPr>
                      <w:rFonts w:eastAsia="Calibri"/>
                      <w:sz w:val="24"/>
                      <w:szCs w:val="24"/>
                    </w:rPr>
                  </w:pPr>
                  <w:r w:rsidRPr="00F97150">
                    <w:rPr>
                      <w:rFonts w:eastAsia="Calibri"/>
                      <w:sz w:val="24"/>
                      <w:szCs w:val="24"/>
                    </w:rPr>
                    <w:t>[X]</w:t>
                  </w:r>
                </w:p>
              </w:tc>
              <w:tc>
                <w:tcPr>
                  <w:tcW w:w="4259" w:type="dxa"/>
                  <w:shd w:val="clear" w:color="auto" w:fill="auto"/>
                </w:tcPr>
                <w:p w:rsidR="00DE3043" w:rsidRPr="00F97150" w:rsidRDefault="00DE3043" w:rsidP="00627ACB">
                  <w:pPr>
                    <w:ind w:firstLine="44"/>
                    <w:rPr>
                      <w:rFonts w:eastAsia="Calibri"/>
                      <w:sz w:val="24"/>
                      <w:szCs w:val="24"/>
                    </w:rPr>
                  </w:pPr>
                  <w:r w:rsidRPr="00F97150">
                    <w:rPr>
                      <w:rFonts w:eastAsia="Calibri"/>
                      <w:sz w:val="24"/>
                      <w:szCs w:val="24"/>
                    </w:rPr>
                    <w:t>Хабарланған шараның күші жойылды-күні: 2021 жылғы 27 қаңтар</w:t>
                  </w:r>
                </w:p>
                <w:p w:rsidR="0003235A" w:rsidRPr="00F97150" w:rsidRDefault="00DE3043" w:rsidP="00627ACB">
                  <w:pPr>
                    <w:ind w:firstLine="44"/>
                    <w:rPr>
                      <w:rFonts w:eastAsia="Calibri"/>
                      <w:sz w:val="24"/>
                      <w:szCs w:val="24"/>
                    </w:rPr>
                  </w:pPr>
                  <w:r w:rsidRPr="00F97150">
                    <w:rPr>
                      <w:rFonts w:eastAsia="Calibri"/>
                      <w:sz w:val="24"/>
                      <w:szCs w:val="24"/>
                    </w:rPr>
                    <w:t>Іс-шара туралы қайта хабарланған кезде тиісті символ:</w:t>
                  </w:r>
                </w:p>
              </w:tc>
            </w:tr>
            <w:tr w:rsidR="00DE3043" w:rsidRPr="00F97150" w:rsidTr="00E10390">
              <w:tc>
                <w:tcPr>
                  <w:tcW w:w="851" w:type="dxa"/>
                  <w:shd w:val="clear" w:color="auto" w:fill="auto"/>
                </w:tcPr>
                <w:p w:rsidR="00DE3043" w:rsidRPr="00F97150" w:rsidRDefault="00DE3043"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DE3043" w:rsidRPr="00F97150" w:rsidRDefault="00DE3043" w:rsidP="00627ACB">
                  <w:pPr>
                    <w:ind w:firstLine="44"/>
                    <w:jc w:val="both"/>
                    <w:rPr>
                      <w:sz w:val="24"/>
                      <w:szCs w:val="24"/>
                    </w:rPr>
                  </w:pPr>
                  <w:r w:rsidRPr="00F97150">
                    <w:rPr>
                      <w:sz w:val="24"/>
                      <w:szCs w:val="24"/>
                    </w:rPr>
                    <w:t>Хабарланған шараның мазмұны немесе көлемі өзгертілді және мәтін қолжетімді:</w:t>
                  </w:r>
                </w:p>
                <w:p w:rsidR="00DE3043" w:rsidRPr="00F97150" w:rsidRDefault="00DE3043" w:rsidP="00627ACB">
                  <w:pPr>
                    <w:ind w:firstLine="44"/>
                    <w:jc w:val="both"/>
                    <w:rPr>
                      <w:sz w:val="24"/>
                      <w:szCs w:val="24"/>
                    </w:rPr>
                  </w:pPr>
                  <w:r w:rsidRPr="00F97150">
                    <w:rPr>
                      <w:sz w:val="24"/>
                      <w:szCs w:val="24"/>
                    </w:rPr>
                    <w:t>Түсініктеме үшін жаңа мерзім (егер қолданылса):</w:t>
                  </w:r>
                </w:p>
              </w:tc>
            </w:tr>
            <w:tr w:rsidR="00DE3043" w:rsidRPr="00F97150" w:rsidTr="00E10390">
              <w:tc>
                <w:tcPr>
                  <w:tcW w:w="851" w:type="dxa"/>
                  <w:shd w:val="clear" w:color="auto" w:fill="auto"/>
                </w:tcPr>
                <w:p w:rsidR="00DE3043" w:rsidRPr="00F97150" w:rsidRDefault="00DE3043" w:rsidP="00627ACB">
                  <w:pPr>
                    <w:ind w:firstLine="44"/>
                    <w:jc w:val="center"/>
                    <w:rPr>
                      <w:rFonts w:eastAsia="Calibri"/>
                      <w:sz w:val="24"/>
                      <w:szCs w:val="24"/>
                    </w:rPr>
                  </w:pPr>
                  <w:r w:rsidRPr="00F97150">
                    <w:rPr>
                      <w:rFonts w:eastAsia="Calibri"/>
                      <w:sz w:val="24"/>
                      <w:szCs w:val="24"/>
                    </w:rPr>
                    <w:t>[  ]</w:t>
                  </w:r>
                </w:p>
              </w:tc>
              <w:tc>
                <w:tcPr>
                  <w:tcW w:w="4259" w:type="dxa"/>
                  <w:shd w:val="clear" w:color="auto" w:fill="auto"/>
                </w:tcPr>
                <w:p w:rsidR="00DE3043" w:rsidRPr="00F97150" w:rsidRDefault="00DE3043" w:rsidP="00627ACB">
                  <w:pPr>
                    <w:ind w:firstLine="44"/>
                    <w:jc w:val="both"/>
                    <w:rPr>
                      <w:sz w:val="24"/>
                      <w:szCs w:val="24"/>
                    </w:rPr>
                  </w:pPr>
                  <w:r w:rsidRPr="00F97150">
                    <w:rPr>
                      <w:sz w:val="24"/>
                      <w:szCs w:val="24"/>
                    </w:rPr>
                    <w:t>Түсіндірме Нұсқаулық шығарылды және мәтін келесі мекен-жай бойынша қол жетімді:</w:t>
                  </w:r>
                </w:p>
              </w:tc>
            </w:tr>
            <w:tr w:rsidR="00DE3043" w:rsidRPr="00F97150" w:rsidTr="00E10390">
              <w:tc>
                <w:tcPr>
                  <w:tcW w:w="851" w:type="dxa"/>
                  <w:tcBorders>
                    <w:bottom w:val="double" w:sz="4" w:space="0" w:color="auto"/>
                  </w:tcBorders>
                  <w:shd w:val="clear" w:color="auto" w:fill="auto"/>
                </w:tcPr>
                <w:p w:rsidR="00DE3043" w:rsidRPr="00F97150" w:rsidRDefault="00DE3043" w:rsidP="00627ACB">
                  <w:pPr>
                    <w:ind w:firstLine="44"/>
                    <w:jc w:val="center"/>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DE3043" w:rsidRPr="00F97150" w:rsidRDefault="00DE3043" w:rsidP="00627ACB">
                  <w:pPr>
                    <w:ind w:firstLine="44"/>
                    <w:jc w:val="both"/>
                    <w:rPr>
                      <w:sz w:val="24"/>
                      <w:szCs w:val="24"/>
                    </w:rPr>
                  </w:pPr>
                  <w:r w:rsidRPr="00F97150">
                    <w:rPr>
                      <w:sz w:val="24"/>
                      <w:szCs w:val="24"/>
                    </w:rPr>
                    <w:t>басқа:</w:t>
                  </w:r>
                </w:p>
              </w:tc>
            </w:tr>
          </w:tbl>
          <w:p w:rsidR="0003235A" w:rsidRPr="00F97150" w:rsidRDefault="0003235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F55670" w:rsidRPr="00F97150" w:rsidRDefault="00F55670" w:rsidP="00627ACB">
            <w:pPr>
              <w:jc w:val="both"/>
              <w:rPr>
                <w:color w:val="000000" w:themeColor="text1"/>
                <w:sz w:val="24"/>
                <w:szCs w:val="24"/>
              </w:rPr>
            </w:pPr>
            <w:r w:rsidRPr="00F97150">
              <w:rPr>
                <w:color w:val="000000" w:themeColor="text1"/>
                <w:sz w:val="24"/>
                <w:szCs w:val="24"/>
              </w:rPr>
              <w:t>Израиль</w:t>
            </w:r>
          </w:p>
        </w:tc>
        <w:tc>
          <w:tcPr>
            <w:tcW w:w="5528" w:type="dxa"/>
            <w:shd w:val="clear" w:color="auto" w:fill="auto"/>
          </w:tcPr>
          <w:p w:rsidR="00F55670" w:rsidRPr="00F97150" w:rsidRDefault="00F5567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F55670" w:rsidRPr="00F97150" w:rsidTr="002A2375">
        <w:trPr>
          <w:trHeight w:val="361"/>
        </w:trPr>
        <w:tc>
          <w:tcPr>
            <w:tcW w:w="709" w:type="dxa"/>
            <w:vMerge w:val="restart"/>
            <w:shd w:val="clear" w:color="auto" w:fill="auto"/>
          </w:tcPr>
          <w:p w:rsidR="00F55670" w:rsidRPr="00F97150" w:rsidRDefault="00F55670"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03235A" w:rsidRPr="00F97150" w:rsidRDefault="0003235A" w:rsidP="00627ACB">
            <w:pPr>
              <w:jc w:val="right"/>
              <w:rPr>
                <w:rFonts w:eastAsia="Calibri"/>
                <w:b/>
                <w:sz w:val="24"/>
                <w:szCs w:val="24"/>
                <w:lang w:val="en-US"/>
              </w:rPr>
            </w:pPr>
            <w:r w:rsidRPr="00F97150">
              <w:rPr>
                <w:rFonts w:eastAsia="Calibri"/>
                <w:b/>
                <w:sz w:val="24"/>
                <w:szCs w:val="24"/>
                <w:lang w:val="en-US"/>
              </w:rPr>
              <w:t>G/TBT/N/EGY/3/Add.44</w:t>
            </w:r>
          </w:p>
          <w:p w:rsidR="00F55670" w:rsidRPr="00F97150" w:rsidRDefault="00F55670" w:rsidP="00627ACB">
            <w:pPr>
              <w:jc w:val="right"/>
              <w:rPr>
                <w:b/>
                <w:sz w:val="24"/>
                <w:szCs w:val="24"/>
                <w:lang w:val="en-US"/>
              </w:rPr>
            </w:pP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2021 жылғы 30 наурыздағы келесі хабарлама </w:t>
            </w:r>
            <w:r w:rsidR="00F3127B" w:rsidRPr="00F97150">
              <w:rPr>
                <w:color w:val="000000" w:themeColor="text1"/>
                <w:sz w:val="24"/>
                <w:szCs w:val="24"/>
                <w:lang w:val="kk-KZ"/>
              </w:rPr>
              <w:t>Мысыр</w:t>
            </w:r>
            <w:r w:rsidRPr="00F97150">
              <w:rPr>
                <w:color w:val="000000" w:themeColor="text1"/>
                <w:sz w:val="24"/>
                <w:szCs w:val="24"/>
                <w:lang w:val="kk-KZ"/>
              </w:rPr>
              <w:t xml:space="preserve"> делегациясының өтініші бойынша таратылады.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 xml:space="preserve">Атауы: </w:t>
            </w:r>
            <w:r w:rsidR="00F3127B" w:rsidRPr="00F97150">
              <w:rPr>
                <w:color w:val="000000" w:themeColor="text1"/>
                <w:sz w:val="24"/>
                <w:szCs w:val="24"/>
                <w:lang w:val="kk-KZ"/>
              </w:rPr>
              <w:t>Мысыр</w:t>
            </w:r>
            <w:r w:rsidRPr="00F97150">
              <w:rPr>
                <w:color w:val="000000" w:themeColor="text1"/>
                <w:sz w:val="24"/>
                <w:szCs w:val="24"/>
                <w:lang w:val="kk-KZ"/>
              </w:rPr>
              <w:t xml:space="preserve"> стандарты ES 3603 "газ баллондары - табиғи газды автомобиль отыны ретінде сақтауға арналған жоғары қысымды баллондар" (91 бет араб тілінде).</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Сипаттама: қамтылған өнімдер: (ICS 43.060.40) отын жүйелері, (ICS 23.020.35) газ баллондары.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қосымша министрлік шығарған № 609/2020 (араб тіліндегі 3 бет) туралы ескертуге қатысты, ол өндірушілер мен импорттаушыларға Мысырдың ES 3603 "газ баллондары - жоғары қысымды баллондар" стандартына сәйкес алты айлық өтпелі кезең береді.табиғи газды автомобиль техникасына отын ретінде борттық сақтау " (91 бет араб тілінде). Осы мысырлық стандарттың жобасы бұрын G / TBT / N / EGY / 3 / Add құжатында хабарланғанын атап өткен жөн.37 жылғы 5 қазандағы 2020.</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Айта кету керек, бұл стандарт техникалық жағынан бірдей модификация ISO 11439: 2013 (2019 жылы расталған).</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Өндірушілер мен импорттаушылар </w:t>
            </w:r>
            <w:r w:rsidR="00F3127B" w:rsidRPr="00F97150">
              <w:rPr>
                <w:color w:val="000000" w:themeColor="text1"/>
                <w:sz w:val="24"/>
                <w:szCs w:val="24"/>
                <w:lang w:val="kk-KZ"/>
              </w:rPr>
              <w:t>Мысыр</w:t>
            </w:r>
            <w:r w:rsidRPr="00F97150">
              <w:rPr>
                <w:color w:val="000000" w:themeColor="text1"/>
                <w:sz w:val="24"/>
                <w:szCs w:val="24"/>
                <w:lang w:val="kk-KZ"/>
              </w:rPr>
              <w:t xml:space="preserve"> стандарттарындағы кез-келген өзгерістер туралы Ресми газетте әкімшілік бұйрықтарды жариялау арқылы хабардар етіледі.</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Ұсынылған қабылдау күні: 4 желтоқсан, 2020 жыл</w:t>
            </w:r>
          </w:p>
          <w:p w:rsidR="0003235A" w:rsidRPr="00F97150" w:rsidRDefault="0003235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3235A" w:rsidRPr="00F97150" w:rsidTr="00E10390">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3235A" w:rsidRPr="00F97150" w:rsidRDefault="0018458E" w:rsidP="00627ACB">
                  <w:pPr>
                    <w:ind w:firstLine="37"/>
                    <w:jc w:val="both"/>
                    <w:rPr>
                      <w:rFonts w:eastAsia="Calibri"/>
                      <w:b/>
                      <w:sz w:val="24"/>
                      <w:szCs w:val="24"/>
                    </w:rPr>
                  </w:pPr>
                  <w:r w:rsidRPr="00F97150">
                    <w:rPr>
                      <w:b/>
                      <w:sz w:val="24"/>
                      <w:szCs w:val="24"/>
                    </w:rPr>
                    <w:t>себептері</w:t>
                  </w:r>
                </w:p>
              </w:tc>
            </w:tr>
            <w:tr w:rsidR="0018458E" w:rsidRPr="00F97150" w:rsidTr="00E10390">
              <w:tc>
                <w:tcPr>
                  <w:tcW w:w="851" w:type="dxa"/>
                  <w:shd w:val="clear" w:color="auto" w:fill="auto"/>
                </w:tcPr>
                <w:p w:rsidR="0018458E" w:rsidRPr="00F97150" w:rsidRDefault="0018458E"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18458E" w:rsidRPr="00F97150" w:rsidRDefault="0018458E" w:rsidP="00627ACB">
                  <w:pPr>
                    <w:ind w:firstLine="37"/>
                    <w:jc w:val="both"/>
                    <w:rPr>
                      <w:sz w:val="24"/>
                      <w:szCs w:val="24"/>
                    </w:rPr>
                  </w:pPr>
                  <w:r w:rsidRPr="00F97150">
                    <w:rPr>
                      <w:sz w:val="24"/>
                      <w:szCs w:val="24"/>
                    </w:rPr>
                    <w:t>Түсініктеме беру кезеңі өзгертілді-күні:</w:t>
                  </w:r>
                </w:p>
              </w:tc>
            </w:tr>
            <w:tr w:rsidR="0018458E" w:rsidRPr="00F97150" w:rsidTr="00E10390">
              <w:tc>
                <w:tcPr>
                  <w:tcW w:w="851" w:type="dxa"/>
                  <w:shd w:val="clear" w:color="auto" w:fill="auto"/>
                </w:tcPr>
                <w:p w:rsidR="0018458E" w:rsidRPr="00F97150" w:rsidRDefault="0018458E"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18458E" w:rsidRPr="00F97150" w:rsidRDefault="0018458E" w:rsidP="00627ACB">
                  <w:pPr>
                    <w:ind w:firstLine="37"/>
                    <w:jc w:val="both"/>
                    <w:rPr>
                      <w:sz w:val="24"/>
                      <w:szCs w:val="24"/>
                    </w:rPr>
                  </w:pPr>
                  <w:r w:rsidRPr="00F97150">
                    <w:rPr>
                      <w:sz w:val="24"/>
                      <w:szCs w:val="24"/>
                    </w:rPr>
                    <w:t>Хабарланған шара қабылданды-күні:</w:t>
                  </w:r>
                </w:p>
              </w:tc>
            </w:tr>
            <w:tr w:rsidR="0018458E" w:rsidRPr="00F97150" w:rsidTr="00E10390">
              <w:tc>
                <w:tcPr>
                  <w:tcW w:w="851" w:type="dxa"/>
                  <w:shd w:val="clear" w:color="auto" w:fill="auto"/>
                </w:tcPr>
                <w:p w:rsidR="0018458E" w:rsidRPr="00F97150" w:rsidRDefault="0018458E"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18458E" w:rsidRPr="00F97150" w:rsidRDefault="0018458E" w:rsidP="00627ACB">
                  <w:pPr>
                    <w:ind w:firstLine="37"/>
                    <w:jc w:val="both"/>
                    <w:rPr>
                      <w:sz w:val="24"/>
                      <w:szCs w:val="24"/>
                    </w:rPr>
                  </w:pPr>
                  <w:r w:rsidRPr="00F97150">
                    <w:rPr>
                      <w:sz w:val="24"/>
                      <w:szCs w:val="24"/>
                    </w:rPr>
                    <w:t>Хабарланған шара жарияланды-күні:</w:t>
                  </w:r>
                </w:p>
              </w:tc>
            </w:tr>
            <w:tr w:rsidR="0018458E" w:rsidRPr="00F97150" w:rsidTr="00E10390">
              <w:tc>
                <w:tcPr>
                  <w:tcW w:w="851" w:type="dxa"/>
                  <w:shd w:val="clear" w:color="auto" w:fill="auto"/>
                </w:tcPr>
                <w:p w:rsidR="0018458E" w:rsidRPr="00F97150" w:rsidRDefault="0018458E"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18458E" w:rsidRPr="00F97150" w:rsidRDefault="0018458E" w:rsidP="00627ACB">
                  <w:pPr>
                    <w:ind w:firstLine="37"/>
                    <w:jc w:val="both"/>
                    <w:rPr>
                      <w:sz w:val="24"/>
                      <w:szCs w:val="24"/>
                    </w:rPr>
                  </w:pPr>
                  <w:r w:rsidRPr="00F97150">
                    <w:rPr>
                      <w:sz w:val="24"/>
                      <w:szCs w:val="24"/>
                    </w:rPr>
                    <w:t>Хабарланған шара күшіне енеді-күні:</w:t>
                  </w:r>
                </w:p>
              </w:tc>
            </w:tr>
            <w:tr w:rsidR="0018458E" w:rsidRPr="00F97150" w:rsidTr="00E10390">
              <w:tc>
                <w:tcPr>
                  <w:tcW w:w="851" w:type="dxa"/>
                  <w:shd w:val="clear" w:color="auto" w:fill="auto"/>
                </w:tcPr>
                <w:p w:rsidR="0018458E" w:rsidRPr="00F97150" w:rsidRDefault="0018458E"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18458E" w:rsidRPr="00F97150" w:rsidRDefault="0018458E" w:rsidP="00627ACB">
                  <w:pPr>
                    <w:ind w:firstLine="37"/>
                    <w:jc w:val="both"/>
                    <w:rPr>
                      <w:sz w:val="24"/>
                      <w:szCs w:val="24"/>
                    </w:rPr>
                  </w:pPr>
                  <w:r w:rsidRPr="00F97150">
                    <w:rPr>
                      <w:sz w:val="24"/>
                      <w:szCs w:val="24"/>
                    </w:rPr>
                    <w:t>Соңғы шара мәтіні келесі мекен-жай бойынша қол жетімді:</w:t>
                  </w:r>
                </w:p>
              </w:tc>
            </w:tr>
            <w:tr w:rsidR="0003235A" w:rsidRPr="00F97150" w:rsidTr="00E10390">
              <w:tc>
                <w:tcPr>
                  <w:tcW w:w="851" w:type="dxa"/>
                  <w:shd w:val="clear" w:color="auto" w:fill="auto"/>
                </w:tcPr>
                <w:p w:rsidR="0003235A" w:rsidRPr="00F97150" w:rsidRDefault="0003235A"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18458E" w:rsidRPr="00F97150" w:rsidRDefault="0018458E" w:rsidP="00627ACB">
                  <w:pPr>
                    <w:ind w:firstLine="37"/>
                    <w:jc w:val="both"/>
                    <w:rPr>
                      <w:rFonts w:eastAsia="Calibri"/>
                      <w:sz w:val="24"/>
                      <w:szCs w:val="24"/>
                    </w:rPr>
                  </w:pPr>
                  <w:r w:rsidRPr="00F97150">
                    <w:rPr>
                      <w:rFonts w:eastAsia="Calibri"/>
                      <w:sz w:val="24"/>
                      <w:szCs w:val="24"/>
                    </w:rPr>
                    <w:t>Хабарланған шара жойылды-күні:</w:t>
                  </w:r>
                </w:p>
                <w:p w:rsidR="0003235A" w:rsidRPr="00F97150" w:rsidRDefault="0018458E" w:rsidP="00627ACB">
                  <w:pPr>
                    <w:ind w:firstLine="37"/>
                    <w:jc w:val="both"/>
                    <w:rPr>
                      <w:rFonts w:eastAsia="Calibri"/>
                      <w:sz w:val="24"/>
                      <w:szCs w:val="24"/>
                    </w:rPr>
                  </w:pPr>
                  <w:r w:rsidRPr="00F97150">
                    <w:rPr>
                      <w:rFonts w:eastAsia="Calibri"/>
                      <w:sz w:val="24"/>
                      <w:szCs w:val="24"/>
                    </w:rPr>
                    <w:t>Іс-шара туралы қайта хабарланған кезде тиісті символ:</w:t>
                  </w:r>
                </w:p>
              </w:tc>
            </w:tr>
            <w:tr w:rsidR="0003235A" w:rsidRPr="00F97150" w:rsidTr="00E10390">
              <w:tc>
                <w:tcPr>
                  <w:tcW w:w="851" w:type="dxa"/>
                  <w:shd w:val="clear" w:color="auto" w:fill="auto"/>
                </w:tcPr>
                <w:p w:rsidR="0003235A" w:rsidRPr="00F97150" w:rsidRDefault="0003235A" w:rsidP="00627ACB">
                  <w:pPr>
                    <w:ind w:firstLine="37"/>
                    <w:jc w:val="both"/>
                    <w:rPr>
                      <w:rFonts w:eastAsia="Calibri"/>
                      <w:sz w:val="24"/>
                      <w:szCs w:val="24"/>
                    </w:rPr>
                  </w:pPr>
                  <w:r w:rsidRPr="00F97150">
                    <w:rPr>
                      <w:rFonts w:eastAsia="Calibri"/>
                      <w:sz w:val="24"/>
                      <w:szCs w:val="24"/>
                    </w:rPr>
                    <w:t>[X]</w:t>
                  </w:r>
                </w:p>
              </w:tc>
              <w:tc>
                <w:tcPr>
                  <w:tcW w:w="4259" w:type="dxa"/>
                  <w:shd w:val="clear" w:color="auto" w:fill="auto"/>
                </w:tcPr>
                <w:p w:rsidR="0018458E" w:rsidRPr="00F97150" w:rsidRDefault="0018458E" w:rsidP="00627ACB">
                  <w:pPr>
                    <w:ind w:firstLine="37"/>
                    <w:jc w:val="both"/>
                    <w:rPr>
                      <w:rFonts w:eastAsia="Calibri"/>
                      <w:sz w:val="24"/>
                      <w:szCs w:val="24"/>
                    </w:rPr>
                  </w:pPr>
                  <w:r w:rsidRPr="00F97150">
                    <w:rPr>
                      <w:rFonts w:eastAsia="Calibri"/>
                      <w:sz w:val="24"/>
                      <w:szCs w:val="24"/>
                    </w:rPr>
                    <w:t>Хабарланған шараның мазмұны немесе көлемі өзгертілді және мәтін қолжетімді:</w:t>
                  </w:r>
                </w:p>
                <w:p w:rsidR="0003235A" w:rsidRPr="00F97150" w:rsidRDefault="0018458E" w:rsidP="00627ACB">
                  <w:pPr>
                    <w:ind w:firstLine="37"/>
                    <w:jc w:val="both"/>
                    <w:rPr>
                      <w:rFonts w:eastAsia="Calibri"/>
                      <w:sz w:val="24"/>
                      <w:szCs w:val="24"/>
                    </w:rPr>
                  </w:pPr>
                  <w:r w:rsidRPr="00F97150">
                    <w:rPr>
                      <w:rFonts w:eastAsia="Calibri"/>
                      <w:sz w:val="24"/>
                      <w:szCs w:val="24"/>
                    </w:rPr>
                    <w:t>Түсініктеме үшін жаңа мерзім (егер қолданылса):</w:t>
                  </w:r>
                </w:p>
              </w:tc>
            </w:tr>
            <w:tr w:rsidR="0018458E" w:rsidRPr="00F97150" w:rsidTr="00E10390">
              <w:tc>
                <w:tcPr>
                  <w:tcW w:w="851" w:type="dxa"/>
                  <w:shd w:val="clear" w:color="auto" w:fill="auto"/>
                </w:tcPr>
                <w:p w:rsidR="0018458E" w:rsidRPr="00F97150" w:rsidRDefault="0018458E"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18458E" w:rsidRPr="00F97150" w:rsidRDefault="0018458E" w:rsidP="00627ACB">
                  <w:pPr>
                    <w:ind w:firstLine="37"/>
                    <w:jc w:val="both"/>
                    <w:rPr>
                      <w:sz w:val="24"/>
                      <w:szCs w:val="24"/>
                    </w:rPr>
                  </w:pPr>
                  <w:r w:rsidRPr="00F97150">
                    <w:rPr>
                      <w:sz w:val="24"/>
                      <w:szCs w:val="24"/>
                    </w:rPr>
                    <w:t>Түсіндірме Нұсқаулық шығарылды және мәтін келесі мекен-жай бойынша қол жетімді:</w:t>
                  </w:r>
                </w:p>
              </w:tc>
            </w:tr>
            <w:tr w:rsidR="0018458E" w:rsidRPr="00F97150" w:rsidTr="00E10390">
              <w:tc>
                <w:tcPr>
                  <w:tcW w:w="851" w:type="dxa"/>
                  <w:tcBorders>
                    <w:bottom w:val="double" w:sz="4" w:space="0" w:color="auto"/>
                  </w:tcBorders>
                  <w:shd w:val="clear" w:color="auto" w:fill="auto"/>
                </w:tcPr>
                <w:p w:rsidR="0018458E" w:rsidRPr="00F97150" w:rsidRDefault="0018458E" w:rsidP="00627ACB">
                  <w:pPr>
                    <w:ind w:firstLine="37"/>
                    <w:jc w:val="both"/>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18458E" w:rsidRPr="00F97150" w:rsidRDefault="0018458E" w:rsidP="00627ACB">
                  <w:pPr>
                    <w:ind w:firstLine="37"/>
                    <w:jc w:val="both"/>
                    <w:rPr>
                      <w:sz w:val="24"/>
                      <w:szCs w:val="24"/>
                    </w:rPr>
                  </w:pPr>
                  <w:r w:rsidRPr="00F97150">
                    <w:rPr>
                      <w:sz w:val="24"/>
                      <w:szCs w:val="24"/>
                    </w:rPr>
                    <w:t>басқа:</w:t>
                  </w:r>
                </w:p>
              </w:tc>
            </w:tr>
          </w:tbl>
          <w:p w:rsidR="0003235A" w:rsidRPr="00F97150" w:rsidRDefault="0003235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F55670" w:rsidRPr="00F97150" w:rsidRDefault="00F55670"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31</w:t>
            </w:r>
            <w:r w:rsidRPr="00F97150">
              <w:rPr>
                <w:sz w:val="24"/>
                <w:szCs w:val="24"/>
              </w:rPr>
              <w:t xml:space="preserve">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Израиль</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189"/>
        </w:trPr>
        <w:tc>
          <w:tcPr>
            <w:tcW w:w="709" w:type="dxa"/>
            <w:vMerge w:val="restart"/>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right"/>
              <w:rPr>
                <w:rFonts w:eastAsia="Verdana"/>
                <w:b/>
                <w:sz w:val="24"/>
                <w:szCs w:val="24"/>
              </w:rPr>
            </w:pPr>
            <w:r w:rsidRPr="00F97150">
              <w:rPr>
                <w:b/>
                <w:sz w:val="24"/>
                <w:szCs w:val="24"/>
              </w:rPr>
              <w:t>G/TBT/N/ECU/501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Құрамында бақыланатын заттар бар дәрілік заттарды реттеу және бақылау жөніндегі санитарлық-техникалық регламенттің жобасы) </w:t>
            </w:r>
            <w:r w:rsidRPr="00F97150">
              <w:rPr>
                <w:color w:val="000000" w:themeColor="text1"/>
                <w:sz w:val="24"/>
                <w:szCs w:val="24"/>
                <w:lang w:val="kk-KZ"/>
              </w:rPr>
              <w:lastRenderedPageBreak/>
              <w:t>(испан тілінде 48 бет)</w:t>
            </w:r>
          </w:p>
        </w:tc>
        <w:tc>
          <w:tcPr>
            <w:tcW w:w="2551" w:type="dxa"/>
            <w:shd w:val="clear" w:color="auto" w:fill="auto"/>
          </w:tcPr>
          <w:p w:rsidR="008D61D6" w:rsidRPr="00F97150" w:rsidRDefault="008D61D6" w:rsidP="00627ACB">
            <w:pPr>
              <w:jc w:val="both"/>
              <w:rPr>
                <w:color w:val="000000" w:themeColor="text1"/>
                <w:sz w:val="24"/>
                <w:szCs w:val="24"/>
                <w:lang w:val="kk-KZ"/>
              </w:rPr>
            </w:pPr>
            <w:r w:rsidRPr="00F97150">
              <w:rPr>
                <w:color w:val="000000" w:themeColor="text1"/>
                <w:sz w:val="24"/>
                <w:szCs w:val="24"/>
                <w:lang w:val="kk-KZ"/>
              </w:rPr>
              <w:lastRenderedPageBreak/>
              <w:t>Хабарлама алған сәттен бастап 60 күн</w:t>
            </w: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31</w:t>
            </w:r>
            <w:r w:rsidRPr="00F97150">
              <w:rPr>
                <w:sz w:val="24"/>
                <w:szCs w:val="24"/>
              </w:rPr>
              <w:t xml:space="preserve"> науырз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Нотификацияланған санитариялық-техникалық регламенттің мақсаты құрамында бақыланатын заттар (есірткі, психотроптық, химиялық прекурсорлар және белгілі бір химиялық заттар) бар дәрілік заттарды реттеу және бақылау болып табылады. Хабарландырылған санитариялық-техникалық регламентте жазылған ережелер құрамында бақыланатын заттар (есірткі, психотроптық, химиялық прекурсорлар) бар дәрілік заттарды өндіретін, импорттайтын, экспорттайтын, сақтайтын, сататын, тарататын және босататын Эквадорда орналасқан барлық ұлттық немесе шетелдік жеке немесе заңды тұлғаларға қолданылады. және ерекше химиялық заттар); Мемлекеттік және жеке Денсаулық сақтау қызметтерінде жұмыс істейтін дәріханаларда осындай дәрі-дәрмектерді беруді, жоюды, беруді, сыйға тартуды және оларға қатысты талаптар туралы хабарламаны қоспағанда. Көрсетілген санитарлық-техникалық регламент құрамында психоактивті емес каннабис немесе қарасора немесе олардың туындылары бар адамдардың пайдалануы мен тұтынуына арналған өнімдерге қолданылмайды, олар психоактивті емес заттары жоқ адамдардың пайдалануы мен тұтынуына арналған өнімдерге арналған ережелерге сәйкес реттелуі тиіс.</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Эквадор</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Нотификацияланған санитариялық-техникалық регламенттің мақсаты құрамында бақыланатын заттар (есірткі, психотроптық, химиялық прекурсорлар және белгілі бір химиялық заттар) бар дәрілік заттарды реттеу және бақылау болып табылады. Хабарландырылған санитариялық-техникалық регламентте жазылған ережелер құрамында бақыланатын заттар (есірткі, психотроптық, химиялық прекурсорлар) бар дәрілік заттарды өндіретін, импорттайтын, экспорттайтын, сақтайтын, сататын, тарататын және босататын Эквадорда орналасқан барлық ұлттық немесе шетелдік жеке немесе заңды тұлғаларға қолданылады. және ерекше химиялық заттар); Мемлекеттік және жеке Денсаулық сақтау қызметтерінде жұмыс істейтін дәріханаларда осындай дәрі-дәрмектерді беруді, жоюды, беруді, сыйға тартуды және оларға қатысты талаптар туралы хабарламаны қоспағанда. Көрсетілген санитарлық-техникалық регламент құрамында психоактивті емес каннабис немесе қарасора немесе олардың туындылары бар адамдардың пайдалануы мен тұтынуына арналған өнімдерге қолданылмайды, олар психоактивті емес заттары </w:t>
            </w:r>
            <w:r w:rsidRPr="00F97150">
              <w:rPr>
                <w:color w:val="000000" w:themeColor="text1"/>
                <w:sz w:val="24"/>
                <w:szCs w:val="24"/>
                <w:lang w:val="kk-KZ"/>
              </w:rPr>
              <w:lastRenderedPageBreak/>
              <w:t>жоқ адамдардың пайдалануы мен тұтынуына арналған өнімдерге арналған ережелерге сәйкес реттелуі тиіс.</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val="restart"/>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right"/>
              <w:rPr>
                <w:rFonts w:eastAsia="Verdana"/>
                <w:b/>
                <w:sz w:val="24"/>
                <w:szCs w:val="24"/>
                <w:lang w:val="en-US"/>
              </w:rPr>
            </w:pPr>
            <w:r w:rsidRPr="00F97150">
              <w:rPr>
                <w:b/>
                <w:sz w:val="24"/>
                <w:szCs w:val="24"/>
                <w:lang w:val="en-US"/>
              </w:rPr>
              <w:t>G/TBT/N/ECU/465/Rev.1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Эквадор техникалық ережелерінің бірінші редакциясының (1R) жобасы PRTE INEN № 243 "фанер панельдері") (10 бет испан тілінде)</w:t>
            </w:r>
          </w:p>
        </w:tc>
        <w:tc>
          <w:tcPr>
            <w:tcW w:w="2551" w:type="dxa"/>
            <w:shd w:val="clear" w:color="auto" w:fill="auto"/>
          </w:tcPr>
          <w:p w:rsidR="008D61D6" w:rsidRPr="00F97150" w:rsidRDefault="008D61D6"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31</w:t>
            </w:r>
            <w:r w:rsidRPr="00F97150">
              <w:rPr>
                <w:sz w:val="24"/>
                <w:szCs w:val="24"/>
              </w:rPr>
              <w:t xml:space="preserve"> наурыз 2021</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4412.10.00.00 - бамбук 4412.31.00.00-тропикалық ағаштың кем дегенде бір сыртқы қабаты бар. 4412.33.00.00-өзгелері, кем дегенде, алдер ағашының жапырақты түрлерінен жасалған бір сыртқы қабаты бар (Alnus spp.), Күл (Fraxinus spp.), Бука (Fagus spp.), Қайың (Betula spp.), Шие. (Prunus spp.), Каштан (Castanea spp.), Шегіршін (Ulmus spp.), Эвкалипт (Eucalyptus spp.), Хикори (Carya spp.), Жылқы каштаны (Aesculus spp.), Әк (Tilia spp.), Үйеңкі (Acer spp.), Емен (Quercus spp.), Сикамор (Platanus spp.), Терек және Көктерек (Populus spp.), Робиния (Robinia spp.),</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Қызғалдақ ағашы (Liriodendron spp.) немесе жаңғақ (Juglans spp.4412.34.00.00 - 4412.33 4412.39.00.00 - кіші субпозицияда көрсетілмеген, қатты ағаштан жасалған ағаштан жасалған кемінде бір сыртқы қабаты бар өзгелері 4412.94.00.00 - өзге де 4412.94.00.00 - ағаш тақтайшалар, ламинатталған тақталар мен торламалар; басқалары 412.99.00.00-Басқасы; Фанера, шпонирленген панельдер және ұқсас ламинатталған орман ("тығыздалған" ағаш панельдерді қоспағанда, торлы құрылымы бар ағаш панельдер, паркет панельдері, маркет, қапталған ағаш, жиһаз бөліктері ретінде танылған панельдер (HS 4412)</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Эквадор</w:t>
            </w:r>
          </w:p>
        </w:tc>
        <w:tc>
          <w:tcPr>
            <w:tcW w:w="5528"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Хабарландырылған эквадорлық техникалық регламент адамның денсаулығы мен қауіпсіздігін қорғау және жалған әрекеттердің алдын алу мақсатында отандық және импорттық өнімдерді сатпас бұрын фанера панельдеріне сәйкес келуі керек талаптарды белгілейді.</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Бұл келесі фанер панельдеріне қатысты:</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I түрі: су өткізбейтін сыртқы түрі және теңіз қосымшалар үшін.</w:t>
            </w:r>
          </w:p>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II Тип: үй ішінде пайдалану үшін.</w:t>
            </w:r>
          </w:p>
        </w:tc>
        <w:tc>
          <w:tcPr>
            <w:tcW w:w="2551" w:type="dxa"/>
            <w:shd w:val="clear" w:color="auto" w:fill="auto"/>
          </w:tcPr>
          <w:p w:rsidR="008D61D6" w:rsidRPr="00F97150" w:rsidRDefault="008D61D6" w:rsidP="00627ACB">
            <w:pPr>
              <w:jc w:val="both"/>
              <w:rPr>
                <w:color w:val="000000" w:themeColor="text1"/>
                <w:sz w:val="24"/>
                <w:szCs w:val="24"/>
                <w:lang w:val="kk-KZ"/>
              </w:rPr>
            </w:pPr>
          </w:p>
        </w:tc>
      </w:tr>
      <w:tr w:rsidR="00B84ABD" w:rsidRPr="00F97150" w:rsidTr="002A2375">
        <w:trPr>
          <w:trHeight w:val="361"/>
        </w:trPr>
        <w:tc>
          <w:tcPr>
            <w:tcW w:w="709" w:type="dxa"/>
            <w:vMerge w:val="restart"/>
            <w:shd w:val="clear" w:color="auto" w:fill="auto"/>
          </w:tcPr>
          <w:p w:rsidR="00B84ABD" w:rsidRPr="00F97150" w:rsidRDefault="00B84ABD" w:rsidP="00627ACB">
            <w:pPr>
              <w:pStyle w:val="af7"/>
              <w:numPr>
                <w:ilvl w:val="0"/>
                <w:numId w:val="16"/>
              </w:numPr>
              <w:ind w:left="0" w:firstLine="0"/>
              <w:rPr>
                <w:color w:val="000000" w:themeColor="text1"/>
                <w:sz w:val="24"/>
                <w:szCs w:val="24"/>
                <w:lang w:val="kk-KZ"/>
              </w:rPr>
            </w:pPr>
          </w:p>
        </w:tc>
        <w:tc>
          <w:tcPr>
            <w:tcW w:w="1985" w:type="dxa"/>
          </w:tcPr>
          <w:p w:rsidR="00B84ABD" w:rsidRPr="00F97150" w:rsidRDefault="00B84ABD" w:rsidP="00627ACB">
            <w:pPr>
              <w:jc w:val="right"/>
              <w:rPr>
                <w:b/>
                <w:sz w:val="24"/>
                <w:szCs w:val="24"/>
              </w:rPr>
            </w:pPr>
            <w:r w:rsidRPr="00F97150">
              <w:rPr>
                <w:b/>
                <w:sz w:val="24"/>
                <w:szCs w:val="24"/>
              </w:rPr>
              <w:t>G/TBT/N/CHN/1577</w:t>
            </w:r>
          </w:p>
        </w:tc>
        <w:tc>
          <w:tcPr>
            <w:tcW w:w="5528" w:type="dxa"/>
            <w:shd w:val="clear" w:color="auto" w:fill="auto"/>
          </w:tcPr>
          <w:p w:rsidR="00B84ABD" w:rsidRPr="00F97150" w:rsidRDefault="00F55DE0" w:rsidP="00627ACB">
            <w:pPr>
              <w:jc w:val="both"/>
              <w:rPr>
                <w:color w:val="000000" w:themeColor="text1"/>
                <w:sz w:val="24"/>
                <w:szCs w:val="24"/>
              </w:rPr>
            </w:pPr>
            <w:r w:rsidRPr="00F97150">
              <w:rPr>
                <w:color w:val="000000" w:themeColor="text1"/>
                <w:sz w:val="24"/>
                <w:szCs w:val="24"/>
              </w:rPr>
              <w:t xml:space="preserve">ҚХР көлік саласының стандарты, жүктерді тасымалдауға арналған коммерциялық көлікке қойылатын қауіпсіздік талаптары-2 бөлім: тартқыш және тіркеме </w:t>
            </w:r>
            <w:r w:rsidRPr="00F97150">
              <w:rPr>
                <w:rFonts w:eastAsia="MS Gothic"/>
                <w:color w:val="000000" w:themeColor="text1"/>
                <w:sz w:val="24"/>
                <w:szCs w:val="24"/>
              </w:rPr>
              <w:t>，</w:t>
            </w:r>
            <w:r w:rsidRPr="00F97150">
              <w:rPr>
                <w:color w:val="000000" w:themeColor="text1"/>
                <w:sz w:val="24"/>
                <w:szCs w:val="24"/>
              </w:rPr>
              <w:t xml:space="preserve"> (JT / T1178. 2) (25 бет, қытай тілінде)</w:t>
            </w:r>
          </w:p>
        </w:tc>
        <w:tc>
          <w:tcPr>
            <w:tcW w:w="2551" w:type="dxa"/>
            <w:shd w:val="clear" w:color="auto" w:fill="auto"/>
          </w:tcPr>
          <w:p w:rsidR="00B84ABD"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B84ABD" w:rsidRPr="00F97150" w:rsidTr="002A2375">
        <w:trPr>
          <w:trHeight w:val="361"/>
        </w:trPr>
        <w:tc>
          <w:tcPr>
            <w:tcW w:w="709" w:type="dxa"/>
            <w:vMerge/>
            <w:shd w:val="clear" w:color="auto" w:fill="auto"/>
          </w:tcPr>
          <w:p w:rsidR="00B84ABD" w:rsidRPr="00F97150" w:rsidRDefault="00B84ABD" w:rsidP="00627ACB">
            <w:pPr>
              <w:pStyle w:val="af7"/>
              <w:numPr>
                <w:ilvl w:val="0"/>
                <w:numId w:val="16"/>
              </w:numPr>
              <w:ind w:left="0" w:firstLine="0"/>
              <w:rPr>
                <w:color w:val="000000" w:themeColor="text1"/>
                <w:sz w:val="24"/>
                <w:szCs w:val="24"/>
                <w:lang w:val="kk-KZ"/>
              </w:rPr>
            </w:pPr>
          </w:p>
        </w:tc>
        <w:tc>
          <w:tcPr>
            <w:tcW w:w="1985" w:type="dxa"/>
          </w:tcPr>
          <w:p w:rsidR="00B84ABD" w:rsidRPr="00F97150" w:rsidRDefault="00B84ABD"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B84ABD" w:rsidRPr="00F97150" w:rsidRDefault="00F55DE0" w:rsidP="00627ACB">
            <w:pPr>
              <w:jc w:val="both"/>
              <w:rPr>
                <w:color w:val="000000" w:themeColor="text1"/>
                <w:sz w:val="24"/>
                <w:szCs w:val="24"/>
              </w:rPr>
            </w:pPr>
            <w:r w:rsidRPr="00F97150">
              <w:rPr>
                <w:color w:val="000000" w:themeColor="text1"/>
                <w:sz w:val="24"/>
                <w:szCs w:val="24"/>
              </w:rPr>
              <w:t>Жүктерді тасымалдауға арналған коммерциялық автомобиль</w:t>
            </w:r>
            <w:r w:rsidR="00B84ABD" w:rsidRPr="00F97150">
              <w:rPr>
                <w:color w:val="000000" w:themeColor="text1"/>
                <w:sz w:val="24"/>
                <w:szCs w:val="24"/>
              </w:rPr>
              <w:t>; (HS: 8704); (ICS: 43.080.10)</w:t>
            </w:r>
          </w:p>
        </w:tc>
        <w:tc>
          <w:tcPr>
            <w:tcW w:w="2551" w:type="dxa"/>
            <w:shd w:val="clear" w:color="auto" w:fill="auto"/>
          </w:tcPr>
          <w:p w:rsidR="00B84ABD" w:rsidRPr="00F97150" w:rsidRDefault="00B84AB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84ABD" w:rsidRPr="00F97150" w:rsidTr="002A2375">
        <w:trPr>
          <w:trHeight w:val="361"/>
        </w:trPr>
        <w:tc>
          <w:tcPr>
            <w:tcW w:w="709" w:type="dxa"/>
            <w:vMerge/>
            <w:shd w:val="clear" w:color="auto" w:fill="auto"/>
          </w:tcPr>
          <w:p w:rsidR="00B84ABD" w:rsidRPr="00F97150" w:rsidRDefault="00B84ABD" w:rsidP="00627ACB">
            <w:pPr>
              <w:pStyle w:val="af7"/>
              <w:numPr>
                <w:ilvl w:val="0"/>
                <w:numId w:val="16"/>
              </w:numPr>
              <w:ind w:left="0" w:firstLine="0"/>
              <w:rPr>
                <w:color w:val="000000" w:themeColor="text1"/>
                <w:sz w:val="24"/>
                <w:szCs w:val="24"/>
                <w:lang w:val="kk-KZ"/>
              </w:rPr>
            </w:pPr>
          </w:p>
        </w:tc>
        <w:tc>
          <w:tcPr>
            <w:tcW w:w="1985" w:type="dxa"/>
          </w:tcPr>
          <w:p w:rsidR="00B84ABD" w:rsidRPr="00F97150" w:rsidRDefault="006907FE"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B84ABD" w:rsidRPr="00F97150" w:rsidRDefault="00F55DE0" w:rsidP="00627ACB">
            <w:pPr>
              <w:jc w:val="both"/>
              <w:rPr>
                <w:color w:val="000000" w:themeColor="text1"/>
                <w:sz w:val="24"/>
                <w:szCs w:val="24"/>
              </w:rPr>
            </w:pPr>
            <w:r w:rsidRPr="00F97150">
              <w:rPr>
                <w:color w:val="000000" w:themeColor="text1"/>
                <w:sz w:val="24"/>
                <w:szCs w:val="24"/>
              </w:rPr>
              <w:t xml:space="preserve">JT / T 1178 бұл бөлігі көлік құралына, тежегіш жүйесіне, қауіпсіздікке, механикалық қосылуға, газ-электр қосылымына, жүктеме мен бекіту нүктелерінің таралуын анықтауға, тракторлар мен </w:t>
            </w:r>
            <w:r w:rsidRPr="00F97150">
              <w:rPr>
                <w:color w:val="000000" w:themeColor="text1"/>
                <w:sz w:val="24"/>
                <w:szCs w:val="24"/>
              </w:rPr>
              <w:lastRenderedPageBreak/>
              <w:t>тіркемелерге арналған дабылдар мен ескертулерге арналған техникалық қауіпсіздік талаптары мен сынақ әдістерін анықтайды. Бұл бөлім N2 және N3 тракторларына, O3 және O4 тіркемелеріне және олардың пойыздарына қолданылады</w:t>
            </w:r>
            <w:r w:rsidR="00B84ABD" w:rsidRPr="00F97150">
              <w:rPr>
                <w:color w:val="000000" w:themeColor="text1"/>
                <w:sz w:val="24"/>
                <w:szCs w:val="24"/>
              </w:rPr>
              <w:t>.</w:t>
            </w:r>
          </w:p>
        </w:tc>
        <w:tc>
          <w:tcPr>
            <w:tcW w:w="2551" w:type="dxa"/>
            <w:shd w:val="clear" w:color="auto" w:fill="auto"/>
          </w:tcPr>
          <w:p w:rsidR="00B84ABD" w:rsidRPr="00F97150" w:rsidRDefault="00B84ABD" w:rsidP="00627ACB">
            <w:pPr>
              <w:pStyle w:val="af7"/>
              <w:tabs>
                <w:tab w:val="left" w:pos="142"/>
              </w:tabs>
              <w:ind w:left="0"/>
              <w:jc w:val="both"/>
              <w:rPr>
                <w:color w:val="000000" w:themeColor="text1"/>
                <w:sz w:val="24"/>
                <w:szCs w:val="24"/>
              </w:rPr>
            </w:pPr>
          </w:p>
        </w:tc>
      </w:tr>
      <w:tr w:rsidR="00B84ABD" w:rsidRPr="00F97150" w:rsidTr="002A2375">
        <w:trPr>
          <w:trHeight w:val="361"/>
        </w:trPr>
        <w:tc>
          <w:tcPr>
            <w:tcW w:w="709" w:type="dxa"/>
            <w:vMerge w:val="restart"/>
            <w:shd w:val="clear" w:color="auto" w:fill="auto"/>
          </w:tcPr>
          <w:p w:rsidR="00B84ABD" w:rsidRPr="00F97150" w:rsidRDefault="00B84ABD" w:rsidP="00627ACB">
            <w:pPr>
              <w:pStyle w:val="af7"/>
              <w:numPr>
                <w:ilvl w:val="0"/>
                <w:numId w:val="16"/>
              </w:numPr>
              <w:ind w:left="0" w:firstLine="0"/>
              <w:rPr>
                <w:color w:val="000000" w:themeColor="text1"/>
                <w:sz w:val="24"/>
                <w:szCs w:val="24"/>
                <w:lang w:val="kk-KZ"/>
              </w:rPr>
            </w:pPr>
          </w:p>
        </w:tc>
        <w:tc>
          <w:tcPr>
            <w:tcW w:w="1985" w:type="dxa"/>
          </w:tcPr>
          <w:p w:rsidR="00B84ABD" w:rsidRPr="00F97150" w:rsidRDefault="00B84ABD" w:rsidP="00627ACB">
            <w:pPr>
              <w:jc w:val="right"/>
              <w:rPr>
                <w:b/>
                <w:sz w:val="24"/>
                <w:szCs w:val="24"/>
              </w:rPr>
            </w:pPr>
            <w:r w:rsidRPr="00F97150">
              <w:rPr>
                <w:b/>
                <w:sz w:val="24"/>
                <w:szCs w:val="24"/>
              </w:rPr>
              <w:t>G/TBT/N/CHN/1576</w:t>
            </w:r>
          </w:p>
        </w:tc>
        <w:tc>
          <w:tcPr>
            <w:tcW w:w="5528" w:type="dxa"/>
            <w:shd w:val="clear" w:color="auto" w:fill="auto"/>
          </w:tcPr>
          <w:p w:rsidR="00B84ABD" w:rsidRPr="00F97150" w:rsidRDefault="00F55DE0" w:rsidP="00627ACB">
            <w:pPr>
              <w:jc w:val="both"/>
              <w:rPr>
                <w:color w:val="000000" w:themeColor="text1"/>
                <w:sz w:val="24"/>
                <w:szCs w:val="24"/>
              </w:rPr>
            </w:pPr>
            <w:r w:rsidRPr="00F97150">
              <w:rPr>
                <w:color w:val="000000" w:themeColor="text1"/>
                <w:sz w:val="24"/>
                <w:szCs w:val="24"/>
              </w:rPr>
              <w:t>ҚХР ұлттық стандарты, портативті электронды жабдықта қолданылатын литий-иондық элементтер мен батареялар - Техникалық қауіпсіздік сипаттамалары (43 бет, қытай тілінде</w:t>
            </w:r>
          </w:p>
        </w:tc>
        <w:tc>
          <w:tcPr>
            <w:tcW w:w="2551" w:type="dxa"/>
            <w:shd w:val="clear" w:color="auto" w:fill="auto"/>
          </w:tcPr>
          <w:p w:rsidR="00B84ABD"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B84ABD" w:rsidRPr="00F97150" w:rsidTr="002A2375">
        <w:trPr>
          <w:trHeight w:val="361"/>
        </w:trPr>
        <w:tc>
          <w:tcPr>
            <w:tcW w:w="709" w:type="dxa"/>
            <w:vMerge/>
            <w:shd w:val="clear" w:color="auto" w:fill="auto"/>
          </w:tcPr>
          <w:p w:rsidR="00B84ABD" w:rsidRPr="00F97150" w:rsidRDefault="00B84ABD" w:rsidP="00627ACB">
            <w:pPr>
              <w:pStyle w:val="af7"/>
              <w:numPr>
                <w:ilvl w:val="0"/>
                <w:numId w:val="16"/>
              </w:numPr>
              <w:ind w:left="0" w:firstLine="0"/>
              <w:rPr>
                <w:color w:val="000000" w:themeColor="text1"/>
                <w:sz w:val="24"/>
                <w:szCs w:val="24"/>
                <w:lang w:val="kk-KZ"/>
              </w:rPr>
            </w:pPr>
          </w:p>
        </w:tc>
        <w:tc>
          <w:tcPr>
            <w:tcW w:w="1985" w:type="dxa"/>
          </w:tcPr>
          <w:p w:rsidR="00B84ABD" w:rsidRPr="00F97150" w:rsidRDefault="00B84ABD"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B84ABD" w:rsidRPr="00F97150" w:rsidRDefault="00F55DE0" w:rsidP="00627ACB">
            <w:pPr>
              <w:jc w:val="both"/>
              <w:rPr>
                <w:color w:val="000000" w:themeColor="text1"/>
                <w:sz w:val="24"/>
                <w:szCs w:val="24"/>
              </w:rPr>
            </w:pPr>
            <w:r w:rsidRPr="00F97150">
              <w:rPr>
                <w:color w:val="000000" w:themeColor="text1"/>
                <w:sz w:val="24"/>
                <w:szCs w:val="24"/>
              </w:rPr>
              <w:t>Портативті электронды жабдықта қолданылатын Литий-иондық элементтер мен батареялар</w:t>
            </w:r>
            <w:r w:rsidR="00B84ABD" w:rsidRPr="00F97150">
              <w:rPr>
                <w:color w:val="000000" w:themeColor="text1"/>
                <w:sz w:val="24"/>
                <w:szCs w:val="24"/>
              </w:rPr>
              <w:t>; (HS: 85); (ICS: 29.220.99)</w:t>
            </w:r>
          </w:p>
        </w:tc>
        <w:tc>
          <w:tcPr>
            <w:tcW w:w="2551" w:type="dxa"/>
            <w:shd w:val="clear" w:color="auto" w:fill="auto"/>
          </w:tcPr>
          <w:p w:rsidR="00B84ABD" w:rsidRPr="00F97150" w:rsidRDefault="00B84AB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84ABD" w:rsidRPr="00F97150" w:rsidTr="002A2375">
        <w:trPr>
          <w:trHeight w:val="361"/>
        </w:trPr>
        <w:tc>
          <w:tcPr>
            <w:tcW w:w="709" w:type="dxa"/>
            <w:vMerge/>
            <w:shd w:val="clear" w:color="auto" w:fill="auto"/>
          </w:tcPr>
          <w:p w:rsidR="00B84ABD" w:rsidRPr="00F97150" w:rsidRDefault="00B84ABD" w:rsidP="00627ACB">
            <w:pPr>
              <w:pStyle w:val="af7"/>
              <w:numPr>
                <w:ilvl w:val="0"/>
                <w:numId w:val="16"/>
              </w:numPr>
              <w:ind w:left="0" w:firstLine="0"/>
              <w:rPr>
                <w:color w:val="000000" w:themeColor="text1"/>
                <w:sz w:val="24"/>
                <w:szCs w:val="24"/>
                <w:lang w:val="kk-KZ"/>
              </w:rPr>
            </w:pPr>
          </w:p>
        </w:tc>
        <w:tc>
          <w:tcPr>
            <w:tcW w:w="1985" w:type="dxa"/>
          </w:tcPr>
          <w:p w:rsidR="00B84ABD" w:rsidRPr="00F97150" w:rsidRDefault="006907FE"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B84ABD" w:rsidRPr="00F97150" w:rsidRDefault="00F55DE0" w:rsidP="00627ACB">
            <w:pPr>
              <w:jc w:val="both"/>
              <w:rPr>
                <w:color w:val="000000" w:themeColor="text1"/>
                <w:sz w:val="24"/>
                <w:szCs w:val="24"/>
              </w:rPr>
            </w:pPr>
            <w:r w:rsidRPr="00F97150">
              <w:rPr>
                <w:color w:val="000000" w:themeColor="text1"/>
                <w:sz w:val="24"/>
                <w:szCs w:val="24"/>
              </w:rPr>
              <w:t>Бұл стандарт GB стандартын қайта қарау болып табылады (31241-2014: портативті электронды жабдықта қолданылатын Литий-ионды элементтер мен батареялар - қауіпсіздік талаптары), ол литий-ионды элементтер мен батареялардың қауіпсіздік сипаттамаларын анықтайды</w:t>
            </w:r>
            <w:r w:rsidR="00B84ABD" w:rsidRPr="00F97150">
              <w:rPr>
                <w:color w:val="000000" w:themeColor="text1"/>
                <w:sz w:val="24"/>
                <w:szCs w:val="24"/>
              </w:rPr>
              <w:t xml:space="preserve">. </w:t>
            </w:r>
            <w:r w:rsidRPr="00F97150">
              <w:rPr>
                <w:color w:val="000000" w:themeColor="text1"/>
                <w:sz w:val="24"/>
                <w:szCs w:val="24"/>
              </w:rPr>
              <w:t>Бұл портативті электронды жабдықта қолданылатын литий-иондық элементтер мен батареяларға қатысты.</w:t>
            </w:r>
          </w:p>
        </w:tc>
        <w:tc>
          <w:tcPr>
            <w:tcW w:w="2551" w:type="dxa"/>
            <w:shd w:val="clear" w:color="auto" w:fill="auto"/>
          </w:tcPr>
          <w:p w:rsidR="00B84ABD" w:rsidRPr="00F97150" w:rsidRDefault="00B84AB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84ABD" w:rsidRPr="00F97150" w:rsidTr="002A2375">
        <w:trPr>
          <w:trHeight w:val="361"/>
        </w:trPr>
        <w:tc>
          <w:tcPr>
            <w:tcW w:w="709" w:type="dxa"/>
            <w:vMerge w:val="restart"/>
            <w:shd w:val="clear" w:color="auto" w:fill="auto"/>
          </w:tcPr>
          <w:p w:rsidR="00B84ABD" w:rsidRPr="00F97150" w:rsidRDefault="00B84ABD" w:rsidP="00627ACB">
            <w:pPr>
              <w:pStyle w:val="af7"/>
              <w:numPr>
                <w:ilvl w:val="0"/>
                <w:numId w:val="16"/>
              </w:numPr>
              <w:ind w:left="0" w:firstLine="0"/>
              <w:rPr>
                <w:color w:val="000000" w:themeColor="text1"/>
                <w:sz w:val="24"/>
                <w:szCs w:val="24"/>
                <w:lang w:val="kk-KZ"/>
              </w:rPr>
            </w:pPr>
          </w:p>
        </w:tc>
        <w:tc>
          <w:tcPr>
            <w:tcW w:w="1985" w:type="dxa"/>
          </w:tcPr>
          <w:p w:rsidR="00B84ABD" w:rsidRPr="00F97150" w:rsidRDefault="00B84ABD" w:rsidP="00627ACB">
            <w:pPr>
              <w:jc w:val="right"/>
              <w:rPr>
                <w:b/>
                <w:sz w:val="24"/>
                <w:szCs w:val="24"/>
              </w:rPr>
            </w:pPr>
            <w:r w:rsidRPr="00F97150">
              <w:rPr>
                <w:b/>
                <w:sz w:val="24"/>
                <w:szCs w:val="24"/>
              </w:rPr>
              <w:t>G/TBT/N/CHN/1575</w:t>
            </w:r>
          </w:p>
        </w:tc>
        <w:tc>
          <w:tcPr>
            <w:tcW w:w="5528" w:type="dxa"/>
            <w:shd w:val="clear" w:color="auto" w:fill="auto"/>
          </w:tcPr>
          <w:p w:rsidR="00B84ABD" w:rsidRPr="00F97150" w:rsidRDefault="00F55DE0" w:rsidP="00627ACB">
            <w:pPr>
              <w:jc w:val="both"/>
              <w:rPr>
                <w:sz w:val="24"/>
                <w:szCs w:val="24"/>
              </w:rPr>
            </w:pPr>
            <w:r w:rsidRPr="00F97150">
              <w:rPr>
                <w:sz w:val="24"/>
                <w:szCs w:val="24"/>
              </w:rPr>
              <w:t>ҚХР ұлттық стандарты, өрт сөндіргіш зат - көміртегі қостотығы (9 бет, қытай тілінде)</w:t>
            </w:r>
          </w:p>
        </w:tc>
        <w:tc>
          <w:tcPr>
            <w:tcW w:w="2551" w:type="dxa"/>
            <w:shd w:val="clear" w:color="auto" w:fill="auto"/>
          </w:tcPr>
          <w:p w:rsidR="00B84ABD"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B84ABD" w:rsidRPr="00F97150" w:rsidTr="002A2375">
        <w:trPr>
          <w:trHeight w:val="361"/>
        </w:trPr>
        <w:tc>
          <w:tcPr>
            <w:tcW w:w="709" w:type="dxa"/>
            <w:vMerge/>
            <w:shd w:val="clear" w:color="auto" w:fill="auto"/>
          </w:tcPr>
          <w:p w:rsidR="00B84ABD" w:rsidRPr="00F97150" w:rsidRDefault="00B84ABD" w:rsidP="00627ACB">
            <w:pPr>
              <w:pStyle w:val="af7"/>
              <w:numPr>
                <w:ilvl w:val="0"/>
                <w:numId w:val="16"/>
              </w:numPr>
              <w:ind w:left="0" w:firstLine="0"/>
              <w:rPr>
                <w:color w:val="000000" w:themeColor="text1"/>
                <w:sz w:val="24"/>
                <w:szCs w:val="24"/>
                <w:lang w:val="kk-KZ"/>
              </w:rPr>
            </w:pPr>
          </w:p>
        </w:tc>
        <w:tc>
          <w:tcPr>
            <w:tcW w:w="1985" w:type="dxa"/>
          </w:tcPr>
          <w:p w:rsidR="00B84ABD" w:rsidRPr="00F97150" w:rsidRDefault="00B84ABD"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B84ABD" w:rsidRPr="00F97150" w:rsidRDefault="00F55DE0" w:rsidP="00627ACB">
            <w:pPr>
              <w:jc w:val="both"/>
              <w:rPr>
                <w:color w:val="000000" w:themeColor="text1"/>
                <w:sz w:val="24"/>
                <w:szCs w:val="24"/>
              </w:rPr>
            </w:pPr>
            <w:r w:rsidRPr="00F97150">
              <w:rPr>
                <w:color w:val="000000" w:themeColor="text1"/>
                <w:sz w:val="24"/>
                <w:szCs w:val="24"/>
              </w:rPr>
              <w:t>Өрт сөндіру құралы-көміртегі қостотығы</w:t>
            </w:r>
            <w:r w:rsidR="00B84ABD" w:rsidRPr="00F97150">
              <w:rPr>
                <w:color w:val="000000" w:themeColor="text1"/>
                <w:sz w:val="24"/>
                <w:szCs w:val="24"/>
              </w:rPr>
              <w:t>; (HS: 3813); (ICS: 13.220.10)</w:t>
            </w:r>
          </w:p>
        </w:tc>
        <w:tc>
          <w:tcPr>
            <w:tcW w:w="2551" w:type="dxa"/>
            <w:shd w:val="clear" w:color="auto" w:fill="auto"/>
          </w:tcPr>
          <w:p w:rsidR="00B84ABD" w:rsidRPr="00F97150" w:rsidRDefault="00B84ABD"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84ABD" w:rsidRPr="00F97150" w:rsidTr="002A2375">
        <w:trPr>
          <w:trHeight w:val="361"/>
        </w:trPr>
        <w:tc>
          <w:tcPr>
            <w:tcW w:w="709" w:type="dxa"/>
            <w:vMerge/>
            <w:shd w:val="clear" w:color="auto" w:fill="auto"/>
          </w:tcPr>
          <w:p w:rsidR="00B84ABD" w:rsidRPr="00F97150" w:rsidRDefault="00B84ABD" w:rsidP="00627ACB">
            <w:pPr>
              <w:pStyle w:val="af7"/>
              <w:numPr>
                <w:ilvl w:val="0"/>
                <w:numId w:val="16"/>
              </w:numPr>
              <w:ind w:left="0" w:firstLine="0"/>
              <w:rPr>
                <w:color w:val="000000" w:themeColor="text1"/>
                <w:sz w:val="24"/>
                <w:szCs w:val="24"/>
                <w:lang w:val="kk-KZ"/>
              </w:rPr>
            </w:pPr>
          </w:p>
        </w:tc>
        <w:tc>
          <w:tcPr>
            <w:tcW w:w="1985" w:type="dxa"/>
          </w:tcPr>
          <w:p w:rsidR="00B84ABD" w:rsidRPr="00F97150" w:rsidRDefault="00F55DE0"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B84ABD" w:rsidRPr="00F97150" w:rsidRDefault="00F55DE0" w:rsidP="00627ACB">
            <w:pPr>
              <w:jc w:val="both"/>
              <w:rPr>
                <w:color w:val="000000" w:themeColor="text1"/>
                <w:sz w:val="24"/>
                <w:szCs w:val="24"/>
              </w:rPr>
            </w:pPr>
            <w:r w:rsidRPr="00F97150">
              <w:rPr>
                <w:color w:val="000000" w:themeColor="text1"/>
                <w:sz w:val="24"/>
                <w:szCs w:val="24"/>
              </w:rPr>
              <w:t>Бұл стандарт техникалық талаптарды, сынақ әдістерін, тексеру ережелерін, сәйкестендіру белгісін, баллондарды толтыруды, сақтауды, тасымалдауды және өрт сөндіру құралдарының қауіпсіздігі туралы ескертулерді анықтайды</w:t>
            </w:r>
            <w:r w:rsidR="00B84ABD" w:rsidRPr="00F97150">
              <w:rPr>
                <w:color w:val="000000" w:themeColor="text1"/>
                <w:sz w:val="24"/>
                <w:szCs w:val="24"/>
              </w:rPr>
              <w:t>.</w:t>
            </w:r>
          </w:p>
          <w:p w:rsidR="00B84ABD" w:rsidRPr="00F97150" w:rsidRDefault="00F55DE0" w:rsidP="00627ACB">
            <w:pPr>
              <w:jc w:val="both"/>
              <w:rPr>
                <w:color w:val="000000" w:themeColor="text1"/>
                <w:sz w:val="24"/>
                <w:szCs w:val="24"/>
              </w:rPr>
            </w:pPr>
            <w:r w:rsidRPr="00F97150">
              <w:rPr>
                <w:color w:val="000000" w:themeColor="text1"/>
                <w:sz w:val="24"/>
                <w:szCs w:val="24"/>
              </w:rPr>
              <w:t>Бұл стандарт өрт сөндіру құралдарына арналған көмірқышқыл газына қолданылады.</w:t>
            </w:r>
          </w:p>
        </w:tc>
        <w:tc>
          <w:tcPr>
            <w:tcW w:w="2551" w:type="dxa"/>
            <w:shd w:val="clear" w:color="auto" w:fill="auto"/>
          </w:tcPr>
          <w:p w:rsidR="00B84ABD" w:rsidRPr="00F97150" w:rsidRDefault="00B84ABD" w:rsidP="00627ACB">
            <w:pPr>
              <w:pStyle w:val="af7"/>
              <w:tabs>
                <w:tab w:val="left" w:pos="142"/>
              </w:tabs>
              <w:ind w:left="0"/>
              <w:jc w:val="both"/>
              <w:rPr>
                <w:color w:val="000000" w:themeColor="text1"/>
                <w:sz w:val="24"/>
                <w:szCs w:val="24"/>
              </w:rPr>
            </w:pPr>
          </w:p>
        </w:tc>
      </w:tr>
      <w:tr w:rsidR="00E96508" w:rsidRPr="00F97150" w:rsidTr="002A2375">
        <w:trPr>
          <w:trHeight w:val="361"/>
        </w:trPr>
        <w:tc>
          <w:tcPr>
            <w:tcW w:w="709" w:type="dxa"/>
            <w:vMerge w:val="restart"/>
            <w:shd w:val="clear" w:color="auto" w:fill="auto"/>
          </w:tcPr>
          <w:p w:rsidR="00E96508" w:rsidRPr="00F97150" w:rsidRDefault="00E96508" w:rsidP="00627ACB">
            <w:pPr>
              <w:pStyle w:val="af7"/>
              <w:numPr>
                <w:ilvl w:val="0"/>
                <w:numId w:val="16"/>
              </w:numPr>
              <w:ind w:left="0" w:firstLine="0"/>
              <w:rPr>
                <w:color w:val="000000" w:themeColor="text1"/>
                <w:sz w:val="24"/>
                <w:szCs w:val="24"/>
                <w:lang w:val="kk-KZ"/>
              </w:rPr>
            </w:pPr>
          </w:p>
        </w:tc>
        <w:tc>
          <w:tcPr>
            <w:tcW w:w="1985" w:type="dxa"/>
          </w:tcPr>
          <w:p w:rsidR="00E96508" w:rsidRPr="00F97150" w:rsidRDefault="00E96508" w:rsidP="00627ACB">
            <w:pPr>
              <w:jc w:val="right"/>
              <w:rPr>
                <w:b/>
                <w:sz w:val="24"/>
                <w:szCs w:val="24"/>
              </w:rPr>
            </w:pPr>
            <w:r w:rsidRPr="00F97150">
              <w:rPr>
                <w:b/>
                <w:sz w:val="24"/>
                <w:szCs w:val="24"/>
              </w:rPr>
              <w:t>G/TBT/N/CHN/1574</w:t>
            </w:r>
          </w:p>
        </w:tc>
        <w:tc>
          <w:tcPr>
            <w:tcW w:w="5528" w:type="dxa"/>
            <w:shd w:val="clear" w:color="auto" w:fill="auto"/>
          </w:tcPr>
          <w:p w:rsidR="00E96508" w:rsidRPr="00F97150" w:rsidRDefault="00F55DE0" w:rsidP="00627ACB">
            <w:pPr>
              <w:jc w:val="both"/>
              <w:rPr>
                <w:sz w:val="24"/>
                <w:szCs w:val="24"/>
              </w:rPr>
            </w:pPr>
            <w:r w:rsidRPr="00F97150">
              <w:rPr>
                <w:sz w:val="24"/>
                <w:szCs w:val="24"/>
              </w:rPr>
              <w:t>ҚХР ұлттық стандарты, өртке қарсы есіктерді құрастыру (24 бет, қытай тілінде)</w:t>
            </w:r>
          </w:p>
        </w:tc>
        <w:tc>
          <w:tcPr>
            <w:tcW w:w="2551" w:type="dxa"/>
            <w:shd w:val="clear" w:color="auto" w:fill="auto"/>
          </w:tcPr>
          <w:p w:rsidR="00E96508"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E96508" w:rsidRPr="00F97150" w:rsidTr="002A2375">
        <w:trPr>
          <w:trHeight w:val="361"/>
        </w:trPr>
        <w:tc>
          <w:tcPr>
            <w:tcW w:w="709" w:type="dxa"/>
            <w:vMerge/>
            <w:shd w:val="clear" w:color="auto" w:fill="auto"/>
          </w:tcPr>
          <w:p w:rsidR="00E96508" w:rsidRPr="00F97150" w:rsidRDefault="00E96508" w:rsidP="00627ACB">
            <w:pPr>
              <w:pStyle w:val="af7"/>
              <w:numPr>
                <w:ilvl w:val="0"/>
                <w:numId w:val="16"/>
              </w:numPr>
              <w:ind w:left="0" w:firstLine="0"/>
              <w:rPr>
                <w:color w:val="000000" w:themeColor="text1"/>
                <w:sz w:val="24"/>
                <w:szCs w:val="24"/>
                <w:lang w:val="kk-KZ"/>
              </w:rPr>
            </w:pPr>
          </w:p>
        </w:tc>
        <w:tc>
          <w:tcPr>
            <w:tcW w:w="1985" w:type="dxa"/>
          </w:tcPr>
          <w:p w:rsidR="00E96508" w:rsidRPr="00F97150" w:rsidRDefault="00E96508"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E96508" w:rsidRPr="00F97150" w:rsidRDefault="00F55DE0" w:rsidP="00627ACB">
            <w:pPr>
              <w:jc w:val="both"/>
              <w:rPr>
                <w:color w:val="000000" w:themeColor="text1"/>
                <w:sz w:val="24"/>
                <w:szCs w:val="24"/>
              </w:rPr>
            </w:pPr>
            <w:r w:rsidRPr="00F97150">
              <w:rPr>
                <w:color w:val="000000" w:themeColor="text1"/>
                <w:sz w:val="24"/>
                <w:szCs w:val="24"/>
              </w:rPr>
              <w:t>Өртке қарсы есіктерді монтаждау</w:t>
            </w:r>
            <w:r w:rsidR="00E96508" w:rsidRPr="00F97150">
              <w:rPr>
                <w:color w:val="000000" w:themeColor="text1"/>
                <w:sz w:val="24"/>
                <w:szCs w:val="24"/>
              </w:rPr>
              <w:t>; (HS: 730830); (ICS: 13.220.50)</w:t>
            </w:r>
          </w:p>
        </w:tc>
        <w:tc>
          <w:tcPr>
            <w:tcW w:w="2551" w:type="dxa"/>
            <w:shd w:val="clear" w:color="auto" w:fill="auto"/>
          </w:tcPr>
          <w:p w:rsidR="00E96508" w:rsidRPr="00F97150" w:rsidRDefault="00E965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E96508" w:rsidRPr="00F97150" w:rsidTr="002A2375">
        <w:trPr>
          <w:trHeight w:val="361"/>
        </w:trPr>
        <w:tc>
          <w:tcPr>
            <w:tcW w:w="709" w:type="dxa"/>
            <w:vMerge/>
            <w:shd w:val="clear" w:color="auto" w:fill="auto"/>
          </w:tcPr>
          <w:p w:rsidR="00E96508" w:rsidRPr="00F97150" w:rsidRDefault="00E96508" w:rsidP="00627ACB">
            <w:pPr>
              <w:pStyle w:val="af7"/>
              <w:numPr>
                <w:ilvl w:val="0"/>
                <w:numId w:val="16"/>
              </w:numPr>
              <w:ind w:left="0" w:firstLine="0"/>
              <w:rPr>
                <w:color w:val="000000" w:themeColor="text1"/>
                <w:sz w:val="24"/>
                <w:szCs w:val="24"/>
                <w:lang w:val="kk-KZ"/>
              </w:rPr>
            </w:pPr>
          </w:p>
        </w:tc>
        <w:tc>
          <w:tcPr>
            <w:tcW w:w="1985" w:type="dxa"/>
          </w:tcPr>
          <w:p w:rsidR="00E96508" w:rsidRPr="00F97150" w:rsidRDefault="00F55DE0"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E96508" w:rsidRPr="00F97150" w:rsidRDefault="00F55DE0" w:rsidP="00627ACB">
            <w:pPr>
              <w:jc w:val="both"/>
              <w:rPr>
                <w:color w:val="000000" w:themeColor="text1"/>
                <w:sz w:val="24"/>
                <w:szCs w:val="24"/>
              </w:rPr>
            </w:pPr>
            <w:r w:rsidRPr="00F97150">
              <w:rPr>
                <w:color w:val="000000" w:themeColor="text1"/>
                <w:sz w:val="24"/>
                <w:szCs w:val="24"/>
              </w:rPr>
              <w:t>Бұл стандарт өрт есіктерін құрастыру үшін терминдер мен анықтамаларды, жіктеу мен кодты, техникалық талаптарды, сынақ әдісін, тексеру ережелерін, таңбалауды, буып-түюді, тасымалдауды және сақтауды белгілейді</w:t>
            </w:r>
            <w:r w:rsidR="00E96508" w:rsidRPr="00F97150">
              <w:rPr>
                <w:color w:val="000000" w:themeColor="text1"/>
                <w:sz w:val="24"/>
                <w:szCs w:val="24"/>
              </w:rPr>
              <w:t>.</w:t>
            </w:r>
          </w:p>
          <w:p w:rsidR="00E96508" w:rsidRPr="00F97150" w:rsidRDefault="00F55DE0" w:rsidP="00627ACB">
            <w:pPr>
              <w:jc w:val="both"/>
              <w:rPr>
                <w:color w:val="000000" w:themeColor="text1"/>
                <w:sz w:val="24"/>
                <w:szCs w:val="24"/>
              </w:rPr>
            </w:pPr>
            <w:r w:rsidRPr="00F97150">
              <w:rPr>
                <w:color w:val="000000" w:themeColor="text1"/>
                <w:sz w:val="24"/>
                <w:szCs w:val="24"/>
              </w:rPr>
              <w:t>Осы стандарт өнеркәсіптік және азаматтық ғимараттарда с бүйірлік өртке қарсы есіктерге (ойықтың ені × белгінің биіктігі) (3300 × 3600) мм артық емес қолданылады. Басқа өрт есіктері сілтеме бойынша іске асырылуы мүмкін.</w:t>
            </w:r>
          </w:p>
        </w:tc>
        <w:tc>
          <w:tcPr>
            <w:tcW w:w="2551" w:type="dxa"/>
            <w:shd w:val="clear" w:color="auto" w:fill="auto"/>
          </w:tcPr>
          <w:p w:rsidR="00E96508" w:rsidRPr="00F97150" w:rsidRDefault="00E96508" w:rsidP="00627ACB">
            <w:pPr>
              <w:pStyle w:val="af7"/>
              <w:tabs>
                <w:tab w:val="left" w:pos="142"/>
              </w:tabs>
              <w:ind w:left="0"/>
              <w:jc w:val="both"/>
              <w:rPr>
                <w:color w:val="000000" w:themeColor="text1"/>
                <w:sz w:val="24"/>
                <w:szCs w:val="24"/>
              </w:rPr>
            </w:pPr>
          </w:p>
        </w:tc>
      </w:tr>
      <w:tr w:rsidR="00E96508" w:rsidRPr="00F97150" w:rsidTr="002A2375">
        <w:trPr>
          <w:trHeight w:val="361"/>
        </w:trPr>
        <w:tc>
          <w:tcPr>
            <w:tcW w:w="709" w:type="dxa"/>
            <w:vMerge w:val="restart"/>
            <w:shd w:val="clear" w:color="auto" w:fill="auto"/>
          </w:tcPr>
          <w:p w:rsidR="00E96508" w:rsidRPr="00F97150" w:rsidRDefault="00E96508" w:rsidP="00627ACB">
            <w:pPr>
              <w:pStyle w:val="af7"/>
              <w:numPr>
                <w:ilvl w:val="0"/>
                <w:numId w:val="16"/>
              </w:numPr>
              <w:ind w:left="0" w:firstLine="0"/>
              <w:rPr>
                <w:color w:val="000000" w:themeColor="text1"/>
                <w:sz w:val="24"/>
                <w:szCs w:val="24"/>
                <w:lang w:val="kk-KZ"/>
              </w:rPr>
            </w:pPr>
          </w:p>
        </w:tc>
        <w:tc>
          <w:tcPr>
            <w:tcW w:w="1985" w:type="dxa"/>
          </w:tcPr>
          <w:p w:rsidR="00E96508" w:rsidRPr="00F97150" w:rsidRDefault="00E96508" w:rsidP="00627ACB">
            <w:pPr>
              <w:jc w:val="right"/>
              <w:rPr>
                <w:b/>
                <w:sz w:val="24"/>
                <w:szCs w:val="24"/>
              </w:rPr>
            </w:pPr>
            <w:r w:rsidRPr="00F97150">
              <w:rPr>
                <w:b/>
                <w:sz w:val="24"/>
                <w:szCs w:val="24"/>
              </w:rPr>
              <w:t>G/TBT/N/CHN/1573</w:t>
            </w:r>
          </w:p>
        </w:tc>
        <w:tc>
          <w:tcPr>
            <w:tcW w:w="5528" w:type="dxa"/>
            <w:shd w:val="clear" w:color="auto" w:fill="auto"/>
          </w:tcPr>
          <w:p w:rsidR="00E96508" w:rsidRPr="00F97150" w:rsidRDefault="00F55DE0" w:rsidP="00627ACB">
            <w:pPr>
              <w:jc w:val="both"/>
              <w:rPr>
                <w:sz w:val="24"/>
                <w:szCs w:val="24"/>
              </w:rPr>
            </w:pPr>
            <w:r w:rsidRPr="00F97150">
              <w:rPr>
                <w:sz w:val="24"/>
                <w:szCs w:val="24"/>
              </w:rPr>
              <w:t>ҚХР ұлттық стандарты, үйінді жүктерді теңіз арқылы тасымалдау кезіндегі қауіпсіздік талаптары (62 бет, қытай тілінде)</w:t>
            </w:r>
          </w:p>
        </w:tc>
        <w:tc>
          <w:tcPr>
            <w:tcW w:w="2551" w:type="dxa"/>
            <w:shd w:val="clear" w:color="auto" w:fill="auto"/>
          </w:tcPr>
          <w:p w:rsidR="00E96508"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E96508" w:rsidRPr="00F97150" w:rsidTr="002A2375">
        <w:trPr>
          <w:trHeight w:val="361"/>
        </w:trPr>
        <w:tc>
          <w:tcPr>
            <w:tcW w:w="709" w:type="dxa"/>
            <w:vMerge/>
            <w:shd w:val="clear" w:color="auto" w:fill="auto"/>
          </w:tcPr>
          <w:p w:rsidR="00E96508" w:rsidRPr="00F97150" w:rsidRDefault="00E96508" w:rsidP="00627ACB">
            <w:pPr>
              <w:pStyle w:val="af7"/>
              <w:numPr>
                <w:ilvl w:val="0"/>
                <w:numId w:val="16"/>
              </w:numPr>
              <w:ind w:left="0" w:firstLine="0"/>
              <w:rPr>
                <w:color w:val="000000" w:themeColor="text1"/>
                <w:sz w:val="24"/>
                <w:szCs w:val="24"/>
                <w:lang w:val="kk-KZ"/>
              </w:rPr>
            </w:pPr>
          </w:p>
        </w:tc>
        <w:tc>
          <w:tcPr>
            <w:tcW w:w="1985" w:type="dxa"/>
          </w:tcPr>
          <w:p w:rsidR="00E96508" w:rsidRPr="00F97150" w:rsidRDefault="00E96508"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E96508" w:rsidRPr="00F97150" w:rsidRDefault="00F55DE0" w:rsidP="00627ACB">
            <w:pPr>
              <w:jc w:val="both"/>
              <w:rPr>
                <w:color w:val="000000" w:themeColor="text1"/>
                <w:sz w:val="24"/>
                <w:szCs w:val="24"/>
              </w:rPr>
            </w:pPr>
            <w:r w:rsidRPr="00F97150">
              <w:rPr>
                <w:color w:val="000000" w:themeColor="text1"/>
                <w:sz w:val="24"/>
                <w:szCs w:val="24"/>
              </w:rPr>
              <w:t xml:space="preserve">Үйіліп тиелетін жүктер, сұйылтылуы мүмкін жүктерді қоса алғанда, үйіліп тиелетін қауіпті жүктер (тек үйіп тиелетін қауіпті материалдардан тұрады) және сұйылтуға бейім емес және </w:t>
            </w:r>
            <w:r w:rsidRPr="00F97150">
              <w:rPr>
                <w:color w:val="000000" w:themeColor="text1"/>
                <w:sz w:val="24"/>
                <w:szCs w:val="24"/>
              </w:rPr>
              <w:lastRenderedPageBreak/>
              <w:t>химиялық қауіптілігі жоқ жүктер</w:t>
            </w:r>
            <w:r w:rsidR="00E96508" w:rsidRPr="00F97150">
              <w:rPr>
                <w:color w:val="000000" w:themeColor="text1"/>
                <w:sz w:val="24"/>
                <w:szCs w:val="24"/>
              </w:rPr>
              <w:t>; (ICS: 03.220.40)</w:t>
            </w:r>
          </w:p>
        </w:tc>
        <w:tc>
          <w:tcPr>
            <w:tcW w:w="2551" w:type="dxa"/>
            <w:shd w:val="clear" w:color="auto" w:fill="auto"/>
          </w:tcPr>
          <w:p w:rsidR="00E96508" w:rsidRPr="00F97150" w:rsidRDefault="00E9650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E96508" w:rsidRPr="00F97150" w:rsidTr="002A2375">
        <w:trPr>
          <w:trHeight w:val="471"/>
        </w:trPr>
        <w:tc>
          <w:tcPr>
            <w:tcW w:w="709" w:type="dxa"/>
            <w:vMerge/>
            <w:shd w:val="clear" w:color="auto" w:fill="auto"/>
          </w:tcPr>
          <w:p w:rsidR="00E96508" w:rsidRPr="00F97150" w:rsidRDefault="00E96508" w:rsidP="00627ACB">
            <w:pPr>
              <w:pStyle w:val="af7"/>
              <w:numPr>
                <w:ilvl w:val="0"/>
                <w:numId w:val="16"/>
              </w:numPr>
              <w:ind w:left="0" w:firstLine="0"/>
              <w:rPr>
                <w:color w:val="000000" w:themeColor="text1"/>
                <w:sz w:val="24"/>
                <w:szCs w:val="24"/>
                <w:lang w:val="kk-KZ"/>
              </w:rPr>
            </w:pPr>
          </w:p>
        </w:tc>
        <w:tc>
          <w:tcPr>
            <w:tcW w:w="1985" w:type="dxa"/>
          </w:tcPr>
          <w:p w:rsidR="00E96508" w:rsidRPr="00F97150" w:rsidRDefault="00F55DE0"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E96508" w:rsidRPr="00F97150" w:rsidRDefault="00F55DE0" w:rsidP="00627ACB">
            <w:pPr>
              <w:jc w:val="both"/>
              <w:rPr>
                <w:color w:val="000000" w:themeColor="text1"/>
                <w:sz w:val="24"/>
                <w:szCs w:val="24"/>
              </w:rPr>
            </w:pPr>
            <w:r w:rsidRPr="00F97150">
              <w:rPr>
                <w:color w:val="000000" w:themeColor="text1"/>
                <w:sz w:val="24"/>
                <w:szCs w:val="24"/>
              </w:rPr>
              <w:t>Бұл стандарт үйіп тасымалданатын жүктердің қауіптілік топтары мен сыныптамасын, үйіп тасымалданатын жүктердің теңіз тасымалдарына қойылатын жалпы талаптарды және жекелеген үйіп тасымалданатын жүктер үшін арнайы талаптарды айқындайды. Осы стандарт Қытай Халық Республикасының юрисдикциясындағы теңіз аудандарындағы үйінді теңіз жүктеріне қолданылады.</w:t>
            </w:r>
          </w:p>
        </w:tc>
        <w:tc>
          <w:tcPr>
            <w:tcW w:w="2551" w:type="dxa"/>
            <w:shd w:val="clear" w:color="auto" w:fill="auto"/>
          </w:tcPr>
          <w:p w:rsidR="00E96508" w:rsidRPr="00F97150" w:rsidRDefault="00E96508" w:rsidP="00627ACB">
            <w:pPr>
              <w:pStyle w:val="af7"/>
              <w:tabs>
                <w:tab w:val="left" w:pos="142"/>
              </w:tabs>
              <w:ind w:left="0"/>
              <w:jc w:val="both"/>
              <w:rPr>
                <w:color w:val="000000" w:themeColor="text1"/>
                <w:sz w:val="24"/>
                <w:szCs w:val="24"/>
              </w:rPr>
            </w:pPr>
          </w:p>
        </w:tc>
      </w:tr>
      <w:tr w:rsidR="008D61D6" w:rsidRPr="00F97150" w:rsidTr="002A2375">
        <w:trPr>
          <w:trHeight w:val="361"/>
        </w:trPr>
        <w:tc>
          <w:tcPr>
            <w:tcW w:w="709" w:type="dxa"/>
            <w:vMerge w:val="restart"/>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tcPr>
          <w:p w:rsidR="008D61D6" w:rsidRPr="00F97150" w:rsidRDefault="008D61D6" w:rsidP="00627ACB">
            <w:pPr>
              <w:jc w:val="right"/>
              <w:rPr>
                <w:b/>
                <w:sz w:val="24"/>
                <w:szCs w:val="24"/>
              </w:rPr>
            </w:pPr>
            <w:r w:rsidRPr="00F97150">
              <w:rPr>
                <w:b/>
                <w:sz w:val="24"/>
                <w:szCs w:val="24"/>
              </w:rPr>
              <w:t>G/TBT/N/CHN/1572</w:t>
            </w:r>
          </w:p>
        </w:tc>
        <w:tc>
          <w:tcPr>
            <w:tcW w:w="5528" w:type="dxa"/>
            <w:shd w:val="clear" w:color="auto" w:fill="auto"/>
          </w:tcPr>
          <w:p w:rsidR="008D61D6" w:rsidRPr="00F97150" w:rsidRDefault="008D61D6" w:rsidP="00627ACB">
            <w:pPr>
              <w:jc w:val="both"/>
              <w:rPr>
                <w:sz w:val="24"/>
                <w:szCs w:val="24"/>
              </w:rPr>
            </w:pPr>
            <w:r w:rsidRPr="00F97150">
              <w:rPr>
                <w:sz w:val="24"/>
                <w:szCs w:val="24"/>
              </w:rPr>
              <w:t>ҚХР ұлттық стандарттары, ғимараттарды желдетуге арналған өрт клапаны және түтін шығару жүйесі (29 бет, қытай тілінде)</w:t>
            </w:r>
          </w:p>
        </w:tc>
        <w:tc>
          <w:tcPr>
            <w:tcW w:w="2551"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lang w:val="kk-KZ"/>
              </w:rPr>
              <w:t>Хабарлама алған сәттен бастап 60 күн</w:t>
            </w: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tcPr>
          <w:p w:rsidR="008D61D6" w:rsidRPr="00F97150" w:rsidRDefault="008D61D6" w:rsidP="00627ACB">
            <w:pPr>
              <w:jc w:val="both"/>
              <w:rPr>
                <w:color w:val="000000" w:themeColor="text1"/>
                <w:sz w:val="24"/>
                <w:szCs w:val="24"/>
              </w:rPr>
            </w:pPr>
            <w:r w:rsidRPr="00F97150">
              <w:rPr>
                <w:color w:val="000000" w:themeColor="text1"/>
                <w:sz w:val="24"/>
                <w:szCs w:val="24"/>
              </w:rPr>
              <w:t>31</w:t>
            </w:r>
            <w:r w:rsidRPr="00F97150">
              <w:rPr>
                <w:sz w:val="24"/>
                <w:szCs w:val="24"/>
              </w:rPr>
              <w:t xml:space="preserve"> наурыз 2021</w:t>
            </w:r>
          </w:p>
        </w:tc>
        <w:tc>
          <w:tcPr>
            <w:tcW w:w="5528" w:type="dxa"/>
            <w:shd w:val="clear" w:color="auto" w:fill="auto"/>
          </w:tcPr>
          <w:p w:rsidR="008D61D6" w:rsidRPr="00F97150" w:rsidRDefault="008D61D6" w:rsidP="00627ACB">
            <w:pPr>
              <w:jc w:val="both"/>
              <w:rPr>
                <w:color w:val="000000" w:themeColor="text1"/>
                <w:sz w:val="24"/>
                <w:szCs w:val="24"/>
              </w:rPr>
            </w:pPr>
            <w:r w:rsidRPr="00F97150">
              <w:rPr>
                <w:color w:val="000000" w:themeColor="text1"/>
                <w:sz w:val="24"/>
                <w:szCs w:val="24"/>
              </w:rPr>
              <w:t>Ғимаратты желдету және түтін шығаруға арналған өрт клапаны; (HS: 8481, 8481); (ICS: 13.220.50)</w:t>
            </w:r>
          </w:p>
        </w:tc>
        <w:tc>
          <w:tcPr>
            <w:tcW w:w="2551"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tcPr>
          <w:p w:rsidR="008D61D6" w:rsidRPr="00F97150" w:rsidRDefault="008D61D6" w:rsidP="00627ACB">
            <w:pPr>
              <w:jc w:val="both"/>
              <w:rPr>
                <w:color w:val="000000" w:themeColor="text1"/>
                <w:sz w:val="24"/>
                <w:szCs w:val="24"/>
                <w:lang w:val="kk-KZ"/>
              </w:rPr>
            </w:pPr>
            <w:r w:rsidRPr="00F97150">
              <w:rPr>
                <w:color w:val="000000" w:themeColor="text1"/>
                <w:sz w:val="24"/>
                <w:szCs w:val="24"/>
              </w:rPr>
              <w:t>Қытай</w:t>
            </w:r>
          </w:p>
        </w:tc>
        <w:tc>
          <w:tcPr>
            <w:tcW w:w="5528" w:type="dxa"/>
            <w:shd w:val="clear" w:color="auto" w:fill="auto"/>
          </w:tcPr>
          <w:p w:rsidR="008D61D6" w:rsidRPr="00F97150" w:rsidRDefault="008D61D6" w:rsidP="00627ACB">
            <w:pPr>
              <w:jc w:val="both"/>
              <w:rPr>
                <w:color w:val="000000" w:themeColor="text1"/>
                <w:sz w:val="24"/>
                <w:szCs w:val="24"/>
                <w:lang w:val="kk-KZ"/>
              </w:rPr>
            </w:pPr>
            <w:r w:rsidRPr="00F97150">
              <w:rPr>
                <w:color w:val="000000" w:themeColor="text1"/>
                <w:sz w:val="24"/>
                <w:szCs w:val="24"/>
                <w:lang w:val="kk-KZ"/>
              </w:rPr>
              <w:t>Бұл стандарт терминдер мен анықтамаларды, жіктеуді, материалдарды, керек-жарақтарды, сыртқы келбетті, техникалық талаптарды, сынақ әдістерін, тексеру ережелерін, таңбалауды, буып-түюді, өрт және түтін шығаратын құрылғыларды тасымалдау және сақтауды, мысалы, өрт клапаны, біріктірілген өрт және түтін клапаны, түтін клапаны, табиғи мұржаны анықтайды., тұрақты жабық желдету.</w:t>
            </w:r>
          </w:p>
          <w:p w:rsidR="008D61D6" w:rsidRPr="00F97150" w:rsidRDefault="008D61D6" w:rsidP="00627ACB">
            <w:pPr>
              <w:jc w:val="both"/>
              <w:rPr>
                <w:color w:val="000000" w:themeColor="text1"/>
                <w:sz w:val="24"/>
                <w:szCs w:val="24"/>
                <w:lang w:val="kk-KZ"/>
              </w:rPr>
            </w:pPr>
            <w:r w:rsidRPr="00F97150">
              <w:rPr>
                <w:color w:val="000000" w:themeColor="text1"/>
                <w:sz w:val="24"/>
                <w:szCs w:val="24"/>
                <w:lang w:val="kk-KZ"/>
              </w:rPr>
              <w:t>Бұл стандарт өнеркәсіптік және Азаматтық ғимараттар мен жер асты ғимараттарының желдету және ауа баптау жүйелерінде орнатылған өртке қарсы жапқыштарға, механикалық түтін шығару жүйесінде орнатылған өртке қарсы және түтін жапқыштарына, сондай-ақ табиғи жағдайда қолданылатын табиғи мұржаларға қолданылады..</w:t>
            </w:r>
          </w:p>
        </w:tc>
        <w:tc>
          <w:tcPr>
            <w:tcW w:w="2551" w:type="dxa"/>
            <w:shd w:val="clear" w:color="auto" w:fill="auto"/>
          </w:tcPr>
          <w:p w:rsidR="008D61D6" w:rsidRPr="00F97150" w:rsidRDefault="008D61D6" w:rsidP="00627ACB">
            <w:pPr>
              <w:pStyle w:val="af7"/>
              <w:tabs>
                <w:tab w:val="left" w:pos="142"/>
              </w:tabs>
              <w:ind w:left="0"/>
              <w:jc w:val="both"/>
              <w:rPr>
                <w:color w:val="000000" w:themeColor="text1"/>
                <w:sz w:val="24"/>
                <w:szCs w:val="24"/>
                <w:lang w:val="kk-KZ"/>
              </w:rPr>
            </w:pPr>
          </w:p>
        </w:tc>
      </w:tr>
      <w:tr w:rsidR="00974107" w:rsidRPr="00F97150" w:rsidTr="002A2375">
        <w:trPr>
          <w:trHeight w:val="361"/>
        </w:trPr>
        <w:tc>
          <w:tcPr>
            <w:tcW w:w="709" w:type="dxa"/>
            <w:vMerge w:val="restart"/>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right"/>
              <w:rPr>
                <w:b/>
                <w:sz w:val="24"/>
                <w:szCs w:val="24"/>
              </w:rPr>
            </w:pPr>
            <w:r w:rsidRPr="00F97150">
              <w:rPr>
                <w:b/>
                <w:sz w:val="24"/>
                <w:szCs w:val="24"/>
              </w:rPr>
              <w:t>G/TBT/N/CHN/1571</w:t>
            </w:r>
          </w:p>
        </w:tc>
        <w:tc>
          <w:tcPr>
            <w:tcW w:w="5528" w:type="dxa"/>
            <w:shd w:val="clear" w:color="auto" w:fill="auto"/>
          </w:tcPr>
          <w:p w:rsidR="00974107" w:rsidRPr="00F97150" w:rsidRDefault="00FE10AD" w:rsidP="00627ACB">
            <w:pPr>
              <w:jc w:val="both"/>
              <w:rPr>
                <w:sz w:val="24"/>
                <w:szCs w:val="24"/>
              </w:rPr>
            </w:pPr>
            <w:r w:rsidRPr="00F97150">
              <w:rPr>
                <w:sz w:val="24"/>
                <w:szCs w:val="24"/>
              </w:rPr>
              <w:t>ҚХР ұлттық стандарты, су негізіндегі өрт сөндіру құралы (13 бет, қытай тілінде)</w:t>
            </w:r>
          </w:p>
        </w:tc>
        <w:tc>
          <w:tcPr>
            <w:tcW w:w="2551" w:type="dxa"/>
            <w:shd w:val="clear" w:color="auto" w:fill="auto"/>
          </w:tcPr>
          <w:p w:rsidR="00974107" w:rsidRPr="00F97150" w:rsidRDefault="00957A57" w:rsidP="00627ACB">
            <w:pPr>
              <w:jc w:val="both"/>
              <w:rPr>
                <w:color w:val="000000" w:themeColor="text1"/>
                <w:sz w:val="24"/>
                <w:szCs w:val="24"/>
              </w:rPr>
            </w:pPr>
            <w:r w:rsidRPr="00F97150">
              <w:rPr>
                <w:color w:val="000000" w:themeColor="text1"/>
                <w:sz w:val="24"/>
                <w:szCs w:val="24"/>
                <w:lang w:val="kk-KZ"/>
              </w:rPr>
              <w:t>хабарлама алған күннен бастап 60 күн</w:t>
            </w:r>
          </w:p>
        </w:tc>
      </w:tr>
      <w:tr w:rsidR="00974107" w:rsidRPr="00F97150" w:rsidTr="002A2375">
        <w:trPr>
          <w:trHeight w:val="36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974107" w:rsidRPr="00F97150" w:rsidRDefault="00FE10AD" w:rsidP="00627ACB">
            <w:pPr>
              <w:jc w:val="both"/>
              <w:rPr>
                <w:color w:val="000000" w:themeColor="text1"/>
                <w:sz w:val="24"/>
                <w:szCs w:val="24"/>
              </w:rPr>
            </w:pPr>
            <w:r w:rsidRPr="00F97150">
              <w:rPr>
                <w:color w:val="000000" w:themeColor="text1"/>
                <w:sz w:val="24"/>
                <w:szCs w:val="24"/>
              </w:rPr>
              <w:t>су негізіндегі өрт сөндіру құралы</w:t>
            </w:r>
            <w:r w:rsidR="00974107" w:rsidRPr="00F97150">
              <w:rPr>
                <w:color w:val="000000" w:themeColor="text1"/>
                <w:sz w:val="24"/>
                <w:szCs w:val="24"/>
              </w:rPr>
              <w:t>; (HS: 3813); (ICS: 13.220.10)</w:t>
            </w:r>
          </w:p>
        </w:tc>
        <w:tc>
          <w:tcPr>
            <w:tcW w:w="2551" w:type="dxa"/>
            <w:shd w:val="clear" w:color="auto" w:fill="auto"/>
          </w:tcPr>
          <w:p w:rsidR="00974107" w:rsidRPr="00F97150" w:rsidRDefault="0097410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F97150" w:rsidTr="002A2375">
        <w:trPr>
          <w:trHeight w:val="36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FE10AD"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974107" w:rsidRPr="00F97150" w:rsidRDefault="00FE10AD" w:rsidP="00627ACB">
            <w:pPr>
              <w:jc w:val="both"/>
              <w:rPr>
                <w:color w:val="000000" w:themeColor="text1"/>
                <w:sz w:val="24"/>
                <w:szCs w:val="24"/>
              </w:rPr>
            </w:pPr>
            <w:r w:rsidRPr="00F97150">
              <w:rPr>
                <w:color w:val="000000" w:themeColor="text1"/>
                <w:sz w:val="24"/>
                <w:szCs w:val="24"/>
              </w:rPr>
              <w:t>Бұл стандарт терминдер мен анықтамаларды, модельдерді, талаптарды, сынақ әдістерін, тексеру ережелерін, таңбалауды, буып-түюді, тасымалдауды және сақтауды белгілейді.су негізіндегі өрт сөндіру құралы. Бұл стандарт су негізіндегі өрт сөндіру құралдарына қолданылады</w:t>
            </w:r>
            <w:r w:rsidR="00974107" w:rsidRPr="00F97150">
              <w:rPr>
                <w:color w:val="000000" w:themeColor="text1"/>
                <w:sz w:val="24"/>
                <w:szCs w:val="24"/>
              </w:rPr>
              <w:t>.</w:t>
            </w:r>
          </w:p>
        </w:tc>
        <w:tc>
          <w:tcPr>
            <w:tcW w:w="2551" w:type="dxa"/>
            <w:shd w:val="clear" w:color="auto" w:fill="auto"/>
          </w:tcPr>
          <w:p w:rsidR="00974107" w:rsidRPr="00F97150" w:rsidRDefault="00974107" w:rsidP="00627ACB">
            <w:pPr>
              <w:pStyle w:val="af7"/>
              <w:tabs>
                <w:tab w:val="left" w:pos="142"/>
              </w:tabs>
              <w:ind w:left="0"/>
              <w:jc w:val="both"/>
              <w:rPr>
                <w:color w:val="000000" w:themeColor="text1"/>
                <w:sz w:val="24"/>
                <w:szCs w:val="24"/>
              </w:rPr>
            </w:pPr>
          </w:p>
        </w:tc>
      </w:tr>
      <w:tr w:rsidR="00974107" w:rsidRPr="00F97150" w:rsidTr="002A2375">
        <w:trPr>
          <w:trHeight w:val="361"/>
        </w:trPr>
        <w:tc>
          <w:tcPr>
            <w:tcW w:w="709" w:type="dxa"/>
            <w:vMerge w:val="restart"/>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right"/>
              <w:rPr>
                <w:b/>
                <w:sz w:val="24"/>
                <w:szCs w:val="24"/>
              </w:rPr>
            </w:pPr>
            <w:r w:rsidRPr="00F97150">
              <w:rPr>
                <w:b/>
                <w:sz w:val="24"/>
                <w:szCs w:val="24"/>
              </w:rPr>
              <w:t>G/TBT/N/CHN/1570</w:t>
            </w:r>
          </w:p>
        </w:tc>
        <w:tc>
          <w:tcPr>
            <w:tcW w:w="5528" w:type="dxa"/>
            <w:shd w:val="clear" w:color="auto" w:fill="auto"/>
          </w:tcPr>
          <w:p w:rsidR="00974107" w:rsidRPr="00F97150" w:rsidRDefault="00FE10AD" w:rsidP="00627ACB">
            <w:pPr>
              <w:jc w:val="both"/>
              <w:rPr>
                <w:sz w:val="24"/>
                <w:szCs w:val="24"/>
              </w:rPr>
            </w:pPr>
            <w:r w:rsidRPr="00F97150">
              <w:rPr>
                <w:sz w:val="24"/>
                <w:szCs w:val="24"/>
              </w:rPr>
              <w:t>ҚХР ұлттық стандарты, өрт сөндіру автомобильдері-15 бөлім</w:t>
            </w:r>
            <w:r w:rsidRPr="00F97150">
              <w:rPr>
                <w:rFonts w:eastAsia="MS Gothic"/>
                <w:sz w:val="24"/>
                <w:szCs w:val="24"/>
              </w:rPr>
              <w:t>：</w:t>
            </w:r>
            <w:r w:rsidRPr="00F97150">
              <w:rPr>
                <w:sz w:val="24"/>
                <w:szCs w:val="24"/>
              </w:rPr>
              <w:t xml:space="preserve"> Химиялық апаттар кезінде өрт сөндіруге арналған автомобиль (17 бет, қытай тілінде)</w:t>
            </w:r>
          </w:p>
        </w:tc>
        <w:tc>
          <w:tcPr>
            <w:tcW w:w="2551" w:type="dxa"/>
            <w:shd w:val="clear" w:color="auto" w:fill="auto"/>
          </w:tcPr>
          <w:p w:rsidR="00974107" w:rsidRPr="00F97150" w:rsidRDefault="00957A57" w:rsidP="00627ACB">
            <w:pPr>
              <w:pStyle w:val="af7"/>
              <w:tabs>
                <w:tab w:val="left" w:pos="142"/>
              </w:tabs>
              <w:ind w:left="0"/>
              <w:jc w:val="both"/>
              <w:rPr>
                <w:color w:val="000000" w:themeColor="text1"/>
                <w:sz w:val="24"/>
                <w:szCs w:val="24"/>
              </w:rPr>
            </w:pPr>
            <w:r w:rsidRPr="00F97150">
              <w:rPr>
                <w:color w:val="000000" w:themeColor="text1"/>
                <w:sz w:val="24"/>
                <w:szCs w:val="24"/>
                <w:lang w:val="kk-KZ"/>
              </w:rPr>
              <w:t>хабарлама алған күннен бастап 60 күн</w:t>
            </w:r>
          </w:p>
        </w:tc>
      </w:tr>
      <w:tr w:rsidR="00974107" w:rsidRPr="00F97150" w:rsidTr="002A2375">
        <w:trPr>
          <w:trHeight w:val="36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974107" w:rsidRPr="00F97150" w:rsidRDefault="00FE10AD" w:rsidP="00627ACB">
            <w:pPr>
              <w:jc w:val="both"/>
              <w:rPr>
                <w:color w:val="000000" w:themeColor="text1"/>
                <w:sz w:val="24"/>
                <w:szCs w:val="24"/>
              </w:rPr>
            </w:pPr>
            <w:r w:rsidRPr="00F97150">
              <w:rPr>
                <w:color w:val="000000" w:themeColor="text1"/>
                <w:sz w:val="24"/>
                <w:szCs w:val="24"/>
              </w:rPr>
              <w:t>Авариялық-құтқару және көліктік-қайтарымды өрт сөндіру автомобилі</w:t>
            </w:r>
            <w:r w:rsidR="00974107" w:rsidRPr="00F97150">
              <w:rPr>
                <w:color w:val="000000" w:themeColor="text1"/>
                <w:sz w:val="24"/>
                <w:szCs w:val="24"/>
              </w:rPr>
              <w:t>; (HS: 870530); (ICS: 13.220.10)</w:t>
            </w:r>
          </w:p>
        </w:tc>
        <w:tc>
          <w:tcPr>
            <w:tcW w:w="2551" w:type="dxa"/>
            <w:shd w:val="clear" w:color="auto" w:fill="auto"/>
          </w:tcPr>
          <w:p w:rsidR="00974107" w:rsidRPr="00F97150" w:rsidRDefault="00974107" w:rsidP="00627ACB">
            <w:pPr>
              <w:pStyle w:val="af7"/>
              <w:tabs>
                <w:tab w:val="left" w:pos="142"/>
              </w:tabs>
              <w:ind w:left="0"/>
              <w:jc w:val="both"/>
              <w:rPr>
                <w:color w:val="000000" w:themeColor="text1"/>
                <w:sz w:val="24"/>
                <w:szCs w:val="24"/>
              </w:rPr>
            </w:pPr>
          </w:p>
        </w:tc>
      </w:tr>
      <w:tr w:rsidR="00974107" w:rsidRPr="00F97150" w:rsidTr="002A2375">
        <w:trPr>
          <w:trHeight w:val="36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FE10AD"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974107" w:rsidRPr="00F97150" w:rsidRDefault="00FE10AD" w:rsidP="00627ACB">
            <w:pPr>
              <w:jc w:val="both"/>
              <w:rPr>
                <w:color w:val="000000" w:themeColor="text1"/>
                <w:sz w:val="24"/>
                <w:szCs w:val="24"/>
              </w:rPr>
            </w:pPr>
            <w:r w:rsidRPr="00F97150">
              <w:rPr>
                <w:color w:val="000000" w:themeColor="text1"/>
                <w:sz w:val="24"/>
                <w:szCs w:val="24"/>
              </w:rPr>
              <w:t xml:space="preserve">Бұл бөлім өрт сөндіру машиналары үшін стандарттар сериясының он бесінші бөлігі болып табылады. Бұл бөлімде өрт сөндіру машинасының терминдері мен анықтамалары, техникалық </w:t>
            </w:r>
            <w:r w:rsidRPr="00F97150">
              <w:rPr>
                <w:color w:val="000000" w:themeColor="text1"/>
                <w:sz w:val="24"/>
                <w:szCs w:val="24"/>
              </w:rPr>
              <w:lastRenderedPageBreak/>
              <w:t>талаптары, сынақ әдісі, тексеру ережелері, буып-түю, тасымалдау және сақтау көрсетілген. Бұл бөлім авариялық-құтқару операцияларына, көлік құралдарына және өрт сөндіру құралдарына арналған өрт сөндіру машиналарының барлық түрлеріне қолданылады.</w:t>
            </w:r>
          </w:p>
        </w:tc>
        <w:tc>
          <w:tcPr>
            <w:tcW w:w="2551" w:type="dxa"/>
            <w:shd w:val="clear" w:color="auto" w:fill="auto"/>
          </w:tcPr>
          <w:p w:rsidR="00974107" w:rsidRPr="00F97150" w:rsidRDefault="00974107" w:rsidP="00627ACB">
            <w:pPr>
              <w:tabs>
                <w:tab w:val="left" w:pos="142"/>
              </w:tabs>
              <w:jc w:val="both"/>
              <w:rPr>
                <w:color w:val="000000" w:themeColor="text1"/>
                <w:sz w:val="24"/>
                <w:szCs w:val="24"/>
              </w:rPr>
            </w:pPr>
          </w:p>
        </w:tc>
      </w:tr>
      <w:tr w:rsidR="00974107" w:rsidRPr="00F97150" w:rsidTr="002A2375">
        <w:trPr>
          <w:trHeight w:val="361"/>
        </w:trPr>
        <w:tc>
          <w:tcPr>
            <w:tcW w:w="709" w:type="dxa"/>
            <w:vMerge w:val="restart"/>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right"/>
              <w:rPr>
                <w:b/>
                <w:sz w:val="24"/>
                <w:szCs w:val="24"/>
              </w:rPr>
            </w:pPr>
            <w:r w:rsidRPr="00F97150">
              <w:rPr>
                <w:b/>
                <w:sz w:val="24"/>
                <w:szCs w:val="24"/>
              </w:rPr>
              <w:t>G/TBT/N/CHN/1569</w:t>
            </w:r>
          </w:p>
        </w:tc>
        <w:tc>
          <w:tcPr>
            <w:tcW w:w="5528" w:type="dxa"/>
            <w:shd w:val="clear" w:color="auto" w:fill="auto"/>
          </w:tcPr>
          <w:p w:rsidR="00974107" w:rsidRPr="00F97150" w:rsidRDefault="00FE10AD" w:rsidP="00627ACB">
            <w:pPr>
              <w:jc w:val="both"/>
              <w:rPr>
                <w:sz w:val="24"/>
                <w:szCs w:val="24"/>
              </w:rPr>
            </w:pPr>
            <w:r w:rsidRPr="00F97150">
              <w:rPr>
                <w:sz w:val="24"/>
                <w:szCs w:val="24"/>
              </w:rPr>
              <w:t xml:space="preserve">ҚХР ұлттық стандарты, өрт сөндіру машиналары-18 бөлім </w:t>
            </w:r>
            <w:r w:rsidRPr="00F97150">
              <w:rPr>
                <w:rFonts w:eastAsia="MS Gothic"/>
                <w:sz w:val="24"/>
                <w:szCs w:val="24"/>
              </w:rPr>
              <w:t>：</w:t>
            </w:r>
            <w:r w:rsidRPr="00F97150">
              <w:rPr>
                <w:sz w:val="24"/>
                <w:szCs w:val="24"/>
              </w:rPr>
              <w:t xml:space="preserve"> өрт сөндіру машиналарын залалсыздандыру (14 бет, қытай тілінде)</w:t>
            </w:r>
          </w:p>
        </w:tc>
        <w:tc>
          <w:tcPr>
            <w:tcW w:w="2551" w:type="dxa"/>
            <w:shd w:val="clear" w:color="auto" w:fill="auto"/>
          </w:tcPr>
          <w:p w:rsidR="00974107"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lang w:val="kk-KZ"/>
              </w:rPr>
              <w:t>хабарлама алған күннен бастап 60 күн</w:t>
            </w:r>
          </w:p>
        </w:tc>
      </w:tr>
      <w:tr w:rsidR="00974107" w:rsidRPr="00F97150" w:rsidTr="002A2375">
        <w:trPr>
          <w:trHeight w:val="36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974107" w:rsidRPr="00F97150" w:rsidRDefault="00FE10AD" w:rsidP="00627ACB">
            <w:pPr>
              <w:jc w:val="both"/>
              <w:rPr>
                <w:color w:val="000000" w:themeColor="text1"/>
                <w:sz w:val="24"/>
                <w:szCs w:val="24"/>
              </w:rPr>
            </w:pPr>
            <w:r w:rsidRPr="00F97150">
              <w:rPr>
                <w:color w:val="000000" w:themeColor="text1"/>
                <w:sz w:val="24"/>
                <w:szCs w:val="24"/>
              </w:rPr>
              <w:t>Дезактивациялық өрт сөндіру машинасы</w:t>
            </w:r>
            <w:r w:rsidR="00974107" w:rsidRPr="00F97150">
              <w:rPr>
                <w:color w:val="000000" w:themeColor="text1"/>
                <w:sz w:val="24"/>
                <w:szCs w:val="24"/>
              </w:rPr>
              <w:t>; (HS: 870530); (ICS: 13.220.10)</w:t>
            </w:r>
          </w:p>
        </w:tc>
        <w:tc>
          <w:tcPr>
            <w:tcW w:w="2551" w:type="dxa"/>
            <w:shd w:val="clear" w:color="auto" w:fill="auto"/>
          </w:tcPr>
          <w:p w:rsidR="00974107" w:rsidRPr="00F97150" w:rsidRDefault="0097410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F97150" w:rsidTr="002A2375">
        <w:trPr>
          <w:trHeight w:val="36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FE10AD"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974107" w:rsidRPr="00F97150" w:rsidRDefault="00FE10AD" w:rsidP="00627ACB">
            <w:pPr>
              <w:jc w:val="both"/>
              <w:rPr>
                <w:color w:val="000000" w:themeColor="text1"/>
                <w:sz w:val="24"/>
                <w:szCs w:val="24"/>
              </w:rPr>
            </w:pPr>
            <w:r w:rsidRPr="00F97150">
              <w:rPr>
                <w:color w:val="000000" w:themeColor="text1"/>
                <w:sz w:val="24"/>
                <w:szCs w:val="24"/>
              </w:rPr>
              <w:t>Бұл стандарт сөндіргіш өрт сөндіру машинасының терминдері мен анықтамаларын, техникалық талаптарын, сынақ әдістерін, тексеру ережелерін, қаптамасын, тасымалын және сақталуын белгілейді. Бұл стандарт Қытайдағы сөндіргіш өрт сөндіру машиналарының барлық түрлеріне қолданылады.</w:t>
            </w:r>
          </w:p>
        </w:tc>
        <w:tc>
          <w:tcPr>
            <w:tcW w:w="2551" w:type="dxa"/>
            <w:shd w:val="clear" w:color="auto" w:fill="auto"/>
          </w:tcPr>
          <w:p w:rsidR="00974107" w:rsidRPr="00F97150" w:rsidRDefault="00974107" w:rsidP="00627ACB">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r>
      <w:tr w:rsidR="00974107" w:rsidRPr="00F97150" w:rsidTr="002A2375">
        <w:trPr>
          <w:trHeight w:val="361"/>
        </w:trPr>
        <w:tc>
          <w:tcPr>
            <w:tcW w:w="709" w:type="dxa"/>
            <w:vMerge w:val="restart"/>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right"/>
              <w:rPr>
                <w:b/>
                <w:sz w:val="24"/>
                <w:szCs w:val="24"/>
              </w:rPr>
            </w:pPr>
            <w:r w:rsidRPr="00F97150">
              <w:rPr>
                <w:b/>
                <w:sz w:val="24"/>
                <w:szCs w:val="24"/>
              </w:rPr>
              <w:t>G/TBT/N/CHN/1568</w:t>
            </w:r>
          </w:p>
        </w:tc>
        <w:tc>
          <w:tcPr>
            <w:tcW w:w="5528" w:type="dxa"/>
            <w:shd w:val="clear" w:color="auto" w:fill="auto"/>
          </w:tcPr>
          <w:p w:rsidR="00974107" w:rsidRPr="00F97150" w:rsidRDefault="00B67818" w:rsidP="00627ACB">
            <w:pPr>
              <w:jc w:val="both"/>
              <w:rPr>
                <w:color w:val="000000" w:themeColor="text1"/>
                <w:sz w:val="24"/>
                <w:szCs w:val="24"/>
              </w:rPr>
            </w:pPr>
            <w:r w:rsidRPr="00F97150">
              <w:rPr>
                <w:color w:val="000000" w:themeColor="text1"/>
                <w:sz w:val="24"/>
                <w:szCs w:val="24"/>
              </w:rPr>
              <w:t xml:space="preserve">ҚХР ұлттық стандарты, өрт сөндіру машиналары-21 бөлім </w:t>
            </w:r>
            <w:r w:rsidRPr="00F97150">
              <w:rPr>
                <w:rFonts w:eastAsia="MS Gothic"/>
                <w:color w:val="000000" w:themeColor="text1"/>
                <w:sz w:val="24"/>
                <w:szCs w:val="24"/>
              </w:rPr>
              <w:t>：</w:t>
            </w:r>
            <w:r w:rsidRPr="00F97150">
              <w:rPr>
                <w:color w:val="000000" w:themeColor="text1"/>
                <w:sz w:val="24"/>
                <w:szCs w:val="24"/>
              </w:rPr>
              <w:t xml:space="preserve"> жабдықты сақтауға арналған өрт сөндіру машинасы (25 бет, қытай тілінде)</w:t>
            </w:r>
          </w:p>
        </w:tc>
        <w:tc>
          <w:tcPr>
            <w:tcW w:w="2551" w:type="dxa"/>
            <w:shd w:val="clear" w:color="auto" w:fill="auto"/>
          </w:tcPr>
          <w:p w:rsidR="00974107"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974107" w:rsidRPr="00F97150" w:rsidTr="002A2375">
        <w:trPr>
          <w:trHeight w:val="13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974107" w:rsidRPr="00F97150" w:rsidRDefault="00B67818" w:rsidP="00627ACB">
            <w:pPr>
              <w:jc w:val="both"/>
              <w:rPr>
                <w:color w:val="000000" w:themeColor="text1"/>
                <w:sz w:val="24"/>
                <w:szCs w:val="24"/>
              </w:rPr>
            </w:pPr>
            <w:r w:rsidRPr="00F97150">
              <w:rPr>
                <w:color w:val="000000" w:themeColor="text1"/>
                <w:sz w:val="24"/>
                <w:szCs w:val="24"/>
              </w:rPr>
              <w:t>Жабдықтарды сақтауға арналған өрт сөндіру машинасы, өрт орнын тексеруге арналған машина, өрт қауіпсіздігін жарнамалауға арналған машина және шланг салуға арналған өрт сөндіру машинасы</w:t>
            </w:r>
            <w:r w:rsidR="00974107" w:rsidRPr="00F97150">
              <w:rPr>
                <w:color w:val="000000" w:themeColor="text1"/>
                <w:sz w:val="24"/>
                <w:szCs w:val="24"/>
              </w:rPr>
              <w:t>; (HS: 870530); (ICS: 13.220.10)</w:t>
            </w:r>
          </w:p>
        </w:tc>
        <w:tc>
          <w:tcPr>
            <w:tcW w:w="2551" w:type="dxa"/>
            <w:shd w:val="clear" w:color="auto" w:fill="auto"/>
          </w:tcPr>
          <w:p w:rsidR="00974107" w:rsidRPr="00F97150" w:rsidRDefault="0097410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F97150" w:rsidTr="002A2375">
        <w:trPr>
          <w:trHeight w:val="36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FE10AD"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B67818" w:rsidRPr="00F97150" w:rsidRDefault="00B67818" w:rsidP="00627ACB">
            <w:pPr>
              <w:jc w:val="both"/>
              <w:rPr>
                <w:color w:val="000000" w:themeColor="text1"/>
                <w:sz w:val="24"/>
                <w:szCs w:val="24"/>
              </w:rPr>
            </w:pPr>
            <w:r w:rsidRPr="00F97150">
              <w:rPr>
                <w:color w:val="000000" w:themeColor="text1"/>
                <w:sz w:val="24"/>
                <w:szCs w:val="24"/>
              </w:rPr>
              <w:t>Бұл бөлім өрт сөндіру стандарттарының жиырма бірінші бөлігі болып табылады. Бұл бөлімде терминдер мен анықтамалар, техникалық талаптар, сынау әдістері, тексеру ережелері, жабдықты сақтау үшін өрт сөндіру машинасын орау, тасымалдау және сақтау көрсетілген.</w:t>
            </w:r>
          </w:p>
          <w:p w:rsidR="00974107" w:rsidRPr="00F97150" w:rsidRDefault="00B67818" w:rsidP="00627ACB">
            <w:pPr>
              <w:jc w:val="both"/>
              <w:rPr>
                <w:color w:val="000000" w:themeColor="text1"/>
                <w:sz w:val="24"/>
                <w:szCs w:val="24"/>
              </w:rPr>
            </w:pPr>
            <w:r w:rsidRPr="00F97150">
              <w:rPr>
                <w:color w:val="000000" w:themeColor="text1"/>
                <w:sz w:val="24"/>
                <w:szCs w:val="24"/>
              </w:rPr>
              <w:t>Бұл бөлім жабдықты сақтауға арналған өрт сөндіру машиналарының барлық түрлеріне, өрт орнын тексеруге арналған машиналарға, өрт қауіпсіздігі бойынша жарнамалық машиналарға және шланг салуға арналған өрт сөндіру машиналарына қолданылады.</w:t>
            </w:r>
          </w:p>
        </w:tc>
        <w:tc>
          <w:tcPr>
            <w:tcW w:w="2551" w:type="dxa"/>
            <w:shd w:val="clear" w:color="auto" w:fill="auto"/>
          </w:tcPr>
          <w:p w:rsidR="00974107" w:rsidRPr="00F97150" w:rsidRDefault="0097410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F97150" w:rsidTr="002A2375">
        <w:trPr>
          <w:trHeight w:val="361"/>
        </w:trPr>
        <w:tc>
          <w:tcPr>
            <w:tcW w:w="709" w:type="dxa"/>
            <w:vMerge w:val="restart"/>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right"/>
              <w:rPr>
                <w:b/>
                <w:sz w:val="24"/>
                <w:szCs w:val="24"/>
              </w:rPr>
            </w:pPr>
            <w:r w:rsidRPr="00F97150">
              <w:rPr>
                <w:b/>
                <w:sz w:val="24"/>
                <w:szCs w:val="24"/>
              </w:rPr>
              <w:t>G/TBT/N/CHN/1567</w:t>
            </w:r>
          </w:p>
        </w:tc>
        <w:tc>
          <w:tcPr>
            <w:tcW w:w="5528" w:type="dxa"/>
            <w:shd w:val="clear" w:color="auto" w:fill="auto"/>
          </w:tcPr>
          <w:p w:rsidR="00974107" w:rsidRPr="00F97150" w:rsidRDefault="007106F1" w:rsidP="00627ACB">
            <w:pPr>
              <w:jc w:val="both"/>
              <w:rPr>
                <w:rFonts w:eastAsia="Verdana"/>
                <w:color w:val="000000" w:themeColor="text1"/>
                <w:sz w:val="24"/>
                <w:szCs w:val="24"/>
              </w:rPr>
            </w:pPr>
            <w:r w:rsidRPr="00F97150">
              <w:rPr>
                <w:rFonts w:eastAsia="Verdana"/>
                <w:color w:val="000000" w:themeColor="text1"/>
                <w:sz w:val="24"/>
                <w:szCs w:val="24"/>
              </w:rPr>
              <w:t xml:space="preserve">ҚХР ұлттық стандарты, өрт сөндіру машиналары-22 бөлім </w:t>
            </w:r>
            <w:r w:rsidRPr="00F97150">
              <w:rPr>
                <w:rFonts w:eastAsia="MS Gothic"/>
                <w:color w:val="000000" w:themeColor="text1"/>
                <w:sz w:val="24"/>
                <w:szCs w:val="24"/>
              </w:rPr>
              <w:t>：</w:t>
            </w:r>
            <w:r w:rsidRPr="00F97150">
              <w:rPr>
                <w:rFonts w:eastAsia="Verdana"/>
                <w:color w:val="000000" w:themeColor="text1"/>
                <w:sz w:val="24"/>
                <w:szCs w:val="24"/>
              </w:rPr>
              <w:t xml:space="preserve"> сұйық көбік беретін өрт сөндіру машиналары (13 бет, қытай тілінде)</w:t>
            </w:r>
          </w:p>
        </w:tc>
        <w:tc>
          <w:tcPr>
            <w:tcW w:w="2551" w:type="dxa"/>
            <w:shd w:val="clear" w:color="auto" w:fill="auto"/>
          </w:tcPr>
          <w:p w:rsidR="00974107"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974107" w:rsidRPr="00F97150" w:rsidTr="002A2375">
        <w:trPr>
          <w:trHeight w:val="188"/>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974107" w:rsidRPr="00F97150" w:rsidRDefault="00FE10AD" w:rsidP="00627ACB">
            <w:pPr>
              <w:jc w:val="both"/>
              <w:rPr>
                <w:color w:val="000000" w:themeColor="text1"/>
                <w:sz w:val="24"/>
                <w:szCs w:val="24"/>
              </w:rPr>
            </w:pPr>
            <w:r w:rsidRPr="00F97150">
              <w:rPr>
                <w:color w:val="000000" w:themeColor="text1"/>
                <w:sz w:val="24"/>
                <w:szCs w:val="24"/>
              </w:rPr>
              <w:t>Сұйық көбік беретін өрт сөндіру автомобилі</w:t>
            </w:r>
            <w:r w:rsidR="00974107" w:rsidRPr="00F97150">
              <w:rPr>
                <w:color w:val="000000" w:themeColor="text1"/>
                <w:sz w:val="24"/>
                <w:szCs w:val="24"/>
              </w:rPr>
              <w:t>; (HS: 870530); (ICS: 13.220.10)</w:t>
            </w:r>
          </w:p>
        </w:tc>
        <w:tc>
          <w:tcPr>
            <w:tcW w:w="2551" w:type="dxa"/>
            <w:shd w:val="clear" w:color="auto" w:fill="auto"/>
          </w:tcPr>
          <w:p w:rsidR="00974107" w:rsidRPr="00F97150" w:rsidRDefault="0097410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F97150" w:rsidTr="002A2375">
        <w:trPr>
          <w:trHeight w:val="36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FE10AD"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974107" w:rsidRPr="00F97150" w:rsidRDefault="007106F1" w:rsidP="00627ACB">
            <w:pPr>
              <w:jc w:val="both"/>
              <w:rPr>
                <w:color w:val="000000" w:themeColor="text1"/>
                <w:sz w:val="24"/>
                <w:szCs w:val="24"/>
              </w:rPr>
            </w:pPr>
            <w:r w:rsidRPr="00F97150">
              <w:rPr>
                <w:color w:val="000000" w:themeColor="text1"/>
                <w:sz w:val="24"/>
                <w:szCs w:val="24"/>
              </w:rPr>
              <w:t>Бұл бөлімде терминдер мен анықтамалар, техникалық талаптар, сынақ әдістері, тексеру ережелері, көбік сұйықтығы бар өрт сөндіру машинасын орау, тасымалдау және сақтау көрсетілген. Бұл бөлік көбік сұйықтығы бар өрт сөндіру машиналарының барлық түрлеріне қолданылады.</w:t>
            </w:r>
          </w:p>
        </w:tc>
        <w:tc>
          <w:tcPr>
            <w:tcW w:w="2551" w:type="dxa"/>
            <w:shd w:val="clear" w:color="auto" w:fill="auto"/>
          </w:tcPr>
          <w:p w:rsidR="00974107" w:rsidRPr="00F97150" w:rsidRDefault="0097410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F97150" w:rsidTr="002A2375">
        <w:trPr>
          <w:trHeight w:val="361"/>
        </w:trPr>
        <w:tc>
          <w:tcPr>
            <w:tcW w:w="709" w:type="dxa"/>
            <w:vMerge w:val="restart"/>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right"/>
              <w:rPr>
                <w:b/>
                <w:sz w:val="24"/>
                <w:szCs w:val="24"/>
              </w:rPr>
            </w:pPr>
            <w:r w:rsidRPr="00F97150">
              <w:rPr>
                <w:b/>
                <w:sz w:val="24"/>
                <w:szCs w:val="24"/>
              </w:rPr>
              <w:t>G/TBT/N/CHN/1</w:t>
            </w:r>
            <w:r w:rsidRPr="00F97150">
              <w:rPr>
                <w:b/>
                <w:sz w:val="24"/>
                <w:szCs w:val="24"/>
              </w:rPr>
              <w:lastRenderedPageBreak/>
              <w:t>566</w:t>
            </w:r>
          </w:p>
        </w:tc>
        <w:tc>
          <w:tcPr>
            <w:tcW w:w="5528" w:type="dxa"/>
            <w:shd w:val="clear" w:color="auto" w:fill="auto"/>
          </w:tcPr>
          <w:p w:rsidR="00974107" w:rsidRPr="00F97150" w:rsidRDefault="007106F1" w:rsidP="00627ACB">
            <w:pPr>
              <w:jc w:val="both"/>
              <w:rPr>
                <w:sz w:val="24"/>
                <w:szCs w:val="24"/>
              </w:rPr>
            </w:pPr>
            <w:r w:rsidRPr="00F97150">
              <w:rPr>
                <w:sz w:val="24"/>
                <w:szCs w:val="24"/>
              </w:rPr>
              <w:lastRenderedPageBreak/>
              <w:t xml:space="preserve">ҚХР ұлттық стандарты, өртке қарсы муфталардың </w:t>
            </w:r>
            <w:r w:rsidRPr="00F97150">
              <w:rPr>
                <w:sz w:val="24"/>
                <w:szCs w:val="24"/>
              </w:rPr>
              <w:lastRenderedPageBreak/>
              <w:t>техникалық сипаттамалары (24 бет, қытай тілінде)</w:t>
            </w:r>
          </w:p>
        </w:tc>
        <w:tc>
          <w:tcPr>
            <w:tcW w:w="2551" w:type="dxa"/>
            <w:shd w:val="clear" w:color="auto" w:fill="auto"/>
          </w:tcPr>
          <w:p w:rsidR="00974107"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 xml:space="preserve">хабарлама алған </w:t>
            </w:r>
            <w:r w:rsidRPr="00F97150">
              <w:rPr>
                <w:color w:val="000000" w:themeColor="text1"/>
                <w:sz w:val="24"/>
                <w:szCs w:val="24"/>
                <w:lang w:val="kk-KZ"/>
              </w:rPr>
              <w:lastRenderedPageBreak/>
              <w:t>күннен бастап 60 күн</w:t>
            </w:r>
          </w:p>
        </w:tc>
      </w:tr>
      <w:tr w:rsidR="00B67818" w:rsidRPr="00F97150" w:rsidTr="002A2375">
        <w:trPr>
          <w:trHeight w:val="361"/>
        </w:trPr>
        <w:tc>
          <w:tcPr>
            <w:tcW w:w="709" w:type="dxa"/>
            <w:vMerge/>
            <w:shd w:val="clear" w:color="auto" w:fill="auto"/>
          </w:tcPr>
          <w:p w:rsidR="00B67818" w:rsidRPr="00F97150" w:rsidRDefault="00B67818" w:rsidP="00627ACB">
            <w:pPr>
              <w:pStyle w:val="af7"/>
              <w:numPr>
                <w:ilvl w:val="0"/>
                <w:numId w:val="16"/>
              </w:numPr>
              <w:ind w:left="0" w:firstLine="0"/>
              <w:rPr>
                <w:color w:val="000000" w:themeColor="text1"/>
                <w:sz w:val="24"/>
                <w:szCs w:val="24"/>
                <w:lang w:val="kk-KZ"/>
              </w:rPr>
            </w:pPr>
          </w:p>
        </w:tc>
        <w:tc>
          <w:tcPr>
            <w:tcW w:w="1985" w:type="dxa"/>
          </w:tcPr>
          <w:p w:rsidR="00B67818" w:rsidRPr="00F97150" w:rsidRDefault="00B67818" w:rsidP="00627ACB">
            <w:pPr>
              <w:jc w:val="both"/>
              <w:rPr>
                <w:color w:val="000000" w:themeColor="text1"/>
                <w:sz w:val="24"/>
                <w:szCs w:val="24"/>
              </w:rPr>
            </w:pPr>
            <w:r w:rsidRPr="00F97150">
              <w:rPr>
                <w:color w:val="000000" w:themeColor="text1"/>
                <w:sz w:val="24"/>
                <w:szCs w:val="24"/>
              </w:rPr>
              <w:t>31</w:t>
            </w:r>
            <w:r w:rsidRPr="00F97150">
              <w:rPr>
                <w:sz w:val="24"/>
                <w:szCs w:val="24"/>
              </w:rPr>
              <w:t xml:space="preserve"> наурыз 2021</w:t>
            </w:r>
          </w:p>
        </w:tc>
        <w:tc>
          <w:tcPr>
            <w:tcW w:w="5528" w:type="dxa"/>
            <w:shd w:val="clear" w:color="auto" w:fill="auto"/>
          </w:tcPr>
          <w:p w:rsidR="00B67818" w:rsidRPr="00F97150" w:rsidRDefault="007106F1" w:rsidP="00627ACB">
            <w:pPr>
              <w:jc w:val="both"/>
              <w:rPr>
                <w:color w:val="000000" w:themeColor="text1"/>
                <w:sz w:val="24"/>
                <w:szCs w:val="24"/>
              </w:rPr>
            </w:pPr>
            <w:r w:rsidRPr="00F97150">
              <w:rPr>
                <w:color w:val="000000" w:themeColor="text1"/>
                <w:sz w:val="24"/>
                <w:szCs w:val="24"/>
              </w:rPr>
              <w:t>Өрт муфтасы</w:t>
            </w:r>
            <w:r w:rsidR="00B67818" w:rsidRPr="00F97150">
              <w:rPr>
                <w:color w:val="000000" w:themeColor="text1"/>
                <w:sz w:val="24"/>
                <w:szCs w:val="24"/>
              </w:rPr>
              <w:t>; (HS: 74199); (ICS: 13.220.10)</w:t>
            </w:r>
          </w:p>
        </w:tc>
        <w:tc>
          <w:tcPr>
            <w:tcW w:w="2551" w:type="dxa"/>
            <w:shd w:val="clear" w:color="auto" w:fill="auto"/>
          </w:tcPr>
          <w:p w:rsidR="00B67818" w:rsidRPr="00F97150" w:rsidRDefault="00B6781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67818" w:rsidRPr="00F97150" w:rsidTr="002A2375">
        <w:trPr>
          <w:trHeight w:val="361"/>
        </w:trPr>
        <w:tc>
          <w:tcPr>
            <w:tcW w:w="709" w:type="dxa"/>
            <w:vMerge/>
            <w:shd w:val="clear" w:color="auto" w:fill="auto"/>
          </w:tcPr>
          <w:p w:rsidR="00B67818" w:rsidRPr="00F97150" w:rsidRDefault="00B67818" w:rsidP="00627ACB">
            <w:pPr>
              <w:pStyle w:val="af7"/>
              <w:numPr>
                <w:ilvl w:val="0"/>
                <w:numId w:val="16"/>
              </w:numPr>
              <w:ind w:left="0" w:firstLine="0"/>
              <w:rPr>
                <w:color w:val="000000" w:themeColor="text1"/>
                <w:sz w:val="24"/>
                <w:szCs w:val="24"/>
                <w:lang w:val="kk-KZ"/>
              </w:rPr>
            </w:pPr>
          </w:p>
        </w:tc>
        <w:tc>
          <w:tcPr>
            <w:tcW w:w="1985" w:type="dxa"/>
          </w:tcPr>
          <w:p w:rsidR="00B67818" w:rsidRPr="00F97150" w:rsidRDefault="00B67818"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7106F1" w:rsidRPr="00F97150" w:rsidRDefault="007106F1" w:rsidP="00627ACB">
            <w:pPr>
              <w:jc w:val="both"/>
              <w:rPr>
                <w:color w:val="000000" w:themeColor="text1"/>
                <w:sz w:val="24"/>
                <w:szCs w:val="24"/>
              </w:rPr>
            </w:pPr>
            <w:r w:rsidRPr="00F97150">
              <w:rPr>
                <w:color w:val="000000" w:themeColor="text1"/>
                <w:sz w:val="24"/>
                <w:szCs w:val="24"/>
              </w:rPr>
              <w:t>Бұл стандарт өрт муфталарының барлық түрлерінің терминдері мен анықтамаларын, жіктелуі мен түрлерін, құрылымын, сипаттамаларына қойылатын талаптарды, сынақ әдістерін, тексеру ережелерін, таңбалануын, оралуын және сақталуын анықтайды.</w:t>
            </w:r>
          </w:p>
          <w:p w:rsidR="00B67818" w:rsidRPr="00F97150" w:rsidRDefault="007106F1" w:rsidP="00627ACB">
            <w:pPr>
              <w:jc w:val="both"/>
              <w:rPr>
                <w:color w:val="000000" w:themeColor="text1"/>
                <w:sz w:val="24"/>
                <w:szCs w:val="24"/>
              </w:rPr>
            </w:pPr>
            <w:r w:rsidRPr="00F97150">
              <w:rPr>
                <w:color w:val="000000" w:themeColor="text1"/>
                <w:sz w:val="24"/>
                <w:szCs w:val="24"/>
              </w:rPr>
              <w:t>Бұл құжат өрт муфталарының барлық түрлеріне қолданылады.</w:t>
            </w:r>
          </w:p>
        </w:tc>
        <w:tc>
          <w:tcPr>
            <w:tcW w:w="2551" w:type="dxa"/>
            <w:shd w:val="clear" w:color="auto" w:fill="auto"/>
          </w:tcPr>
          <w:p w:rsidR="00B67818" w:rsidRPr="00F97150" w:rsidRDefault="00B6781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F97150" w:rsidTr="002A2375">
        <w:trPr>
          <w:trHeight w:val="361"/>
        </w:trPr>
        <w:tc>
          <w:tcPr>
            <w:tcW w:w="709" w:type="dxa"/>
            <w:vMerge w:val="restart"/>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right"/>
              <w:rPr>
                <w:b/>
                <w:sz w:val="24"/>
                <w:szCs w:val="24"/>
              </w:rPr>
            </w:pPr>
            <w:r w:rsidRPr="00F97150">
              <w:rPr>
                <w:b/>
                <w:sz w:val="24"/>
                <w:szCs w:val="24"/>
              </w:rPr>
              <w:t>G/TBT/N/CHN/1565</w:t>
            </w:r>
          </w:p>
        </w:tc>
        <w:tc>
          <w:tcPr>
            <w:tcW w:w="5528" w:type="dxa"/>
            <w:shd w:val="clear" w:color="auto" w:fill="auto"/>
          </w:tcPr>
          <w:p w:rsidR="00974107" w:rsidRPr="00F97150" w:rsidRDefault="007106F1" w:rsidP="00627ACB">
            <w:pPr>
              <w:jc w:val="both"/>
              <w:rPr>
                <w:sz w:val="24"/>
                <w:szCs w:val="24"/>
              </w:rPr>
            </w:pPr>
            <w:r w:rsidRPr="00F97150">
              <w:rPr>
                <w:sz w:val="24"/>
                <w:szCs w:val="24"/>
              </w:rPr>
              <w:t>ҚХР ұлттық стандарты, өртке қарсы авариялық-құтқару жабдығы-өрт сөндіру және құтқару қызметтеріне арналған көтергіш қаптар жүйелері (10 бет, қытай тілінде)</w:t>
            </w:r>
          </w:p>
        </w:tc>
        <w:tc>
          <w:tcPr>
            <w:tcW w:w="2551" w:type="dxa"/>
            <w:shd w:val="clear" w:color="auto" w:fill="auto"/>
          </w:tcPr>
          <w:p w:rsidR="00974107"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B67818" w:rsidRPr="00F97150" w:rsidTr="002A2375">
        <w:trPr>
          <w:trHeight w:val="361"/>
        </w:trPr>
        <w:tc>
          <w:tcPr>
            <w:tcW w:w="709" w:type="dxa"/>
            <w:vMerge/>
            <w:shd w:val="clear" w:color="auto" w:fill="auto"/>
          </w:tcPr>
          <w:p w:rsidR="00B67818" w:rsidRPr="00F97150" w:rsidRDefault="00B67818" w:rsidP="00627ACB">
            <w:pPr>
              <w:pStyle w:val="af7"/>
              <w:numPr>
                <w:ilvl w:val="0"/>
                <w:numId w:val="16"/>
              </w:numPr>
              <w:ind w:left="0" w:firstLine="0"/>
              <w:rPr>
                <w:color w:val="000000" w:themeColor="text1"/>
                <w:sz w:val="24"/>
                <w:szCs w:val="24"/>
                <w:lang w:val="kk-KZ"/>
              </w:rPr>
            </w:pPr>
          </w:p>
        </w:tc>
        <w:tc>
          <w:tcPr>
            <w:tcW w:w="1985" w:type="dxa"/>
          </w:tcPr>
          <w:p w:rsidR="00B67818" w:rsidRPr="00F97150" w:rsidRDefault="00B67818" w:rsidP="00627ACB">
            <w:pPr>
              <w:jc w:val="both"/>
              <w:rPr>
                <w:color w:val="000000" w:themeColor="text1"/>
                <w:sz w:val="24"/>
                <w:szCs w:val="24"/>
              </w:rPr>
            </w:pPr>
            <w:r w:rsidRPr="00F97150">
              <w:rPr>
                <w:color w:val="000000" w:themeColor="text1"/>
                <w:sz w:val="24"/>
                <w:szCs w:val="24"/>
              </w:rPr>
              <w:t>31</w:t>
            </w:r>
            <w:r w:rsidRPr="00F97150">
              <w:rPr>
                <w:sz w:val="24"/>
                <w:szCs w:val="24"/>
              </w:rPr>
              <w:t xml:space="preserve"> наурыз 2021</w:t>
            </w:r>
          </w:p>
        </w:tc>
        <w:tc>
          <w:tcPr>
            <w:tcW w:w="5528" w:type="dxa"/>
            <w:shd w:val="clear" w:color="auto" w:fill="auto"/>
          </w:tcPr>
          <w:p w:rsidR="00B67818" w:rsidRPr="00F97150" w:rsidRDefault="007106F1" w:rsidP="00627ACB">
            <w:pPr>
              <w:jc w:val="both"/>
              <w:rPr>
                <w:color w:val="000000" w:themeColor="text1"/>
                <w:sz w:val="24"/>
                <w:szCs w:val="24"/>
                <w:lang w:val="kk-KZ"/>
              </w:rPr>
            </w:pPr>
            <w:r w:rsidRPr="00F97150">
              <w:rPr>
                <w:color w:val="000000" w:themeColor="text1"/>
                <w:sz w:val="24"/>
                <w:szCs w:val="24"/>
                <w:lang w:val="kk-KZ"/>
              </w:rPr>
              <w:t>Өрт сөндіру және құтқару қызметтеріне арналған көтергіш жастық жүйелері</w:t>
            </w:r>
            <w:r w:rsidR="00B67818" w:rsidRPr="00F97150">
              <w:rPr>
                <w:color w:val="000000" w:themeColor="text1"/>
                <w:sz w:val="24"/>
                <w:szCs w:val="24"/>
                <w:lang w:val="kk-KZ"/>
              </w:rPr>
              <w:t>; (HS: 40169); (ICS: 13.220.01)</w:t>
            </w:r>
          </w:p>
        </w:tc>
        <w:tc>
          <w:tcPr>
            <w:tcW w:w="2551" w:type="dxa"/>
            <w:shd w:val="clear" w:color="auto" w:fill="auto"/>
          </w:tcPr>
          <w:p w:rsidR="00B67818" w:rsidRPr="00F97150" w:rsidRDefault="00B6781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67818" w:rsidRPr="00F97150" w:rsidTr="002A2375">
        <w:trPr>
          <w:trHeight w:val="361"/>
        </w:trPr>
        <w:tc>
          <w:tcPr>
            <w:tcW w:w="709" w:type="dxa"/>
            <w:vMerge/>
            <w:shd w:val="clear" w:color="auto" w:fill="auto"/>
          </w:tcPr>
          <w:p w:rsidR="00B67818" w:rsidRPr="00F97150" w:rsidRDefault="00B67818" w:rsidP="00627ACB">
            <w:pPr>
              <w:pStyle w:val="af7"/>
              <w:numPr>
                <w:ilvl w:val="0"/>
                <w:numId w:val="16"/>
              </w:numPr>
              <w:ind w:left="0" w:firstLine="0"/>
              <w:rPr>
                <w:color w:val="000000" w:themeColor="text1"/>
                <w:sz w:val="24"/>
                <w:szCs w:val="24"/>
                <w:lang w:val="kk-KZ"/>
              </w:rPr>
            </w:pPr>
          </w:p>
        </w:tc>
        <w:tc>
          <w:tcPr>
            <w:tcW w:w="1985" w:type="dxa"/>
          </w:tcPr>
          <w:p w:rsidR="00B67818" w:rsidRPr="00F97150" w:rsidRDefault="00B67818"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B67818" w:rsidRPr="00F97150" w:rsidRDefault="007106F1" w:rsidP="00627ACB">
            <w:pPr>
              <w:jc w:val="both"/>
              <w:rPr>
                <w:color w:val="000000" w:themeColor="text1"/>
                <w:sz w:val="24"/>
                <w:szCs w:val="24"/>
                <w:lang w:val="kk-KZ"/>
              </w:rPr>
            </w:pPr>
            <w:r w:rsidRPr="00F97150">
              <w:rPr>
                <w:color w:val="000000" w:themeColor="text1"/>
                <w:sz w:val="24"/>
                <w:szCs w:val="24"/>
                <w:lang w:val="kk-KZ"/>
              </w:rPr>
              <w:t>Бұл стандарт өрт және құтқару қызметтері пайдалануға арналған көтергіш жастық жүйелерінің терминдері мен анықтамаларын, модельдерін, техникалық талаптарын, сынақ әдістерін, тексеру ережелерін, таңбалануын, қаптамасын, тасымалдануын және сақталуын белгілейді. Осы стандарт өрт, жол-көлік оқиғалары және басқа да авариялық-құтқару жұмыстары жағдайында жазық жұмыс беттерінде пайдаланылатын көтергіш жастықшалар жүйесіне қолданылады.</w:t>
            </w:r>
          </w:p>
        </w:tc>
        <w:tc>
          <w:tcPr>
            <w:tcW w:w="2551" w:type="dxa"/>
            <w:shd w:val="clear" w:color="auto" w:fill="auto"/>
          </w:tcPr>
          <w:p w:rsidR="00B67818" w:rsidRPr="00F97150" w:rsidRDefault="00B6781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F97150" w:rsidTr="002A2375">
        <w:trPr>
          <w:trHeight w:val="361"/>
        </w:trPr>
        <w:tc>
          <w:tcPr>
            <w:tcW w:w="709" w:type="dxa"/>
            <w:vMerge w:val="restart"/>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right"/>
              <w:rPr>
                <w:b/>
                <w:sz w:val="24"/>
                <w:szCs w:val="24"/>
              </w:rPr>
            </w:pPr>
            <w:r w:rsidRPr="00F97150">
              <w:rPr>
                <w:b/>
                <w:sz w:val="24"/>
                <w:szCs w:val="24"/>
              </w:rPr>
              <w:t>G/TBT/N/CHN/1564</w:t>
            </w:r>
          </w:p>
        </w:tc>
        <w:tc>
          <w:tcPr>
            <w:tcW w:w="5528" w:type="dxa"/>
            <w:shd w:val="clear" w:color="auto" w:fill="auto"/>
          </w:tcPr>
          <w:p w:rsidR="00974107" w:rsidRPr="00F97150" w:rsidRDefault="003E4390" w:rsidP="00627ACB">
            <w:pPr>
              <w:jc w:val="both"/>
              <w:rPr>
                <w:sz w:val="24"/>
                <w:szCs w:val="24"/>
              </w:rPr>
            </w:pPr>
            <w:r w:rsidRPr="00F97150">
              <w:rPr>
                <w:sz w:val="24"/>
                <w:szCs w:val="24"/>
              </w:rPr>
              <w:t>ҚХР ұлттық стандарттары, нәрестелер мен балаларға арналған қағаз өнімдеріне арналған жалпы техникалық қауіпсіздік шарттары (9 бет, қытай тілінде)</w:t>
            </w:r>
          </w:p>
        </w:tc>
        <w:tc>
          <w:tcPr>
            <w:tcW w:w="2551" w:type="dxa"/>
            <w:shd w:val="clear" w:color="auto" w:fill="auto"/>
          </w:tcPr>
          <w:p w:rsidR="00974107"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974107" w:rsidRPr="00F97150" w:rsidTr="002A2375">
        <w:trPr>
          <w:trHeight w:val="36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974107"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974107" w:rsidRPr="00F97150" w:rsidRDefault="003E4390" w:rsidP="00627ACB">
            <w:pPr>
              <w:jc w:val="both"/>
              <w:rPr>
                <w:color w:val="000000" w:themeColor="text1"/>
                <w:sz w:val="24"/>
                <w:szCs w:val="24"/>
                <w:lang w:val="kk-KZ"/>
              </w:rPr>
            </w:pPr>
            <w:r w:rsidRPr="00F97150">
              <w:rPr>
                <w:color w:val="000000" w:themeColor="text1"/>
                <w:sz w:val="24"/>
                <w:szCs w:val="24"/>
                <w:lang w:val="kk-KZ"/>
              </w:rPr>
              <w:t xml:space="preserve">Қағаз сүлгілер, мата қағаздары, дымқыл майлықтар, қайта өңдеуге арналған памперстер, орауыш қағаздар және балалар кітаптары сияқты балаларға арналған қағаз өнімдері; </w:t>
            </w:r>
            <w:r w:rsidR="00974107" w:rsidRPr="00F97150">
              <w:rPr>
                <w:color w:val="000000" w:themeColor="text1"/>
                <w:sz w:val="24"/>
                <w:szCs w:val="24"/>
                <w:lang w:val="kk-KZ"/>
              </w:rPr>
              <w:t>(HS: 4802, 4803, 4818, 4901, 4903, 4904, 4909, 9701); (ICS: 85)</w:t>
            </w:r>
          </w:p>
        </w:tc>
        <w:tc>
          <w:tcPr>
            <w:tcW w:w="2551" w:type="dxa"/>
            <w:shd w:val="clear" w:color="auto" w:fill="auto"/>
          </w:tcPr>
          <w:p w:rsidR="00974107" w:rsidRPr="00F97150" w:rsidRDefault="0097410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974107" w:rsidRPr="00F97150" w:rsidTr="002A2375">
        <w:trPr>
          <w:trHeight w:val="361"/>
        </w:trPr>
        <w:tc>
          <w:tcPr>
            <w:tcW w:w="709" w:type="dxa"/>
            <w:vMerge/>
            <w:shd w:val="clear" w:color="auto" w:fill="auto"/>
          </w:tcPr>
          <w:p w:rsidR="00974107" w:rsidRPr="00F97150" w:rsidRDefault="00974107" w:rsidP="00627ACB">
            <w:pPr>
              <w:pStyle w:val="af7"/>
              <w:numPr>
                <w:ilvl w:val="0"/>
                <w:numId w:val="16"/>
              </w:numPr>
              <w:ind w:left="0" w:firstLine="0"/>
              <w:rPr>
                <w:color w:val="000000" w:themeColor="text1"/>
                <w:sz w:val="24"/>
                <w:szCs w:val="24"/>
                <w:lang w:val="kk-KZ"/>
              </w:rPr>
            </w:pPr>
          </w:p>
        </w:tc>
        <w:tc>
          <w:tcPr>
            <w:tcW w:w="1985" w:type="dxa"/>
          </w:tcPr>
          <w:p w:rsidR="00974107" w:rsidRPr="00F97150" w:rsidRDefault="007106F1"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974107" w:rsidRPr="00F97150" w:rsidRDefault="003E4390" w:rsidP="00627ACB">
            <w:pPr>
              <w:jc w:val="both"/>
              <w:rPr>
                <w:color w:val="000000" w:themeColor="text1"/>
                <w:sz w:val="24"/>
                <w:szCs w:val="24"/>
                <w:lang w:val="kk-KZ"/>
              </w:rPr>
            </w:pPr>
            <w:r w:rsidRPr="00F97150">
              <w:rPr>
                <w:color w:val="000000" w:themeColor="text1"/>
                <w:sz w:val="24"/>
                <w:szCs w:val="24"/>
                <w:lang w:val="kk-KZ"/>
              </w:rPr>
              <w:t>Бұл стандарт балаларға арналған қағаз өнімдерінің терминдері мен анықтамаларын, жіктелімдерін, талаптарын, сынақ әдістерін және таңбалануын белгілейді. Бұл стандарт Қытайда өндірілген немесе сатылатын нәрестелер мен балаларға арналған қағаз өнімдеріне қолданылады.</w:t>
            </w:r>
          </w:p>
        </w:tc>
        <w:tc>
          <w:tcPr>
            <w:tcW w:w="2551" w:type="dxa"/>
            <w:shd w:val="clear" w:color="auto" w:fill="auto"/>
          </w:tcPr>
          <w:p w:rsidR="00974107" w:rsidRPr="00F97150" w:rsidRDefault="0097410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F97150" w:rsidTr="002A2375">
        <w:trPr>
          <w:trHeight w:val="294"/>
        </w:trPr>
        <w:tc>
          <w:tcPr>
            <w:tcW w:w="709" w:type="dxa"/>
            <w:vMerge w:val="restart"/>
            <w:shd w:val="clear" w:color="auto" w:fill="auto"/>
          </w:tcPr>
          <w:p w:rsidR="00604AD0" w:rsidRPr="00F97150" w:rsidRDefault="00604AD0" w:rsidP="00627ACB">
            <w:pPr>
              <w:pStyle w:val="af7"/>
              <w:numPr>
                <w:ilvl w:val="0"/>
                <w:numId w:val="16"/>
              </w:numPr>
              <w:ind w:left="0" w:firstLine="0"/>
              <w:rPr>
                <w:color w:val="000000" w:themeColor="text1"/>
                <w:sz w:val="24"/>
                <w:szCs w:val="24"/>
                <w:lang w:val="kk-KZ"/>
              </w:rPr>
            </w:pPr>
          </w:p>
        </w:tc>
        <w:tc>
          <w:tcPr>
            <w:tcW w:w="1985" w:type="dxa"/>
          </w:tcPr>
          <w:p w:rsidR="00604AD0" w:rsidRPr="00F97150" w:rsidRDefault="00604AD0" w:rsidP="00627ACB">
            <w:pPr>
              <w:jc w:val="right"/>
              <w:rPr>
                <w:b/>
                <w:sz w:val="24"/>
                <w:szCs w:val="24"/>
              </w:rPr>
            </w:pPr>
            <w:r w:rsidRPr="00F97150">
              <w:rPr>
                <w:b/>
                <w:sz w:val="24"/>
                <w:szCs w:val="24"/>
              </w:rPr>
              <w:t>G/TBT/N/CHN/1563</w:t>
            </w:r>
          </w:p>
        </w:tc>
        <w:tc>
          <w:tcPr>
            <w:tcW w:w="5528" w:type="dxa"/>
            <w:shd w:val="clear" w:color="auto" w:fill="auto"/>
          </w:tcPr>
          <w:p w:rsidR="00604AD0" w:rsidRPr="00F97150" w:rsidRDefault="003E4390" w:rsidP="00627ACB">
            <w:pPr>
              <w:jc w:val="both"/>
              <w:rPr>
                <w:rFonts w:eastAsia="Verdana"/>
                <w:sz w:val="24"/>
                <w:szCs w:val="24"/>
              </w:rPr>
            </w:pPr>
            <w:r w:rsidRPr="00F97150">
              <w:rPr>
                <w:rFonts w:eastAsia="Verdana"/>
                <w:sz w:val="24"/>
                <w:szCs w:val="24"/>
              </w:rPr>
              <w:t>ҚХР ұлттық стандарты, жалын өшіргіш (25 бет, қытай тілінде)</w:t>
            </w:r>
          </w:p>
        </w:tc>
        <w:tc>
          <w:tcPr>
            <w:tcW w:w="2551" w:type="dxa"/>
            <w:shd w:val="clear" w:color="auto" w:fill="auto"/>
          </w:tcPr>
          <w:p w:rsidR="00604AD0"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604AD0" w:rsidRPr="00F97150" w:rsidTr="002A2375">
        <w:trPr>
          <w:trHeight w:val="361"/>
        </w:trPr>
        <w:tc>
          <w:tcPr>
            <w:tcW w:w="709" w:type="dxa"/>
            <w:vMerge/>
            <w:shd w:val="clear" w:color="auto" w:fill="auto"/>
          </w:tcPr>
          <w:p w:rsidR="00604AD0" w:rsidRPr="00F97150" w:rsidRDefault="00604AD0" w:rsidP="00627ACB">
            <w:pPr>
              <w:pStyle w:val="af7"/>
              <w:numPr>
                <w:ilvl w:val="0"/>
                <w:numId w:val="16"/>
              </w:numPr>
              <w:ind w:left="0" w:firstLine="0"/>
              <w:rPr>
                <w:color w:val="000000" w:themeColor="text1"/>
                <w:sz w:val="24"/>
                <w:szCs w:val="24"/>
                <w:lang w:val="kk-KZ"/>
              </w:rPr>
            </w:pPr>
          </w:p>
        </w:tc>
        <w:tc>
          <w:tcPr>
            <w:tcW w:w="1985" w:type="dxa"/>
          </w:tcPr>
          <w:p w:rsidR="00604AD0" w:rsidRPr="00F97150" w:rsidRDefault="00604AD0"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604AD0" w:rsidRPr="00F97150" w:rsidRDefault="00604AD0" w:rsidP="00627ACB">
            <w:pPr>
              <w:jc w:val="both"/>
              <w:rPr>
                <w:color w:val="000000" w:themeColor="text1"/>
                <w:sz w:val="24"/>
                <w:szCs w:val="24"/>
                <w:lang w:val="kk-KZ"/>
              </w:rPr>
            </w:pPr>
            <w:r w:rsidRPr="00F97150">
              <w:rPr>
                <w:color w:val="000000" w:themeColor="text1"/>
                <w:sz w:val="24"/>
                <w:szCs w:val="24"/>
                <w:lang w:val="kk-KZ"/>
              </w:rPr>
              <w:t>Пламегасители; (HS: 84798, 84798); (ICS: 13.220.20)</w:t>
            </w:r>
          </w:p>
        </w:tc>
        <w:tc>
          <w:tcPr>
            <w:tcW w:w="2551" w:type="dxa"/>
            <w:shd w:val="clear" w:color="auto" w:fill="auto"/>
          </w:tcPr>
          <w:p w:rsidR="00604AD0" w:rsidRPr="00F97150" w:rsidRDefault="00604AD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F97150" w:rsidTr="002A2375">
        <w:trPr>
          <w:trHeight w:val="70"/>
        </w:trPr>
        <w:tc>
          <w:tcPr>
            <w:tcW w:w="709" w:type="dxa"/>
            <w:vMerge/>
            <w:shd w:val="clear" w:color="auto" w:fill="auto"/>
          </w:tcPr>
          <w:p w:rsidR="00604AD0" w:rsidRPr="00F97150" w:rsidRDefault="00604AD0" w:rsidP="00627ACB">
            <w:pPr>
              <w:pStyle w:val="af7"/>
              <w:numPr>
                <w:ilvl w:val="0"/>
                <w:numId w:val="16"/>
              </w:numPr>
              <w:ind w:left="0" w:firstLine="0"/>
              <w:rPr>
                <w:color w:val="000000" w:themeColor="text1"/>
                <w:sz w:val="24"/>
                <w:szCs w:val="24"/>
                <w:lang w:val="kk-KZ"/>
              </w:rPr>
            </w:pPr>
          </w:p>
        </w:tc>
        <w:tc>
          <w:tcPr>
            <w:tcW w:w="1985" w:type="dxa"/>
          </w:tcPr>
          <w:p w:rsidR="00604AD0" w:rsidRPr="00F97150" w:rsidRDefault="007106F1"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604AD0" w:rsidRPr="00F97150" w:rsidRDefault="003E4390" w:rsidP="00627ACB">
            <w:pPr>
              <w:jc w:val="both"/>
              <w:rPr>
                <w:color w:val="000000" w:themeColor="text1"/>
                <w:sz w:val="24"/>
                <w:szCs w:val="24"/>
                <w:lang w:val="kk-KZ"/>
              </w:rPr>
            </w:pPr>
            <w:r w:rsidRPr="00F97150">
              <w:rPr>
                <w:color w:val="000000" w:themeColor="text1"/>
                <w:sz w:val="24"/>
                <w:szCs w:val="24"/>
                <w:lang w:val="kk-KZ"/>
              </w:rPr>
              <w:t xml:space="preserve">Бұл стандарт терминдер мен анықтамаларды, жіктеулерді, талаптарды, сынақ әдістерін, тексеру ережелерін, таңбалауды, буып-түюді, тасымалдауды және сақтауды, өнім сертификатын </w:t>
            </w:r>
            <w:r w:rsidRPr="00F97150">
              <w:rPr>
                <w:color w:val="000000" w:themeColor="text1"/>
                <w:sz w:val="24"/>
                <w:szCs w:val="24"/>
                <w:lang w:val="kk-KZ"/>
              </w:rPr>
              <w:lastRenderedPageBreak/>
              <w:t>және жалынды сөндіргіштерді пайдалану нұсқаулығын жасауға қойылатын талаптарды белгілейді. Бұл стандарт келесі жағдайларға қолданылады: ортаның жұмыс қысымы (абсолютті қысым) диапазоны 0,08 МПа ~ 0,16 МПа, ал ортаның жұмыс температурасының диапазоны -20 ℃ ~ + 150 ℃. Бұл стандарт жалын сөндіргіштерге қолданылады.</w:t>
            </w:r>
          </w:p>
        </w:tc>
        <w:tc>
          <w:tcPr>
            <w:tcW w:w="2551" w:type="dxa"/>
            <w:shd w:val="clear" w:color="auto" w:fill="auto"/>
          </w:tcPr>
          <w:p w:rsidR="00604AD0" w:rsidRPr="00F97150" w:rsidRDefault="00604AD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F97150" w:rsidTr="002A2375">
        <w:trPr>
          <w:trHeight w:val="361"/>
        </w:trPr>
        <w:tc>
          <w:tcPr>
            <w:tcW w:w="709" w:type="dxa"/>
            <w:vMerge w:val="restart"/>
            <w:shd w:val="clear" w:color="auto" w:fill="auto"/>
          </w:tcPr>
          <w:p w:rsidR="00604AD0" w:rsidRPr="00F97150" w:rsidRDefault="00604AD0" w:rsidP="00627ACB">
            <w:pPr>
              <w:pStyle w:val="af7"/>
              <w:numPr>
                <w:ilvl w:val="0"/>
                <w:numId w:val="16"/>
              </w:numPr>
              <w:ind w:left="0" w:firstLine="0"/>
              <w:rPr>
                <w:color w:val="000000" w:themeColor="text1"/>
                <w:sz w:val="24"/>
                <w:szCs w:val="24"/>
                <w:lang w:val="kk-KZ"/>
              </w:rPr>
            </w:pPr>
          </w:p>
        </w:tc>
        <w:tc>
          <w:tcPr>
            <w:tcW w:w="1985" w:type="dxa"/>
          </w:tcPr>
          <w:p w:rsidR="00604AD0" w:rsidRPr="00F97150" w:rsidRDefault="00604AD0" w:rsidP="00627ACB">
            <w:pPr>
              <w:jc w:val="right"/>
              <w:rPr>
                <w:b/>
                <w:sz w:val="24"/>
                <w:szCs w:val="24"/>
              </w:rPr>
            </w:pPr>
            <w:r w:rsidRPr="00F97150">
              <w:rPr>
                <w:b/>
                <w:sz w:val="24"/>
                <w:szCs w:val="24"/>
              </w:rPr>
              <w:t>G/TBT/N/CHN/1562</w:t>
            </w:r>
          </w:p>
        </w:tc>
        <w:tc>
          <w:tcPr>
            <w:tcW w:w="5528" w:type="dxa"/>
            <w:shd w:val="clear" w:color="auto" w:fill="auto"/>
          </w:tcPr>
          <w:p w:rsidR="00604AD0" w:rsidRPr="00F97150" w:rsidRDefault="003E4390" w:rsidP="00627ACB">
            <w:pPr>
              <w:jc w:val="both"/>
              <w:rPr>
                <w:sz w:val="24"/>
                <w:szCs w:val="24"/>
              </w:rPr>
            </w:pPr>
            <w:r w:rsidRPr="00F97150">
              <w:rPr>
                <w:sz w:val="24"/>
                <w:szCs w:val="24"/>
              </w:rPr>
              <w:t>ҚХР ұлттық стандарты, этанол-автомобильдерге арналған бензин (25 бет, қытай тілінде)</w:t>
            </w:r>
          </w:p>
        </w:tc>
        <w:tc>
          <w:tcPr>
            <w:tcW w:w="2551" w:type="dxa"/>
            <w:shd w:val="clear" w:color="auto" w:fill="auto"/>
          </w:tcPr>
          <w:p w:rsidR="00604AD0"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604AD0" w:rsidRPr="00F97150" w:rsidTr="002A2375">
        <w:trPr>
          <w:trHeight w:val="361"/>
        </w:trPr>
        <w:tc>
          <w:tcPr>
            <w:tcW w:w="709" w:type="dxa"/>
            <w:vMerge/>
            <w:shd w:val="clear" w:color="auto" w:fill="auto"/>
          </w:tcPr>
          <w:p w:rsidR="00604AD0" w:rsidRPr="00F97150" w:rsidRDefault="00604AD0" w:rsidP="00627ACB">
            <w:pPr>
              <w:pStyle w:val="af7"/>
              <w:numPr>
                <w:ilvl w:val="0"/>
                <w:numId w:val="16"/>
              </w:numPr>
              <w:ind w:left="0" w:firstLine="0"/>
              <w:rPr>
                <w:color w:val="000000" w:themeColor="text1"/>
                <w:sz w:val="24"/>
                <w:szCs w:val="24"/>
                <w:lang w:val="kk-KZ"/>
              </w:rPr>
            </w:pPr>
          </w:p>
        </w:tc>
        <w:tc>
          <w:tcPr>
            <w:tcW w:w="1985" w:type="dxa"/>
          </w:tcPr>
          <w:p w:rsidR="00604AD0" w:rsidRPr="00F97150" w:rsidRDefault="00604AD0"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604AD0" w:rsidRPr="00F97150" w:rsidRDefault="003E4390" w:rsidP="00627ACB">
            <w:pPr>
              <w:jc w:val="both"/>
              <w:rPr>
                <w:color w:val="000000" w:themeColor="text1"/>
                <w:sz w:val="24"/>
                <w:szCs w:val="24"/>
                <w:lang w:val="kk-KZ"/>
              </w:rPr>
            </w:pPr>
            <w:r w:rsidRPr="00F97150">
              <w:rPr>
                <w:color w:val="000000" w:themeColor="text1"/>
                <w:sz w:val="24"/>
                <w:szCs w:val="24"/>
                <w:lang w:val="kk-KZ"/>
              </w:rPr>
              <w:t xml:space="preserve">Бензинге арналған этанол (E10), бензинге арналған этанол </w:t>
            </w:r>
            <w:r w:rsidR="00604AD0" w:rsidRPr="00F97150">
              <w:rPr>
                <w:color w:val="000000" w:themeColor="text1"/>
                <w:sz w:val="24"/>
                <w:szCs w:val="24"/>
                <w:lang w:val="kk-KZ"/>
              </w:rPr>
              <w:t>(E5); (HS: 27); (ICS: 75.160.20)</w:t>
            </w:r>
          </w:p>
        </w:tc>
        <w:tc>
          <w:tcPr>
            <w:tcW w:w="2551" w:type="dxa"/>
            <w:shd w:val="clear" w:color="auto" w:fill="auto"/>
          </w:tcPr>
          <w:p w:rsidR="00604AD0" w:rsidRPr="00F97150" w:rsidRDefault="00604AD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F97150" w:rsidTr="002A2375">
        <w:trPr>
          <w:trHeight w:val="361"/>
        </w:trPr>
        <w:tc>
          <w:tcPr>
            <w:tcW w:w="709" w:type="dxa"/>
            <w:vMerge/>
            <w:shd w:val="clear" w:color="auto" w:fill="auto"/>
          </w:tcPr>
          <w:p w:rsidR="00604AD0" w:rsidRPr="00F97150" w:rsidRDefault="00604AD0" w:rsidP="00627ACB">
            <w:pPr>
              <w:pStyle w:val="af7"/>
              <w:numPr>
                <w:ilvl w:val="0"/>
                <w:numId w:val="16"/>
              </w:numPr>
              <w:ind w:left="0" w:firstLine="0"/>
              <w:rPr>
                <w:color w:val="000000" w:themeColor="text1"/>
                <w:sz w:val="24"/>
                <w:szCs w:val="24"/>
                <w:lang w:val="kk-KZ"/>
              </w:rPr>
            </w:pPr>
          </w:p>
        </w:tc>
        <w:tc>
          <w:tcPr>
            <w:tcW w:w="1985" w:type="dxa"/>
          </w:tcPr>
          <w:p w:rsidR="00604AD0" w:rsidRPr="00F97150" w:rsidRDefault="007106F1" w:rsidP="00627ACB">
            <w:pPr>
              <w:jc w:val="both"/>
              <w:rPr>
                <w:color w:val="000000" w:themeColor="text1"/>
                <w:sz w:val="24"/>
                <w:szCs w:val="24"/>
              </w:rPr>
            </w:pPr>
            <w:r w:rsidRPr="00F97150">
              <w:rPr>
                <w:color w:val="000000" w:themeColor="text1"/>
                <w:sz w:val="24"/>
                <w:szCs w:val="24"/>
              </w:rPr>
              <w:t>Қытай</w:t>
            </w:r>
          </w:p>
        </w:tc>
        <w:tc>
          <w:tcPr>
            <w:tcW w:w="5528" w:type="dxa"/>
            <w:shd w:val="clear" w:color="auto" w:fill="auto"/>
          </w:tcPr>
          <w:p w:rsidR="00604AD0" w:rsidRPr="00F97150" w:rsidRDefault="003E4390" w:rsidP="00627ACB">
            <w:pPr>
              <w:jc w:val="both"/>
              <w:rPr>
                <w:color w:val="000000" w:themeColor="text1"/>
                <w:sz w:val="24"/>
                <w:szCs w:val="24"/>
                <w:lang w:val="kk-KZ"/>
              </w:rPr>
            </w:pPr>
            <w:r w:rsidRPr="00F97150">
              <w:rPr>
                <w:color w:val="000000" w:themeColor="text1"/>
                <w:sz w:val="24"/>
                <w:szCs w:val="24"/>
                <w:lang w:val="kk-KZ"/>
              </w:rPr>
              <w:t>Бұл стандарт автомобильдерге этанол негізіндегі бензинді жіктеуді, техникалық талаптарды, сынау әдістерін, сынамаларды іріктеуді, таңбалауды, буып-түюді, тасымалдау мен сақтауды, қауіпсіздікті және сатуды құжаттауды анықтайды. Бұл стандарт автокөлік құралдарына арналған этанол бензиніне қолданылады, ол белгілі бір денатуратталған отын этанолынан және автокөлік құралдарына арналған этанол-бензин қоспасына қосылған сипаттамаларды жақсартатын қоспалардан тұрады.</w:t>
            </w:r>
          </w:p>
        </w:tc>
        <w:tc>
          <w:tcPr>
            <w:tcW w:w="2551" w:type="dxa"/>
            <w:shd w:val="clear" w:color="auto" w:fill="auto"/>
          </w:tcPr>
          <w:p w:rsidR="00604AD0" w:rsidRPr="00F97150" w:rsidRDefault="00604AD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F97150" w:rsidTr="002A2375">
        <w:trPr>
          <w:trHeight w:val="361"/>
        </w:trPr>
        <w:tc>
          <w:tcPr>
            <w:tcW w:w="709" w:type="dxa"/>
            <w:vMerge w:val="restart"/>
            <w:shd w:val="clear" w:color="auto" w:fill="auto"/>
          </w:tcPr>
          <w:p w:rsidR="00604AD0" w:rsidRPr="00F97150" w:rsidRDefault="00604AD0" w:rsidP="00627ACB">
            <w:pPr>
              <w:pStyle w:val="af7"/>
              <w:numPr>
                <w:ilvl w:val="0"/>
                <w:numId w:val="16"/>
              </w:numPr>
              <w:ind w:left="0" w:firstLine="0"/>
              <w:rPr>
                <w:color w:val="000000" w:themeColor="text1"/>
                <w:sz w:val="24"/>
                <w:szCs w:val="24"/>
                <w:lang w:val="kk-KZ"/>
              </w:rPr>
            </w:pPr>
          </w:p>
        </w:tc>
        <w:tc>
          <w:tcPr>
            <w:tcW w:w="1985" w:type="dxa"/>
          </w:tcPr>
          <w:p w:rsidR="00604AD0" w:rsidRPr="00F97150" w:rsidRDefault="00604AD0" w:rsidP="00627ACB">
            <w:pPr>
              <w:jc w:val="right"/>
              <w:rPr>
                <w:rFonts w:eastAsia="Calibri"/>
                <w:b/>
                <w:sz w:val="24"/>
                <w:szCs w:val="24"/>
                <w:lang w:val="en-US"/>
              </w:rPr>
            </w:pPr>
            <w:r w:rsidRPr="00F97150">
              <w:rPr>
                <w:rFonts w:eastAsia="Calibri"/>
                <w:b/>
                <w:sz w:val="24"/>
                <w:szCs w:val="24"/>
                <w:lang w:val="en-US"/>
              </w:rPr>
              <w:t>G/TBT/N/BRA/396/Add.13</w:t>
            </w:r>
          </w:p>
          <w:p w:rsidR="00604AD0" w:rsidRPr="00F97150" w:rsidRDefault="00604AD0" w:rsidP="00627ACB">
            <w:pPr>
              <w:jc w:val="both"/>
              <w:rPr>
                <w:b/>
                <w:color w:val="000000" w:themeColor="text1"/>
                <w:sz w:val="24"/>
                <w:szCs w:val="24"/>
                <w:lang w:val="en-US"/>
              </w:rPr>
            </w:pPr>
          </w:p>
        </w:tc>
        <w:tc>
          <w:tcPr>
            <w:tcW w:w="5528" w:type="dxa"/>
            <w:shd w:val="clear" w:color="auto" w:fill="auto"/>
          </w:tcPr>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t>2021 жылғы 31 наурыздағы келесі хабарлама Бразилия делегациясының өтініші бойынша таратылады.</w:t>
            </w:r>
          </w:p>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t>Атауы: партиялық мақалалардың сәйкестігін бағалауға қойылатын талаптар – жиынтық мәліметтер.</w:t>
            </w:r>
          </w:p>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t>Сипаттама: Inmetro ұлттық метрология, сапа және технологиялар институты 121 жылғы 15 наурыздағы 2021 қаулысын шығарды, "партиялық тауарларға сәйкестікті бағалау талаптары".</w:t>
            </w:r>
          </w:p>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t>Ережені біріктірудің мақсаты 2020 жылғы 28 қарашадағы № 10.139 Жарлықты сақтау болып табылады.</w:t>
            </w:r>
          </w:p>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t>Келесі қаулылардың күші жойылады:</w:t>
            </w:r>
          </w:p>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t>- 2012 жылғы 25 қазандағы № 545 Inmetro қаулысы, 2012 жылғы 29 қазандағы "ресми хабаршыда" жарияланған, 1-бөлім, 77-78 беттер;</w:t>
            </w:r>
          </w:p>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t>- 2013 жылғы 12 желтоқсандағы № 603 Inmetro қаулысы, 2013 жылғы 16 желтоқсандағы "ресми хабаршыда" жарияланған, 1-бөлім, 86-87 беттер;</w:t>
            </w:r>
          </w:p>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t>- 2015 жылғы 3 маусымдағы "ресми хабаршыда" жарияланған 2015 жылғы 2 маусымдағы № 270 Inmetro қаулысы, 1-бөлім, 63-64 беттер;</w:t>
            </w:r>
          </w:p>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t>- 2019 жылғы 1 сәуірдегі "ресми хабаршыда" жарияланған 2019 жылғы 26 наурыздағы № 147 Inmetro қаулысы, 1-бөлім, 84-85 беттер;</w:t>
            </w:r>
          </w:p>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t>- 2019 жылғы 6 қаңтардағы "ресми хабаршыда" жарияланған 2019 жылғы 10 желтоқсандағы № 507 Inmetro қаулысы, 1-бөлім, 15-бет;</w:t>
            </w:r>
          </w:p>
          <w:p w:rsidR="008D61D6" w:rsidRPr="00F97150" w:rsidRDefault="008D61D6" w:rsidP="00627ACB">
            <w:pPr>
              <w:jc w:val="both"/>
              <w:rPr>
                <w:color w:val="000000" w:themeColor="text1"/>
                <w:sz w:val="24"/>
                <w:szCs w:val="24"/>
                <w:lang w:val="es-ES"/>
              </w:rPr>
            </w:pPr>
            <w:r w:rsidRPr="00F97150">
              <w:rPr>
                <w:color w:val="000000" w:themeColor="text1"/>
                <w:sz w:val="24"/>
                <w:szCs w:val="24"/>
                <w:lang w:val="es-ES"/>
              </w:rPr>
              <w:lastRenderedPageBreak/>
              <w:t>- 2020 жылғы 13 қарашадағы Inmetro № 343 қаулысы, 2020 жылғы 13 қарашадағы "ресми хабаршыда" жарияланған, 1-бөлім, 59-бет, бұрын G / TBT / N / BRA / 396 / Add арқылы хабарланған.12</w:t>
            </w:r>
          </w:p>
          <w:p w:rsidR="00604AD0" w:rsidRPr="00F97150" w:rsidRDefault="00604AD0" w:rsidP="00627ACB">
            <w:pPr>
              <w:jc w:val="both"/>
              <w:rPr>
                <w:color w:val="000000" w:themeColor="text1"/>
                <w:sz w:val="24"/>
                <w:szCs w:val="24"/>
                <w:lang w:val="es-ES"/>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364670" w:rsidRPr="00F97150" w:rsidTr="006179A7">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364670" w:rsidRPr="00F97150" w:rsidRDefault="003E4390" w:rsidP="00627ACB">
                  <w:pPr>
                    <w:ind w:firstLine="179"/>
                    <w:rPr>
                      <w:rFonts w:eastAsia="Calibri"/>
                      <w:b/>
                      <w:sz w:val="24"/>
                      <w:szCs w:val="24"/>
                    </w:rPr>
                  </w:pPr>
                  <w:r w:rsidRPr="00F97150">
                    <w:rPr>
                      <w:rFonts w:eastAsia="Calibri"/>
                      <w:b/>
                      <w:sz w:val="24"/>
                      <w:szCs w:val="24"/>
                    </w:rPr>
                    <w:t>себептері</w:t>
                  </w:r>
                </w:p>
              </w:tc>
            </w:tr>
            <w:tr w:rsidR="003E4390" w:rsidRPr="00F97150" w:rsidTr="006179A7">
              <w:tc>
                <w:tcPr>
                  <w:tcW w:w="851" w:type="dxa"/>
                  <w:shd w:val="clear" w:color="auto" w:fill="auto"/>
                </w:tcPr>
                <w:p w:rsidR="003E4390" w:rsidRPr="00F97150" w:rsidRDefault="003E4390"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3E4390" w:rsidRPr="00F97150" w:rsidRDefault="003E4390" w:rsidP="00627ACB">
                  <w:pPr>
                    <w:ind w:firstLine="179"/>
                    <w:rPr>
                      <w:sz w:val="24"/>
                      <w:szCs w:val="24"/>
                    </w:rPr>
                  </w:pPr>
                  <w:r w:rsidRPr="00F97150">
                    <w:rPr>
                      <w:sz w:val="24"/>
                      <w:szCs w:val="24"/>
                    </w:rPr>
                    <w:t>Түсініктеме беру кезеңі өзгертілді-күні:</w:t>
                  </w:r>
                </w:p>
              </w:tc>
            </w:tr>
            <w:tr w:rsidR="003E4390" w:rsidRPr="00F97150" w:rsidTr="006179A7">
              <w:tc>
                <w:tcPr>
                  <w:tcW w:w="851" w:type="dxa"/>
                  <w:shd w:val="clear" w:color="auto" w:fill="auto"/>
                </w:tcPr>
                <w:p w:rsidR="003E4390" w:rsidRPr="00F97150" w:rsidRDefault="003E4390"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3E4390" w:rsidRPr="00F97150" w:rsidRDefault="003E4390" w:rsidP="00627ACB">
                  <w:pPr>
                    <w:ind w:firstLine="179"/>
                    <w:rPr>
                      <w:sz w:val="24"/>
                      <w:szCs w:val="24"/>
                    </w:rPr>
                  </w:pPr>
                  <w:r w:rsidRPr="00F97150">
                    <w:rPr>
                      <w:sz w:val="24"/>
                      <w:szCs w:val="24"/>
                    </w:rPr>
                    <w:t>Хабарланған шара қабылданды-күні:</w:t>
                  </w:r>
                </w:p>
              </w:tc>
            </w:tr>
            <w:tr w:rsidR="006179A7" w:rsidRPr="00F97150" w:rsidTr="006179A7">
              <w:tc>
                <w:tcPr>
                  <w:tcW w:w="851" w:type="dxa"/>
                  <w:shd w:val="clear" w:color="auto" w:fill="auto"/>
                </w:tcPr>
                <w:p w:rsidR="006179A7" w:rsidRPr="00F97150" w:rsidRDefault="006179A7" w:rsidP="00627ACB">
                  <w:pPr>
                    <w:ind w:firstLine="179"/>
                    <w:jc w:val="center"/>
                    <w:rPr>
                      <w:rFonts w:eastAsia="Calibri"/>
                      <w:sz w:val="24"/>
                      <w:szCs w:val="24"/>
                    </w:rPr>
                  </w:pPr>
                  <w:r w:rsidRPr="00F97150">
                    <w:rPr>
                      <w:rFonts w:eastAsia="Calibri"/>
                      <w:sz w:val="24"/>
                      <w:szCs w:val="24"/>
                    </w:rPr>
                    <w:t>[X]</w:t>
                  </w:r>
                </w:p>
              </w:tc>
              <w:tc>
                <w:tcPr>
                  <w:tcW w:w="4259" w:type="dxa"/>
                  <w:shd w:val="clear" w:color="auto" w:fill="auto"/>
                </w:tcPr>
                <w:p w:rsidR="006179A7" w:rsidRPr="00F97150" w:rsidRDefault="003E4390" w:rsidP="00627ACB">
                  <w:pPr>
                    <w:ind w:firstLine="179"/>
                    <w:rPr>
                      <w:sz w:val="24"/>
                      <w:szCs w:val="24"/>
                    </w:rPr>
                  </w:pPr>
                  <w:r w:rsidRPr="00F97150">
                    <w:rPr>
                      <w:sz w:val="24"/>
                      <w:szCs w:val="24"/>
                    </w:rPr>
                    <w:t>Хабарланған шара жарияланды-күні: 23 наурыз 2021 ж.</w:t>
                  </w:r>
                </w:p>
              </w:tc>
            </w:tr>
            <w:tr w:rsidR="00364670" w:rsidRPr="00F97150" w:rsidTr="006179A7">
              <w:tc>
                <w:tcPr>
                  <w:tcW w:w="851" w:type="dxa"/>
                  <w:shd w:val="clear" w:color="auto" w:fill="auto"/>
                </w:tcPr>
                <w:p w:rsidR="00364670" w:rsidRPr="00F97150" w:rsidRDefault="00364670" w:rsidP="00627ACB">
                  <w:pPr>
                    <w:ind w:firstLine="179"/>
                    <w:jc w:val="center"/>
                    <w:rPr>
                      <w:rFonts w:eastAsia="Calibri"/>
                      <w:sz w:val="24"/>
                      <w:szCs w:val="24"/>
                    </w:rPr>
                  </w:pPr>
                  <w:r w:rsidRPr="00F97150">
                    <w:rPr>
                      <w:rFonts w:eastAsia="Calibri"/>
                      <w:sz w:val="24"/>
                      <w:szCs w:val="24"/>
                    </w:rPr>
                    <w:t>[X]</w:t>
                  </w:r>
                </w:p>
              </w:tc>
              <w:tc>
                <w:tcPr>
                  <w:tcW w:w="4259" w:type="dxa"/>
                  <w:shd w:val="clear" w:color="auto" w:fill="auto"/>
                </w:tcPr>
                <w:p w:rsidR="00364670" w:rsidRPr="00F97150" w:rsidRDefault="003E4390" w:rsidP="00627ACB">
                  <w:pPr>
                    <w:ind w:firstLine="179"/>
                    <w:rPr>
                      <w:rFonts w:eastAsia="Calibri"/>
                      <w:sz w:val="24"/>
                      <w:szCs w:val="24"/>
                    </w:rPr>
                  </w:pPr>
                  <w:r w:rsidRPr="00F97150">
                    <w:rPr>
                      <w:rFonts w:eastAsia="Calibri"/>
                      <w:sz w:val="24"/>
                      <w:szCs w:val="24"/>
                    </w:rPr>
                    <w:t>Хабарланған шара күшіне енеді-күні: 1 сәуір 2021 ж.</w:t>
                  </w:r>
                </w:p>
              </w:tc>
            </w:tr>
            <w:tr w:rsidR="00364670" w:rsidRPr="00F97150" w:rsidTr="006179A7">
              <w:tc>
                <w:tcPr>
                  <w:tcW w:w="851" w:type="dxa"/>
                  <w:shd w:val="clear" w:color="auto" w:fill="auto"/>
                </w:tcPr>
                <w:p w:rsidR="00364670" w:rsidRPr="00F97150" w:rsidRDefault="00364670" w:rsidP="00627ACB">
                  <w:pPr>
                    <w:ind w:firstLine="179"/>
                    <w:jc w:val="center"/>
                    <w:rPr>
                      <w:rFonts w:eastAsia="Calibri"/>
                      <w:sz w:val="24"/>
                      <w:szCs w:val="24"/>
                    </w:rPr>
                  </w:pPr>
                  <w:r w:rsidRPr="00F97150">
                    <w:rPr>
                      <w:rFonts w:eastAsia="Calibri"/>
                      <w:sz w:val="24"/>
                      <w:szCs w:val="24"/>
                    </w:rPr>
                    <w:t>[X]</w:t>
                  </w:r>
                </w:p>
              </w:tc>
              <w:tc>
                <w:tcPr>
                  <w:tcW w:w="4259" w:type="dxa"/>
                  <w:shd w:val="clear" w:color="auto" w:fill="auto"/>
                </w:tcPr>
                <w:p w:rsidR="00364670" w:rsidRPr="00F97150" w:rsidRDefault="003E4390" w:rsidP="00627ACB">
                  <w:pPr>
                    <w:ind w:firstLine="179"/>
                    <w:rPr>
                      <w:rFonts w:eastAsia="Calibri"/>
                      <w:sz w:val="24"/>
                      <w:szCs w:val="24"/>
                    </w:rPr>
                  </w:pPr>
                  <w:r w:rsidRPr="00F97150">
                    <w:rPr>
                      <w:rFonts w:eastAsia="Calibri"/>
                      <w:sz w:val="24"/>
                      <w:szCs w:val="24"/>
                    </w:rPr>
                    <w:t>Соңғы өлшем мәтіні қол жетімді</w:t>
                  </w:r>
                  <w:r w:rsidR="00364670" w:rsidRPr="00F97150">
                    <w:rPr>
                      <w:rFonts w:eastAsia="Calibri"/>
                      <w:sz w:val="24"/>
                      <w:szCs w:val="24"/>
                    </w:rPr>
                    <w:t xml:space="preserve">: </w:t>
                  </w:r>
                </w:p>
                <w:p w:rsidR="00364670" w:rsidRPr="00F97150" w:rsidRDefault="00255B85" w:rsidP="00627ACB">
                  <w:pPr>
                    <w:ind w:firstLine="179"/>
                    <w:rPr>
                      <w:rFonts w:eastAsia="Calibri"/>
                      <w:sz w:val="24"/>
                      <w:szCs w:val="24"/>
                    </w:rPr>
                  </w:pPr>
                  <w:hyperlink r:id="rId37" w:history="1">
                    <w:r w:rsidR="00364670" w:rsidRPr="00F97150">
                      <w:rPr>
                        <w:rFonts w:eastAsia="Calibri"/>
                        <w:color w:val="0000FF"/>
                        <w:sz w:val="24"/>
                        <w:szCs w:val="24"/>
                        <w:u w:val="single"/>
                        <w:lang w:val="en-US"/>
                      </w:rPr>
                      <w:t>https</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www</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in</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gov</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br</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en</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web</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dou</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portaria</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n</w:t>
                    </w:r>
                    <w:r w:rsidR="00364670" w:rsidRPr="00F97150">
                      <w:rPr>
                        <w:rFonts w:eastAsia="Calibri"/>
                        <w:color w:val="0000FF"/>
                        <w:sz w:val="24"/>
                        <w:szCs w:val="24"/>
                        <w:u w:val="single"/>
                      </w:rPr>
                      <w:t>-121-</w:t>
                    </w:r>
                    <w:r w:rsidR="00364670" w:rsidRPr="00F97150">
                      <w:rPr>
                        <w:rFonts w:eastAsia="Calibri"/>
                        <w:color w:val="0000FF"/>
                        <w:sz w:val="24"/>
                        <w:szCs w:val="24"/>
                        <w:u w:val="single"/>
                        <w:lang w:val="en-US"/>
                      </w:rPr>
                      <w:t>de</w:t>
                    </w:r>
                    <w:r w:rsidR="00364670" w:rsidRPr="00F97150">
                      <w:rPr>
                        <w:rFonts w:eastAsia="Calibri"/>
                        <w:color w:val="0000FF"/>
                        <w:sz w:val="24"/>
                        <w:szCs w:val="24"/>
                        <w:u w:val="single"/>
                      </w:rPr>
                      <w:t>-15-</w:t>
                    </w:r>
                    <w:r w:rsidR="00364670" w:rsidRPr="00F97150">
                      <w:rPr>
                        <w:rFonts w:eastAsia="Calibri"/>
                        <w:color w:val="0000FF"/>
                        <w:sz w:val="24"/>
                        <w:szCs w:val="24"/>
                        <w:u w:val="single"/>
                        <w:lang w:val="en-US"/>
                      </w:rPr>
                      <w:t>de</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marco</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de</w:t>
                    </w:r>
                    <w:r w:rsidR="00364670" w:rsidRPr="00F97150">
                      <w:rPr>
                        <w:rFonts w:eastAsia="Calibri"/>
                        <w:color w:val="0000FF"/>
                        <w:sz w:val="24"/>
                        <w:szCs w:val="24"/>
                        <w:u w:val="single"/>
                      </w:rPr>
                      <w:t>-2021-310003761</w:t>
                    </w:r>
                  </w:hyperlink>
                  <w:r w:rsidR="00364670" w:rsidRPr="00F97150">
                    <w:rPr>
                      <w:rFonts w:eastAsia="Calibri"/>
                      <w:sz w:val="24"/>
                      <w:szCs w:val="24"/>
                    </w:rPr>
                    <w:t xml:space="preserve"> </w:t>
                  </w:r>
                  <w:hyperlink r:id="rId38" w:history="1">
                    <w:r w:rsidR="00364670" w:rsidRPr="00F97150">
                      <w:rPr>
                        <w:rFonts w:eastAsia="Calibri"/>
                        <w:color w:val="0000FF"/>
                        <w:sz w:val="24"/>
                        <w:szCs w:val="24"/>
                        <w:u w:val="single"/>
                        <w:lang w:val="en-US"/>
                      </w:rPr>
                      <w:t>http</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www</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inmetro</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gov</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br</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legislacao</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rtac</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pdf</w:t>
                    </w:r>
                    <w:r w:rsidR="00364670" w:rsidRPr="00F97150">
                      <w:rPr>
                        <w:rFonts w:eastAsia="Calibri"/>
                        <w:color w:val="0000FF"/>
                        <w:sz w:val="24"/>
                        <w:szCs w:val="24"/>
                        <w:u w:val="single"/>
                      </w:rPr>
                      <w:t>/</w:t>
                    </w:r>
                    <w:r w:rsidR="00364670" w:rsidRPr="00F97150">
                      <w:rPr>
                        <w:rFonts w:eastAsia="Calibri"/>
                        <w:color w:val="0000FF"/>
                        <w:sz w:val="24"/>
                        <w:szCs w:val="24"/>
                        <w:u w:val="single"/>
                        <w:lang w:val="en-US"/>
                      </w:rPr>
                      <w:t>RTAC</w:t>
                    </w:r>
                    <w:r w:rsidR="00364670" w:rsidRPr="00F97150">
                      <w:rPr>
                        <w:rFonts w:eastAsia="Calibri"/>
                        <w:color w:val="0000FF"/>
                        <w:sz w:val="24"/>
                        <w:szCs w:val="24"/>
                        <w:u w:val="single"/>
                      </w:rPr>
                      <w:t>002718.</w:t>
                    </w:r>
                    <w:r w:rsidR="00364670" w:rsidRPr="00F97150">
                      <w:rPr>
                        <w:rFonts w:eastAsia="Calibri"/>
                        <w:color w:val="0000FF"/>
                        <w:sz w:val="24"/>
                        <w:szCs w:val="24"/>
                        <w:u w:val="single"/>
                        <w:lang w:val="en-US"/>
                      </w:rPr>
                      <w:t>pdf</w:t>
                    </w:r>
                  </w:hyperlink>
                </w:p>
              </w:tc>
            </w:tr>
            <w:tr w:rsidR="00364670" w:rsidRPr="00F97150" w:rsidTr="006179A7">
              <w:tc>
                <w:tcPr>
                  <w:tcW w:w="851" w:type="dxa"/>
                  <w:shd w:val="clear" w:color="auto" w:fill="auto"/>
                </w:tcPr>
                <w:p w:rsidR="00364670" w:rsidRPr="00F97150" w:rsidRDefault="00364670"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3E4390" w:rsidRPr="00F97150" w:rsidRDefault="003E4390" w:rsidP="00627ACB">
                  <w:pPr>
                    <w:ind w:firstLine="179"/>
                    <w:rPr>
                      <w:rFonts w:eastAsia="Calibri"/>
                      <w:sz w:val="24"/>
                      <w:szCs w:val="24"/>
                    </w:rPr>
                  </w:pPr>
                  <w:r w:rsidRPr="00F97150">
                    <w:rPr>
                      <w:rFonts w:eastAsia="Calibri"/>
                      <w:sz w:val="24"/>
                      <w:szCs w:val="24"/>
                    </w:rPr>
                    <w:t>Хабарланған шара жойылды-күні:</w:t>
                  </w:r>
                </w:p>
                <w:p w:rsidR="00364670" w:rsidRPr="00F97150" w:rsidRDefault="003E4390" w:rsidP="00627ACB">
                  <w:pPr>
                    <w:ind w:firstLine="179"/>
                    <w:rPr>
                      <w:rFonts w:eastAsia="Calibri"/>
                      <w:sz w:val="24"/>
                      <w:szCs w:val="24"/>
                    </w:rPr>
                  </w:pPr>
                  <w:r w:rsidRPr="00F97150">
                    <w:rPr>
                      <w:rFonts w:eastAsia="Calibri"/>
                      <w:sz w:val="24"/>
                      <w:szCs w:val="24"/>
                    </w:rPr>
                    <w:t>Іс-шара туралы қайта хабарланған кезде тиісті символ:</w:t>
                  </w:r>
                </w:p>
              </w:tc>
            </w:tr>
            <w:tr w:rsidR="003E4390" w:rsidRPr="00F97150" w:rsidTr="006179A7">
              <w:tc>
                <w:tcPr>
                  <w:tcW w:w="851" w:type="dxa"/>
                  <w:shd w:val="clear" w:color="auto" w:fill="auto"/>
                </w:tcPr>
                <w:p w:rsidR="003E4390" w:rsidRPr="00F97150" w:rsidRDefault="003E4390"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3E4390" w:rsidRPr="00F97150" w:rsidRDefault="003E4390" w:rsidP="00627ACB">
                  <w:pPr>
                    <w:ind w:firstLine="179"/>
                    <w:rPr>
                      <w:sz w:val="24"/>
                      <w:szCs w:val="24"/>
                    </w:rPr>
                  </w:pPr>
                  <w:r w:rsidRPr="00F97150">
                    <w:rPr>
                      <w:sz w:val="24"/>
                      <w:szCs w:val="24"/>
                    </w:rPr>
                    <w:t>Хабарланған шараның мазмұны немесе көлемі өзгертілді және мәтін қолжетімді:</w:t>
                  </w:r>
                </w:p>
              </w:tc>
            </w:tr>
            <w:tr w:rsidR="003E4390" w:rsidRPr="00F97150" w:rsidTr="006179A7">
              <w:tc>
                <w:tcPr>
                  <w:tcW w:w="851" w:type="dxa"/>
                  <w:shd w:val="clear" w:color="auto" w:fill="auto"/>
                </w:tcPr>
                <w:p w:rsidR="003E4390" w:rsidRPr="00F97150" w:rsidRDefault="003E4390" w:rsidP="00627ACB">
                  <w:pPr>
                    <w:ind w:firstLine="179"/>
                    <w:jc w:val="center"/>
                    <w:rPr>
                      <w:rFonts w:eastAsia="Calibri"/>
                      <w:sz w:val="24"/>
                      <w:szCs w:val="24"/>
                    </w:rPr>
                  </w:pPr>
                  <w:r w:rsidRPr="00F97150">
                    <w:rPr>
                      <w:rFonts w:eastAsia="Calibri"/>
                      <w:sz w:val="24"/>
                      <w:szCs w:val="24"/>
                    </w:rPr>
                    <w:t>[  ]</w:t>
                  </w:r>
                </w:p>
              </w:tc>
              <w:tc>
                <w:tcPr>
                  <w:tcW w:w="4259" w:type="dxa"/>
                  <w:shd w:val="clear" w:color="auto" w:fill="auto"/>
                </w:tcPr>
                <w:p w:rsidR="003E4390" w:rsidRPr="00F97150" w:rsidRDefault="003E4390" w:rsidP="00627ACB">
                  <w:pPr>
                    <w:ind w:firstLine="179"/>
                    <w:rPr>
                      <w:sz w:val="24"/>
                      <w:szCs w:val="24"/>
                    </w:rPr>
                  </w:pPr>
                  <w:r w:rsidRPr="00F97150">
                    <w:rPr>
                      <w:sz w:val="24"/>
                      <w:szCs w:val="24"/>
                    </w:rPr>
                    <w:t>Түсініктеме үшін жаңа мерзім (егер қолданылса):</w:t>
                  </w:r>
                </w:p>
              </w:tc>
            </w:tr>
            <w:tr w:rsidR="003E4390" w:rsidRPr="00F97150" w:rsidTr="006179A7">
              <w:tc>
                <w:tcPr>
                  <w:tcW w:w="851" w:type="dxa"/>
                  <w:tcBorders>
                    <w:bottom w:val="double" w:sz="4" w:space="0" w:color="auto"/>
                  </w:tcBorders>
                  <w:shd w:val="clear" w:color="auto" w:fill="auto"/>
                </w:tcPr>
                <w:p w:rsidR="003E4390" w:rsidRPr="00F97150" w:rsidRDefault="003E4390" w:rsidP="00627ACB">
                  <w:pPr>
                    <w:ind w:firstLine="179"/>
                    <w:jc w:val="center"/>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3E4390" w:rsidRPr="00F97150" w:rsidRDefault="003E4390" w:rsidP="00627ACB">
                  <w:pPr>
                    <w:ind w:firstLine="179"/>
                    <w:rPr>
                      <w:sz w:val="24"/>
                      <w:szCs w:val="24"/>
                    </w:rPr>
                  </w:pPr>
                  <w:r w:rsidRPr="00F97150">
                    <w:rPr>
                      <w:sz w:val="24"/>
                      <w:szCs w:val="24"/>
                    </w:rPr>
                    <w:t>Түсіндірме Нұсқаулық шығарылды және мәтін келесі мекен-жай бойынша қол жетімді</w:t>
                  </w:r>
                </w:p>
              </w:tc>
            </w:tr>
          </w:tbl>
          <w:p w:rsidR="00364670" w:rsidRPr="00F97150" w:rsidRDefault="00364670" w:rsidP="00627ACB">
            <w:pPr>
              <w:jc w:val="both"/>
              <w:rPr>
                <w:b/>
                <w:color w:val="000000" w:themeColor="text1"/>
                <w:sz w:val="24"/>
                <w:szCs w:val="24"/>
                <w:lang w:val="es-ES"/>
              </w:rPr>
            </w:pPr>
          </w:p>
        </w:tc>
        <w:tc>
          <w:tcPr>
            <w:tcW w:w="2551" w:type="dxa"/>
            <w:shd w:val="clear" w:color="auto" w:fill="auto"/>
          </w:tcPr>
          <w:p w:rsidR="00604AD0" w:rsidRPr="00F97150" w:rsidRDefault="00604AD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tcPr>
          <w:p w:rsidR="008D61D6" w:rsidRPr="00F97150" w:rsidRDefault="008D61D6" w:rsidP="00627ACB">
            <w:pPr>
              <w:jc w:val="both"/>
              <w:rPr>
                <w:color w:val="000000" w:themeColor="text1"/>
                <w:sz w:val="24"/>
                <w:szCs w:val="24"/>
              </w:rPr>
            </w:pPr>
            <w:r w:rsidRPr="00F97150">
              <w:rPr>
                <w:color w:val="000000" w:themeColor="text1"/>
                <w:sz w:val="24"/>
                <w:szCs w:val="24"/>
              </w:rPr>
              <w:t>31</w:t>
            </w:r>
            <w:r w:rsidRPr="00F97150">
              <w:rPr>
                <w:sz w:val="24"/>
                <w:szCs w:val="24"/>
              </w:rPr>
              <w:t xml:space="preserve"> наурыз 2021</w:t>
            </w:r>
          </w:p>
        </w:tc>
        <w:tc>
          <w:tcPr>
            <w:tcW w:w="5528" w:type="dxa"/>
            <w:shd w:val="clear" w:color="auto" w:fill="auto"/>
          </w:tcPr>
          <w:p w:rsidR="008D61D6" w:rsidRPr="00F97150" w:rsidRDefault="008D61D6" w:rsidP="00627ACB">
            <w:pPr>
              <w:jc w:val="both"/>
              <w:rPr>
                <w:color w:val="000000" w:themeColor="text1"/>
                <w:sz w:val="24"/>
                <w:szCs w:val="24"/>
                <w:lang w:val="kk-KZ"/>
              </w:rPr>
            </w:pPr>
          </w:p>
        </w:tc>
        <w:tc>
          <w:tcPr>
            <w:tcW w:w="2551"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8D61D6" w:rsidRPr="00F97150" w:rsidTr="002A2375">
        <w:trPr>
          <w:trHeight w:val="361"/>
        </w:trPr>
        <w:tc>
          <w:tcPr>
            <w:tcW w:w="709" w:type="dxa"/>
            <w:vMerge/>
            <w:shd w:val="clear" w:color="auto" w:fill="auto"/>
          </w:tcPr>
          <w:p w:rsidR="008D61D6" w:rsidRPr="00F97150" w:rsidRDefault="008D61D6" w:rsidP="00627ACB">
            <w:pPr>
              <w:pStyle w:val="af7"/>
              <w:numPr>
                <w:ilvl w:val="0"/>
                <w:numId w:val="16"/>
              </w:numPr>
              <w:ind w:left="0" w:firstLine="0"/>
              <w:rPr>
                <w:color w:val="000000" w:themeColor="text1"/>
                <w:sz w:val="24"/>
                <w:szCs w:val="24"/>
                <w:lang w:val="kk-KZ"/>
              </w:rPr>
            </w:pPr>
          </w:p>
        </w:tc>
        <w:tc>
          <w:tcPr>
            <w:tcW w:w="1985" w:type="dxa"/>
          </w:tcPr>
          <w:p w:rsidR="008D61D6" w:rsidRPr="00F97150" w:rsidRDefault="008D61D6" w:rsidP="00627ACB">
            <w:pPr>
              <w:jc w:val="both"/>
              <w:rPr>
                <w:color w:val="000000" w:themeColor="text1"/>
                <w:sz w:val="24"/>
                <w:szCs w:val="24"/>
              </w:rPr>
            </w:pPr>
            <w:r w:rsidRPr="00F97150">
              <w:rPr>
                <w:color w:val="000000" w:themeColor="text1"/>
                <w:sz w:val="24"/>
                <w:szCs w:val="24"/>
              </w:rPr>
              <w:t>Бразилия</w:t>
            </w:r>
          </w:p>
        </w:tc>
        <w:tc>
          <w:tcPr>
            <w:tcW w:w="5528" w:type="dxa"/>
            <w:shd w:val="clear" w:color="auto" w:fill="auto"/>
          </w:tcPr>
          <w:p w:rsidR="008D61D6" w:rsidRPr="00F97150" w:rsidRDefault="008D61D6" w:rsidP="00627ACB">
            <w:pPr>
              <w:jc w:val="both"/>
              <w:rPr>
                <w:color w:val="000000" w:themeColor="text1"/>
                <w:sz w:val="24"/>
                <w:szCs w:val="24"/>
                <w:lang w:val="kk-KZ"/>
              </w:rPr>
            </w:pPr>
          </w:p>
        </w:tc>
        <w:tc>
          <w:tcPr>
            <w:tcW w:w="2551" w:type="dxa"/>
            <w:shd w:val="clear" w:color="auto" w:fill="auto"/>
          </w:tcPr>
          <w:p w:rsidR="008D61D6" w:rsidRPr="00F97150" w:rsidRDefault="008D61D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604AD0" w:rsidRPr="00F97150" w:rsidTr="002A2375">
        <w:trPr>
          <w:trHeight w:val="361"/>
        </w:trPr>
        <w:tc>
          <w:tcPr>
            <w:tcW w:w="709" w:type="dxa"/>
            <w:vMerge w:val="restart"/>
            <w:shd w:val="clear" w:color="auto" w:fill="auto"/>
          </w:tcPr>
          <w:p w:rsidR="00604AD0" w:rsidRPr="00F97150" w:rsidRDefault="00604AD0" w:rsidP="00627ACB">
            <w:pPr>
              <w:pStyle w:val="af7"/>
              <w:numPr>
                <w:ilvl w:val="0"/>
                <w:numId w:val="16"/>
              </w:numPr>
              <w:ind w:left="0" w:firstLine="0"/>
              <w:rPr>
                <w:color w:val="000000" w:themeColor="text1"/>
                <w:sz w:val="24"/>
                <w:szCs w:val="24"/>
                <w:lang w:val="kk-KZ"/>
              </w:rPr>
            </w:pPr>
          </w:p>
        </w:tc>
        <w:tc>
          <w:tcPr>
            <w:tcW w:w="1985" w:type="dxa"/>
          </w:tcPr>
          <w:p w:rsidR="008F4294" w:rsidRPr="00F97150" w:rsidRDefault="008F4294" w:rsidP="00627ACB">
            <w:pPr>
              <w:jc w:val="right"/>
              <w:rPr>
                <w:rFonts w:eastAsia="Calibri"/>
                <w:b/>
                <w:sz w:val="24"/>
                <w:szCs w:val="24"/>
                <w:lang w:val="en-US"/>
              </w:rPr>
            </w:pPr>
            <w:r w:rsidRPr="00F97150">
              <w:rPr>
                <w:rFonts w:eastAsia="Calibri"/>
                <w:b/>
                <w:sz w:val="24"/>
                <w:szCs w:val="24"/>
                <w:lang w:val="en-US"/>
              </w:rPr>
              <w:t>G/TBT/N/BRA/1143/Add.1</w:t>
            </w:r>
          </w:p>
          <w:p w:rsidR="00604AD0" w:rsidRPr="00F97150" w:rsidRDefault="00604AD0" w:rsidP="00627ACB">
            <w:pPr>
              <w:jc w:val="right"/>
              <w:rPr>
                <w:rFonts w:eastAsia="Verdana"/>
                <w:b/>
                <w:sz w:val="24"/>
                <w:szCs w:val="24"/>
                <w:lang w:val="en-US"/>
              </w:rPr>
            </w:pPr>
          </w:p>
        </w:tc>
        <w:tc>
          <w:tcPr>
            <w:tcW w:w="5528" w:type="dxa"/>
            <w:shd w:val="clear" w:color="auto" w:fill="auto"/>
          </w:tcPr>
          <w:p w:rsidR="00604AD0" w:rsidRPr="00F97150" w:rsidRDefault="004201A2" w:rsidP="00627ACB">
            <w:pPr>
              <w:jc w:val="both"/>
              <w:rPr>
                <w:color w:val="000000" w:themeColor="text1"/>
                <w:sz w:val="24"/>
                <w:szCs w:val="24"/>
                <w:lang w:val="en-US"/>
              </w:rPr>
            </w:pPr>
            <w:r w:rsidRPr="00F97150">
              <w:rPr>
                <w:color w:val="000000" w:themeColor="text1"/>
                <w:sz w:val="24"/>
                <w:szCs w:val="24"/>
                <w:lang w:val="es-ES"/>
              </w:rPr>
              <w:t>2021 жылғы 30 наурыздағы келесі хабарлама Бразилия делегациясының сұрауы бойынша таратылады</w:t>
            </w:r>
            <w:r w:rsidR="00217C02" w:rsidRPr="00F97150">
              <w:rPr>
                <w:color w:val="000000" w:themeColor="text1"/>
                <w:sz w:val="24"/>
                <w:szCs w:val="24"/>
                <w:lang w:val="en-US"/>
              </w:rPr>
              <w:t>.</w:t>
            </w:r>
          </w:p>
          <w:p w:rsidR="004201A2" w:rsidRPr="00F97150" w:rsidRDefault="004201A2" w:rsidP="00627ACB">
            <w:pPr>
              <w:jc w:val="both"/>
              <w:rPr>
                <w:rFonts w:eastAsia="Verdana"/>
                <w:sz w:val="24"/>
                <w:szCs w:val="24"/>
                <w:lang w:val="en-US"/>
              </w:rPr>
            </w:pPr>
            <w:r w:rsidRPr="00F97150">
              <w:rPr>
                <w:rFonts w:eastAsia="Verdana"/>
                <w:sz w:val="24"/>
                <w:szCs w:val="24"/>
              </w:rPr>
              <w:t>Атауы</w:t>
            </w:r>
            <w:r w:rsidRPr="00F97150">
              <w:rPr>
                <w:rFonts w:eastAsia="Verdana"/>
                <w:sz w:val="24"/>
                <w:szCs w:val="24"/>
                <w:lang w:val="en-US"/>
              </w:rPr>
              <w:t xml:space="preserve">: </w:t>
            </w:r>
            <w:r w:rsidRPr="00F97150">
              <w:rPr>
                <w:rFonts w:eastAsia="Verdana"/>
                <w:sz w:val="24"/>
                <w:szCs w:val="24"/>
              </w:rPr>
              <w:t>қаулыны</w:t>
            </w:r>
            <w:r w:rsidRPr="00F97150">
              <w:rPr>
                <w:rFonts w:eastAsia="Verdana"/>
                <w:sz w:val="24"/>
                <w:szCs w:val="24"/>
                <w:lang w:val="en-US"/>
              </w:rPr>
              <w:t xml:space="preserve"> </w:t>
            </w:r>
            <w:r w:rsidRPr="00F97150">
              <w:rPr>
                <w:rFonts w:eastAsia="Verdana"/>
                <w:sz w:val="24"/>
                <w:szCs w:val="24"/>
              </w:rPr>
              <w:t>түзету</w:t>
            </w:r>
            <w:r w:rsidRPr="00F97150">
              <w:rPr>
                <w:rFonts w:eastAsia="Verdana"/>
                <w:sz w:val="24"/>
                <w:szCs w:val="24"/>
                <w:lang w:val="en-US"/>
              </w:rPr>
              <w:t xml:space="preserve">-2021 </w:t>
            </w:r>
            <w:r w:rsidRPr="00F97150">
              <w:rPr>
                <w:rFonts w:eastAsia="Verdana"/>
                <w:sz w:val="24"/>
                <w:szCs w:val="24"/>
              </w:rPr>
              <w:t>жылғы</w:t>
            </w:r>
            <w:r w:rsidRPr="00F97150">
              <w:rPr>
                <w:rFonts w:eastAsia="Verdana"/>
                <w:sz w:val="24"/>
                <w:szCs w:val="24"/>
                <w:lang w:val="en-US"/>
              </w:rPr>
              <w:t xml:space="preserve"> 23 </w:t>
            </w:r>
            <w:r w:rsidRPr="00F97150">
              <w:rPr>
                <w:rFonts w:eastAsia="Verdana"/>
                <w:sz w:val="24"/>
                <w:szCs w:val="24"/>
              </w:rPr>
              <w:t>ақпандағы</w:t>
            </w:r>
            <w:r w:rsidRPr="00F97150">
              <w:rPr>
                <w:rFonts w:eastAsia="Verdana"/>
                <w:sz w:val="24"/>
                <w:szCs w:val="24"/>
                <w:lang w:val="en-US"/>
              </w:rPr>
              <w:t xml:space="preserve"> № 471 RDC.</w:t>
            </w:r>
          </w:p>
          <w:p w:rsidR="00217C02" w:rsidRPr="00F97150" w:rsidRDefault="004201A2" w:rsidP="00627ACB">
            <w:pPr>
              <w:jc w:val="both"/>
              <w:rPr>
                <w:rFonts w:eastAsia="Verdana"/>
                <w:sz w:val="24"/>
                <w:szCs w:val="24"/>
                <w:lang w:val="en-US"/>
              </w:rPr>
            </w:pPr>
            <w:r w:rsidRPr="00F97150">
              <w:rPr>
                <w:rFonts w:eastAsia="Verdana"/>
                <w:sz w:val="24"/>
                <w:szCs w:val="24"/>
              </w:rPr>
              <w:t>Сипаттамасы</w:t>
            </w:r>
            <w:r w:rsidR="00217C02" w:rsidRPr="00F97150">
              <w:rPr>
                <w:rFonts w:eastAsia="Verdana"/>
                <w:sz w:val="24"/>
                <w:szCs w:val="24"/>
                <w:lang w:val="en-US"/>
              </w:rPr>
              <w:t xml:space="preserve">: </w:t>
            </w:r>
            <w:r w:rsidRPr="00F97150">
              <w:rPr>
                <w:rFonts w:eastAsia="Verdana"/>
                <w:sz w:val="24"/>
                <w:szCs w:val="24"/>
                <w:lang w:val="en-US"/>
              </w:rPr>
              <w:t xml:space="preserve">RDC 2021 </w:t>
            </w:r>
            <w:r w:rsidRPr="00F97150">
              <w:rPr>
                <w:rFonts w:eastAsia="Verdana"/>
                <w:sz w:val="24"/>
                <w:szCs w:val="24"/>
              </w:rPr>
              <w:t>жылғы</w:t>
            </w:r>
            <w:r w:rsidRPr="00F97150">
              <w:rPr>
                <w:rFonts w:eastAsia="Verdana"/>
                <w:sz w:val="24"/>
                <w:szCs w:val="24"/>
                <w:lang w:val="en-US"/>
              </w:rPr>
              <w:t xml:space="preserve"> 23 </w:t>
            </w:r>
            <w:r w:rsidRPr="00F97150">
              <w:rPr>
                <w:rFonts w:eastAsia="Verdana"/>
                <w:sz w:val="24"/>
                <w:szCs w:val="24"/>
              </w:rPr>
              <w:t>ақпандағы</w:t>
            </w:r>
            <w:r w:rsidRPr="00F97150">
              <w:rPr>
                <w:rFonts w:eastAsia="Verdana"/>
                <w:sz w:val="24"/>
                <w:szCs w:val="24"/>
                <w:lang w:val="en-US"/>
              </w:rPr>
              <w:t xml:space="preserve"> № 471 </w:t>
            </w:r>
            <w:r w:rsidRPr="00F97150">
              <w:rPr>
                <w:rFonts w:eastAsia="Verdana"/>
                <w:sz w:val="24"/>
                <w:szCs w:val="24"/>
              </w:rPr>
              <w:t>қаулысы</w:t>
            </w:r>
            <w:r w:rsidRPr="00F97150">
              <w:rPr>
                <w:rFonts w:eastAsia="Verdana"/>
                <w:sz w:val="24"/>
                <w:szCs w:val="24"/>
                <w:lang w:val="en-US"/>
              </w:rPr>
              <w:t xml:space="preserve"> (G / TBT / N / BRA / 1143), </w:t>
            </w:r>
            <w:r w:rsidRPr="00F97150">
              <w:rPr>
                <w:rFonts w:eastAsia="Verdana"/>
                <w:sz w:val="24"/>
                <w:szCs w:val="24"/>
              </w:rPr>
              <w:t>ол</w:t>
            </w:r>
            <w:r w:rsidRPr="00F97150">
              <w:rPr>
                <w:rFonts w:eastAsia="Verdana"/>
                <w:sz w:val="24"/>
                <w:szCs w:val="24"/>
                <w:lang w:val="en-US"/>
              </w:rPr>
              <w:t xml:space="preserve"> </w:t>
            </w:r>
            <w:r w:rsidRPr="00F97150">
              <w:rPr>
                <w:rFonts w:eastAsia="Verdana"/>
                <w:sz w:val="24"/>
                <w:szCs w:val="24"/>
              </w:rPr>
              <w:t>пайдалану</w:t>
            </w:r>
            <w:r w:rsidRPr="00F97150">
              <w:rPr>
                <w:rFonts w:eastAsia="Verdana"/>
                <w:sz w:val="24"/>
                <w:szCs w:val="24"/>
                <w:lang w:val="en-US"/>
              </w:rPr>
              <w:t xml:space="preserve"> </w:t>
            </w:r>
            <w:r w:rsidRPr="00F97150">
              <w:rPr>
                <w:rFonts w:eastAsia="Verdana"/>
                <w:sz w:val="24"/>
                <w:szCs w:val="24"/>
              </w:rPr>
              <w:t>үшін</w:t>
            </w:r>
            <w:r w:rsidRPr="00F97150">
              <w:rPr>
                <w:rFonts w:eastAsia="Verdana"/>
                <w:sz w:val="24"/>
                <w:szCs w:val="24"/>
                <w:lang w:val="en-US"/>
              </w:rPr>
              <w:t xml:space="preserve"> </w:t>
            </w:r>
            <w:r w:rsidRPr="00F97150">
              <w:rPr>
                <w:rFonts w:eastAsia="Verdana"/>
                <w:sz w:val="24"/>
                <w:szCs w:val="24"/>
              </w:rPr>
              <w:t>микробқа</w:t>
            </w:r>
            <w:r w:rsidRPr="00F97150">
              <w:rPr>
                <w:rFonts w:eastAsia="Verdana"/>
                <w:sz w:val="24"/>
                <w:szCs w:val="24"/>
                <w:lang w:val="en-US"/>
              </w:rPr>
              <w:t xml:space="preserve"> </w:t>
            </w:r>
            <w:r w:rsidRPr="00F97150">
              <w:rPr>
                <w:rFonts w:eastAsia="Verdana"/>
                <w:sz w:val="24"/>
                <w:szCs w:val="24"/>
              </w:rPr>
              <w:t>қарсы</w:t>
            </w:r>
            <w:r w:rsidRPr="00F97150">
              <w:rPr>
                <w:rFonts w:eastAsia="Verdana"/>
                <w:sz w:val="24"/>
                <w:szCs w:val="24"/>
                <w:lang w:val="en-US"/>
              </w:rPr>
              <w:t xml:space="preserve"> </w:t>
            </w:r>
            <w:r w:rsidRPr="00F97150">
              <w:rPr>
                <w:rFonts w:eastAsia="Verdana"/>
                <w:sz w:val="24"/>
                <w:szCs w:val="24"/>
              </w:rPr>
              <w:t>санатқа</w:t>
            </w:r>
            <w:r w:rsidRPr="00F97150">
              <w:rPr>
                <w:rFonts w:eastAsia="Verdana"/>
                <w:sz w:val="24"/>
                <w:szCs w:val="24"/>
                <w:lang w:val="en-US"/>
              </w:rPr>
              <w:t xml:space="preserve"> </w:t>
            </w:r>
            <w:r w:rsidRPr="00F97150">
              <w:rPr>
                <w:rFonts w:eastAsia="Verdana"/>
                <w:sz w:val="24"/>
                <w:szCs w:val="24"/>
              </w:rPr>
              <w:t>жатқызылған</w:t>
            </w:r>
            <w:r w:rsidRPr="00F97150">
              <w:rPr>
                <w:rFonts w:eastAsia="Verdana"/>
                <w:sz w:val="24"/>
                <w:szCs w:val="24"/>
                <w:lang w:val="en-US"/>
              </w:rPr>
              <w:t xml:space="preserve"> </w:t>
            </w:r>
            <w:r w:rsidRPr="00F97150">
              <w:rPr>
                <w:rFonts w:eastAsia="Verdana"/>
                <w:sz w:val="24"/>
                <w:szCs w:val="24"/>
              </w:rPr>
              <w:t>заттар</w:t>
            </w:r>
            <w:r w:rsidRPr="00F97150">
              <w:rPr>
                <w:rFonts w:eastAsia="Verdana"/>
                <w:sz w:val="24"/>
                <w:szCs w:val="24"/>
                <w:lang w:val="en-US"/>
              </w:rPr>
              <w:t xml:space="preserve"> </w:t>
            </w:r>
            <w:r w:rsidRPr="00F97150">
              <w:rPr>
                <w:rFonts w:eastAsia="Verdana"/>
                <w:sz w:val="24"/>
                <w:szCs w:val="24"/>
              </w:rPr>
              <w:t>негізінде</w:t>
            </w:r>
            <w:r w:rsidRPr="00F97150">
              <w:rPr>
                <w:rFonts w:eastAsia="Verdana"/>
                <w:sz w:val="24"/>
                <w:szCs w:val="24"/>
                <w:lang w:val="en-US"/>
              </w:rPr>
              <w:t xml:space="preserve"> </w:t>
            </w:r>
            <w:r w:rsidRPr="00F97150">
              <w:rPr>
                <w:rFonts w:eastAsia="Verdana"/>
                <w:sz w:val="24"/>
                <w:szCs w:val="24"/>
              </w:rPr>
              <w:t>дәрілік</w:t>
            </w:r>
            <w:r w:rsidRPr="00F97150">
              <w:rPr>
                <w:rFonts w:eastAsia="Verdana"/>
                <w:sz w:val="24"/>
                <w:szCs w:val="24"/>
                <w:lang w:val="en-US"/>
              </w:rPr>
              <w:t xml:space="preserve"> </w:t>
            </w:r>
            <w:r w:rsidRPr="00F97150">
              <w:rPr>
                <w:rFonts w:eastAsia="Verdana"/>
                <w:sz w:val="24"/>
                <w:szCs w:val="24"/>
              </w:rPr>
              <w:t>заттарды</w:t>
            </w:r>
            <w:r w:rsidRPr="00F97150">
              <w:rPr>
                <w:rFonts w:eastAsia="Verdana"/>
                <w:sz w:val="24"/>
                <w:szCs w:val="24"/>
                <w:lang w:val="en-US"/>
              </w:rPr>
              <w:t xml:space="preserve"> </w:t>
            </w:r>
            <w:r w:rsidRPr="00F97150">
              <w:rPr>
                <w:rFonts w:eastAsia="Verdana"/>
                <w:sz w:val="24"/>
                <w:szCs w:val="24"/>
              </w:rPr>
              <w:t>тағайындау</w:t>
            </w:r>
            <w:r w:rsidRPr="00F97150">
              <w:rPr>
                <w:rFonts w:eastAsia="Verdana"/>
                <w:sz w:val="24"/>
                <w:szCs w:val="24"/>
                <w:lang w:val="en-US"/>
              </w:rPr>
              <w:t xml:space="preserve">, </w:t>
            </w:r>
            <w:r w:rsidRPr="00F97150">
              <w:rPr>
                <w:rFonts w:eastAsia="Verdana"/>
                <w:sz w:val="24"/>
                <w:szCs w:val="24"/>
              </w:rPr>
              <w:t>алып</w:t>
            </w:r>
            <w:r w:rsidRPr="00F97150">
              <w:rPr>
                <w:rFonts w:eastAsia="Verdana"/>
                <w:sz w:val="24"/>
                <w:szCs w:val="24"/>
                <w:lang w:val="en-US"/>
              </w:rPr>
              <w:t xml:space="preserve"> </w:t>
            </w:r>
            <w:r w:rsidRPr="00F97150">
              <w:rPr>
                <w:rFonts w:eastAsia="Verdana"/>
                <w:sz w:val="24"/>
                <w:szCs w:val="24"/>
              </w:rPr>
              <w:t>тастау</w:t>
            </w:r>
            <w:r w:rsidRPr="00F97150">
              <w:rPr>
                <w:rFonts w:eastAsia="Verdana"/>
                <w:sz w:val="24"/>
                <w:szCs w:val="24"/>
                <w:lang w:val="en-US"/>
              </w:rPr>
              <w:t xml:space="preserve">, </w:t>
            </w:r>
            <w:r w:rsidRPr="00F97150">
              <w:rPr>
                <w:rFonts w:eastAsia="Verdana"/>
                <w:sz w:val="24"/>
                <w:szCs w:val="24"/>
              </w:rPr>
              <w:t>бақылау</w:t>
            </w:r>
            <w:r w:rsidRPr="00F97150">
              <w:rPr>
                <w:rFonts w:eastAsia="Verdana"/>
                <w:sz w:val="24"/>
                <w:szCs w:val="24"/>
                <w:lang w:val="en-US"/>
              </w:rPr>
              <w:t xml:space="preserve">, </w:t>
            </w:r>
            <w:r w:rsidRPr="00F97150">
              <w:rPr>
                <w:rFonts w:eastAsia="Verdana"/>
                <w:sz w:val="24"/>
                <w:szCs w:val="24"/>
              </w:rPr>
              <w:t>буып</w:t>
            </w:r>
            <w:r w:rsidRPr="00F97150">
              <w:rPr>
                <w:rFonts w:eastAsia="Verdana"/>
                <w:sz w:val="24"/>
                <w:szCs w:val="24"/>
                <w:lang w:val="en-US"/>
              </w:rPr>
              <w:t>-</w:t>
            </w:r>
            <w:r w:rsidRPr="00F97150">
              <w:rPr>
                <w:rFonts w:eastAsia="Verdana"/>
                <w:sz w:val="24"/>
                <w:szCs w:val="24"/>
              </w:rPr>
              <w:t>түю</w:t>
            </w:r>
            <w:r w:rsidRPr="00F97150">
              <w:rPr>
                <w:rFonts w:eastAsia="Verdana"/>
                <w:sz w:val="24"/>
                <w:szCs w:val="24"/>
                <w:lang w:val="en-US"/>
              </w:rPr>
              <w:t xml:space="preserve"> </w:t>
            </w:r>
            <w:r w:rsidRPr="00F97150">
              <w:rPr>
                <w:rFonts w:eastAsia="Verdana"/>
                <w:sz w:val="24"/>
                <w:szCs w:val="24"/>
              </w:rPr>
              <w:t>және</w:t>
            </w:r>
            <w:r w:rsidRPr="00F97150">
              <w:rPr>
                <w:rFonts w:eastAsia="Verdana"/>
                <w:sz w:val="24"/>
                <w:szCs w:val="24"/>
                <w:lang w:val="en-US"/>
              </w:rPr>
              <w:t xml:space="preserve"> </w:t>
            </w:r>
            <w:r w:rsidRPr="00F97150">
              <w:rPr>
                <w:rFonts w:eastAsia="Verdana"/>
                <w:sz w:val="24"/>
                <w:szCs w:val="24"/>
              </w:rPr>
              <w:t>таңбалау</w:t>
            </w:r>
            <w:r w:rsidRPr="00F97150">
              <w:rPr>
                <w:rFonts w:eastAsia="Verdana"/>
                <w:sz w:val="24"/>
                <w:szCs w:val="24"/>
                <w:lang w:val="en-US"/>
              </w:rPr>
              <w:t xml:space="preserve"> </w:t>
            </w:r>
            <w:r w:rsidRPr="00F97150">
              <w:rPr>
                <w:rFonts w:eastAsia="Verdana"/>
                <w:sz w:val="24"/>
                <w:szCs w:val="24"/>
              </w:rPr>
              <w:t>критерийлерін</w:t>
            </w:r>
            <w:r w:rsidRPr="00F97150">
              <w:rPr>
                <w:rFonts w:eastAsia="Verdana"/>
                <w:sz w:val="24"/>
                <w:szCs w:val="24"/>
                <w:lang w:val="en-US"/>
              </w:rPr>
              <w:t xml:space="preserve"> </w:t>
            </w:r>
            <w:r w:rsidRPr="00F97150">
              <w:rPr>
                <w:rFonts w:eastAsia="Verdana"/>
                <w:sz w:val="24"/>
                <w:szCs w:val="24"/>
              </w:rPr>
              <w:t>белгілейді</w:t>
            </w:r>
            <w:r w:rsidRPr="00F97150">
              <w:rPr>
                <w:rFonts w:eastAsia="Verdana"/>
                <w:sz w:val="24"/>
                <w:szCs w:val="24"/>
                <w:lang w:val="en-US"/>
              </w:rPr>
              <w:t xml:space="preserve">.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17C02" w:rsidRPr="00F97150" w:rsidTr="006179A7">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17C02" w:rsidRPr="00F97150" w:rsidRDefault="004201A2" w:rsidP="00627ACB">
                  <w:pPr>
                    <w:ind w:firstLine="37"/>
                    <w:jc w:val="both"/>
                    <w:rPr>
                      <w:rFonts w:eastAsia="Calibri"/>
                      <w:b/>
                      <w:sz w:val="24"/>
                      <w:szCs w:val="24"/>
                    </w:rPr>
                  </w:pPr>
                  <w:r w:rsidRPr="00F97150">
                    <w:rPr>
                      <w:rFonts w:eastAsia="Calibri"/>
                      <w:b/>
                      <w:sz w:val="24"/>
                      <w:szCs w:val="24"/>
                    </w:rPr>
                    <w:t>себептері</w:t>
                  </w:r>
                </w:p>
              </w:tc>
            </w:tr>
            <w:tr w:rsidR="004201A2" w:rsidRPr="00F97150" w:rsidTr="006179A7">
              <w:tc>
                <w:tcPr>
                  <w:tcW w:w="851" w:type="dxa"/>
                  <w:shd w:val="clear" w:color="auto" w:fill="auto"/>
                </w:tcPr>
                <w:p w:rsidR="004201A2" w:rsidRPr="00F97150" w:rsidRDefault="004201A2"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4201A2" w:rsidRPr="00F97150" w:rsidRDefault="004201A2" w:rsidP="00627ACB">
                  <w:pPr>
                    <w:ind w:firstLine="37"/>
                    <w:jc w:val="both"/>
                    <w:rPr>
                      <w:sz w:val="24"/>
                      <w:szCs w:val="24"/>
                    </w:rPr>
                  </w:pPr>
                  <w:r w:rsidRPr="00F97150">
                    <w:rPr>
                      <w:sz w:val="24"/>
                      <w:szCs w:val="24"/>
                    </w:rPr>
                    <w:t>Түсініктеме беру кезеңі өзгертілді-күні:</w:t>
                  </w:r>
                </w:p>
              </w:tc>
            </w:tr>
            <w:tr w:rsidR="004201A2" w:rsidRPr="00F97150" w:rsidTr="006179A7">
              <w:tc>
                <w:tcPr>
                  <w:tcW w:w="851" w:type="dxa"/>
                  <w:shd w:val="clear" w:color="auto" w:fill="auto"/>
                </w:tcPr>
                <w:p w:rsidR="004201A2" w:rsidRPr="00F97150" w:rsidRDefault="004201A2"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4201A2" w:rsidRPr="00F97150" w:rsidRDefault="004201A2" w:rsidP="00627ACB">
                  <w:pPr>
                    <w:ind w:firstLine="37"/>
                    <w:jc w:val="both"/>
                    <w:rPr>
                      <w:sz w:val="24"/>
                      <w:szCs w:val="24"/>
                    </w:rPr>
                  </w:pPr>
                  <w:r w:rsidRPr="00F97150">
                    <w:rPr>
                      <w:sz w:val="24"/>
                      <w:szCs w:val="24"/>
                    </w:rPr>
                    <w:t>Хабарланған шара қабылданды-күні:</w:t>
                  </w:r>
                </w:p>
              </w:tc>
            </w:tr>
            <w:tr w:rsidR="006179A7" w:rsidRPr="00F97150" w:rsidTr="006179A7">
              <w:tc>
                <w:tcPr>
                  <w:tcW w:w="851" w:type="dxa"/>
                  <w:shd w:val="clear" w:color="auto" w:fill="auto"/>
                </w:tcPr>
                <w:p w:rsidR="006179A7" w:rsidRPr="00F97150" w:rsidRDefault="006179A7" w:rsidP="00627ACB">
                  <w:pPr>
                    <w:ind w:firstLine="37"/>
                    <w:jc w:val="both"/>
                    <w:rPr>
                      <w:rFonts w:eastAsia="Calibri"/>
                      <w:sz w:val="24"/>
                      <w:szCs w:val="24"/>
                    </w:rPr>
                  </w:pPr>
                  <w:r w:rsidRPr="00F97150">
                    <w:rPr>
                      <w:rFonts w:eastAsia="Calibri"/>
                      <w:sz w:val="24"/>
                      <w:szCs w:val="24"/>
                    </w:rPr>
                    <w:t>[X]</w:t>
                  </w:r>
                </w:p>
              </w:tc>
              <w:tc>
                <w:tcPr>
                  <w:tcW w:w="4259" w:type="dxa"/>
                  <w:shd w:val="clear" w:color="auto" w:fill="auto"/>
                </w:tcPr>
                <w:p w:rsidR="006179A7" w:rsidRPr="00F97150" w:rsidRDefault="004201A2" w:rsidP="00627ACB">
                  <w:pPr>
                    <w:ind w:firstLine="37"/>
                    <w:jc w:val="both"/>
                    <w:rPr>
                      <w:sz w:val="24"/>
                      <w:szCs w:val="24"/>
                    </w:rPr>
                  </w:pPr>
                  <w:r w:rsidRPr="00F97150">
                    <w:rPr>
                      <w:sz w:val="24"/>
                      <w:szCs w:val="24"/>
                    </w:rPr>
                    <w:t>Хабарланған шара жарияланды-күні</w:t>
                  </w:r>
                  <w:r w:rsidR="006179A7" w:rsidRPr="00F97150">
                    <w:rPr>
                      <w:sz w:val="24"/>
                      <w:szCs w:val="24"/>
                    </w:rPr>
                    <w:t>: 29</w:t>
                  </w:r>
                  <w:r w:rsidR="00C121D6" w:rsidRPr="00F97150">
                    <w:rPr>
                      <w:sz w:val="24"/>
                      <w:szCs w:val="24"/>
                    </w:rPr>
                    <w:t xml:space="preserve"> наурыз </w:t>
                  </w:r>
                  <w:r w:rsidRPr="00F97150">
                    <w:rPr>
                      <w:sz w:val="24"/>
                      <w:szCs w:val="24"/>
                    </w:rPr>
                    <w:t xml:space="preserve">2021 </w:t>
                  </w:r>
                </w:p>
              </w:tc>
            </w:tr>
            <w:tr w:rsidR="006179A7" w:rsidRPr="00F97150" w:rsidTr="006179A7">
              <w:tc>
                <w:tcPr>
                  <w:tcW w:w="851" w:type="dxa"/>
                  <w:shd w:val="clear" w:color="auto" w:fill="auto"/>
                </w:tcPr>
                <w:p w:rsidR="006179A7" w:rsidRPr="00F97150" w:rsidRDefault="006179A7"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6179A7" w:rsidRPr="00F97150" w:rsidRDefault="004201A2" w:rsidP="00627ACB">
                  <w:pPr>
                    <w:ind w:firstLine="37"/>
                    <w:jc w:val="both"/>
                    <w:rPr>
                      <w:sz w:val="24"/>
                      <w:szCs w:val="24"/>
                    </w:rPr>
                  </w:pPr>
                  <w:r w:rsidRPr="00F97150">
                    <w:rPr>
                      <w:sz w:val="24"/>
                      <w:szCs w:val="24"/>
                    </w:rPr>
                    <w:t>Хабарланған шара күшіне енеді-күні:</w:t>
                  </w:r>
                </w:p>
              </w:tc>
            </w:tr>
            <w:tr w:rsidR="006179A7" w:rsidRPr="00F97150" w:rsidTr="006179A7">
              <w:tc>
                <w:tcPr>
                  <w:tcW w:w="851" w:type="dxa"/>
                  <w:shd w:val="clear" w:color="auto" w:fill="auto"/>
                </w:tcPr>
                <w:p w:rsidR="006179A7" w:rsidRPr="00F97150" w:rsidRDefault="006179A7"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6179A7" w:rsidRPr="00F97150" w:rsidRDefault="004201A2" w:rsidP="00627ACB">
                  <w:pPr>
                    <w:ind w:firstLine="37"/>
                    <w:jc w:val="both"/>
                    <w:rPr>
                      <w:sz w:val="24"/>
                      <w:szCs w:val="24"/>
                    </w:rPr>
                  </w:pPr>
                  <w:r w:rsidRPr="00F97150">
                    <w:rPr>
                      <w:sz w:val="24"/>
                      <w:szCs w:val="24"/>
                    </w:rPr>
                    <w:t xml:space="preserve">Соңғы шара мәтіні келесі мекен-жай </w:t>
                  </w:r>
                  <w:r w:rsidRPr="00F97150">
                    <w:rPr>
                      <w:sz w:val="24"/>
                      <w:szCs w:val="24"/>
                    </w:rPr>
                    <w:lastRenderedPageBreak/>
                    <w:t>бойынша қол жетімді:</w:t>
                  </w:r>
                </w:p>
              </w:tc>
            </w:tr>
            <w:tr w:rsidR="00217C02" w:rsidRPr="00F97150" w:rsidTr="006179A7">
              <w:tc>
                <w:tcPr>
                  <w:tcW w:w="851" w:type="dxa"/>
                  <w:shd w:val="clear" w:color="auto" w:fill="auto"/>
                </w:tcPr>
                <w:p w:rsidR="00217C02" w:rsidRPr="00F97150" w:rsidRDefault="00217C02" w:rsidP="00627ACB">
                  <w:pPr>
                    <w:ind w:firstLine="37"/>
                    <w:jc w:val="both"/>
                    <w:rPr>
                      <w:rFonts w:eastAsia="Calibri"/>
                      <w:sz w:val="24"/>
                      <w:szCs w:val="24"/>
                    </w:rPr>
                  </w:pPr>
                  <w:r w:rsidRPr="00F97150">
                    <w:rPr>
                      <w:rFonts w:eastAsia="Calibri"/>
                      <w:sz w:val="24"/>
                      <w:szCs w:val="24"/>
                    </w:rPr>
                    <w:lastRenderedPageBreak/>
                    <w:t>[  ]</w:t>
                  </w:r>
                </w:p>
              </w:tc>
              <w:tc>
                <w:tcPr>
                  <w:tcW w:w="4259" w:type="dxa"/>
                  <w:shd w:val="clear" w:color="auto" w:fill="auto"/>
                </w:tcPr>
                <w:p w:rsidR="004201A2" w:rsidRPr="00F97150" w:rsidRDefault="004201A2" w:rsidP="00627ACB">
                  <w:pPr>
                    <w:ind w:firstLine="37"/>
                    <w:jc w:val="both"/>
                    <w:rPr>
                      <w:rFonts w:eastAsia="Calibri"/>
                      <w:sz w:val="24"/>
                      <w:szCs w:val="24"/>
                    </w:rPr>
                  </w:pPr>
                  <w:r w:rsidRPr="00F97150">
                    <w:rPr>
                      <w:rFonts w:eastAsia="Calibri"/>
                      <w:sz w:val="24"/>
                      <w:szCs w:val="24"/>
                    </w:rPr>
                    <w:t>Хабарланған шара жойылды-күні:</w:t>
                  </w:r>
                </w:p>
                <w:p w:rsidR="00217C02" w:rsidRPr="00F97150" w:rsidRDefault="004201A2" w:rsidP="00627ACB">
                  <w:pPr>
                    <w:ind w:firstLine="37"/>
                    <w:jc w:val="both"/>
                    <w:rPr>
                      <w:rFonts w:eastAsia="Calibri"/>
                      <w:sz w:val="24"/>
                      <w:szCs w:val="24"/>
                    </w:rPr>
                  </w:pPr>
                  <w:r w:rsidRPr="00F97150">
                    <w:rPr>
                      <w:rFonts w:eastAsia="Calibri"/>
                      <w:sz w:val="24"/>
                      <w:szCs w:val="24"/>
                    </w:rPr>
                    <w:t>Іс-шара туралы қайта хабарланған кезде тиісті символ:</w:t>
                  </w:r>
                </w:p>
              </w:tc>
            </w:tr>
            <w:tr w:rsidR="00217C02" w:rsidRPr="00F97150" w:rsidTr="006179A7">
              <w:tc>
                <w:tcPr>
                  <w:tcW w:w="851" w:type="dxa"/>
                  <w:shd w:val="clear" w:color="auto" w:fill="auto"/>
                </w:tcPr>
                <w:p w:rsidR="00217C02" w:rsidRPr="00F97150" w:rsidRDefault="00217C02" w:rsidP="00627ACB">
                  <w:pPr>
                    <w:ind w:firstLine="37"/>
                    <w:jc w:val="both"/>
                    <w:rPr>
                      <w:rFonts w:eastAsia="Calibri"/>
                      <w:sz w:val="24"/>
                      <w:szCs w:val="24"/>
                    </w:rPr>
                  </w:pPr>
                  <w:r w:rsidRPr="00F97150">
                    <w:rPr>
                      <w:rFonts w:eastAsia="Calibri"/>
                      <w:sz w:val="24"/>
                      <w:szCs w:val="24"/>
                    </w:rPr>
                    <w:t>[X]</w:t>
                  </w:r>
                </w:p>
              </w:tc>
              <w:tc>
                <w:tcPr>
                  <w:tcW w:w="4259" w:type="dxa"/>
                  <w:shd w:val="clear" w:color="auto" w:fill="auto"/>
                </w:tcPr>
                <w:p w:rsidR="00217C02" w:rsidRPr="00F97150" w:rsidRDefault="004201A2" w:rsidP="00627ACB">
                  <w:pPr>
                    <w:ind w:firstLine="37"/>
                    <w:jc w:val="both"/>
                    <w:rPr>
                      <w:rFonts w:eastAsia="Calibri"/>
                      <w:sz w:val="24"/>
                      <w:szCs w:val="24"/>
                    </w:rPr>
                  </w:pPr>
                  <w:r w:rsidRPr="00F97150">
                    <w:rPr>
                      <w:rFonts w:eastAsia="Calibri"/>
                      <w:sz w:val="24"/>
                      <w:szCs w:val="24"/>
                    </w:rPr>
                    <w:t>Хабарланатын шараның мазмұны немесе көлемі өзгертілген және мәтін қолжетімді</w:t>
                  </w:r>
                  <w:r w:rsidR="00217C02" w:rsidRPr="00F97150">
                    <w:rPr>
                      <w:rFonts w:eastAsia="Calibri"/>
                      <w:sz w:val="24"/>
                      <w:szCs w:val="24"/>
                    </w:rPr>
                    <w:t xml:space="preserve">: </w:t>
                  </w:r>
                  <w:hyperlink r:id="rId39" w:history="1">
                    <w:r w:rsidR="00217C02" w:rsidRPr="00F97150">
                      <w:rPr>
                        <w:rFonts w:eastAsia="Calibri"/>
                        <w:color w:val="0000FF"/>
                        <w:sz w:val="24"/>
                        <w:szCs w:val="24"/>
                        <w:u w:val="single"/>
                        <w:lang w:val="en-US"/>
                      </w:rPr>
                      <w:t>https</w:t>
                    </w:r>
                    <w:r w:rsidR="00217C02" w:rsidRPr="00F97150">
                      <w:rPr>
                        <w:rFonts w:eastAsia="Calibri"/>
                        <w:color w:val="0000FF"/>
                        <w:sz w:val="24"/>
                        <w:szCs w:val="24"/>
                        <w:u w:val="single"/>
                      </w:rPr>
                      <w:t>://</w:t>
                    </w:r>
                    <w:r w:rsidR="00217C02" w:rsidRPr="00F97150">
                      <w:rPr>
                        <w:rFonts w:eastAsia="Calibri"/>
                        <w:color w:val="0000FF"/>
                        <w:sz w:val="24"/>
                        <w:szCs w:val="24"/>
                        <w:u w:val="single"/>
                        <w:lang w:val="en-US"/>
                      </w:rPr>
                      <w:t>www</w:t>
                    </w:r>
                    <w:r w:rsidR="00217C02" w:rsidRPr="00F97150">
                      <w:rPr>
                        <w:rFonts w:eastAsia="Calibri"/>
                        <w:color w:val="0000FF"/>
                        <w:sz w:val="24"/>
                        <w:szCs w:val="24"/>
                        <w:u w:val="single"/>
                      </w:rPr>
                      <w:t>.</w:t>
                    </w:r>
                    <w:r w:rsidR="00217C02" w:rsidRPr="00F97150">
                      <w:rPr>
                        <w:rFonts w:eastAsia="Calibri"/>
                        <w:color w:val="0000FF"/>
                        <w:sz w:val="24"/>
                        <w:szCs w:val="24"/>
                        <w:u w:val="single"/>
                        <w:lang w:val="en-US"/>
                      </w:rPr>
                      <w:t>in</w:t>
                    </w:r>
                    <w:r w:rsidR="00217C02" w:rsidRPr="00F97150">
                      <w:rPr>
                        <w:rFonts w:eastAsia="Calibri"/>
                        <w:color w:val="0000FF"/>
                        <w:sz w:val="24"/>
                        <w:szCs w:val="24"/>
                        <w:u w:val="single"/>
                      </w:rPr>
                      <w:t>.</w:t>
                    </w:r>
                    <w:r w:rsidR="00217C02" w:rsidRPr="00F97150">
                      <w:rPr>
                        <w:rFonts w:eastAsia="Calibri"/>
                        <w:color w:val="0000FF"/>
                        <w:sz w:val="24"/>
                        <w:szCs w:val="24"/>
                        <w:u w:val="single"/>
                        <w:lang w:val="en-US"/>
                      </w:rPr>
                      <w:t>gov</w:t>
                    </w:r>
                    <w:r w:rsidR="00217C02" w:rsidRPr="00F97150">
                      <w:rPr>
                        <w:rFonts w:eastAsia="Calibri"/>
                        <w:color w:val="0000FF"/>
                        <w:sz w:val="24"/>
                        <w:szCs w:val="24"/>
                        <w:u w:val="single"/>
                      </w:rPr>
                      <w:t>.</w:t>
                    </w:r>
                    <w:r w:rsidR="00217C02" w:rsidRPr="00F97150">
                      <w:rPr>
                        <w:rFonts w:eastAsia="Calibri"/>
                        <w:color w:val="0000FF"/>
                        <w:sz w:val="24"/>
                        <w:szCs w:val="24"/>
                        <w:u w:val="single"/>
                        <w:lang w:val="en-US"/>
                      </w:rPr>
                      <w:t>br</w:t>
                    </w:r>
                    <w:r w:rsidR="00217C02" w:rsidRPr="00F97150">
                      <w:rPr>
                        <w:rFonts w:eastAsia="Calibri"/>
                        <w:color w:val="0000FF"/>
                        <w:sz w:val="24"/>
                        <w:szCs w:val="24"/>
                        <w:u w:val="single"/>
                      </w:rPr>
                      <w:t>/</w:t>
                    </w:r>
                    <w:r w:rsidR="00217C02" w:rsidRPr="00F97150">
                      <w:rPr>
                        <w:rFonts w:eastAsia="Calibri"/>
                        <w:color w:val="0000FF"/>
                        <w:sz w:val="24"/>
                        <w:szCs w:val="24"/>
                        <w:u w:val="single"/>
                        <w:lang w:val="en-US"/>
                      </w:rPr>
                      <w:t>web</w:t>
                    </w:r>
                    <w:r w:rsidR="00217C02" w:rsidRPr="00F97150">
                      <w:rPr>
                        <w:rFonts w:eastAsia="Calibri"/>
                        <w:color w:val="0000FF"/>
                        <w:sz w:val="24"/>
                        <w:szCs w:val="24"/>
                        <w:u w:val="single"/>
                      </w:rPr>
                      <w:t>/</w:t>
                    </w:r>
                    <w:r w:rsidR="00217C02" w:rsidRPr="00F97150">
                      <w:rPr>
                        <w:rFonts w:eastAsia="Calibri"/>
                        <w:color w:val="0000FF"/>
                        <w:sz w:val="24"/>
                        <w:szCs w:val="24"/>
                        <w:u w:val="single"/>
                        <w:lang w:val="en-US"/>
                      </w:rPr>
                      <w:t>dou</w:t>
                    </w:r>
                    <w:r w:rsidR="00217C02" w:rsidRPr="00F97150">
                      <w:rPr>
                        <w:rFonts w:eastAsia="Calibri"/>
                        <w:color w:val="0000FF"/>
                        <w:sz w:val="24"/>
                        <w:szCs w:val="24"/>
                        <w:u w:val="single"/>
                      </w:rPr>
                      <w:t>/-/</w:t>
                    </w:r>
                    <w:r w:rsidR="00217C02" w:rsidRPr="00F97150">
                      <w:rPr>
                        <w:rFonts w:eastAsia="Calibri"/>
                        <w:color w:val="0000FF"/>
                        <w:sz w:val="24"/>
                        <w:szCs w:val="24"/>
                        <w:u w:val="single"/>
                        <w:lang w:val="en-US"/>
                      </w:rPr>
                      <w:t>retificacao</w:t>
                    </w:r>
                    <w:r w:rsidR="00217C02" w:rsidRPr="00F97150">
                      <w:rPr>
                        <w:rFonts w:eastAsia="Calibri"/>
                        <w:color w:val="0000FF"/>
                        <w:sz w:val="24"/>
                        <w:szCs w:val="24"/>
                        <w:u w:val="single"/>
                      </w:rPr>
                      <w:t>-310903837</w:t>
                    </w:r>
                  </w:hyperlink>
                </w:p>
                <w:p w:rsidR="00217C02" w:rsidRPr="00F97150" w:rsidRDefault="004201A2" w:rsidP="00627ACB">
                  <w:pPr>
                    <w:ind w:firstLine="37"/>
                    <w:jc w:val="both"/>
                    <w:rPr>
                      <w:rFonts w:eastAsia="Calibri"/>
                      <w:sz w:val="24"/>
                      <w:szCs w:val="24"/>
                    </w:rPr>
                  </w:pPr>
                  <w:r w:rsidRPr="00F97150">
                    <w:rPr>
                      <w:rFonts w:eastAsia="Calibri"/>
                      <w:sz w:val="24"/>
                      <w:szCs w:val="24"/>
                    </w:rPr>
                    <w:t>Түсініктеме үшін жаңа мерзім (егер қолданылса):</w:t>
                  </w:r>
                </w:p>
              </w:tc>
            </w:tr>
            <w:tr w:rsidR="00217C02" w:rsidRPr="00F97150" w:rsidTr="006179A7">
              <w:tc>
                <w:tcPr>
                  <w:tcW w:w="851" w:type="dxa"/>
                  <w:shd w:val="clear" w:color="auto" w:fill="auto"/>
                </w:tcPr>
                <w:p w:rsidR="00217C02" w:rsidRPr="00F97150" w:rsidRDefault="00217C02" w:rsidP="00627ACB">
                  <w:pPr>
                    <w:ind w:firstLine="37"/>
                    <w:jc w:val="both"/>
                    <w:rPr>
                      <w:rFonts w:eastAsia="Calibri"/>
                      <w:sz w:val="24"/>
                      <w:szCs w:val="24"/>
                    </w:rPr>
                  </w:pPr>
                  <w:r w:rsidRPr="00F97150">
                    <w:rPr>
                      <w:rFonts w:eastAsia="Calibri"/>
                      <w:sz w:val="24"/>
                      <w:szCs w:val="24"/>
                    </w:rPr>
                    <w:t>[  ]</w:t>
                  </w:r>
                </w:p>
              </w:tc>
              <w:tc>
                <w:tcPr>
                  <w:tcW w:w="4259" w:type="dxa"/>
                  <w:shd w:val="clear" w:color="auto" w:fill="auto"/>
                </w:tcPr>
                <w:p w:rsidR="00217C02" w:rsidRPr="00F97150" w:rsidRDefault="004201A2" w:rsidP="00627ACB">
                  <w:pPr>
                    <w:ind w:firstLine="37"/>
                    <w:jc w:val="both"/>
                    <w:rPr>
                      <w:rFonts w:eastAsia="Calibri"/>
                      <w:sz w:val="24"/>
                      <w:szCs w:val="24"/>
                    </w:rPr>
                  </w:pPr>
                  <w:r w:rsidRPr="00F97150">
                    <w:rPr>
                      <w:rFonts w:eastAsia="Calibri"/>
                      <w:sz w:val="24"/>
                      <w:szCs w:val="24"/>
                    </w:rPr>
                    <w:t>Түсіндірме Нұсқаулық шығарылды және мәтін келесі мекен-жай бойынша қол жетімді</w:t>
                  </w:r>
                  <w:r w:rsidR="00217C02" w:rsidRPr="00F97150">
                    <w:rPr>
                      <w:rFonts w:eastAsia="Calibri"/>
                      <w:sz w:val="24"/>
                      <w:szCs w:val="24"/>
                    </w:rPr>
                    <w:t xml:space="preserve">: </w:t>
                  </w:r>
                </w:p>
              </w:tc>
            </w:tr>
            <w:tr w:rsidR="00217C02" w:rsidRPr="00F97150" w:rsidTr="006179A7">
              <w:tc>
                <w:tcPr>
                  <w:tcW w:w="851" w:type="dxa"/>
                  <w:tcBorders>
                    <w:bottom w:val="double" w:sz="4" w:space="0" w:color="auto"/>
                  </w:tcBorders>
                  <w:shd w:val="clear" w:color="auto" w:fill="auto"/>
                </w:tcPr>
                <w:p w:rsidR="00217C02" w:rsidRPr="00F97150" w:rsidRDefault="00217C02" w:rsidP="00627ACB">
                  <w:pPr>
                    <w:ind w:firstLine="37"/>
                    <w:jc w:val="both"/>
                    <w:rPr>
                      <w:rFonts w:eastAsia="Calibri"/>
                      <w:sz w:val="24"/>
                      <w:szCs w:val="24"/>
                    </w:rPr>
                  </w:pPr>
                  <w:r w:rsidRPr="00F97150">
                    <w:rPr>
                      <w:rFonts w:eastAsia="Calibri"/>
                      <w:sz w:val="24"/>
                      <w:szCs w:val="24"/>
                    </w:rPr>
                    <w:t>[  ]</w:t>
                  </w:r>
                </w:p>
              </w:tc>
              <w:tc>
                <w:tcPr>
                  <w:tcW w:w="4259" w:type="dxa"/>
                  <w:tcBorders>
                    <w:bottom w:val="double" w:sz="4" w:space="0" w:color="auto"/>
                  </w:tcBorders>
                  <w:shd w:val="clear" w:color="auto" w:fill="auto"/>
                </w:tcPr>
                <w:p w:rsidR="00217C02" w:rsidRPr="00F97150" w:rsidRDefault="00633F87" w:rsidP="00627ACB">
                  <w:pPr>
                    <w:ind w:firstLine="37"/>
                    <w:jc w:val="both"/>
                    <w:rPr>
                      <w:rFonts w:eastAsia="Calibri"/>
                      <w:sz w:val="24"/>
                      <w:szCs w:val="24"/>
                    </w:rPr>
                  </w:pPr>
                  <w:r w:rsidRPr="00F97150">
                    <w:rPr>
                      <w:rFonts w:eastAsia="Calibri"/>
                      <w:sz w:val="24"/>
                      <w:szCs w:val="24"/>
                    </w:rPr>
                    <w:t>басқа</w:t>
                  </w:r>
                  <w:r w:rsidR="00217C02" w:rsidRPr="00F97150">
                    <w:rPr>
                      <w:rFonts w:eastAsia="Calibri"/>
                      <w:sz w:val="24"/>
                      <w:szCs w:val="24"/>
                    </w:rPr>
                    <w:t xml:space="preserve">: </w:t>
                  </w:r>
                </w:p>
              </w:tc>
            </w:tr>
          </w:tbl>
          <w:p w:rsidR="00217C02" w:rsidRPr="00F97150" w:rsidRDefault="00217C02" w:rsidP="00627ACB">
            <w:pPr>
              <w:jc w:val="both"/>
              <w:rPr>
                <w:rFonts w:eastAsia="Verdana"/>
                <w:b/>
                <w:sz w:val="24"/>
                <w:szCs w:val="24"/>
              </w:rPr>
            </w:pPr>
          </w:p>
        </w:tc>
        <w:tc>
          <w:tcPr>
            <w:tcW w:w="2551" w:type="dxa"/>
            <w:shd w:val="clear" w:color="auto" w:fill="auto"/>
          </w:tcPr>
          <w:p w:rsidR="00604AD0" w:rsidRPr="00F97150" w:rsidRDefault="00604AD0"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8F4294" w:rsidRPr="00F97150" w:rsidTr="002A2375">
        <w:trPr>
          <w:trHeight w:val="361"/>
        </w:trPr>
        <w:tc>
          <w:tcPr>
            <w:tcW w:w="709" w:type="dxa"/>
            <w:vMerge/>
            <w:shd w:val="clear" w:color="auto" w:fill="auto"/>
          </w:tcPr>
          <w:p w:rsidR="008F4294" w:rsidRPr="00F97150" w:rsidRDefault="008F4294" w:rsidP="00627ACB">
            <w:pPr>
              <w:pStyle w:val="af7"/>
              <w:numPr>
                <w:ilvl w:val="0"/>
                <w:numId w:val="16"/>
              </w:numPr>
              <w:ind w:left="0" w:firstLine="0"/>
              <w:rPr>
                <w:color w:val="000000" w:themeColor="text1"/>
                <w:sz w:val="24"/>
                <w:szCs w:val="24"/>
                <w:lang w:val="kk-KZ"/>
              </w:rPr>
            </w:pPr>
          </w:p>
        </w:tc>
        <w:tc>
          <w:tcPr>
            <w:tcW w:w="1985" w:type="dxa"/>
          </w:tcPr>
          <w:p w:rsidR="008F4294" w:rsidRPr="00F97150" w:rsidRDefault="008F4294" w:rsidP="00627ACB">
            <w:pPr>
              <w:jc w:val="both"/>
              <w:rPr>
                <w:color w:val="000000" w:themeColor="text1"/>
                <w:sz w:val="24"/>
                <w:szCs w:val="24"/>
              </w:rPr>
            </w:pPr>
            <w:r w:rsidRPr="00F97150">
              <w:rPr>
                <w:color w:val="000000" w:themeColor="text1"/>
                <w:sz w:val="24"/>
                <w:szCs w:val="24"/>
              </w:rPr>
              <w:t>31</w:t>
            </w:r>
            <w:r w:rsidR="00C121D6" w:rsidRPr="00F97150">
              <w:rPr>
                <w:sz w:val="24"/>
                <w:szCs w:val="24"/>
              </w:rPr>
              <w:t xml:space="preserve"> наурыз </w:t>
            </w:r>
            <w:r w:rsidRPr="00F97150">
              <w:rPr>
                <w:sz w:val="24"/>
                <w:szCs w:val="24"/>
              </w:rPr>
              <w:t>2021</w:t>
            </w:r>
          </w:p>
        </w:tc>
        <w:tc>
          <w:tcPr>
            <w:tcW w:w="5528" w:type="dxa"/>
            <w:shd w:val="clear" w:color="auto" w:fill="auto"/>
          </w:tcPr>
          <w:p w:rsidR="008F4294" w:rsidRPr="00F97150" w:rsidRDefault="008F4294" w:rsidP="00627ACB">
            <w:pPr>
              <w:jc w:val="both"/>
              <w:rPr>
                <w:color w:val="000000" w:themeColor="text1"/>
                <w:sz w:val="24"/>
                <w:szCs w:val="24"/>
                <w:lang w:val="kk-KZ"/>
              </w:rPr>
            </w:pPr>
          </w:p>
        </w:tc>
        <w:tc>
          <w:tcPr>
            <w:tcW w:w="2551" w:type="dxa"/>
            <w:shd w:val="clear" w:color="auto" w:fill="auto"/>
          </w:tcPr>
          <w:p w:rsidR="008F4294" w:rsidRPr="00F97150" w:rsidRDefault="008F429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8F4294" w:rsidRPr="00F97150" w:rsidTr="002A2375">
        <w:trPr>
          <w:trHeight w:val="361"/>
        </w:trPr>
        <w:tc>
          <w:tcPr>
            <w:tcW w:w="709" w:type="dxa"/>
            <w:vMerge/>
            <w:shd w:val="clear" w:color="auto" w:fill="auto"/>
          </w:tcPr>
          <w:p w:rsidR="008F4294" w:rsidRPr="00F97150" w:rsidRDefault="008F4294" w:rsidP="00627ACB">
            <w:pPr>
              <w:pStyle w:val="af7"/>
              <w:numPr>
                <w:ilvl w:val="0"/>
                <w:numId w:val="16"/>
              </w:numPr>
              <w:ind w:left="0" w:firstLine="0"/>
              <w:rPr>
                <w:color w:val="000000" w:themeColor="text1"/>
                <w:sz w:val="24"/>
                <w:szCs w:val="24"/>
                <w:lang w:val="kk-KZ"/>
              </w:rPr>
            </w:pPr>
          </w:p>
        </w:tc>
        <w:tc>
          <w:tcPr>
            <w:tcW w:w="1985" w:type="dxa"/>
          </w:tcPr>
          <w:p w:rsidR="008F4294" w:rsidRPr="00F97150" w:rsidRDefault="008F4294" w:rsidP="00627ACB">
            <w:pPr>
              <w:jc w:val="both"/>
              <w:rPr>
                <w:color w:val="000000" w:themeColor="text1"/>
                <w:sz w:val="24"/>
                <w:szCs w:val="24"/>
              </w:rPr>
            </w:pPr>
            <w:r w:rsidRPr="00F97150">
              <w:rPr>
                <w:color w:val="000000" w:themeColor="text1"/>
                <w:sz w:val="24"/>
                <w:szCs w:val="24"/>
              </w:rPr>
              <w:t>Бразилия</w:t>
            </w:r>
          </w:p>
        </w:tc>
        <w:tc>
          <w:tcPr>
            <w:tcW w:w="5528" w:type="dxa"/>
            <w:shd w:val="clear" w:color="auto" w:fill="auto"/>
          </w:tcPr>
          <w:p w:rsidR="008F4294" w:rsidRPr="00F97150" w:rsidRDefault="008F4294" w:rsidP="00627ACB">
            <w:pPr>
              <w:jc w:val="both"/>
              <w:rPr>
                <w:color w:val="000000" w:themeColor="text1"/>
                <w:sz w:val="24"/>
                <w:szCs w:val="24"/>
                <w:lang w:val="kk-KZ"/>
              </w:rPr>
            </w:pPr>
          </w:p>
        </w:tc>
        <w:tc>
          <w:tcPr>
            <w:tcW w:w="2551" w:type="dxa"/>
            <w:shd w:val="clear" w:color="auto" w:fill="auto"/>
          </w:tcPr>
          <w:p w:rsidR="008F4294" w:rsidRPr="00F97150" w:rsidRDefault="008F4294"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F50A3" w:rsidRPr="00F97150" w:rsidTr="002A2375">
        <w:trPr>
          <w:trHeight w:val="70"/>
        </w:trPr>
        <w:tc>
          <w:tcPr>
            <w:tcW w:w="709" w:type="dxa"/>
            <w:vMerge w:val="restart"/>
            <w:shd w:val="clear" w:color="auto" w:fill="auto"/>
          </w:tcPr>
          <w:p w:rsidR="00BF50A3" w:rsidRPr="00F97150" w:rsidRDefault="00BF50A3" w:rsidP="00627ACB">
            <w:pPr>
              <w:pStyle w:val="af7"/>
              <w:numPr>
                <w:ilvl w:val="0"/>
                <w:numId w:val="16"/>
              </w:numPr>
              <w:ind w:left="0" w:firstLine="0"/>
              <w:rPr>
                <w:color w:val="000000" w:themeColor="text1"/>
                <w:sz w:val="24"/>
                <w:szCs w:val="24"/>
                <w:lang w:val="kk-KZ"/>
              </w:rPr>
            </w:pPr>
          </w:p>
        </w:tc>
        <w:tc>
          <w:tcPr>
            <w:tcW w:w="1985" w:type="dxa"/>
          </w:tcPr>
          <w:p w:rsidR="00BF50A3" w:rsidRPr="00F97150" w:rsidRDefault="00BF50A3" w:rsidP="00627ACB">
            <w:pPr>
              <w:jc w:val="right"/>
              <w:rPr>
                <w:b/>
                <w:sz w:val="24"/>
                <w:szCs w:val="24"/>
              </w:rPr>
            </w:pPr>
            <w:r w:rsidRPr="00F97150">
              <w:rPr>
                <w:b/>
                <w:sz w:val="24"/>
                <w:szCs w:val="24"/>
              </w:rPr>
              <w:t>G/TBT/N/USA/1712</w:t>
            </w:r>
          </w:p>
        </w:tc>
        <w:tc>
          <w:tcPr>
            <w:tcW w:w="5528" w:type="dxa"/>
            <w:shd w:val="clear" w:color="auto" w:fill="auto"/>
          </w:tcPr>
          <w:p w:rsidR="00BF50A3" w:rsidRPr="00F97150" w:rsidRDefault="004201A2" w:rsidP="00627ACB">
            <w:pPr>
              <w:jc w:val="both"/>
              <w:rPr>
                <w:color w:val="000000" w:themeColor="text1"/>
                <w:sz w:val="24"/>
                <w:szCs w:val="24"/>
              </w:rPr>
            </w:pPr>
            <w:r w:rsidRPr="00F97150">
              <w:rPr>
                <w:color w:val="000000" w:themeColor="text1"/>
                <w:sz w:val="24"/>
                <w:szCs w:val="24"/>
              </w:rPr>
              <w:t>Ерекше шарттар: Lufthansa Technik, Boeing Model 787-8 ұшағы; жолаушылар салонында үлкен құрылымдық емес әйнекті орнату (3 бет, ағылшын тілінде)</w:t>
            </w:r>
          </w:p>
        </w:tc>
        <w:tc>
          <w:tcPr>
            <w:tcW w:w="2551" w:type="dxa"/>
            <w:shd w:val="clear" w:color="auto" w:fill="auto"/>
          </w:tcPr>
          <w:p w:rsidR="00BF50A3" w:rsidRPr="00F97150" w:rsidRDefault="00BF50A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rPr>
              <w:t xml:space="preserve">3 </w:t>
            </w:r>
            <w:r w:rsidR="00633F87" w:rsidRPr="00F97150">
              <w:rPr>
                <w:color w:val="000000" w:themeColor="text1"/>
                <w:sz w:val="24"/>
                <w:szCs w:val="24"/>
              </w:rPr>
              <w:t xml:space="preserve">мамыр </w:t>
            </w:r>
            <w:r w:rsidRPr="00F97150">
              <w:rPr>
                <w:color w:val="000000" w:themeColor="text1"/>
                <w:sz w:val="24"/>
                <w:szCs w:val="24"/>
              </w:rPr>
              <w:t>2021</w:t>
            </w:r>
          </w:p>
        </w:tc>
      </w:tr>
      <w:tr w:rsidR="00BF50A3" w:rsidRPr="00F97150" w:rsidTr="002A2375">
        <w:trPr>
          <w:trHeight w:val="361"/>
        </w:trPr>
        <w:tc>
          <w:tcPr>
            <w:tcW w:w="709" w:type="dxa"/>
            <w:vMerge/>
            <w:shd w:val="clear" w:color="auto" w:fill="auto"/>
          </w:tcPr>
          <w:p w:rsidR="00BF50A3" w:rsidRPr="00F97150" w:rsidRDefault="00BF50A3" w:rsidP="00627ACB">
            <w:pPr>
              <w:pStyle w:val="af7"/>
              <w:numPr>
                <w:ilvl w:val="0"/>
                <w:numId w:val="16"/>
              </w:numPr>
              <w:ind w:left="0" w:firstLine="0"/>
              <w:rPr>
                <w:color w:val="000000" w:themeColor="text1"/>
                <w:sz w:val="24"/>
                <w:szCs w:val="24"/>
                <w:lang w:val="kk-KZ"/>
              </w:rPr>
            </w:pPr>
          </w:p>
        </w:tc>
        <w:tc>
          <w:tcPr>
            <w:tcW w:w="1985" w:type="dxa"/>
          </w:tcPr>
          <w:p w:rsidR="00BF50A3" w:rsidRPr="00F97150" w:rsidRDefault="00BF50A3"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BF50A3" w:rsidRPr="00F97150" w:rsidRDefault="004201A2" w:rsidP="00627ACB">
            <w:pPr>
              <w:jc w:val="both"/>
              <w:rPr>
                <w:color w:val="000000" w:themeColor="text1"/>
                <w:sz w:val="24"/>
                <w:szCs w:val="24"/>
                <w:lang w:val="kk-KZ"/>
              </w:rPr>
            </w:pPr>
            <w:r w:rsidRPr="00F97150">
              <w:rPr>
                <w:color w:val="000000" w:themeColor="text1"/>
                <w:sz w:val="24"/>
                <w:szCs w:val="24"/>
                <w:lang w:val="kk-KZ"/>
              </w:rPr>
              <w:t xml:space="preserve">Boeing Model 787-8 ұшағы; жолаушылар салонындағы құрылымдық емес шыны; Ұшақтар және жалпы ғарыш аппараттары </w:t>
            </w:r>
            <w:r w:rsidR="00BF50A3" w:rsidRPr="00F97150">
              <w:rPr>
                <w:color w:val="000000" w:themeColor="text1"/>
                <w:sz w:val="24"/>
                <w:szCs w:val="24"/>
                <w:lang w:val="kk-KZ"/>
              </w:rPr>
              <w:t xml:space="preserve">(ICS 49.020), </w:t>
            </w:r>
            <w:r w:rsidRPr="00F97150">
              <w:rPr>
                <w:color w:val="000000" w:themeColor="text1"/>
                <w:sz w:val="24"/>
                <w:szCs w:val="24"/>
                <w:lang w:val="kk-KZ"/>
              </w:rPr>
              <w:t xml:space="preserve">Жолаушылар және салон жабдықтары </w:t>
            </w:r>
            <w:r w:rsidR="00BF50A3" w:rsidRPr="00F97150">
              <w:rPr>
                <w:color w:val="000000" w:themeColor="text1"/>
                <w:sz w:val="24"/>
                <w:szCs w:val="24"/>
                <w:lang w:val="kk-KZ"/>
              </w:rPr>
              <w:t>(ICS 49.095)</w:t>
            </w:r>
          </w:p>
        </w:tc>
        <w:tc>
          <w:tcPr>
            <w:tcW w:w="2551" w:type="dxa"/>
            <w:shd w:val="clear" w:color="auto" w:fill="auto"/>
          </w:tcPr>
          <w:p w:rsidR="00BF50A3" w:rsidRPr="00F97150" w:rsidRDefault="00BF50A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F50A3" w:rsidRPr="00F97150" w:rsidTr="002A2375">
        <w:trPr>
          <w:trHeight w:val="361"/>
        </w:trPr>
        <w:tc>
          <w:tcPr>
            <w:tcW w:w="709" w:type="dxa"/>
            <w:vMerge/>
            <w:shd w:val="clear" w:color="auto" w:fill="auto"/>
          </w:tcPr>
          <w:p w:rsidR="00BF50A3" w:rsidRPr="00F97150" w:rsidRDefault="00BF50A3" w:rsidP="00627ACB">
            <w:pPr>
              <w:pStyle w:val="af7"/>
              <w:numPr>
                <w:ilvl w:val="0"/>
                <w:numId w:val="16"/>
              </w:numPr>
              <w:ind w:left="0" w:firstLine="0"/>
              <w:rPr>
                <w:color w:val="000000" w:themeColor="text1"/>
                <w:sz w:val="24"/>
                <w:szCs w:val="24"/>
                <w:lang w:val="kk-KZ"/>
              </w:rPr>
            </w:pPr>
          </w:p>
        </w:tc>
        <w:tc>
          <w:tcPr>
            <w:tcW w:w="1985" w:type="dxa"/>
          </w:tcPr>
          <w:p w:rsidR="00BF50A3" w:rsidRPr="00F97150" w:rsidRDefault="00633F87" w:rsidP="00627ACB">
            <w:pPr>
              <w:jc w:val="both"/>
              <w:rPr>
                <w:color w:val="000000" w:themeColor="text1"/>
                <w:sz w:val="24"/>
                <w:szCs w:val="24"/>
                <w:lang w:val="kk-KZ"/>
              </w:rPr>
            </w:pPr>
            <w:r w:rsidRPr="00F97150">
              <w:rPr>
                <w:color w:val="000000" w:themeColor="text1"/>
                <w:sz w:val="24"/>
                <w:szCs w:val="24"/>
                <w:lang w:val="kk-KZ"/>
              </w:rPr>
              <w:t>АҚШ</w:t>
            </w:r>
          </w:p>
        </w:tc>
        <w:tc>
          <w:tcPr>
            <w:tcW w:w="5528" w:type="dxa"/>
            <w:shd w:val="clear" w:color="auto" w:fill="auto"/>
          </w:tcPr>
          <w:p w:rsidR="00BF50A3" w:rsidRPr="00F97150" w:rsidRDefault="004201A2" w:rsidP="00627ACB">
            <w:pPr>
              <w:jc w:val="both"/>
              <w:rPr>
                <w:color w:val="000000" w:themeColor="text1"/>
                <w:sz w:val="24"/>
                <w:szCs w:val="24"/>
                <w:lang w:val="kk-KZ"/>
              </w:rPr>
            </w:pPr>
            <w:r w:rsidRPr="00F97150">
              <w:rPr>
                <w:color w:val="000000" w:themeColor="text1"/>
                <w:sz w:val="24"/>
                <w:szCs w:val="24"/>
                <w:lang w:val="kk-KZ"/>
              </w:rPr>
              <w:t xml:space="preserve">Қорытынды ерекше шарттар; түсініктемелер сұрау </w:t>
            </w:r>
            <w:r w:rsidR="00BF50A3" w:rsidRPr="00F97150">
              <w:rPr>
                <w:color w:val="000000" w:themeColor="text1"/>
                <w:sz w:val="24"/>
                <w:szCs w:val="24"/>
                <w:lang w:val="kk-KZ"/>
              </w:rPr>
              <w:t xml:space="preserve">- </w:t>
            </w:r>
            <w:r w:rsidRPr="00F97150">
              <w:rPr>
                <w:color w:val="000000" w:themeColor="text1"/>
                <w:sz w:val="24"/>
                <w:szCs w:val="24"/>
                <w:lang w:val="kk-KZ"/>
              </w:rPr>
              <w:t>Бұл ерекше шарттар Boeing Model 787-8 ұшағына қолданылады</w:t>
            </w:r>
            <w:r w:rsidR="00BF50A3" w:rsidRPr="00F97150">
              <w:rPr>
                <w:color w:val="000000" w:themeColor="text1"/>
                <w:sz w:val="24"/>
                <w:szCs w:val="24"/>
                <w:lang w:val="kk-KZ"/>
              </w:rPr>
              <w:t xml:space="preserve">. </w:t>
            </w:r>
            <w:r w:rsidRPr="00F97150">
              <w:rPr>
                <w:color w:val="000000" w:themeColor="text1"/>
                <w:sz w:val="24"/>
                <w:szCs w:val="24"/>
                <w:lang w:val="kk-KZ"/>
              </w:rPr>
              <w:t>Lufthansa Technik модификацияланған бұл ұшақ көлік санатындағы ұшақтардың ұшу жарамдылығы стандарттарында қарастырылған технологиялар деңгейімен салыстырғанда жаңа немесе ерекше дизайнға ие болады</w:t>
            </w:r>
            <w:r w:rsidR="00BF50A3" w:rsidRPr="00F97150">
              <w:rPr>
                <w:color w:val="000000" w:themeColor="text1"/>
                <w:sz w:val="24"/>
                <w:szCs w:val="24"/>
                <w:lang w:val="kk-KZ"/>
              </w:rPr>
              <w:t xml:space="preserve">. </w:t>
            </w:r>
            <w:r w:rsidRPr="00F97150">
              <w:rPr>
                <w:color w:val="000000" w:themeColor="text1"/>
                <w:sz w:val="24"/>
                <w:szCs w:val="24"/>
                <w:lang w:val="kk-KZ"/>
              </w:rPr>
              <w:t>Мұндай дизайн ерекшелігі жолаушылар салонында үлкен құрылымдық емес әйнекті орнату болып табылады. Ұшуға жарамдылықтың қолданылатын ережелерінде осы конструктивтік ерекшелік үшін тиісті қауіпсіздік стандарттары жоқ. Бұл ерекше шарттарда әкімші қолданыстағы ұшуға жарамдылық стандарттарында белгіленгенге баламалы қауіпсіздік деңгейін белгілеу үшін қажет деп санайтын қосымша қауіпсіздік стандарттары болады.</w:t>
            </w:r>
          </w:p>
        </w:tc>
        <w:tc>
          <w:tcPr>
            <w:tcW w:w="2551" w:type="dxa"/>
            <w:shd w:val="clear" w:color="auto" w:fill="auto"/>
          </w:tcPr>
          <w:p w:rsidR="00BF50A3" w:rsidRPr="00F97150" w:rsidRDefault="00BF50A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F50A3" w:rsidRPr="00F97150" w:rsidTr="002A2375">
        <w:trPr>
          <w:trHeight w:val="361"/>
        </w:trPr>
        <w:tc>
          <w:tcPr>
            <w:tcW w:w="709" w:type="dxa"/>
            <w:vMerge w:val="restart"/>
            <w:shd w:val="clear" w:color="auto" w:fill="auto"/>
          </w:tcPr>
          <w:p w:rsidR="00BF50A3" w:rsidRPr="00F97150" w:rsidRDefault="00BF50A3" w:rsidP="00627ACB">
            <w:pPr>
              <w:pStyle w:val="af7"/>
              <w:numPr>
                <w:ilvl w:val="0"/>
                <w:numId w:val="16"/>
              </w:numPr>
              <w:ind w:left="0" w:firstLine="0"/>
              <w:rPr>
                <w:color w:val="000000" w:themeColor="text1"/>
                <w:sz w:val="24"/>
                <w:szCs w:val="24"/>
                <w:lang w:val="kk-KZ"/>
              </w:rPr>
            </w:pPr>
          </w:p>
        </w:tc>
        <w:tc>
          <w:tcPr>
            <w:tcW w:w="1985" w:type="dxa"/>
          </w:tcPr>
          <w:p w:rsidR="00BF50A3" w:rsidRPr="00F97150" w:rsidRDefault="00BF50A3" w:rsidP="00627ACB">
            <w:pPr>
              <w:jc w:val="right"/>
              <w:rPr>
                <w:b/>
                <w:sz w:val="24"/>
                <w:szCs w:val="24"/>
              </w:rPr>
            </w:pPr>
            <w:r w:rsidRPr="00F97150">
              <w:rPr>
                <w:b/>
                <w:sz w:val="24"/>
                <w:szCs w:val="24"/>
              </w:rPr>
              <w:t>G/TBT/N/USA/1711</w:t>
            </w:r>
          </w:p>
        </w:tc>
        <w:tc>
          <w:tcPr>
            <w:tcW w:w="5528" w:type="dxa"/>
            <w:shd w:val="clear" w:color="auto" w:fill="auto"/>
          </w:tcPr>
          <w:p w:rsidR="00BF50A3" w:rsidRPr="00F97150" w:rsidRDefault="004201A2" w:rsidP="00627ACB">
            <w:pPr>
              <w:jc w:val="both"/>
              <w:rPr>
                <w:color w:val="000000" w:themeColor="text1"/>
                <w:sz w:val="24"/>
                <w:szCs w:val="24"/>
              </w:rPr>
            </w:pPr>
            <w:r w:rsidRPr="00F97150">
              <w:rPr>
                <w:color w:val="000000" w:themeColor="text1"/>
                <w:sz w:val="24"/>
                <w:szCs w:val="24"/>
              </w:rPr>
              <w:t>Ерекше шарттар: Роквелл Коллинз, Bombardier Model BD-100-1A10 ұшағы; электрондық жүйелерді санкцияланбаған ішкі кіруден қорғау (2 бет, ағылшын тілінде)</w:t>
            </w:r>
          </w:p>
        </w:tc>
        <w:tc>
          <w:tcPr>
            <w:tcW w:w="2551" w:type="dxa"/>
            <w:shd w:val="clear" w:color="auto" w:fill="auto"/>
          </w:tcPr>
          <w:p w:rsidR="00BF50A3" w:rsidRPr="00F97150" w:rsidRDefault="00BF50A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29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r>
      <w:tr w:rsidR="00BF50A3" w:rsidRPr="00F97150" w:rsidTr="002A2375">
        <w:trPr>
          <w:trHeight w:val="361"/>
        </w:trPr>
        <w:tc>
          <w:tcPr>
            <w:tcW w:w="709" w:type="dxa"/>
            <w:vMerge/>
            <w:shd w:val="clear" w:color="auto" w:fill="auto"/>
          </w:tcPr>
          <w:p w:rsidR="00BF50A3" w:rsidRPr="00F97150" w:rsidRDefault="00BF50A3" w:rsidP="00627ACB">
            <w:pPr>
              <w:pStyle w:val="af7"/>
              <w:numPr>
                <w:ilvl w:val="0"/>
                <w:numId w:val="16"/>
              </w:numPr>
              <w:ind w:left="0" w:firstLine="0"/>
              <w:rPr>
                <w:color w:val="000000" w:themeColor="text1"/>
                <w:sz w:val="24"/>
                <w:szCs w:val="24"/>
                <w:lang w:val="kk-KZ"/>
              </w:rPr>
            </w:pPr>
          </w:p>
        </w:tc>
        <w:tc>
          <w:tcPr>
            <w:tcW w:w="1985" w:type="dxa"/>
          </w:tcPr>
          <w:p w:rsidR="00BF50A3" w:rsidRPr="00F97150" w:rsidRDefault="00BF50A3"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BF50A3" w:rsidRPr="00F97150" w:rsidRDefault="004201A2" w:rsidP="00627ACB">
            <w:pPr>
              <w:jc w:val="both"/>
              <w:rPr>
                <w:color w:val="000000" w:themeColor="text1"/>
                <w:sz w:val="24"/>
                <w:szCs w:val="24"/>
                <w:lang w:val="kk-KZ"/>
              </w:rPr>
            </w:pPr>
            <w:r w:rsidRPr="00F97150">
              <w:rPr>
                <w:color w:val="000000" w:themeColor="text1"/>
                <w:sz w:val="24"/>
                <w:szCs w:val="24"/>
                <w:lang w:val="kk-KZ"/>
              </w:rPr>
              <w:t>Bombardier Model BD-100-1a10 ұшағы; электрондық қауіпсіздік жүйелерін қорғау</w:t>
            </w:r>
            <w:r w:rsidR="00BF50A3" w:rsidRPr="00F97150">
              <w:rPr>
                <w:color w:val="000000" w:themeColor="text1"/>
                <w:sz w:val="24"/>
                <w:szCs w:val="24"/>
                <w:lang w:val="kk-KZ"/>
              </w:rPr>
              <w:t xml:space="preserve">; </w:t>
            </w:r>
            <w:r w:rsidRPr="00F97150">
              <w:rPr>
                <w:color w:val="000000" w:themeColor="text1"/>
                <w:sz w:val="24"/>
                <w:szCs w:val="24"/>
                <w:lang w:val="kk-KZ"/>
              </w:rPr>
              <w:t xml:space="preserve">Аэроғарыштық электр жабдықтары мен жүйелері </w:t>
            </w:r>
            <w:r w:rsidR="00BF50A3" w:rsidRPr="00F97150">
              <w:rPr>
                <w:color w:val="000000" w:themeColor="text1"/>
                <w:sz w:val="24"/>
                <w:szCs w:val="24"/>
                <w:lang w:val="kk-KZ"/>
              </w:rPr>
              <w:t xml:space="preserve">(ICS 49.060), </w:t>
            </w:r>
            <w:r w:rsidRPr="00F97150">
              <w:rPr>
                <w:color w:val="000000" w:themeColor="text1"/>
                <w:sz w:val="24"/>
                <w:szCs w:val="24"/>
                <w:lang w:val="kk-KZ"/>
              </w:rPr>
              <w:t xml:space="preserve">Борттық жабдықтар мен аспаптар </w:t>
            </w:r>
            <w:r w:rsidR="00BF50A3" w:rsidRPr="00F97150">
              <w:rPr>
                <w:color w:val="000000" w:themeColor="text1"/>
                <w:sz w:val="24"/>
                <w:szCs w:val="24"/>
                <w:lang w:val="kk-KZ"/>
              </w:rPr>
              <w:t>(ICS 49.090)</w:t>
            </w:r>
          </w:p>
        </w:tc>
        <w:tc>
          <w:tcPr>
            <w:tcW w:w="2551" w:type="dxa"/>
            <w:shd w:val="clear" w:color="auto" w:fill="auto"/>
          </w:tcPr>
          <w:p w:rsidR="00BF50A3" w:rsidRPr="00F97150" w:rsidRDefault="00BF50A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F50A3" w:rsidRPr="00F97150" w:rsidTr="002A2375">
        <w:trPr>
          <w:trHeight w:val="361"/>
        </w:trPr>
        <w:tc>
          <w:tcPr>
            <w:tcW w:w="709" w:type="dxa"/>
            <w:vMerge/>
            <w:shd w:val="clear" w:color="auto" w:fill="auto"/>
          </w:tcPr>
          <w:p w:rsidR="00BF50A3" w:rsidRPr="00F97150" w:rsidRDefault="00BF50A3" w:rsidP="00627ACB">
            <w:pPr>
              <w:pStyle w:val="af7"/>
              <w:numPr>
                <w:ilvl w:val="0"/>
                <w:numId w:val="16"/>
              </w:numPr>
              <w:ind w:left="0" w:firstLine="0"/>
              <w:rPr>
                <w:color w:val="000000" w:themeColor="text1"/>
                <w:sz w:val="24"/>
                <w:szCs w:val="24"/>
                <w:lang w:val="kk-KZ"/>
              </w:rPr>
            </w:pPr>
          </w:p>
        </w:tc>
        <w:tc>
          <w:tcPr>
            <w:tcW w:w="1985" w:type="dxa"/>
          </w:tcPr>
          <w:p w:rsidR="00BF50A3" w:rsidRPr="00F97150" w:rsidRDefault="00633F87" w:rsidP="00627ACB">
            <w:pPr>
              <w:jc w:val="both"/>
              <w:rPr>
                <w:color w:val="000000" w:themeColor="text1"/>
                <w:sz w:val="24"/>
                <w:szCs w:val="24"/>
                <w:lang w:val="kk-KZ"/>
              </w:rPr>
            </w:pPr>
            <w:r w:rsidRPr="00F97150">
              <w:rPr>
                <w:color w:val="000000" w:themeColor="text1"/>
                <w:sz w:val="24"/>
                <w:szCs w:val="24"/>
                <w:lang w:val="kk-KZ"/>
              </w:rPr>
              <w:t>АҚШ</w:t>
            </w:r>
          </w:p>
        </w:tc>
        <w:tc>
          <w:tcPr>
            <w:tcW w:w="5528" w:type="dxa"/>
            <w:shd w:val="clear" w:color="auto" w:fill="auto"/>
          </w:tcPr>
          <w:p w:rsidR="00BF50A3" w:rsidRPr="00F97150" w:rsidRDefault="004201A2" w:rsidP="00627ACB">
            <w:pPr>
              <w:jc w:val="both"/>
              <w:rPr>
                <w:color w:val="000000" w:themeColor="text1"/>
                <w:sz w:val="24"/>
                <w:szCs w:val="24"/>
                <w:lang w:val="kk-KZ"/>
              </w:rPr>
            </w:pPr>
            <w:r w:rsidRPr="00F97150">
              <w:rPr>
                <w:color w:val="000000" w:themeColor="text1"/>
                <w:sz w:val="24"/>
                <w:szCs w:val="24"/>
                <w:lang w:val="kk-KZ"/>
              </w:rPr>
              <w:t xml:space="preserve">Қорытынды ерекше шарттар; түсініктемелер сұрау </w:t>
            </w:r>
            <w:r w:rsidR="00BF50A3" w:rsidRPr="00F97150">
              <w:rPr>
                <w:color w:val="000000" w:themeColor="text1"/>
                <w:sz w:val="24"/>
                <w:szCs w:val="24"/>
                <w:lang w:val="kk-KZ"/>
              </w:rPr>
              <w:t xml:space="preserve">- </w:t>
            </w:r>
            <w:r w:rsidRPr="00F97150">
              <w:rPr>
                <w:color w:val="000000" w:themeColor="text1"/>
                <w:sz w:val="24"/>
                <w:szCs w:val="24"/>
                <w:lang w:val="kk-KZ"/>
              </w:rPr>
              <w:t>Бұл ерекше шарттар Bombardier Model BD-100-1a10 ұшағына қолданылады</w:t>
            </w:r>
            <w:r w:rsidR="00BF50A3" w:rsidRPr="00F97150">
              <w:rPr>
                <w:color w:val="000000" w:themeColor="text1"/>
                <w:sz w:val="24"/>
                <w:szCs w:val="24"/>
                <w:lang w:val="kk-KZ"/>
              </w:rPr>
              <w:t xml:space="preserve">. </w:t>
            </w:r>
            <w:r w:rsidRPr="00F97150">
              <w:rPr>
                <w:color w:val="000000" w:themeColor="text1"/>
                <w:sz w:val="24"/>
                <w:szCs w:val="24"/>
                <w:lang w:val="kk-KZ"/>
              </w:rPr>
              <w:t>Rockwell Collins модификацияланған бұл ұшақ көлік санатындағы ұшақтардың ұшу жарамдылығы стандарттарында қарастырылған технологиялар деңгейімен салыстырғанда жаңа немесе ерекше дизайнға ие болады. Бұл дизайн ерекшелігі-ұшақтың электронды жүйелері мен желілеріне қосылуды және ішкі көздерден ұшақтың бұрын оқшауланған ішкі электронды құралдарына қол жеткізуді қамтамасыз ететін жүйені орнату. Ұшуға жарамдылықтың қолданылатын ережелерінде осы конструктивтік ерекшелік үшін тиісті қауіпсіздік стандарттары жоқ. Бұл ерекше шарттарда әкімші қолданыстағы ұшуға жарамдылық стандарттарында белгіленгенге баламалы қауіпсіздік деңгейін белгілеу үшін қажет деп санайтын қосымша қауіпсіздік стандарттары болады</w:t>
            </w:r>
            <w:r w:rsidR="00BF50A3" w:rsidRPr="00F97150">
              <w:rPr>
                <w:color w:val="000000" w:themeColor="text1"/>
                <w:sz w:val="24"/>
                <w:szCs w:val="24"/>
                <w:lang w:val="kk-KZ"/>
              </w:rPr>
              <w:t>.</w:t>
            </w:r>
          </w:p>
        </w:tc>
        <w:tc>
          <w:tcPr>
            <w:tcW w:w="2551" w:type="dxa"/>
            <w:shd w:val="clear" w:color="auto" w:fill="auto"/>
          </w:tcPr>
          <w:p w:rsidR="00BF50A3" w:rsidRPr="00F97150" w:rsidRDefault="00BF50A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401DA" w:rsidRPr="00F97150" w:rsidTr="002A2375">
        <w:trPr>
          <w:trHeight w:val="361"/>
        </w:trPr>
        <w:tc>
          <w:tcPr>
            <w:tcW w:w="709" w:type="dxa"/>
            <w:vMerge w:val="restart"/>
            <w:shd w:val="clear" w:color="auto" w:fill="auto"/>
          </w:tcPr>
          <w:p w:rsidR="001401DA" w:rsidRPr="00F97150" w:rsidRDefault="001401DA" w:rsidP="00627ACB">
            <w:pPr>
              <w:pStyle w:val="af7"/>
              <w:numPr>
                <w:ilvl w:val="0"/>
                <w:numId w:val="16"/>
              </w:numPr>
              <w:ind w:left="0" w:firstLine="0"/>
              <w:rPr>
                <w:color w:val="000000" w:themeColor="text1"/>
                <w:sz w:val="24"/>
                <w:szCs w:val="24"/>
                <w:lang w:val="kk-KZ"/>
              </w:rPr>
            </w:pPr>
          </w:p>
        </w:tc>
        <w:tc>
          <w:tcPr>
            <w:tcW w:w="1985" w:type="dxa"/>
          </w:tcPr>
          <w:p w:rsidR="001401DA" w:rsidRPr="00F97150" w:rsidRDefault="001401DA" w:rsidP="00627ACB">
            <w:pPr>
              <w:jc w:val="right"/>
              <w:rPr>
                <w:b/>
                <w:sz w:val="24"/>
                <w:szCs w:val="24"/>
              </w:rPr>
            </w:pPr>
            <w:r w:rsidRPr="00F97150">
              <w:rPr>
                <w:b/>
                <w:sz w:val="24"/>
                <w:szCs w:val="24"/>
              </w:rPr>
              <w:t>G/TBT/N/USA/1710</w:t>
            </w:r>
          </w:p>
        </w:tc>
        <w:tc>
          <w:tcPr>
            <w:tcW w:w="5528" w:type="dxa"/>
            <w:shd w:val="clear" w:color="auto" w:fill="auto"/>
          </w:tcPr>
          <w:p w:rsidR="001401DA" w:rsidRPr="00F97150" w:rsidRDefault="001E6AFD" w:rsidP="00627ACB">
            <w:pPr>
              <w:jc w:val="both"/>
              <w:rPr>
                <w:rFonts w:eastAsia="Verdana"/>
                <w:sz w:val="24"/>
                <w:szCs w:val="24"/>
              </w:rPr>
            </w:pPr>
            <w:r w:rsidRPr="00F97150">
              <w:rPr>
                <w:rFonts w:eastAsia="Verdana"/>
                <w:sz w:val="24"/>
                <w:szCs w:val="24"/>
              </w:rPr>
              <w:t>Ерекше шарттар: Роквелл Коллинз, Bombardier Model BD-100-1A10 ұшағы; электрондық жүйелерді рұқсат етілмеген сыртқы кіруден қорғау (2 бет, ағылшын тілінде)</w:t>
            </w:r>
          </w:p>
        </w:tc>
        <w:tc>
          <w:tcPr>
            <w:tcW w:w="2551" w:type="dxa"/>
            <w:shd w:val="clear" w:color="auto" w:fill="auto"/>
          </w:tcPr>
          <w:p w:rsidR="001401DA" w:rsidRPr="00F97150" w:rsidRDefault="001401DA" w:rsidP="00627ACB">
            <w:pPr>
              <w:jc w:val="both"/>
              <w:rPr>
                <w:color w:val="000000" w:themeColor="text1"/>
                <w:sz w:val="24"/>
                <w:szCs w:val="24"/>
                <w:lang w:val="kk-KZ"/>
              </w:rPr>
            </w:pPr>
            <w:r w:rsidRPr="00F97150">
              <w:rPr>
                <w:color w:val="000000" w:themeColor="text1"/>
                <w:sz w:val="24"/>
                <w:szCs w:val="24"/>
                <w:lang w:val="kk-KZ"/>
              </w:rPr>
              <w:t xml:space="preserve">29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r>
      <w:tr w:rsidR="001401DA" w:rsidRPr="00F97150" w:rsidTr="002A2375">
        <w:trPr>
          <w:trHeight w:val="361"/>
        </w:trPr>
        <w:tc>
          <w:tcPr>
            <w:tcW w:w="709" w:type="dxa"/>
            <w:vMerge/>
            <w:shd w:val="clear" w:color="auto" w:fill="auto"/>
          </w:tcPr>
          <w:p w:rsidR="001401DA" w:rsidRPr="00F97150" w:rsidRDefault="001401DA" w:rsidP="00627ACB">
            <w:pPr>
              <w:pStyle w:val="af7"/>
              <w:numPr>
                <w:ilvl w:val="0"/>
                <w:numId w:val="16"/>
              </w:numPr>
              <w:ind w:left="0" w:firstLine="0"/>
              <w:rPr>
                <w:color w:val="000000" w:themeColor="text1"/>
                <w:sz w:val="24"/>
                <w:szCs w:val="24"/>
                <w:lang w:val="kk-KZ"/>
              </w:rPr>
            </w:pPr>
          </w:p>
        </w:tc>
        <w:tc>
          <w:tcPr>
            <w:tcW w:w="1985" w:type="dxa"/>
          </w:tcPr>
          <w:p w:rsidR="001401DA" w:rsidRPr="00F97150" w:rsidRDefault="001401DA"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1401DA" w:rsidRPr="00F97150" w:rsidRDefault="004201A2" w:rsidP="00627ACB">
            <w:pPr>
              <w:jc w:val="both"/>
              <w:rPr>
                <w:color w:val="000000" w:themeColor="text1"/>
                <w:sz w:val="24"/>
                <w:szCs w:val="24"/>
                <w:lang w:val="kk-KZ"/>
              </w:rPr>
            </w:pPr>
            <w:r w:rsidRPr="00F97150">
              <w:rPr>
                <w:color w:val="000000" w:themeColor="text1"/>
                <w:sz w:val="24"/>
                <w:szCs w:val="24"/>
                <w:lang w:val="kk-KZ"/>
              </w:rPr>
              <w:t>Bombardier Model BD-100-1A10 ұшағы; электрондық қауіпсіздік жүйелерін қорғау; Аэроғарыштық электр жабдықтары мен жүйелері</w:t>
            </w:r>
            <w:r w:rsidR="001401DA" w:rsidRPr="00F97150">
              <w:rPr>
                <w:color w:val="000000" w:themeColor="text1"/>
                <w:sz w:val="24"/>
                <w:szCs w:val="24"/>
                <w:lang w:val="kk-KZ"/>
              </w:rPr>
              <w:t xml:space="preserve"> (ICS 49.060), </w:t>
            </w:r>
            <w:r w:rsidRPr="00F97150">
              <w:rPr>
                <w:color w:val="000000" w:themeColor="text1"/>
                <w:sz w:val="24"/>
                <w:szCs w:val="24"/>
                <w:lang w:val="kk-KZ"/>
              </w:rPr>
              <w:t xml:space="preserve">Борттық жабдықтар мен аспаптар </w:t>
            </w:r>
            <w:r w:rsidR="001401DA" w:rsidRPr="00F97150">
              <w:rPr>
                <w:color w:val="000000" w:themeColor="text1"/>
                <w:sz w:val="24"/>
                <w:szCs w:val="24"/>
                <w:lang w:val="kk-KZ"/>
              </w:rPr>
              <w:t>(ICS 49.090)</w:t>
            </w:r>
          </w:p>
        </w:tc>
        <w:tc>
          <w:tcPr>
            <w:tcW w:w="2551" w:type="dxa"/>
            <w:shd w:val="clear" w:color="auto" w:fill="auto"/>
          </w:tcPr>
          <w:p w:rsidR="001401DA" w:rsidRPr="00F97150" w:rsidRDefault="001401D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401DA" w:rsidRPr="00F97150" w:rsidTr="002A2375">
        <w:trPr>
          <w:trHeight w:val="361"/>
        </w:trPr>
        <w:tc>
          <w:tcPr>
            <w:tcW w:w="709" w:type="dxa"/>
            <w:vMerge/>
            <w:shd w:val="clear" w:color="auto" w:fill="auto"/>
          </w:tcPr>
          <w:p w:rsidR="001401DA" w:rsidRPr="00F97150" w:rsidRDefault="001401DA" w:rsidP="00627ACB">
            <w:pPr>
              <w:pStyle w:val="af7"/>
              <w:numPr>
                <w:ilvl w:val="0"/>
                <w:numId w:val="16"/>
              </w:numPr>
              <w:ind w:left="0" w:firstLine="0"/>
              <w:rPr>
                <w:color w:val="000000" w:themeColor="text1"/>
                <w:sz w:val="24"/>
                <w:szCs w:val="24"/>
                <w:lang w:val="kk-KZ"/>
              </w:rPr>
            </w:pPr>
          </w:p>
        </w:tc>
        <w:tc>
          <w:tcPr>
            <w:tcW w:w="1985" w:type="dxa"/>
          </w:tcPr>
          <w:p w:rsidR="001401DA" w:rsidRPr="00F97150" w:rsidRDefault="00633F87" w:rsidP="00627ACB">
            <w:pPr>
              <w:jc w:val="both"/>
              <w:rPr>
                <w:color w:val="000000" w:themeColor="text1"/>
                <w:sz w:val="24"/>
                <w:szCs w:val="24"/>
                <w:lang w:val="kk-KZ"/>
              </w:rPr>
            </w:pPr>
            <w:r w:rsidRPr="00F97150">
              <w:rPr>
                <w:color w:val="000000" w:themeColor="text1"/>
                <w:sz w:val="24"/>
                <w:szCs w:val="24"/>
                <w:lang w:val="kk-KZ"/>
              </w:rPr>
              <w:t>АҚШ</w:t>
            </w:r>
          </w:p>
        </w:tc>
        <w:tc>
          <w:tcPr>
            <w:tcW w:w="5528" w:type="dxa"/>
            <w:shd w:val="clear" w:color="auto" w:fill="auto"/>
          </w:tcPr>
          <w:p w:rsidR="001401DA" w:rsidRPr="00F97150" w:rsidRDefault="00FD1C4E" w:rsidP="00627ACB">
            <w:pPr>
              <w:jc w:val="both"/>
              <w:rPr>
                <w:color w:val="000000" w:themeColor="text1"/>
                <w:sz w:val="24"/>
                <w:szCs w:val="24"/>
                <w:lang w:val="kk-KZ"/>
              </w:rPr>
            </w:pPr>
            <w:r w:rsidRPr="00F97150">
              <w:rPr>
                <w:color w:val="000000" w:themeColor="text1"/>
                <w:sz w:val="24"/>
                <w:szCs w:val="24"/>
                <w:lang w:val="kk-KZ"/>
              </w:rPr>
              <w:t xml:space="preserve">Қорытынды ерекше шарттар; түсініктемелер сұрау </w:t>
            </w:r>
            <w:r w:rsidR="001401DA" w:rsidRPr="00F97150">
              <w:rPr>
                <w:color w:val="000000" w:themeColor="text1"/>
                <w:sz w:val="24"/>
                <w:szCs w:val="24"/>
                <w:lang w:val="kk-KZ"/>
              </w:rPr>
              <w:t xml:space="preserve">- </w:t>
            </w:r>
            <w:r w:rsidRPr="00F97150">
              <w:rPr>
                <w:color w:val="000000" w:themeColor="text1"/>
                <w:sz w:val="24"/>
                <w:szCs w:val="24"/>
                <w:lang w:val="kk-KZ"/>
              </w:rPr>
              <w:t>Бұл ерекше шарттар Bombardier Model BD-100-1a10 ұшағына қолданылады</w:t>
            </w:r>
            <w:r w:rsidR="001401DA" w:rsidRPr="00F97150">
              <w:rPr>
                <w:color w:val="000000" w:themeColor="text1"/>
                <w:sz w:val="24"/>
                <w:szCs w:val="24"/>
                <w:lang w:val="kk-KZ"/>
              </w:rPr>
              <w:t xml:space="preserve">. </w:t>
            </w:r>
            <w:r w:rsidRPr="00F97150">
              <w:rPr>
                <w:color w:val="000000" w:themeColor="text1"/>
                <w:sz w:val="24"/>
                <w:szCs w:val="24"/>
                <w:lang w:val="kk-KZ"/>
              </w:rPr>
              <w:t>Rockwell Collins модификацияланған бұл ұшақ көлік санатындағы ұшақтардың ұшу жарамдылығы стандарттарында қарастырылған технологиялардың жағдайымен салыстырғанда жаңа немесе ерекше дизайнға ие болады. Бұл дизайн ерекшелігі-ұшақтың электронды жүйелері мен желілеріне қосылуға және сыртқы ұшақтан ұшақтың бұрын оқшауланған ішкі электронды құралдарына қол жеткізуге мүмкіндік беретін жүйені орнату. Ұшуға жарамдылықтың қолданылатын ережелерінде осы конструктивтік ерекшелік үшін барабар немесе тиісті қауіпсіздік стандарттары жоқ</w:t>
            </w:r>
            <w:r w:rsidR="001401DA" w:rsidRPr="00F97150">
              <w:rPr>
                <w:color w:val="000000" w:themeColor="text1"/>
                <w:sz w:val="24"/>
                <w:szCs w:val="24"/>
                <w:lang w:val="kk-KZ"/>
              </w:rPr>
              <w:t xml:space="preserve">. </w:t>
            </w:r>
            <w:r w:rsidRPr="00F97150">
              <w:rPr>
                <w:color w:val="000000" w:themeColor="text1"/>
                <w:sz w:val="24"/>
                <w:szCs w:val="24"/>
                <w:lang w:val="kk-KZ"/>
              </w:rPr>
              <w:t>Бұл ерекше шарттарда әкімші қолданыстағы ұшуға жарамдылық стандарттарында белгіленгенге баламалы қауіпсіздік деңгейін белгілеу үшін қажет деп санайтын қосымша қауіпсіздік стандарттары болады.</w:t>
            </w:r>
          </w:p>
        </w:tc>
        <w:tc>
          <w:tcPr>
            <w:tcW w:w="2551" w:type="dxa"/>
            <w:shd w:val="clear" w:color="auto" w:fill="auto"/>
          </w:tcPr>
          <w:p w:rsidR="001401DA" w:rsidRPr="00F97150" w:rsidRDefault="001401D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0554E3" w:rsidRPr="00F97150" w:rsidTr="002A2375">
        <w:trPr>
          <w:trHeight w:val="361"/>
        </w:trPr>
        <w:tc>
          <w:tcPr>
            <w:tcW w:w="709" w:type="dxa"/>
            <w:vMerge w:val="restart"/>
            <w:shd w:val="clear" w:color="auto" w:fill="auto"/>
          </w:tcPr>
          <w:p w:rsidR="000554E3" w:rsidRPr="00F97150" w:rsidRDefault="000554E3" w:rsidP="00627ACB">
            <w:pPr>
              <w:pStyle w:val="af7"/>
              <w:numPr>
                <w:ilvl w:val="0"/>
                <w:numId w:val="16"/>
              </w:numPr>
              <w:ind w:left="0" w:firstLine="0"/>
              <w:rPr>
                <w:color w:val="000000" w:themeColor="text1"/>
                <w:sz w:val="24"/>
                <w:szCs w:val="24"/>
                <w:lang w:val="kk-KZ"/>
              </w:rPr>
            </w:pPr>
          </w:p>
        </w:tc>
        <w:tc>
          <w:tcPr>
            <w:tcW w:w="1985" w:type="dxa"/>
          </w:tcPr>
          <w:p w:rsidR="000554E3" w:rsidRPr="00F97150" w:rsidRDefault="000554E3" w:rsidP="00627ACB">
            <w:pPr>
              <w:jc w:val="right"/>
              <w:rPr>
                <w:b/>
                <w:sz w:val="24"/>
                <w:szCs w:val="24"/>
              </w:rPr>
            </w:pPr>
            <w:r w:rsidRPr="00F97150">
              <w:rPr>
                <w:b/>
                <w:sz w:val="24"/>
                <w:szCs w:val="24"/>
              </w:rPr>
              <w:t>G/TBT/N/TUR/181</w:t>
            </w:r>
          </w:p>
        </w:tc>
        <w:tc>
          <w:tcPr>
            <w:tcW w:w="5528" w:type="dxa"/>
            <w:shd w:val="clear" w:color="auto" w:fill="auto"/>
          </w:tcPr>
          <w:p w:rsidR="000554E3" w:rsidRPr="00F97150" w:rsidRDefault="00FD1C4E" w:rsidP="00627ACB">
            <w:pPr>
              <w:jc w:val="both"/>
              <w:rPr>
                <w:rFonts w:eastAsia="Verdana"/>
                <w:sz w:val="24"/>
                <w:szCs w:val="24"/>
              </w:rPr>
            </w:pPr>
            <w:r w:rsidRPr="00F97150">
              <w:rPr>
                <w:rFonts w:eastAsia="Verdana"/>
                <w:sz w:val="24"/>
                <w:szCs w:val="24"/>
              </w:rPr>
              <w:t xml:space="preserve">Отынды пайдалану тиімділігіне және басқа параметрлерге қатысты шиналарды таңбалау туралы ереженің жобасы (2020/740 / EU) (22 бет, </w:t>
            </w:r>
            <w:r w:rsidRPr="00F97150">
              <w:rPr>
                <w:rFonts w:eastAsia="Verdana"/>
                <w:sz w:val="24"/>
                <w:szCs w:val="24"/>
              </w:rPr>
              <w:lastRenderedPageBreak/>
              <w:t>ағылшын тілінде)</w:t>
            </w:r>
          </w:p>
        </w:tc>
        <w:tc>
          <w:tcPr>
            <w:tcW w:w="2551" w:type="dxa"/>
            <w:shd w:val="clear" w:color="auto" w:fill="auto"/>
          </w:tcPr>
          <w:p w:rsidR="000554E3" w:rsidRPr="00F97150" w:rsidRDefault="000554E3" w:rsidP="00627ACB">
            <w:pPr>
              <w:jc w:val="both"/>
              <w:rPr>
                <w:color w:val="000000" w:themeColor="text1"/>
                <w:sz w:val="24"/>
                <w:szCs w:val="24"/>
                <w:lang w:val="kk-KZ"/>
              </w:rPr>
            </w:pPr>
            <w:r w:rsidRPr="00F97150">
              <w:rPr>
                <w:color w:val="000000" w:themeColor="text1"/>
                <w:sz w:val="24"/>
                <w:szCs w:val="24"/>
                <w:lang w:val="kk-KZ"/>
              </w:rPr>
              <w:lastRenderedPageBreak/>
              <w:t xml:space="preserve">16 </w:t>
            </w:r>
            <w:r w:rsidR="00633F87" w:rsidRPr="00F97150">
              <w:rPr>
                <w:color w:val="000000" w:themeColor="text1"/>
                <w:sz w:val="24"/>
                <w:szCs w:val="24"/>
                <w:lang w:val="kk-KZ"/>
              </w:rPr>
              <w:t>сәуір 2021</w:t>
            </w:r>
            <w:r w:rsidRPr="00F97150">
              <w:rPr>
                <w:color w:val="000000" w:themeColor="text1"/>
                <w:sz w:val="24"/>
                <w:szCs w:val="24"/>
                <w:lang w:val="kk-KZ"/>
              </w:rPr>
              <w:t xml:space="preserve">; </w:t>
            </w:r>
            <w:r w:rsidR="00633F87" w:rsidRPr="00F97150">
              <w:rPr>
                <w:color w:val="000000" w:themeColor="text1"/>
                <w:sz w:val="24"/>
                <w:szCs w:val="24"/>
                <w:lang w:val="kk-KZ"/>
              </w:rPr>
              <w:t xml:space="preserve">Тиісті заңнама ЕО заңнамасымен </w:t>
            </w:r>
            <w:r w:rsidR="00633F87" w:rsidRPr="00F97150">
              <w:rPr>
                <w:color w:val="000000" w:themeColor="text1"/>
                <w:sz w:val="24"/>
                <w:szCs w:val="24"/>
                <w:lang w:val="kk-KZ"/>
              </w:rPr>
              <w:lastRenderedPageBreak/>
              <w:t>үйлестіру шеңберінде қолданысқа енгізілетін болады.</w:t>
            </w:r>
          </w:p>
        </w:tc>
      </w:tr>
      <w:tr w:rsidR="000554E3" w:rsidRPr="00F97150" w:rsidTr="002A2375">
        <w:trPr>
          <w:trHeight w:val="361"/>
        </w:trPr>
        <w:tc>
          <w:tcPr>
            <w:tcW w:w="709" w:type="dxa"/>
            <w:vMerge/>
            <w:shd w:val="clear" w:color="auto" w:fill="auto"/>
          </w:tcPr>
          <w:p w:rsidR="000554E3" w:rsidRPr="00F97150" w:rsidRDefault="000554E3" w:rsidP="00627ACB">
            <w:pPr>
              <w:pStyle w:val="af7"/>
              <w:numPr>
                <w:ilvl w:val="0"/>
                <w:numId w:val="16"/>
              </w:numPr>
              <w:ind w:left="0" w:firstLine="0"/>
              <w:rPr>
                <w:color w:val="000000" w:themeColor="text1"/>
                <w:sz w:val="24"/>
                <w:szCs w:val="24"/>
                <w:lang w:val="kk-KZ"/>
              </w:rPr>
            </w:pPr>
          </w:p>
        </w:tc>
        <w:tc>
          <w:tcPr>
            <w:tcW w:w="1985" w:type="dxa"/>
          </w:tcPr>
          <w:p w:rsidR="000554E3" w:rsidRPr="00F97150" w:rsidRDefault="000554E3"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0554E3" w:rsidRPr="00F97150" w:rsidRDefault="00FD1C4E" w:rsidP="00627ACB">
            <w:pPr>
              <w:jc w:val="both"/>
              <w:rPr>
                <w:color w:val="000000" w:themeColor="text1"/>
                <w:sz w:val="24"/>
                <w:szCs w:val="24"/>
                <w:lang w:val="kk-KZ"/>
              </w:rPr>
            </w:pPr>
            <w:r w:rsidRPr="00F97150">
              <w:rPr>
                <w:color w:val="000000" w:themeColor="text1"/>
                <w:sz w:val="24"/>
                <w:szCs w:val="24"/>
                <w:lang w:val="kk-KZ"/>
              </w:rPr>
              <w:t>Отын үнемділігін және басқа да параметрлерді ескере отырып шиналарды таңбалау</w:t>
            </w:r>
          </w:p>
        </w:tc>
        <w:tc>
          <w:tcPr>
            <w:tcW w:w="2551" w:type="dxa"/>
            <w:shd w:val="clear" w:color="auto" w:fill="auto"/>
          </w:tcPr>
          <w:p w:rsidR="000554E3" w:rsidRPr="00F97150" w:rsidRDefault="000554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0554E3" w:rsidRPr="00F97150" w:rsidTr="002A2375">
        <w:trPr>
          <w:trHeight w:val="361"/>
        </w:trPr>
        <w:tc>
          <w:tcPr>
            <w:tcW w:w="709" w:type="dxa"/>
            <w:vMerge/>
            <w:shd w:val="clear" w:color="auto" w:fill="auto"/>
          </w:tcPr>
          <w:p w:rsidR="000554E3" w:rsidRPr="00F97150" w:rsidRDefault="000554E3" w:rsidP="00627ACB">
            <w:pPr>
              <w:pStyle w:val="af7"/>
              <w:numPr>
                <w:ilvl w:val="0"/>
                <w:numId w:val="16"/>
              </w:numPr>
              <w:ind w:left="0" w:firstLine="0"/>
              <w:rPr>
                <w:color w:val="000000" w:themeColor="text1"/>
                <w:sz w:val="24"/>
                <w:szCs w:val="24"/>
                <w:lang w:val="kk-KZ"/>
              </w:rPr>
            </w:pPr>
          </w:p>
        </w:tc>
        <w:tc>
          <w:tcPr>
            <w:tcW w:w="1985" w:type="dxa"/>
          </w:tcPr>
          <w:p w:rsidR="000554E3" w:rsidRPr="00F97150" w:rsidRDefault="00633F87" w:rsidP="00627ACB">
            <w:pPr>
              <w:jc w:val="both"/>
              <w:rPr>
                <w:color w:val="000000" w:themeColor="text1"/>
                <w:sz w:val="24"/>
                <w:szCs w:val="24"/>
                <w:lang w:val="kk-KZ"/>
              </w:rPr>
            </w:pPr>
            <w:r w:rsidRPr="00F97150">
              <w:rPr>
                <w:color w:val="000000" w:themeColor="text1"/>
                <w:sz w:val="24"/>
                <w:szCs w:val="24"/>
                <w:lang w:val="kk-KZ"/>
              </w:rPr>
              <w:t>Түркия</w:t>
            </w:r>
          </w:p>
        </w:tc>
        <w:tc>
          <w:tcPr>
            <w:tcW w:w="5528" w:type="dxa"/>
            <w:shd w:val="clear" w:color="auto" w:fill="auto"/>
          </w:tcPr>
          <w:p w:rsidR="000554E3" w:rsidRPr="00F97150" w:rsidRDefault="00FD1C4E" w:rsidP="00627ACB">
            <w:pPr>
              <w:jc w:val="both"/>
              <w:rPr>
                <w:color w:val="000000" w:themeColor="text1"/>
                <w:sz w:val="24"/>
                <w:szCs w:val="24"/>
                <w:lang w:val="kk-KZ"/>
              </w:rPr>
            </w:pPr>
            <w:r w:rsidRPr="00F97150">
              <w:rPr>
                <w:color w:val="000000" w:themeColor="text1"/>
                <w:sz w:val="24"/>
                <w:szCs w:val="24"/>
                <w:lang w:val="kk-KZ"/>
              </w:rPr>
              <w:t>Осы Регламент нарықта орналастырылатын C1 шиналарына, C2 шиналарына және C3 шиналарына қолданылады</w:t>
            </w:r>
            <w:r w:rsidR="000554E3" w:rsidRPr="00F97150">
              <w:rPr>
                <w:color w:val="000000" w:themeColor="text1"/>
                <w:sz w:val="24"/>
                <w:szCs w:val="24"/>
                <w:lang w:val="kk-KZ"/>
              </w:rPr>
              <w:t xml:space="preserve">. </w:t>
            </w:r>
            <w:r w:rsidRPr="00F97150">
              <w:rPr>
                <w:color w:val="000000" w:themeColor="text1"/>
                <w:sz w:val="24"/>
                <w:szCs w:val="24"/>
                <w:lang w:val="kk-KZ"/>
              </w:rPr>
              <w:t>Жаңа протекторы бар шиналарға қойылатын талаптар 13-бапқа сәйкес осындай шиналардың сипаттамаларын өлшеу үшін қолайлы сынақ әдісі Қол жетімді болғаннан кейін қолданылады. Осы Регламент қолданылмайды:</w:t>
            </w:r>
          </w:p>
          <w:p w:rsidR="000554E3" w:rsidRPr="00F97150" w:rsidRDefault="000554E3" w:rsidP="00627ACB">
            <w:pPr>
              <w:jc w:val="both"/>
              <w:rPr>
                <w:color w:val="000000" w:themeColor="text1"/>
                <w:sz w:val="24"/>
                <w:szCs w:val="24"/>
                <w:lang w:val="kk-KZ"/>
              </w:rPr>
            </w:pPr>
            <w:r w:rsidRPr="00F97150">
              <w:rPr>
                <w:color w:val="000000" w:themeColor="text1"/>
                <w:sz w:val="24"/>
                <w:szCs w:val="24"/>
                <w:lang w:val="kk-KZ"/>
              </w:rPr>
              <w:t xml:space="preserve">а) </w:t>
            </w:r>
            <w:r w:rsidR="00FD1C4E" w:rsidRPr="00F97150">
              <w:rPr>
                <w:color w:val="000000" w:themeColor="text1"/>
                <w:sz w:val="24"/>
                <w:szCs w:val="24"/>
                <w:lang w:val="kk-KZ"/>
              </w:rPr>
              <w:t>жолдан тыс кәсіби шиналар</w:t>
            </w:r>
            <w:r w:rsidRPr="00F97150">
              <w:rPr>
                <w:color w:val="000000" w:themeColor="text1"/>
                <w:sz w:val="24"/>
                <w:szCs w:val="24"/>
                <w:lang w:val="kk-KZ"/>
              </w:rPr>
              <w:t>;</w:t>
            </w:r>
          </w:p>
          <w:p w:rsidR="000554E3" w:rsidRPr="00F97150" w:rsidRDefault="000554E3" w:rsidP="00627ACB">
            <w:pPr>
              <w:jc w:val="both"/>
              <w:rPr>
                <w:color w:val="000000" w:themeColor="text1"/>
                <w:sz w:val="24"/>
                <w:szCs w:val="24"/>
                <w:lang w:val="kk-KZ"/>
              </w:rPr>
            </w:pPr>
            <w:r w:rsidRPr="00F97150">
              <w:rPr>
                <w:color w:val="000000" w:themeColor="text1"/>
                <w:sz w:val="24"/>
                <w:szCs w:val="24"/>
                <w:lang w:val="kk-KZ"/>
              </w:rPr>
              <w:t xml:space="preserve">б) </w:t>
            </w:r>
            <w:r w:rsidR="00FD1C4E" w:rsidRPr="00F97150">
              <w:rPr>
                <w:color w:val="000000" w:themeColor="text1"/>
                <w:sz w:val="24"/>
                <w:szCs w:val="24"/>
                <w:lang w:val="kk-KZ"/>
              </w:rPr>
              <w:t>1990 жылдың 1 қазанына дейін алғаш рет тіркелген көлік құралдарына ғана орнатуға арналған шиналар</w:t>
            </w:r>
            <w:r w:rsidRPr="00F97150">
              <w:rPr>
                <w:color w:val="000000" w:themeColor="text1"/>
                <w:sz w:val="24"/>
                <w:szCs w:val="24"/>
                <w:lang w:val="kk-KZ"/>
              </w:rPr>
              <w:t>;</w:t>
            </w:r>
          </w:p>
          <w:p w:rsidR="000554E3" w:rsidRPr="00F97150" w:rsidRDefault="000554E3" w:rsidP="00627ACB">
            <w:pPr>
              <w:jc w:val="both"/>
              <w:rPr>
                <w:color w:val="000000" w:themeColor="text1"/>
                <w:sz w:val="24"/>
                <w:szCs w:val="24"/>
                <w:lang w:val="kk-KZ"/>
              </w:rPr>
            </w:pPr>
            <w:r w:rsidRPr="00F97150">
              <w:rPr>
                <w:color w:val="000000" w:themeColor="text1"/>
                <w:sz w:val="24"/>
                <w:szCs w:val="24"/>
                <w:lang w:val="kk-KZ"/>
              </w:rPr>
              <w:t xml:space="preserve">в) </w:t>
            </w:r>
            <w:r w:rsidR="00FD1C4E" w:rsidRPr="00F97150">
              <w:rPr>
                <w:color w:val="000000" w:themeColor="text1"/>
                <w:sz w:val="24"/>
                <w:szCs w:val="24"/>
                <w:lang w:val="kk-KZ"/>
              </w:rPr>
              <w:t>Т типті уақытша пайдаланылатын қосалқы шиналар;</w:t>
            </w:r>
          </w:p>
          <w:p w:rsidR="000554E3" w:rsidRPr="00F97150" w:rsidRDefault="000554E3" w:rsidP="00627ACB">
            <w:pPr>
              <w:jc w:val="both"/>
              <w:rPr>
                <w:color w:val="000000" w:themeColor="text1"/>
                <w:sz w:val="24"/>
                <w:szCs w:val="24"/>
                <w:lang w:val="kk-KZ"/>
              </w:rPr>
            </w:pPr>
            <w:r w:rsidRPr="00F97150">
              <w:rPr>
                <w:color w:val="000000" w:themeColor="text1"/>
                <w:sz w:val="24"/>
                <w:szCs w:val="24"/>
                <w:lang w:val="kk-KZ"/>
              </w:rPr>
              <w:t xml:space="preserve">г) </w:t>
            </w:r>
            <w:r w:rsidR="00FD1C4E" w:rsidRPr="00F97150">
              <w:rPr>
                <w:color w:val="000000" w:themeColor="text1"/>
                <w:sz w:val="24"/>
                <w:szCs w:val="24"/>
                <w:lang w:val="kk-KZ"/>
              </w:rPr>
              <w:t>номиналды жылдамдығы 80 км / сағ кем шиналар;</w:t>
            </w:r>
          </w:p>
          <w:p w:rsidR="00FD1C4E" w:rsidRPr="00F97150" w:rsidRDefault="000554E3" w:rsidP="00627ACB">
            <w:pPr>
              <w:jc w:val="both"/>
              <w:rPr>
                <w:color w:val="000000" w:themeColor="text1"/>
                <w:sz w:val="24"/>
                <w:szCs w:val="24"/>
                <w:lang w:val="kk-KZ"/>
              </w:rPr>
            </w:pPr>
            <w:r w:rsidRPr="00F97150">
              <w:rPr>
                <w:color w:val="000000" w:themeColor="text1"/>
                <w:sz w:val="24"/>
                <w:szCs w:val="24"/>
                <w:lang w:val="kk-KZ"/>
              </w:rPr>
              <w:t xml:space="preserve">д) </w:t>
            </w:r>
            <w:r w:rsidR="00FD1C4E" w:rsidRPr="00F97150">
              <w:rPr>
                <w:color w:val="000000" w:themeColor="text1"/>
                <w:sz w:val="24"/>
                <w:szCs w:val="24"/>
                <w:lang w:val="kk-KZ"/>
              </w:rPr>
              <w:t>дөңгелектің номиналды диаметрі 254 мм-ден аспайтын немесе 635 мм және одан астам шиналар;</w:t>
            </w:r>
          </w:p>
          <w:p w:rsidR="000554E3" w:rsidRPr="00F97150" w:rsidRDefault="000554E3" w:rsidP="00627ACB">
            <w:pPr>
              <w:jc w:val="both"/>
              <w:rPr>
                <w:color w:val="000000" w:themeColor="text1"/>
                <w:sz w:val="24"/>
                <w:szCs w:val="24"/>
                <w:lang w:val="kk-KZ"/>
              </w:rPr>
            </w:pPr>
            <w:r w:rsidRPr="00F97150">
              <w:rPr>
                <w:color w:val="000000" w:themeColor="text1"/>
                <w:sz w:val="24"/>
                <w:szCs w:val="24"/>
                <w:lang w:val="kk-KZ"/>
              </w:rPr>
              <w:t xml:space="preserve">е) </w:t>
            </w:r>
            <w:r w:rsidR="00FD1C4E" w:rsidRPr="00F97150">
              <w:rPr>
                <w:color w:val="000000" w:themeColor="text1"/>
                <w:sz w:val="24"/>
                <w:szCs w:val="24"/>
                <w:lang w:val="kk-KZ"/>
              </w:rPr>
              <w:t>доңғалақты шиналар сияқты тарту қасиеттерін жақсарту үшін қосымша құрылғылармен жабдықталған шиналар;</w:t>
            </w:r>
          </w:p>
          <w:p w:rsidR="000554E3" w:rsidRPr="00F97150" w:rsidRDefault="000554E3" w:rsidP="00627ACB">
            <w:pPr>
              <w:jc w:val="both"/>
              <w:rPr>
                <w:color w:val="000000" w:themeColor="text1"/>
                <w:sz w:val="24"/>
                <w:szCs w:val="24"/>
                <w:lang w:val="kk-KZ"/>
              </w:rPr>
            </w:pPr>
            <w:r w:rsidRPr="00F97150">
              <w:rPr>
                <w:color w:val="000000" w:themeColor="text1"/>
                <w:sz w:val="24"/>
                <w:szCs w:val="24"/>
                <w:lang w:val="kk-KZ"/>
              </w:rPr>
              <w:t xml:space="preserve">g) </w:t>
            </w:r>
            <w:r w:rsidR="00FD1C4E" w:rsidRPr="00F97150">
              <w:rPr>
                <w:color w:val="000000" w:themeColor="text1"/>
                <w:sz w:val="24"/>
                <w:szCs w:val="24"/>
                <w:lang w:val="kk-KZ"/>
              </w:rPr>
              <w:t>тек қана жарысқа арналған көлік құралдарына орнатуға арналған шиналар;</w:t>
            </w:r>
          </w:p>
          <w:p w:rsidR="000554E3" w:rsidRPr="00F97150" w:rsidRDefault="000554E3" w:rsidP="00627ACB">
            <w:pPr>
              <w:jc w:val="both"/>
              <w:rPr>
                <w:color w:val="000000" w:themeColor="text1"/>
                <w:sz w:val="24"/>
                <w:szCs w:val="24"/>
                <w:lang w:val="kk-KZ"/>
              </w:rPr>
            </w:pPr>
            <w:r w:rsidRPr="00F97150">
              <w:rPr>
                <w:color w:val="000000" w:themeColor="text1"/>
                <w:sz w:val="24"/>
                <w:szCs w:val="24"/>
                <w:lang w:val="kk-KZ"/>
              </w:rPr>
              <w:t xml:space="preserve">h) </w:t>
            </w:r>
            <w:r w:rsidR="00FD1C4E" w:rsidRPr="00F97150">
              <w:rPr>
                <w:color w:val="000000" w:themeColor="text1"/>
                <w:sz w:val="24"/>
                <w:szCs w:val="24"/>
                <w:lang w:val="kk-KZ"/>
              </w:rPr>
              <w:t>бұрын пайдаланылған шиналар, егер мұндай шиналар үшінші елден импортталмаса.</w:t>
            </w:r>
          </w:p>
        </w:tc>
        <w:tc>
          <w:tcPr>
            <w:tcW w:w="2551" w:type="dxa"/>
            <w:shd w:val="clear" w:color="auto" w:fill="auto"/>
          </w:tcPr>
          <w:p w:rsidR="000554E3" w:rsidRPr="00F97150" w:rsidRDefault="000554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0E5DA8" w:rsidRPr="00F97150" w:rsidTr="002A2375">
        <w:trPr>
          <w:trHeight w:val="361"/>
        </w:trPr>
        <w:tc>
          <w:tcPr>
            <w:tcW w:w="709" w:type="dxa"/>
            <w:vMerge w:val="restart"/>
            <w:shd w:val="clear" w:color="auto" w:fill="auto"/>
          </w:tcPr>
          <w:p w:rsidR="000E5DA8" w:rsidRPr="00F97150" w:rsidRDefault="000E5DA8" w:rsidP="00627ACB">
            <w:pPr>
              <w:pStyle w:val="af7"/>
              <w:numPr>
                <w:ilvl w:val="0"/>
                <w:numId w:val="16"/>
              </w:numPr>
              <w:ind w:left="0" w:firstLine="0"/>
              <w:rPr>
                <w:color w:val="000000" w:themeColor="text1"/>
                <w:sz w:val="24"/>
                <w:szCs w:val="24"/>
                <w:lang w:val="kk-KZ"/>
              </w:rPr>
            </w:pPr>
          </w:p>
        </w:tc>
        <w:tc>
          <w:tcPr>
            <w:tcW w:w="1985" w:type="dxa"/>
          </w:tcPr>
          <w:p w:rsidR="000E5DA8" w:rsidRPr="00F97150" w:rsidRDefault="000E5DA8" w:rsidP="00627ACB">
            <w:pPr>
              <w:jc w:val="right"/>
              <w:rPr>
                <w:b/>
                <w:sz w:val="24"/>
                <w:szCs w:val="24"/>
              </w:rPr>
            </w:pPr>
            <w:r w:rsidRPr="00F97150">
              <w:rPr>
                <w:b/>
                <w:sz w:val="24"/>
                <w:szCs w:val="24"/>
              </w:rPr>
              <w:t>G/TBT/N/SGP/59</w:t>
            </w:r>
          </w:p>
        </w:tc>
        <w:tc>
          <w:tcPr>
            <w:tcW w:w="5528" w:type="dxa"/>
            <w:shd w:val="clear" w:color="auto" w:fill="auto"/>
          </w:tcPr>
          <w:p w:rsidR="000E5DA8" w:rsidRPr="00F97150" w:rsidRDefault="00FD1C4E" w:rsidP="00627ACB">
            <w:pPr>
              <w:jc w:val="both"/>
              <w:rPr>
                <w:rFonts w:eastAsia="Verdana"/>
                <w:sz w:val="24"/>
                <w:szCs w:val="24"/>
              </w:rPr>
            </w:pPr>
            <w:r w:rsidRPr="00F97150">
              <w:rPr>
                <w:rFonts w:eastAsia="Verdana"/>
                <w:sz w:val="24"/>
                <w:szCs w:val="24"/>
              </w:rPr>
              <w:t>Тамақ өнімдері туралы ережелердің жобасы (түзету) 2021 ж. (12 бет, ағылшын тілінде)</w:t>
            </w:r>
          </w:p>
        </w:tc>
        <w:tc>
          <w:tcPr>
            <w:tcW w:w="2551" w:type="dxa"/>
            <w:shd w:val="clear" w:color="auto" w:fill="auto"/>
          </w:tcPr>
          <w:p w:rsidR="000E5DA8"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rPr>
              <w:t>хабарлама алған күннен бастап 60 күн</w:t>
            </w:r>
          </w:p>
        </w:tc>
      </w:tr>
      <w:tr w:rsidR="000E5DA8" w:rsidRPr="00F97150" w:rsidTr="002A2375">
        <w:trPr>
          <w:trHeight w:val="457"/>
        </w:trPr>
        <w:tc>
          <w:tcPr>
            <w:tcW w:w="709" w:type="dxa"/>
            <w:vMerge/>
            <w:shd w:val="clear" w:color="auto" w:fill="auto"/>
          </w:tcPr>
          <w:p w:rsidR="000E5DA8" w:rsidRPr="00F97150" w:rsidRDefault="000E5DA8" w:rsidP="00627ACB">
            <w:pPr>
              <w:pStyle w:val="af7"/>
              <w:numPr>
                <w:ilvl w:val="0"/>
                <w:numId w:val="16"/>
              </w:numPr>
              <w:ind w:left="0" w:firstLine="0"/>
              <w:rPr>
                <w:color w:val="000000" w:themeColor="text1"/>
                <w:sz w:val="24"/>
                <w:szCs w:val="24"/>
                <w:lang w:val="kk-KZ"/>
              </w:rPr>
            </w:pPr>
          </w:p>
        </w:tc>
        <w:tc>
          <w:tcPr>
            <w:tcW w:w="1985" w:type="dxa"/>
          </w:tcPr>
          <w:p w:rsidR="000E5DA8" w:rsidRPr="00F97150" w:rsidRDefault="000E5DA8"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0E5DA8" w:rsidRPr="00F97150" w:rsidRDefault="000E5DA8" w:rsidP="00627ACB">
            <w:pPr>
              <w:jc w:val="both"/>
              <w:rPr>
                <w:color w:val="000000" w:themeColor="text1"/>
                <w:sz w:val="24"/>
                <w:szCs w:val="24"/>
                <w:lang w:val="kk-KZ"/>
              </w:rPr>
            </w:pPr>
            <w:r w:rsidRPr="00F97150">
              <w:rPr>
                <w:color w:val="000000" w:themeColor="text1"/>
                <w:sz w:val="24"/>
                <w:szCs w:val="24"/>
                <w:lang w:val="kk-KZ"/>
              </w:rPr>
              <w:t xml:space="preserve">• </w:t>
            </w:r>
            <w:r w:rsidR="00FD1C4E" w:rsidRPr="00F97150">
              <w:rPr>
                <w:color w:val="000000" w:themeColor="text1"/>
                <w:sz w:val="24"/>
                <w:szCs w:val="24"/>
                <w:lang w:val="kk-KZ"/>
              </w:rPr>
              <w:t>СЭҚТН 4-тарауы, атап айтқанда 04.01, 04.02 және 04.03 тақырыптары.</w:t>
            </w:r>
          </w:p>
          <w:p w:rsidR="000E5DA8" w:rsidRPr="00F97150" w:rsidRDefault="000E5DA8" w:rsidP="00627ACB">
            <w:pPr>
              <w:jc w:val="both"/>
              <w:rPr>
                <w:color w:val="000000" w:themeColor="text1"/>
                <w:sz w:val="24"/>
                <w:szCs w:val="24"/>
                <w:lang w:val="kk-KZ"/>
              </w:rPr>
            </w:pPr>
            <w:r w:rsidRPr="00F97150">
              <w:rPr>
                <w:color w:val="000000" w:themeColor="text1"/>
                <w:sz w:val="24"/>
                <w:szCs w:val="24"/>
                <w:lang w:val="kk-KZ"/>
              </w:rPr>
              <w:t xml:space="preserve">• </w:t>
            </w:r>
            <w:r w:rsidR="00FD1C4E" w:rsidRPr="00F97150">
              <w:rPr>
                <w:color w:val="000000" w:themeColor="text1"/>
                <w:sz w:val="24"/>
                <w:szCs w:val="24"/>
                <w:lang w:val="kk-KZ"/>
              </w:rPr>
              <w:t>СЭҚТН 9-тарауы, атап айтқанда 09.01, 09.02 және 09.03 тақырыптары.</w:t>
            </w:r>
          </w:p>
          <w:p w:rsidR="000E5DA8" w:rsidRPr="00F97150" w:rsidRDefault="000E5DA8" w:rsidP="00627ACB">
            <w:pPr>
              <w:jc w:val="both"/>
              <w:rPr>
                <w:color w:val="000000" w:themeColor="text1"/>
                <w:sz w:val="24"/>
                <w:szCs w:val="24"/>
                <w:lang w:val="kk-KZ"/>
              </w:rPr>
            </w:pPr>
            <w:r w:rsidRPr="00F97150">
              <w:rPr>
                <w:color w:val="000000" w:themeColor="text1"/>
                <w:sz w:val="24"/>
                <w:szCs w:val="24"/>
                <w:lang w:val="kk-KZ"/>
              </w:rPr>
              <w:t xml:space="preserve">• </w:t>
            </w:r>
            <w:r w:rsidR="00FD1C4E" w:rsidRPr="00F97150">
              <w:rPr>
                <w:color w:val="000000" w:themeColor="text1"/>
                <w:sz w:val="24"/>
                <w:szCs w:val="24"/>
                <w:lang w:val="kk-KZ"/>
              </w:rPr>
              <w:t>СЭҚТН 18-тарауы, атап айтқанда 18.06 тауар позициясы.</w:t>
            </w:r>
          </w:p>
          <w:p w:rsidR="000E5DA8" w:rsidRPr="00F97150" w:rsidRDefault="000E5DA8" w:rsidP="00627ACB">
            <w:pPr>
              <w:jc w:val="both"/>
              <w:rPr>
                <w:color w:val="000000" w:themeColor="text1"/>
                <w:sz w:val="24"/>
                <w:szCs w:val="24"/>
                <w:lang w:val="kk-KZ"/>
              </w:rPr>
            </w:pPr>
            <w:r w:rsidRPr="00F97150">
              <w:rPr>
                <w:color w:val="000000" w:themeColor="text1"/>
                <w:sz w:val="24"/>
                <w:szCs w:val="24"/>
                <w:lang w:val="kk-KZ"/>
              </w:rPr>
              <w:t xml:space="preserve">• </w:t>
            </w:r>
            <w:r w:rsidR="00FD1C4E" w:rsidRPr="00F97150">
              <w:rPr>
                <w:color w:val="000000" w:themeColor="text1"/>
                <w:sz w:val="24"/>
                <w:szCs w:val="24"/>
                <w:lang w:val="kk-KZ"/>
              </w:rPr>
              <w:t>СЭҚТН 19-тарауы, атап айтқанда 19.01 және 19.04 тауар позициялары</w:t>
            </w:r>
          </w:p>
          <w:p w:rsidR="000E5DA8" w:rsidRPr="00F97150" w:rsidRDefault="000E5DA8" w:rsidP="00627ACB">
            <w:pPr>
              <w:jc w:val="both"/>
              <w:rPr>
                <w:color w:val="000000" w:themeColor="text1"/>
                <w:sz w:val="24"/>
                <w:szCs w:val="24"/>
                <w:lang w:val="kk-KZ"/>
              </w:rPr>
            </w:pPr>
            <w:r w:rsidRPr="00F97150">
              <w:rPr>
                <w:color w:val="000000" w:themeColor="text1"/>
                <w:sz w:val="24"/>
                <w:szCs w:val="24"/>
                <w:lang w:val="kk-KZ"/>
              </w:rPr>
              <w:t xml:space="preserve">• </w:t>
            </w:r>
            <w:r w:rsidR="00FD1C4E" w:rsidRPr="00F97150">
              <w:rPr>
                <w:color w:val="000000" w:themeColor="text1"/>
                <w:sz w:val="24"/>
                <w:szCs w:val="24"/>
                <w:lang w:val="kk-KZ"/>
              </w:rPr>
              <w:t>СЭҚТН 20-тарауы, атап айтқанда 20.09 тауар позициясы.</w:t>
            </w:r>
          </w:p>
          <w:p w:rsidR="000E5DA8" w:rsidRPr="00F97150" w:rsidRDefault="000E5DA8" w:rsidP="00627ACB">
            <w:pPr>
              <w:jc w:val="both"/>
              <w:rPr>
                <w:color w:val="000000" w:themeColor="text1"/>
                <w:sz w:val="24"/>
                <w:szCs w:val="24"/>
                <w:lang w:val="kk-KZ"/>
              </w:rPr>
            </w:pPr>
            <w:r w:rsidRPr="00F97150">
              <w:rPr>
                <w:color w:val="000000" w:themeColor="text1"/>
                <w:sz w:val="24"/>
                <w:szCs w:val="24"/>
                <w:lang w:val="kk-KZ"/>
              </w:rPr>
              <w:t xml:space="preserve">• </w:t>
            </w:r>
            <w:r w:rsidR="00FD1C4E" w:rsidRPr="00F97150">
              <w:rPr>
                <w:color w:val="000000" w:themeColor="text1"/>
                <w:sz w:val="24"/>
                <w:szCs w:val="24"/>
                <w:lang w:val="kk-KZ"/>
              </w:rPr>
              <w:t>СЭҚТН-ның 21-тарауы, атап айтқанда 21.01 және 21.06-тақырыптар.</w:t>
            </w:r>
          </w:p>
          <w:p w:rsidR="000E5DA8" w:rsidRPr="00F97150" w:rsidRDefault="000E5DA8" w:rsidP="00627ACB">
            <w:pPr>
              <w:jc w:val="both"/>
              <w:rPr>
                <w:color w:val="000000" w:themeColor="text1"/>
                <w:sz w:val="24"/>
                <w:szCs w:val="24"/>
                <w:lang w:val="kk-KZ"/>
              </w:rPr>
            </w:pPr>
            <w:r w:rsidRPr="00F97150">
              <w:rPr>
                <w:color w:val="000000" w:themeColor="text1"/>
                <w:sz w:val="24"/>
                <w:szCs w:val="24"/>
                <w:lang w:val="kk-KZ"/>
              </w:rPr>
              <w:t xml:space="preserve">• </w:t>
            </w:r>
            <w:r w:rsidR="00FD1C4E" w:rsidRPr="00F97150">
              <w:rPr>
                <w:color w:val="000000" w:themeColor="text1"/>
                <w:sz w:val="24"/>
                <w:szCs w:val="24"/>
                <w:lang w:val="kk-KZ"/>
              </w:rPr>
              <w:t>СЭҚТН 22-тарауы, атап айтқанда 22.01 және 22.02 тақырыптары.</w:t>
            </w:r>
          </w:p>
        </w:tc>
        <w:tc>
          <w:tcPr>
            <w:tcW w:w="2551" w:type="dxa"/>
            <w:shd w:val="clear" w:color="auto" w:fill="auto"/>
          </w:tcPr>
          <w:p w:rsidR="000E5DA8" w:rsidRPr="00F97150" w:rsidRDefault="000E5DA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0E5DA8" w:rsidRPr="00F97150" w:rsidTr="002A2375">
        <w:trPr>
          <w:trHeight w:val="361"/>
        </w:trPr>
        <w:tc>
          <w:tcPr>
            <w:tcW w:w="709" w:type="dxa"/>
            <w:vMerge/>
            <w:shd w:val="clear" w:color="auto" w:fill="auto"/>
          </w:tcPr>
          <w:p w:rsidR="000E5DA8" w:rsidRPr="00F97150" w:rsidRDefault="000E5DA8" w:rsidP="00627ACB">
            <w:pPr>
              <w:pStyle w:val="af7"/>
              <w:numPr>
                <w:ilvl w:val="0"/>
                <w:numId w:val="16"/>
              </w:numPr>
              <w:ind w:left="0" w:firstLine="0"/>
              <w:rPr>
                <w:color w:val="000000" w:themeColor="text1"/>
                <w:sz w:val="24"/>
                <w:szCs w:val="24"/>
                <w:lang w:val="kk-KZ"/>
              </w:rPr>
            </w:pPr>
          </w:p>
        </w:tc>
        <w:tc>
          <w:tcPr>
            <w:tcW w:w="1985" w:type="dxa"/>
          </w:tcPr>
          <w:p w:rsidR="000E5DA8" w:rsidRPr="00F97150" w:rsidRDefault="000E5DA8" w:rsidP="00627ACB">
            <w:pPr>
              <w:jc w:val="both"/>
              <w:rPr>
                <w:color w:val="000000" w:themeColor="text1"/>
                <w:sz w:val="24"/>
                <w:szCs w:val="24"/>
                <w:lang w:val="kk-KZ"/>
              </w:rPr>
            </w:pPr>
            <w:r w:rsidRPr="00F97150">
              <w:rPr>
                <w:color w:val="000000" w:themeColor="text1"/>
                <w:sz w:val="24"/>
                <w:szCs w:val="24"/>
                <w:lang w:val="kk-KZ"/>
              </w:rPr>
              <w:t>Сингапур</w:t>
            </w:r>
          </w:p>
        </w:tc>
        <w:tc>
          <w:tcPr>
            <w:tcW w:w="5528" w:type="dxa"/>
            <w:shd w:val="clear" w:color="auto" w:fill="auto"/>
          </w:tcPr>
          <w:p w:rsidR="000E5DA8" w:rsidRPr="00F97150" w:rsidRDefault="00FD1C4E" w:rsidP="00627ACB">
            <w:pPr>
              <w:jc w:val="both"/>
              <w:rPr>
                <w:color w:val="000000" w:themeColor="text1"/>
                <w:sz w:val="24"/>
                <w:szCs w:val="24"/>
                <w:lang w:val="kk-KZ"/>
              </w:rPr>
            </w:pPr>
            <w:r w:rsidRPr="00F97150">
              <w:rPr>
                <w:color w:val="000000" w:themeColor="text1"/>
                <w:sz w:val="24"/>
                <w:szCs w:val="24"/>
                <w:lang w:val="kk-KZ"/>
              </w:rPr>
              <w:t>Денсаулық сақтау және денсаулық сақтау министрлігінің кеңесі 30 жылдың 2022 маусымынан бастап Сингапурде сатылатын Nutri-Grade сусындарына арналған "Nutri-Grade" деп аталатын тамақ өнімдерін таңбалаудың Жаңа схемасын енгізуді ұсынады.</w:t>
            </w:r>
            <w:r w:rsidR="000E5DA8" w:rsidRPr="00F97150">
              <w:rPr>
                <w:color w:val="000000" w:themeColor="text1"/>
                <w:sz w:val="24"/>
                <w:szCs w:val="24"/>
                <w:lang w:val="kk-KZ"/>
              </w:rPr>
              <w:t xml:space="preserve"> </w:t>
            </w:r>
            <w:r w:rsidRPr="00F97150">
              <w:rPr>
                <w:color w:val="000000" w:themeColor="text1"/>
                <w:sz w:val="24"/>
                <w:szCs w:val="24"/>
                <w:lang w:val="kk-KZ"/>
              </w:rPr>
              <w:t xml:space="preserve">Nutri-Grade белгісі Nutri-Grade бағалау жүйесі бойынша Nutri-Grade </w:t>
            </w:r>
            <w:r w:rsidRPr="00F97150">
              <w:rPr>
                <w:color w:val="000000" w:themeColor="text1"/>
                <w:sz w:val="24"/>
                <w:szCs w:val="24"/>
                <w:lang w:val="kk-KZ"/>
              </w:rPr>
              <w:lastRenderedPageBreak/>
              <w:t>"C" немесе "D"бағасынан өткен сусындар үшін міндетті болады. "D" санатындағы Nutri-Grade сусындарын жарнамалауға тыйым салынады.</w:t>
            </w:r>
          </w:p>
        </w:tc>
        <w:tc>
          <w:tcPr>
            <w:tcW w:w="2551" w:type="dxa"/>
            <w:shd w:val="clear" w:color="auto" w:fill="auto"/>
          </w:tcPr>
          <w:p w:rsidR="000E5DA8" w:rsidRPr="00F97150" w:rsidRDefault="000E5DA8"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val="restart"/>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right"/>
              <w:rPr>
                <w:b/>
                <w:sz w:val="24"/>
                <w:szCs w:val="24"/>
              </w:rPr>
            </w:pPr>
            <w:r w:rsidRPr="00F97150">
              <w:rPr>
                <w:b/>
                <w:sz w:val="24"/>
                <w:szCs w:val="24"/>
              </w:rPr>
              <w:t>G/TBT/N/KEN/1075</w:t>
            </w:r>
          </w:p>
        </w:tc>
        <w:tc>
          <w:tcPr>
            <w:tcW w:w="5528" w:type="dxa"/>
            <w:shd w:val="clear" w:color="auto" w:fill="auto"/>
          </w:tcPr>
          <w:p w:rsidR="00B4578A" w:rsidRPr="00F97150" w:rsidRDefault="00B4578A" w:rsidP="00627ACB">
            <w:pPr>
              <w:jc w:val="both"/>
              <w:rPr>
                <w:rFonts w:eastAsia="Verdana"/>
                <w:sz w:val="24"/>
                <w:szCs w:val="24"/>
              </w:rPr>
            </w:pPr>
            <w:r w:rsidRPr="00F97150">
              <w:rPr>
                <w:rFonts w:eastAsia="Verdana"/>
                <w:sz w:val="24"/>
                <w:szCs w:val="24"/>
              </w:rPr>
              <w:t xml:space="preserve">DEAS 861: 2021 </w:t>
            </w:r>
            <w:r w:rsidR="00FD1C4E" w:rsidRPr="00F97150">
              <w:rPr>
                <w:rFonts w:eastAsia="Verdana"/>
                <w:sz w:val="24"/>
                <w:szCs w:val="24"/>
              </w:rPr>
              <w:t>Қағаз майлықтар (майлықтар) - техникалық сипаттамасы (12 бет, ағылшын тілінде)</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14 </w:t>
            </w:r>
            <w:r w:rsidR="00633F87" w:rsidRPr="00F97150">
              <w:rPr>
                <w:color w:val="000000" w:themeColor="text1"/>
                <w:sz w:val="24"/>
                <w:szCs w:val="24"/>
                <w:lang w:val="kk-KZ"/>
              </w:rPr>
              <w:t>маусым</w:t>
            </w:r>
            <w:r w:rsidRPr="00F97150">
              <w:rPr>
                <w:color w:val="000000" w:themeColor="text1"/>
                <w:sz w:val="24"/>
                <w:szCs w:val="24"/>
                <w:lang w:val="kk-KZ"/>
              </w:rPr>
              <w:t xml:space="preserve"> 2021</w:t>
            </w:r>
          </w:p>
        </w:tc>
      </w:tr>
      <w:tr w:rsidR="00B4578A" w:rsidRPr="00F97150" w:rsidTr="002A2375">
        <w:trPr>
          <w:trHeight w:val="361"/>
        </w:trPr>
        <w:tc>
          <w:tcPr>
            <w:tcW w:w="709" w:type="dxa"/>
            <w:vMerge/>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B4578A" w:rsidRPr="00F97150" w:rsidRDefault="00FD1C4E" w:rsidP="00627ACB">
            <w:pPr>
              <w:jc w:val="both"/>
              <w:rPr>
                <w:color w:val="000000" w:themeColor="text1"/>
                <w:sz w:val="24"/>
                <w:szCs w:val="24"/>
                <w:lang w:val="kk-KZ"/>
              </w:rPr>
            </w:pPr>
            <w:r w:rsidRPr="00F97150">
              <w:rPr>
                <w:color w:val="000000" w:themeColor="text1"/>
                <w:sz w:val="24"/>
                <w:szCs w:val="24"/>
                <w:lang w:val="kk-KZ"/>
              </w:rPr>
              <w:t xml:space="preserve">Майлық </w:t>
            </w:r>
            <w:r w:rsidR="00B4578A" w:rsidRPr="00F97150">
              <w:rPr>
                <w:color w:val="000000" w:themeColor="text1"/>
                <w:sz w:val="24"/>
                <w:szCs w:val="24"/>
                <w:lang w:val="kk-KZ"/>
              </w:rPr>
              <w:t>(ICS 85.080.20)</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both"/>
              <w:rPr>
                <w:color w:val="000000" w:themeColor="text1"/>
                <w:sz w:val="24"/>
                <w:szCs w:val="24"/>
                <w:lang w:val="kk-KZ"/>
              </w:rPr>
            </w:pPr>
            <w:r w:rsidRPr="00F97150">
              <w:rPr>
                <w:color w:val="000000" w:themeColor="text1"/>
                <w:sz w:val="24"/>
                <w:szCs w:val="24"/>
                <w:lang w:val="kk-KZ"/>
              </w:rPr>
              <w:t>Кения</w:t>
            </w:r>
          </w:p>
        </w:tc>
        <w:tc>
          <w:tcPr>
            <w:tcW w:w="5528" w:type="dxa"/>
            <w:shd w:val="clear" w:color="auto" w:fill="auto"/>
          </w:tcPr>
          <w:p w:rsidR="00B4578A" w:rsidRPr="00F97150" w:rsidRDefault="00FD1C4E" w:rsidP="00627ACB">
            <w:pPr>
              <w:jc w:val="both"/>
              <w:rPr>
                <w:color w:val="000000" w:themeColor="text1"/>
                <w:sz w:val="24"/>
                <w:szCs w:val="24"/>
                <w:lang w:val="kk-KZ"/>
              </w:rPr>
            </w:pPr>
            <w:r w:rsidRPr="00F97150">
              <w:rPr>
                <w:color w:val="000000" w:themeColor="text1"/>
                <w:sz w:val="24"/>
                <w:szCs w:val="24"/>
                <w:lang w:val="kk-KZ"/>
              </w:rPr>
              <w:t>Шығыс Африка стандартының бұл жобасы гигиеналық мақсаттарда қолданылатын бастапқы, аралас немесе қайта өңделген целлюлоза қағазынан жасалған майлықтарға қойылатын талаптарды, іріктеу және сынау әдістерін анықтайды.</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val="restart"/>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right"/>
              <w:rPr>
                <w:b/>
                <w:sz w:val="24"/>
                <w:szCs w:val="24"/>
              </w:rPr>
            </w:pPr>
            <w:r w:rsidRPr="00F97150">
              <w:rPr>
                <w:b/>
                <w:sz w:val="24"/>
                <w:szCs w:val="24"/>
              </w:rPr>
              <w:t>G/TBT/N/KEN/1074</w:t>
            </w:r>
          </w:p>
        </w:tc>
        <w:tc>
          <w:tcPr>
            <w:tcW w:w="5528" w:type="dxa"/>
            <w:shd w:val="clear" w:color="auto" w:fill="auto"/>
          </w:tcPr>
          <w:p w:rsidR="00B4578A" w:rsidRPr="00F97150" w:rsidRDefault="00B4578A" w:rsidP="00627ACB">
            <w:pPr>
              <w:jc w:val="both"/>
              <w:rPr>
                <w:sz w:val="24"/>
                <w:szCs w:val="24"/>
              </w:rPr>
            </w:pPr>
            <w:r w:rsidRPr="00F97150">
              <w:rPr>
                <w:sz w:val="24"/>
                <w:szCs w:val="24"/>
              </w:rPr>
              <w:t xml:space="preserve">DEAS 1050: 2021 </w:t>
            </w:r>
            <w:r w:rsidR="001D1568" w:rsidRPr="00F97150">
              <w:rPr>
                <w:sz w:val="24"/>
                <w:szCs w:val="24"/>
              </w:rPr>
              <w:t>Асүй сүлгі. Техникалық сипаттамалары (16 бет, ағылшын тілінде)</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14 </w:t>
            </w:r>
            <w:r w:rsidR="00633F87" w:rsidRPr="00F97150">
              <w:rPr>
                <w:color w:val="000000" w:themeColor="text1"/>
                <w:sz w:val="24"/>
                <w:szCs w:val="24"/>
                <w:lang w:val="kk-KZ"/>
              </w:rPr>
              <w:t>маусым</w:t>
            </w:r>
            <w:r w:rsidRPr="00F97150">
              <w:rPr>
                <w:color w:val="000000" w:themeColor="text1"/>
                <w:sz w:val="24"/>
                <w:szCs w:val="24"/>
                <w:lang w:val="kk-KZ"/>
              </w:rPr>
              <w:t xml:space="preserve"> 2021</w:t>
            </w:r>
          </w:p>
        </w:tc>
      </w:tr>
      <w:tr w:rsidR="00B4578A" w:rsidRPr="00F97150" w:rsidTr="002A2375">
        <w:trPr>
          <w:trHeight w:val="361"/>
        </w:trPr>
        <w:tc>
          <w:tcPr>
            <w:tcW w:w="709" w:type="dxa"/>
            <w:vMerge/>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B4578A" w:rsidRPr="00F97150" w:rsidRDefault="00EC163A" w:rsidP="00627ACB">
            <w:pPr>
              <w:jc w:val="both"/>
              <w:rPr>
                <w:color w:val="000000" w:themeColor="text1"/>
                <w:sz w:val="24"/>
                <w:szCs w:val="24"/>
                <w:lang w:val="kk-KZ"/>
              </w:rPr>
            </w:pPr>
            <w:r w:rsidRPr="00F97150">
              <w:rPr>
                <w:color w:val="000000" w:themeColor="text1"/>
                <w:sz w:val="24"/>
                <w:szCs w:val="24"/>
                <w:lang w:val="kk-KZ"/>
              </w:rPr>
              <w:t xml:space="preserve">Майлық </w:t>
            </w:r>
            <w:r w:rsidR="00B4578A" w:rsidRPr="00F97150">
              <w:rPr>
                <w:color w:val="000000" w:themeColor="text1"/>
                <w:sz w:val="24"/>
                <w:szCs w:val="24"/>
                <w:lang w:val="kk-KZ"/>
              </w:rPr>
              <w:t>(ICS 85.080.20)</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both"/>
              <w:rPr>
                <w:color w:val="000000" w:themeColor="text1"/>
                <w:sz w:val="24"/>
                <w:szCs w:val="24"/>
                <w:lang w:val="kk-KZ"/>
              </w:rPr>
            </w:pPr>
            <w:r w:rsidRPr="00F97150">
              <w:rPr>
                <w:color w:val="000000" w:themeColor="text1"/>
                <w:sz w:val="24"/>
                <w:szCs w:val="24"/>
                <w:lang w:val="kk-KZ"/>
              </w:rPr>
              <w:t>Кения</w:t>
            </w:r>
          </w:p>
        </w:tc>
        <w:tc>
          <w:tcPr>
            <w:tcW w:w="5528" w:type="dxa"/>
            <w:shd w:val="clear" w:color="auto" w:fill="auto"/>
          </w:tcPr>
          <w:p w:rsidR="00B4578A" w:rsidRPr="00F97150" w:rsidRDefault="001D1568" w:rsidP="00627ACB">
            <w:pPr>
              <w:jc w:val="both"/>
              <w:rPr>
                <w:color w:val="000000" w:themeColor="text1"/>
                <w:sz w:val="24"/>
                <w:szCs w:val="24"/>
                <w:lang w:val="kk-KZ"/>
              </w:rPr>
            </w:pPr>
            <w:r w:rsidRPr="00F97150">
              <w:rPr>
                <w:color w:val="000000" w:themeColor="text1"/>
                <w:sz w:val="24"/>
                <w:szCs w:val="24"/>
                <w:lang w:val="kk-KZ"/>
              </w:rPr>
              <w:t>Шығыс Африка стандартының бұл жобасы ас үйде гигиена және тазарту мақсатында қолданылатын орамаларда берілген ас үй қағаз сүлгілерінің талаптарын, іріктеу және сынау әдістерін анықтайды</w:t>
            </w:r>
            <w:r w:rsidR="00B4578A" w:rsidRPr="00F97150">
              <w:rPr>
                <w:color w:val="000000" w:themeColor="text1"/>
                <w:sz w:val="24"/>
                <w:szCs w:val="24"/>
                <w:lang w:val="kk-KZ"/>
              </w:rPr>
              <w:t>.</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val="restart"/>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right"/>
              <w:rPr>
                <w:b/>
                <w:sz w:val="24"/>
                <w:szCs w:val="24"/>
              </w:rPr>
            </w:pPr>
            <w:r w:rsidRPr="00F97150">
              <w:rPr>
                <w:b/>
                <w:sz w:val="24"/>
                <w:szCs w:val="24"/>
              </w:rPr>
              <w:t>G/TBT/N/KEN/1073</w:t>
            </w:r>
          </w:p>
        </w:tc>
        <w:tc>
          <w:tcPr>
            <w:tcW w:w="5528" w:type="dxa"/>
            <w:shd w:val="clear" w:color="auto" w:fill="auto"/>
          </w:tcPr>
          <w:p w:rsidR="00B4578A" w:rsidRPr="00F97150" w:rsidRDefault="00B4578A" w:rsidP="00627ACB">
            <w:pPr>
              <w:jc w:val="both"/>
              <w:rPr>
                <w:sz w:val="24"/>
                <w:szCs w:val="24"/>
              </w:rPr>
            </w:pPr>
            <w:r w:rsidRPr="00F97150">
              <w:rPr>
                <w:sz w:val="24"/>
                <w:szCs w:val="24"/>
              </w:rPr>
              <w:t xml:space="preserve">DEAS 1049: </w:t>
            </w:r>
            <w:r w:rsidR="001D1568" w:rsidRPr="00F97150">
              <w:rPr>
                <w:sz w:val="24"/>
                <w:szCs w:val="24"/>
              </w:rPr>
              <w:t>2021 қолдарға арналған қағаз сүлгілер (бірнеше рет жиналмалы қол сүлгілері). Техникалық сипаттамасы (12 бет , ағылшын тілінде)</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14 </w:t>
            </w:r>
            <w:r w:rsidR="00633F87" w:rsidRPr="00F97150">
              <w:rPr>
                <w:color w:val="000000" w:themeColor="text1"/>
                <w:sz w:val="24"/>
                <w:szCs w:val="24"/>
                <w:lang w:val="kk-KZ"/>
              </w:rPr>
              <w:t>маусым</w:t>
            </w:r>
            <w:r w:rsidRPr="00F97150">
              <w:rPr>
                <w:color w:val="000000" w:themeColor="text1"/>
                <w:sz w:val="24"/>
                <w:szCs w:val="24"/>
                <w:lang w:val="kk-KZ"/>
              </w:rPr>
              <w:t xml:space="preserve"> 2021</w:t>
            </w:r>
          </w:p>
        </w:tc>
      </w:tr>
      <w:tr w:rsidR="00B4578A" w:rsidRPr="00F97150" w:rsidTr="002A2375">
        <w:trPr>
          <w:trHeight w:val="196"/>
        </w:trPr>
        <w:tc>
          <w:tcPr>
            <w:tcW w:w="709" w:type="dxa"/>
            <w:vMerge/>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B4578A" w:rsidRPr="00F97150" w:rsidRDefault="00EC163A" w:rsidP="00627ACB">
            <w:pPr>
              <w:jc w:val="both"/>
              <w:rPr>
                <w:color w:val="000000" w:themeColor="text1"/>
                <w:sz w:val="24"/>
                <w:szCs w:val="24"/>
                <w:lang w:val="kk-KZ"/>
              </w:rPr>
            </w:pPr>
            <w:r w:rsidRPr="00F97150">
              <w:rPr>
                <w:color w:val="000000" w:themeColor="text1"/>
                <w:sz w:val="24"/>
                <w:szCs w:val="24"/>
                <w:lang w:val="kk-KZ"/>
              </w:rPr>
              <w:t xml:space="preserve">Майлық </w:t>
            </w:r>
            <w:r w:rsidR="00B4578A" w:rsidRPr="00F97150">
              <w:rPr>
                <w:color w:val="000000" w:themeColor="text1"/>
                <w:sz w:val="24"/>
                <w:szCs w:val="24"/>
                <w:lang w:val="kk-KZ"/>
              </w:rPr>
              <w:t>(ICS 85.080.20)</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both"/>
              <w:rPr>
                <w:color w:val="000000" w:themeColor="text1"/>
                <w:sz w:val="24"/>
                <w:szCs w:val="24"/>
                <w:lang w:val="kk-KZ"/>
              </w:rPr>
            </w:pPr>
            <w:r w:rsidRPr="00F97150">
              <w:rPr>
                <w:color w:val="000000" w:themeColor="text1"/>
                <w:sz w:val="24"/>
                <w:szCs w:val="24"/>
                <w:lang w:val="kk-KZ"/>
              </w:rPr>
              <w:t>Кения</w:t>
            </w:r>
          </w:p>
        </w:tc>
        <w:tc>
          <w:tcPr>
            <w:tcW w:w="5528" w:type="dxa"/>
            <w:shd w:val="clear" w:color="auto" w:fill="auto"/>
          </w:tcPr>
          <w:p w:rsidR="00B4578A" w:rsidRPr="00F97150" w:rsidRDefault="001D1568" w:rsidP="00627ACB">
            <w:pPr>
              <w:jc w:val="both"/>
              <w:rPr>
                <w:color w:val="000000" w:themeColor="text1"/>
                <w:sz w:val="24"/>
                <w:szCs w:val="24"/>
                <w:lang w:val="kk-KZ"/>
              </w:rPr>
            </w:pPr>
            <w:r w:rsidRPr="00F97150">
              <w:rPr>
                <w:color w:val="000000" w:themeColor="text1"/>
                <w:sz w:val="24"/>
                <w:szCs w:val="24"/>
                <w:lang w:val="kk-KZ"/>
              </w:rPr>
              <w:t>Шығыс Африка стандартының бұл жобасы жалпы гигиена үшін қолданылатын қағаз сүлгілердің талаптарын, сынамаларын және сынақ әдістерін анықтайды.</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val="restart"/>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right"/>
              <w:rPr>
                <w:b/>
                <w:sz w:val="24"/>
                <w:szCs w:val="24"/>
              </w:rPr>
            </w:pPr>
            <w:r w:rsidRPr="00F97150">
              <w:rPr>
                <w:b/>
                <w:sz w:val="24"/>
                <w:szCs w:val="24"/>
              </w:rPr>
              <w:t>G/TBT/N/KEN/1072</w:t>
            </w:r>
          </w:p>
        </w:tc>
        <w:tc>
          <w:tcPr>
            <w:tcW w:w="5528" w:type="dxa"/>
            <w:shd w:val="clear" w:color="auto" w:fill="auto"/>
          </w:tcPr>
          <w:p w:rsidR="00B4578A" w:rsidRPr="00F97150" w:rsidRDefault="00B4578A" w:rsidP="00627ACB">
            <w:pPr>
              <w:jc w:val="both"/>
              <w:rPr>
                <w:rFonts w:eastAsia="Verdana"/>
                <w:sz w:val="24"/>
                <w:szCs w:val="24"/>
              </w:rPr>
            </w:pPr>
            <w:r w:rsidRPr="00F97150">
              <w:rPr>
                <w:rFonts w:eastAsia="Verdana"/>
                <w:sz w:val="24"/>
                <w:szCs w:val="24"/>
              </w:rPr>
              <w:t xml:space="preserve">DEAS 1048: 2021 </w:t>
            </w:r>
            <w:r w:rsidR="001D1568" w:rsidRPr="00F97150">
              <w:rPr>
                <w:rFonts w:eastAsia="Verdana"/>
                <w:sz w:val="24"/>
                <w:szCs w:val="24"/>
              </w:rPr>
              <w:t>Жұқа медициналық қағаз сүлгі. Техникалық сипаттамасы (14 бет, ағылшын тілінде)</w:t>
            </w:r>
          </w:p>
        </w:tc>
        <w:tc>
          <w:tcPr>
            <w:tcW w:w="2551" w:type="dxa"/>
            <w:shd w:val="clear" w:color="auto" w:fill="auto"/>
          </w:tcPr>
          <w:p w:rsidR="00B4578A" w:rsidRPr="00F97150" w:rsidRDefault="00B4578A" w:rsidP="00627ACB">
            <w:pPr>
              <w:jc w:val="both"/>
              <w:rPr>
                <w:color w:val="000000" w:themeColor="text1"/>
                <w:sz w:val="24"/>
                <w:szCs w:val="24"/>
                <w:lang w:val="kk-KZ"/>
              </w:rPr>
            </w:pPr>
            <w:r w:rsidRPr="00F97150">
              <w:rPr>
                <w:color w:val="000000" w:themeColor="text1"/>
                <w:sz w:val="24"/>
                <w:szCs w:val="24"/>
                <w:lang w:val="kk-KZ"/>
              </w:rPr>
              <w:t xml:space="preserve">14 </w:t>
            </w:r>
            <w:r w:rsidR="00633F87" w:rsidRPr="00F97150">
              <w:rPr>
                <w:color w:val="000000" w:themeColor="text1"/>
                <w:sz w:val="24"/>
                <w:szCs w:val="24"/>
                <w:lang w:val="kk-KZ"/>
              </w:rPr>
              <w:t>маусым</w:t>
            </w:r>
            <w:r w:rsidRPr="00F97150">
              <w:rPr>
                <w:color w:val="000000" w:themeColor="text1"/>
                <w:sz w:val="24"/>
                <w:szCs w:val="24"/>
                <w:lang w:val="kk-KZ"/>
              </w:rPr>
              <w:t xml:space="preserve"> 2021</w:t>
            </w:r>
          </w:p>
        </w:tc>
      </w:tr>
      <w:tr w:rsidR="00B4578A" w:rsidRPr="00F97150" w:rsidTr="002A2375">
        <w:trPr>
          <w:trHeight w:val="361"/>
        </w:trPr>
        <w:tc>
          <w:tcPr>
            <w:tcW w:w="709" w:type="dxa"/>
            <w:vMerge/>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B4578A" w:rsidRPr="00F97150" w:rsidRDefault="00EC163A" w:rsidP="00627ACB">
            <w:pPr>
              <w:jc w:val="both"/>
              <w:rPr>
                <w:color w:val="000000" w:themeColor="text1"/>
                <w:sz w:val="24"/>
                <w:szCs w:val="24"/>
                <w:lang w:val="kk-KZ"/>
              </w:rPr>
            </w:pPr>
            <w:r w:rsidRPr="00F97150">
              <w:rPr>
                <w:color w:val="000000" w:themeColor="text1"/>
                <w:sz w:val="24"/>
                <w:szCs w:val="24"/>
                <w:lang w:val="kk-KZ"/>
              </w:rPr>
              <w:t xml:space="preserve">Майлық </w:t>
            </w:r>
            <w:r w:rsidR="00B4578A" w:rsidRPr="00F97150">
              <w:rPr>
                <w:color w:val="000000" w:themeColor="text1"/>
                <w:sz w:val="24"/>
                <w:szCs w:val="24"/>
                <w:lang w:val="kk-KZ"/>
              </w:rPr>
              <w:t>(ICS 85.080.20)</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B4578A" w:rsidRPr="00F97150" w:rsidRDefault="00B4578A" w:rsidP="00627ACB">
            <w:pPr>
              <w:jc w:val="both"/>
              <w:rPr>
                <w:color w:val="000000" w:themeColor="text1"/>
                <w:sz w:val="24"/>
                <w:szCs w:val="24"/>
                <w:lang w:val="kk-KZ"/>
              </w:rPr>
            </w:pPr>
            <w:r w:rsidRPr="00F97150">
              <w:rPr>
                <w:color w:val="000000" w:themeColor="text1"/>
                <w:sz w:val="24"/>
                <w:szCs w:val="24"/>
                <w:lang w:val="kk-KZ"/>
              </w:rPr>
              <w:t>Кения</w:t>
            </w:r>
          </w:p>
        </w:tc>
        <w:tc>
          <w:tcPr>
            <w:tcW w:w="5528" w:type="dxa"/>
            <w:shd w:val="clear" w:color="auto" w:fill="auto"/>
          </w:tcPr>
          <w:p w:rsidR="00B4578A" w:rsidRPr="00F97150" w:rsidRDefault="001D1568" w:rsidP="00627ACB">
            <w:pPr>
              <w:jc w:val="both"/>
              <w:rPr>
                <w:color w:val="000000" w:themeColor="text1"/>
                <w:sz w:val="24"/>
                <w:szCs w:val="24"/>
                <w:lang w:val="kk-KZ"/>
              </w:rPr>
            </w:pPr>
            <w:r w:rsidRPr="00F97150">
              <w:rPr>
                <w:color w:val="000000" w:themeColor="text1"/>
                <w:sz w:val="24"/>
                <w:szCs w:val="24"/>
                <w:lang w:val="kk-KZ"/>
              </w:rPr>
              <w:t>Шығыс Африка стандартының бұл жобасы медициналық мекемелерде қолданылатын орамдарда жеткізілетін медициналық мақсаттағы қағаз сүлгілерге қойылатын талаптарды, іріктеу және сынау әдістерін анықтайды.</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val="restart"/>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A748E3" w:rsidRPr="00F97150" w:rsidRDefault="00A748E3" w:rsidP="00627ACB">
            <w:pPr>
              <w:jc w:val="right"/>
              <w:rPr>
                <w:b/>
                <w:sz w:val="24"/>
                <w:szCs w:val="24"/>
                <w:lang w:val="en-GB" w:eastAsia="en-US"/>
              </w:rPr>
            </w:pPr>
            <w:r w:rsidRPr="00F97150">
              <w:rPr>
                <w:b/>
                <w:sz w:val="24"/>
                <w:szCs w:val="24"/>
              </w:rPr>
              <w:t>G/TBT/N/KEN/1071</w:t>
            </w:r>
          </w:p>
          <w:p w:rsidR="00B4578A" w:rsidRPr="00F97150" w:rsidRDefault="00B4578A" w:rsidP="00627ACB">
            <w:pPr>
              <w:jc w:val="right"/>
              <w:rPr>
                <w:b/>
                <w:sz w:val="24"/>
                <w:szCs w:val="24"/>
              </w:rPr>
            </w:pPr>
          </w:p>
        </w:tc>
        <w:tc>
          <w:tcPr>
            <w:tcW w:w="5528" w:type="dxa"/>
            <w:shd w:val="clear" w:color="auto" w:fill="auto"/>
          </w:tcPr>
          <w:p w:rsidR="00B4578A" w:rsidRPr="00F97150" w:rsidRDefault="00A748E3" w:rsidP="00627ACB">
            <w:pPr>
              <w:jc w:val="both"/>
              <w:rPr>
                <w:sz w:val="24"/>
                <w:szCs w:val="24"/>
              </w:rPr>
            </w:pPr>
            <w:r w:rsidRPr="00F97150">
              <w:rPr>
                <w:sz w:val="24"/>
                <w:szCs w:val="24"/>
              </w:rPr>
              <w:t xml:space="preserve">DEAS 862: 2021 </w:t>
            </w:r>
            <w:r w:rsidR="001D1568" w:rsidRPr="00F97150">
              <w:rPr>
                <w:sz w:val="24"/>
                <w:szCs w:val="24"/>
              </w:rPr>
              <w:t>Бетке арналған майлық-техникалық шарттар (12 бет, ағылшын тілінде)</w:t>
            </w:r>
          </w:p>
        </w:tc>
        <w:tc>
          <w:tcPr>
            <w:tcW w:w="2551" w:type="dxa"/>
            <w:shd w:val="clear" w:color="auto" w:fill="auto"/>
          </w:tcPr>
          <w:p w:rsidR="00B4578A" w:rsidRPr="00F97150" w:rsidRDefault="00A748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14 </w:t>
            </w:r>
            <w:r w:rsidR="00633F87" w:rsidRPr="00F97150">
              <w:rPr>
                <w:color w:val="000000" w:themeColor="text1"/>
                <w:sz w:val="24"/>
                <w:szCs w:val="24"/>
                <w:lang w:val="kk-KZ"/>
              </w:rPr>
              <w:t>маусым</w:t>
            </w:r>
            <w:r w:rsidRPr="00F97150">
              <w:rPr>
                <w:color w:val="000000" w:themeColor="text1"/>
                <w:sz w:val="24"/>
                <w:szCs w:val="24"/>
                <w:lang w:val="kk-KZ"/>
              </w:rPr>
              <w:t xml:space="preserve"> 2021</w:t>
            </w:r>
          </w:p>
        </w:tc>
      </w:tr>
      <w:tr w:rsidR="00A748E3" w:rsidRPr="00F97150" w:rsidTr="002A2375">
        <w:trPr>
          <w:trHeight w:val="361"/>
        </w:trPr>
        <w:tc>
          <w:tcPr>
            <w:tcW w:w="709" w:type="dxa"/>
            <w:vMerge/>
            <w:shd w:val="clear" w:color="auto" w:fill="auto"/>
          </w:tcPr>
          <w:p w:rsidR="00A748E3" w:rsidRPr="00F97150" w:rsidRDefault="00A748E3" w:rsidP="00627ACB">
            <w:pPr>
              <w:pStyle w:val="af7"/>
              <w:numPr>
                <w:ilvl w:val="0"/>
                <w:numId w:val="16"/>
              </w:numPr>
              <w:ind w:left="0" w:firstLine="0"/>
              <w:rPr>
                <w:color w:val="000000" w:themeColor="text1"/>
                <w:sz w:val="24"/>
                <w:szCs w:val="24"/>
                <w:lang w:val="kk-KZ"/>
              </w:rPr>
            </w:pPr>
          </w:p>
        </w:tc>
        <w:tc>
          <w:tcPr>
            <w:tcW w:w="1985" w:type="dxa"/>
          </w:tcPr>
          <w:p w:rsidR="00A748E3" w:rsidRPr="00F97150" w:rsidRDefault="00A748E3"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A748E3" w:rsidRPr="00F97150" w:rsidRDefault="00EC163A" w:rsidP="00627ACB">
            <w:pPr>
              <w:jc w:val="both"/>
              <w:rPr>
                <w:color w:val="000000" w:themeColor="text1"/>
                <w:sz w:val="24"/>
                <w:szCs w:val="24"/>
                <w:lang w:val="kk-KZ"/>
              </w:rPr>
            </w:pPr>
            <w:r w:rsidRPr="00F97150">
              <w:rPr>
                <w:color w:val="000000" w:themeColor="text1"/>
                <w:sz w:val="24"/>
                <w:szCs w:val="24"/>
                <w:lang w:val="kk-KZ"/>
              </w:rPr>
              <w:t xml:space="preserve">Майлық </w:t>
            </w:r>
            <w:r w:rsidR="00A748E3" w:rsidRPr="00F97150">
              <w:rPr>
                <w:color w:val="000000" w:themeColor="text1"/>
                <w:sz w:val="24"/>
                <w:szCs w:val="24"/>
                <w:lang w:val="kk-KZ"/>
              </w:rPr>
              <w:t>(ICS 85.080.20)</w:t>
            </w:r>
          </w:p>
        </w:tc>
        <w:tc>
          <w:tcPr>
            <w:tcW w:w="2551" w:type="dxa"/>
            <w:shd w:val="clear" w:color="auto" w:fill="auto"/>
          </w:tcPr>
          <w:p w:rsidR="00A748E3" w:rsidRPr="00F97150" w:rsidRDefault="00A748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A748E3" w:rsidRPr="00F97150" w:rsidTr="002A2375">
        <w:trPr>
          <w:trHeight w:val="361"/>
        </w:trPr>
        <w:tc>
          <w:tcPr>
            <w:tcW w:w="709" w:type="dxa"/>
            <w:vMerge/>
            <w:shd w:val="clear" w:color="auto" w:fill="auto"/>
          </w:tcPr>
          <w:p w:rsidR="00A748E3" w:rsidRPr="00F97150" w:rsidRDefault="00A748E3" w:rsidP="00627ACB">
            <w:pPr>
              <w:pStyle w:val="af7"/>
              <w:numPr>
                <w:ilvl w:val="0"/>
                <w:numId w:val="16"/>
              </w:numPr>
              <w:ind w:left="0" w:firstLine="0"/>
              <w:rPr>
                <w:color w:val="000000" w:themeColor="text1"/>
                <w:sz w:val="24"/>
                <w:szCs w:val="24"/>
                <w:lang w:val="kk-KZ"/>
              </w:rPr>
            </w:pPr>
          </w:p>
        </w:tc>
        <w:tc>
          <w:tcPr>
            <w:tcW w:w="1985" w:type="dxa"/>
          </w:tcPr>
          <w:p w:rsidR="00A748E3" w:rsidRPr="00F97150" w:rsidRDefault="00A748E3" w:rsidP="00627ACB">
            <w:pPr>
              <w:jc w:val="both"/>
              <w:rPr>
                <w:color w:val="000000" w:themeColor="text1"/>
                <w:sz w:val="24"/>
                <w:szCs w:val="24"/>
                <w:lang w:val="kk-KZ"/>
              </w:rPr>
            </w:pPr>
            <w:r w:rsidRPr="00F97150">
              <w:rPr>
                <w:color w:val="000000" w:themeColor="text1"/>
                <w:sz w:val="24"/>
                <w:szCs w:val="24"/>
                <w:lang w:val="kk-KZ"/>
              </w:rPr>
              <w:t>Кения</w:t>
            </w:r>
          </w:p>
        </w:tc>
        <w:tc>
          <w:tcPr>
            <w:tcW w:w="5528" w:type="dxa"/>
            <w:shd w:val="clear" w:color="auto" w:fill="auto"/>
          </w:tcPr>
          <w:p w:rsidR="00A748E3" w:rsidRPr="00F97150" w:rsidRDefault="001D1568" w:rsidP="00627ACB">
            <w:pPr>
              <w:jc w:val="both"/>
              <w:rPr>
                <w:color w:val="000000" w:themeColor="text1"/>
                <w:sz w:val="24"/>
                <w:szCs w:val="24"/>
                <w:lang w:val="kk-KZ"/>
              </w:rPr>
            </w:pPr>
            <w:r w:rsidRPr="00F97150">
              <w:rPr>
                <w:color w:val="000000" w:themeColor="text1"/>
                <w:sz w:val="24"/>
                <w:szCs w:val="24"/>
                <w:lang w:val="kk-KZ"/>
              </w:rPr>
              <w:t>Стандарт жобасы бет гигиенасына арналған бетке арналған қағаз майлықтардың талаптарын, сынамаларды алуды және сынау әдістерін айқындайды.</w:t>
            </w:r>
          </w:p>
        </w:tc>
        <w:tc>
          <w:tcPr>
            <w:tcW w:w="2551" w:type="dxa"/>
            <w:shd w:val="clear" w:color="auto" w:fill="auto"/>
          </w:tcPr>
          <w:p w:rsidR="00A748E3" w:rsidRPr="00F97150" w:rsidRDefault="00A748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val="restart"/>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A748E3" w:rsidRPr="00F97150" w:rsidRDefault="00A748E3" w:rsidP="00627ACB">
            <w:pPr>
              <w:jc w:val="both"/>
              <w:rPr>
                <w:b/>
                <w:sz w:val="24"/>
                <w:szCs w:val="24"/>
                <w:lang w:val="en-GB" w:eastAsia="en-US"/>
              </w:rPr>
            </w:pPr>
            <w:r w:rsidRPr="00F97150">
              <w:rPr>
                <w:b/>
                <w:sz w:val="24"/>
                <w:szCs w:val="24"/>
              </w:rPr>
              <w:t>G/TBT/N/KEN/1070</w:t>
            </w:r>
          </w:p>
          <w:p w:rsidR="00B4578A" w:rsidRPr="00F97150" w:rsidRDefault="00B4578A" w:rsidP="00627ACB">
            <w:pPr>
              <w:jc w:val="both"/>
              <w:rPr>
                <w:color w:val="000000" w:themeColor="text1"/>
                <w:sz w:val="24"/>
                <w:szCs w:val="24"/>
              </w:rPr>
            </w:pPr>
          </w:p>
        </w:tc>
        <w:tc>
          <w:tcPr>
            <w:tcW w:w="5528" w:type="dxa"/>
            <w:shd w:val="clear" w:color="auto" w:fill="auto"/>
          </w:tcPr>
          <w:p w:rsidR="00B4578A" w:rsidRPr="00F97150" w:rsidRDefault="00A748E3" w:rsidP="00627ACB">
            <w:pPr>
              <w:jc w:val="both"/>
              <w:rPr>
                <w:color w:val="000000" w:themeColor="text1"/>
                <w:sz w:val="24"/>
                <w:szCs w:val="24"/>
              </w:rPr>
            </w:pPr>
            <w:r w:rsidRPr="00F97150">
              <w:rPr>
                <w:color w:val="000000" w:themeColor="text1"/>
                <w:sz w:val="24"/>
                <w:szCs w:val="24"/>
              </w:rPr>
              <w:t xml:space="preserve">DEAS 355 2: 2021 </w:t>
            </w:r>
            <w:r w:rsidR="001D1568" w:rsidRPr="00F97150">
              <w:rPr>
                <w:color w:val="000000" w:themeColor="text1"/>
                <w:sz w:val="24"/>
                <w:szCs w:val="24"/>
              </w:rPr>
              <w:t>Дәретхана қағазы. Техникалық талаптар. 2-бөлім: Jumbo Дәретхана қағазы (14 бет, ағылшын тілінде)</w:t>
            </w:r>
          </w:p>
        </w:tc>
        <w:tc>
          <w:tcPr>
            <w:tcW w:w="2551" w:type="dxa"/>
            <w:shd w:val="clear" w:color="auto" w:fill="auto"/>
          </w:tcPr>
          <w:p w:rsidR="00B4578A" w:rsidRPr="00F97150" w:rsidRDefault="00A748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 xml:space="preserve">14 </w:t>
            </w:r>
            <w:r w:rsidR="00633F87" w:rsidRPr="00F97150">
              <w:rPr>
                <w:color w:val="000000" w:themeColor="text1"/>
                <w:sz w:val="24"/>
                <w:szCs w:val="24"/>
                <w:lang w:val="kk-KZ"/>
              </w:rPr>
              <w:t>маусым</w:t>
            </w:r>
            <w:r w:rsidRPr="00F97150">
              <w:rPr>
                <w:color w:val="000000" w:themeColor="text1"/>
                <w:sz w:val="24"/>
                <w:szCs w:val="24"/>
                <w:lang w:val="kk-KZ"/>
              </w:rPr>
              <w:t xml:space="preserve"> 2021</w:t>
            </w:r>
          </w:p>
        </w:tc>
      </w:tr>
      <w:tr w:rsidR="00A748E3" w:rsidRPr="00F97150" w:rsidTr="002A2375">
        <w:trPr>
          <w:trHeight w:val="361"/>
        </w:trPr>
        <w:tc>
          <w:tcPr>
            <w:tcW w:w="709" w:type="dxa"/>
            <w:vMerge/>
            <w:shd w:val="clear" w:color="auto" w:fill="auto"/>
          </w:tcPr>
          <w:p w:rsidR="00A748E3" w:rsidRPr="00F97150" w:rsidRDefault="00A748E3" w:rsidP="00627ACB">
            <w:pPr>
              <w:pStyle w:val="af7"/>
              <w:numPr>
                <w:ilvl w:val="0"/>
                <w:numId w:val="16"/>
              </w:numPr>
              <w:ind w:left="0" w:firstLine="0"/>
              <w:rPr>
                <w:color w:val="000000" w:themeColor="text1"/>
                <w:sz w:val="24"/>
                <w:szCs w:val="24"/>
                <w:lang w:val="kk-KZ"/>
              </w:rPr>
            </w:pPr>
          </w:p>
        </w:tc>
        <w:tc>
          <w:tcPr>
            <w:tcW w:w="1985" w:type="dxa"/>
          </w:tcPr>
          <w:p w:rsidR="00A748E3" w:rsidRPr="00F97150" w:rsidRDefault="00A748E3"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A748E3" w:rsidRPr="00F97150" w:rsidRDefault="00EC163A" w:rsidP="00627ACB">
            <w:pPr>
              <w:jc w:val="both"/>
              <w:rPr>
                <w:color w:val="000000" w:themeColor="text1"/>
                <w:sz w:val="24"/>
                <w:szCs w:val="24"/>
                <w:lang w:val="kk-KZ"/>
              </w:rPr>
            </w:pPr>
            <w:r w:rsidRPr="00F97150">
              <w:rPr>
                <w:color w:val="000000" w:themeColor="text1"/>
                <w:sz w:val="24"/>
                <w:szCs w:val="24"/>
                <w:lang w:val="kk-KZ"/>
              </w:rPr>
              <w:t xml:space="preserve">Майлық </w:t>
            </w:r>
            <w:r w:rsidR="00A748E3" w:rsidRPr="00F97150">
              <w:rPr>
                <w:color w:val="000000" w:themeColor="text1"/>
                <w:sz w:val="24"/>
                <w:szCs w:val="24"/>
                <w:lang w:val="kk-KZ"/>
              </w:rPr>
              <w:t>(ICS 85.080.20)</w:t>
            </w:r>
          </w:p>
        </w:tc>
        <w:tc>
          <w:tcPr>
            <w:tcW w:w="2551" w:type="dxa"/>
            <w:shd w:val="clear" w:color="auto" w:fill="auto"/>
          </w:tcPr>
          <w:p w:rsidR="00A748E3" w:rsidRPr="00F97150" w:rsidRDefault="00A748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r>
      <w:tr w:rsidR="00A748E3" w:rsidRPr="00F97150" w:rsidTr="002A2375">
        <w:trPr>
          <w:trHeight w:val="361"/>
        </w:trPr>
        <w:tc>
          <w:tcPr>
            <w:tcW w:w="709" w:type="dxa"/>
            <w:vMerge/>
            <w:shd w:val="clear" w:color="auto" w:fill="auto"/>
          </w:tcPr>
          <w:p w:rsidR="00A748E3" w:rsidRPr="00F97150" w:rsidRDefault="00A748E3" w:rsidP="00627ACB">
            <w:pPr>
              <w:pStyle w:val="af7"/>
              <w:numPr>
                <w:ilvl w:val="0"/>
                <w:numId w:val="16"/>
              </w:numPr>
              <w:ind w:left="0" w:firstLine="0"/>
              <w:rPr>
                <w:color w:val="000000" w:themeColor="text1"/>
                <w:sz w:val="24"/>
                <w:szCs w:val="24"/>
                <w:lang w:val="kk-KZ"/>
              </w:rPr>
            </w:pPr>
          </w:p>
        </w:tc>
        <w:tc>
          <w:tcPr>
            <w:tcW w:w="1985" w:type="dxa"/>
          </w:tcPr>
          <w:p w:rsidR="00A748E3" w:rsidRPr="00F97150" w:rsidRDefault="00A748E3" w:rsidP="00627ACB">
            <w:pPr>
              <w:jc w:val="both"/>
              <w:rPr>
                <w:color w:val="000000" w:themeColor="text1"/>
                <w:sz w:val="24"/>
                <w:szCs w:val="24"/>
                <w:lang w:val="kk-KZ"/>
              </w:rPr>
            </w:pPr>
            <w:r w:rsidRPr="00F97150">
              <w:rPr>
                <w:color w:val="000000" w:themeColor="text1"/>
                <w:sz w:val="24"/>
                <w:szCs w:val="24"/>
                <w:lang w:val="kk-KZ"/>
              </w:rPr>
              <w:t>Кения</w:t>
            </w:r>
          </w:p>
        </w:tc>
        <w:tc>
          <w:tcPr>
            <w:tcW w:w="5528" w:type="dxa"/>
            <w:shd w:val="clear" w:color="auto" w:fill="auto"/>
          </w:tcPr>
          <w:p w:rsidR="00A748E3" w:rsidRPr="00F97150" w:rsidRDefault="001D1568" w:rsidP="00627ACB">
            <w:pPr>
              <w:jc w:val="both"/>
              <w:rPr>
                <w:color w:val="000000" w:themeColor="text1"/>
                <w:sz w:val="24"/>
                <w:szCs w:val="24"/>
                <w:lang w:val="kk-KZ"/>
              </w:rPr>
            </w:pPr>
            <w:r w:rsidRPr="00F97150">
              <w:rPr>
                <w:color w:val="000000" w:themeColor="text1"/>
                <w:sz w:val="24"/>
                <w:szCs w:val="24"/>
                <w:lang w:val="kk-KZ"/>
              </w:rPr>
              <w:t xml:space="preserve">Бұл стандартты жоба орамалар мен парақтарда </w:t>
            </w:r>
            <w:r w:rsidRPr="00F97150">
              <w:rPr>
                <w:color w:val="000000" w:themeColor="text1"/>
                <w:sz w:val="24"/>
                <w:szCs w:val="24"/>
                <w:lang w:val="kk-KZ"/>
              </w:rPr>
              <w:lastRenderedPageBreak/>
              <w:t>жеткізілетін Jumbo дәретхана қағазына ("үлкен майлық орамы" деп те аталады) қойылатын талаптарды, сынамаларды және сынақ әдістерін анықтайды.</w:t>
            </w:r>
          </w:p>
        </w:tc>
        <w:tc>
          <w:tcPr>
            <w:tcW w:w="2551" w:type="dxa"/>
            <w:shd w:val="clear" w:color="auto" w:fill="auto"/>
          </w:tcPr>
          <w:p w:rsidR="00A748E3" w:rsidRPr="00F97150" w:rsidRDefault="00A748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val="restart"/>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A748E3" w:rsidRPr="00F97150" w:rsidRDefault="00A748E3" w:rsidP="00627ACB">
            <w:pPr>
              <w:rPr>
                <w:b/>
                <w:sz w:val="24"/>
                <w:szCs w:val="24"/>
                <w:lang w:val="en-GB" w:eastAsia="en-US"/>
              </w:rPr>
            </w:pPr>
            <w:r w:rsidRPr="00F97150">
              <w:rPr>
                <w:b/>
                <w:sz w:val="24"/>
                <w:szCs w:val="24"/>
              </w:rPr>
              <w:t>G/TBT/N/IDN/132</w:t>
            </w:r>
          </w:p>
          <w:p w:rsidR="00B4578A" w:rsidRPr="00F97150" w:rsidRDefault="00B4578A" w:rsidP="00627ACB">
            <w:pPr>
              <w:tabs>
                <w:tab w:val="left" w:pos="4461"/>
              </w:tabs>
              <w:rPr>
                <w:sz w:val="24"/>
                <w:szCs w:val="24"/>
              </w:rPr>
            </w:pPr>
          </w:p>
        </w:tc>
        <w:tc>
          <w:tcPr>
            <w:tcW w:w="5528" w:type="dxa"/>
            <w:shd w:val="clear" w:color="auto" w:fill="auto"/>
          </w:tcPr>
          <w:p w:rsidR="00B4578A" w:rsidRPr="00F97150" w:rsidRDefault="001D1568" w:rsidP="00627ACB">
            <w:pPr>
              <w:tabs>
                <w:tab w:val="left" w:pos="4461"/>
              </w:tabs>
              <w:rPr>
                <w:sz w:val="24"/>
                <w:szCs w:val="24"/>
              </w:rPr>
            </w:pPr>
            <w:r w:rsidRPr="00F97150">
              <w:rPr>
                <w:sz w:val="24"/>
                <w:szCs w:val="24"/>
              </w:rPr>
              <w:t>Мыс шиналарына Индонезия ұлттық стандартын міндетті түрде енгізу туралы Өнеркәсіп министрінің 2021 жылғы № 2 Жарлығы (41 бет, Индонезия тілінде)</w:t>
            </w:r>
          </w:p>
        </w:tc>
        <w:tc>
          <w:tcPr>
            <w:tcW w:w="2551" w:type="dxa"/>
            <w:shd w:val="clear" w:color="auto" w:fill="auto"/>
          </w:tcPr>
          <w:p w:rsidR="00B4578A" w:rsidRPr="00F97150" w:rsidRDefault="00957A5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күннен бастап 60 күн</w:t>
            </w:r>
          </w:p>
        </w:tc>
      </w:tr>
      <w:tr w:rsidR="00A748E3" w:rsidRPr="00F97150" w:rsidTr="002A2375">
        <w:trPr>
          <w:trHeight w:val="222"/>
        </w:trPr>
        <w:tc>
          <w:tcPr>
            <w:tcW w:w="709" w:type="dxa"/>
            <w:vMerge/>
            <w:shd w:val="clear" w:color="auto" w:fill="auto"/>
          </w:tcPr>
          <w:p w:rsidR="00A748E3" w:rsidRPr="00F97150" w:rsidRDefault="00A748E3" w:rsidP="00627ACB">
            <w:pPr>
              <w:pStyle w:val="af7"/>
              <w:numPr>
                <w:ilvl w:val="0"/>
                <w:numId w:val="16"/>
              </w:numPr>
              <w:ind w:left="0" w:firstLine="0"/>
              <w:rPr>
                <w:color w:val="000000" w:themeColor="text1"/>
                <w:sz w:val="24"/>
                <w:szCs w:val="24"/>
                <w:lang w:val="kk-KZ"/>
              </w:rPr>
            </w:pPr>
          </w:p>
        </w:tc>
        <w:tc>
          <w:tcPr>
            <w:tcW w:w="1985" w:type="dxa"/>
          </w:tcPr>
          <w:p w:rsidR="00A748E3" w:rsidRPr="00F97150" w:rsidRDefault="00A748E3"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A748E3" w:rsidRPr="00F97150" w:rsidRDefault="00A748E3" w:rsidP="00627ACB">
            <w:pPr>
              <w:jc w:val="both"/>
              <w:rPr>
                <w:color w:val="000000" w:themeColor="text1"/>
                <w:sz w:val="24"/>
                <w:szCs w:val="24"/>
                <w:lang w:val="kk-KZ"/>
              </w:rPr>
            </w:pPr>
            <w:r w:rsidRPr="00F97150">
              <w:rPr>
                <w:color w:val="000000" w:themeColor="text1"/>
                <w:sz w:val="24"/>
                <w:szCs w:val="24"/>
                <w:lang w:val="kk-KZ"/>
              </w:rPr>
              <w:t xml:space="preserve">SNI 8760: 2019 </w:t>
            </w:r>
            <w:r w:rsidR="001D1568" w:rsidRPr="00F97150">
              <w:rPr>
                <w:color w:val="000000" w:themeColor="text1"/>
                <w:sz w:val="24"/>
                <w:szCs w:val="24"/>
                <w:lang w:val="kk-KZ"/>
              </w:rPr>
              <w:t xml:space="preserve">Мыс шиналар(HS 7407.10.40 мысалы). Мыс бұйымдары( ICS 77.150.30); Басқа санаттарға енгізілмеген тазартылған мыстан жасалған шыбықтар, шыбықтар және профильдер </w:t>
            </w:r>
            <w:r w:rsidRPr="00F97150">
              <w:rPr>
                <w:color w:val="000000" w:themeColor="text1"/>
                <w:sz w:val="24"/>
                <w:szCs w:val="24"/>
                <w:lang w:val="kk-KZ"/>
              </w:rPr>
              <w:t>(HS 740710)</w:t>
            </w:r>
          </w:p>
        </w:tc>
        <w:tc>
          <w:tcPr>
            <w:tcW w:w="2551" w:type="dxa"/>
            <w:shd w:val="clear" w:color="auto" w:fill="auto"/>
          </w:tcPr>
          <w:p w:rsidR="00A748E3" w:rsidRPr="00F97150" w:rsidRDefault="00A748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A748E3" w:rsidRPr="00F97150" w:rsidTr="002A2375">
        <w:trPr>
          <w:trHeight w:val="361"/>
        </w:trPr>
        <w:tc>
          <w:tcPr>
            <w:tcW w:w="709" w:type="dxa"/>
            <w:vMerge/>
            <w:shd w:val="clear" w:color="auto" w:fill="auto"/>
          </w:tcPr>
          <w:p w:rsidR="00A748E3" w:rsidRPr="00F97150" w:rsidRDefault="00A748E3" w:rsidP="00627ACB">
            <w:pPr>
              <w:pStyle w:val="af7"/>
              <w:numPr>
                <w:ilvl w:val="0"/>
                <w:numId w:val="16"/>
              </w:numPr>
              <w:ind w:left="0" w:firstLine="0"/>
              <w:rPr>
                <w:color w:val="000000" w:themeColor="text1"/>
                <w:sz w:val="24"/>
                <w:szCs w:val="24"/>
                <w:lang w:val="kk-KZ"/>
              </w:rPr>
            </w:pPr>
          </w:p>
        </w:tc>
        <w:tc>
          <w:tcPr>
            <w:tcW w:w="1985" w:type="dxa"/>
          </w:tcPr>
          <w:p w:rsidR="00A748E3" w:rsidRPr="00F97150" w:rsidRDefault="00A748E3" w:rsidP="00627ACB">
            <w:pPr>
              <w:jc w:val="both"/>
              <w:rPr>
                <w:color w:val="000000" w:themeColor="text1"/>
                <w:sz w:val="24"/>
                <w:szCs w:val="24"/>
                <w:lang w:val="kk-KZ"/>
              </w:rPr>
            </w:pPr>
            <w:r w:rsidRPr="00F97150">
              <w:rPr>
                <w:color w:val="000000" w:themeColor="text1"/>
                <w:sz w:val="24"/>
                <w:szCs w:val="24"/>
                <w:lang w:val="kk-KZ"/>
              </w:rPr>
              <w:t>Индонезия</w:t>
            </w:r>
          </w:p>
        </w:tc>
        <w:tc>
          <w:tcPr>
            <w:tcW w:w="5528" w:type="dxa"/>
            <w:shd w:val="clear" w:color="auto" w:fill="auto"/>
          </w:tcPr>
          <w:p w:rsidR="00A748E3" w:rsidRPr="00F97150" w:rsidRDefault="00321C70" w:rsidP="00627ACB">
            <w:pPr>
              <w:jc w:val="both"/>
              <w:rPr>
                <w:color w:val="000000" w:themeColor="text1"/>
                <w:sz w:val="24"/>
                <w:szCs w:val="24"/>
                <w:lang w:val="kk-KZ"/>
              </w:rPr>
            </w:pPr>
            <w:r w:rsidRPr="00F97150">
              <w:rPr>
                <w:color w:val="000000" w:themeColor="text1"/>
                <w:sz w:val="24"/>
                <w:szCs w:val="24"/>
                <w:lang w:val="kk-KZ"/>
              </w:rPr>
              <w:t>Елде өндірілген немесе импортталатын, таратылатын және сатылатын мыс шиналар SNI талаптарына сәйкес келуі керек, сондықтан өндірушілер SNI таңбасын пайдалану үшін өнім сертификатымен расталған осы талаптарға сай болуы керек</w:t>
            </w:r>
            <w:r w:rsidR="00A748E3" w:rsidRPr="00F97150">
              <w:rPr>
                <w:color w:val="000000" w:themeColor="text1"/>
                <w:sz w:val="24"/>
                <w:szCs w:val="24"/>
                <w:lang w:val="kk-KZ"/>
              </w:rPr>
              <w:t xml:space="preserve">. </w:t>
            </w:r>
            <w:r w:rsidRPr="00F97150">
              <w:rPr>
                <w:color w:val="000000" w:themeColor="text1"/>
                <w:sz w:val="24"/>
                <w:szCs w:val="24"/>
                <w:lang w:val="kk-KZ"/>
              </w:rPr>
              <w:t>SNI таңбасын пайдалануға арналған өнім сертификатын KAN аккредиттеген және өнеркәсіп министрі тағайындаған өнімді сертификаттау жөніндегі орган өнім сапасының SNI талаптарына сәйкестігін тексеру арқылы береді. Өнеркәсіп министрлігінің металлургия өнеркәсібі басқармасы осы қаулының орындалуына жауапты және SNI өнімін сертификаттау және таңбалау рәсімін қамтитын қаулыға техникалық басшылықты қамтамасыз ететін орган болып табылады</w:t>
            </w:r>
            <w:r w:rsidR="00A748E3" w:rsidRPr="00F97150">
              <w:rPr>
                <w:color w:val="000000" w:themeColor="text1"/>
                <w:sz w:val="24"/>
                <w:szCs w:val="24"/>
                <w:lang w:val="kk-KZ"/>
              </w:rPr>
              <w:t xml:space="preserve">. </w:t>
            </w:r>
            <w:r w:rsidRPr="00F97150">
              <w:rPr>
                <w:color w:val="000000" w:themeColor="text1"/>
                <w:sz w:val="24"/>
                <w:szCs w:val="24"/>
                <w:lang w:val="kk-KZ"/>
              </w:rPr>
              <w:t>Ішкі нарықта жергілікті және импортталған өнімдер "SNI 8760: 2019 мыс шиналары - қауіпсіздік талаптары" талаптарына сәйкес келуі керек, онда термин мен анықтама, сапа талаптары, іріктеу, сынақ әдісі, сынақ қабылдау, таңбалау және буып-түю талаптары көрсетілген (бұл стандарт Индонезия тілінде қол жетімді).</w:t>
            </w:r>
          </w:p>
        </w:tc>
        <w:tc>
          <w:tcPr>
            <w:tcW w:w="2551" w:type="dxa"/>
            <w:shd w:val="clear" w:color="auto" w:fill="auto"/>
          </w:tcPr>
          <w:p w:rsidR="00A748E3" w:rsidRPr="00F97150" w:rsidRDefault="00A748E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val="restart"/>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101D49" w:rsidRPr="00F97150" w:rsidRDefault="00101D49" w:rsidP="00627ACB">
            <w:pPr>
              <w:jc w:val="both"/>
              <w:rPr>
                <w:rFonts w:eastAsia="Calibri"/>
                <w:b/>
                <w:sz w:val="24"/>
                <w:szCs w:val="24"/>
                <w:lang w:val="en-US"/>
              </w:rPr>
            </w:pPr>
            <w:r w:rsidRPr="00F97150">
              <w:rPr>
                <w:rFonts w:eastAsia="Calibri"/>
                <w:b/>
                <w:sz w:val="24"/>
                <w:szCs w:val="24"/>
                <w:lang w:val="en-US"/>
              </w:rPr>
              <w:t>G/TBT/N/EGY/41/Add.1</w:t>
            </w:r>
          </w:p>
          <w:p w:rsidR="00B4578A" w:rsidRPr="00F97150" w:rsidRDefault="00B4578A" w:rsidP="00627ACB">
            <w:pPr>
              <w:ind w:firstLine="708"/>
              <w:jc w:val="both"/>
              <w:rPr>
                <w:color w:val="000000" w:themeColor="text1"/>
                <w:sz w:val="24"/>
                <w:szCs w:val="24"/>
                <w:lang w:val="en-US"/>
              </w:rPr>
            </w:pPr>
          </w:p>
        </w:tc>
        <w:tc>
          <w:tcPr>
            <w:tcW w:w="5528" w:type="dxa"/>
            <w:shd w:val="clear" w:color="auto" w:fill="auto"/>
          </w:tcPr>
          <w:p w:rsidR="00C23751" w:rsidRPr="00F97150" w:rsidRDefault="00633F87" w:rsidP="00627ACB">
            <w:pPr>
              <w:jc w:val="both"/>
              <w:rPr>
                <w:color w:val="000000" w:themeColor="text1"/>
                <w:sz w:val="24"/>
                <w:szCs w:val="24"/>
                <w:lang w:val="en-US"/>
              </w:rPr>
            </w:pPr>
            <w:r w:rsidRPr="00F97150">
              <w:rPr>
                <w:color w:val="000000" w:themeColor="text1"/>
                <w:sz w:val="24"/>
                <w:szCs w:val="24"/>
                <w:lang w:val="es-ES"/>
              </w:rPr>
              <w:t>2021 жылғы 31 наурыздағы келесі хабарлама Египет делегациясының сұрау салуы бойынша таратылады</w:t>
            </w:r>
            <w:r w:rsidR="00101D49" w:rsidRPr="00F97150">
              <w:rPr>
                <w:color w:val="000000" w:themeColor="text1"/>
                <w:sz w:val="24"/>
                <w:szCs w:val="24"/>
                <w:lang w:val="es-ES"/>
              </w:rPr>
              <w:t>.</w:t>
            </w:r>
            <w:r w:rsidR="00101D49" w:rsidRPr="00F97150">
              <w:rPr>
                <w:color w:val="000000" w:themeColor="text1"/>
                <w:sz w:val="24"/>
                <w:szCs w:val="24"/>
                <w:lang w:val="en-US"/>
              </w:rPr>
              <w:t xml:space="preserve"> </w:t>
            </w:r>
            <w:r w:rsidR="008304CC" w:rsidRPr="00F97150">
              <w:rPr>
                <w:color w:val="000000" w:themeColor="text1"/>
                <w:sz w:val="24"/>
                <w:szCs w:val="24"/>
              </w:rPr>
              <w:t>Атауы</w:t>
            </w:r>
            <w:r w:rsidR="008304CC" w:rsidRPr="00F97150">
              <w:rPr>
                <w:color w:val="000000" w:themeColor="text1"/>
                <w:sz w:val="24"/>
                <w:szCs w:val="24"/>
                <w:lang w:val="en-US"/>
              </w:rPr>
              <w:t xml:space="preserve">: </w:t>
            </w:r>
            <w:r w:rsidR="008304CC" w:rsidRPr="00F97150">
              <w:rPr>
                <w:color w:val="000000" w:themeColor="text1"/>
                <w:sz w:val="24"/>
                <w:szCs w:val="24"/>
              </w:rPr>
              <w:t>бала</w:t>
            </w:r>
            <w:r w:rsidR="008304CC" w:rsidRPr="00F97150">
              <w:rPr>
                <w:color w:val="000000" w:themeColor="text1"/>
                <w:sz w:val="24"/>
                <w:szCs w:val="24"/>
                <w:lang w:val="en-US"/>
              </w:rPr>
              <w:t xml:space="preserve"> </w:t>
            </w:r>
            <w:r w:rsidR="008304CC" w:rsidRPr="00F97150">
              <w:rPr>
                <w:color w:val="000000" w:themeColor="text1"/>
                <w:sz w:val="24"/>
                <w:szCs w:val="24"/>
              </w:rPr>
              <w:t>күтімі</w:t>
            </w:r>
            <w:r w:rsidR="008304CC" w:rsidRPr="00F97150">
              <w:rPr>
                <w:color w:val="000000" w:themeColor="text1"/>
                <w:sz w:val="24"/>
                <w:szCs w:val="24"/>
                <w:lang w:val="en-US"/>
              </w:rPr>
              <w:t xml:space="preserve"> </w:t>
            </w:r>
            <w:r w:rsidR="008304CC" w:rsidRPr="00F97150">
              <w:rPr>
                <w:color w:val="000000" w:themeColor="text1"/>
                <w:sz w:val="24"/>
                <w:szCs w:val="24"/>
              </w:rPr>
              <w:t>өнімдеріне</w:t>
            </w:r>
            <w:r w:rsidR="008304CC" w:rsidRPr="00F97150">
              <w:rPr>
                <w:color w:val="000000" w:themeColor="text1"/>
                <w:sz w:val="24"/>
                <w:szCs w:val="24"/>
                <w:lang w:val="en-US"/>
              </w:rPr>
              <w:t xml:space="preserve"> </w:t>
            </w:r>
            <w:r w:rsidR="008304CC" w:rsidRPr="00F97150">
              <w:rPr>
                <w:color w:val="000000" w:themeColor="text1"/>
                <w:sz w:val="24"/>
                <w:szCs w:val="24"/>
              </w:rPr>
              <w:t>арналған</w:t>
            </w:r>
            <w:r w:rsidR="008304CC" w:rsidRPr="00F97150">
              <w:rPr>
                <w:color w:val="000000" w:themeColor="text1"/>
                <w:sz w:val="24"/>
                <w:szCs w:val="24"/>
                <w:lang w:val="en-US"/>
              </w:rPr>
              <w:t xml:space="preserve"> es 7595 </w:t>
            </w:r>
            <w:r w:rsidR="008304CC" w:rsidRPr="00F97150">
              <w:rPr>
                <w:color w:val="000000" w:themeColor="text1"/>
                <w:sz w:val="24"/>
                <w:szCs w:val="24"/>
              </w:rPr>
              <w:t>Мысырский</w:t>
            </w:r>
            <w:r w:rsidR="008304CC" w:rsidRPr="00F97150">
              <w:rPr>
                <w:color w:val="000000" w:themeColor="text1"/>
                <w:sz w:val="24"/>
                <w:szCs w:val="24"/>
                <w:lang w:val="en-US"/>
              </w:rPr>
              <w:t xml:space="preserve"> </w:t>
            </w:r>
            <w:r w:rsidR="008304CC" w:rsidRPr="00F97150">
              <w:rPr>
                <w:color w:val="000000" w:themeColor="text1"/>
                <w:sz w:val="24"/>
                <w:szCs w:val="24"/>
              </w:rPr>
              <w:t>стандарты</w:t>
            </w:r>
            <w:r w:rsidR="008304CC" w:rsidRPr="00F97150">
              <w:rPr>
                <w:color w:val="000000" w:themeColor="text1"/>
                <w:sz w:val="24"/>
                <w:szCs w:val="24"/>
                <w:lang w:val="en-US"/>
              </w:rPr>
              <w:t xml:space="preserve">. </w:t>
            </w:r>
            <w:r w:rsidR="008304CC" w:rsidRPr="00F97150">
              <w:rPr>
                <w:color w:val="000000" w:themeColor="text1"/>
                <w:sz w:val="24"/>
                <w:szCs w:val="24"/>
              </w:rPr>
              <w:t>Ішуге</w:t>
            </w:r>
            <w:r w:rsidR="008304CC" w:rsidRPr="00F97150">
              <w:rPr>
                <w:color w:val="000000" w:themeColor="text1"/>
                <w:sz w:val="24"/>
                <w:szCs w:val="24"/>
                <w:lang w:val="en-US"/>
              </w:rPr>
              <w:t xml:space="preserve"> </w:t>
            </w:r>
            <w:r w:rsidR="008304CC" w:rsidRPr="00F97150">
              <w:rPr>
                <w:color w:val="000000" w:themeColor="text1"/>
                <w:sz w:val="24"/>
                <w:szCs w:val="24"/>
              </w:rPr>
              <w:t>арналған</w:t>
            </w:r>
            <w:r w:rsidR="008304CC" w:rsidRPr="00F97150">
              <w:rPr>
                <w:color w:val="000000" w:themeColor="text1"/>
                <w:sz w:val="24"/>
                <w:szCs w:val="24"/>
                <w:lang w:val="en-US"/>
              </w:rPr>
              <w:t xml:space="preserve"> </w:t>
            </w:r>
            <w:r w:rsidR="008304CC" w:rsidRPr="00F97150">
              <w:rPr>
                <w:color w:val="000000" w:themeColor="text1"/>
                <w:sz w:val="24"/>
                <w:szCs w:val="24"/>
              </w:rPr>
              <w:t>жабдық</w:t>
            </w:r>
            <w:r w:rsidR="008304CC" w:rsidRPr="00F97150">
              <w:rPr>
                <w:color w:val="000000" w:themeColor="text1"/>
                <w:sz w:val="24"/>
                <w:szCs w:val="24"/>
                <w:lang w:val="en-US"/>
              </w:rPr>
              <w:t xml:space="preserve">. </w:t>
            </w:r>
            <w:r w:rsidR="008304CC" w:rsidRPr="00F97150">
              <w:rPr>
                <w:color w:val="000000" w:themeColor="text1"/>
                <w:sz w:val="24"/>
                <w:szCs w:val="24"/>
              </w:rPr>
              <w:t>Қауіпсіздік</w:t>
            </w:r>
            <w:r w:rsidR="008304CC" w:rsidRPr="00F97150">
              <w:rPr>
                <w:color w:val="000000" w:themeColor="text1"/>
                <w:sz w:val="24"/>
                <w:szCs w:val="24"/>
                <w:lang w:val="en-US"/>
              </w:rPr>
              <w:t xml:space="preserve"> </w:t>
            </w:r>
            <w:r w:rsidR="008304CC" w:rsidRPr="00F97150">
              <w:rPr>
                <w:color w:val="000000" w:themeColor="text1"/>
                <w:sz w:val="24"/>
                <w:szCs w:val="24"/>
              </w:rPr>
              <w:t>талаптары</w:t>
            </w:r>
            <w:r w:rsidR="008304CC" w:rsidRPr="00F97150">
              <w:rPr>
                <w:color w:val="000000" w:themeColor="text1"/>
                <w:sz w:val="24"/>
                <w:szCs w:val="24"/>
                <w:lang w:val="en-US"/>
              </w:rPr>
              <w:t xml:space="preserve"> </w:t>
            </w:r>
            <w:r w:rsidR="008304CC" w:rsidRPr="00F97150">
              <w:rPr>
                <w:color w:val="000000" w:themeColor="text1"/>
                <w:sz w:val="24"/>
                <w:szCs w:val="24"/>
              </w:rPr>
              <w:t>және</w:t>
            </w:r>
            <w:r w:rsidR="008304CC" w:rsidRPr="00F97150">
              <w:rPr>
                <w:color w:val="000000" w:themeColor="text1"/>
                <w:sz w:val="24"/>
                <w:szCs w:val="24"/>
                <w:lang w:val="en-US"/>
              </w:rPr>
              <w:t xml:space="preserve"> </w:t>
            </w:r>
            <w:r w:rsidR="008304CC" w:rsidRPr="00F97150">
              <w:rPr>
                <w:color w:val="000000" w:themeColor="text1"/>
                <w:sz w:val="24"/>
                <w:szCs w:val="24"/>
              </w:rPr>
              <w:t>сынау</w:t>
            </w:r>
            <w:r w:rsidR="008304CC" w:rsidRPr="00F97150">
              <w:rPr>
                <w:color w:val="000000" w:themeColor="text1"/>
                <w:sz w:val="24"/>
                <w:szCs w:val="24"/>
                <w:lang w:val="en-US"/>
              </w:rPr>
              <w:t xml:space="preserve"> </w:t>
            </w:r>
            <w:r w:rsidR="008304CC" w:rsidRPr="00F97150">
              <w:rPr>
                <w:color w:val="000000" w:themeColor="text1"/>
                <w:sz w:val="24"/>
                <w:szCs w:val="24"/>
              </w:rPr>
              <w:t>әдістері</w:t>
            </w:r>
            <w:r w:rsidR="008304CC" w:rsidRPr="00F97150">
              <w:rPr>
                <w:color w:val="000000" w:themeColor="text1"/>
                <w:sz w:val="24"/>
                <w:szCs w:val="24"/>
                <w:lang w:val="en-US"/>
              </w:rPr>
              <w:t xml:space="preserve"> (86 </w:t>
            </w:r>
            <w:r w:rsidR="008304CC" w:rsidRPr="00F97150">
              <w:rPr>
                <w:color w:val="000000" w:themeColor="text1"/>
                <w:sz w:val="24"/>
                <w:szCs w:val="24"/>
              </w:rPr>
              <w:t>бет</w:t>
            </w:r>
            <w:r w:rsidR="008304CC" w:rsidRPr="00F97150">
              <w:rPr>
                <w:color w:val="000000" w:themeColor="text1"/>
                <w:sz w:val="24"/>
                <w:szCs w:val="24"/>
                <w:lang w:val="en-US"/>
              </w:rPr>
              <w:t xml:space="preserve">, </w:t>
            </w:r>
            <w:r w:rsidR="008304CC" w:rsidRPr="00F97150">
              <w:rPr>
                <w:color w:val="000000" w:themeColor="text1"/>
                <w:sz w:val="24"/>
                <w:szCs w:val="24"/>
              </w:rPr>
              <w:t>ағылшын</w:t>
            </w:r>
            <w:r w:rsidR="008304CC" w:rsidRPr="00F97150">
              <w:rPr>
                <w:color w:val="000000" w:themeColor="text1"/>
                <w:sz w:val="24"/>
                <w:szCs w:val="24"/>
                <w:lang w:val="en-US"/>
              </w:rPr>
              <w:t xml:space="preserve"> </w:t>
            </w:r>
            <w:r w:rsidR="008304CC" w:rsidRPr="00F97150">
              <w:rPr>
                <w:color w:val="000000" w:themeColor="text1"/>
                <w:sz w:val="24"/>
                <w:szCs w:val="24"/>
              </w:rPr>
              <w:t>тілінде</w:t>
            </w:r>
            <w:r w:rsidR="008304CC" w:rsidRPr="00F97150">
              <w:rPr>
                <w:color w:val="000000" w:themeColor="text1"/>
                <w:sz w:val="24"/>
                <w:szCs w:val="24"/>
                <w:lang w:val="en-US"/>
              </w:rPr>
              <w:t xml:space="preserve">). </w:t>
            </w:r>
            <w:r w:rsidR="004201A2" w:rsidRPr="00F97150">
              <w:rPr>
                <w:color w:val="000000" w:themeColor="text1"/>
                <w:sz w:val="24"/>
                <w:szCs w:val="24"/>
              </w:rPr>
              <w:t>Сипаттамасы</w:t>
            </w:r>
            <w:r w:rsidR="006D0917" w:rsidRPr="00F97150">
              <w:rPr>
                <w:color w:val="000000" w:themeColor="text1"/>
                <w:sz w:val="24"/>
                <w:szCs w:val="24"/>
                <w:lang w:val="en-US"/>
              </w:rPr>
              <w:t xml:space="preserve">: </w:t>
            </w:r>
            <w:r w:rsidR="00321C70" w:rsidRPr="00F97150">
              <w:rPr>
                <w:color w:val="000000" w:themeColor="text1"/>
                <w:sz w:val="24"/>
                <w:szCs w:val="24"/>
              </w:rPr>
              <w:t>Қамтылған</w:t>
            </w:r>
            <w:r w:rsidR="00321C70" w:rsidRPr="00F97150">
              <w:rPr>
                <w:color w:val="000000" w:themeColor="text1"/>
                <w:sz w:val="24"/>
                <w:szCs w:val="24"/>
                <w:lang w:val="en-US"/>
              </w:rPr>
              <w:t xml:space="preserve"> </w:t>
            </w:r>
            <w:r w:rsidR="00321C70" w:rsidRPr="00F97150">
              <w:rPr>
                <w:color w:val="000000" w:themeColor="text1"/>
                <w:sz w:val="24"/>
                <w:szCs w:val="24"/>
              </w:rPr>
              <w:t>тауарлар</w:t>
            </w:r>
            <w:r w:rsidR="00321C70" w:rsidRPr="00F97150">
              <w:rPr>
                <w:color w:val="000000" w:themeColor="text1"/>
                <w:sz w:val="24"/>
                <w:szCs w:val="24"/>
                <w:lang w:val="en-US"/>
              </w:rPr>
              <w:t xml:space="preserve">: </w:t>
            </w:r>
            <w:r w:rsidR="00321C70" w:rsidRPr="00F97150">
              <w:rPr>
                <w:color w:val="000000" w:themeColor="text1"/>
                <w:sz w:val="24"/>
                <w:szCs w:val="24"/>
              </w:rPr>
              <w:t>балалар</w:t>
            </w:r>
            <w:r w:rsidR="00321C70" w:rsidRPr="00F97150">
              <w:rPr>
                <w:color w:val="000000" w:themeColor="text1"/>
                <w:sz w:val="24"/>
                <w:szCs w:val="24"/>
                <w:lang w:val="en-US"/>
              </w:rPr>
              <w:t xml:space="preserve"> </w:t>
            </w:r>
            <w:r w:rsidR="00321C70" w:rsidRPr="00F97150">
              <w:rPr>
                <w:color w:val="000000" w:themeColor="text1"/>
                <w:sz w:val="24"/>
                <w:szCs w:val="24"/>
              </w:rPr>
              <w:t>жабдықтары</w:t>
            </w:r>
            <w:r w:rsidR="006D0917" w:rsidRPr="00F97150">
              <w:rPr>
                <w:color w:val="000000" w:themeColor="text1"/>
                <w:sz w:val="24"/>
                <w:szCs w:val="24"/>
                <w:lang w:val="en-US"/>
              </w:rPr>
              <w:t xml:space="preserve"> (ICS 97.190)</w:t>
            </w:r>
            <w:r w:rsidR="00C23751" w:rsidRPr="00F97150">
              <w:rPr>
                <w:color w:val="000000" w:themeColor="text1"/>
                <w:sz w:val="24"/>
                <w:szCs w:val="24"/>
                <w:lang w:val="en-US"/>
              </w:rPr>
              <w:t xml:space="preserve">. </w:t>
            </w:r>
            <w:r w:rsidR="00321C70" w:rsidRPr="00F97150">
              <w:rPr>
                <w:color w:val="000000" w:themeColor="text1"/>
                <w:sz w:val="24"/>
                <w:szCs w:val="24"/>
              </w:rPr>
              <w:t>Бұл</w:t>
            </w:r>
            <w:r w:rsidR="00321C70" w:rsidRPr="00F97150">
              <w:rPr>
                <w:color w:val="000000" w:themeColor="text1"/>
                <w:sz w:val="24"/>
                <w:szCs w:val="24"/>
                <w:lang w:val="en-US"/>
              </w:rPr>
              <w:t xml:space="preserve"> </w:t>
            </w:r>
            <w:r w:rsidR="00321C70" w:rsidRPr="00F97150">
              <w:rPr>
                <w:color w:val="000000" w:themeColor="text1"/>
                <w:sz w:val="24"/>
                <w:szCs w:val="24"/>
              </w:rPr>
              <w:t>қосымша</w:t>
            </w:r>
            <w:r w:rsidR="00321C70" w:rsidRPr="00F97150">
              <w:rPr>
                <w:color w:val="000000" w:themeColor="text1"/>
                <w:sz w:val="24"/>
                <w:szCs w:val="24"/>
                <w:lang w:val="en-US"/>
              </w:rPr>
              <w:t xml:space="preserve"> </w:t>
            </w:r>
            <w:r w:rsidR="00321C70" w:rsidRPr="00F97150">
              <w:rPr>
                <w:color w:val="000000" w:themeColor="text1"/>
                <w:sz w:val="24"/>
                <w:szCs w:val="24"/>
              </w:rPr>
              <w:t>Министрліктің</w:t>
            </w:r>
            <w:r w:rsidR="00321C70" w:rsidRPr="00F97150">
              <w:rPr>
                <w:color w:val="000000" w:themeColor="text1"/>
                <w:sz w:val="24"/>
                <w:szCs w:val="24"/>
                <w:lang w:val="en-US"/>
              </w:rPr>
              <w:t xml:space="preserve"> № 610/2020 (4 </w:t>
            </w:r>
            <w:r w:rsidR="00321C70" w:rsidRPr="00F97150">
              <w:rPr>
                <w:color w:val="000000" w:themeColor="text1"/>
                <w:sz w:val="24"/>
                <w:szCs w:val="24"/>
              </w:rPr>
              <w:t>бет</w:t>
            </w:r>
            <w:r w:rsidR="00321C70" w:rsidRPr="00F97150">
              <w:rPr>
                <w:color w:val="000000" w:themeColor="text1"/>
                <w:sz w:val="24"/>
                <w:szCs w:val="24"/>
                <w:lang w:val="en-US"/>
              </w:rPr>
              <w:t xml:space="preserve">, </w:t>
            </w:r>
            <w:r w:rsidR="00321C70" w:rsidRPr="00F97150">
              <w:rPr>
                <w:color w:val="000000" w:themeColor="text1"/>
                <w:sz w:val="24"/>
                <w:szCs w:val="24"/>
              </w:rPr>
              <w:t>араб</w:t>
            </w:r>
            <w:r w:rsidR="00321C70" w:rsidRPr="00F97150">
              <w:rPr>
                <w:color w:val="000000" w:themeColor="text1"/>
                <w:sz w:val="24"/>
                <w:szCs w:val="24"/>
                <w:lang w:val="en-US"/>
              </w:rPr>
              <w:t xml:space="preserve"> </w:t>
            </w:r>
            <w:r w:rsidR="00321C70" w:rsidRPr="00F97150">
              <w:rPr>
                <w:color w:val="000000" w:themeColor="text1"/>
                <w:sz w:val="24"/>
                <w:szCs w:val="24"/>
              </w:rPr>
              <w:t>тілінде</w:t>
            </w:r>
            <w:r w:rsidR="00321C70" w:rsidRPr="00F97150">
              <w:rPr>
                <w:color w:val="000000" w:themeColor="text1"/>
                <w:sz w:val="24"/>
                <w:szCs w:val="24"/>
                <w:lang w:val="en-US"/>
              </w:rPr>
              <w:t xml:space="preserve">) </w:t>
            </w:r>
            <w:r w:rsidR="00321C70" w:rsidRPr="00F97150">
              <w:rPr>
                <w:color w:val="000000" w:themeColor="text1"/>
                <w:sz w:val="24"/>
                <w:szCs w:val="24"/>
              </w:rPr>
              <w:t>қаулысы</w:t>
            </w:r>
            <w:r w:rsidR="00321C70" w:rsidRPr="00F97150">
              <w:rPr>
                <w:color w:val="000000" w:themeColor="text1"/>
                <w:sz w:val="24"/>
                <w:szCs w:val="24"/>
                <w:lang w:val="en-US"/>
              </w:rPr>
              <w:t xml:space="preserve"> </w:t>
            </w:r>
            <w:r w:rsidR="00321C70" w:rsidRPr="00F97150">
              <w:rPr>
                <w:color w:val="000000" w:themeColor="text1"/>
                <w:sz w:val="24"/>
                <w:szCs w:val="24"/>
              </w:rPr>
              <w:t>туралы</w:t>
            </w:r>
            <w:r w:rsidR="00321C70" w:rsidRPr="00F97150">
              <w:rPr>
                <w:color w:val="000000" w:themeColor="text1"/>
                <w:sz w:val="24"/>
                <w:szCs w:val="24"/>
                <w:lang w:val="en-US"/>
              </w:rPr>
              <w:t xml:space="preserve"> </w:t>
            </w:r>
            <w:r w:rsidR="00321C70" w:rsidRPr="00F97150">
              <w:rPr>
                <w:color w:val="000000" w:themeColor="text1"/>
                <w:sz w:val="24"/>
                <w:szCs w:val="24"/>
              </w:rPr>
              <w:t>ескертуге</w:t>
            </w:r>
            <w:r w:rsidR="00321C70" w:rsidRPr="00F97150">
              <w:rPr>
                <w:color w:val="000000" w:themeColor="text1"/>
                <w:sz w:val="24"/>
                <w:szCs w:val="24"/>
                <w:lang w:val="en-US"/>
              </w:rPr>
              <w:t xml:space="preserve"> </w:t>
            </w:r>
            <w:r w:rsidR="00321C70" w:rsidRPr="00F97150">
              <w:rPr>
                <w:color w:val="000000" w:themeColor="text1"/>
                <w:sz w:val="24"/>
                <w:szCs w:val="24"/>
              </w:rPr>
              <w:t>қатысты</w:t>
            </w:r>
            <w:r w:rsidR="00321C70" w:rsidRPr="00F97150">
              <w:rPr>
                <w:color w:val="000000" w:themeColor="text1"/>
                <w:sz w:val="24"/>
                <w:szCs w:val="24"/>
                <w:lang w:val="en-US"/>
              </w:rPr>
              <w:t xml:space="preserve">, </w:t>
            </w:r>
            <w:r w:rsidR="00321C70" w:rsidRPr="00F97150">
              <w:rPr>
                <w:color w:val="000000" w:themeColor="text1"/>
                <w:sz w:val="24"/>
                <w:szCs w:val="24"/>
              </w:rPr>
              <w:t>ол</w:t>
            </w:r>
            <w:r w:rsidR="00321C70" w:rsidRPr="00F97150">
              <w:rPr>
                <w:color w:val="000000" w:themeColor="text1"/>
                <w:sz w:val="24"/>
                <w:szCs w:val="24"/>
                <w:lang w:val="en-US"/>
              </w:rPr>
              <w:t xml:space="preserve"> </w:t>
            </w:r>
            <w:r w:rsidR="00321C70" w:rsidRPr="00F97150">
              <w:rPr>
                <w:color w:val="000000" w:themeColor="text1"/>
                <w:sz w:val="24"/>
                <w:szCs w:val="24"/>
              </w:rPr>
              <w:t>өндірушілер</w:t>
            </w:r>
            <w:r w:rsidR="00321C70" w:rsidRPr="00F97150">
              <w:rPr>
                <w:color w:val="000000" w:themeColor="text1"/>
                <w:sz w:val="24"/>
                <w:szCs w:val="24"/>
                <w:lang w:val="en-US"/>
              </w:rPr>
              <w:t xml:space="preserve"> </w:t>
            </w:r>
            <w:r w:rsidR="00321C70" w:rsidRPr="00F97150">
              <w:rPr>
                <w:color w:val="000000" w:themeColor="text1"/>
                <w:sz w:val="24"/>
                <w:szCs w:val="24"/>
              </w:rPr>
              <w:t>мен</w:t>
            </w:r>
            <w:r w:rsidR="00321C70" w:rsidRPr="00F97150">
              <w:rPr>
                <w:color w:val="000000" w:themeColor="text1"/>
                <w:sz w:val="24"/>
                <w:szCs w:val="24"/>
                <w:lang w:val="en-US"/>
              </w:rPr>
              <w:t xml:space="preserve"> </w:t>
            </w:r>
            <w:r w:rsidR="00321C70" w:rsidRPr="00F97150">
              <w:rPr>
                <w:color w:val="000000" w:themeColor="text1"/>
                <w:sz w:val="24"/>
                <w:szCs w:val="24"/>
              </w:rPr>
              <w:t>импорттаушыларға</w:t>
            </w:r>
            <w:r w:rsidR="00321C70" w:rsidRPr="00F97150">
              <w:rPr>
                <w:color w:val="000000" w:themeColor="text1"/>
                <w:sz w:val="24"/>
                <w:szCs w:val="24"/>
                <w:lang w:val="en-US"/>
              </w:rPr>
              <w:t xml:space="preserve"> ES 7595 </w:t>
            </w:r>
            <w:r w:rsidR="00321C70" w:rsidRPr="00F97150">
              <w:rPr>
                <w:color w:val="000000" w:themeColor="text1"/>
                <w:sz w:val="24"/>
                <w:szCs w:val="24"/>
              </w:rPr>
              <w:t>стандартына</w:t>
            </w:r>
            <w:r w:rsidR="00321C70" w:rsidRPr="00F97150">
              <w:rPr>
                <w:color w:val="000000" w:themeColor="text1"/>
                <w:sz w:val="24"/>
                <w:szCs w:val="24"/>
                <w:lang w:val="en-US"/>
              </w:rPr>
              <w:t xml:space="preserve"> </w:t>
            </w:r>
            <w:r w:rsidR="00321C70" w:rsidRPr="00F97150">
              <w:rPr>
                <w:color w:val="000000" w:themeColor="text1"/>
                <w:sz w:val="24"/>
                <w:szCs w:val="24"/>
              </w:rPr>
              <w:t>сәйкес</w:t>
            </w:r>
            <w:r w:rsidR="00321C70" w:rsidRPr="00F97150">
              <w:rPr>
                <w:color w:val="000000" w:themeColor="text1"/>
                <w:sz w:val="24"/>
                <w:szCs w:val="24"/>
                <w:lang w:val="en-US"/>
              </w:rPr>
              <w:t xml:space="preserve"> </w:t>
            </w:r>
            <w:r w:rsidR="00321C70" w:rsidRPr="00F97150">
              <w:rPr>
                <w:color w:val="000000" w:themeColor="text1"/>
                <w:sz w:val="24"/>
                <w:szCs w:val="24"/>
              </w:rPr>
              <w:t>алты</w:t>
            </w:r>
            <w:r w:rsidR="00321C70" w:rsidRPr="00F97150">
              <w:rPr>
                <w:color w:val="000000" w:themeColor="text1"/>
                <w:sz w:val="24"/>
                <w:szCs w:val="24"/>
                <w:lang w:val="en-US"/>
              </w:rPr>
              <w:t xml:space="preserve"> </w:t>
            </w:r>
            <w:r w:rsidR="00321C70" w:rsidRPr="00F97150">
              <w:rPr>
                <w:color w:val="000000" w:themeColor="text1"/>
                <w:sz w:val="24"/>
                <w:szCs w:val="24"/>
              </w:rPr>
              <w:t>айлық</w:t>
            </w:r>
            <w:r w:rsidR="00321C70" w:rsidRPr="00F97150">
              <w:rPr>
                <w:color w:val="000000" w:themeColor="text1"/>
                <w:sz w:val="24"/>
                <w:szCs w:val="24"/>
                <w:lang w:val="en-US"/>
              </w:rPr>
              <w:t xml:space="preserve"> </w:t>
            </w:r>
            <w:r w:rsidR="00321C70" w:rsidRPr="00F97150">
              <w:rPr>
                <w:color w:val="000000" w:themeColor="text1"/>
                <w:sz w:val="24"/>
                <w:szCs w:val="24"/>
              </w:rPr>
              <w:t>өтпелі</w:t>
            </w:r>
            <w:r w:rsidR="00321C70" w:rsidRPr="00F97150">
              <w:rPr>
                <w:color w:val="000000" w:themeColor="text1"/>
                <w:sz w:val="24"/>
                <w:szCs w:val="24"/>
                <w:lang w:val="en-US"/>
              </w:rPr>
              <w:t xml:space="preserve"> </w:t>
            </w:r>
            <w:r w:rsidR="00321C70" w:rsidRPr="00F97150">
              <w:rPr>
                <w:color w:val="000000" w:themeColor="text1"/>
                <w:sz w:val="24"/>
                <w:szCs w:val="24"/>
              </w:rPr>
              <w:t>кезеңді</w:t>
            </w:r>
            <w:r w:rsidR="00321C70" w:rsidRPr="00F97150">
              <w:rPr>
                <w:color w:val="000000" w:themeColor="text1"/>
                <w:sz w:val="24"/>
                <w:szCs w:val="24"/>
                <w:lang w:val="en-US"/>
              </w:rPr>
              <w:t xml:space="preserve"> </w:t>
            </w:r>
            <w:r w:rsidR="00321C70" w:rsidRPr="00F97150">
              <w:rPr>
                <w:color w:val="000000" w:themeColor="text1"/>
                <w:sz w:val="24"/>
                <w:szCs w:val="24"/>
              </w:rPr>
              <w:t>ұсынады</w:t>
            </w:r>
            <w:r w:rsidR="00321C70" w:rsidRPr="00F97150">
              <w:rPr>
                <w:color w:val="000000" w:themeColor="text1"/>
                <w:sz w:val="24"/>
                <w:szCs w:val="24"/>
                <w:lang w:val="en-US"/>
              </w:rPr>
              <w:t>. "</w:t>
            </w:r>
            <w:r w:rsidR="00321C70" w:rsidRPr="00F97150">
              <w:rPr>
                <w:color w:val="000000" w:themeColor="text1"/>
                <w:sz w:val="24"/>
                <w:szCs w:val="24"/>
              </w:rPr>
              <w:t>бала</w:t>
            </w:r>
            <w:r w:rsidR="00321C70" w:rsidRPr="00F97150">
              <w:rPr>
                <w:color w:val="000000" w:themeColor="text1"/>
                <w:sz w:val="24"/>
                <w:szCs w:val="24"/>
                <w:lang w:val="en-US"/>
              </w:rPr>
              <w:t xml:space="preserve"> </w:t>
            </w:r>
            <w:r w:rsidR="00321C70" w:rsidRPr="00F97150">
              <w:rPr>
                <w:color w:val="000000" w:themeColor="text1"/>
                <w:sz w:val="24"/>
                <w:szCs w:val="24"/>
              </w:rPr>
              <w:t>күтімі</w:t>
            </w:r>
            <w:r w:rsidR="00321C70" w:rsidRPr="00F97150">
              <w:rPr>
                <w:color w:val="000000" w:themeColor="text1"/>
                <w:sz w:val="24"/>
                <w:szCs w:val="24"/>
                <w:lang w:val="en-US"/>
              </w:rPr>
              <w:t xml:space="preserve"> </w:t>
            </w:r>
            <w:r w:rsidR="00321C70" w:rsidRPr="00F97150">
              <w:rPr>
                <w:color w:val="000000" w:themeColor="text1"/>
                <w:sz w:val="24"/>
                <w:szCs w:val="24"/>
              </w:rPr>
              <w:t>өнімдері</w:t>
            </w:r>
            <w:r w:rsidR="00321C70" w:rsidRPr="00F97150">
              <w:rPr>
                <w:color w:val="000000" w:themeColor="text1"/>
                <w:sz w:val="24"/>
                <w:szCs w:val="24"/>
                <w:lang w:val="en-US"/>
              </w:rPr>
              <w:t xml:space="preserve"> - </w:t>
            </w:r>
            <w:r w:rsidR="00321C70" w:rsidRPr="00F97150">
              <w:rPr>
                <w:color w:val="000000" w:themeColor="text1"/>
                <w:sz w:val="24"/>
                <w:szCs w:val="24"/>
              </w:rPr>
              <w:t>ішуге</w:t>
            </w:r>
            <w:r w:rsidR="00321C70" w:rsidRPr="00F97150">
              <w:rPr>
                <w:color w:val="000000" w:themeColor="text1"/>
                <w:sz w:val="24"/>
                <w:szCs w:val="24"/>
                <w:lang w:val="en-US"/>
              </w:rPr>
              <w:t xml:space="preserve"> </w:t>
            </w:r>
            <w:r w:rsidR="00321C70" w:rsidRPr="00F97150">
              <w:rPr>
                <w:color w:val="000000" w:themeColor="text1"/>
                <w:sz w:val="24"/>
                <w:szCs w:val="24"/>
              </w:rPr>
              <w:t>арналған</w:t>
            </w:r>
            <w:r w:rsidR="00321C70" w:rsidRPr="00F97150">
              <w:rPr>
                <w:color w:val="000000" w:themeColor="text1"/>
                <w:sz w:val="24"/>
                <w:szCs w:val="24"/>
                <w:lang w:val="en-US"/>
              </w:rPr>
              <w:t xml:space="preserve"> </w:t>
            </w:r>
            <w:r w:rsidR="00321C70" w:rsidRPr="00F97150">
              <w:rPr>
                <w:color w:val="000000" w:themeColor="text1"/>
                <w:sz w:val="24"/>
                <w:szCs w:val="24"/>
              </w:rPr>
              <w:t>жабдықтар</w:t>
            </w:r>
            <w:r w:rsidR="00321C70" w:rsidRPr="00F97150">
              <w:rPr>
                <w:color w:val="000000" w:themeColor="text1"/>
                <w:sz w:val="24"/>
                <w:szCs w:val="24"/>
                <w:lang w:val="en-US"/>
              </w:rPr>
              <w:t xml:space="preserve"> - </w:t>
            </w:r>
            <w:r w:rsidR="00321C70" w:rsidRPr="00F97150">
              <w:rPr>
                <w:color w:val="000000" w:themeColor="text1"/>
                <w:sz w:val="24"/>
                <w:szCs w:val="24"/>
              </w:rPr>
              <w:t>қауіпсіздік</w:t>
            </w:r>
            <w:r w:rsidR="00321C70" w:rsidRPr="00F97150">
              <w:rPr>
                <w:color w:val="000000" w:themeColor="text1"/>
                <w:sz w:val="24"/>
                <w:szCs w:val="24"/>
                <w:lang w:val="en-US"/>
              </w:rPr>
              <w:t xml:space="preserve"> </w:t>
            </w:r>
            <w:r w:rsidR="00321C70" w:rsidRPr="00F97150">
              <w:rPr>
                <w:color w:val="000000" w:themeColor="text1"/>
                <w:sz w:val="24"/>
                <w:szCs w:val="24"/>
              </w:rPr>
              <w:t>талаптары</w:t>
            </w:r>
            <w:r w:rsidR="00321C70" w:rsidRPr="00F97150">
              <w:rPr>
                <w:color w:val="000000" w:themeColor="text1"/>
                <w:sz w:val="24"/>
                <w:szCs w:val="24"/>
                <w:lang w:val="en-US"/>
              </w:rPr>
              <w:t xml:space="preserve"> </w:t>
            </w:r>
            <w:r w:rsidR="00321C70" w:rsidRPr="00F97150">
              <w:rPr>
                <w:color w:val="000000" w:themeColor="text1"/>
                <w:sz w:val="24"/>
                <w:szCs w:val="24"/>
              </w:rPr>
              <w:t>және</w:t>
            </w:r>
            <w:r w:rsidR="00321C70" w:rsidRPr="00F97150">
              <w:rPr>
                <w:color w:val="000000" w:themeColor="text1"/>
                <w:sz w:val="24"/>
                <w:szCs w:val="24"/>
                <w:lang w:val="en-US"/>
              </w:rPr>
              <w:t xml:space="preserve"> </w:t>
            </w:r>
            <w:r w:rsidR="00321C70" w:rsidRPr="00F97150">
              <w:rPr>
                <w:color w:val="000000" w:themeColor="text1"/>
                <w:sz w:val="24"/>
                <w:szCs w:val="24"/>
              </w:rPr>
              <w:t>сынақ</w:t>
            </w:r>
            <w:r w:rsidR="00321C70" w:rsidRPr="00F97150">
              <w:rPr>
                <w:color w:val="000000" w:themeColor="text1"/>
                <w:sz w:val="24"/>
                <w:szCs w:val="24"/>
                <w:lang w:val="en-US"/>
              </w:rPr>
              <w:t xml:space="preserve"> </w:t>
            </w:r>
            <w:r w:rsidR="00321C70" w:rsidRPr="00F97150">
              <w:rPr>
                <w:color w:val="000000" w:themeColor="text1"/>
                <w:sz w:val="24"/>
                <w:szCs w:val="24"/>
              </w:rPr>
              <w:t>әдістері</w:t>
            </w:r>
            <w:r w:rsidR="00321C70" w:rsidRPr="00F97150">
              <w:rPr>
                <w:color w:val="000000" w:themeColor="text1"/>
                <w:sz w:val="24"/>
                <w:szCs w:val="24"/>
                <w:lang w:val="en-US"/>
              </w:rPr>
              <w:t xml:space="preserve"> "(87 </w:t>
            </w:r>
            <w:r w:rsidR="00321C70" w:rsidRPr="00F97150">
              <w:rPr>
                <w:color w:val="000000" w:themeColor="text1"/>
                <w:sz w:val="24"/>
                <w:szCs w:val="24"/>
              </w:rPr>
              <w:t>бет</w:t>
            </w:r>
            <w:r w:rsidR="00321C70" w:rsidRPr="00F97150">
              <w:rPr>
                <w:color w:val="000000" w:themeColor="text1"/>
                <w:sz w:val="24"/>
                <w:szCs w:val="24"/>
                <w:lang w:val="en-US"/>
              </w:rPr>
              <w:t xml:space="preserve">, </w:t>
            </w:r>
            <w:r w:rsidR="00321C70" w:rsidRPr="00F97150">
              <w:rPr>
                <w:color w:val="000000" w:themeColor="text1"/>
                <w:sz w:val="24"/>
                <w:szCs w:val="24"/>
              </w:rPr>
              <w:t>ағылшын</w:t>
            </w:r>
            <w:r w:rsidR="00321C70" w:rsidRPr="00F97150">
              <w:rPr>
                <w:color w:val="000000" w:themeColor="text1"/>
                <w:sz w:val="24"/>
                <w:szCs w:val="24"/>
                <w:lang w:val="en-US"/>
              </w:rPr>
              <w:t xml:space="preserve"> </w:t>
            </w:r>
            <w:r w:rsidR="00321C70" w:rsidRPr="00F97150">
              <w:rPr>
                <w:color w:val="000000" w:themeColor="text1"/>
                <w:sz w:val="24"/>
                <w:szCs w:val="24"/>
              </w:rPr>
              <w:t>тілінде</w:t>
            </w:r>
            <w:r w:rsidR="00321C70" w:rsidRPr="00F97150">
              <w:rPr>
                <w:color w:val="000000" w:themeColor="text1"/>
                <w:sz w:val="24"/>
                <w:szCs w:val="24"/>
                <w:lang w:val="en-US"/>
              </w:rPr>
              <w:t xml:space="preserve">). ES 7595 es 7595-1 және ES 7595-2 жояды және ауыстырады. </w:t>
            </w:r>
            <w:r w:rsidR="00321C70" w:rsidRPr="00F97150">
              <w:rPr>
                <w:color w:val="000000" w:themeColor="text1"/>
                <w:sz w:val="24"/>
                <w:szCs w:val="24"/>
                <w:lang w:val="en-US"/>
              </w:rPr>
              <w:lastRenderedPageBreak/>
              <w:t xml:space="preserve">Министрліктің № 374/2013 қаулысымен бекітілген ES 7595-1 және ES 7595-2 стандарттары (2 бет, араб тілінде) 2013 жылғы 1 қазандағы G / TBT / N / EGY / 40 және 2013 жылғы 2 қазандағы G / TBT / N / EGY / 41 стандарттарына балама ретінде бұрын хабарланғанын атап өткен жөн. </w:t>
            </w:r>
            <w:r w:rsidR="008304CC" w:rsidRPr="00F97150">
              <w:rPr>
                <w:color w:val="000000" w:themeColor="text1"/>
                <w:sz w:val="24"/>
                <w:szCs w:val="24"/>
              </w:rPr>
              <w:t>Өндірушілер</w:t>
            </w:r>
            <w:r w:rsidR="008304CC" w:rsidRPr="00F97150">
              <w:rPr>
                <w:color w:val="000000" w:themeColor="text1"/>
                <w:sz w:val="24"/>
                <w:szCs w:val="24"/>
                <w:lang w:val="en-US"/>
              </w:rPr>
              <w:t xml:space="preserve"> </w:t>
            </w:r>
            <w:r w:rsidR="008304CC" w:rsidRPr="00F97150">
              <w:rPr>
                <w:color w:val="000000" w:themeColor="text1"/>
                <w:sz w:val="24"/>
                <w:szCs w:val="24"/>
              </w:rPr>
              <w:t>мен</w:t>
            </w:r>
            <w:r w:rsidR="008304CC" w:rsidRPr="00F97150">
              <w:rPr>
                <w:color w:val="000000" w:themeColor="text1"/>
                <w:sz w:val="24"/>
                <w:szCs w:val="24"/>
                <w:lang w:val="en-US"/>
              </w:rPr>
              <w:t xml:space="preserve"> </w:t>
            </w:r>
            <w:r w:rsidR="008304CC" w:rsidRPr="00F97150">
              <w:rPr>
                <w:color w:val="000000" w:themeColor="text1"/>
                <w:sz w:val="24"/>
                <w:szCs w:val="24"/>
              </w:rPr>
              <w:t>импорттаушылар</w:t>
            </w:r>
            <w:r w:rsidR="008304CC" w:rsidRPr="00F97150">
              <w:rPr>
                <w:color w:val="000000" w:themeColor="text1"/>
                <w:sz w:val="24"/>
                <w:szCs w:val="24"/>
                <w:lang w:val="en-US"/>
              </w:rPr>
              <w:t xml:space="preserve"> </w:t>
            </w:r>
            <w:r w:rsidR="008304CC" w:rsidRPr="00F97150">
              <w:rPr>
                <w:color w:val="000000" w:themeColor="text1"/>
                <w:sz w:val="24"/>
                <w:szCs w:val="24"/>
              </w:rPr>
              <w:t>Ресми</w:t>
            </w:r>
            <w:r w:rsidR="008304CC" w:rsidRPr="00F97150">
              <w:rPr>
                <w:color w:val="000000" w:themeColor="text1"/>
                <w:sz w:val="24"/>
                <w:szCs w:val="24"/>
                <w:lang w:val="en-US"/>
              </w:rPr>
              <w:t xml:space="preserve"> </w:t>
            </w:r>
            <w:r w:rsidR="008304CC" w:rsidRPr="00F97150">
              <w:rPr>
                <w:color w:val="000000" w:themeColor="text1"/>
                <w:sz w:val="24"/>
                <w:szCs w:val="24"/>
              </w:rPr>
              <w:t>газетте</w:t>
            </w:r>
            <w:r w:rsidR="008304CC" w:rsidRPr="00F97150">
              <w:rPr>
                <w:color w:val="000000" w:themeColor="text1"/>
                <w:sz w:val="24"/>
                <w:szCs w:val="24"/>
                <w:lang w:val="en-US"/>
              </w:rPr>
              <w:t xml:space="preserve"> </w:t>
            </w:r>
            <w:r w:rsidR="008304CC" w:rsidRPr="00F97150">
              <w:rPr>
                <w:color w:val="000000" w:themeColor="text1"/>
                <w:sz w:val="24"/>
                <w:szCs w:val="24"/>
              </w:rPr>
              <w:t>әкімшілік</w:t>
            </w:r>
            <w:r w:rsidR="008304CC" w:rsidRPr="00F97150">
              <w:rPr>
                <w:color w:val="000000" w:themeColor="text1"/>
                <w:sz w:val="24"/>
                <w:szCs w:val="24"/>
                <w:lang w:val="en-US"/>
              </w:rPr>
              <w:t xml:space="preserve"> </w:t>
            </w:r>
            <w:r w:rsidR="008304CC" w:rsidRPr="00F97150">
              <w:rPr>
                <w:color w:val="000000" w:themeColor="text1"/>
                <w:sz w:val="24"/>
                <w:szCs w:val="24"/>
              </w:rPr>
              <w:t>өкімдерді</w:t>
            </w:r>
            <w:r w:rsidR="008304CC" w:rsidRPr="00F97150">
              <w:rPr>
                <w:color w:val="000000" w:themeColor="text1"/>
                <w:sz w:val="24"/>
                <w:szCs w:val="24"/>
                <w:lang w:val="en-US"/>
              </w:rPr>
              <w:t xml:space="preserve"> </w:t>
            </w:r>
            <w:r w:rsidR="008304CC" w:rsidRPr="00F97150">
              <w:rPr>
                <w:color w:val="000000" w:themeColor="text1"/>
                <w:sz w:val="24"/>
                <w:szCs w:val="24"/>
              </w:rPr>
              <w:t>жариялау</w:t>
            </w:r>
            <w:r w:rsidR="008304CC" w:rsidRPr="00F97150">
              <w:rPr>
                <w:color w:val="000000" w:themeColor="text1"/>
                <w:sz w:val="24"/>
                <w:szCs w:val="24"/>
                <w:lang w:val="en-US"/>
              </w:rPr>
              <w:t xml:space="preserve"> </w:t>
            </w:r>
            <w:r w:rsidR="008304CC" w:rsidRPr="00F97150">
              <w:rPr>
                <w:color w:val="000000" w:themeColor="text1"/>
                <w:sz w:val="24"/>
                <w:szCs w:val="24"/>
              </w:rPr>
              <w:t>арқылы</w:t>
            </w:r>
            <w:r w:rsidR="008304CC" w:rsidRPr="00F97150">
              <w:rPr>
                <w:color w:val="000000" w:themeColor="text1"/>
                <w:sz w:val="24"/>
                <w:szCs w:val="24"/>
                <w:lang w:val="en-US"/>
              </w:rPr>
              <w:t xml:space="preserve"> </w:t>
            </w:r>
            <w:r w:rsidR="008304CC" w:rsidRPr="00F97150">
              <w:rPr>
                <w:color w:val="000000" w:themeColor="text1"/>
                <w:sz w:val="24"/>
                <w:szCs w:val="24"/>
              </w:rPr>
              <w:t>стандарттардағы</w:t>
            </w:r>
            <w:r w:rsidR="008304CC" w:rsidRPr="00F97150">
              <w:rPr>
                <w:color w:val="000000" w:themeColor="text1"/>
                <w:sz w:val="24"/>
                <w:szCs w:val="24"/>
                <w:lang w:val="en-US"/>
              </w:rPr>
              <w:t xml:space="preserve"> </w:t>
            </w:r>
            <w:r w:rsidR="008304CC" w:rsidRPr="00F97150">
              <w:rPr>
                <w:color w:val="000000" w:themeColor="text1"/>
                <w:sz w:val="24"/>
                <w:szCs w:val="24"/>
              </w:rPr>
              <w:t>кез</w:t>
            </w:r>
            <w:r w:rsidR="008304CC" w:rsidRPr="00F97150">
              <w:rPr>
                <w:color w:val="000000" w:themeColor="text1"/>
                <w:sz w:val="24"/>
                <w:szCs w:val="24"/>
                <w:lang w:val="en-US"/>
              </w:rPr>
              <w:t xml:space="preserve"> </w:t>
            </w:r>
            <w:r w:rsidR="008304CC" w:rsidRPr="00F97150">
              <w:rPr>
                <w:color w:val="000000" w:themeColor="text1"/>
                <w:sz w:val="24"/>
                <w:szCs w:val="24"/>
              </w:rPr>
              <w:t>келген</w:t>
            </w:r>
            <w:r w:rsidR="008304CC" w:rsidRPr="00F97150">
              <w:rPr>
                <w:color w:val="000000" w:themeColor="text1"/>
                <w:sz w:val="24"/>
                <w:szCs w:val="24"/>
                <w:lang w:val="en-US"/>
              </w:rPr>
              <w:t xml:space="preserve"> </w:t>
            </w:r>
            <w:r w:rsidR="008304CC" w:rsidRPr="00F97150">
              <w:rPr>
                <w:color w:val="000000" w:themeColor="text1"/>
                <w:sz w:val="24"/>
                <w:szCs w:val="24"/>
              </w:rPr>
              <w:t>өзгерістер</w:t>
            </w:r>
            <w:r w:rsidR="008304CC" w:rsidRPr="00F97150">
              <w:rPr>
                <w:color w:val="000000" w:themeColor="text1"/>
                <w:sz w:val="24"/>
                <w:szCs w:val="24"/>
                <w:lang w:val="en-US"/>
              </w:rPr>
              <w:t xml:space="preserve"> </w:t>
            </w:r>
            <w:r w:rsidR="008304CC" w:rsidRPr="00F97150">
              <w:rPr>
                <w:color w:val="000000" w:themeColor="text1"/>
                <w:sz w:val="24"/>
                <w:szCs w:val="24"/>
              </w:rPr>
              <w:t>туралы</w:t>
            </w:r>
            <w:r w:rsidR="008304CC" w:rsidRPr="00F97150">
              <w:rPr>
                <w:color w:val="000000" w:themeColor="text1"/>
                <w:sz w:val="24"/>
                <w:szCs w:val="24"/>
                <w:lang w:val="en-US"/>
              </w:rPr>
              <w:t xml:space="preserve"> </w:t>
            </w:r>
            <w:r w:rsidR="008304CC" w:rsidRPr="00F97150">
              <w:rPr>
                <w:color w:val="000000" w:themeColor="text1"/>
                <w:sz w:val="24"/>
                <w:szCs w:val="24"/>
              </w:rPr>
              <w:t>хабардар</w:t>
            </w:r>
            <w:r w:rsidR="008304CC" w:rsidRPr="00F97150">
              <w:rPr>
                <w:color w:val="000000" w:themeColor="text1"/>
                <w:sz w:val="24"/>
                <w:szCs w:val="24"/>
                <w:lang w:val="en-US"/>
              </w:rPr>
              <w:t xml:space="preserve"> </w:t>
            </w:r>
            <w:r w:rsidR="008304CC" w:rsidRPr="00F97150">
              <w:rPr>
                <w:color w:val="000000" w:themeColor="text1"/>
                <w:sz w:val="24"/>
                <w:szCs w:val="24"/>
              </w:rPr>
              <w:t>етіледі</w:t>
            </w:r>
            <w:r w:rsidR="00C23751" w:rsidRPr="00F97150">
              <w:rPr>
                <w:color w:val="000000" w:themeColor="text1"/>
                <w:sz w:val="24"/>
                <w:szCs w:val="24"/>
                <w:lang w:val="en-US"/>
              </w:rPr>
              <w:t xml:space="preserve">. </w:t>
            </w:r>
            <w:r w:rsidR="008304CC" w:rsidRPr="00F97150">
              <w:rPr>
                <w:color w:val="000000" w:themeColor="text1"/>
                <w:sz w:val="24"/>
                <w:szCs w:val="24"/>
              </w:rPr>
              <w:t>Ұсынылатын</w:t>
            </w:r>
            <w:r w:rsidR="008304CC" w:rsidRPr="00F97150">
              <w:rPr>
                <w:color w:val="000000" w:themeColor="text1"/>
                <w:sz w:val="24"/>
                <w:szCs w:val="24"/>
                <w:lang w:val="en-US"/>
              </w:rPr>
              <w:t xml:space="preserve"> </w:t>
            </w:r>
            <w:r w:rsidR="008304CC" w:rsidRPr="00F97150">
              <w:rPr>
                <w:color w:val="000000" w:themeColor="text1"/>
                <w:sz w:val="24"/>
                <w:szCs w:val="24"/>
              </w:rPr>
              <w:t>қабылдау</w:t>
            </w:r>
            <w:r w:rsidR="008304CC" w:rsidRPr="00F97150">
              <w:rPr>
                <w:color w:val="000000" w:themeColor="text1"/>
                <w:sz w:val="24"/>
                <w:szCs w:val="24"/>
                <w:lang w:val="en-US"/>
              </w:rPr>
              <w:t xml:space="preserve"> </w:t>
            </w:r>
            <w:r w:rsidR="008304CC" w:rsidRPr="00F97150">
              <w:rPr>
                <w:color w:val="000000" w:themeColor="text1"/>
                <w:sz w:val="24"/>
                <w:szCs w:val="24"/>
              </w:rPr>
              <w:t>күні</w:t>
            </w:r>
            <w:r w:rsidR="008304CC" w:rsidRPr="00F97150">
              <w:rPr>
                <w:color w:val="000000" w:themeColor="text1"/>
                <w:sz w:val="24"/>
                <w:szCs w:val="24"/>
                <w:lang w:val="en-US"/>
              </w:rPr>
              <w:t xml:space="preserve">: 2020 </w:t>
            </w:r>
            <w:r w:rsidR="008304CC" w:rsidRPr="00F97150">
              <w:rPr>
                <w:color w:val="000000" w:themeColor="text1"/>
                <w:sz w:val="24"/>
                <w:szCs w:val="24"/>
              </w:rPr>
              <w:t>жылғы</w:t>
            </w:r>
            <w:r w:rsidR="008304CC" w:rsidRPr="00F97150">
              <w:rPr>
                <w:color w:val="000000" w:themeColor="text1"/>
                <w:sz w:val="24"/>
                <w:szCs w:val="24"/>
                <w:lang w:val="en-US"/>
              </w:rPr>
              <w:t xml:space="preserve"> 4 </w:t>
            </w:r>
            <w:r w:rsidR="008304CC" w:rsidRPr="00F97150">
              <w:rPr>
                <w:color w:val="000000" w:themeColor="text1"/>
                <w:sz w:val="24"/>
                <w:szCs w:val="24"/>
              </w:rPr>
              <w:t>желтоқсан</w:t>
            </w:r>
            <w:r w:rsidR="008304CC" w:rsidRPr="00F97150">
              <w:rPr>
                <w:color w:val="000000" w:themeColor="text1"/>
                <w:sz w:val="24"/>
                <w:szCs w:val="24"/>
                <w:lang w:val="en-US"/>
              </w:rPr>
              <w:t xml:space="preserve"> </w:t>
            </w:r>
            <w:r w:rsidR="008304CC" w:rsidRPr="00F97150">
              <w:rPr>
                <w:color w:val="000000" w:themeColor="text1"/>
                <w:sz w:val="24"/>
                <w:szCs w:val="24"/>
              </w:rPr>
              <w:t>ұсынылатын</w:t>
            </w:r>
            <w:r w:rsidR="008304CC" w:rsidRPr="00F97150">
              <w:rPr>
                <w:color w:val="000000" w:themeColor="text1"/>
                <w:sz w:val="24"/>
                <w:szCs w:val="24"/>
                <w:lang w:val="en-US"/>
              </w:rPr>
              <w:t xml:space="preserve"> </w:t>
            </w:r>
            <w:r w:rsidR="008304CC" w:rsidRPr="00F97150">
              <w:rPr>
                <w:color w:val="000000" w:themeColor="text1"/>
                <w:sz w:val="24"/>
                <w:szCs w:val="24"/>
              </w:rPr>
              <w:t>күшіне</w:t>
            </w:r>
            <w:r w:rsidR="008304CC" w:rsidRPr="00F97150">
              <w:rPr>
                <w:color w:val="000000" w:themeColor="text1"/>
                <w:sz w:val="24"/>
                <w:szCs w:val="24"/>
                <w:lang w:val="en-US"/>
              </w:rPr>
              <w:t xml:space="preserve"> </w:t>
            </w:r>
            <w:r w:rsidR="008304CC" w:rsidRPr="00F97150">
              <w:rPr>
                <w:color w:val="000000" w:themeColor="text1"/>
                <w:sz w:val="24"/>
                <w:szCs w:val="24"/>
              </w:rPr>
              <w:t>ену</w:t>
            </w:r>
            <w:r w:rsidR="008304CC" w:rsidRPr="00F97150">
              <w:rPr>
                <w:color w:val="000000" w:themeColor="text1"/>
                <w:sz w:val="24"/>
                <w:szCs w:val="24"/>
                <w:lang w:val="en-US"/>
              </w:rPr>
              <w:t xml:space="preserve"> </w:t>
            </w:r>
            <w:r w:rsidR="008304CC" w:rsidRPr="00F97150">
              <w:rPr>
                <w:color w:val="000000" w:themeColor="text1"/>
                <w:sz w:val="24"/>
                <w:szCs w:val="24"/>
              </w:rPr>
              <w:t>күні</w:t>
            </w:r>
            <w:r w:rsidR="008304CC" w:rsidRPr="00F97150">
              <w:rPr>
                <w:color w:val="000000" w:themeColor="text1"/>
                <w:sz w:val="24"/>
                <w:szCs w:val="24"/>
                <w:lang w:val="en-US"/>
              </w:rPr>
              <w:t xml:space="preserve">: 2021 </w:t>
            </w:r>
            <w:r w:rsidR="008304CC" w:rsidRPr="00F97150">
              <w:rPr>
                <w:color w:val="000000" w:themeColor="text1"/>
                <w:sz w:val="24"/>
                <w:szCs w:val="24"/>
              </w:rPr>
              <w:t>жылғы</w:t>
            </w:r>
            <w:r w:rsidR="008304CC" w:rsidRPr="00F97150">
              <w:rPr>
                <w:color w:val="000000" w:themeColor="text1"/>
                <w:sz w:val="24"/>
                <w:szCs w:val="24"/>
                <w:lang w:val="en-US"/>
              </w:rPr>
              <w:t xml:space="preserve"> 15 </w:t>
            </w:r>
            <w:r w:rsidR="008304CC" w:rsidRPr="00F97150">
              <w:rPr>
                <w:color w:val="000000" w:themeColor="text1"/>
                <w:sz w:val="24"/>
                <w:szCs w:val="24"/>
              </w:rPr>
              <w:t>қаңтар</w:t>
            </w:r>
            <w:r w:rsidR="008304CC" w:rsidRPr="00F97150">
              <w:rPr>
                <w:color w:val="000000" w:themeColor="text1"/>
                <w:sz w:val="24"/>
                <w:szCs w:val="24"/>
                <w:lang w:val="en-US"/>
              </w:rPr>
              <w:t>.</w:t>
            </w: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01D49" w:rsidRPr="00F97150" w:rsidTr="002A2375">
        <w:trPr>
          <w:trHeight w:val="235"/>
        </w:trPr>
        <w:tc>
          <w:tcPr>
            <w:tcW w:w="709" w:type="dxa"/>
            <w:vMerge/>
            <w:shd w:val="clear" w:color="auto" w:fill="auto"/>
          </w:tcPr>
          <w:p w:rsidR="00101D49" w:rsidRPr="00F97150" w:rsidRDefault="00101D49" w:rsidP="00627ACB">
            <w:pPr>
              <w:pStyle w:val="af7"/>
              <w:numPr>
                <w:ilvl w:val="0"/>
                <w:numId w:val="16"/>
              </w:numPr>
              <w:ind w:left="0" w:firstLine="0"/>
              <w:rPr>
                <w:color w:val="000000" w:themeColor="text1"/>
                <w:sz w:val="24"/>
                <w:szCs w:val="24"/>
                <w:lang w:val="kk-KZ"/>
              </w:rPr>
            </w:pPr>
          </w:p>
        </w:tc>
        <w:tc>
          <w:tcPr>
            <w:tcW w:w="1985" w:type="dxa"/>
          </w:tcPr>
          <w:p w:rsidR="00101D49" w:rsidRPr="00F97150" w:rsidRDefault="00101D49"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shd w:val="clear" w:color="auto" w:fill="auto"/>
          </w:tcPr>
          <w:p w:rsidR="00101D49" w:rsidRPr="00F97150" w:rsidRDefault="00101D49" w:rsidP="00627ACB">
            <w:pPr>
              <w:jc w:val="both"/>
              <w:rPr>
                <w:color w:val="000000" w:themeColor="text1"/>
                <w:sz w:val="24"/>
                <w:szCs w:val="24"/>
                <w:lang w:val="kk-KZ"/>
              </w:rPr>
            </w:pPr>
          </w:p>
        </w:tc>
        <w:tc>
          <w:tcPr>
            <w:tcW w:w="2551" w:type="dxa"/>
            <w:shd w:val="clear" w:color="auto" w:fill="auto"/>
          </w:tcPr>
          <w:p w:rsidR="00101D49" w:rsidRPr="00F97150" w:rsidRDefault="00101D49"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101D49" w:rsidRPr="00F97150" w:rsidTr="002A2375">
        <w:trPr>
          <w:trHeight w:val="361"/>
        </w:trPr>
        <w:tc>
          <w:tcPr>
            <w:tcW w:w="709" w:type="dxa"/>
            <w:vMerge/>
            <w:shd w:val="clear" w:color="auto" w:fill="auto"/>
          </w:tcPr>
          <w:p w:rsidR="00101D49" w:rsidRPr="00F97150" w:rsidRDefault="00101D49" w:rsidP="00627ACB">
            <w:pPr>
              <w:pStyle w:val="af7"/>
              <w:numPr>
                <w:ilvl w:val="0"/>
                <w:numId w:val="16"/>
              </w:numPr>
              <w:ind w:left="0" w:firstLine="0"/>
              <w:rPr>
                <w:color w:val="000000" w:themeColor="text1"/>
                <w:sz w:val="24"/>
                <w:szCs w:val="24"/>
                <w:lang w:val="kk-KZ"/>
              </w:rPr>
            </w:pPr>
          </w:p>
        </w:tc>
        <w:tc>
          <w:tcPr>
            <w:tcW w:w="1985" w:type="dxa"/>
          </w:tcPr>
          <w:p w:rsidR="00101D49" w:rsidRPr="00F97150" w:rsidRDefault="00F3127B" w:rsidP="00627ACB">
            <w:pPr>
              <w:jc w:val="both"/>
              <w:rPr>
                <w:color w:val="000000" w:themeColor="text1"/>
                <w:sz w:val="24"/>
                <w:szCs w:val="24"/>
                <w:lang w:val="kk-KZ"/>
              </w:rPr>
            </w:pPr>
            <w:r w:rsidRPr="00F97150">
              <w:rPr>
                <w:color w:val="000000" w:themeColor="text1"/>
                <w:sz w:val="24"/>
                <w:szCs w:val="24"/>
                <w:lang w:val="kk-KZ"/>
              </w:rPr>
              <w:t>Мысыр</w:t>
            </w:r>
          </w:p>
        </w:tc>
        <w:tc>
          <w:tcPr>
            <w:tcW w:w="5528" w:type="dxa"/>
            <w:tcBorders>
              <w:bottom w:val="single" w:sz="4" w:space="0" w:color="auto"/>
            </w:tcBorders>
            <w:shd w:val="clear" w:color="auto" w:fill="auto"/>
          </w:tcPr>
          <w:p w:rsidR="00101D49" w:rsidRPr="00F97150" w:rsidRDefault="00101D49" w:rsidP="00627ACB">
            <w:pPr>
              <w:jc w:val="both"/>
              <w:rPr>
                <w:color w:val="000000" w:themeColor="text1"/>
                <w:sz w:val="24"/>
                <w:szCs w:val="24"/>
                <w:lang w:val="kk-KZ"/>
              </w:rPr>
            </w:pPr>
          </w:p>
        </w:tc>
        <w:tc>
          <w:tcPr>
            <w:tcW w:w="2551" w:type="dxa"/>
            <w:shd w:val="clear" w:color="auto" w:fill="auto"/>
          </w:tcPr>
          <w:p w:rsidR="00101D49" w:rsidRPr="00F97150" w:rsidRDefault="00101D49"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B4578A" w:rsidRPr="00F97150" w:rsidTr="002A2375">
        <w:trPr>
          <w:trHeight w:val="361"/>
        </w:trPr>
        <w:tc>
          <w:tcPr>
            <w:tcW w:w="709" w:type="dxa"/>
            <w:vMerge w:val="restart"/>
            <w:shd w:val="clear" w:color="auto" w:fill="auto"/>
          </w:tcPr>
          <w:p w:rsidR="00B4578A" w:rsidRPr="00F97150" w:rsidRDefault="00B4578A" w:rsidP="00627ACB">
            <w:pPr>
              <w:pStyle w:val="af7"/>
              <w:numPr>
                <w:ilvl w:val="0"/>
                <w:numId w:val="16"/>
              </w:numPr>
              <w:ind w:left="0" w:firstLine="0"/>
              <w:rPr>
                <w:color w:val="000000" w:themeColor="text1"/>
                <w:sz w:val="24"/>
                <w:szCs w:val="24"/>
                <w:lang w:val="kk-KZ"/>
              </w:rPr>
            </w:pPr>
          </w:p>
        </w:tc>
        <w:tc>
          <w:tcPr>
            <w:tcW w:w="1985" w:type="dxa"/>
          </w:tcPr>
          <w:p w:rsidR="00C23751" w:rsidRPr="00F97150" w:rsidRDefault="00C23751" w:rsidP="00627ACB">
            <w:pPr>
              <w:jc w:val="right"/>
              <w:rPr>
                <w:rFonts w:eastAsia="Calibri"/>
                <w:b/>
                <w:sz w:val="24"/>
                <w:szCs w:val="24"/>
                <w:lang w:val="en-US"/>
              </w:rPr>
            </w:pPr>
            <w:r w:rsidRPr="00F97150">
              <w:rPr>
                <w:rFonts w:eastAsia="Calibri"/>
                <w:b/>
                <w:sz w:val="24"/>
                <w:szCs w:val="24"/>
                <w:lang w:val="en-US"/>
              </w:rPr>
              <w:t>G/TBT/N/EGY/40/Add.1</w:t>
            </w:r>
          </w:p>
          <w:p w:rsidR="00B4578A" w:rsidRPr="00F97150" w:rsidRDefault="00B4578A" w:rsidP="00627ACB">
            <w:pPr>
              <w:jc w:val="both"/>
              <w:rPr>
                <w:color w:val="000000" w:themeColor="text1"/>
                <w:sz w:val="24"/>
                <w:szCs w:val="24"/>
                <w:lang w:val="en-US"/>
              </w:rPr>
            </w:pPr>
          </w:p>
        </w:tc>
        <w:tc>
          <w:tcPr>
            <w:tcW w:w="5528" w:type="dxa"/>
            <w:shd w:val="clear" w:color="auto" w:fill="auto"/>
          </w:tcPr>
          <w:p w:rsidR="00B4578A" w:rsidRPr="00F97150" w:rsidRDefault="00633F87" w:rsidP="00627ACB">
            <w:pPr>
              <w:jc w:val="both"/>
              <w:rPr>
                <w:color w:val="000000" w:themeColor="text1"/>
                <w:sz w:val="24"/>
                <w:szCs w:val="24"/>
                <w:lang w:val="en-US"/>
              </w:rPr>
            </w:pPr>
            <w:r w:rsidRPr="00F97150">
              <w:rPr>
                <w:color w:val="000000" w:themeColor="text1"/>
                <w:sz w:val="24"/>
                <w:szCs w:val="24"/>
                <w:lang w:val="es-ES"/>
              </w:rPr>
              <w:t>2021 жылғы 31 наурыздағы келесі хабарлама Египет делегациясының сұрау салуы бойынша таратылады</w:t>
            </w:r>
            <w:r w:rsidR="00C23751" w:rsidRPr="00F97150">
              <w:rPr>
                <w:color w:val="000000" w:themeColor="text1"/>
                <w:sz w:val="24"/>
                <w:szCs w:val="24"/>
                <w:lang w:val="en-US"/>
              </w:rPr>
              <w:t>.</w:t>
            </w:r>
          </w:p>
          <w:p w:rsidR="00C23751" w:rsidRPr="00F97150" w:rsidRDefault="00025B1B" w:rsidP="00627ACB">
            <w:pPr>
              <w:jc w:val="both"/>
              <w:rPr>
                <w:color w:val="000000" w:themeColor="text1"/>
                <w:sz w:val="24"/>
                <w:szCs w:val="24"/>
                <w:lang w:val="en-US"/>
              </w:rPr>
            </w:pPr>
            <w:r w:rsidRPr="00F97150">
              <w:rPr>
                <w:color w:val="000000" w:themeColor="text1"/>
                <w:sz w:val="24"/>
                <w:szCs w:val="24"/>
              </w:rPr>
              <w:t>Атауы</w:t>
            </w:r>
            <w:r w:rsidR="00C23751" w:rsidRPr="00F97150">
              <w:rPr>
                <w:color w:val="000000" w:themeColor="text1"/>
                <w:sz w:val="24"/>
                <w:szCs w:val="24"/>
                <w:lang w:val="en-US"/>
              </w:rPr>
              <w:t xml:space="preserve">: </w:t>
            </w:r>
            <w:r w:rsidRPr="00F97150">
              <w:rPr>
                <w:color w:val="000000" w:themeColor="text1"/>
                <w:sz w:val="24"/>
                <w:szCs w:val="24"/>
              </w:rPr>
              <w:t>бала</w:t>
            </w:r>
            <w:r w:rsidRPr="00F97150">
              <w:rPr>
                <w:color w:val="000000" w:themeColor="text1"/>
                <w:sz w:val="24"/>
                <w:szCs w:val="24"/>
                <w:lang w:val="en-US"/>
              </w:rPr>
              <w:t xml:space="preserve"> </w:t>
            </w:r>
            <w:r w:rsidRPr="00F97150">
              <w:rPr>
                <w:color w:val="000000" w:themeColor="text1"/>
                <w:sz w:val="24"/>
                <w:szCs w:val="24"/>
              </w:rPr>
              <w:t>күтімі</w:t>
            </w:r>
            <w:r w:rsidRPr="00F97150">
              <w:rPr>
                <w:color w:val="000000" w:themeColor="text1"/>
                <w:sz w:val="24"/>
                <w:szCs w:val="24"/>
                <w:lang w:val="en-US"/>
              </w:rPr>
              <w:t xml:space="preserve"> </w:t>
            </w:r>
            <w:r w:rsidRPr="00F97150">
              <w:rPr>
                <w:color w:val="000000" w:themeColor="text1"/>
                <w:sz w:val="24"/>
                <w:szCs w:val="24"/>
              </w:rPr>
              <w:t>өнімдеріне</w:t>
            </w:r>
            <w:r w:rsidRPr="00F97150">
              <w:rPr>
                <w:color w:val="000000" w:themeColor="text1"/>
                <w:sz w:val="24"/>
                <w:szCs w:val="24"/>
                <w:lang w:val="en-US"/>
              </w:rPr>
              <w:t xml:space="preserve"> </w:t>
            </w:r>
            <w:r w:rsidRPr="00F97150">
              <w:rPr>
                <w:color w:val="000000" w:themeColor="text1"/>
                <w:sz w:val="24"/>
                <w:szCs w:val="24"/>
              </w:rPr>
              <w:t>арналған</w:t>
            </w:r>
            <w:r w:rsidRPr="00F97150">
              <w:rPr>
                <w:color w:val="000000" w:themeColor="text1"/>
                <w:sz w:val="24"/>
                <w:szCs w:val="24"/>
                <w:lang w:val="en-US"/>
              </w:rPr>
              <w:t xml:space="preserve"> ES 7595 </w:t>
            </w:r>
            <w:r w:rsidRPr="00F97150">
              <w:rPr>
                <w:color w:val="000000" w:themeColor="text1"/>
                <w:sz w:val="24"/>
                <w:szCs w:val="24"/>
              </w:rPr>
              <w:t>стандарты</w:t>
            </w:r>
            <w:r w:rsidRPr="00F97150">
              <w:rPr>
                <w:color w:val="000000" w:themeColor="text1"/>
                <w:sz w:val="24"/>
                <w:szCs w:val="24"/>
                <w:lang w:val="en-US"/>
              </w:rPr>
              <w:t xml:space="preserve"> - </w:t>
            </w:r>
            <w:r w:rsidRPr="00F97150">
              <w:rPr>
                <w:color w:val="000000" w:themeColor="text1"/>
                <w:sz w:val="24"/>
                <w:szCs w:val="24"/>
              </w:rPr>
              <w:t>ішуге</w:t>
            </w:r>
            <w:r w:rsidRPr="00F97150">
              <w:rPr>
                <w:color w:val="000000" w:themeColor="text1"/>
                <w:sz w:val="24"/>
                <w:szCs w:val="24"/>
                <w:lang w:val="en-US"/>
              </w:rPr>
              <w:t xml:space="preserve"> </w:t>
            </w:r>
            <w:r w:rsidRPr="00F97150">
              <w:rPr>
                <w:color w:val="000000" w:themeColor="text1"/>
                <w:sz w:val="24"/>
                <w:szCs w:val="24"/>
              </w:rPr>
              <w:t>арналған</w:t>
            </w:r>
            <w:r w:rsidRPr="00F97150">
              <w:rPr>
                <w:color w:val="000000" w:themeColor="text1"/>
                <w:sz w:val="24"/>
                <w:szCs w:val="24"/>
                <w:lang w:val="en-US"/>
              </w:rPr>
              <w:t xml:space="preserve"> </w:t>
            </w:r>
            <w:r w:rsidRPr="00F97150">
              <w:rPr>
                <w:color w:val="000000" w:themeColor="text1"/>
                <w:sz w:val="24"/>
                <w:szCs w:val="24"/>
              </w:rPr>
              <w:t>жабдық</w:t>
            </w:r>
            <w:r w:rsidRPr="00F97150">
              <w:rPr>
                <w:color w:val="000000" w:themeColor="text1"/>
                <w:sz w:val="24"/>
                <w:szCs w:val="24"/>
                <w:lang w:val="en-US"/>
              </w:rPr>
              <w:t xml:space="preserve"> - </w:t>
            </w:r>
            <w:r w:rsidRPr="00F97150">
              <w:rPr>
                <w:color w:val="000000" w:themeColor="text1"/>
                <w:sz w:val="24"/>
                <w:szCs w:val="24"/>
              </w:rPr>
              <w:t>қауіпсіздік</w:t>
            </w:r>
            <w:r w:rsidRPr="00F97150">
              <w:rPr>
                <w:color w:val="000000" w:themeColor="text1"/>
                <w:sz w:val="24"/>
                <w:szCs w:val="24"/>
                <w:lang w:val="en-US"/>
              </w:rPr>
              <w:t xml:space="preserve"> </w:t>
            </w:r>
            <w:r w:rsidRPr="00F97150">
              <w:rPr>
                <w:color w:val="000000" w:themeColor="text1"/>
                <w:sz w:val="24"/>
                <w:szCs w:val="24"/>
              </w:rPr>
              <w:t>талаптары</w:t>
            </w:r>
            <w:r w:rsidRPr="00F97150">
              <w:rPr>
                <w:color w:val="000000" w:themeColor="text1"/>
                <w:sz w:val="24"/>
                <w:szCs w:val="24"/>
                <w:lang w:val="en-US"/>
              </w:rPr>
              <w:t xml:space="preserve"> </w:t>
            </w:r>
            <w:r w:rsidRPr="00F97150">
              <w:rPr>
                <w:color w:val="000000" w:themeColor="text1"/>
                <w:sz w:val="24"/>
                <w:szCs w:val="24"/>
              </w:rPr>
              <w:t>және</w:t>
            </w:r>
            <w:r w:rsidRPr="00F97150">
              <w:rPr>
                <w:color w:val="000000" w:themeColor="text1"/>
                <w:sz w:val="24"/>
                <w:szCs w:val="24"/>
                <w:lang w:val="en-US"/>
              </w:rPr>
              <w:t xml:space="preserve"> </w:t>
            </w:r>
            <w:r w:rsidRPr="00F97150">
              <w:rPr>
                <w:color w:val="000000" w:themeColor="text1"/>
                <w:sz w:val="24"/>
                <w:szCs w:val="24"/>
              </w:rPr>
              <w:t>сынақ</w:t>
            </w:r>
            <w:r w:rsidRPr="00F97150">
              <w:rPr>
                <w:color w:val="000000" w:themeColor="text1"/>
                <w:sz w:val="24"/>
                <w:szCs w:val="24"/>
                <w:lang w:val="en-US"/>
              </w:rPr>
              <w:t xml:space="preserve"> </w:t>
            </w:r>
            <w:r w:rsidRPr="00F97150">
              <w:rPr>
                <w:color w:val="000000" w:themeColor="text1"/>
                <w:sz w:val="24"/>
                <w:szCs w:val="24"/>
              </w:rPr>
              <w:t>әдістері</w:t>
            </w:r>
            <w:r w:rsidRPr="00F97150">
              <w:rPr>
                <w:color w:val="000000" w:themeColor="text1"/>
                <w:sz w:val="24"/>
                <w:szCs w:val="24"/>
                <w:lang w:val="en-US"/>
              </w:rPr>
              <w:t xml:space="preserve"> (86 </w:t>
            </w:r>
            <w:r w:rsidRPr="00F97150">
              <w:rPr>
                <w:color w:val="000000" w:themeColor="text1"/>
                <w:sz w:val="24"/>
                <w:szCs w:val="24"/>
              </w:rPr>
              <w:t>бет</w:t>
            </w:r>
            <w:r w:rsidRPr="00F97150">
              <w:rPr>
                <w:color w:val="000000" w:themeColor="text1"/>
                <w:sz w:val="24"/>
                <w:szCs w:val="24"/>
                <w:lang w:val="en-US"/>
              </w:rPr>
              <w:t xml:space="preserve">, </w:t>
            </w:r>
            <w:r w:rsidRPr="00F97150">
              <w:rPr>
                <w:color w:val="000000" w:themeColor="text1"/>
                <w:sz w:val="24"/>
                <w:szCs w:val="24"/>
              </w:rPr>
              <w:t>ағылшын</w:t>
            </w:r>
            <w:r w:rsidRPr="00F97150">
              <w:rPr>
                <w:color w:val="000000" w:themeColor="text1"/>
                <w:sz w:val="24"/>
                <w:szCs w:val="24"/>
                <w:lang w:val="en-US"/>
              </w:rPr>
              <w:t xml:space="preserve"> </w:t>
            </w:r>
            <w:r w:rsidRPr="00F97150">
              <w:rPr>
                <w:color w:val="000000" w:themeColor="text1"/>
                <w:sz w:val="24"/>
                <w:szCs w:val="24"/>
              </w:rPr>
              <w:t>тілінде</w:t>
            </w:r>
            <w:r w:rsidRPr="00F97150">
              <w:rPr>
                <w:color w:val="000000" w:themeColor="text1"/>
                <w:sz w:val="24"/>
                <w:szCs w:val="24"/>
                <w:lang w:val="en-US"/>
              </w:rPr>
              <w:t>).</w:t>
            </w:r>
          </w:p>
          <w:p w:rsidR="00C23751" w:rsidRPr="00F97150" w:rsidRDefault="004201A2" w:rsidP="00627ACB">
            <w:pPr>
              <w:jc w:val="both"/>
              <w:rPr>
                <w:color w:val="000000" w:themeColor="text1"/>
                <w:sz w:val="24"/>
                <w:szCs w:val="24"/>
                <w:lang w:val="en-US"/>
              </w:rPr>
            </w:pPr>
            <w:r w:rsidRPr="00F97150">
              <w:rPr>
                <w:color w:val="000000" w:themeColor="text1"/>
                <w:sz w:val="24"/>
                <w:szCs w:val="24"/>
              </w:rPr>
              <w:t>Сипаттамасы</w:t>
            </w:r>
            <w:r w:rsidR="00C23751" w:rsidRPr="00F97150">
              <w:rPr>
                <w:color w:val="000000" w:themeColor="text1"/>
                <w:sz w:val="24"/>
                <w:szCs w:val="24"/>
                <w:lang w:val="en-US"/>
              </w:rPr>
              <w:t xml:space="preserve">: </w:t>
            </w:r>
            <w:r w:rsidR="00025B1B" w:rsidRPr="00F97150">
              <w:rPr>
                <w:color w:val="000000" w:themeColor="text1"/>
                <w:sz w:val="24"/>
                <w:szCs w:val="24"/>
              </w:rPr>
              <w:t>Қамтылған</w:t>
            </w:r>
            <w:r w:rsidR="00025B1B" w:rsidRPr="00F97150">
              <w:rPr>
                <w:color w:val="000000" w:themeColor="text1"/>
                <w:sz w:val="24"/>
                <w:szCs w:val="24"/>
                <w:lang w:val="en-US"/>
              </w:rPr>
              <w:t xml:space="preserve"> </w:t>
            </w:r>
            <w:r w:rsidR="00025B1B" w:rsidRPr="00F97150">
              <w:rPr>
                <w:color w:val="000000" w:themeColor="text1"/>
                <w:sz w:val="24"/>
                <w:szCs w:val="24"/>
              </w:rPr>
              <w:t>тауарлар</w:t>
            </w:r>
            <w:r w:rsidR="00025B1B" w:rsidRPr="00F97150">
              <w:rPr>
                <w:color w:val="000000" w:themeColor="text1"/>
                <w:sz w:val="24"/>
                <w:szCs w:val="24"/>
                <w:lang w:val="en-US"/>
              </w:rPr>
              <w:t xml:space="preserve">: </w:t>
            </w:r>
            <w:r w:rsidR="00025B1B" w:rsidRPr="00F97150">
              <w:rPr>
                <w:color w:val="000000" w:themeColor="text1"/>
                <w:sz w:val="24"/>
                <w:szCs w:val="24"/>
              </w:rPr>
              <w:t>балалар</w:t>
            </w:r>
            <w:r w:rsidR="00025B1B" w:rsidRPr="00F97150">
              <w:rPr>
                <w:color w:val="000000" w:themeColor="text1"/>
                <w:sz w:val="24"/>
                <w:szCs w:val="24"/>
                <w:lang w:val="en-US"/>
              </w:rPr>
              <w:t xml:space="preserve"> </w:t>
            </w:r>
            <w:r w:rsidR="00025B1B" w:rsidRPr="00F97150">
              <w:rPr>
                <w:color w:val="000000" w:themeColor="text1"/>
                <w:sz w:val="24"/>
                <w:szCs w:val="24"/>
              </w:rPr>
              <w:t>жабдықтары</w:t>
            </w:r>
            <w:r w:rsidR="00C23751" w:rsidRPr="00F97150">
              <w:rPr>
                <w:color w:val="000000" w:themeColor="text1"/>
                <w:sz w:val="24"/>
                <w:szCs w:val="24"/>
                <w:lang w:val="en-US"/>
              </w:rPr>
              <w:t xml:space="preserve"> (ICS 97.190)</w:t>
            </w:r>
          </w:p>
          <w:p w:rsidR="00C23751" w:rsidRPr="00F97150" w:rsidRDefault="00025B1B" w:rsidP="00627ACB">
            <w:pPr>
              <w:jc w:val="both"/>
              <w:rPr>
                <w:color w:val="000000" w:themeColor="text1"/>
                <w:sz w:val="24"/>
                <w:szCs w:val="24"/>
                <w:lang w:val="en-US"/>
              </w:rPr>
            </w:pPr>
            <w:r w:rsidRPr="00F97150">
              <w:rPr>
                <w:color w:val="000000" w:themeColor="text1"/>
                <w:sz w:val="24"/>
                <w:szCs w:val="24"/>
              </w:rPr>
              <w:t>Бұл</w:t>
            </w:r>
            <w:r w:rsidRPr="00F97150">
              <w:rPr>
                <w:color w:val="000000" w:themeColor="text1"/>
                <w:sz w:val="24"/>
                <w:szCs w:val="24"/>
                <w:lang w:val="en-US"/>
              </w:rPr>
              <w:t xml:space="preserve"> </w:t>
            </w:r>
            <w:r w:rsidRPr="00F97150">
              <w:rPr>
                <w:color w:val="000000" w:themeColor="text1"/>
                <w:sz w:val="24"/>
                <w:szCs w:val="24"/>
              </w:rPr>
              <w:t>қосымша</w:t>
            </w:r>
            <w:r w:rsidRPr="00F97150">
              <w:rPr>
                <w:color w:val="000000" w:themeColor="text1"/>
                <w:sz w:val="24"/>
                <w:szCs w:val="24"/>
                <w:lang w:val="en-US"/>
              </w:rPr>
              <w:t xml:space="preserve"> </w:t>
            </w:r>
            <w:r w:rsidRPr="00F97150">
              <w:rPr>
                <w:color w:val="000000" w:themeColor="text1"/>
                <w:sz w:val="24"/>
                <w:szCs w:val="24"/>
              </w:rPr>
              <w:t>Министрліктің</w:t>
            </w:r>
            <w:r w:rsidRPr="00F97150">
              <w:rPr>
                <w:color w:val="000000" w:themeColor="text1"/>
                <w:sz w:val="24"/>
                <w:szCs w:val="24"/>
                <w:lang w:val="en-US"/>
              </w:rPr>
              <w:t xml:space="preserve"> № 610/2020 (</w:t>
            </w:r>
            <w:r w:rsidRPr="00F97150">
              <w:rPr>
                <w:color w:val="000000" w:themeColor="text1"/>
                <w:sz w:val="24"/>
                <w:szCs w:val="24"/>
              </w:rPr>
              <w:t>араб</w:t>
            </w:r>
            <w:r w:rsidRPr="00F97150">
              <w:rPr>
                <w:color w:val="000000" w:themeColor="text1"/>
                <w:sz w:val="24"/>
                <w:szCs w:val="24"/>
                <w:lang w:val="en-US"/>
              </w:rPr>
              <w:t xml:space="preserve"> </w:t>
            </w:r>
            <w:r w:rsidRPr="00F97150">
              <w:rPr>
                <w:color w:val="000000" w:themeColor="text1"/>
                <w:sz w:val="24"/>
                <w:szCs w:val="24"/>
              </w:rPr>
              <w:t>тіліндегі</w:t>
            </w:r>
            <w:r w:rsidRPr="00F97150">
              <w:rPr>
                <w:color w:val="000000" w:themeColor="text1"/>
                <w:sz w:val="24"/>
                <w:szCs w:val="24"/>
                <w:lang w:val="en-US"/>
              </w:rPr>
              <w:t xml:space="preserve"> 4 </w:t>
            </w:r>
            <w:r w:rsidRPr="00F97150">
              <w:rPr>
                <w:color w:val="000000" w:themeColor="text1"/>
                <w:sz w:val="24"/>
                <w:szCs w:val="24"/>
              </w:rPr>
              <w:t>бет</w:t>
            </w:r>
            <w:r w:rsidRPr="00F97150">
              <w:rPr>
                <w:color w:val="000000" w:themeColor="text1"/>
                <w:sz w:val="24"/>
                <w:szCs w:val="24"/>
                <w:lang w:val="en-US"/>
              </w:rPr>
              <w:t xml:space="preserve">) </w:t>
            </w:r>
            <w:r w:rsidRPr="00F97150">
              <w:rPr>
                <w:color w:val="000000" w:themeColor="text1"/>
                <w:sz w:val="24"/>
                <w:szCs w:val="24"/>
              </w:rPr>
              <w:t>қаулысы</w:t>
            </w:r>
            <w:r w:rsidRPr="00F97150">
              <w:rPr>
                <w:color w:val="000000" w:themeColor="text1"/>
                <w:sz w:val="24"/>
                <w:szCs w:val="24"/>
                <w:lang w:val="en-US"/>
              </w:rPr>
              <w:t xml:space="preserve"> </w:t>
            </w:r>
            <w:r w:rsidRPr="00F97150">
              <w:rPr>
                <w:color w:val="000000" w:themeColor="text1"/>
                <w:sz w:val="24"/>
                <w:szCs w:val="24"/>
              </w:rPr>
              <w:t>туралы</w:t>
            </w:r>
            <w:r w:rsidRPr="00F97150">
              <w:rPr>
                <w:color w:val="000000" w:themeColor="text1"/>
                <w:sz w:val="24"/>
                <w:szCs w:val="24"/>
                <w:lang w:val="en-US"/>
              </w:rPr>
              <w:t xml:space="preserve"> </w:t>
            </w:r>
            <w:r w:rsidRPr="00F97150">
              <w:rPr>
                <w:color w:val="000000" w:themeColor="text1"/>
                <w:sz w:val="24"/>
                <w:szCs w:val="24"/>
              </w:rPr>
              <w:t>ескертуге</w:t>
            </w:r>
            <w:r w:rsidRPr="00F97150">
              <w:rPr>
                <w:color w:val="000000" w:themeColor="text1"/>
                <w:sz w:val="24"/>
                <w:szCs w:val="24"/>
                <w:lang w:val="en-US"/>
              </w:rPr>
              <w:t xml:space="preserve"> </w:t>
            </w:r>
            <w:r w:rsidRPr="00F97150">
              <w:rPr>
                <w:color w:val="000000" w:themeColor="text1"/>
                <w:sz w:val="24"/>
                <w:szCs w:val="24"/>
              </w:rPr>
              <w:t>қатысты</w:t>
            </w:r>
            <w:r w:rsidRPr="00F97150">
              <w:rPr>
                <w:color w:val="000000" w:themeColor="text1"/>
                <w:sz w:val="24"/>
                <w:szCs w:val="24"/>
                <w:lang w:val="en-US"/>
              </w:rPr>
              <w:t xml:space="preserve">, </w:t>
            </w:r>
            <w:r w:rsidRPr="00F97150">
              <w:rPr>
                <w:color w:val="000000" w:themeColor="text1"/>
                <w:sz w:val="24"/>
                <w:szCs w:val="24"/>
              </w:rPr>
              <w:t>ол</w:t>
            </w:r>
            <w:r w:rsidRPr="00F97150">
              <w:rPr>
                <w:color w:val="000000" w:themeColor="text1"/>
                <w:sz w:val="24"/>
                <w:szCs w:val="24"/>
                <w:lang w:val="en-US"/>
              </w:rPr>
              <w:t xml:space="preserve"> </w:t>
            </w:r>
            <w:r w:rsidRPr="00F97150">
              <w:rPr>
                <w:color w:val="000000" w:themeColor="text1"/>
                <w:sz w:val="24"/>
                <w:szCs w:val="24"/>
              </w:rPr>
              <w:t>өндірушілер</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импорттаушыларға</w:t>
            </w:r>
            <w:r w:rsidRPr="00F97150">
              <w:rPr>
                <w:color w:val="000000" w:themeColor="text1"/>
                <w:sz w:val="24"/>
                <w:szCs w:val="24"/>
                <w:lang w:val="en-US"/>
              </w:rPr>
              <w:t xml:space="preserve"> es 7595 </w:t>
            </w:r>
            <w:r w:rsidRPr="00F97150">
              <w:rPr>
                <w:color w:val="000000" w:themeColor="text1"/>
                <w:sz w:val="24"/>
                <w:szCs w:val="24"/>
              </w:rPr>
              <w:t>Мысырының</w:t>
            </w:r>
            <w:r w:rsidRPr="00F97150">
              <w:rPr>
                <w:color w:val="000000" w:themeColor="text1"/>
                <w:sz w:val="24"/>
                <w:szCs w:val="24"/>
                <w:lang w:val="en-US"/>
              </w:rPr>
              <w:t xml:space="preserve"> </w:t>
            </w:r>
            <w:r w:rsidRPr="00F97150">
              <w:rPr>
                <w:color w:val="000000" w:themeColor="text1"/>
                <w:sz w:val="24"/>
                <w:szCs w:val="24"/>
              </w:rPr>
              <w:t>стандартын</w:t>
            </w:r>
            <w:r w:rsidRPr="00F97150">
              <w:rPr>
                <w:color w:val="000000" w:themeColor="text1"/>
                <w:sz w:val="24"/>
                <w:szCs w:val="24"/>
                <w:lang w:val="en-US"/>
              </w:rPr>
              <w:t xml:space="preserve"> </w:t>
            </w:r>
            <w:r w:rsidRPr="00F97150">
              <w:rPr>
                <w:color w:val="000000" w:themeColor="text1"/>
                <w:sz w:val="24"/>
                <w:szCs w:val="24"/>
              </w:rPr>
              <w:t>орындау</w:t>
            </w:r>
            <w:r w:rsidRPr="00F97150">
              <w:rPr>
                <w:color w:val="000000" w:themeColor="text1"/>
                <w:sz w:val="24"/>
                <w:szCs w:val="24"/>
                <w:lang w:val="en-US"/>
              </w:rPr>
              <w:t xml:space="preserve"> </w:t>
            </w:r>
            <w:r w:rsidRPr="00F97150">
              <w:rPr>
                <w:color w:val="000000" w:themeColor="text1"/>
                <w:sz w:val="24"/>
                <w:szCs w:val="24"/>
              </w:rPr>
              <w:t>үшін</w:t>
            </w:r>
            <w:r w:rsidRPr="00F97150">
              <w:rPr>
                <w:color w:val="000000" w:themeColor="text1"/>
                <w:sz w:val="24"/>
                <w:szCs w:val="24"/>
                <w:lang w:val="en-US"/>
              </w:rPr>
              <w:t xml:space="preserve"> </w:t>
            </w:r>
            <w:r w:rsidRPr="00F97150">
              <w:rPr>
                <w:color w:val="000000" w:themeColor="text1"/>
                <w:sz w:val="24"/>
                <w:szCs w:val="24"/>
              </w:rPr>
              <w:t>алты</w:t>
            </w:r>
            <w:r w:rsidRPr="00F97150">
              <w:rPr>
                <w:color w:val="000000" w:themeColor="text1"/>
                <w:sz w:val="24"/>
                <w:szCs w:val="24"/>
                <w:lang w:val="en-US"/>
              </w:rPr>
              <w:t xml:space="preserve"> </w:t>
            </w:r>
            <w:r w:rsidRPr="00F97150">
              <w:rPr>
                <w:color w:val="000000" w:themeColor="text1"/>
                <w:sz w:val="24"/>
                <w:szCs w:val="24"/>
              </w:rPr>
              <w:t>айлық</w:t>
            </w:r>
            <w:r w:rsidRPr="00F97150">
              <w:rPr>
                <w:color w:val="000000" w:themeColor="text1"/>
                <w:sz w:val="24"/>
                <w:szCs w:val="24"/>
                <w:lang w:val="en-US"/>
              </w:rPr>
              <w:t xml:space="preserve"> </w:t>
            </w:r>
            <w:r w:rsidRPr="00F97150">
              <w:rPr>
                <w:color w:val="000000" w:themeColor="text1"/>
                <w:sz w:val="24"/>
                <w:szCs w:val="24"/>
              </w:rPr>
              <w:t>өтпелі</w:t>
            </w:r>
            <w:r w:rsidRPr="00F97150">
              <w:rPr>
                <w:color w:val="000000" w:themeColor="text1"/>
                <w:sz w:val="24"/>
                <w:szCs w:val="24"/>
                <w:lang w:val="en-US"/>
              </w:rPr>
              <w:t xml:space="preserve"> </w:t>
            </w:r>
            <w:r w:rsidRPr="00F97150">
              <w:rPr>
                <w:color w:val="000000" w:themeColor="text1"/>
                <w:sz w:val="24"/>
                <w:szCs w:val="24"/>
              </w:rPr>
              <w:t>кезең</w:t>
            </w:r>
            <w:r w:rsidRPr="00F97150">
              <w:rPr>
                <w:color w:val="000000" w:themeColor="text1"/>
                <w:sz w:val="24"/>
                <w:szCs w:val="24"/>
                <w:lang w:val="en-US"/>
              </w:rPr>
              <w:t xml:space="preserve"> </w:t>
            </w:r>
            <w:r w:rsidRPr="00F97150">
              <w:rPr>
                <w:color w:val="000000" w:themeColor="text1"/>
                <w:sz w:val="24"/>
                <w:szCs w:val="24"/>
              </w:rPr>
              <w:t>береді</w:t>
            </w:r>
            <w:r w:rsidRPr="00F97150">
              <w:rPr>
                <w:color w:val="000000" w:themeColor="text1"/>
                <w:sz w:val="24"/>
                <w:szCs w:val="24"/>
                <w:lang w:val="en-US"/>
              </w:rPr>
              <w:t>. "</w:t>
            </w:r>
            <w:r w:rsidRPr="00F97150">
              <w:rPr>
                <w:color w:val="000000" w:themeColor="text1"/>
                <w:sz w:val="24"/>
                <w:szCs w:val="24"/>
              </w:rPr>
              <w:t>бала</w:t>
            </w:r>
            <w:r w:rsidRPr="00F97150">
              <w:rPr>
                <w:color w:val="000000" w:themeColor="text1"/>
                <w:sz w:val="24"/>
                <w:szCs w:val="24"/>
                <w:lang w:val="en-US"/>
              </w:rPr>
              <w:t xml:space="preserve"> </w:t>
            </w:r>
            <w:r w:rsidRPr="00F97150">
              <w:rPr>
                <w:color w:val="000000" w:themeColor="text1"/>
                <w:sz w:val="24"/>
                <w:szCs w:val="24"/>
              </w:rPr>
              <w:t>күтімі</w:t>
            </w:r>
            <w:r w:rsidRPr="00F97150">
              <w:rPr>
                <w:color w:val="000000" w:themeColor="text1"/>
                <w:sz w:val="24"/>
                <w:szCs w:val="24"/>
                <w:lang w:val="en-US"/>
              </w:rPr>
              <w:t xml:space="preserve"> </w:t>
            </w:r>
            <w:r w:rsidRPr="00F97150">
              <w:rPr>
                <w:color w:val="000000" w:themeColor="text1"/>
                <w:sz w:val="24"/>
                <w:szCs w:val="24"/>
              </w:rPr>
              <w:t>өнімдері</w:t>
            </w:r>
            <w:r w:rsidRPr="00F97150">
              <w:rPr>
                <w:color w:val="000000" w:themeColor="text1"/>
                <w:sz w:val="24"/>
                <w:szCs w:val="24"/>
                <w:lang w:val="en-US"/>
              </w:rPr>
              <w:t xml:space="preserve"> - </w:t>
            </w:r>
            <w:r w:rsidRPr="00F97150">
              <w:rPr>
                <w:color w:val="000000" w:themeColor="text1"/>
                <w:sz w:val="24"/>
                <w:szCs w:val="24"/>
              </w:rPr>
              <w:t>ішуге</w:t>
            </w:r>
            <w:r w:rsidRPr="00F97150">
              <w:rPr>
                <w:color w:val="000000" w:themeColor="text1"/>
                <w:sz w:val="24"/>
                <w:szCs w:val="24"/>
                <w:lang w:val="en-US"/>
              </w:rPr>
              <w:t xml:space="preserve"> </w:t>
            </w:r>
            <w:r w:rsidRPr="00F97150">
              <w:rPr>
                <w:color w:val="000000" w:themeColor="text1"/>
                <w:sz w:val="24"/>
                <w:szCs w:val="24"/>
              </w:rPr>
              <w:t>арналған</w:t>
            </w:r>
            <w:r w:rsidRPr="00F97150">
              <w:rPr>
                <w:color w:val="000000" w:themeColor="text1"/>
                <w:sz w:val="24"/>
                <w:szCs w:val="24"/>
                <w:lang w:val="en-US"/>
              </w:rPr>
              <w:t xml:space="preserve"> </w:t>
            </w:r>
            <w:r w:rsidRPr="00F97150">
              <w:rPr>
                <w:color w:val="000000" w:themeColor="text1"/>
                <w:sz w:val="24"/>
                <w:szCs w:val="24"/>
              </w:rPr>
              <w:t>жабдықтар</w:t>
            </w:r>
            <w:r w:rsidRPr="00F97150">
              <w:rPr>
                <w:color w:val="000000" w:themeColor="text1"/>
                <w:sz w:val="24"/>
                <w:szCs w:val="24"/>
                <w:lang w:val="en-US"/>
              </w:rPr>
              <w:t xml:space="preserve"> - </w:t>
            </w:r>
            <w:r w:rsidRPr="00F97150">
              <w:rPr>
                <w:color w:val="000000" w:themeColor="text1"/>
                <w:sz w:val="24"/>
                <w:szCs w:val="24"/>
              </w:rPr>
              <w:t>қауіпсіздік</w:t>
            </w:r>
            <w:r w:rsidRPr="00F97150">
              <w:rPr>
                <w:color w:val="000000" w:themeColor="text1"/>
                <w:sz w:val="24"/>
                <w:szCs w:val="24"/>
                <w:lang w:val="en-US"/>
              </w:rPr>
              <w:t xml:space="preserve"> </w:t>
            </w:r>
            <w:r w:rsidRPr="00F97150">
              <w:rPr>
                <w:color w:val="000000" w:themeColor="text1"/>
                <w:sz w:val="24"/>
                <w:szCs w:val="24"/>
              </w:rPr>
              <w:t>талаптары</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сынақ</w:t>
            </w:r>
            <w:r w:rsidRPr="00F97150">
              <w:rPr>
                <w:color w:val="000000" w:themeColor="text1"/>
                <w:sz w:val="24"/>
                <w:szCs w:val="24"/>
                <w:lang w:val="en-US"/>
              </w:rPr>
              <w:t xml:space="preserve"> </w:t>
            </w:r>
            <w:r w:rsidRPr="00F97150">
              <w:rPr>
                <w:color w:val="000000" w:themeColor="text1"/>
                <w:sz w:val="24"/>
                <w:szCs w:val="24"/>
              </w:rPr>
              <w:t>әдістері</w:t>
            </w:r>
            <w:r w:rsidRPr="00F97150">
              <w:rPr>
                <w:color w:val="000000" w:themeColor="text1"/>
                <w:sz w:val="24"/>
                <w:szCs w:val="24"/>
                <w:lang w:val="en-US"/>
              </w:rPr>
              <w:t xml:space="preserve">" (87 </w:t>
            </w:r>
            <w:r w:rsidRPr="00F97150">
              <w:rPr>
                <w:color w:val="000000" w:themeColor="text1"/>
                <w:sz w:val="24"/>
                <w:szCs w:val="24"/>
              </w:rPr>
              <w:t>бет</w:t>
            </w:r>
            <w:r w:rsidRPr="00F97150">
              <w:rPr>
                <w:color w:val="000000" w:themeColor="text1"/>
                <w:sz w:val="24"/>
                <w:szCs w:val="24"/>
                <w:lang w:val="en-US"/>
              </w:rPr>
              <w:t xml:space="preserve">, </w:t>
            </w:r>
            <w:r w:rsidRPr="00F97150">
              <w:rPr>
                <w:color w:val="000000" w:themeColor="text1"/>
                <w:sz w:val="24"/>
                <w:szCs w:val="24"/>
              </w:rPr>
              <w:t>ағылшын</w:t>
            </w:r>
            <w:r w:rsidRPr="00F97150">
              <w:rPr>
                <w:color w:val="000000" w:themeColor="text1"/>
                <w:sz w:val="24"/>
                <w:szCs w:val="24"/>
                <w:lang w:val="en-US"/>
              </w:rPr>
              <w:t xml:space="preserve"> </w:t>
            </w:r>
            <w:r w:rsidRPr="00F97150">
              <w:rPr>
                <w:color w:val="000000" w:themeColor="text1"/>
                <w:sz w:val="24"/>
                <w:szCs w:val="24"/>
              </w:rPr>
              <w:t>тілінде</w:t>
            </w:r>
            <w:r w:rsidRPr="00F97150">
              <w:rPr>
                <w:color w:val="000000" w:themeColor="text1"/>
                <w:sz w:val="24"/>
                <w:szCs w:val="24"/>
                <w:lang w:val="en-US"/>
              </w:rPr>
              <w:t xml:space="preserve">). ES 7595 ES 7595-1 </w:t>
            </w:r>
            <w:r w:rsidRPr="00F97150">
              <w:rPr>
                <w:color w:val="000000" w:themeColor="text1"/>
                <w:sz w:val="24"/>
                <w:szCs w:val="24"/>
              </w:rPr>
              <w:t>және</w:t>
            </w:r>
            <w:r w:rsidRPr="00F97150">
              <w:rPr>
                <w:color w:val="000000" w:themeColor="text1"/>
                <w:sz w:val="24"/>
                <w:szCs w:val="24"/>
                <w:lang w:val="en-US"/>
              </w:rPr>
              <w:t xml:space="preserve"> ES 7595-2 </w:t>
            </w:r>
            <w:r w:rsidRPr="00F97150">
              <w:rPr>
                <w:color w:val="000000" w:themeColor="text1"/>
                <w:sz w:val="24"/>
                <w:szCs w:val="24"/>
              </w:rPr>
              <w:t>жояды</w:t>
            </w:r>
            <w:r w:rsidRPr="00F97150">
              <w:rPr>
                <w:color w:val="000000" w:themeColor="text1"/>
                <w:sz w:val="24"/>
                <w:szCs w:val="24"/>
                <w:lang w:val="en-US"/>
              </w:rPr>
              <w:t xml:space="preserve"> </w:t>
            </w:r>
            <w:r w:rsidRPr="00F97150">
              <w:rPr>
                <w:color w:val="000000" w:themeColor="text1"/>
                <w:sz w:val="24"/>
                <w:szCs w:val="24"/>
              </w:rPr>
              <w:t>және</w:t>
            </w:r>
            <w:r w:rsidRPr="00F97150">
              <w:rPr>
                <w:color w:val="000000" w:themeColor="text1"/>
                <w:sz w:val="24"/>
                <w:szCs w:val="24"/>
                <w:lang w:val="en-US"/>
              </w:rPr>
              <w:t xml:space="preserve"> </w:t>
            </w:r>
            <w:r w:rsidRPr="00F97150">
              <w:rPr>
                <w:color w:val="000000" w:themeColor="text1"/>
                <w:sz w:val="24"/>
                <w:szCs w:val="24"/>
              </w:rPr>
              <w:t>ауыстырады</w:t>
            </w:r>
            <w:r w:rsidRPr="00F97150">
              <w:rPr>
                <w:color w:val="000000" w:themeColor="text1"/>
                <w:sz w:val="24"/>
                <w:szCs w:val="24"/>
                <w:lang w:val="en-US"/>
              </w:rPr>
              <w:t>.</w:t>
            </w:r>
          </w:p>
          <w:p w:rsidR="008304CC" w:rsidRPr="00F97150" w:rsidRDefault="008304CC" w:rsidP="00627ACB">
            <w:pPr>
              <w:jc w:val="both"/>
              <w:rPr>
                <w:color w:val="000000" w:themeColor="text1"/>
                <w:sz w:val="24"/>
                <w:szCs w:val="24"/>
                <w:lang w:val="en-US"/>
              </w:rPr>
            </w:pPr>
            <w:r w:rsidRPr="00F97150">
              <w:rPr>
                <w:color w:val="000000" w:themeColor="text1"/>
                <w:sz w:val="24"/>
                <w:szCs w:val="24"/>
              </w:rPr>
              <w:t>Министрліктің</w:t>
            </w:r>
            <w:r w:rsidRPr="00F97150">
              <w:rPr>
                <w:color w:val="000000" w:themeColor="text1"/>
                <w:sz w:val="24"/>
                <w:szCs w:val="24"/>
                <w:lang w:val="en-US"/>
              </w:rPr>
              <w:t xml:space="preserve"> № 374/2013 </w:t>
            </w:r>
            <w:r w:rsidRPr="00F97150">
              <w:rPr>
                <w:color w:val="000000" w:themeColor="text1"/>
                <w:sz w:val="24"/>
                <w:szCs w:val="24"/>
              </w:rPr>
              <w:t>қаулысымен</w:t>
            </w:r>
            <w:r w:rsidRPr="00F97150">
              <w:rPr>
                <w:color w:val="000000" w:themeColor="text1"/>
                <w:sz w:val="24"/>
                <w:szCs w:val="24"/>
                <w:lang w:val="en-US"/>
              </w:rPr>
              <w:t xml:space="preserve"> </w:t>
            </w:r>
            <w:r w:rsidRPr="00F97150">
              <w:rPr>
                <w:color w:val="000000" w:themeColor="text1"/>
                <w:sz w:val="24"/>
                <w:szCs w:val="24"/>
              </w:rPr>
              <w:t>бекітілген</w:t>
            </w:r>
            <w:r w:rsidRPr="00F97150">
              <w:rPr>
                <w:color w:val="000000" w:themeColor="text1"/>
                <w:sz w:val="24"/>
                <w:szCs w:val="24"/>
                <w:lang w:val="en-US"/>
              </w:rPr>
              <w:t xml:space="preserve"> ES 7595-1 </w:t>
            </w:r>
            <w:r w:rsidRPr="00F97150">
              <w:rPr>
                <w:color w:val="000000" w:themeColor="text1"/>
                <w:sz w:val="24"/>
                <w:szCs w:val="24"/>
              </w:rPr>
              <w:t>және</w:t>
            </w:r>
            <w:r w:rsidRPr="00F97150">
              <w:rPr>
                <w:color w:val="000000" w:themeColor="text1"/>
                <w:sz w:val="24"/>
                <w:szCs w:val="24"/>
                <w:lang w:val="en-US"/>
              </w:rPr>
              <w:t xml:space="preserve"> ES 7595-2 </w:t>
            </w:r>
            <w:r w:rsidRPr="00F97150">
              <w:rPr>
                <w:color w:val="000000" w:themeColor="text1"/>
                <w:sz w:val="24"/>
                <w:szCs w:val="24"/>
              </w:rPr>
              <w:t>стандарттары</w:t>
            </w:r>
            <w:r w:rsidRPr="00F97150">
              <w:rPr>
                <w:color w:val="000000" w:themeColor="text1"/>
                <w:sz w:val="24"/>
                <w:szCs w:val="24"/>
                <w:lang w:val="en-US"/>
              </w:rPr>
              <w:t xml:space="preserve"> (2 </w:t>
            </w:r>
            <w:r w:rsidRPr="00F97150">
              <w:rPr>
                <w:color w:val="000000" w:themeColor="text1"/>
                <w:sz w:val="24"/>
                <w:szCs w:val="24"/>
              </w:rPr>
              <w:t>бет</w:t>
            </w:r>
            <w:r w:rsidRPr="00F97150">
              <w:rPr>
                <w:color w:val="000000" w:themeColor="text1"/>
                <w:sz w:val="24"/>
                <w:szCs w:val="24"/>
                <w:lang w:val="en-US"/>
              </w:rPr>
              <w:t xml:space="preserve">, </w:t>
            </w:r>
            <w:r w:rsidRPr="00F97150">
              <w:rPr>
                <w:color w:val="000000" w:themeColor="text1"/>
                <w:sz w:val="24"/>
                <w:szCs w:val="24"/>
              </w:rPr>
              <w:t>араб</w:t>
            </w:r>
            <w:r w:rsidRPr="00F97150">
              <w:rPr>
                <w:color w:val="000000" w:themeColor="text1"/>
                <w:sz w:val="24"/>
                <w:szCs w:val="24"/>
                <w:lang w:val="en-US"/>
              </w:rPr>
              <w:t xml:space="preserve"> </w:t>
            </w:r>
            <w:r w:rsidRPr="00F97150">
              <w:rPr>
                <w:color w:val="000000" w:themeColor="text1"/>
                <w:sz w:val="24"/>
                <w:szCs w:val="24"/>
              </w:rPr>
              <w:t>тілінде</w:t>
            </w:r>
            <w:r w:rsidRPr="00F97150">
              <w:rPr>
                <w:color w:val="000000" w:themeColor="text1"/>
                <w:sz w:val="24"/>
                <w:szCs w:val="24"/>
                <w:lang w:val="en-US"/>
              </w:rPr>
              <w:t xml:space="preserve">) 2013 </w:t>
            </w:r>
            <w:r w:rsidRPr="00F97150">
              <w:rPr>
                <w:color w:val="000000" w:themeColor="text1"/>
                <w:sz w:val="24"/>
                <w:szCs w:val="24"/>
              </w:rPr>
              <w:t>жылғы</w:t>
            </w:r>
            <w:r w:rsidRPr="00F97150">
              <w:rPr>
                <w:color w:val="000000" w:themeColor="text1"/>
                <w:sz w:val="24"/>
                <w:szCs w:val="24"/>
                <w:lang w:val="en-US"/>
              </w:rPr>
              <w:t xml:space="preserve"> 1 </w:t>
            </w:r>
            <w:r w:rsidRPr="00F97150">
              <w:rPr>
                <w:color w:val="000000" w:themeColor="text1"/>
                <w:sz w:val="24"/>
                <w:szCs w:val="24"/>
              </w:rPr>
              <w:t>қазандағы</w:t>
            </w:r>
            <w:r w:rsidRPr="00F97150">
              <w:rPr>
                <w:color w:val="000000" w:themeColor="text1"/>
                <w:sz w:val="24"/>
                <w:szCs w:val="24"/>
                <w:lang w:val="en-US"/>
              </w:rPr>
              <w:t xml:space="preserve"> G / TBT / N / EGY / 40 </w:t>
            </w:r>
            <w:r w:rsidRPr="00F97150">
              <w:rPr>
                <w:color w:val="000000" w:themeColor="text1"/>
                <w:sz w:val="24"/>
                <w:szCs w:val="24"/>
              </w:rPr>
              <w:t>және</w:t>
            </w:r>
            <w:r w:rsidRPr="00F97150">
              <w:rPr>
                <w:color w:val="000000" w:themeColor="text1"/>
                <w:sz w:val="24"/>
                <w:szCs w:val="24"/>
                <w:lang w:val="en-US"/>
              </w:rPr>
              <w:t xml:space="preserve"> 2013 </w:t>
            </w:r>
            <w:r w:rsidRPr="00F97150">
              <w:rPr>
                <w:color w:val="000000" w:themeColor="text1"/>
                <w:sz w:val="24"/>
                <w:szCs w:val="24"/>
              </w:rPr>
              <w:t>жылғы</w:t>
            </w:r>
            <w:r w:rsidRPr="00F97150">
              <w:rPr>
                <w:color w:val="000000" w:themeColor="text1"/>
                <w:sz w:val="24"/>
                <w:szCs w:val="24"/>
                <w:lang w:val="en-US"/>
              </w:rPr>
              <w:t xml:space="preserve"> 2 </w:t>
            </w:r>
            <w:r w:rsidRPr="00F97150">
              <w:rPr>
                <w:color w:val="000000" w:themeColor="text1"/>
                <w:sz w:val="24"/>
                <w:szCs w:val="24"/>
              </w:rPr>
              <w:t>қазандағы</w:t>
            </w:r>
            <w:r w:rsidRPr="00F97150">
              <w:rPr>
                <w:color w:val="000000" w:themeColor="text1"/>
                <w:sz w:val="24"/>
                <w:szCs w:val="24"/>
                <w:lang w:val="en-US"/>
              </w:rPr>
              <w:t xml:space="preserve"> G / TBT / N / EGY / 41 </w:t>
            </w:r>
            <w:r w:rsidRPr="00F97150">
              <w:rPr>
                <w:color w:val="000000" w:themeColor="text1"/>
                <w:sz w:val="24"/>
                <w:szCs w:val="24"/>
              </w:rPr>
              <w:t>стандарттарына</w:t>
            </w:r>
            <w:r w:rsidRPr="00F97150">
              <w:rPr>
                <w:color w:val="000000" w:themeColor="text1"/>
                <w:sz w:val="24"/>
                <w:szCs w:val="24"/>
                <w:lang w:val="en-US"/>
              </w:rPr>
              <w:t xml:space="preserve"> </w:t>
            </w:r>
            <w:r w:rsidRPr="00F97150">
              <w:rPr>
                <w:color w:val="000000" w:themeColor="text1"/>
                <w:sz w:val="24"/>
                <w:szCs w:val="24"/>
              </w:rPr>
              <w:t>балама</w:t>
            </w:r>
            <w:r w:rsidRPr="00F97150">
              <w:rPr>
                <w:color w:val="000000" w:themeColor="text1"/>
                <w:sz w:val="24"/>
                <w:szCs w:val="24"/>
                <w:lang w:val="en-US"/>
              </w:rPr>
              <w:t xml:space="preserve"> </w:t>
            </w:r>
            <w:r w:rsidRPr="00F97150">
              <w:rPr>
                <w:color w:val="000000" w:themeColor="text1"/>
                <w:sz w:val="24"/>
                <w:szCs w:val="24"/>
              </w:rPr>
              <w:t>ретінде</w:t>
            </w:r>
            <w:r w:rsidRPr="00F97150">
              <w:rPr>
                <w:color w:val="000000" w:themeColor="text1"/>
                <w:sz w:val="24"/>
                <w:szCs w:val="24"/>
                <w:lang w:val="en-US"/>
              </w:rPr>
              <w:t xml:space="preserve"> </w:t>
            </w:r>
            <w:r w:rsidRPr="00F97150">
              <w:rPr>
                <w:color w:val="000000" w:themeColor="text1"/>
                <w:sz w:val="24"/>
                <w:szCs w:val="24"/>
              </w:rPr>
              <w:t>бұрын</w:t>
            </w:r>
            <w:r w:rsidRPr="00F97150">
              <w:rPr>
                <w:color w:val="000000" w:themeColor="text1"/>
                <w:sz w:val="24"/>
                <w:szCs w:val="24"/>
                <w:lang w:val="en-US"/>
              </w:rPr>
              <w:t xml:space="preserve"> </w:t>
            </w:r>
            <w:r w:rsidRPr="00F97150">
              <w:rPr>
                <w:color w:val="000000" w:themeColor="text1"/>
                <w:sz w:val="24"/>
                <w:szCs w:val="24"/>
              </w:rPr>
              <w:t>хабарланғанын</w:t>
            </w:r>
            <w:r w:rsidRPr="00F97150">
              <w:rPr>
                <w:color w:val="000000" w:themeColor="text1"/>
                <w:sz w:val="24"/>
                <w:szCs w:val="24"/>
                <w:lang w:val="en-US"/>
              </w:rPr>
              <w:t xml:space="preserve"> </w:t>
            </w:r>
            <w:r w:rsidRPr="00F97150">
              <w:rPr>
                <w:color w:val="000000" w:themeColor="text1"/>
                <w:sz w:val="24"/>
                <w:szCs w:val="24"/>
              </w:rPr>
              <w:t>атап</w:t>
            </w:r>
            <w:r w:rsidRPr="00F97150">
              <w:rPr>
                <w:color w:val="000000" w:themeColor="text1"/>
                <w:sz w:val="24"/>
                <w:szCs w:val="24"/>
                <w:lang w:val="en-US"/>
              </w:rPr>
              <w:t xml:space="preserve"> </w:t>
            </w:r>
            <w:r w:rsidRPr="00F97150">
              <w:rPr>
                <w:color w:val="000000" w:themeColor="text1"/>
                <w:sz w:val="24"/>
                <w:szCs w:val="24"/>
              </w:rPr>
              <w:t>өткен</w:t>
            </w:r>
            <w:r w:rsidRPr="00F97150">
              <w:rPr>
                <w:color w:val="000000" w:themeColor="text1"/>
                <w:sz w:val="24"/>
                <w:szCs w:val="24"/>
                <w:lang w:val="en-US"/>
              </w:rPr>
              <w:t xml:space="preserve"> </w:t>
            </w:r>
            <w:r w:rsidRPr="00F97150">
              <w:rPr>
                <w:color w:val="000000" w:themeColor="text1"/>
                <w:sz w:val="24"/>
                <w:szCs w:val="24"/>
              </w:rPr>
              <w:t>жөн</w:t>
            </w:r>
            <w:r w:rsidRPr="00F97150">
              <w:rPr>
                <w:color w:val="000000" w:themeColor="text1"/>
                <w:sz w:val="24"/>
                <w:szCs w:val="24"/>
                <w:lang w:val="en-US"/>
              </w:rPr>
              <w:t xml:space="preserve">. </w:t>
            </w:r>
            <w:r w:rsidRPr="00F97150">
              <w:rPr>
                <w:color w:val="000000" w:themeColor="text1"/>
                <w:sz w:val="24"/>
                <w:szCs w:val="24"/>
              </w:rPr>
              <w:t>Айта</w:t>
            </w:r>
            <w:r w:rsidRPr="00F97150">
              <w:rPr>
                <w:color w:val="000000" w:themeColor="text1"/>
                <w:sz w:val="24"/>
                <w:szCs w:val="24"/>
                <w:lang w:val="en-US"/>
              </w:rPr>
              <w:t xml:space="preserve"> </w:t>
            </w:r>
            <w:r w:rsidRPr="00F97150">
              <w:rPr>
                <w:color w:val="000000" w:themeColor="text1"/>
                <w:sz w:val="24"/>
                <w:szCs w:val="24"/>
              </w:rPr>
              <w:t>кету</w:t>
            </w:r>
            <w:r w:rsidRPr="00F97150">
              <w:rPr>
                <w:color w:val="000000" w:themeColor="text1"/>
                <w:sz w:val="24"/>
                <w:szCs w:val="24"/>
                <w:lang w:val="en-US"/>
              </w:rPr>
              <w:t xml:space="preserve"> </w:t>
            </w:r>
            <w:r w:rsidRPr="00F97150">
              <w:rPr>
                <w:color w:val="000000" w:themeColor="text1"/>
                <w:sz w:val="24"/>
                <w:szCs w:val="24"/>
              </w:rPr>
              <w:t>керек</w:t>
            </w:r>
            <w:r w:rsidRPr="00F97150">
              <w:rPr>
                <w:color w:val="000000" w:themeColor="text1"/>
                <w:sz w:val="24"/>
                <w:szCs w:val="24"/>
                <w:lang w:val="en-US"/>
              </w:rPr>
              <w:t xml:space="preserve">, </w:t>
            </w:r>
            <w:r w:rsidRPr="00F97150">
              <w:rPr>
                <w:color w:val="000000" w:themeColor="text1"/>
                <w:sz w:val="24"/>
                <w:szCs w:val="24"/>
              </w:rPr>
              <w:t>бұл</w:t>
            </w:r>
            <w:r w:rsidRPr="00F97150">
              <w:rPr>
                <w:color w:val="000000" w:themeColor="text1"/>
                <w:sz w:val="24"/>
                <w:szCs w:val="24"/>
                <w:lang w:val="en-US"/>
              </w:rPr>
              <w:t xml:space="preserve"> </w:t>
            </w:r>
            <w:r w:rsidRPr="00F97150">
              <w:rPr>
                <w:color w:val="000000" w:themeColor="text1"/>
                <w:sz w:val="24"/>
                <w:szCs w:val="24"/>
              </w:rPr>
              <w:t>стандарт</w:t>
            </w:r>
            <w:r w:rsidRPr="00F97150">
              <w:rPr>
                <w:color w:val="000000" w:themeColor="text1"/>
                <w:sz w:val="24"/>
                <w:szCs w:val="24"/>
                <w:lang w:val="en-US"/>
              </w:rPr>
              <w:t xml:space="preserve"> EN 14350: 2020 </w:t>
            </w:r>
            <w:r w:rsidRPr="00F97150">
              <w:rPr>
                <w:color w:val="000000" w:themeColor="text1"/>
                <w:sz w:val="24"/>
                <w:szCs w:val="24"/>
              </w:rPr>
              <w:t>техникалық</w:t>
            </w:r>
            <w:r w:rsidRPr="00F97150">
              <w:rPr>
                <w:color w:val="000000" w:themeColor="text1"/>
                <w:sz w:val="24"/>
                <w:szCs w:val="24"/>
                <w:lang w:val="en-US"/>
              </w:rPr>
              <w:t xml:space="preserve"> </w:t>
            </w:r>
            <w:r w:rsidRPr="00F97150">
              <w:rPr>
                <w:color w:val="000000" w:themeColor="text1"/>
                <w:sz w:val="24"/>
                <w:szCs w:val="24"/>
              </w:rPr>
              <w:t>мазмұнын</w:t>
            </w:r>
            <w:r w:rsidRPr="00F97150">
              <w:rPr>
                <w:color w:val="000000" w:themeColor="text1"/>
                <w:sz w:val="24"/>
                <w:szCs w:val="24"/>
                <w:lang w:val="en-US"/>
              </w:rPr>
              <w:t xml:space="preserve"> </w:t>
            </w:r>
            <w:r w:rsidRPr="00F97150">
              <w:rPr>
                <w:color w:val="000000" w:themeColor="text1"/>
                <w:sz w:val="24"/>
                <w:szCs w:val="24"/>
              </w:rPr>
              <w:t>қабылдайды</w:t>
            </w:r>
            <w:r w:rsidRPr="00F97150">
              <w:rPr>
                <w:color w:val="000000" w:themeColor="text1"/>
                <w:sz w:val="24"/>
                <w:szCs w:val="24"/>
                <w:lang w:val="en-US"/>
              </w:rPr>
              <w:t>.</w:t>
            </w:r>
          </w:p>
          <w:p w:rsidR="008304CC" w:rsidRPr="00F97150" w:rsidRDefault="008304CC" w:rsidP="00627ACB">
            <w:pPr>
              <w:jc w:val="both"/>
              <w:rPr>
                <w:color w:val="000000" w:themeColor="text1"/>
                <w:sz w:val="24"/>
                <w:szCs w:val="24"/>
                <w:lang w:val="en-US"/>
              </w:rPr>
            </w:pPr>
            <w:r w:rsidRPr="00F97150">
              <w:rPr>
                <w:color w:val="000000" w:themeColor="text1"/>
                <w:sz w:val="24"/>
                <w:szCs w:val="24"/>
              </w:rPr>
              <w:t>Өндірушілер</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импорттаушылар</w:t>
            </w:r>
            <w:r w:rsidRPr="00F97150">
              <w:rPr>
                <w:color w:val="000000" w:themeColor="text1"/>
                <w:sz w:val="24"/>
                <w:szCs w:val="24"/>
                <w:lang w:val="en-US"/>
              </w:rPr>
              <w:t xml:space="preserve"> </w:t>
            </w:r>
            <w:r w:rsidRPr="00F97150">
              <w:rPr>
                <w:color w:val="000000" w:themeColor="text1"/>
                <w:sz w:val="24"/>
                <w:szCs w:val="24"/>
              </w:rPr>
              <w:t>Ресми</w:t>
            </w:r>
            <w:r w:rsidRPr="00F97150">
              <w:rPr>
                <w:color w:val="000000" w:themeColor="text1"/>
                <w:sz w:val="24"/>
                <w:szCs w:val="24"/>
                <w:lang w:val="en-US"/>
              </w:rPr>
              <w:t xml:space="preserve"> </w:t>
            </w:r>
            <w:r w:rsidRPr="00F97150">
              <w:rPr>
                <w:color w:val="000000" w:themeColor="text1"/>
                <w:sz w:val="24"/>
                <w:szCs w:val="24"/>
              </w:rPr>
              <w:t>газетте</w:t>
            </w:r>
            <w:r w:rsidRPr="00F97150">
              <w:rPr>
                <w:color w:val="000000" w:themeColor="text1"/>
                <w:sz w:val="24"/>
                <w:szCs w:val="24"/>
                <w:lang w:val="en-US"/>
              </w:rPr>
              <w:t xml:space="preserve"> </w:t>
            </w:r>
            <w:r w:rsidRPr="00F97150">
              <w:rPr>
                <w:color w:val="000000" w:themeColor="text1"/>
                <w:sz w:val="24"/>
                <w:szCs w:val="24"/>
              </w:rPr>
              <w:t>әкімшілік</w:t>
            </w:r>
            <w:r w:rsidRPr="00F97150">
              <w:rPr>
                <w:color w:val="000000" w:themeColor="text1"/>
                <w:sz w:val="24"/>
                <w:szCs w:val="24"/>
                <w:lang w:val="en-US"/>
              </w:rPr>
              <w:t xml:space="preserve"> </w:t>
            </w:r>
            <w:r w:rsidRPr="00F97150">
              <w:rPr>
                <w:color w:val="000000" w:themeColor="text1"/>
                <w:sz w:val="24"/>
                <w:szCs w:val="24"/>
              </w:rPr>
              <w:t>өкімдерді</w:t>
            </w:r>
            <w:r w:rsidRPr="00F97150">
              <w:rPr>
                <w:color w:val="000000" w:themeColor="text1"/>
                <w:sz w:val="24"/>
                <w:szCs w:val="24"/>
                <w:lang w:val="en-US"/>
              </w:rPr>
              <w:t xml:space="preserve"> </w:t>
            </w:r>
            <w:r w:rsidRPr="00F97150">
              <w:rPr>
                <w:color w:val="000000" w:themeColor="text1"/>
                <w:sz w:val="24"/>
                <w:szCs w:val="24"/>
              </w:rPr>
              <w:t>жариялау</w:t>
            </w:r>
            <w:r w:rsidRPr="00F97150">
              <w:rPr>
                <w:color w:val="000000" w:themeColor="text1"/>
                <w:sz w:val="24"/>
                <w:szCs w:val="24"/>
                <w:lang w:val="en-US"/>
              </w:rPr>
              <w:t xml:space="preserve"> </w:t>
            </w:r>
            <w:r w:rsidRPr="00F97150">
              <w:rPr>
                <w:color w:val="000000" w:themeColor="text1"/>
                <w:sz w:val="24"/>
                <w:szCs w:val="24"/>
              </w:rPr>
              <w:t>арқылы</w:t>
            </w:r>
            <w:r w:rsidRPr="00F97150">
              <w:rPr>
                <w:color w:val="000000" w:themeColor="text1"/>
                <w:sz w:val="24"/>
                <w:szCs w:val="24"/>
                <w:lang w:val="en-US"/>
              </w:rPr>
              <w:t xml:space="preserve"> </w:t>
            </w:r>
            <w:r w:rsidRPr="00F97150">
              <w:rPr>
                <w:color w:val="000000" w:themeColor="text1"/>
                <w:sz w:val="24"/>
                <w:szCs w:val="24"/>
              </w:rPr>
              <w:t>стандарттардағы</w:t>
            </w:r>
            <w:r w:rsidRPr="00F97150">
              <w:rPr>
                <w:color w:val="000000" w:themeColor="text1"/>
                <w:sz w:val="24"/>
                <w:szCs w:val="24"/>
                <w:lang w:val="en-US"/>
              </w:rPr>
              <w:t xml:space="preserve"> </w:t>
            </w:r>
            <w:r w:rsidRPr="00F97150">
              <w:rPr>
                <w:color w:val="000000" w:themeColor="text1"/>
                <w:sz w:val="24"/>
                <w:szCs w:val="24"/>
              </w:rPr>
              <w:t>кез</w:t>
            </w:r>
            <w:r w:rsidRPr="00F97150">
              <w:rPr>
                <w:color w:val="000000" w:themeColor="text1"/>
                <w:sz w:val="24"/>
                <w:szCs w:val="24"/>
                <w:lang w:val="en-US"/>
              </w:rPr>
              <w:t xml:space="preserve"> </w:t>
            </w:r>
            <w:r w:rsidRPr="00F97150">
              <w:rPr>
                <w:color w:val="000000" w:themeColor="text1"/>
                <w:sz w:val="24"/>
                <w:szCs w:val="24"/>
              </w:rPr>
              <w:t>келген</w:t>
            </w:r>
            <w:r w:rsidRPr="00F97150">
              <w:rPr>
                <w:color w:val="000000" w:themeColor="text1"/>
                <w:sz w:val="24"/>
                <w:szCs w:val="24"/>
                <w:lang w:val="en-US"/>
              </w:rPr>
              <w:t xml:space="preserve"> </w:t>
            </w:r>
            <w:r w:rsidRPr="00F97150">
              <w:rPr>
                <w:color w:val="000000" w:themeColor="text1"/>
                <w:sz w:val="24"/>
                <w:szCs w:val="24"/>
              </w:rPr>
              <w:t>өзгерістер</w:t>
            </w:r>
            <w:r w:rsidRPr="00F97150">
              <w:rPr>
                <w:color w:val="000000" w:themeColor="text1"/>
                <w:sz w:val="24"/>
                <w:szCs w:val="24"/>
                <w:lang w:val="en-US"/>
              </w:rPr>
              <w:t xml:space="preserve"> </w:t>
            </w:r>
            <w:r w:rsidRPr="00F97150">
              <w:rPr>
                <w:color w:val="000000" w:themeColor="text1"/>
                <w:sz w:val="24"/>
                <w:szCs w:val="24"/>
              </w:rPr>
              <w:t>туралы</w:t>
            </w:r>
            <w:r w:rsidRPr="00F97150">
              <w:rPr>
                <w:color w:val="000000" w:themeColor="text1"/>
                <w:sz w:val="24"/>
                <w:szCs w:val="24"/>
                <w:lang w:val="en-US"/>
              </w:rPr>
              <w:t xml:space="preserve"> </w:t>
            </w:r>
            <w:r w:rsidRPr="00F97150">
              <w:rPr>
                <w:color w:val="000000" w:themeColor="text1"/>
                <w:sz w:val="24"/>
                <w:szCs w:val="24"/>
              </w:rPr>
              <w:t>хабардар</w:t>
            </w:r>
            <w:r w:rsidRPr="00F97150">
              <w:rPr>
                <w:color w:val="000000" w:themeColor="text1"/>
                <w:sz w:val="24"/>
                <w:szCs w:val="24"/>
                <w:lang w:val="en-US"/>
              </w:rPr>
              <w:t xml:space="preserve"> </w:t>
            </w:r>
            <w:r w:rsidRPr="00F97150">
              <w:rPr>
                <w:color w:val="000000" w:themeColor="text1"/>
                <w:sz w:val="24"/>
                <w:szCs w:val="24"/>
              </w:rPr>
              <w:t>етіледі</w:t>
            </w:r>
            <w:r w:rsidRPr="00F97150">
              <w:rPr>
                <w:color w:val="000000" w:themeColor="text1"/>
                <w:sz w:val="24"/>
                <w:szCs w:val="24"/>
                <w:lang w:val="en-US"/>
              </w:rPr>
              <w:t xml:space="preserve">. </w:t>
            </w:r>
            <w:r w:rsidRPr="00F97150">
              <w:rPr>
                <w:color w:val="000000" w:themeColor="text1"/>
                <w:sz w:val="24"/>
                <w:szCs w:val="24"/>
              </w:rPr>
              <w:t>Ұсынылған</w:t>
            </w:r>
            <w:r w:rsidRPr="00F97150">
              <w:rPr>
                <w:color w:val="000000" w:themeColor="text1"/>
                <w:sz w:val="24"/>
                <w:szCs w:val="24"/>
                <w:lang w:val="en-US"/>
              </w:rPr>
              <w:t xml:space="preserve"> </w:t>
            </w:r>
            <w:r w:rsidRPr="00F97150">
              <w:rPr>
                <w:color w:val="000000" w:themeColor="text1"/>
                <w:sz w:val="24"/>
                <w:szCs w:val="24"/>
              </w:rPr>
              <w:t>қабылдау</w:t>
            </w:r>
            <w:r w:rsidRPr="00F97150">
              <w:rPr>
                <w:color w:val="000000" w:themeColor="text1"/>
                <w:sz w:val="24"/>
                <w:szCs w:val="24"/>
                <w:lang w:val="en-US"/>
              </w:rPr>
              <w:t xml:space="preserve"> </w:t>
            </w:r>
            <w:r w:rsidRPr="00F97150">
              <w:rPr>
                <w:color w:val="000000" w:themeColor="text1"/>
                <w:sz w:val="24"/>
                <w:szCs w:val="24"/>
              </w:rPr>
              <w:t>күні</w:t>
            </w:r>
            <w:r w:rsidRPr="00F97150">
              <w:rPr>
                <w:color w:val="000000" w:themeColor="text1"/>
                <w:sz w:val="24"/>
                <w:szCs w:val="24"/>
                <w:lang w:val="en-US"/>
              </w:rPr>
              <w:t xml:space="preserve">: 4 </w:t>
            </w:r>
            <w:r w:rsidRPr="00F97150">
              <w:rPr>
                <w:color w:val="000000" w:themeColor="text1"/>
                <w:sz w:val="24"/>
                <w:szCs w:val="24"/>
              </w:rPr>
              <w:t>желтоқсан</w:t>
            </w:r>
            <w:r w:rsidRPr="00F97150">
              <w:rPr>
                <w:color w:val="000000" w:themeColor="text1"/>
                <w:sz w:val="24"/>
                <w:szCs w:val="24"/>
                <w:lang w:val="en-US"/>
              </w:rPr>
              <w:t xml:space="preserve">, 2020 </w:t>
            </w:r>
            <w:r w:rsidRPr="00F97150">
              <w:rPr>
                <w:color w:val="000000" w:themeColor="text1"/>
                <w:sz w:val="24"/>
                <w:szCs w:val="24"/>
              </w:rPr>
              <w:t>жыл</w:t>
            </w:r>
          </w:p>
          <w:p w:rsidR="008304CC" w:rsidRPr="00F97150" w:rsidRDefault="008304CC" w:rsidP="00627ACB">
            <w:pPr>
              <w:jc w:val="both"/>
              <w:rPr>
                <w:color w:val="000000" w:themeColor="text1"/>
                <w:sz w:val="24"/>
                <w:szCs w:val="24"/>
                <w:lang w:val="en-US"/>
              </w:rPr>
            </w:pPr>
            <w:r w:rsidRPr="00F97150">
              <w:rPr>
                <w:color w:val="000000" w:themeColor="text1"/>
                <w:sz w:val="24"/>
                <w:szCs w:val="24"/>
              </w:rPr>
              <w:t>Ұсынылатын</w:t>
            </w:r>
            <w:r w:rsidRPr="00F97150">
              <w:rPr>
                <w:color w:val="000000" w:themeColor="text1"/>
                <w:sz w:val="24"/>
                <w:szCs w:val="24"/>
                <w:lang w:val="en-US"/>
              </w:rPr>
              <w:t xml:space="preserve"> </w:t>
            </w:r>
            <w:r w:rsidRPr="00F97150">
              <w:rPr>
                <w:color w:val="000000" w:themeColor="text1"/>
                <w:sz w:val="24"/>
                <w:szCs w:val="24"/>
              </w:rPr>
              <w:t>күшіне</w:t>
            </w:r>
            <w:r w:rsidRPr="00F97150">
              <w:rPr>
                <w:color w:val="000000" w:themeColor="text1"/>
                <w:sz w:val="24"/>
                <w:szCs w:val="24"/>
                <w:lang w:val="en-US"/>
              </w:rPr>
              <w:t xml:space="preserve"> </w:t>
            </w:r>
            <w:r w:rsidRPr="00F97150">
              <w:rPr>
                <w:color w:val="000000" w:themeColor="text1"/>
                <w:sz w:val="24"/>
                <w:szCs w:val="24"/>
              </w:rPr>
              <w:t>ену</w:t>
            </w:r>
            <w:r w:rsidRPr="00F97150">
              <w:rPr>
                <w:color w:val="000000" w:themeColor="text1"/>
                <w:sz w:val="24"/>
                <w:szCs w:val="24"/>
                <w:lang w:val="en-US"/>
              </w:rPr>
              <w:t xml:space="preserve"> </w:t>
            </w:r>
            <w:r w:rsidRPr="00F97150">
              <w:rPr>
                <w:color w:val="000000" w:themeColor="text1"/>
                <w:sz w:val="24"/>
                <w:szCs w:val="24"/>
              </w:rPr>
              <w:t>күні</w:t>
            </w:r>
            <w:r w:rsidRPr="00F97150">
              <w:rPr>
                <w:color w:val="000000" w:themeColor="text1"/>
                <w:sz w:val="24"/>
                <w:szCs w:val="24"/>
                <w:lang w:val="en-US"/>
              </w:rPr>
              <w:t xml:space="preserve">: 2021 </w:t>
            </w:r>
            <w:r w:rsidRPr="00F97150">
              <w:rPr>
                <w:color w:val="000000" w:themeColor="text1"/>
                <w:sz w:val="24"/>
                <w:szCs w:val="24"/>
              </w:rPr>
              <w:t>жылғы</w:t>
            </w:r>
            <w:r w:rsidRPr="00F97150">
              <w:rPr>
                <w:color w:val="000000" w:themeColor="text1"/>
                <w:sz w:val="24"/>
                <w:szCs w:val="24"/>
                <w:lang w:val="en-US"/>
              </w:rPr>
              <w:t xml:space="preserve"> 15 </w:t>
            </w:r>
            <w:r w:rsidRPr="00F97150">
              <w:rPr>
                <w:color w:val="000000" w:themeColor="text1"/>
                <w:sz w:val="24"/>
                <w:szCs w:val="24"/>
              </w:rPr>
              <w:t>қаңтар</w:t>
            </w:r>
            <w:r w:rsidRPr="00F97150">
              <w:rPr>
                <w:color w:val="000000" w:themeColor="text1"/>
                <w:sz w:val="24"/>
                <w:szCs w:val="24"/>
                <w:lang w:val="en-US"/>
              </w:rPr>
              <w:t>.</w:t>
            </w:r>
          </w:p>
          <w:p w:rsidR="00C23751" w:rsidRPr="00F97150" w:rsidRDefault="00C23751" w:rsidP="00627ACB">
            <w:pPr>
              <w:jc w:val="both"/>
              <w:rPr>
                <w:color w:val="000000" w:themeColor="text1"/>
                <w:sz w:val="24"/>
                <w:szCs w:val="24"/>
                <w:lang w:val="en-US"/>
              </w:rPr>
            </w:pP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634AB1" w:rsidRPr="00F97150" w:rsidTr="00634AB1">
              <w:tc>
                <w:tcPr>
                  <w:tcW w:w="5113" w:type="dxa"/>
                  <w:gridSpan w:val="2"/>
                  <w:tcBorders>
                    <w:top w:val="double" w:sz="6" w:space="0" w:color="auto"/>
                    <w:left w:val="double" w:sz="6" w:space="0" w:color="auto"/>
                    <w:bottom w:val="single" w:sz="4" w:space="0" w:color="auto"/>
                    <w:right w:val="double" w:sz="6" w:space="0" w:color="auto"/>
                  </w:tcBorders>
                  <w:hideMark/>
                </w:tcPr>
                <w:p w:rsidR="00634AB1" w:rsidRPr="00F97150" w:rsidRDefault="00633F87" w:rsidP="00627ACB">
                  <w:pPr>
                    <w:ind w:firstLine="37"/>
                    <w:jc w:val="both"/>
                    <w:rPr>
                      <w:rFonts w:eastAsia="Calibri"/>
                      <w:b/>
                      <w:sz w:val="24"/>
                      <w:szCs w:val="24"/>
                      <w:lang w:val="en-GB" w:eastAsia="en-US"/>
                    </w:rPr>
                  </w:pPr>
                  <w:r w:rsidRPr="00F97150">
                    <w:rPr>
                      <w:rFonts w:eastAsia="Calibri"/>
                      <w:b/>
                      <w:sz w:val="24"/>
                      <w:szCs w:val="24"/>
                    </w:rPr>
                    <w:t>себептері</w:t>
                  </w:r>
                  <w:r w:rsidR="00634AB1" w:rsidRPr="00F97150">
                    <w:rPr>
                      <w:rFonts w:eastAsia="Calibri"/>
                      <w:b/>
                      <w:sz w:val="24"/>
                      <w:szCs w:val="24"/>
                    </w:rPr>
                    <w:t>:</w:t>
                  </w:r>
                </w:p>
              </w:tc>
            </w:tr>
            <w:tr w:rsidR="00633F87" w:rsidRPr="00F97150" w:rsidTr="00634AB1">
              <w:tc>
                <w:tcPr>
                  <w:tcW w:w="851" w:type="dxa"/>
                  <w:tcBorders>
                    <w:top w:val="single" w:sz="4" w:space="0" w:color="auto"/>
                    <w:left w:val="double" w:sz="6" w:space="0" w:color="auto"/>
                    <w:bottom w:val="single" w:sz="4" w:space="0" w:color="auto"/>
                    <w:right w:val="single" w:sz="4" w:space="0" w:color="auto"/>
                  </w:tcBorders>
                  <w:hideMark/>
                </w:tcPr>
                <w:p w:rsidR="00633F87" w:rsidRPr="00F97150" w:rsidRDefault="00633F87" w:rsidP="00627ACB">
                  <w:pPr>
                    <w:ind w:firstLine="37"/>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3F87" w:rsidRPr="00F97150" w:rsidRDefault="00633F87" w:rsidP="00627ACB">
                  <w:pPr>
                    <w:ind w:firstLine="37"/>
                    <w:rPr>
                      <w:sz w:val="24"/>
                      <w:szCs w:val="24"/>
                      <w:lang w:val="en-GB"/>
                    </w:rPr>
                  </w:pPr>
                  <w:r w:rsidRPr="00F97150">
                    <w:rPr>
                      <w:sz w:val="24"/>
                      <w:szCs w:val="24"/>
                    </w:rPr>
                    <w:t>Түсініктеме</w:t>
                  </w:r>
                  <w:r w:rsidRPr="00F97150">
                    <w:rPr>
                      <w:sz w:val="24"/>
                      <w:szCs w:val="24"/>
                      <w:lang w:val="en-GB"/>
                    </w:rPr>
                    <w:t xml:space="preserve"> </w:t>
                  </w:r>
                  <w:r w:rsidRPr="00F97150">
                    <w:rPr>
                      <w:sz w:val="24"/>
                      <w:szCs w:val="24"/>
                    </w:rPr>
                    <w:t>беру</w:t>
                  </w:r>
                  <w:r w:rsidRPr="00F97150">
                    <w:rPr>
                      <w:sz w:val="24"/>
                      <w:szCs w:val="24"/>
                      <w:lang w:val="en-GB"/>
                    </w:rPr>
                    <w:t xml:space="preserve"> </w:t>
                  </w:r>
                  <w:r w:rsidRPr="00F97150">
                    <w:rPr>
                      <w:sz w:val="24"/>
                      <w:szCs w:val="24"/>
                    </w:rPr>
                    <w:t>кезеңі</w:t>
                  </w:r>
                  <w:r w:rsidRPr="00F97150">
                    <w:rPr>
                      <w:sz w:val="24"/>
                      <w:szCs w:val="24"/>
                      <w:lang w:val="en-GB"/>
                    </w:rPr>
                    <w:t xml:space="preserve"> </w:t>
                  </w:r>
                  <w:r w:rsidRPr="00F97150">
                    <w:rPr>
                      <w:sz w:val="24"/>
                      <w:szCs w:val="24"/>
                    </w:rPr>
                    <w:t>өзгертілді</w:t>
                  </w:r>
                  <w:r w:rsidRPr="00F97150">
                    <w:rPr>
                      <w:sz w:val="24"/>
                      <w:szCs w:val="24"/>
                      <w:lang w:val="en-GB"/>
                    </w:rPr>
                    <w:t>-</w:t>
                  </w:r>
                  <w:r w:rsidRPr="00F97150">
                    <w:rPr>
                      <w:sz w:val="24"/>
                      <w:szCs w:val="24"/>
                    </w:rPr>
                    <w:t>күні</w:t>
                  </w:r>
                  <w:r w:rsidRPr="00F97150">
                    <w:rPr>
                      <w:sz w:val="24"/>
                      <w:szCs w:val="24"/>
                      <w:lang w:val="en-GB"/>
                    </w:rPr>
                    <w:t>:</w:t>
                  </w:r>
                </w:p>
              </w:tc>
            </w:tr>
            <w:tr w:rsidR="00633F87" w:rsidRPr="00F97150" w:rsidTr="00634AB1">
              <w:tc>
                <w:tcPr>
                  <w:tcW w:w="851" w:type="dxa"/>
                  <w:tcBorders>
                    <w:top w:val="single" w:sz="4" w:space="0" w:color="auto"/>
                    <w:left w:val="double" w:sz="6" w:space="0" w:color="auto"/>
                    <w:bottom w:val="single" w:sz="4" w:space="0" w:color="auto"/>
                    <w:right w:val="single" w:sz="4" w:space="0" w:color="auto"/>
                  </w:tcBorders>
                  <w:hideMark/>
                </w:tcPr>
                <w:p w:rsidR="00633F87" w:rsidRPr="00F97150" w:rsidRDefault="00633F87" w:rsidP="00627ACB">
                  <w:pPr>
                    <w:ind w:firstLine="37"/>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3F87" w:rsidRPr="00F97150" w:rsidRDefault="00633F87" w:rsidP="00627ACB">
                  <w:pPr>
                    <w:ind w:firstLine="37"/>
                    <w:rPr>
                      <w:sz w:val="24"/>
                      <w:szCs w:val="24"/>
                    </w:rPr>
                  </w:pPr>
                  <w:r w:rsidRPr="00F97150">
                    <w:rPr>
                      <w:sz w:val="24"/>
                      <w:szCs w:val="24"/>
                    </w:rPr>
                    <w:t>Хабарланған шара қабылданды-күні:</w:t>
                  </w:r>
                </w:p>
              </w:tc>
            </w:tr>
            <w:tr w:rsidR="00634AB1" w:rsidRPr="00F97150" w:rsidTr="00634AB1">
              <w:tc>
                <w:tcPr>
                  <w:tcW w:w="851" w:type="dxa"/>
                  <w:tcBorders>
                    <w:top w:val="single" w:sz="4" w:space="0" w:color="auto"/>
                    <w:left w:val="double" w:sz="6" w:space="0" w:color="auto"/>
                    <w:bottom w:val="single" w:sz="4" w:space="0" w:color="auto"/>
                    <w:right w:val="single" w:sz="4" w:space="0" w:color="auto"/>
                  </w:tcBorders>
                  <w:hideMark/>
                </w:tcPr>
                <w:p w:rsidR="00634AB1" w:rsidRPr="00F97150" w:rsidRDefault="00634AB1" w:rsidP="00627ACB">
                  <w:pPr>
                    <w:ind w:firstLine="37"/>
                    <w:jc w:val="center"/>
                    <w:rPr>
                      <w:rFonts w:eastAsia="Calibri"/>
                      <w:sz w:val="24"/>
                      <w:szCs w:val="24"/>
                      <w:lang w:val="en-GB" w:eastAsia="en-US"/>
                    </w:rPr>
                  </w:pPr>
                  <w:r w:rsidRPr="00F97150">
                    <w:rPr>
                      <w:rFonts w:eastAsia="Calibri"/>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F97150" w:rsidRDefault="00633F87" w:rsidP="00627ACB">
                  <w:pPr>
                    <w:ind w:firstLine="37"/>
                    <w:rPr>
                      <w:sz w:val="24"/>
                      <w:szCs w:val="24"/>
                    </w:rPr>
                  </w:pPr>
                  <w:r w:rsidRPr="00F97150">
                    <w:rPr>
                      <w:sz w:val="24"/>
                      <w:szCs w:val="24"/>
                    </w:rPr>
                    <w:t>Хабарланған шара жарияланды-күні:</w:t>
                  </w:r>
                </w:p>
              </w:tc>
            </w:tr>
            <w:tr w:rsidR="00634AB1" w:rsidRPr="00F97150" w:rsidTr="00634AB1">
              <w:tc>
                <w:tcPr>
                  <w:tcW w:w="851" w:type="dxa"/>
                  <w:tcBorders>
                    <w:top w:val="single" w:sz="4" w:space="0" w:color="auto"/>
                    <w:left w:val="double" w:sz="6" w:space="0" w:color="auto"/>
                    <w:bottom w:val="single" w:sz="4" w:space="0" w:color="auto"/>
                    <w:right w:val="single" w:sz="4" w:space="0" w:color="auto"/>
                  </w:tcBorders>
                  <w:hideMark/>
                </w:tcPr>
                <w:p w:rsidR="00634AB1" w:rsidRPr="00F97150" w:rsidRDefault="00634AB1" w:rsidP="00627ACB">
                  <w:pPr>
                    <w:ind w:firstLine="37"/>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F97150" w:rsidRDefault="00633F87" w:rsidP="00627ACB">
                  <w:pPr>
                    <w:ind w:firstLine="37"/>
                    <w:rPr>
                      <w:sz w:val="24"/>
                      <w:szCs w:val="24"/>
                      <w:lang w:val="en-GB"/>
                    </w:rPr>
                  </w:pPr>
                  <w:r w:rsidRPr="00F97150">
                    <w:rPr>
                      <w:sz w:val="24"/>
                      <w:szCs w:val="24"/>
                    </w:rPr>
                    <w:t>Хабарланған</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күшіне</w:t>
                  </w:r>
                  <w:r w:rsidRPr="00F97150">
                    <w:rPr>
                      <w:sz w:val="24"/>
                      <w:szCs w:val="24"/>
                      <w:lang w:val="en-GB"/>
                    </w:rPr>
                    <w:t xml:space="preserve"> </w:t>
                  </w:r>
                  <w:r w:rsidRPr="00F97150">
                    <w:rPr>
                      <w:sz w:val="24"/>
                      <w:szCs w:val="24"/>
                    </w:rPr>
                    <w:t>енеді</w:t>
                  </w:r>
                  <w:r w:rsidRPr="00F97150">
                    <w:rPr>
                      <w:sz w:val="24"/>
                      <w:szCs w:val="24"/>
                      <w:lang w:val="en-GB"/>
                    </w:rPr>
                    <w:t>-</w:t>
                  </w:r>
                  <w:r w:rsidRPr="00F97150">
                    <w:rPr>
                      <w:sz w:val="24"/>
                      <w:szCs w:val="24"/>
                    </w:rPr>
                    <w:t>күні</w:t>
                  </w:r>
                  <w:r w:rsidRPr="00F97150">
                    <w:rPr>
                      <w:sz w:val="24"/>
                      <w:szCs w:val="24"/>
                      <w:lang w:val="en-GB"/>
                    </w:rPr>
                    <w:t>:</w:t>
                  </w:r>
                </w:p>
              </w:tc>
            </w:tr>
            <w:tr w:rsidR="00634AB1" w:rsidRPr="00F97150" w:rsidTr="00634AB1">
              <w:tc>
                <w:tcPr>
                  <w:tcW w:w="851" w:type="dxa"/>
                  <w:tcBorders>
                    <w:top w:val="single" w:sz="4" w:space="0" w:color="auto"/>
                    <w:left w:val="double" w:sz="6" w:space="0" w:color="auto"/>
                    <w:bottom w:val="single" w:sz="4" w:space="0" w:color="auto"/>
                    <w:right w:val="single" w:sz="4" w:space="0" w:color="auto"/>
                  </w:tcBorders>
                  <w:hideMark/>
                </w:tcPr>
                <w:p w:rsidR="00634AB1" w:rsidRPr="00F97150" w:rsidRDefault="00634AB1" w:rsidP="00627ACB">
                  <w:pPr>
                    <w:ind w:firstLine="37"/>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F97150" w:rsidRDefault="00633F87" w:rsidP="00627ACB">
                  <w:pPr>
                    <w:ind w:firstLine="37"/>
                    <w:rPr>
                      <w:sz w:val="24"/>
                      <w:szCs w:val="24"/>
                      <w:lang w:val="en-GB"/>
                    </w:rPr>
                  </w:pPr>
                  <w:r w:rsidRPr="00F97150">
                    <w:rPr>
                      <w:sz w:val="24"/>
                      <w:szCs w:val="24"/>
                    </w:rPr>
                    <w:t>Соңғы</w:t>
                  </w:r>
                  <w:r w:rsidRPr="00F97150">
                    <w:rPr>
                      <w:sz w:val="24"/>
                      <w:szCs w:val="24"/>
                      <w:lang w:val="en-GB"/>
                    </w:rPr>
                    <w:t xml:space="preserve"> </w:t>
                  </w:r>
                  <w:r w:rsidRPr="00F97150">
                    <w:rPr>
                      <w:sz w:val="24"/>
                      <w:szCs w:val="24"/>
                    </w:rPr>
                    <w:t>шара</w:t>
                  </w:r>
                  <w:r w:rsidRPr="00F97150">
                    <w:rPr>
                      <w:sz w:val="24"/>
                      <w:szCs w:val="24"/>
                      <w:lang w:val="en-GB"/>
                    </w:rPr>
                    <w:t xml:space="preserve"> </w:t>
                  </w:r>
                  <w:r w:rsidRPr="00F97150">
                    <w:rPr>
                      <w:sz w:val="24"/>
                      <w:szCs w:val="24"/>
                    </w:rPr>
                    <w:t>мәтіні</w:t>
                  </w:r>
                  <w:r w:rsidRPr="00F97150">
                    <w:rPr>
                      <w:sz w:val="24"/>
                      <w:szCs w:val="24"/>
                      <w:lang w:val="en-GB"/>
                    </w:rPr>
                    <w:t xml:space="preserve"> </w:t>
                  </w:r>
                  <w:r w:rsidRPr="00F97150">
                    <w:rPr>
                      <w:sz w:val="24"/>
                      <w:szCs w:val="24"/>
                    </w:rPr>
                    <w:t>келесі</w:t>
                  </w:r>
                  <w:r w:rsidRPr="00F97150">
                    <w:rPr>
                      <w:sz w:val="24"/>
                      <w:szCs w:val="24"/>
                      <w:lang w:val="en-GB"/>
                    </w:rPr>
                    <w:t xml:space="preserve"> </w:t>
                  </w:r>
                  <w:r w:rsidRPr="00F97150">
                    <w:rPr>
                      <w:sz w:val="24"/>
                      <w:szCs w:val="24"/>
                    </w:rPr>
                    <w:t>мекен</w:t>
                  </w:r>
                  <w:r w:rsidRPr="00F97150">
                    <w:rPr>
                      <w:sz w:val="24"/>
                      <w:szCs w:val="24"/>
                      <w:lang w:val="en-GB"/>
                    </w:rPr>
                    <w:t>-</w:t>
                  </w:r>
                  <w:r w:rsidRPr="00F97150">
                    <w:rPr>
                      <w:sz w:val="24"/>
                      <w:szCs w:val="24"/>
                    </w:rPr>
                    <w:t>жай</w:t>
                  </w:r>
                  <w:r w:rsidRPr="00F97150">
                    <w:rPr>
                      <w:sz w:val="24"/>
                      <w:szCs w:val="24"/>
                      <w:lang w:val="en-GB"/>
                    </w:rPr>
                    <w:t xml:space="preserve"> </w:t>
                  </w:r>
                  <w:r w:rsidRPr="00F97150">
                    <w:rPr>
                      <w:sz w:val="24"/>
                      <w:szCs w:val="24"/>
                    </w:rPr>
                    <w:t>бойынша</w:t>
                  </w:r>
                  <w:r w:rsidRPr="00F97150">
                    <w:rPr>
                      <w:sz w:val="24"/>
                      <w:szCs w:val="24"/>
                      <w:lang w:val="en-GB"/>
                    </w:rPr>
                    <w:t xml:space="preserve"> </w:t>
                  </w:r>
                  <w:r w:rsidRPr="00F97150">
                    <w:rPr>
                      <w:sz w:val="24"/>
                      <w:szCs w:val="24"/>
                    </w:rPr>
                    <w:t>қол</w:t>
                  </w:r>
                  <w:r w:rsidRPr="00F97150">
                    <w:rPr>
                      <w:sz w:val="24"/>
                      <w:szCs w:val="24"/>
                      <w:lang w:val="en-GB"/>
                    </w:rPr>
                    <w:t xml:space="preserve"> </w:t>
                  </w:r>
                  <w:r w:rsidRPr="00F97150">
                    <w:rPr>
                      <w:sz w:val="24"/>
                      <w:szCs w:val="24"/>
                    </w:rPr>
                    <w:t>жетімді</w:t>
                  </w:r>
                  <w:r w:rsidRPr="00F97150">
                    <w:rPr>
                      <w:sz w:val="24"/>
                      <w:szCs w:val="24"/>
                      <w:lang w:val="en-GB"/>
                    </w:rPr>
                    <w:t>:</w:t>
                  </w:r>
                </w:p>
              </w:tc>
            </w:tr>
            <w:tr w:rsidR="00634AB1" w:rsidRPr="00F97150" w:rsidTr="00634AB1">
              <w:tc>
                <w:tcPr>
                  <w:tcW w:w="851" w:type="dxa"/>
                  <w:tcBorders>
                    <w:top w:val="single" w:sz="4" w:space="0" w:color="auto"/>
                    <w:left w:val="double" w:sz="6" w:space="0" w:color="auto"/>
                    <w:bottom w:val="single" w:sz="4" w:space="0" w:color="auto"/>
                    <w:right w:val="single" w:sz="4" w:space="0" w:color="auto"/>
                  </w:tcBorders>
                  <w:hideMark/>
                </w:tcPr>
                <w:p w:rsidR="00634AB1" w:rsidRPr="00F97150" w:rsidRDefault="00634AB1" w:rsidP="00627ACB">
                  <w:pPr>
                    <w:ind w:firstLine="37"/>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3F87" w:rsidRPr="00F97150" w:rsidRDefault="00633F87" w:rsidP="00627ACB">
                  <w:pPr>
                    <w:ind w:firstLine="37"/>
                    <w:rPr>
                      <w:rFonts w:eastAsia="Calibri"/>
                      <w:sz w:val="24"/>
                      <w:szCs w:val="24"/>
                      <w:lang w:val="en-GB"/>
                    </w:rPr>
                  </w:pPr>
                  <w:r w:rsidRPr="00F97150">
                    <w:rPr>
                      <w:rFonts w:eastAsia="Calibri"/>
                      <w:sz w:val="24"/>
                      <w:szCs w:val="24"/>
                    </w:rPr>
                    <w:t>Хабарланған</w:t>
                  </w:r>
                  <w:r w:rsidRPr="00F97150">
                    <w:rPr>
                      <w:rFonts w:eastAsia="Calibri"/>
                      <w:sz w:val="24"/>
                      <w:szCs w:val="24"/>
                      <w:lang w:val="en-GB"/>
                    </w:rPr>
                    <w:t xml:space="preserve"> </w:t>
                  </w:r>
                  <w:r w:rsidRPr="00F97150">
                    <w:rPr>
                      <w:rFonts w:eastAsia="Calibri"/>
                      <w:sz w:val="24"/>
                      <w:szCs w:val="24"/>
                    </w:rPr>
                    <w:t>шара</w:t>
                  </w:r>
                  <w:r w:rsidRPr="00F97150">
                    <w:rPr>
                      <w:rFonts w:eastAsia="Calibri"/>
                      <w:sz w:val="24"/>
                      <w:szCs w:val="24"/>
                      <w:lang w:val="en-GB"/>
                    </w:rPr>
                    <w:t xml:space="preserve"> </w:t>
                  </w:r>
                  <w:r w:rsidRPr="00F97150">
                    <w:rPr>
                      <w:rFonts w:eastAsia="Calibri"/>
                      <w:sz w:val="24"/>
                      <w:szCs w:val="24"/>
                    </w:rPr>
                    <w:t>жойылды</w:t>
                  </w:r>
                  <w:r w:rsidRPr="00F97150">
                    <w:rPr>
                      <w:rFonts w:eastAsia="Calibri"/>
                      <w:sz w:val="24"/>
                      <w:szCs w:val="24"/>
                      <w:lang w:val="en-GB"/>
                    </w:rPr>
                    <w:t>-</w:t>
                  </w:r>
                  <w:r w:rsidRPr="00F97150">
                    <w:rPr>
                      <w:rFonts w:eastAsia="Calibri"/>
                      <w:sz w:val="24"/>
                      <w:szCs w:val="24"/>
                    </w:rPr>
                    <w:t>күні</w:t>
                  </w:r>
                  <w:r w:rsidRPr="00F97150">
                    <w:rPr>
                      <w:rFonts w:eastAsia="Calibri"/>
                      <w:sz w:val="24"/>
                      <w:szCs w:val="24"/>
                      <w:lang w:val="en-GB"/>
                    </w:rPr>
                    <w:t>:</w:t>
                  </w:r>
                </w:p>
                <w:p w:rsidR="00634AB1" w:rsidRPr="00F97150" w:rsidRDefault="00633F87" w:rsidP="00627ACB">
                  <w:pPr>
                    <w:ind w:firstLine="37"/>
                    <w:jc w:val="both"/>
                    <w:rPr>
                      <w:rFonts w:eastAsia="Calibri"/>
                      <w:sz w:val="24"/>
                      <w:szCs w:val="24"/>
                      <w:lang w:val="en-GB" w:eastAsia="en-US"/>
                    </w:rPr>
                  </w:pPr>
                  <w:r w:rsidRPr="00F97150">
                    <w:rPr>
                      <w:rFonts w:eastAsia="Calibri"/>
                      <w:sz w:val="24"/>
                      <w:szCs w:val="24"/>
                    </w:rPr>
                    <w:t>Іс</w:t>
                  </w:r>
                  <w:r w:rsidRPr="00F97150">
                    <w:rPr>
                      <w:rFonts w:eastAsia="Calibri"/>
                      <w:sz w:val="24"/>
                      <w:szCs w:val="24"/>
                      <w:lang w:val="en-GB"/>
                    </w:rPr>
                    <w:t>-</w:t>
                  </w:r>
                  <w:r w:rsidRPr="00F97150">
                    <w:rPr>
                      <w:rFonts w:eastAsia="Calibri"/>
                      <w:sz w:val="24"/>
                      <w:szCs w:val="24"/>
                    </w:rPr>
                    <w:t>шара</w:t>
                  </w:r>
                  <w:r w:rsidRPr="00F97150">
                    <w:rPr>
                      <w:rFonts w:eastAsia="Calibri"/>
                      <w:sz w:val="24"/>
                      <w:szCs w:val="24"/>
                      <w:lang w:val="en-GB"/>
                    </w:rPr>
                    <w:t xml:space="preserve"> </w:t>
                  </w:r>
                  <w:r w:rsidRPr="00F97150">
                    <w:rPr>
                      <w:rFonts w:eastAsia="Calibri"/>
                      <w:sz w:val="24"/>
                      <w:szCs w:val="24"/>
                    </w:rPr>
                    <w:t>туралы</w:t>
                  </w:r>
                  <w:r w:rsidRPr="00F97150">
                    <w:rPr>
                      <w:rFonts w:eastAsia="Calibri"/>
                      <w:sz w:val="24"/>
                      <w:szCs w:val="24"/>
                      <w:lang w:val="en-GB"/>
                    </w:rPr>
                    <w:t xml:space="preserve"> </w:t>
                  </w:r>
                  <w:r w:rsidRPr="00F97150">
                    <w:rPr>
                      <w:rFonts w:eastAsia="Calibri"/>
                      <w:sz w:val="24"/>
                      <w:szCs w:val="24"/>
                    </w:rPr>
                    <w:t>қайта</w:t>
                  </w:r>
                  <w:r w:rsidRPr="00F97150">
                    <w:rPr>
                      <w:rFonts w:eastAsia="Calibri"/>
                      <w:sz w:val="24"/>
                      <w:szCs w:val="24"/>
                      <w:lang w:val="en-GB"/>
                    </w:rPr>
                    <w:t xml:space="preserve"> </w:t>
                  </w:r>
                  <w:r w:rsidRPr="00F97150">
                    <w:rPr>
                      <w:rFonts w:eastAsia="Calibri"/>
                      <w:sz w:val="24"/>
                      <w:szCs w:val="24"/>
                    </w:rPr>
                    <w:t>хабарланған</w:t>
                  </w:r>
                  <w:r w:rsidRPr="00F97150">
                    <w:rPr>
                      <w:rFonts w:eastAsia="Calibri"/>
                      <w:sz w:val="24"/>
                      <w:szCs w:val="24"/>
                      <w:lang w:val="en-GB"/>
                    </w:rPr>
                    <w:t xml:space="preserve"> </w:t>
                  </w:r>
                  <w:r w:rsidRPr="00F97150">
                    <w:rPr>
                      <w:rFonts w:eastAsia="Calibri"/>
                      <w:sz w:val="24"/>
                      <w:szCs w:val="24"/>
                    </w:rPr>
                    <w:t>кезде</w:t>
                  </w:r>
                  <w:r w:rsidRPr="00F97150">
                    <w:rPr>
                      <w:rFonts w:eastAsia="Calibri"/>
                      <w:sz w:val="24"/>
                      <w:szCs w:val="24"/>
                      <w:lang w:val="en-GB"/>
                    </w:rPr>
                    <w:t xml:space="preserve"> </w:t>
                  </w:r>
                  <w:r w:rsidRPr="00F97150">
                    <w:rPr>
                      <w:rFonts w:eastAsia="Calibri"/>
                      <w:sz w:val="24"/>
                      <w:szCs w:val="24"/>
                    </w:rPr>
                    <w:t>тиісті</w:t>
                  </w:r>
                  <w:r w:rsidRPr="00F97150">
                    <w:rPr>
                      <w:rFonts w:eastAsia="Calibri"/>
                      <w:sz w:val="24"/>
                      <w:szCs w:val="24"/>
                      <w:lang w:val="en-GB"/>
                    </w:rPr>
                    <w:t xml:space="preserve"> </w:t>
                  </w:r>
                  <w:r w:rsidRPr="00F97150">
                    <w:rPr>
                      <w:rFonts w:eastAsia="Calibri"/>
                      <w:sz w:val="24"/>
                      <w:szCs w:val="24"/>
                    </w:rPr>
                    <w:t>символ</w:t>
                  </w:r>
                  <w:r w:rsidRPr="00F97150">
                    <w:rPr>
                      <w:rFonts w:eastAsia="Calibri"/>
                      <w:sz w:val="24"/>
                      <w:szCs w:val="24"/>
                      <w:lang w:val="en-GB"/>
                    </w:rPr>
                    <w:t>:</w:t>
                  </w:r>
                </w:p>
              </w:tc>
            </w:tr>
            <w:tr w:rsidR="00634AB1" w:rsidRPr="00F97150" w:rsidTr="00634AB1">
              <w:tc>
                <w:tcPr>
                  <w:tcW w:w="851" w:type="dxa"/>
                  <w:tcBorders>
                    <w:top w:val="single" w:sz="4" w:space="0" w:color="auto"/>
                    <w:left w:val="double" w:sz="6" w:space="0" w:color="auto"/>
                    <w:bottom w:val="single" w:sz="4" w:space="0" w:color="auto"/>
                    <w:right w:val="single" w:sz="4" w:space="0" w:color="auto"/>
                  </w:tcBorders>
                  <w:hideMark/>
                </w:tcPr>
                <w:p w:rsidR="00634AB1" w:rsidRPr="00F97150" w:rsidRDefault="00634AB1" w:rsidP="00627ACB">
                  <w:pPr>
                    <w:ind w:firstLine="37"/>
                    <w:jc w:val="center"/>
                    <w:rPr>
                      <w:rFonts w:eastAsia="Calibri"/>
                      <w:sz w:val="24"/>
                      <w:szCs w:val="24"/>
                      <w:lang w:val="en-GB" w:eastAsia="en-US"/>
                    </w:rPr>
                  </w:pPr>
                  <w:r w:rsidRPr="00F97150">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33F87" w:rsidRPr="00F97150" w:rsidRDefault="00633F87" w:rsidP="00627ACB">
                  <w:pPr>
                    <w:ind w:firstLine="37"/>
                    <w:rPr>
                      <w:rFonts w:eastAsia="Calibri"/>
                      <w:sz w:val="24"/>
                      <w:szCs w:val="24"/>
                      <w:lang w:val="en-GB"/>
                    </w:rPr>
                  </w:pPr>
                  <w:r w:rsidRPr="00F97150">
                    <w:rPr>
                      <w:rFonts w:eastAsia="Calibri"/>
                      <w:sz w:val="24"/>
                      <w:szCs w:val="24"/>
                    </w:rPr>
                    <w:t>Хабарланған</w:t>
                  </w:r>
                  <w:r w:rsidRPr="00F97150">
                    <w:rPr>
                      <w:rFonts w:eastAsia="Calibri"/>
                      <w:sz w:val="24"/>
                      <w:szCs w:val="24"/>
                      <w:lang w:val="en-GB"/>
                    </w:rPr>
                    <w:t xml:space="preserve"> </w:t>
                  </w:r>
                  <w:r w:rsidRPr="00F97150">
                    <w:rPr>
                      <w:rFonts w:eastAsia="Calibri"/>
                      <w:sz w:val="24"/>
                      <w:szCs w:val="24"/>
                    </w:rPr>
                    <w:t>шараның</w:t>
                  </w:r>
                  <w:r w:rsidRPr="00F97150">
                    <w:rPr>
                      <w:rFonts w:eastAsia="Calibri"/>
                      <w:sz w:val="24"/>
                      <w:szCs w:val="24"/>
                      <w:lang w:val="en-GB"/>
                    </w:rPr>
                    <w:t xml:space="preserve"> </w:t>
                  </w:r>
                  <w:r w:rsidRPr="00F97150">
                    <w:rPr>
                      <w:rFonts w:eastAsia="Calibri"/>
                      <w:sz w:val="24"/>
                      <w:szCs w:val="24"/>
                    </w:rPr>
                    <w:t>мазмұны</w:t>
                  </w:r>
                  <w:r w:rsidRPr="00F97150">
                    <w:rPr>
                      <w:rFonts w:eastAsia="Calibri"/>
                      <w:sz w:val="24"/>
                      <w:szCs w:val="24"/>
                      <w:lang w:val="en-GB"/>
                    </w:rPr>
                    <w:t xml:space="preserve"> </w:t>
                  </w:r>
                  <w:r w:rsidRPr="00F97150">
                    <w:rPr>
                      <w:rFonts w:eastAsia="Calibri"/>
                      <w:sz w:val="24"/>
                      <w:szCs w:val="24"/>
                    </w:rPr>
                    <w:t>немесе</w:t>
                  </w:r>
                  <w:r w:rsidRPr="00F97150">
                    <w:rPr>
                      <w:rFonts w:eastAsia="Calibri"/>
                      <w:sz w:val="24"/>
                      <w:szCs w:val="24"/>
                      <w:lang w:val="en-GB"/>
                    </w:rPr>
                    <w:t xml:space="preserve"> </w:t>
                  </w:r>
                  <w:r w:rsidRPr="00F97150">
                    <w:rPr>
                      <w:rFonts w:eastAsia="Calibri"/>
                      <w:sz w:val="24"/>
                      <w:szCs w:val="24"/>
                    </w:rPr>
                    <w:t>көлемі</w:t>
                  </w:r>
                  <w:r w:rsidRPr="00F97150">
                    <w:rPr>
                      <w:rFonts w:eastAsia="Calibri"/>
                      <w:sz w:val="24"/>
                      <w:szCs w:val="24"/>
                      <w:lang w:val="en-GB"/>
                    </w:rPr>
                    <w:t xml:space="preserve"> </w:t>
                  </w:r>
                  <w:r w:rsidRPr="00F97150">
                    <w:rPr>
                      <w:rFonts w:eastAsia="Calibri"/>
                      <w:sz w:val="24"/>
                      <w:szCs w:val="24"/>
                    </w:rPr>
                    <w:t>өзгертілді</w:t>
                  </w:r>
                  <w:r w:rsidRPr="00F97150">
                    <w:rPr>
                      <w:rFonts w:eastAsia="Calibri"/>
                      <w:sz w:val="24"/>
                      <w:szCs w:val="24"/>
                      <w:lang w:val="en-GB"/>
                    </w:rPr>
                    <w:t xml:space="preserve"> </w:t>
                  </w:r>
                  <w:r w:rsidRPr="00F97150">
                    <w:rPr>
                      <w:rFonts w:eastAsia="Calibri"/>
                      <w:sz w:val="24"/>
                      <w:szCs w:val="24"/>
                    </w:rPr>
                    <w:t>және</w:t>
                  </w:r>
                  <w:r w:rsidRPr="00F97150">
                    <w:rPr>
                      <w:rFonts w:eastAsia="Calibri"/>
                      <w:sz w:val="24"/>
                      <w:szCs w:val="24"/>
                      <w:lang w:val="en-GB"/>
                    </w:rPr>
                    <w:t xml:space="preserve"> </w:t>
                  </w:r>
                  <w:r w:rsidRPr="00F97150">
                    <w:rPr>
                      <w:rFonts w:eastAsia="Calibri"/>
                      <w:sz w:val="24"/>
                      <w:szCs w:val="24"/>
                    </w:rPr>
                    <w:t>мәтін</w:t>
                  </w:r>
                  <w:r w:rsidRPr="00F97150">
                    <w:rPr>
                      <w:rFonts w:eastAsia="Calibri"/>
                      <w:sz w:val="24"/>
                      <w:szCs w:val="24"/>
                      <w:lang w:val="en-GB"/>
                    </w:rPr>
                    <w:t xml:space="preserve"> </w:t>
                  </w:r>
                  <w:r w:rsidRPr="00F97150">
                    <w:rPr>
                      <w:rFonts w:eastAsia="Calibri"/>
                      <w:sz w:val="24"/>
                      <w:szCs w:val="24"/>
                    </w:rPr>
                    <w:t>қолжетімді</w:t>
                  </w:r>
                  <w:r w:rsidRPr="00F97150">
                    <w:rPr>
                      <w:rFonts w:eastAsia="Calibri"/>
                      <w:sz w:val="24"/>
                      <w:szCs w:val="24"/>
                      <w:lang w:val="en-GB"/>
                    </w:rPr>
                    <w:t>:</w:t>
                  </w:r>
                </w:p>
                <w:p w:rsidR="00634AB1" w:rsidRPr="00F97150" w:rsidRDefault="00633F87" w:rsidP="00627ACB">
                  <w:pPr>
                    <w:ind w:firstLine="37"/>
                    <w:jc w:val="both"/>
                    <w:rPr>
                      <w:rFonts w:eastAsia="Calibri"/>
                      <w:sz w:val="24"/>
                      <w:szCs w:val="24"/>
                      <w:lang w:val="en-GB" w:eastAsia="en-US"/>
                    </w:rPr>
                  </w:pPr>
                  <w:r w:rsidRPr="00F97150">
                    <w:rPr>
                      <w:rFonts w:eastAsia="Calibri"/>
                      <w:sz w:val="24"/>
                      <w:szCs w:val="24"/>
                    </w:rPr>
                    <w:t>Түсініктеме</w:t>
                  </w:r>
                  <w:r w:rsidRPr="00F97150">
                    <w:rPr>
                      <w:rFonts w:eastAsia="Calibri"/>
                      <w:sz w:val="24"/>
                      <w:szCs w:val="24"/>
                      <w:lang w:val="en-GB"/>
                    </w:rPr>
                    <w:t xml:space="preserve"> </w:t>
                  </w:r>
                  <w:r w:rsidRPr="00F97150">
                    <w:rPr>
                      <w:rFonts w:eastAsia="Calibri"/>
                      <w:sz w:val="24"/>
                      <w:szCs w:val="24"/>
                    </w:rPr>
                    <w:t>үшін</w:t>
                  </w:r>
                  <w:r w:rsidRPr="00F97150">
                    <w:rPr>
                      <w:rFonts w:eastAsia="Calibri"/>
                      <w:sz w:val="24"/>
                      <w:szCs w:val="24"/>
                      <w:lang w:val="en-GB"/>
                    </w:rPr>
                    <w:t xml:space="preserve"> </w:t>
                  </w:r>
                  <w:r w:rsidRPr="00F97150">
                    <w:rPr>
                      <w:rFonts w:eastAsia="Calibri"/>
                      <w:sz w:val="24"/>
                      <w:szCs w:val="24"/>
                    </w:rPr>
                    <w:t>жаңа</w:t>
                  </w:r>
                  <w:r w:rsidRPr="00F97150">
                    <w:rPr>
                      <w:rFonts w:eastAsia="Calibri"/>
                      <w:sz w:val="24"/>
                      <w:szCs w:val="24"/>
                      <w:lang w:val="en-GB"/>
                    </w:rPr>
                    <w:t xml:space="preserve"> </w:t>
                  </w:r>
                  <w:r w:rsidRPr="00F97150">
                    <w:rPr>
                      <w:rFonts w:eastAsia="Calibri"/>
                      <w:sz w:val="24"/>
                      <w:szCs w:val="24"/>
                    </w:rPr>
                    <w:t>мерзім</w:t>
                  </w:r>
                  <w:r w:rsidRPr="00F97150">
                    <w:rPr>
                      <w:rFonts w:eastAsia="Calibri"/>
                      <w:sz w:val="24"/>
                      <w:szCs w:val="24"/>
                      <w:lang w:val="en-GB"/>
                    </w:rPr>
                    <w:t xml:space="preserve"> (</w:t>
                  </w:r>
                  <w:r w:rsidRPr="00F97150">
                    <w:rPr>
                      <w:rFonts w:eastAsia="Calibri"/>
                      <w:sz w:val="24"/>
                      <w:szCs w:val="24"/>
                    </w:rPr>
                    <w:t>егер</w:t>
                  </w:r>
                  <w:r w:rsidRPr="00F97150">
                    <w:rPr>
                      <w:rFonts w:eastAsia="Calibri"/>
                      <w:sz w:val="24"/>
                      <w:szCs w:val="24"/>
                      <w:lang w:val="en-GB"/>
                    </w:rPr>
                    <w:t xml:space="preserve"> </w:t>
                  </w:r>
                  <w:r w:rsidRPr="00F97150">
                    <w:rPr>
                      <w:rFonts w:eastAsia="Calibri"/>
                      <w:sz w:val="24"/>
                      <w:szCs w:val="24"/>
                    </w:rPr>
                    <w:t>қолданылса</w:t>
                  </w:r>
                  <w:r w:rsidRPr="00F97150">
                    <w:rPr>
                      <w:rFonts w:eastAsia="Calibri"/>
                      <w:sz w:val="24"/>
                      <w:szCs w:val="24"/>
                      <w:lang w:val="en-GB"/>
                    </w:rPr>
                    <w:t>):</w:t>
                  </w:r>
                </w:p>
              </w:tc>
            </w:tr>
            <w:tr w:rsidR="00634AB1" w:rsidRPr="00F97150" w:rsidTr="00634AB1">
              <w:tc>
                <w:tcPr>
                  <w:tcW w:w="851" w:type="dxa"/>
                  <w:tcBorders>
                    <w:top w:val="single" w:sz="4" w:space="0" w:color="auto"/>
                    <w:left w:val="double" w:sz="6" w:space="0" w:color="auto"/>
                    <w:bottom w:val="single" w:sz="4" w:space="0" w:color="auto"/>
                    <w:right w:val="single" w:sz="4" w:space="0" w:color="auto"/>
                  </w:tcBorders>
                  <w:hideMark/>
                </w:tcPr>
                <w:p w:rsidR="00634AB1" w:rsidRPr="00F97150" w:rsidRDefault="00634AB1" w:rsidP="00627ACB">
                  <w:pPr>
                    <w:ind w:firstLine="37"/>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34AB1" w:rsidRPr="00F97150" w:rsidRDefault="00633F87" w:rsidP="00627ACB">
                  <w:pPr>
                    <w:ind w:firstLine="37"/>
                    <w:jc w:val="both"/>
                    <w:rPr>
                      <w:rFonts w:eastAsia="Calibri"/>
                      <w:sz w:val="24"/>
                      <w:szCs w:val="24"/>
                      <w:lang w:val="en-GB" w:eastAsia="en-US"/>
                    </w:rPr>
                  </w:pPr>
                  <w:r w:rsidRPr="00F97150">
                    <w:rPr>
                      <w:rFonts w:eastAsia="Calibri"/>
                      <w:sz w:val="24"/>
                      <w:szCs w:val="24"/>
                    </w:rPr>
                    <w:t>Түсіндірме</w:t>
                  </w:r>
                  <w:r w:rsidRPr="00F97150">
                    <w:rPr>
                      <w:rFonts w:eastAsia="Calibri"/>
                      <w:sz w:val="24"/>
                      <w:szCs w:val="24"/>
                      <w:lang w:val="en-GB"/>
                    </w:rPr>
                    <w:t xml:space="preserve"> </w:t>
                  </w:r>
                  <w:r w:rsidRPr="00F97150">
                    <w:rPr>
                      <w:rFonts w:eastAsia="Calibri"/>
                      <w:sz w:val="24"/>
                      <w:szCs w:val="24"/>
                    </w:rPr>
                    <w:t>Нұсқаулық</w:t>
                  </w:r>
                  <w:r w:rsidRPr="00F97150">
                    <w:rPr>
                      <w:rFonts w:eastAsia="Calibri"/>
                      <w:sz w:val="24"/>
                      <w:szCs w:val="24"/>
                      <w:lang w:val="en-GB"/>
                    </w:rPr>
                    <w:t xml:space="preserve"> </w:t>
                  </w:r>
                  <w:r w:rsidRPr="00F97150">
                    <w:rPr>
                      <w:rFonts w:eastAsia="Calibri"/>
                      <w:sz w:val="24"/>
                      <w:szCs w:val="24"/>
                    </w:rPr>
                    <w:t>шығарылды</w:t>
                  </w:r>
                  <w:r w:rsidRPr="00F97150">
                    <w:rPr>
                      <w:rFonts w:eastAsia="Calibri"/>
                      <w:sz w:val="24"/>
                      <w:szCs w:val="24"/>
                      <w:lang w:val="en-GB"/>
                    </w:rPr>
                    <w:t xml:space="preserve"> </w:t>
                  </w:r>
                  <w:r w:rsidRPr="00F97150">
                    <w:rPr>
                      <w:rFonts w:eastAsia="Calibri"/>
                      <w:sz w:val="24"/>
                      <w:szCs w:val="24"/>
                    </w:rPr>
                    <w:t>және</w:t>
                  </w:r>
                  <w:r w:rsidRPr="00F97150">
                    <w:rPr>
                      <w:rFonts w:eastAsia="Calibri"/>
                      <w:sz w:val="24"/>
                      <w:szCs w:val="24"/>
                      <w:lang w:val="en-GB"/>
                    </w:rPr>
                    <w:t xml:space="preserve"> </w:t>
                  </w:r>
                  <w:r w:rsidRPr="00F97150">
                    <w:rPr>
                      <w:rFonts w:eastAsia="Calibri"/>
                      <w:sz w:val="24"/>
                      <w:szCs w:val="24"/>
                    </w:rPr>
                    <w:t>мәтін</w:t>
                  </w:r>
                  <w:r w:rsidRPr="00F97150">
                    <w:rPr>
                      <w:rFonts w:eastAsia="Calibri"/>
                      <w:sz w:val="24"/>
                      <w:szCs w:val="24"/>
                      <w:lang w:val="en-GB"/>
                    </w:rPr>
                    <w:t xml:space="preserve"> </w:t>
                  </w:r>
                  <w:r w:rsidRPr="00F97150">
                    <w:rPr>
                      <w:rFonts w:eastAsia="Calibri"/>
                      <w:sz w:val="24"/>
                      <w:szCs w:val="24"/>
                    </w:rPr>
                    <w:t>мына</w:t>
                  </w:r>
                  <w:r w:rsidRPr="00F97150">
                    <w:rPr>
                      <w:rFonts w:eastAsia="Calibri"/>
                      <w:sz w:val="24"/>
                      <w:szCs w:val="24"/>
                      <w:lang w:val="en-GB"/>
                    </w:rPr>
                    <w:t xml:space="preserve"> </w:t>
                  </w:r>
                  <w:r w:rsidRPr="00F97150">
                    <w:rPr>
                      <w:rFonts w:eastAsia="Calibri"/>
                      <w:sz w:val="24"/>
                      <w:szCs w:val="24"/>
                    </w:rPr>
                    <w:t>мекен</w:t>
                  </w:r>
                  <w:r w:rsidRPr="00F97150">
                    <w:rPr>
                      <w:rFonts w:eastAsia="Calibri"/>
                      <w:sz w:val="24"/>
                      <w:szCs w:val="24"/>
                      <w:lang w:val="en-GB"/>
                    </w:rPr>
                    <w:t>-</w:t>
                  </w:r>
                  <w:r w:rsidRPr="00F97150">
                    <w:rPr>
                      <w:rFonts w:eastAsia="Calibri"/>
                      <w:sz w:val="24"/>
                      <w:szCs w:val="24"/>
                    </w:rPr>
                    <w:t>жайда</w:t>
                  </w:r>
                  <w:r w:rsidRPr="00F97150">
                    <w:rPr>
                      <w:rFonts w:eastAsia="Calibri"/>
                      <w:sz w:val="24"/>
                      <w:szCs w:val="24"/>
                      <w:lang w:val="en-GB"/>
                    </w:rPr>
                    <w:t xml:space="preserve"> </w:t>
                  </w:r>
                  <w:r w:rsidRPr="00F97150">
                    <w:rPr>
                      <w:rFonts w:eastAsia="Calibri"/>
                      <w:sz w:val="24"/>
                      <w:szCs w:val="24"/>
                    </w:rPr>
                    <w:t>қол</w:t>
                  </w:r>
                  <w:r w:rsidRPr="00F97150">
                    <w:rPr>
                      <w:rFonts w:eastAsia="Calibri"/>
                      <w:sz w:val="24"/>
                      <w:szCs w:val="24"/>
                      <w:lang w:val="en-GB"/>
                    </w:rPr>
                    <w:t xml:space="preserve"> </w:t>
                  </w:r>
                  <w:r w:rsidRPr="00F97150">
                    <w:rPr>
                      <w:rFonts w:eastAsia="Calibri"/>
                      <w:sz w:val="24"/>
                      <w:szCs w:val="24"/>
                    </w:rPr>
                    <w:t>жетімді</w:t>
                  </w:r>
                </w:p>
              </w:tc>
            </w:tr>
            <w:tr w:rsidR="00634AB1" w:rsidRPr="00F97150" w:rsidTr="00634AB1">
              <w:tc>
                <w:tcPr>
                  <w:tcW w:w="851" w:type="dxa"/>
                  <w:tcBorders>
                    <w:top w:val="single" w:sz="4" w:space="0" w:color="auto"/>
                    <w:left w:val="double" w:sz="6" w:space="0" w:color="auto"/>
                    <w:bottom w:val="double" w:sz="4" w:space="0" w:color="auto"/>
                    <w:right w:val="single" w:sz="4" w:space="0" w:color="auto"/>
                  </w:tcBorders>
                  <w:hideMark/>
                </w:tcPr>
                <w:p w:rsidR="00634AB1" w:rsidRPr="00F97150" w:rsidRDefault="00634AB1" w:rsidP="00627ACB">
                  <w:pPr>
                    <w:ind w:firstLine="37"/>
                    <w:jc w:val="center"/>
                    <w:rPr>
                      <w:rFonts w:eastAsia="Calibri"/>
                      <w:sz w:val="24"/>
                      <w:szCs w:val="24"/>
                      <w:lang w:val="en-GB" w:eastAsia="en-US"/>
                    </w:rPr>
                  </w:pPr>
                  <w:r w:rsidRPr="00F97150">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634AB1" w:rsidRPr="00F97150" w:rsidRDefault="00633F87" w:rsidP="00627ACB">
                  <w:pPr>
                    <w:ind w:firstLine="37"/>
                    <w:jc w:val="both"/>
                    <w:rPr>
                      <w:rFonts w:eastAsia="Calibri"/>
                      <w:sz w:val="24"/>
                      <w:szCs w:val="24"/>
                      <w:lang w:val="en-GB" w:eastAsia="en-US"/>
                    </w:rPr>
                  </w:pPr>
                  <w:r w:rsidRPr="00F97150">
                    <w:rPr>
                      <w:rFonts w:eastAsia="Calibri"/>
                      <w:sz w:val="24"/>
                      <w:szCs w:val="24"/>
                    </w:rPr>
                    <w:t>басқа</w:t>
                  </w:r>
                  <w:r w:rsidR="00634AB1" w:rsidRPr="00F97150">
                    <w:rPr>
                      <w:rFonts w:eastAsia="Calibri"/>
                      <w:sz w:val="24"/>
                      <w:szCs w:val="24"/>
                    </w:rPr>
                    <w:t xml:space="preserve">: </w:t>
                  </w:r>
                </w:p>
              </w:tc>
            </w:tr>
          </w:tbl>
          <w:p w:rsidR="00A5640F" w:rsidRPr="00F97150" w:rsidRDefault="00A5640F" w:rsidP="00627ACB">
            <w:pPr>
              <w:jc w:val="both"/>
              <w:rPr>
                <w:color w:val="000000" w:themeColor="text1"/>
                <w:sz w:val="24"/>
                <w:szCs w:val="24"/>
              </w:rPr>
            </w:pPr>
          </w:p>
        </w:tc>
        <w:tc>
          <w:tcPr>
            <w:tcW w:w="2551" w:type="dxa"/>
            <w:shd w:val="clear" w:color="auto" w:fill="auto"/>
          </w:tcPr>
          <w:p w:rsidR="00B4578A" w:rsidRPr="00F97150" w:rsidRDefault="00B4578A"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23751" w:rsidRPr="00F97150" w:rsidTr="002A2375">
        <w:trPr>
          <w:trHeight w:val="361"/>
        </w:trPr>
        <w:tc>
          <w:tcPr>
            <w:tcW w:w="709" w:type="dxa"/>
            <w:vMerge/>
            <w:shd w:val="clear" w:color="auto" w:fill="auto"/>
          </w:tcPr>
          <w:p w:rsidR="00C23751" w:rsidRPr="00F97150" w:rsidRDefault="00C23751" w:rsidP="00627ACB">
            <w:pPr>
              <w:pStyle w:val="af7"/>
              <w:numPr>
                <w:ilvl w:val="0"/>
                <w:numId w:val="16"/>
              </w:numPr>
              <w:ind w:left="0" w:firstLine="0"/>
              <w:rPr>
                <w:color w:val="000000" w:themeColor="text1"/>
                <w:sz w:val="24"/>
                <w:szCs w:val="24"/>
                <w:lang w:val="kk-KZ"/>
              </w:rPr>
            </w:pPr>
          </w:p>
        </w:tc>
        <w:tc>
          <w:tcPr>
            <w:tcW w:w="1985" w:type="dxa"/>
          </w:tcPr>
          <w:p w:rsidR="00C23751" w:rsidRPr="00F97150" w:rsidRDefault="00C23751" w:rsidP="00627ACB">
            <w:pPr>
              <w:jc w:val="both"/>
              <w:rPr>
                <w:color w:val="000000" w:themeColor="text1"/>
                <w:sz w:val="24"/>
                <w:szCs w:val="24"/>
                <w:lang w:val="kk-KZ"/>
              </w:rPr>
            </w:pPr>
            <w:r w:rsidRPr="00F97150">
              <w:rPr>
                <w:color w:val="000000" w:themeColor="text1"/>
                <w:sz w:val="24"/>
                <w:szCs w:val="24"/>
                <w:lang w:val="kk-KZ"/>
              </w:rPr>
              <w:t xml:space="preserve">1 </w:t>
            </w:r>
            <w:r w:rsidR="00633F87" w:rsidRPr="00F97150">
              <w:rPr>
                <w:color w:val="000000" w:themeColor="text1"/>
                <w:sz w:val="24"/>
                <w:szCs w:val="24"/>
                <w:lang w:val="kk-KZ"/>
              </w:rPr>
              <w:t xml:space="preserve">сәуір </w:t>
            </w:r>
            <w:r w:rsidRPr="00F97150">
              <w:rPr>
                <w:color w:val="000000" w:themeColor="text1"/>
                <w:sz w:val="24"/>
                <w:szCs w:val="24"/>
                <w:lang w:val="kk-KZ"/>
              </w:rPr>
              <w:t>2021</w:t>
            </w:r>
          </w:p>
        </w:tc>
        <w:tc>
          <w:tcPr>
            <w:tcW w:w="5528" w:type="dxa"/>
            <w:shd w:val="clear" w:color="auto" w:fill="auto"/>
          </w:tcPr>
          <w:p w:rsidR="00C23751" w:rsidRPr="00F97150" w:rsidRDefault="00C23751" w:rsidP="00627ACB">
            <w:pPr>
              <w:jc w:val="both"/>
              <w:rPr>
                <w:color w:val="000000" w:themeColor="text1"/>
                <w:sz w:val="24"/>
                <w:szCs w:val="24"/>
                <w:lang w:val="kk-KZ"/>
              </w:rPr>
            </w:pPr>
          </w:p>
        </w:tc>
        <w:tc>
          <w:tcPr>
            <w:tcW w:w="2551" w:type="dxa"/>
            <w:shd w:val="clear" w:color="auto" w:fill="auto"/>
          </w:tcPr>
          <w:p w:rsidR="00C23751" w:rsidRPr="00F97150" w:rsidRDefault="00C2375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23751" w:rsidRPr="00F97150" w:rsidTr="002A2375">
        <w:trPr>
          <w:trHeight w:val="361"/>
        </w:trPr>
        <w:tc>
          <w:tcPr>
            <w:tcW w:w="709" w:type="dxa"/>
            <w:vMerge/>
            <w:shd w:val="clear" w:color="auto" w:fill="auto"/>
          </w:tcPr>
          <w:p w:rsidR="00C23751" w:rsidRPr="00F97150" w:rsidRDefault="00C23751" w:rsidP="00627ACB">
            <w:pPr>
              <w:pStyle w:val="af7"/>
              <w:numPr>
                <w:ilvl w:val="0"/>
                <w:numId w:val="16"/>
              </w:numPr>
              <w:ind w:left="0" w:firstLine="0"/>
              <w:rPr>
                <w:color w:val="000000" w:themeColor="text1"/>
                <w:sz w:val="24"/>
                <w:szCs w:val="24"/>
                <w:lang w:val="kk-KZ"/>
              </w:rPr>
            </w:pPr>
          </w:p>
        </w:tc>
        <w:tc>
          <w:tcPr>
            <w:tcW w:w="1985" w:type="dxa"/>
          </w:tcPr>
          <w:p w:rsidR="00C23751" w:rsidRPr="00F97150" w:rsidRDefault="00F3127B" w:rsidP="00627ACB">
            <w:pPr>
              <w:jc w:val="both"/>
              <w:rPr>
                <w:color w:val="000000" w:themeColor="text1"/>
                <w:sz w:val="24"/>
                <w:szCs w:val="24"/>
                <w:lang w:val="kk-KZ"/>
              </w:rPr>
            </w:pPr>
            <w:r w:rsidRPr="00F97150">
              <w:rPr>
                <w:color w:val="000000" w:themeColor="text1"/>
                <w:sz w:val="24"/>
                <w:szCs w:val="24"/>
                <w:lang w:val="kk-KZ"/>
              </w:rPr>
              <w:t>Мысыр</w:t>
            </w:r>
          </w:p>
        </w:tc>
        <w:tc>
          <w:tcPr>
            <w:tcW w:w="5528" w:type="dxa"/>
            <w:shd w:val="clear" w:color="auto" w:fill="auto"/>
          </w:tcPr>
          <w:p w:rsidR="00C23751" w:rsidRPr="00F97150" w:rsidRDefault="00C23751" w:rsidP="00627ACB">
            <w:pPr>
              <w:jc w:val="both"/>
              <w:rPr>
                <w:color w:val="000000" w:themeColor="text1"/>
                <w:sz w:val="24"/>
                <w:szCs w:val="24"/>
                <w:lang w:val="kk-KZ"/>
              </w:rPr>
            </w:pPr>
          </w:p>
        </w:tc>
        <w:tc>
          <w:tcPr>
            <w:tcW w:w="2551" w:type="dxa"/>
            <w:shd w:val="clear" w:color="auto" w:fill="auto"/>
          </w:tcPr>
          <w:p w:rsidR="00C23751" w:rsidRPr="00F97150" w:rsidRDefault="00C23751"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G/TBT/N/BHR/597</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C6DF4" w:rsidP="00627ACB">
            <w:pPr>
              <w:jc w:val="both"/>
              <w:rPr>
                <w:color w:val="000000" w:themeColor="text1"/>
                <w:sz w:val="24"/>
                <w:szCs w:val="24"/>
                <w:lang w:val="es-ES"/>
              </w:rPr>
            </w:pPr>
            <w:r w:rsidRPr="00F97150">
              <w:rPr>
                <w:color w:val="000000" w:themeColor="text1"/>
                <w:sz w:val="24"/>
                <w:szCs w:val="24"/>
                <w:lang w:val="es-ES"/>
              </w:rPr>
              <w:t>Пластмасса бұйымдарына арналған ұлттық техникалық регламент</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A51C8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1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C6DF4" w:rsidP="00627ACB">
            <w:pPr>
              <w:jc w:val="both"/>
              <w:rPr>
                <w:color w:val="000000" w:themeColor="text1"/>
                <w:sz w:val="24"/>
                <w:szCs w:val="24"/>
                <w:lang w:val="kk-KZ"/>
              </w:rPr>
            </w:pPr>
            <w:r w:rsidRPr="00F97150">
              <w:rPr>
                <w:color w:val="000000" w:themeColor="text1"/>
                <w:sz w:val="24"/>
                <w:szCs w:val="24"/>
                <w:lang w:val="kk-KZ"/>
              </w:rPr>
              <w:t xml:space="preserve">Пластикалық бұйымдар </w:t>
            </w:r>
            <w:r w:rsidR="00C344C3" w:rsidRPr="00F97150">
              <w:rPr>
                <w:color w:val="000000" w:themeColor="text1"/>
                <w:sz w:val="24"/>
                <w:szCs w:val="24"/>
                <w:lang w:val="kk-KZ"/>
              </w:rPr>
              <w:t>(ICS: 83.140.99)</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Бахрейн</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C6DF4" w:rsidP="00627ACB">
            <w:pPr>
              <w:jc w:val="both"/>
              <w:rPr>
                <w:color w:val="000000" w:themeColor="text1"/>
                <w:sz w:val="24"/>
                <w:szCs w:val="24"/>
                <w:lang w:val="kk-KZ"/>
              </w:rPr>
            </w:pPr>
            <w:r w:rsidRPr="00F97150">
              <w:rPr>
                <w:color w:val="000000" w:themeColor="text1"/>
                <w:sz w:val="24"/>
                <w:szCs w:val="24"/>
                <w:lang w:val="kk-KZ"/>
              </w:rPr>
              <w:t>Бұл жоба пластикалық өнімдердің импортын, өндірісін және пайдаланылуын реттейтін, олардың экологиялық талаптарын анықтайтын ұлттық техникалық регламентті жаңарту болып табылады</w:t>
            </w:r>
            <w:r w:rsidR="00C344C3" w:rsidRPr="00F97150">
              <w:rPr>
                <w:color w:val="000000" w:themeColor="text1"/>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G/TBT/N/BHR/596</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C6DF4" w:rsidP="00627ACB">
            <w:pPr>
              <w:jc w:val="both"/>
              <w:rPr>
                <w:sz w:val="24"/>
                <w:szCs w:val="24"/>
              </w:rPr>
            </w:pPr>
            <w:r w:rsidRPr="00F97150">
              <w:rPr>
                <w:sz w:val="24"/>
                <w:szCs w:val="24"/>
              </w:rPr>
              <w:t>Бахрейн базарында бір реттік пластикалық пакеттерге тыйым салу туралы министрлік бұйрығының жобасы.</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A51C86"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2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1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C6DF4" w:rsidP="00627ACB">
            <w:pPr>
              <w:jc w:val="both"/>
              <w:rPr>
                <w:color w:val="000000" w:themeColor="text1"/>
                <w:sz w:val="24"/>
                <w:szCs w:val="24"/>
                <w:lang w:val="kk-KZ"/>
              </w:rPr>
            </w:pPr>
            <w:r w:rsidRPr="00F97150">
              <w:rPr>
                <w:color w:val="000000" w:themeColor="text1"/>
                <w:sz w:val="24"/>
                <w:szCs w:val="24"/>
                <w:lang w:val="kk-KZ"/>
              </w:rPr>
              <w:t xml:space="preserve">Бір рет қолданылатын полиэтилен пакеттері </w:t>
            </w:r>
            <w:r w:rsidR="00C344C3" w:rsidRPr="00F97150">
              <w:rPr>
                <w:color w:val="000000" w:themeColor="text1"/>
                <w:sz w:val="24"/>
                <w:szCs w:val="24"/>
                <w:lang w:val="kk-KZ"/>
              </w:rPr>
              <w:t>(ICS: 83.140.99); (ICS: 83.140.99)</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Бахрейн</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C6DF4" w:rsidP="00627ACB">
            <w:pPr>
              <w:jc w:val="both"/>
              <w:rPr>
                <w:color w:val="000000" w:themeColor="text1"/>
                <w:sz w:val="24"/>
                <w:szCs w:val="24"/>
                <w:lang w:val="kk-KZ"/>
              </w:rPr>
            </w:pPr>
            <w:r w:rsidRPr="00F97150">
              <w:rPr>
                <w:color w:val="000000" w:themeColor="text1"/>
                <w:sz w:val="24"/>
                <w:szCs w:val="24"/>
                <w:lang w:val="kk-KZ"/>
              </w:rPr>
              <w:t>Бахрейн нарығында қоқыс пакеттерін, медициналық мақсатта қолданылатын пакеттерді және Бахрейн Корольдігінен экспорттауға арналған пакеттерді қоспағанда, бір реттік пластикалық пакеттерге тыйым салынады.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G/TBT/N/VNM/191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C6DF4" w:rsidP="00627ACB">
            <w:pPr>
              <w:jc w:val="both"/>
              <w:rPr>
                <w:sz w:val="24"/>
                <w:szCs w:val="24"/>
              </w:rPr>
            </w:pPr>
            <w:r w:rsidRPr="00F97150">
              <w:rPr>
                <w:sz w:val="24"/>
                <w:szCs w:val="24"/>
              </w:rPr>
              <w:t>5 ГГц RLAN диапазонында жұмыс істейтін радиоқолжетімділік жабдығы жөніндегі ұлттық техникалық регламенттің жобасы (84 бет Вьетнам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tabs>
                <w:tab w:val="left" w:pos="1159"/>
              </w:tabs>
              <w:jc w:val="both"/>
              <w:rPr>
                <w:color w:val="000000" w:themeColor="text1"/>
                <w:sz w:val="24"/>
                <w:szCs w:val="24"/>
                <w:lang w:val="kk-KZ"/>
              </w:rPr>
            </w:pPr>
            <w:r w:rsidRPr="00F97150">
              <w:rPr>
                <w:color w:val="000000" w:themeColor="text1"/>
                <w:sz w:val="24"/>
                <w:szCs w:val="24"/>
                <w:lang w:val="kk-KZ"/>
              </w:rPr>
              <w:t xml:space="preserve">15 </w:t>
            </w:r>
            <w:r w:rsidR="00A51C86" w:rsidRPr="00F97150">
              <w:rPr>
                <w:color w:val="000000" w:themeColor="text1"/>
                <w:sz w:val="24"/>
                <w:szCs w:val="24"/>
                <w:lang w:val="kk-KZ"/>
              </w:rPr>
              <w:t>маусым</w:t>
            </w:r>
            <w:r w:rsidRPr="00F97150">
              <w:rPr>
                <w:color w:val="000000" w:themeColor="text1"/>
                <w:sz w:val="24"/>
                <w:szCs w:val="24"/>
                <w:lang w:val="kk-KZ"/>
              </w:rPr>
              <w:t xml:space="preserve"> 2021</w:t>
            </w:r>
          </w:p>
        </w:tc>
      </w:tr>
      <w:tr w:rsidR="00C344C3" w:rsidRPr="00F97150" w:rsidTr="002A2375">
        <w:trPr>
          <w:trHeight w:val="1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6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82006" w:rsidP="00627ACB">
            <w:pPr>
              <w:jc w:val="both"/>
              <w:rPr>
                <w:color w:val="000000" w:themeColor="text1"/>
                <w:sz w:val="24"/>
                <w:szCs w:val="24"/>
                <w:lang w:val="kk-KZ"/>
              </w:rPr>
            </w:pPr>
            <w:r w:rsidRPr="00F97150">
              <w:rPr>
                <w:color w:val="000000" w:themeColor="text1"/>
                <w:sz w:val="24"/>
                <w:szCs w:val="24"/>
                <w:lang w:val="kk-KZ"/>
              </w:rPr>
              <w:t xml:space="preserve">5 ГГц диапазонында жұмыс істейтін және 60 мВт және одан жоғары EIRP бар (HS коды: 8517.62.51) Flycams, қашықтан басқару технологиясын, 5 ГГц диапазонын қолдана отырып бейне беруді қолданады және 60 мВт және одан жоғары EIRP бар (HS коды: 8525.80. 40) қашықтан басқару технологиясын, 5 ГГц диапазонын қолдана отырып бейне беруді және 60 мВт және одан жоғары жұмыс диапазонында EIRP бар (HS коды: 8802.20.90): Беру: 5150 МГц-тен 5350 МГц-ке дейін; қабылдау: 5150 МГц-тен 5350 МГц-ке дейін; беру: 5470 МГц - тен 5850 МГц-ке дейін; </w:t>
            </w:r>
            <w:r w:rsidRPr="00F97150">
              <w:rPr>
                <w:color w:val="000000" w:themeColor="text1"/>
                <w:sz w:val="24"/>
                <w:szCs w:val="24"/>
                <w:lang w:val="kk-KZ"/>
              </w:rPr>
              <w:lastRenderedPageBreak/>
              <w:t>қабылдау: 5470 МГц-тен 5850 МГц-ке дейін;Дауысты, бейнелерді немесе басқа да деректерді қабылдауға, түрлендіруге және беруге немесе регенерациялауға арналған машиналар, оның ішінде коммутация және маршруттау аппаратурасы (телефон аппараттарынан, ұялы желілерге немесе басқа сымсыз желілерге арналған телефондардан басқа) (HS 851762);Теледидар камералары, сандық камералар және бейнекамералар (HS 852580);Өз массасы &lt;= 2,000 кг ұшақтар және басқа да ұшу аппараттары (тікұшақтар мен дирижабльдерден басқа) (HS 880220)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Вьетнам</w:t>
            </w:r>
          </w:p>
        </w:tc>
        <w:tc>
          <w:tcPr>
            <w:tcW w:w="5528" w:type="dxa"/>
            <w:tcBorders>
              <w:top w:val="single" w:sz="4" w:space="0" w:color="auto"/>
              <w:left w:val="single" w:sz="4" w:space="0" w:color="auto"/>
              <w:bottom w:val="single" w:sz="4" w:space="0" w:color="auto"/>
              <w:right w:val="single" w:sz="4" w:space="0" w:color="auto"/>
            </w:tcBorders>
            <w:hideMark/>
          </w:tcPr>
          <w:p w:rsidR="00C82006" w:rsidRPr="00F97150" w:rsidRDefault="00C82006" w:rsidP="00627ACB">
            <w:pPr>
              <w:jc w:val="both"/>
              <w:rPr>
                <w:color w:val="000000" w:themeColor="text1"/>
                <w:sz w:val="24"/>
                <w:szCs w:val="24"/>
                <w:lang w:val="kk-KZ"/>
              </w:rPr>
            </w:pPr>
            <w:r w:rsidRPr="00F97150">
              <w:rPr>
                <w:color w:val="000000" w:themeColor="text1"/>
                <w:sz w:val="24"/>
                <w:szCs w:val="24"/>
                <w:lang w:val="kk-KZ"/>
              </w:rPr>
              <w:t>RLAN 5 ГГц диапазонында жұмыс істейтін радиоға қол жеткізу жабдықтарының ұлттық техникалық регламентінің жобасы еуропалық телекоммуникациялық стандарттар институтының (ETSI) ETSI EN 301 893 V2.1.1 (2017-05) негізінде жасалған.</w:t>
            </w:r>
          </w:p>
          <w:p w:rsidR="00C344C3" w:rsidRPr="00F97150" w:rsidRDefault="00C82006" w:rsidP="00627ACB">
            <w:pPr>
              <w:jc w:val="both"/>
              <w:rPr>
                <w:color w:val="000000" w:themeColor="text1"/>
                <w:sz w:val="24"/>
                <w:szCs w:val="24"/>
                <w:lang w:val="kk-KZ"/>
              </w:rPr>
            </w:pPr>
            <w:r w:rsidRPr="00F97150">
              <w:rPr>
                <w:color w:val="000000" w:themeColor="text1"/>
                <w:sz w:val="24"/>
                <w:szCs w:val="24"/>
                <w:lang w:val="kk-KZ"/>
              </w:rPr>
              <w:t>Ұлттық Техникалық регламенттің бұл жобасы RLAN 5 ГГц үшін радио қол жетімділікке қойылатын талаптарды анықтайды.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G/TBT/N/USA/1715</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82006" w:rsidP="00627ACB">
            <w:pPr>
              <w:jc w:val="both"/>
              <w:rPr>
                <w:color w:val="000000" w:themeColor="text1"/>
                <w:sz w:val="24"/>
                <w:szCs w:val="24"/>
              </w:rPr>
            </w:pPr>
            <w:r w:rsidRPr="00F97150">
              <w:rPr>
                <w:color w:val="000000" w:themeColor="text1"/>
                <w:sz w:val="24"/>
                <w:szCs w:val="24"/>
              </w:rPr>
              <w:t>Ерекше шарттар: AgustaWestland Philadelphia Corporation, Leonardo S. p. A. model A119 және AW119 MKII Helicopters; қысыммен құю және жанармай құю ережелері (3 бет, ағылшын тілінде)</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6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82006" w:rsidP="00627ACB">
            <w:pPr>
              <w:jc w:val="both"/>
              <w:rPr>
                <w:color w:val="000000" w:themeColor="text1"/>
                <w:sz w:val="24"/>
                <w:szCs w:val="24"/>
                <w:lang w:val="kk-KZ"/>
              </w:rPr>
            </w:pPr>
            <w:r w:rsidRPr="00F97150">
              <w:rPr>
                <w:color w:val="000000" w:themeColor="text1"/>
                <w:sz w:val="24"/>
                <w:szCs w:val="24"/>
                <w:lang w:val="kk-KZ"/>
              </w:rPr>
              <w:t xml:space="preserve">Leonardo model a119 және AW119 MKII тікұшақтары; тұйық циклді қабылдағыш-қосымша құюшы; ұшақтар және жалпы ғарыш аппараттары </w:t>
            </w:r>
            <w:r w:rsidR="00C344C3" w:rsidRPr="00F97150">
              <w:rPr>
                <w:color w:val="000000" w:themeColor="text1"/>
                <w:sz w:val="24"/>
                <w:szCs w:val="24"/>
                <w:lang w:val="kk-KZ"/>
              </w:rPr>
              <w:t xml:space="preserve">(ICS 49.020), </w:t>
            </w:r>
            <w:r w:rsidRPr="00F97150">
              <w:rPr>
                <w:color w:val="000000" w:themeColor="text1"/>
                <w:sz w:val="24"/>
                <w:szCs w:val="24"/>
                <w:lang w:val="kk-KZ"/>
              </w:rPr>
              <w:t xml:space="preserve">Аэроғарыштық сұйықтық жүйелері мен компоненттері </w:t>
            </w:r>
            <w:r w:rsidR="00C344C3" w:rsidRPr="00F97150">
              <w:rPr>
                <w:color w:val="000000" w:themeColor="text1"/>
                <w:sz w:val="24"/>
                <w:szCs w:val="24"/>
                <w:lang w:val="kk-KZ"/>
              </w:rPr>
              <w:t>(ICS 49.080)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82006" w:rsidP="00627ACB">
            <w:pPr>
              <w:jc w:val="both"/>
              <w:rPr>
                <w:color w:val="000000" w:themeColor="text1"/>
                <w:sz w:val="24"/>
                <w:szCs w:val="24"/>
              </w:rPr>
            </w:pPr>
            <w:r w:rsidRPr="00F97150">
              <w:rPr>
                <w:color w:val="000000" w:themeColor="text1"/>
                <w:sz w:val="24"/>
                <w:szCs w:val="24"/>
              </w:rPr>
              <w:t>АҚШ</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8292B" w:rsidP="00627ACB">
            <w:pPr>
              <w:jc w:val="both"/>
              <w:rPr>
                <w:color w:val="000000" w:themeColor="text1"/>
                <w:sz w:val="24"/>
                <w:szCs w:val="24"/>
              </w:rPr>
            </w:pPr>
            <w:r w:rsidRPr="00F97150">
              <w:rPr>
                <w:color w:val="000000" w:themeColor="text1"/>
                <w:sz w:val="24"/>
                <w:szCs w:val="24"/>
              </w:rPr>
              <w:t xml:space="preserve">Қорытынды ерекше шарттар </w:t>
            </w:r>
            <w:r w:rsidR="00C344C3" w:rsidRPr="00F97150">
              <w:rPr>
                <w:color w:val="000000" w:themeColor="text1"/>
                <w:sz w:val="24"/>
                <w:szCs w:val="24"/>
              </w:rPr>
              <w:t xml:space="preserve">- </w:t>
            </w:r>
            <w:r w:rsidR="00E71C7F" w:rsidRPr="00F97150">
              <w:rPr>
                <w:color w:val="000000" w:themeColor="text1"/>
                <w:sz w:val="24"/>
                <w:szCs w:val="24"/>
              </w:rPr>
              <w:t>Бұл ерекше шарттар Leonardo SpA (Леонардо) Model A119 және AW119 MKII тікұшақтарына беріледі. AgustaWestland Philadelphia Corporation (AWPC) модификациялаған бұл тікұшақтардың тікұшақтардың ұшу жарамдылығы стандарттарында көзделген технологиялардың жағдайымен салыстырғанда жаңа немесе ерекше құрылымдық ерекшелігі болады. Дизайндың бұл ерекшелігі-жабық циклді қосымша толтыру қабылдағышы (CCRR). Ұшуға жарамдылықтың қолданылатын ережелерінде осы конструктивтік ерекшелік үшін барабар немесе тиісті қауіпсіздік стандарттары жоқ.</w:t>
            </w:r>
            <w:r w:rsidR="00EA6737" w:rsidRPr="00F97150">
              <w:rPr>
                <w:color w:val="000000" w:themeColor="text1"/>
                <w:sz w:val="24"/>
                <w:szCs w:val="24"/>
              </w:rPr>
              <w:t>Бұл ерекше шарттарда әкімші қолданыстағы ұшуға жарамдылық стандарттарында белгіленгенге баламалы қауіпсіздік деңгейін белгілеу үшін қажет деп санайтын қосымша қауіпсіздік стандарттары болады.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lang w:val="en-US"/>
              </w:rPr>
            </w:pPr>
            <w:r w:rsidRPr="00F97150">
              <w:rPr>
                <w:b/>
                <w:sz w:val="24"/>
                <w:szCs w:val="24"/>
                <w:lang w:val="en-US"/>
              </w:rPr>
              <w:t>G/TBT/N/UGA/931/Rev.1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lang w:val="en-US"/>
              </w:rPr>
              <w:t xml:space="preserve">DUS 871: 2020, </w:t>
            </w:r>
            <w:r w:rsidR="00E71C7F" w:rsidRPr="00F97150">
              <w:rPr>
                <w:color w:val="000000" w:themeColor="text1"/>
                <w:sz w:val="24"/>
                <w:szCs w:val="24"/>
              </w:rPr>
              <w:t>Дәнді</w:t>
            </w:r>
            <w:r w:rsidR="00E71C7F" w:rsidRPr="00F97150">
              <w:rPr>
                <w:color w:val="000000" w:themeColor="text1"/>
                <w:sz w:val="24"/>
                <w:szCs w:val="24"/>
                <w:lang w:val="en-US"/>
              </w:rPr>
              <w:t xml:space="preserve"> </w:t>
            </w:r>
            <w:r w:rsidR="00E71C7F" w:rsidRPr="00F97150">
              <w:rPr>
                <w:color w:val="000000" w:themeColor="text1"/>
                <w:sz w:val="24"/>
                <w:szCs w:val="24"/>
              </w:rPr>
              <w:t>уыт</w:t>
            </w:r>
            <w:r w:rsidR="00E71C7F" w:rsidRPr="00F97150">
              <w:rPr>
                <w:color w:val="000000" w:themeColor="text1"/>
                <w:sz w:val="24"/>
                <w:szCs w:val="24"/>
                <w:lang w:val="en-US"/>
              </w:rPr>
              <w:t xml:space="preserve"> </w:t>
            </w:r>
            <w:r w:rsidR="00E71C7F" w:rsidRPr="00F97150">
              <w:rPr>
                <w:color w:val="000000" w:themeColor="text1"/>
                <w:sz w:val="24"/>
                <w:szCs w:val="24"/>
              </w:rPr>
              <w:t>сусындары</w:t>
            </w:r>
            <w:r w:rsidR="00E71C7F" w:rsidRPr="00F97150">
              <w:rPr>
                <w:color w:val="000000" w:themeColor="text1"/>
                <w:sz w:val="24"/>
                <w:szCs w:val="24"/>
                <w:lang w:val="en-US"/>
              </w:rPr>
              <w:t>-</w:t>
            </w:r>
            <w:r w:rsidR="00E71C7F" w:rsidRPr="00F97150">
              <w:rPr>
                <w:sz w:val="24"/>
                <w:szCs w:val="24"/>
                <w:lang w:val="en-US"/>
              </w:rPr>
              <w:t xml:space="preserve"> </w:t>
            </w:r>
            <w:r w:rsidR="00E71C7F" w:rsidRPr="00F97150">
              <w:rPr>
                <w:color w:val="000000" w:themeColor="text1"/>
                <w:sz w:val="24"/>
                <w:szCs w:val="24"/>
              </w:rPr>
              <w:t>Ерекшелігі</w:t>
            </w:r>
            <w:r w:rsidR="00E71C7F" w:rsidRPr="00F97150">
              <w:rPr>
                <w:color w:val="000000" w:themeColor="text1"/>
                <w:sz w:val="24"/>
                <w:szCs w:val="24"/>
                <w:lang w:val="en-US"/>
              </w:rPr>
              <w:t xml:space="preserve">, </w:t>
            </w:r>
            <w:r w:rsidR="00E71C7F" w:rsidRPr="00F97150">
              <w:rPr>
                <w:color w:val="000000" w:themeColor="text1"/>
                <w:sz w:val="24"/>
                <w:szCs w:val="24"/>
              </w:rPr>
              <w:t>екінші</w:t>
            </w:r>
            <w:r w:rsidR="00E71C7F" w:rsidRPr="00F97150">
              <w:rPr>
                <w:color w:val="000000" w:themeColor="text1"/>
                <w:sz w:val="24"/>
                <w:szCs w:val="24"/>
                <w:lang w:val="en-US"/>
              </w:rPr>
              <w:t xml:space="preserve"> </w:t>
            </w:r>
            <w:r w:rsidR="00E71C7F" w:rsidRPr="00F97150">
              <w:rPr>
                <w:color w:val="000000" w:themeColor="text1"/>
                <w:sz w:val="24"/>
                <w:szCs w:val="24"/>
              </w:rPr>
              <w:t>басылым</w:t>
            </w:r>
            <w:r w:rsidR="00E71C7F" w:rsidRPr="00F97150">
              <w:rPr>
                <w:color w:val="000000" w:themeColor="text1"/>
                <w:sz w:val="24"/>
                <w:szCs w:val="24"/>
                <w:lang w:val="en-US"/>
              </w:rPr>
              <w:t xml:space="preserve"> (12 </w:t>
            </w:r>
            <w:r w:rsidR="00E71C7F" w:rsidRPr="00F97150">
              <w:rPr>
                <w:color w:val="000000" w:themeColor="text1"/>
                <w:sz w:val="24"/>
                <w:szCs w:val="24"/>
              </w:rPr>
              <w:t>бет</w:t>
            </w:r>
            <w:r w:rsidR="00E71C7F" w:rsidRPr="00F97150">
              <w:rPr>
                <w:color w:val="000000" w:themeColor="text1"/>
                <w:sz w:val="24"/>
                <w:szCs w:val="24"/>
                <w:lang w:val="en-US"/>
              </w:rPr>
              <w:t xml:space="preserve">, </w:t>
            </w:r>
            <w:r w:rsidR="00E71C7F" w:rsidRPr="00F97150">
              <w:rPr>
                <w:color w:val="000000" w:themeColor="text1"/>
                <w:sz w:val="24"/>
                <w:szCs w:val="24"/>
              </w:rPr>
              <w:t>ағылшын</w:t>
            </w:r>
            <w:r w:rsidR="00E71C7F" w:rsidRPr="00F97150">
              <w:rPr>
                <w:color w:val="000000" w:themeColor="text1"/>
                <w:sz w:val="24"/>
                <w:szCs w:val="24"/>
                <w:lang w:val="en-US"/>
              </w:rPr>
              <w:t xml:space="preserve"> </w:t>
            </w:r>
            <w:r w:rsidR="00E71C7F" w:rsidRPr="00F97150">
              <w:rPr>
                <w:color w:val="000000" w:themeColor="text1"/>
                <w:sz w:val="24"/>
                <w:szCs w:val="24"/>
              </w:rPr>
              <w:t>тілінде</w:t>
            </w:r>
            <w:r w:rsidR="00E71C7F" w:rsidRPr="00F97150">
              <w:rPr>
                <w:color w:val="000000" w:themeColor="text1"/>
                <w:sz w:val="24"/>
                <w:szCs w:val="24"/>
                <w:lang w:val="en-US"/>
              </w:rPr>
              <w:t>)</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98292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6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71C7F" w:rsidP="00627ACB">
            <w:pPr>
              <w:jc w:val="both"/>
              <w:rPr>
                <w:color w:val="000000" w:themeColor="text1"/>
                <w:sz w:val="24"/>
                <w:szCs w:val="24"/>
                <w:lang w:val="kk-KZ"/>
              </w:rPr>
            </w:pPr>
            <w:r w:rsidRPr="00F97150">
              <w:rPr>
                <w:color w:val="000000" w:themeColor="text1"/>
                <w:sz w:val="24"/>
                <w:szCs w:val="24"/>
                <w:lang w:val="kk-KZ"/>
              </w:rPr>
              <w:t xml:space="preserve">Алкогольсіз сусындар (Судан, жеміс немесе көкөніс шырындарынан, сүт пен сырадан басқа) (HS 220299); алкогольсіз сусындар </w:t>
            </w:r>
            <w:r w:rsidR="00C344C3" w:rsidRPr="00F97150">
              <w:rPr>
                <w:color w:val="000000" w:themeColor="text1"/>
                <w:sz w:val="24"/>
                <w:szCs w:val="24"/>
                <w:lang w:val="kk-KZ"/>
              </w:rPr>
              <w:t>(ICS 67.160.20)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Уганда</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71C7F" w:rsidP="00627ACB">
            <w:pPr>
              <w:jc w:val="both"/>
              <w:rPr>
                <w:color w:val="000000" w:themeColor="text1"/>
                <w:sz w:val="24"/>
                <w:szCs w:val="24"/>
              </w:rPr>
            </w:pPr>
            <w:r w:rsidRPr="00F97150">
              <w:rPr>
                <w:color w:val="000000" w:themeColor="text1"/>
                <w:sz w:val="24"/>
                <w:szCs w:val="24"/>
              </w:rPr>
              <w:t>Уганда Стандартының бұл жобасы алкогольсіз уыт сусындарының талаптарын, сынамаларын және сынақтарын анықтайды</w:t>
            </w:r>
            <w:r w:rsidR="00C344C3" w:rsidRPr="00F97150">
              <w:rPr>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G/TBT/N/UGA/1290</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 xml:space="preserve">DUS 2294: 2021, </w:t>
            </w:r>
            <w:r w:rsidR="00E71C7F" w:rsidRPr="00F97150">
              <w:rPr>
                <w:color w:val="000000" w:themeColor="text1"/>
                <w:sz w:val="24"/>
                <w:szCs w:val="24"/>
              </w:rPr>
              <w:t>Науқастың температурасын мезгіл-мезгіл анықтауға арналған электронды термометрдің стандартты техникалық шарттары, бірінші басылым (12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98292B"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15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6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71C7F" w:rsidP="00627ACB">
            <w:pPr>
              <w:jc w:val="both"/>
              <w:rPr>
                <w:color w:val="000000" w:themeColor="text1"/>
                <w:sz w:val="24"/>
                <w:szCs w:val="24"/>
                <w:lang w:val="kk-KZ"/>
              </w:rPr>
            </w:pPr>
            <w:r w:rsidRPr="00F97150">
              <w:rPr>
                <w:color w:val="000000" w:themeColor="text1"/>
                <w:sz w:val="24"/>
                <w:szCs w:val="24"/>
                <w:lang w:val="kk-KZ"/>
              </w:rPr>
              <w:t xml:space="preserve">Басқа аспаптармен біріктірілмеген термометрлер мен пирометрлер (тікелей оқуға арналған сұйық термометрлерден басқа) (HS 902519); диагностикалық жабдық </w:t>
            </w:r>
            <w:r w:rsidR="00C344C3" w:rsidRPr="00F97150">
              <w:rPr>
                <w:color w:val="000000" w:themeColor="text1"/>
                <w:sz w:val="24"/>
                <w:szCs w:val="24"/>
                <w:lang w:val="kk-KZ"/>
              </w:rPr>
              <w:t>(ICS 11.040.55)</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Уганда</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71C7F" w:rsidP="00627ACB">
            <w:pPr>
              <w:jc w:val="both"/>
              <w:rPr>
                <w:color w:val="000000" w:themeColor="text1"/>
                <w:sz w:val="24"/>
                <w:szCs w:val="24"/>
              </w:rPr>
            </w:pPr>
            <w:r w:rsidRPr="00F97150">
              <w:rPr>
                <w:color w:val="000000" w:themeColor="text1"/>
                <w:sz w:val="24"/>
                <w:szCs w:val="24"/>
              </w:rPr>
              <w:t>Уганда Стандартының бұл жобасы пациенттің температурасын мезгіл-мезгіл бақылауға арналған электронды құрылғыларға қолданылады. Ол инфрақызыл термометрлерге қолданылмайды</w:t>
            </w:r>
            <w:r w:rsidR="00C344C3" w:rsidRPr="00F97150">
              <w:rPr>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G/TBT/N/UGA/1289</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 xml:space="preserve">DUS 2299: 2021, </w:t>
            </w:r>
            <w:r w:rsidR="00E71C7F" w:rsidRPr="00F97150">
              <w:rPr>
                <w:color w:val="000000" w:themeColor="text1"/>
                <w:sz w:val="24"/>
                <w:szCs w:val="24"/>
              </w:rPr>
              <w:t>Науқастың температурасын мезгіл-мезгіл анықтауға арналған инфрақызыл термометрлерге арналған стандартты ерекшеліктер, бірінші басылым (28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6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71C7F" w:rsidP="00627ACB">
            <w:pPr>
              <w:jc w:val="both"/>
              <w:rPr>
                <w:color w:val="000000" w:themeColor="text1"/>
                <w:sz w:val="24"/>
                <w:szCs w:val="24"/>
                <w:lang w:val="kk-KZ"/>
              </w:rPr>
            </w:pPr>
            <w:r w:rsidRPr="00F97150">
              <w:rPr>
                <w:color w:val="000000" w:themeColor="text1"/>
                <w:sz w:val="24"/>
                <w:szCs w:val="24"/>
                <w:lang w:val="kk-KZ"/>
              </w:rPr>
              <w:t xml:space="preserve">Басқа аспаптармен біріктірілмеген термометрлер мен пирометрлер (тікелей оқуға арналған сұйық термометрлерден басқа) (HS 902519); диагностикалық жабдық </w:t>
            </w:r>
            <w:r w:rsidR="00C344C3" w:rsidRPr="00F97150">
              <w:rPr>
                <w:color w:val="000000" w:themeColor="text1"/>
                <w:sz w:val="24"/>
                <w:szCs w:val="24"/>
                <w:lang w:val="kk-KZ"/>
              </w:rPr>
              <w:t>(ICS 11.040.55)</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Уганда</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71C7F" w:rsidP="00627ACB">
            <w:pPr>
              <w:jc w:val="both"/>
              <w:rPr>
                <w:color w:val="000000" w:themeColor="text1"/>
                <w:sz w:val="24"/>
                <w:szCs w:val="24"/>
              </w:rPr>
            </w:pPr>
            <w:r w:rsidRPr="00F97150">
              <w:rPr>
                <w:color w:val="000000" w:themeColor="text1"/>
                <w:sz w:val="24"/>
                <w:szCs w:val="24"/>
              </w:rPr>
              <w:t>Уганда Стандартының бұл жобасы өлшеу объектісі мен сенсор арасындағы жылу сәулесінің қарқындылығын анықтау арқылы пациенттің температурасын мезгіл-мезгіл өлшеуге және бақылауға арналған электронды құрылғыларға қолданылады</w:t>
            </w:r>
            <w:r w:rsidR="00C344C3" w:rsidRPr="00F97150">
              <w:rPr>
                <w:color w:val="000000" w:themeColor="text1"/>
                <w:sz w:val="24"/>
                <w:szCs w:val="24"/>
              </w:rPr>
              <w:t xml:space="preserve">. </w:t>
            </w:r>
            <w:r w:rsidRPr="00F97150">
              <w:rPr>
                <w:color w:val="000000" w:themeColor="text1"/>
                <w:sz w:val="24"/>
                <w:szCs w:val="24"/>
              </w:rPr>
              <w:t>Уганда стандартының жобасы құлақ каналынан жылу сәулеленуін өлшеу арқылы субъектінің ішкі дене температурасын бағалауға қатысты. Сондай-ақ, терінің температурасын байланыссыз өлшеу сипаттамаларына қойылатын талаптар ұсынылған.</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G/TBT/N/KOR/962</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71C7F" w:rsidP="00627ACB">
            <w:pPr>
              <w:jc w:val="both"/>
              <w:rPr>
                <w:sz w:val="24"/>
                <w:szCs w:val="24"/>
              </w:rPr>
            </w:pPr>
            <w:r w:rsidRPr="00F97150">
              <w:rPr>
                <w:sz w:val="24"/>
                <w:szCs w:val="24"/>
              </w:rPr>
              <w:t>«Тамақ өнімдерін таңбалау және жарнамалау туралы» Заңның ұсынылған редакциясы (8 бет, корей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6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71C7F" w:rsidP="00627ACB">
            <w:pPr>
              <w:jc w:val="both"/>
              <w:rPr>
                <w:color w:val="000000" w:themeColor="text1"/>
                <w:sz w:val="24"/>
                <w:szCs w:val="24"/>
                <w:lang w:val="kk-KZ"/>
              </w:rPr>
            </w:pPr>
            <w:r w:rsidRPr="00F97150">
              <w:rPr>
                <w:color w:val="000000" w:themeColor="text1"/>
                <w:sz w:val="24"/>
                <w:szCs w:val="24"/>
                <w:lang w:val="kk-KZ"/>
              </w:rPr>
              <w:t>Азық-түлік өнімдері</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Корея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F9328D" w:rsidP="00627ACB">
            <w:pPr>
              <w:jc w:val="both"/>
              <w:rPr>
                <w:color w:val="000000" w:themeColor="text1"/>
                <w:sz w:val="24"/>
                <w:szCs w:val="24"/>
              </w:rPr>
            </w:pPr>
            <w:r w:rsidRPr="00F97150">
              <w:rPr>
                <w:color w:val="000000" w:themeColor="text1"/>
                <w:sz w:val="24"/>
                <w:szCs w:val="24"/>
              </w:rPr>
              <w:t>Балмұздақ пен жеуге жарамды мұздың «жарамдылық мерзімі» деген таңбасы болуы тиіс.</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G/TBT/N/KOR/961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F9328D" w:rsidP="00627ACB">
            <w:pPr>
              <w:jc w:val="both"/>
              <w:rPr>
                <w:sz w:val="24"/>
                <w:szCs w:val="24"/>
              </w:rPr>
            </w:pPr>
            <w:r w:rsidRPr="00F97150">
              <w:rPr>
                <w:sz w:val="24"/>
                <w:szCs w:val="24"/>
              </w:rPr>
              <w:t>Портативті лазерлік құрылғылардың қауіпсіздігін тексеру критерийлерін қайта қарау жобасы (9 бет корей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6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F9328D" w:rsidP="00627ACB">
            <w:pPr>
              <w:jc w:val="both"/>
              <w:rPr>
                <w:color w:val="000000" w:themeColor="text1"/>
                <w:sz w:val="24"/>
                <w:szCs w:val="24"/>
                <w:lang w:val="kk-KZ"/>
              </w:rPr>
            </w:pPr>
            <w:r w:rsidRPr="00F97150">
              <w:rPr>
                <w:color w:val="000000" w:themeColor="text1"/>
                <w:sz w:val="24"/>
                <w:szCs w:val="24"/>
                <w:lang w:val="kk-KZ"/>
              </w:rPr>
              <w:t>HS 901320 астында портативті лазерлік құрылғылар; лазерлер (лазерлік диодтардан басқа)</w:t>
            </w:r>
            <w:r w:rsidR="00C344C3" w:rsidRPr="00F97150">
              <w:rPr>
                <w:color w:val="000000" w:themeColor="text1"/>
                <w:sz w:val="24"/>
                <w:szCs w:val="24"/>
                <w:lang w:val="kk-KZ"/>
              </w:rPr>
              <w:t xml:space="preserve"> (HS 901320)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Корея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F9328D" w:rsidP="00627ACB">
            <w:pPr>
              <w:jc w:val="both"/>
              <w:rPr>
                <w:color w:val="000000" w:themeColor="text1"/>
                <w:sz w:val="24"/>
                <w:szCs w:val="24"/>
              </w:rPr>
            </w:pPr>
            <w:r w:rsidRPr="00F97150">
              <w:rPr>
                <w:color w:val="000000" w:themeColor="text1"/>
                <w:sz w:val="24"/>
                <w:szCs w:val="24"/>
              </w:rPr>
              <w:t xml:space="preserve">Лазерлік көрсеткіштер мен ойыншықтардан Үйге </w:t>
            </w:r>
            <w:r w:rsidRPr="00F97150">
              <w:rPr>
                <w:color w:val="000000" w:themeColor="text1"/>
                <w:sz w:val="24"/>
                <w:szCs w:val="24"/>
              </w:rPr>
              <w:lastRenderedPageBreak/>
              <w:t>арналған портативті лазерлік тауарларға дейін (толқын ұзындығының диапазоны: 400-700 нм) тиісті техникалық регламенттің қолданылу аясын кеңейту және Лазер сәулесінің қуатын 2 немесе одан төмен деңгейге дейін реттеу</w:t>
            </w:r>
            <w:r w:rsidR="00C344C3" w:rsidRPr="00F97150">
              <w:rPr>
                <w:color w:val="000000" w:themeColor="text1"/>
                <w:sz w:val="24"/>
                <w:szCs w:val="24"/>
              </w:rPr>
              <w:t>.</w:t>
            </w:r>
          </w:p>
          <w:p w:rsidR="00C344C3" w:rsidRPr="00F97150" w:rsidRDefault="00C344C3" w:rsidP="00627ACB">
            <w:pPr>
              <w:jc w:val="both"/>
              <w:rPr>
                <w:color w:val="000000" w:themeColor="text1"/>
                <w:sz w:val="24"/>
                <w:szCs w:val="24"/>
              </w:rPr>
            </w:pPr>
            <w:r w:rsidRPr="00F97150">
              <w:rPr>
                <w:color w:val="000000" w:themeColor="text1"/>
                <w:sz w:val="24"/>
                <w:szCs w:val="24"/>
              </w:rPr>
              <w:t xml:space="preserve">   * </w:t>
            </w:r>
            <w:r w:rsidR="00F9328D" w:rsidRPr="00F97150">
              <w:rPr>
                <w:color w:val="000000" w:themeColor="text1"/>
                <w:sz w:val="24"/>
                <w:szCs w:val="24"/>
              </w:rPr>
              <w:t>Басқа ұлттық заңдармен реттелетін өнеркәсіптік немесе іскерлік, қызметтік, әскери мақсаттар мен тауарларды немесе үй тұрмысындағы заттарды қоспағанда</w:t>
            </w:r>
            <w:r w:rsidRPr="00F97150">
              <w:rPr>
                <w:color w:val="000000" w:themeColor="text1"/>
                <w:sz w:val="24"/>
                <w:szCs w:val="24"/>
              </w:rPr>
              <w:t>.</w:t>
            </w:r>
          </w:p>
          <w:p w:rsidR="00C344C3" w:rsidRPr="00F97150" w:rsidRDefault="00C344C3" w:rsidP="00627ACB">
            <w:pPr>
              <w:jc w:val="both"/>
              <w:rPr>
                <w:color w:val="000000" w:themeColor="text1"/>
                <w:sz w:val="24"/>
                <w:szCs w:val="24"/>
              </w:rPr>
            </w:pPr>
            <w:r w:rsidRPr="00F97150">
              <w:rPr>
                <w:color w:val="000000" w:themeColor="text1"/>
                <w:sz w:val="24"/>
                <w:szCs w:val="24"/>
              </w:rPr>
              <w:t xml:space="preserve">  - </w:t>
            </w:r>
            <w:r w:rsidR="00F9328D" w:rsidRPr="00F97150">
              <w:rPr>
                <w:color w:val="000000" w:themeColor="text1"/>
                <w:sz w:val="24"/>
                <w:szCs w:val="24"/>
              </w:rPr>
              <w:t xml:space="preserve">Ұлттық немесе халықаралық стандартқа сәйкес ескерту белгілері мен сақтық шараларына қатысты </w:t>
            </w:r>
            <w:r w:rsidRPr="00F97150">
              <w:rPr>
                <w:color w:val="000000" w:themeColor="text1"/>
                <w:sz w:val="24"/>
                <w:szCs w:val="24"/>
              </w:rPr>
              <w:t>(KS C IEC 60825-1)</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G/TBT/N/KOR/959</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jc w:val="both"/>
              <w:rPr>
                <w:sz w:val="24"/>
                <w:szCs w:val="24"/>
              </w:rPr>
            </w:pPr>
            <w:r w:rsidRPr="00F97150">
              <w:rPr>
                <w:sz w:val="24"/>
                <w:szCs w:val="24"/>
              </w:rPr>
              <w:t>«Импортталатын тамақ өнімдерінің қауіпсіздігін бақылау туралы арнайы заңды» қайта қарау (17 бет, корей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6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jc w:val="both"/>
              <w:rPr>
                <w:color w:val="000000" w:themeColor="text1"/>
                <w:sz w:val="24"/>
                <w:szCs w:val="24"/>
              </w:rPr>
            </w:pPr>
            <w:r w:rsidRPr="00F97150">
              <w:rPr>
                <w:color w:val="000000" w:themeColor="text1"/>
                <w:sz w:val="24"/>
                <w:szCs w:val="24"/>
              </w:rPr>
              <w:t>Азық-түлік өнімдері</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Корея</w:t>
            </w:r>
          </w:p>
        </w:tc>
        <w:tc>
          <w:tcPr>
            <w:tcW w:w="5528" w:type="dxa"/>
            <w:tcBorders>
              <w:top w:val="single" w:sz="4" w:space="0" w:color="auto"/>
              <w:left w:val="single" w:sz="4" w:space="0" w:color="auto"/>
              <w:bottom w:val="single" w:sz="4" w:space="0" w:color="auto"/>
              <w:right w:val="single" w:sz="4" w:space="0" w:color="auto"/>
            </w:tcBorders>
            <w:hideMark/>
          </w:tcPr>
          <w:p w:rsidR="000347DF" w:rsidRPr="00F97150" w:rsidRDefault="000347DF" w:rsidP="00627ACB">
            <w:pPr>
              <w:jc w:val="both"/>
              <w:rPr>
                <w:color w:val="000000" w:themeColor="text1"/>
                <w:sz w:val="24"/>
                <w:szCs w:val="24"/>
              </w:rPr>
            </w:pPr>
            <w:r w:rsidRPr="00F97150">
              <w:rPr>
                <w:color w:val="000000" w:themeColor="text1"/>
                <w:sz w:val="24"/>
                <w:szCs w:val="24"/>
              </w:rPr>
              <w:t>Азық-түлік өндірісі бойынша шетелдік кәсіпорындарды тіркеу үшін экспорттаушы елдің азық-түлік заңнамасына сәйкес өндірістік Бизнестің мақұлданғанын, тіркелгенін және декларацияланғанын растайтын құжаттарды ұсыну қажет. (Заңның 2-бабының 1-тармағы).</w:t>
            </w:r>
          </w:p>
          <w:p w:rsidR="000347DF" w:rsidRPr="00F97150" w:rsidRDefault="00C344C3" w:rsidP="00627ACB">
            <w:pPr>
              <w:jc w:val="both"/>
              <w:rPr>
                <w:color w:val="000000" w:themeColor="text1"/>
                <w:sz w:val="24"/>
                <w:szCs w:val="24"/>
              </w:rPr>
            </w:pPr>
            <w:r w:rsidRPr="00F97150">
              <w:rPr>
                <w:color w:val="000000" w:themeColor="text1"/>
                <w:sz w:val="24"/>
                <w:szCs w:val="24"/>
              </w:rPr>
              <w:t xml:space="preserve">- </w:t>
            </w:r>
            <w:r w:rsidR="000347DF" w:rsidRPr="00F97150">
              <w:rPr>
                <w:color w:val="000000" w:themeColor="text1"/>
                <w:sz w:val="24"/>
                <w:szCs w:val="24"/>
              </w:rPr>
              <w:t>Шетелдік тамақтандыру кәсіпорындарының импорттаушылары да, операторлары да (құрылтайшылары) шетелдік тамақтандыру кәсіпорындарын тіркеуді ұзартуға өтінім бере алады (Заңның 2-бабының 4-тармағы).</w:t>
            </w:r>
          </w:p>
          <w:p w:rsidR="00C344C3" w:rsidRPr="00F97150" w:rsidRDefault="00C344C3" w:rsidP="00627ACB">
            <w:pPr>
              <w:jc w:val="both"/>
              <w:rPr>
                <w:color w:val="000000" w:themeColor="text1"/>
                <w:sz w:val="24"/>
                <w:szCs w:val="24"/>
              </w:rPr>
            </w:pPr>
            <w:r w:rsidRPr="00F97150">
              <w:rPr>
                <w:color w:val="000000" w:themeColor="text1"/>
                <w:sz w:val="24"/>
                <w:szCs w:val="24"/>
              </w:rPr>
              <w:t xml:space="preserve">- </w:t>
            </w:r>
            <w:r w:rsidR="000347DF" w:rsidRPr="00F97150">
              <w:rPr>
                <w:color w:val="000000" w:themeColor="text1"/>
                <w:sz w:val="24"/>
                <w:szCs w:val="24"/>
              </w:rPr>
              <w:t>Форматы Корея мен экспорттаушы ел арасында анықталған экспорттық санитарлық сертификат сүт өнімдерін, жұмыртқаны қайта өңдеу өнімдерін және стерильденген ет өнімдерін экспорттау үшін ұсынылуы керек (2022 жылғы 1 қаңтардан бастап күшіне енеді және жөнелту күніне партияларға қолданылады).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G/TBT/N/JPN/696</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sz w:val="24"/>
                <w:szCs w:val="24"/>
              </w:rPr>
            </w:pPr>
            <w:r w:rsidRPr="00F97150">
              <w:rPr>
                <w:sz w:val="24"/>
                <w:szCs w:val="24"/>
              </w:rPr>
              <w:t xml:space="preserve">1) </w:t>
            </w:r>
            <w:r w:rsidR="000347DF" w:rsidRPr="00F97150">
              <w:rPr>
                <w:sz w:val="24"/>
                <w:szCs w:val="24"/>
              </w:rPr>
              <w:t>Фармацевтикалық препараттар мен медициналық құрылғыларды қоса алғанда, өнімдердің сапасын, тиімділігін және қауіпсіздігін қамтамасыз ету туралы Заңды қолдану туралы Регламентке ішінара түзету</w:t>
            </w:r>
          </w:p>
          <w:p w:rsidR="00C344C3" w:rsidRPr="00F97150" w:rsidRDefault="00C344C3" w:rsidP="00627ACB">
            <w:pPr>
              <w:jc w:val="both"/>
              <w:rPr>
                <w:sz w:val="24"/>
                <w:szCs w:val="24"/>
              </w:rPr>
            </w:pPr>
            <w:r w:rsidRPr="00F97150">
              <w:rPr>
                <w:sz w:val="24"/>
                <w:szCs w:val="24"/>
              </w:rPr>
              <w:t xml:space="preserve">2) </w:t>
            </w:r>
            <w:r w:rsidR="000347DF" w:rsidRPr="00F97150">
              <w:rPr>
                <w:sz w:val="24"/>
                <w:szCs w:val="24"/>
              </w:rPr>
              <w:t>Регламенттің 197-бабының 2-тармағына сәйкес тағайындалған биологиялық өнімдер туралы жария хабарламаға ішінара өзгерту фармацевтикалық препараттар мен медициналық құрылғыларды қоса алғанда, өнімдердің сапасын, тиімділігін және қауіпсіздігін қамтамасыз ету туралы заңның сақталуын қамтамасыз ету (1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kk-KZ"/>
              </w:rPr>
            </w:pPr>
            <w:r w:rsidRPr="00F97150">
              <w:rPr>
                <w:color w:val="000000" w:themeColor="text1"/>
                <w:sz w:val="24"/>
                <w:szCs w:val="24"/>
                <w:lang w:val="kk-KZ"/>
              </w:rPr>
              <w:t xml:space="preserve">6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jc w:val="both"/>
              <w:rPr>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jc w:val="both"/>
              <w:rPr>
                <w:color w:val="000000" w:themeColor="text1"/>
                <w:sz w:val="24"/>
                <w:szCs w:val="24"/>
              </w:rPr>
            </w:pPr>
            <w:r w:rsidRPr="00F97150">
              <w:rPr>
                <w:color w:val="000000" w:themeColor="text1"/>
                <w:sz w:val="24"/>
                <w:szCs w:val="24"/>
              </w:rPr>
              <w:t>Жапония</w:t>
            </w:r>
          </w:p>
        </w:tc>
        <w:tc>
          <w:tcPr>
            <w:tcW w:w="5528"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jc w:val="both"/>
              <w:rPr>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G/TBT/N/IND/200</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jc w:val="both"/>
              <w:rPr>
                <w:color w:val="000000" w:themeColor="text1"/>
                <w:sz w:val="24"/>
                <w:szCs w:val="24"/>
                <w:lang w:val="es-ES"/>
              </w:rPr>
            </w:pPr>
            <w:r w:rsidRPr="00F97150">
              <w:rPr>
                <w:color w:val="000000" w:themeColor="text1"/>
                <w:sz w:val="24"/>
                <w:szCs w:val="24"/>
                <w:lang w:val="es-ES"/>
              </w:rPr>
              <w:t xml:space="preserve">Тамақ өнімдерінің қауіпсіздігіне және стандарттарға түзетулер (импорт) туралы ережелердің жобасы, 2021 ж. (хинди және </w:t>
            </w:r>
            <w:r w:rsidRPr="00F97150">
              <w:rPr>
                <w:color w:val="000000" w:themeColor="text1"/>
                <w:sz w:val="24"/>
                <w:szCs w:val="24"/>
                <w:lang w:val="es-ES"/>
              </w:rPr>
              <w:lastRenderedPageBreak/>
              <w:t>ағылшын тілдерінде 3 бет) (3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lastRenderedPageBreak/>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rPr>
                <w:sz w:val="24"/>
                <w:szCs w:val="24"/>
              </w:rPr>
            </w:pPr>
            <w:r w:rsidRPr="00F97150">
              <w:rPr>
                <w:color w:val="000000" w:themeColor="text1"/>
                <w:sz w:val="24"/>
                <w:szCs w:val="24"/>
                <w:lang w:val="kk-KZ"/>
              </w:rPr>
              <w:t xml:space="preserve">6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Азық-түлік өнімдері</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rPr>
                <w:sz w:val="24"/>
                <w:szCs w:val="24"/>
              </w:rPr>
            </w:pPr>
            <w:r w:rsidRPr="00F97150">
              <w:rPr>
                <w:sz w:val="24"/>
                <w:szCs w:val="24"/>
              </w:rPr>
              <w:t>Үндістан</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Тамақ өнімдерінің сынамаларын алу мүмкіндігін қамтамасыз ету үшін 2017 жылғы тамақ өнімдерінің қауіпсіздігі қағидаларының 7 (3) тармақшасының (b) тармағын және стандарттарды (импорт) алып тастауға қатысты тамақ өнімдерінің қауіпсіздігі қағидаларының жобасы және стандарттарға түзетулер (импорт), 2021 ж.</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G/TBT/N/CHN/1585</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color w:val="000000" w:themeColor="text1"/>
                <w:sz w:val="24"/>
                <w:szCs w:val="24"/>
                <w:lang w:val="es-ES"/>
              </w:rPr>
            </w:pPr>
            <w:r w:rsidRPr="00F97150">
              <w:rPr>
                <w:color w:val="000000" w:themeColor="text1"/>
                <w:sz w:val="24"/>
                <w:szCs w:val="24"/>
                <w:lang w:val="es-ES"/>
              </w:rPr>
              <w:t>ҚХР ұлттық стандарты, балалар аяқ киімінің Техникалық қауіпсіздік сипаттамасы (қытай тілінде 10 бет)</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rPr>
                <w:sz w:val="24"/>
                <w:szCs w:val="24"/>
              </w:rPr>
            </w:pPr>
            <w:r w:rsidRPr="00F97150">
              <w:rPr>
                <w:sz w:val="24"/>
                <w:szCs w:val="24"/>
              </w:rPr>
              <w:t>7</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Балаларға арналған аяқ киім</w:t>
            </w:r>
            <w:r w:rsidR="00C344C3" w:rsidRPr="00F97150">
              <w:rPr>
                <w:sz w:val="24"/>
                <w:szCs w:val="24"/>
              </w:rPr>
              <w:t>; (HS: 64); (ICS: 61.060)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rPr>
                <w:sz w:val="24"/>
                <w:szCs w:val="24"/>
              </w:rPr>
            </w:pPr>
            <w:r w:rsidRPr="00F97150">
              <w:rPr>
                <w:sz w:val="24"/>
                <w:szCs w:val="24"/>
              </w:rPr>
              <w:t>Қытай</w:t>
            </w:r>
          </w:p>
        </w:tc>
        <w:tc>
          <w:tcPr>
            <w:tcW w:w="5528" w:type="dxa"/>
            <w:tcBorders>
              <w:top w:val="single" w:sz="4" w:space="0" w:color="auto"/>
              <w:left w:val="single" w:sz="4" w:space="0" w:color="auto"/>
              <w:bottom w:val="single" w:sz="4" w:space="0" w:color="auto"/>
              <w:right w:val="single" w:sz="4" w:space="0" w:color="auto"/>
            </w:tcBorders>
            <w:hideMark/>
          </w:tcPr>
          <w:p w:rsidR="009B1FAF" w:rsidRPr="00F97150" w:rsidRDefault="009B1FAF" w:rsidP="00627ACB">
            <w:pPr>
              <w:jc w:val="both"/>
              <w:rPr>
                <w:sz w:val="24"/>
                <w:szCs w:val="24"/>
              </w:rPr>
            </w:pPr>
            <w:r w:rsidRPr="00F97150">
              <w:rPr>
                <w:sz w:val="24"/>
                <w:szCs w:val="24"/>
              </w:rPr>
              <w:t>Бұл стандарт терминдер мен анықтамаларды, өнімнің жіктелуін, техникалық талаптарды, сынақ әдістерін және балалар аяқ киімінің қауіпсіздік технологиясын бағалауды белгілейді.</w:t>
            </w:r>
          </w:p>
          <w:p w:rsidR="00C344C3" w:rsidRPr="00F97150" w:rsidRDefault="009B1FAF" w:rsidP="00627ACB">
            <w:pPr>
              <w:jc w:val="both"/>
              <w:rPr>
                <w:sz w:val="24"/>
                <w:szCs w:val="24"/>
              </w:rPr>
            </w:pPr>
            <w:r w:rsidRPr="00F97150">
              <w:rPr>
                <w:sz w:val="24"/>
                <w:szCs w:val="24"/>
              </w:rPr>
              <w:t>Бұл стандарт 14 жасқа дейінгі балалар мен сәбилерге арналған әртүрлі материалдардан жасалған аяқ киімге қолданылады.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G/TBT/N/CHN/1584</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color w:val="000000" w:themeColor="text1"/>
                <w:sz w:val="24"/>
                <w:szCs w:val="24"/>
                <w:lang w:val="es-ES"/>
              </w:rPr>
            </w:pPr>
            <w:r w:rsidRPr="00F97150">
              <w:rPr>
                <w:color w:val="000000" w:themeColor="text1"/>
                <w:sz w:val="24"/>
                <w:szCs w:val="24"/>
                <w:lang w:val="es-ES"/>
              </w:rPr>
              <w:t>ҚХР ұлттық стандарты, азық қоспалары-3 бөлім: минералдар және олардың кешендері (немесе хелаттар) -калий Йодаты (9 бет қытай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1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rPr>
                <w:sz w:val="24"/>
                <w:szCs w:val="24"/>
              </w:rPr>
            </w:pPr>
            <w:r w:rsidRPr="00F97150">
              <w:rPr>
                <w:sz w:val="24"/>
                <w:szCs w:val="24"/>
              </w:rPr>
              <w:t>7</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Калий Йодатының жемшөп қоспасы</w:t>
            </w:r>
            <w:r w:rsidR="00C344C3" w:rsidRPr="00F97150">
              <w:rPr>
                <w:sz w:val="24"/>
                <w:szCs w:val="24"/>
              </w:rPr>
              <w:t>; (HS: 282990); (ICS: 65.120)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rPr>
                <w:sz w:val="24"/>
                <w:szCs w:val="24"/>
              </w:rPr>
            </w:pPr>
            <w:r w:rsidRPr="00F97150">
              <w:rPr>
                <w:sz w:val="24"/>
                <w:szCs w:val="24"/>
              </w:rPr>
              <w:t>Қытай</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GB 7300-дің бұл бөлігі калий йодаты жемшөп қоспасының талаптарын, сынамаларын, сынақ әдістерін, тексеру ережелерін, таңбалануын, қаптамасын, тасымалдануын, сақталуын және жарамдылық мерзімін анықтайды. Стандарт калий хлоратын тотығу және электролиз әдісімен алынған калий йодатын Жем қоспасына қолданылады. Бұл бөліктің барлық техникалық мазмұны міндетті болып табылады.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G/TBT/N/CHN/1583</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color w:val="000000" w:themeColor="text1"/>
                <w:sz w:val="24"/>
                <w:szCs w:val="24"/>
              </w:rPr>
            </w:pPr>
            <w:r w:rsidRPr="00F97150">
              <w:rPr>
                <w:color w:val="000000" w:themeColor="text1"/>
                <w:sz w:val="24"/>
                <w:szCs w:val="24"/>
              </w:rPr>
              <w:t>ҚХР ұлттық стандарты, тыныс алу органдарын қорғау - эвакуациялау үшін қуат көзі жоқ Сүзгіш респираторлар (15 бет қытай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16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rPr>
                <w:sz w:val="24"/>
                <w:szCs w:val="24"/>
              </w:rPr>
            </w:pPr>
            <w:r w:rsidRPr="00F97150">
              <w:rPr>
                <w:sz w:val="24"/>
                <w:szCs w:val="24"/>
              </w:rPr>
              <w:t>7</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Қорек көзі жоқ қорғаныш Сүзгіш респираторлар</w:t>
            </w:r>
            <w:r w:rsidR="00C344C3" w:rsidRPr="00F97150">
              <w:rPr>
                <w:sz w:val="24"/>
                <w:szCs w:val="24"/>
              </w:rPr>
              <w:t>; (HS: 9020); (ICS: 13.340.30)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rPr>
                <w:sz w:val="24"/>
                <w:szCs w:val="24"/>
              </w:rPr>
            </w:pPr>
            <w:r w:rsidRPr="00F97150">
              <w:rPr>
                <w:sz w:val="24"/>
                <w:szCs w:val="24"/>
              </w:rPr>
              <w:t>Қытай</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Бұл стандарт эвакуацияға арналған автономды сүзгі респираторларының жіктелуін, деңгейлерін, техникалық талаптарын, сынақ әдістерін, таңбалануын және қаптамасын анықтайды. Бұл құжат қашу кезінде улы газдардан, булардан және қатты бөлшектерден қорғау үшін қолданылатын бір реттік респираторларға қатысты</w:t>
            </w:r>
            <w:r w:rsidR="00C344C3" w:rsidRPr="00F97150">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G/TBT/N/CHN/1581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color w:val="000000" w:themeColor="text1"/>
                <w:sz w:val="24"/>
                <w:szCs w:val="24"/>
                <w:lang w:val="es-ES"/>
              </w:rPr>
            </w:pPr>
            <w:r w:rsidRPr="00F97150">
              <w:rPr>
                <w:color w:val="000000" w:themeColor="text1"/>
                <w:sz w:val="24"/>
                <w:szCs w:val="24"/>
                <w:lang w:val="es-ES"/>
              </w:rPr>
              <w:t>ҚХР ұлттық стандарты, қорғаныс киімі-дәнекерлеушілерге арналған қорғаныс киімі (қытай тілінде 12 бет)</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rPr>
                <w:sz w:val="24"/>
                <w:szCs w:val="24"/>
              </w:rPr>
            </w:pPr>
            <w:r w:rsidRPr="00F97150">
              <w:rPr>
                <w:sz w:val="24"/>
                <w:szCs w:val="24"/>
              </w:rPr>
              <w:t>7</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Дәнекерлеушілерге арналған қорғаныс киімдері</w:t>
            </w:r>
            <w:r w:rsidR="00C344C3" w:rsidRPr="00F97150">
              <w:rPr>
                <w:sz w:val="24"/>
                <w:szCs w:val="24"/>
              </w:rPr>
              <w:t>; (HS: 62); (ICS: 13.340.10)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1376"/>
              </w:tabs>
              <w:jc w:val="both"/>
              <w:rPr>
                <w:color w:val="000000" w:themeColor="text1"/>
                <w:sz w:val="24"/>
                <w:szCs w:val="24"/>
                <w:lang w:val="kk-KZ"/>
              </w:rPr>
            </w:pPr>
          </w:p>
        </w:tc>
      </w:tr>
      <w:tr w:rsidR="00C344C3" w:rsidRPr="00F97150" w:rsidTr="002A2375">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rPr>
                <w:sz w:val="24"/>
                <w:szCs w:val="24"/>
              </w:rPr>
            </w:pPr>
            <w:r w:rsidRPr="00F97150">
              <w:rPr>
                <w:sz w:val="24"/>
                <w:szCs w:val="24"/>
              </w:rPr>
              <w:t>Қытай</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Бұл құжатта дәнекерлеушілерге арналған қорғаныс киімдерінің техникалық талаптары, сынау әдістері, тексеру ережелері, таңбалануы, буып-түйілуі және сақталуы көрсетілген</w:t>
            </w:r>
            <w:r w:rsidR="00C344C3" w:rsidRPr="00F97150">
              <w:rPr>
                <w:sz w:val="24"/>
                <w:szCs w:val="24"/>
              </w:rPr>
              <w:t>.</w:t>
            </w:r>
          </w:p>
          <w:p w:rsidR="00C344C3" w:rsidRPr="00F97150" w:rsidRDefault="009B1FAF" w:rsidP="00627ACB">
            <w:pPr>
              <w:jc w:val="both"/>
              <w:rPr>
                <w:sz w:val="24"/>
                <w:szCs w:val="24"/>
              </w:rPr>
            </w:pPr>
            <w:r w:rsidRPr="00F97150">
              <w:rPr>
                <w:sz w:val="24"/>
                <w:szCs w:val="24"/>
              </w:rPr>
              <w:t>Осы құжатта көрсетілген өнімдер дәнекерлеушілерді балқытылған металдан және термиялық зақымданудан қорғау үшін қолданылады</w:t>
            </w:r>
            <w:r w:rsidR="00C344C3" w:rsidRPr="00F97150">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450"/>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G/TBT/N/CHN/1579</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color w:val="000000" w:themeColor="text1"/>
                <w:sz w:val="24"/>
                <w:szCs w:val="24"/>
                <w:lang w:val="es-ES"/>
              </w:rPr>
            </w:pPr>
            <w:r w:rsidRPr="00F97150">
              <w:rPr>
                <w:color w:val="000000" w:themeColor="text1"/>
                <w:sz w:val="24"/>
                <w:szCs w:val="24"/>
                <w:lang w:val="es-ES"/>
              </w:rPr>
              <w:t>ҚХР ұлттық стандарты, инертті газ агенті (13 бет, қытай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1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rPr>
                <w:sz w:val="24"/>
                <w:szCs w:val="24"/>
              </w:rPr>
            </w:pPr>
            <w:r w:rsidRPr="00F97150">
              <w:rPr>
                <w:sz w:val="24"/>
                <w:szCs w:val="24"/>
              </w:rPr>
              <w:t>7</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Инертті газ агенті</w:t>
            </w:r>
            <w:r w:rsidR="00C344C3" w:rsidRPr="00F97150">
              <w:rPr>
                <w:sz w:val="24"/>
                <w:szCs w:val="24"/>
              </w:rPr>
              <w:t>; (HS: 3813); (ICS: 13.220.01)</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rPr>
                <w:sz w:val="24"/>
                <w:szCs w:val="24"/>
              </w:rPr>
            </w:pPr>
            <w:r w:rsidRPr="00F97150">
              <w:rPr>
                <w:sz w:val="24"/>
                <w:szCs w:val="24"/>
              </w:rPr>
              <w:t>Қытай</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Бұл стандарт инертті газдар үшін терминдер мен анықтамаларды, талаптарды, сынақ әдістерін және тексеру ережелерін белгілейді. Бұл стандарт инертті газдарға қолданылады</w:t>
            </w:r>
            <w:r w:rsidR="00C344C3" w:rsidRPr="00F97150">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G/TBT/N/CHN/1578</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color w:val="000000" w:themeColor="text1"/>
                <w:sz w:val="24"/>
                <w:szCs w:val="24"/>
                <w:lang w:val="es-ES"/>
              </w:rPr>
            </w:pPr>
            <w:r w:rsidRPr="00F97150">
              <w:rPr>
                <w:color w:val="000000" w:themeColor="text1"/>
                <w:sz w:val="24"/>
                <w:szCs w:val="24"/>
                <w:lang w:val="es-ES"/>
              </w:rPr>
              <w:t>ҚХР ұлттық стандарты, электр желдеткіштері үшін энергия тиімділігі мен энергия тиімділігі сыныптарының ең төменгі рұқсат етілген мәндері (6 бет, қытай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rPr>
                <w:sz w:val="24"/>
                <w:szCs w:val="24"/>
              </w:rPr>
            </w:pPr>
            <w:r w:rsidRPr="00F97150">
              <w:rPr>
                <w:sz w:val="24"/>
                <w:szCs w:val="24"/>
              </w:rPr>
              <w:t>7</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Электр желдеткіш</w:t>
            </w:r>
            <w:r w:rsidR="00C344C3" w:rsidRPr="00F97150">
              <w:rPr>
                <w:sz w:val="24"/>
                <w:szCs w:val="24"/>
              </w:rPr>
              <w:t>; (HS: 8414); (ICS: 27.010)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rPr>
                <w:sz w:val="24"/>
                <w:szCs w:val="24"/>
              </w:rPr>
            </w:pPr>
            <w:r w:rsidRPr="00F97150">
              <w:rPr>
                <w:sz w:val="24"/>
                <w:szCs w:val="24"/>
              </w:rPr>
              <w:t>Қытай</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sz w:val="24"/>
                <w:szCs w:val="24"/>
              </w:rPr>
            </w:pPr>
            <w:r w:rsidRPr="00F97150">
              <w:rPr>
                <w:sz w:val="24"/>
                <w:szCs w:val="24"/>
              </w:rPr>
              <w:t>Стандарт энергия тиімділігі класын, энергия тиімділігінің минималды рұқсат етілген мәнін және электр желдеткішін сынау әдістерін анықтайды. Бұл стандарт Бір фазалы номиналды кернеуі 250 В аспайтын қозғалтқыштармен және 480 В аспайтын басқа номиналды кернеумен жұмыс істейтін үстел, ротор, қабырға, тартылатын, төбелік желдеткіштерге қолданылады.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G/TBT/N/CAN/638</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color w:val="000000" w:themeColor="text1"/>
                <w:sz w:val="24"/>
                <w:szCs w:val="24"/>
                <w:lang w:val="es-ES"/>
              </w:rPr>
            </w:pPr>
            <w:r w:rsidRPr="00F97150">
              <w:rPr>
                <w:color w:val="000000" w:themeColor="text1"/>
                <w:sz w:val="24"/>
                <w:szCs w:val="24"/>
                <w:lang w:val="es-ES"/>
              </w:rPr>
              <w:t>Түзету ниеті туралы хабарлама: рецепт бойынша дәрі-дәрмектердің тізімі (PDL): Трамадол (1 бет, ағылшын және француз тілдерінде)</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rPr>
                <w:sz w:val="24"/>
                <w:szCs w:val="24"/>
              </w:rPr>
            </w:pPr>
            <w:r w:rsidRPr="00F97150">
              <w:rPr>
                <w:sz w:val="24"/>
                <w:szCs w:val="24"/>
              </w:rPr>
              <w:t>7</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color w:val="000000" w:themeColor="text1"/>
                <w:sz w:val="24"/>
                <w:szCs w:val="24"/>
              </w:rPr>
            </w:pPr>
            <w:r w:rsidRPr="00F97150">
              <w:rPr>
                <w:color w:val="000000" w:themeColor="text1"/>
                <w:sz w:val="24"/>
                <w:szCs w:val="24"/>
              </w:rPr>
              <w:t xml:space="preserve">Адам қолданатын дәрілік ингредиенттер рецептінің мәртебесі; басқа (HS 300490); Фармацевтика </w:t>
            </w:r>
            <w:r w:rsidR="00C344C3" w:rsidRPr="00F97150">
              <w:rPr>
                <w:color w:val="000000" w:themeColor="text1"/>
                <w:sz w:val="24"/>
                <w:szCs w:val="24"/>
              </w:rPr>
              <w:t>(ICS 11.120)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rPr>
                <w:sz w:val="24"/>
                <w:szCs w:val="24"/>
              </w:rPr>
            </w:pPr>
            <w:r w:rsidRPr="00F97150">
              <w:rPr>
                <w:sz w:val="24"/>
                <w:szCs w:val="24"/>
              </w:rPr>
              <w:t>Канада</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9B1FAF" w:rsidP="00627ACB">
            <w:pPr>
              <w:jc w:val="both"/>
              <w:rPr>
                <w:color w:val="000000" w:themeColor="text1"/>
                <w:sz w:val="24"/>
                <w:szCs w:val="24"/>
              </w:rPr>
            </w:pPr>
            <w:r w:rsidRPr="00F97150">
              <w:rPr>
                <w:color w:val="000000" w:themeColor="text1"/>
                <w:sz w:val="24"/>
                <w:szCs w:val="24"/>
              </w:rPr>
              <w:t>Канада Денсаулық сақтау министрлігі трамадолды бақыланатын дәрі-дәрмектер мен заттар туралы Заңның I тізіміне және есірткі туралы Заңға трамадолды қосқан кезде адамдарға және ветеринарияға арналған рецепт бойынша дәрі-дәрмектер тізімінен шығарады. Бақылау туралы ереже 2022 жылғы 31 наурызда күшіне енеді.</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G/TBT/N/ZAF/245</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344D0E" w:rsidP="00627ACB">
            <w:pPr>
              <w:jc w:val="both"/>
              <w:rPr>
                <w:color w:val="000000" w:themeColor="text1"/>
                <w:sz w:val="24"/>
                <w:szCs w:val="24"/>
                <w:lang w:val="es-ES"/>
              </w:rPr>
            </w:pPr>
            <w:r w:rsidRPr="00F97150">
              <w:rPr>
                <w:color w:val="000000" w:themeColor="text1"/>
                <w:sz w:val="24"/>
                <w:szCs w:val="24"/>
                <w:lang w:val="es-ES"/>
              </w:rPr>
              <w:t>мұздатылған лобстер мен мұздатылған лобстердің туындылары үшін міндетті сипаттаманы өзгерту-VC 8020 (16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344D0E" w:rsidP="00627ACB">
            <w:pPr>
              <w:jc w:val="both"/>
              <w:rPr>
                <w:color w:val="000000" w:themeColor="text1"/>
                <w:sz w:val="24"/>
                <w:szCs w:val="24"/>
              </w:rPr>
            </w:pPr>
            <w:r w:rsidRPr="00F97150">
              <w:rPr>
                <w:color w:val="000000" w:themeColor="text1"/>
                <w:sz w:val="24"/>
                <w:szCs w:val="24"/>
              </w:rPr>
              <w:t xml:space="preserve">балық және шаян тәрізділер, ұлулар және басқа да су омыртқасыздары( HS 03); еттен, балықтан немесе шаяндардан, ұлулардан немесе басқа да су омыртқасыздарынан жасалған дайындамалар </w:t>
            </w:r>
            <w:r w:rsidR="00C344C3" w:rsidRPr="00F97150">
              <w:rPr>
                <w:color w:val="000000" w:themeColor="text1"/>
                <w:sz w:val="24"/>
                <w:szCs w:val="24"/>
              </w:rPr>
              <w:t xml:space="preserve">(HS 16); </w:t>
            </w:r>
            <w:r w:rsidRPr="00F97150">
              <w:rPr>
                <w:color w:val="000000" w:themeColor="text1"/>
                <w:sz w:val="24"/>
                <w:szCs w:val="24"/>
              </w:rPr>
              <w:t xml:space="preserve">тамақ технологиясы </w:t>
            </w:r>
            <w:r w:rsidR="00C344C3" w:rsidRPr="00F97150">
              <w:rPr>
                <w:color w:val="000000" w:themeColor="text1"/>
                <w:sz w:val="24"/>
                <w:szCs w:val="24"/>
              </w:rPr>
              <w:t>(ICS 67)</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344D0E" w:rsidP="00627ACB">
            <w:pPr>
              <w:jc w:val="both"/>
              <w:rPr>
                <w:color w:val="000000" w:themeColor="text1"/>
                <w:sz w:val="24"/>
                <w:szCs w:val="24"/>
              </w:rPr>
            </w:pPr>
            <w:r w:rsidRPr="00F97150">
              <w:rPr>
                <w:color w:val="000000" w:themeColor="text1"/>
                <w:sz w:val="24"/>
                <w:szCs w:val="24"/>
              </w:rPr>
              <w:t>Оңтүстік Африка</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5133B8" w:rsidP="00627ACB">
            <w:pPr>
              <w:jc w:val="both"/>
              <w:rPr>
                <w:color w:val="000000" w:themeColor="text1"/>
                <w:sz w:val="24"/>
                <w:szCs w:val="24"/>
              </w:rPr>
            </w:pPr>
            <w:r w:rsidRPr="00F97150">
              <w:rPr>
                <w:color w:val="000000" w:themeColor="text1"/>
                <w:sz w:val="24"/>
                <w:szCs w:val="24"/>
              </w:rPr>
              <w:t>Осы міндетті спецификация тікелей тұтыну немесе одан әрі өңдеу үшін алынған мұздатылған лобстер мен мұздатылған лобстер өнімдерінің осы міндетті спецификацияға және Оңтүстік Африка ұлттық стандартының (SANS) 2074 соңғы басылымының талаптарына сәйкес келуін талап етеді. осы ерекшелік қолданылатын өнімдерді өндіруге, өңдеуге және өңдеуге қолданылады.</w:t>
            </w:r>
            <w:r w:rsidRPr="00F97150">
              <w:rPr>
                <w:sz w:val="24"/>
                <w:szCs w:val="24"/>
              </w:rPr>
              <w:t xml:space="preserve"> </w:t>
            </w:r>
            <w:r w:rsidRPr="00F97150">
              <w:rPr>
                <w:color w:val="000000" w:themeColor="text1"/>
                <w:sz w:val="24"/>
                <w:szCs w:val="24"/>
              </w:rPr>
              <w:t>Өнімге қойылатын талаптар, сондай-ақ өнімнің химиялық және микробиологиялық ластануына қойылатын талаптар және буып-түю кәсіпорнының қызметкерлеріне қойылатын талаптар SANS 2074 соңғы басылымының талаптарына сәйкес келуі керек.</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17"/>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G/TBT/N/ZAF/244</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5133B8" w:rsidP="00627ACB">
            <w:pPr>
              <w:jc w:val="both"/>
              <w:rPr>
                <w:color w:val="000000" w:themeColor="text1"/>
                <w:sz w:val="24"/>
                <w:szCs w:val="24"/>
                <w:lang w:val="es-ES"/>
              </w:rPr>
            </w:pPr>
            <w:r w:rsidRPr="00F97150">
              <w:rPr>
                <w:color w:val="000000" w:themeColor="text1"/>
                <w:sz w:val="24"/>
                <w:szCs w:val="24"/>
                <w:lang w:val="es-ES"/>
              </w:rPr>
              <w:t>Энергия тиімділігіне және жалпы мақсаттағы шамдардың функционалдық сипаттамаларына қойылатын талаптардың міндетті ерекшелігі (VC 9109) (20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5133B8" w:rsidP="00627ACB">
            <w:pPr>
              <w:jc w:val="both"/>
              <w:rPr>
                <w:color w:val="000000" w:themeColor="text1"/>
                <w:sz w:val="24"/>
                <w:szCs w:val="24"/>
              </w:rPr>
            </w:pPr>
            <w:r w:rsidRPr="00F97150">
              <w:rPr>
                <w:color w:val="000000" w:themeColor="text1"/>
                <w:sz w:val="24"/>
                <w:szCs w:val="24"/>
              </w:rPr>
              <w:t xml:space="preserve">Жалпы мақсаттағы электр лампалары; қыздыру электр лампалары немесе газ разрядты лампалар, оның ішінде герметикалық сәулелі лампалардың блоктары және ультракүлгін немесе инфрақызыл лампалар; доғалы лампалар; олардың бөліктері </w:t>
            </w:r>
            <w:r w:rsidR="00C344C3" w:rsidRPr="00F97150">
              <w:rPr>
                <w:color w:val="000000" w:themeColor="text1"/>
                <w:sz w:val="24"/>
                <w:szCs w:val="24"/>
              </w:rPr>
              <w:t>(HS 8539)</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344D0E" w:rsidP="00627ACB">
            <w:pPr>
              <w:jc w:val="both"/>
              <w:rPr>
                <w:color w:val="000000" w:themeColor="text1"/>
                <w:sz w:val="24"/>
                <w:szCs w:val="24"/>
              </w:rPr>
            </w:pPr>
            <w:r w:rsidRPr="00F97150">
              <w:rPr>
                <w:color w:val="000000" w:themeColor="text1"/>
                <w:sz w:val="24"/>
                <w:szCs w:val="24"/>
              </w:rPr>
              <w:t>Оңтүстік Африка</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BF27CB" w:rsidP="00627ACB">
            <w:pPr>
              <w:jc w:val="both"/>
              <w:rPr>
                <w:color w:val="000000" w:themeColor="text1"/>
                <w:sz w:val="24"/>
                <w:szCs w:val="24"/>
              </w:rPr>
            </w:pPr>
            <w:r w:rsidRPr="00F97150">
              <w:rPr>
                <w:color w:val="000000" w:themeColor="text1"/>
                <w:sz w:val="24"/>
                <w:szCs w:val="24"/>
              </w:rPr>
              <w:t>Бұл міндетті сипаттама барлық пішіндер мен әрлеулердің бағытталған және бағытталмаған жалпы жарықтандыру шамдары үшін энергия тиімділігі мен функционалды сипаттамаларын қамтиды; қыздыру, галогендік, люминесцентті, жарықдиодты (LED) және басқа жарық көздерінің технологияларын қолдану (жоғары қарқынды разрядты шамдарды қоспағанда).</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G/TBT/N/ZAF/243</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BF27CB" w:rsidP="00627ACB">
            <w:pPr>
              <w:jc w:val="both"/>
              <w:rPr>
                <w:color w:val="000000" w:themeColor="text1"/>
                <w:sz w:val="24"/>
                <w:szCs w:val="24"/>
                <w:lang w:val="es-ES"/>
              </w:rPr>
            </w:pPr>
            <w:r w:rsidRPr="00F97150">
              <w:rPr>
                <w:color w:val="000000" w:themeColor="text1"/>
                <w:sz w:val="24"/>
                <w:szCs w:val="24"/>
                <w:lang w:val="es-ES"/>
              </w:rPr>
              <w:t>Жалпы мақсаттағы шамдардың міндетті қауіпсіздік сипаттамасы (VC 9110) (10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BF27CB" w:rsidP="00627ACB">
            <w:pPr>
              <w:jc w:val="both"/>
              <w:rPr>
                <w:color w:val="000000" w:themeColor="text1"/>
                <w:sz w:val="24"/>
                <w:szCs w:val="24"/>
              </w:rPr>
            </w:pPr>
            <w:r w:rsidRPr="00F97150">
              <w:rPr>
                <w:color w:val="000000" w:themeColor="text1"/>
                <w:sz w:val="24"/>
                <w:szCs w:val="24"/>
              </w:rPr>
              <w:t xml:space="preserve">Жалпы мақсаттағы электр лампалары, соның ішінде жарықдиодты шамдар, қыздыру лампалары және ықшам люминесцентті лампалар .; Электр қыздыру шамдары немесе газ разрядты шамдар, оның ішінде тұмшаланған сәулелі шамдардың блоктары және ультракүлгін немесе инфрақызыл шамдар; доғалы шамдар; олардың бөліктері </w:t>
            </w:r>
            <w:r w:rsidR="00C344C3" w:rsidRPr="00F97150">
              <w:rPr>
                <w:color w:val="000000" w:themeColor="text1"/>
                <w:sz w:val="24"/>
                <w:szCs w:val="24"/>
              </w:rPr>
              <w:t>(HS 8539)</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BF27CB" w:rsidP="00627ACB">
            <w:pPr>
              <w:jc w:val="both"/>
              <w:rPr>
                <w:color w:val="000000" w:themeColor="text1"/>
                <w:sz w:val="24"/>
                <w:szCs w:val="24"/>
              </w:rPr>
            </w:pPr>
            <w:r w:rsidRPr="00F97150">
              <w:rPr>
                <w:color w:val="000000" w:themeColor="text1"/>
                <w:sz w:val="24"/>
                <w:szCs w:val="24"/>
              </w:rPr>
              <w:t>Оңтүстік Африка</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BF27CB" w:rsidP="00627ACB">
            <w:pPr>
              <w:jc w:val="both"/>
              <w:rPr>
                <w:color w:val="000000" w:themeColor="text1"/>
                <w:sz w:val="24"/>
                <w:szCs w:val="24"/>
              </w:rPr>
            </w:pPr>
            <w:r w:rsidRPr="00F97150">
              <w:rPr>
                <w:color w:val="000000" w:themeColor="text1"/>
                <w:sz w:val="24"/>
                <w:szCs w:val="24"/>
              </w:rPr>
              <w:t>Бұл міндетті Сипаттама Жалпы жарықтандыруға, барлық пішіндер мен әрлеулерге бағытталған және бағытталмаған шамдарға қойылатын қауіпсіздік талаптарын қамтиды; қыздыру, галогендік, люминесцентті, жарықдиодты (LED) және басқа жарық көздерінің технологияларын қолдану (жоғары қарқынды разрядты шамдарды қоспағанда).</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jc w:val="right"/>
              <w:rPr>
                <w:rFonts w:eastAsia="Calibri"/>
                <w:b/>
                <w:sz w:val="24"/>
                <w:szCs w:val="24"/>
                <w:lang w:val="en-US"/>
              </w:rPr>
            </w:pPr>
            <w:r w:rsidRPr="00F97150">
              <w:rPr>
                <w:rFonts w:eastAsia="Calibri"/>
                <w:b/>
                <w:sz w:val="24"/>
                <w:szCs w:val="24"/>
                <w:lang w:val="en-US"/>
              </w:rPr>
              <w:t>G/TBT/N/UKR/169/Add.1</w:t>
            </w:r>
          </w:p>
          <w:p w:rsidR="00C344C3" w:rsidRPr="00F97150" w:rsidRDefault="00C344C3" w:rsidP="00627ACB">
            <w:pPr>
              <w:jc w:val="both"/>
              <w:rPr>
                <w:color w:val="000000" w:themeColor="text1"/>
                <w:sz w:val="24"/>
                <w:szCs w:val="24"/>
                <w:lang w:val="en-US"/>
              </w:rPr>
            </w:pP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BF27CB" w:rsidP="00627ACB">
            <w:pPr>
              <w:jc w:val="both"/>
              <w:rPr>
                <w:color w:val="000000" w:themeColor="text1"/>
                <w:sz w:val="24"/>
                <w:szCs w:val="24"/>
                <w:lang w:val="es-ES"/>
              </w:rPr>
            </w:pPr>
            <w:r w:rsidRPr="00F97150">
              <w:rPr>
                <w:color w:val="000000" w:themeColor="text1"/>
                <w:sz w:val="24"/>
                <w:szCs w:val="24"/>
                <w:lang w:val="es-ES"/>
              </w:rPr>
              <w:lastRenderedPageBreak/>
              <w:t>8 сәуір 2021 жылғы келесі хабарлама Украина делегациясының сұрауы бойынша таратылады</w:t>
            </w:r>
            <w:r w:rsidR="00C344C3" w:rsidRPr="00F97150">
              <w:rPr>
                <w:color w:val="000000" w:themeColor="text1"/>
                <w:sz w:val="24"/>
                <w:szCs w:val="24"/>
                <w:lang w:val="es-ES"/>
              </w:rPr>
              <w:t>.</w:t>
            </w:r>
          </w:p>
          <w:p w:rsidR="00BF27CB" w:rsidRPr="00F97150" w:rsidRDefault="00BF27CB" w:rsidP="00627ACB">
            <w:pPr>
              <w:jc w:val="both"/>
              <w:rPr>
                <w:color w:val="000000" w:themeColor="text1"/>
                <w:sz w:val="24"/>
                <w:szCs w:val="24"/>
                <w:lang w:val="es-ES"/>
              </w:rPr>
            </w:pPr>
            <w:r w:rsidRPr="00F97150">
              <w:rPr>
                <w:color w:val="000000" w:themeColor="text1"/>
                <w:sz w:val="24"/>
                <w:szCs w:val="24"/>
                <w:lang w:val="es-ES"/>
              </w:rPr>
              <w:lastRenderedPageBreak/>
              <w:t>Атауы</w:t>
            </w:r>
            <w:r w:rsidR="00C344C3" w:rsidRPr="00F97150">
              <w:rPr>
                <w:color w:val="000000" w:themeColor="text1"/>
                <w:sz w:val="24"/>
                <w:szCs w:val="24"/>
                <w:lang w:val="es-ES"/>
              </w:rPr>
              <w:t xml:space="preserve">: </w:t>
            </w:r>
            <w:r w:rsidRPr="00F97150">
              <w:rPr>
                <w:color w:val="000000" w:themeColor="text1"/>
                <w:sz w:val="24"/>
                <w:szCs w:val="24"/>
                <w:lang w:val="es-ES"/>
              </w:rPr>
              <w:t xml:space="preserve">Украина Министрлер Кабинетінің «ойыншықтардың қауіпсіздігі туралы Техникалық регламентке өзгерістер енгізу туралы» қаулысының жобасы. </w:t>
            </w:r>
          </w:p>
          <w:p w:rsidR="00C344C3" w:rsidRPr="00F97150" w:rsidRDefault="00BF27CB" w:rsidP="00627ACB">
            <w:pPr>
              <w:jc w:val="both"/>
              <w:rPr>
                <w:color w:val="000000" w:themeColor="text1"/>
                <w:sz w:val="24"/>
                <w:szCs w:val="24"/>
                <w:lang w:val="es-ES"/>
              </w:rPr>
            </w:pPr>
            <w:r w:rsidRPr="00F97150">
              <w:rPr>
                <w:color w:val="000000" w:themeColor="text1"/>
                <w:sz w:val="24"/>
                <w:szCs w:val="24"/>
                <w:lang w:val="es-ES"/>
              </w:rPr>
              <w:t>Сипаттамасы</w:t>
            </w:r>
            <w:r w:rsidR="00C344C3" w:rsidRPr="00F97150">
              <w:rPr>
                <w:color w:val="000000" w:themeColor="text1"/>
                <w:sz w:val="24"/>
                <w:szCs w:val="24"/>
                <w:lang w:val="es-ES"/>
              </w:rPr>
              <w:t xml:space="preserve">: </w:t>
            </w:r>
            <w:r w:rsidRPr="00F97150">
              <w:rPr>
                <w:color w:val="000000" w:themeColor="text1"/>
                <w:sz w:val="24"/>
                <w:szCs w:val="24"/>
                <w:lang w:val="es-ES"/>
              </w:rPr>
              <w:t>Украина Министрлер Кабинетінің «ойыншықтардың қауіпсіздігі туралы Техникалық регламентке өзгерістер енгізу туралы» (G / TBT / N / UKR / 169) қаулысының жобасы 2021 жылғы 31 Наурызда № 282 болып қабылданғанын және күшіне енетінін хабарлайды.</w:t>
            </w:r>
            <w:r w:rsidR="00C344C3" w:rsidRPr="00F97150">
              <w:rPr>
                <w:color w:val="000000" w:themeColor="text1"/>
                <w:sz w:val="24"/>
                <w:szCs w:val="24"/>
                <w:lang w:val="es-ES"/>
              </w:rPr>
              <w:t xml:space="preserve"> </w:t>
            </w:r>
          </w:p>
          <w:tbl>
            <w:tblPr>
              <w:tblW w:w="5115"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2"/>
              <w:gridCol w:w="4263"/>
            </w:tblGrid>
            <w:tr w:rsidR="00C344C3" w:rsidRPr="00F97150">
              <w:tc>
                <w:tcPr>
                  <w:tcW w:w="5110" w:type="dxa"/>
                  <w:gridSpan w:val="2"/>
                  <w:tcBorders>
                    <w:top w:val="double" w:sz="6" w:space="0" w:color="auto"/>
                    <w:left w:val="double" w:sz="6" w:space="0" w:color="auto"/>
                    <w:bottom w:val="single" w:sz="4" w:space="0" w:color="auto"/>
                    <w:right w:val="double" w:sz="6" w:space="0" w:color="auto"/>
                  </w:tcBorders>
                  <w:hideMark/>
                </w:tcPr>
                <w:p w:rsidR="00C344C3" w:rsidRPr="00F97150" w:rsidRDefault="00BF27CB" w:rsidP="00627ACB">
                  <w:pPr>
                    <w:rPr>
                      <w:rFonts w:eastAsia="Calibri"/>
                      <w:b/>
                      <w:sz w:val="24"/>
                      <w:szCs w:val="24"/>
                    </w:rPr>
                  </w:pPr>
                  <w:r w:rsidRPr="00F97150">
                    <w:rPr>
                      <w:rFonts w:eastAsia="Calibri"/>
                      <w:b/>
                      <w:sz w:val="24"/>
                      <w:szCs w:val="24"/>
                    </w:rPr>
                    <w:t>Себебі</w:t>
                  </w:r>
                  <w:r w:rsidR="00C344C3" w:rsidRPr="00F97150">
                    <w:rPr>
                      <w:rFonts w:eastAsia="Calibri"/>
                      <w:b/>
                      <w:sz w:val="24"/>
                      <w:szCs w:val="24"/>
                    </w:rPr>
                    <w:t>:</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344C3" w:rsidRPr="00F97150" w:rsidRDefault="00BF27CB" w:rsidP="00627ACB">
                  <w:pPr>
                    <w:rPr>
                      <w:rFonts w:eastAsia="Calibri"/>
                      <w:sz w:val="24"/>
                      <w:szCs w:val="24"/>
                    </w:rPr>
                  </w:pPr>
                  <w:r w:rsidRPr="00F97150">
                    <w:rPr>
                      <w:rFonts w:eastAsia="Calibri"/>
                      <w:sz w:val="24"/>
                      <w:szCs w:val="24"/>
                    </w:rPr>
                    <w:t>Түсініктеме беру кезеңі өзгертілді-күні:</w:t>
                  </w:r>
                  <w:bookmarkStart w:id="16" w:name="bmkFinalCommentsDate"/>
                  <w:bookmarkEnd w:id="16"/>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C344C3" w:rsidRPr="00F97150" w:rsidRDefault="00BF27CB" w:rsidP="00627ACB">
                  <w:pPr>
                    <w:rPr>
                      <w:rFonts w:eastAsia="Calibri"/>
                      <w:sz w:val="24"/>
                      <w:szCs w:val="24"/>
                    </w:rPr>
                  </w:pPr>
                  <w:r w:rsidRPr="00F97150">
                    <w:rPr>
                      <w:rFonts w:eastAsia="Calibri"/>
                      <w:sz w:val="24"/>
                      <w:szCs w:val="24"/>
                    </w:rPr>
                    <w:t>Хабарланған шара қабылданды-күні: 31 наурыз 2021 ж.</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344C3" w:rsidRPr="00F97150" w:rsidRDefault="00BF27CB" w:rsidP="00627ACB">
                  <w:pPr>
                    <w:rPr>
                      <w:rFonts w:eastAsia="Calibri"/>
                      <w:sz w:val="24"/>
                      <w:szCs w:val="24"/>
                    </w:rPr>
                  </w:pPr>
                  <w:r w:rsidRPr="00F97150">
                    <w:rPr>
                      <w:rFonts w:eastAsia="Calibri"/>
                      <w:sz w:val="24"/>
                      <w:szCs w:val="24"/>
                    </w:rPr>
                    <w:t>Хабарланған шара жарияланды-күні:</w:t>
                  </w:r>
                  <w:bookmarkStart w:id="17" w:name="bmkProposedNotificationDate"/>
                  <w:bookmarkEnd w:id="17"/>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C344C3" w:rsidRPr="00F97150" w:rsidRDefault="00BF27CB" w:rsidP="00627ACB">
                  <w:pPr>
                    <w:rPr>
                      <w:rFonts w:eastAsia="Calibri"/>
                      <w:sz w:val="24"/>
                      <w:szCs w:val="24"/>
                    </w:rPr>
                  </w:pPr>
                  <w:r w:rsidRPr="00F97150">
                    <w:rPr>
                      <w:rFonts w:eastAsia="Calibri"/>
                      <w:sz w:val="24"/>
                      <w:szCs w:val="24"/>
                    </w:rPr>
                    <w:t>Хабарланған шара күшіне енеді-күні: 3 қазан 2021 ж.</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[X]</w:t>
                  </w:r>
                </w:p>
              </w:tc>
              <w:tc>
                <w:tcPr>
                  <w:tcW w:w="4259" w:type="dxa"/>
                  <w:tcBorders>
                    <w:top w:val="single" w:sz="4" w:space="0" w:color="auto"/>
                    <w:left w:val="single" w:sz="4" w:space="0" w:color="auto"/>
                    <w:bottom w:val="single" w:sz="4" w:space="0" w:color="auto"/>
                    <w:right w:val="double" w:sz="6" w:space="0" w:color="auto"/>
                  </w:tcBorders>
                  <w:hideMark/>
                </w:tcPr>
                <w:p w:rsidR="00C344C3" w:rsidRPr="00F97150" w:rsidRDefault="00BF27CB" w:rsidP="00627ACB">
                  <w:pPr>
                    <w:rPr>
                      <w:rFonts w:eastAsia="Calibri"/>
                      <w:color w:val="0000FF"/>
                      <w:sz w:val="24"/>
                      <w:szCs w:val="24"/>
                      <w:u w:val="single"/>
                    </w:rPr>
                  </w:pPr>
                  <w:r w:rsidRPr="00F97150">
                    <w:rPr>
                      <w:rFonts w:eastAsia="Calibri"/>
                      <w:sz w:val="24"/>
                      <w:szCs w:val="24"/>
                    </w:rPr>
                    <w:t xml:space="preserve">Соңғы шара мәтіні келесі мекен-жай бойынша қол жетімді: </w:t>
                  </w:r>
                  <w:hyperlink r:id="rId40" w:anchor="Text" w:history="1">
                    <w:r w:rsidR="00C344C3" w:rsidRPr="00F97150">
                      <w:rPr>
                        <w:rStyle w:val="a9"/>
                        <w:rFonts w:eastAsia="Calibri"/>
                        <w:sz w:val="24"/>
                        <w:szCs w:val="24"/>
                        <w:lang w:val="en-US"/>
                      </w:rPr>
                      <w:t>https</w:t>
                    </w:r>
                    <w:r w:rsidR="00C344C3" w:rsidRPr="00F97150">
                      <w:rPr>
                        <w:rStyle w:val="a9"/>
                        <w:rFonts w:eastAsia="Calibri"/>
                        <w:sz w:val="24"/>
                        <w:szCs w:val="24"/>
                      </w:rPr>
                      <w:t>://</w:t>
                    </w:r>
                    <w:r w:rsidR="00C344C3" w:rsidRPr="00F97150">
                      <w:rPr>
                        <w:rStyle w:val="a9"/>
                        <w:rFonts w:eastAsia="Calibri"/>
                        <w:sz w:val="24"/>
                        <w:szCs w:val="24"/>
                        <w:lang w:val="en-US"/>
                      </w:rPr>
                      <w:t>zakon</w:t>
                    </w:r>
                    <w:r w:rsidR="00C344C3" w:rsidRPr="00F97150">
                      <w:rPr>
                        <w:rStyle w:val="a9"/>
                        <w:rFonts w:eastAsia="Calibri"/>
                        <w:sz w:val="24"/>
                        <w:szCs w:val="24"/>
                      </w:rPr>
                      <w:t>.</w:t>
                    </w:r>
                    <w:r w:rsidR="00C344C3" w:rsidRPr="00F97150">
                      <w:rPr>
                        <w:rStyle w:val="a9"/>
                        <w:rFonts w:eastAsia="Calibri"/>
                        <w:sz w:val="24"/>
                        <w:szCs w:val="24"/>
                        <w:lang w:val="en-US"/>
                      </w:rPr>
                      <w:t>rada</w:t>
                    </w:r>
                    <w:r w:rsidR="00C344C3" w:rsidRPr="00F97150">
                      <w:rPr>
                        <w:rStyle w:val="a9"/>
                        <w:rFonts w:eastAsia="Calibri"/>
                        <w:sz w:val="24"/>
                        <w:szCs w:val="24"/>
                      </w:rPr>
                      <w:t>.</w:t>
                    </w:r>
                    <w:r w:rsidR="00C344C3" w:rsidRPr="00F97150">
                      <w:rPr>
                        <w:rStyle w:val="a9"/>
                        <w:rFonts w:eastAsia="Calibri"/>
                        <w:sz w:val="24"/>
                        <w:szCs w:val="24"/>
                        <w:lang w:val="en-US"/>
                      </w:rPr>
                      <w:t>gov</w:t>
                    </w:r>
                    <w:r w:rsidR="00C344C3" w:rsidRPr="00F97150">
                      <w:rPr>
                        <w:rStyle w:val="a9"/>
                        <w:rFonts w:eastAsia="Calibri"/>
                        <w:sz w:val="24"/>
                        <w:szCs w:val="24"/>
                      </w:rPr>
                      <w:t>.</w:t>
                    </w:r>
                    <w:r w:rsidR="00C344C3" w:rsidRPr="00F97150">
                      <w:rPr>
                        <w:rStyle w:val="a9"/>
                        <w:rFonts w:eastAsia="Calibri"/>
                        <w:sz w:val="24"/>
                        <w:szCs w:val="24"/>
                        <w:lang w:val="en-US"/>
                      </w:rPr>
                      <w:t>ua</w:t>
                    </w:r>
                    <w:r w:rsidR="00C344C3" w:rsidRPr="00F97150">
                      <w:rPr>
                        <w:rStyle w:val="a9"/>
                        <w:rFonts w:eastAsia="Calibri"/>
                        <w:sz w:val="24"/>
                        <w:szCs w:val="24"/>
                      </w:rPr>
                      <w:t>/</w:t>
                    </w:r>
                    <w:r w:rsidR="00C344C3" w:rsidRPr="00F97150">
                      <w:rPr>
                        <w:rStyle w:val="a9"/>
                        <w:rFonts w:eastAsia="Calibri"/>
                        <w:sz w:val="24"/>
                        <w:szCs w:val="24"/>
                        <w:lang w:val="en-US"/>
                      </w:rPr>
                      <w:t>laws</w:t>
                    </w:r>
                    <w:r w:rsidR="00C344C3" w:rsidRPr="00F97150">
                      <w:rPr>
                        <w:rStyle w:val="a9"/>
                        <w:rFonts w:eastAsia="Calibri"/>
                        <w:sz w:val="24"/>
                        <w:szCs w:val="24"/>
                      </w:rPr>
                      <w:t>/</w:t>
                    </w:r>
                    <w:r w:rsidR="00C344C3" w:rsidRPr="00F97150">
                      <w:rPr>
                        <w:rStyle w:val="a9"/>
                        <w:rFonts w:eastAsia="Calibri"/>
                        <w:sz w:val="24"/>
                        <w:szCs w:val="24"/>
                        <w:lang w:val="en-US"/>
                      </w:rPr>
                      <w:t>show</w:t>
                    </w:r>
                    <w:r w:rsidR="00C344C3" w:rsidRPr="00F97150">
                      <w:rPr>
                        <w:rStyle w:val="a9"/>
                        <w:rFonts w:eastAsia="Calibri"/>
                        <w:sz w:val="24"/>
                        <w:szCs w:val="24"/>
                      </w:rPr>
                      <w:t>/282-2021-п#</w:t>
                    </w:r>
                    <w:r w:rsidR="00C344C3" w:rsidRPr="00F97150">
                      <w:rPr>
                        <w:rStyle w:val="a9"/>
                        <w:rFonts w:eastAsia="Calibri"/>
                        <w:sz w:val="24"/>
                        <w:szCs w:val="24"/>
                        <w:lang w:val="en-US"/>
                      </w:rPr>
                      <w:t>Text</w:t>
                    </w:r>
                  </w:hyperlink>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BF27CB" w:rsidRPr="00F97150" w:rsidRDefault="00BF27CB" w:rsidP="00627ACB">
                  <w:pPr>
                    <w:rPr>
                      <w:rFonts w:eastAsia="Calibri"/>
                      <w:sz w:val="24"/>
                      <w:szCs w:val="24"/>
                    </w:rPr>
                  </w:pPr>
                  <w:r w:rsidRPr="00F97150">
                    <w:rPr>
                      <w:rFonts w:eastAsia="Calibri"/>
                      <w:sz w:val="24"/>
                      <w:szCs w:val="24"/>
                    </w:rPr>
                    <w:t>Хабарланған шара жойылды-күні:</w:t>
                  </w:r>
                </w:p>
                <w:p w:rsidR="00C344C3" w:rsidRPr="00F97150" w:rsidRDefault="00BF27CB" w:rsidP="00627ACB">
                  <w:pPr>
                    <w:rPr>
                      <w:rFonts w:eastAsia="Calibri"/>
                      <w:sz w:val="24"/>
                      <w:szCs w:val="24"/>
                    </w:rPr>
                  </w:pPr>
                  <w:r w:rsidRPr="00F97150">
                    <w:rPr>
                      <w:rFonts w:eastAsia="Calibri"/>
                      <w:sz w:val="24"/>
                      <w:szCs w:val="24"/>
                    </w:rPr>
                    <w:t>Іс-шара туралы қайта хабарланған кезде тиісті символ:</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BF27CB" w:rsidRPr="00F97150" w:rsidRDefault="00BF27CB" w:rsidP="00627ACB">
                  <w:pPr>
                    <w:rPr>
                      <w:rFonts w:eastAsia="Calibri"/>
                      <w:sz w:val="24"/>
                      <w:szCs w:val="24"/>
                    </w:rPr>
                  </w:pPr>
                  <w:r w:rsidRPr="00F97150">
                    <w:rPr>
                      <w:rFonts w:eastAsia="Calibri"/>
                      <w:sz w:val="24"/>
                      <w:szCs w:val="24"/>
                    </w:rPr>
                    <w:t>Хабарланған шараның мазмұны немесе көлемі өзгертілді және мәтін қолжетімді:</w:t>
                  </w:r>
                </w:p>
                <w:p w:rsidR="00C344C3" w:rsidRPr="00F97150" w:rsidRDefault="00BF27CB" w:rsidP="00627ACB">
                  <w:pPr>
                    <w:rPr>
                      <w:rFonts w:eastAsia="Calibri"/>
                      <w:sz w:val="24"/>
                      <w:szCs w:val="24"/>
                    </w:rPr>
                  </w:pPr>
                  <w:r w:rsidRPr="00F97150">
                    <w:rPr>
                      <w:rFonts w:eastAsia="Calibri"/>
                      <w:sz w:val="24"/>
                      <w:szCs w:val="24"/>
                    </w:rPr>
                    <w:t>Түсініктеме үшін жаңа мерзім (егер қолданылса):</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59" w:type="dxa"/>
                  <w:tcBorders>
                    <w:top w:val="single" w:sz="4" w:space="0" w:color="auto"/>
                    <w:left w:val="single" w:sz="4" w:space="0" w:color="auto"/>
                    <w:bottom w:val="single" w:sz="4" w:space="0" w:color="auto"/>
                    <w:right w:val="double" w:sz="6" w:space="0" w:color="auto"/>
                  </w:tcBorders>
                  <w:hideMark/>
                </w:tcPr>
                <w:p w:rsidR="00C344C3" w:rsidRPr="00F97150" w:rsidRDefault="00BF27CB" w:rsidP="00627ACB">
                  <w:pPr>
                    <w:rPr>
                      <w:rFonts w:eastAsia="Calibri"/>
                      <w:sz w:val="24"/>
                      <w:szCs w:val="24"/>
                    </w:rPr>
                  </w:pPr>
                  <w:r w:rsidRPr="00F97150">
                    <w:rPr>
                      <w:rFonts w:eastAsia="Calibri"/>
                      <w:sz w:val="24"/>
                      <w:szCs w:val="24"/>
                    </w:rPr>
                    <w:t>Түсіндірме Нұсқаулық шығарылды және мәтін қол жетімді:</w:t>
                  </w:r>
                </w:p>
              </w:tc>
            </w:tr>
            <w:tr w:rsidR="00C344C3" w:rsidRPr="00F97150">
              <w:tc>
                <w:tcPr>
                  <w:tcW w:w="851" w:type="dxa"/>
                  <w:tcBorders>
                    <w:top w:val="single" w:sz="4" w:space="0" w:color="auto"/>
                    <w:left w:val="double" w:sz="6" w:space="0" w:color="auto"/>
                    <w:bottom w:val="doub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59" w:type="dxa"/>
                  <w:tcBorders>
                    <w:top w:val="single" w:sz="4" w:space="0" w:color="auto"/>
                    <w:left w:val="single" w:sz="4" w:space="0" w:color="auto"/>
                    <w:bottom w:val="double" w:sz="4" w:space="0" w:color="auto"/>
                    <w:right w:val="double" w:sz="6" w:space="0" w:color="auto"/>
                  </w:tcBorders>
                  <w:hideMark/>
                </w:tcPr>
                <w:p w:rsidR="00C344C3" w:rsidRPr="00F97150" w:rsidRDefault="00BF27CB" w:rsidP="00627ACB">
                  <w:pPr>
                    <w:rPr>
                      <w:rFonts w:eastAsia="Calibri"/>
                      <w:sz w:val="24"/>
                      <w:szCs w:val="24"/>
                    </w:rPr>
                  </w:pPr>
                  <w:r w:rsidRPr="00F97150">
                    <w:rPr>
                      <w:rFonts w:eastAsia="Calibri"/>
                      <w:sz w:val="24"/>
                      <w:szCs w:val="24"/>
                    </w:rPr>
                    <w:t>басқа</w:t>
                  </w:r>
                  <w:r w:rsidR="00C344C3" w:rsidRPr="00F97150">
                    <w:rPr>
                      <w:rFonts w:eastAsia="Calibri"/>
                      <w:sz w:val="24"/>
                      <w:szCs w:val="24"/>
                    </w:rPr>
                    <w:t xml:space="preserve">: </w:t>
                  </w:r>
                </w:p>
              </w:tc>
            </w:tr>
          </w:tbl>
          <w:p w:rsidR="00C344C3" w:rsidRPr="00F97150" w:rsidRDefault="00C344C3" w:rsidP="00627ACB">
            <w:pPr>
              <w:jc w:val="both"/>
              <w:rPr>
                <w:color w:val="000000" w:themeColor="text1"/>
                <w:sz w:val="24"/>
                <w:szCs w:val="24"/>
                <w:lang w:val="es-ES"/>
              </w:rPr>
            </w:pP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13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jc w:val="both"/>
              <w:rPr>
                <w:color w:val="000000" w:themeColor="text1"/>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Украина</w:t>
            </w:r>
          </w:p>
        </w:tc>
        <w:tc>
          <w:tcPr>
            <w:tcW w:w="5528"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jc w:val="both"/>
              <w:rPr>
                <w:color w:val="000000" w:themeColor="text1"/>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G/TBT/N/TZA/558</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lang w:val="en-US"/>
              </w:rPr>
              <w:t>AFDC</w:t>
            </w:r>
            <w:r w:rsidRPr="00F97150">
              <w:rPr>
                <w:color w:val="000000" w:themeColor="text1"/>
                <w:sz w:val="24"/>
                <w:szCs w:val="24"/>
              </w:rPr>
              <w:t xml:space="preserve"> 2 (625) </w:t>
            </w:r>
            <w:r w:rsidRPr="00F97150">
              <w:rPr>
                <w:color w:val="000000" w:themeColor="text1"/>
                <w:sz w:val="24"/>
                <w:szCs w:val="24"/>
                <w:lang w:val="en-US"/>
              </w:rPr>
              <w:t>CD</w:t>
            </w:r>
            <w:r w:rsidRPr="00F97150">
              <w:rPr>
                <w:color w:val="000000" w:themeColor="text1"/>
                <w:sz w:val="24"/>
                <w:szCs w:val="24"/>
              </w:rPr>
              <w:t xml:space="preserve">1 </w:t>
            </w:r>
            <w:r w:rsidR="004930E3" w:rsidRPr="00F97150">
              <w:rPr>
                <w:color w:val="000000" w:themeColor="text1"/>
                <w:sz w:val="24"/>
                <w:szCs w:val="24"/>
              </w:rPr>
              <w:t>Тамақ өнімдерімен жанасатын пластмасса материалдарына арналған ерекшелік, 6-бөлім: Полиалкилентерефталат (ПЭТ және ПБТ) (6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4930E3" w:rsidP="00627ACB">
            <w:pPr>
              <w:jc w:val="both"/>
              <w:rPr>
                <w:color w:val="000000" w:themeColor="text1"/>
                <w:sz w:val="24"/>
                <w:szCs w:val="24"/>
                <w:lang w:val="en-US"/>
              </w:rPr>
            </w:pPr>
            <w:r w:rsidRPr="00F97150">
              <w:rPr>
                <w:color w:val="000000" w:themeColor="text1"/>
                <w:sz w:val="24"/>
                <w:szCs w:val="24"/>
              </w:rPr>
              <w:t>Тамақ</w:t>
            </w:r>
            <w:r w:rsidRPr="00F97150">
              <w:rPr>
                <w:color w:val="000000" w:themeColor="text1"/>
                <w:sz w:val="24"/>
                <w:szCs w:val="24"/>
                <w:lang w:val="en-US"/>
              </w:rPr>
              <w:t xml:space="preserve"> </w:t>
            </w:r>
            <w:r w:rsidRPr="00F97150">
              <w:rPr>
                <w:color w:val="000000" w:themeColor="text1"/>
                <w:sz w:val="24"/>
                <w:szCs w:val="24"/>
              </w:rPr>
              <w:t>өнімдерімен</w:t>
            </w:r>
            <w:r w:rsidRPr="00F97150">
              <w:rPr>
                <w:color w:val="000000" w:themeColor="text1"/>
                <w:sz w:val="24"/>
                <w:szCs w:val="24"/>
                <w:lang w:val="en-US"/>
              </w:rPr>
              <w:t xml:space="preserve"> </w:t>
            </w:r>
            <w:r w:rsidRPr="00F97150">
              <w:rPr>
                <w:color w:val="000000" w:themeColor="text1"/>
                <w:sz w:val="24"/>
                <w:szCs w:val="24"/>
              </w:rPr>
              <w:t>жанасатын</w:t>
            </w:r>
            <w:r w:rsidRPr="00F97150">
              <w:rPr>
                <w:color w:val="000000" w:themeColor="text1"/>
                <w:sz w:val="24"/>
                <w:szCs w:val="24"/>
                <w:lang w:val="en-US"/>
              </w:rPr>
              <w:t xml:space="preserve"> </w:t>
            </w:r>
            <w:r w:rsidRPr="00F97150">
              <w:rPr>
                <w:color w:val="000000" w:themeColor="text1"/>
                <w:sz w:val="24"/>
                <w:szCs w:val="24"/>
              </w:rPr>
              <w:t>материалдар</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бұйымдар</w:t>
            </w:r>
            <w:r w:rsidRPr="00F97150">
              <w:rPr>
                <w:color w:val="000000" w:themeColor="text1"/>
                <w:sz w:val="24"/>
                <w:szCs w:val="24"/>
                <w:lang w:val="en-US"/>
              </w:rPr>
              <w:t xml:space="preserve"> </w:t>
            </w:r>
            <w:r w:rsidR="00C344C3" w:rsidRPr="00F97150">
              <w:rPr>
                <w:color w:val="000000" w:themeColor="text1"/>
                <w:sz w:val="24"/>
                <w:szCs w:val="24"/>
                <w:lang w:val="en-US"/>
              </w:rPr>
              <w:t>(ICS 67.250)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Танзания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4930E3" w:rsidP="00627ACB">
            <w:pPr>
              <w:jc w:val="both"/>
              <w:rPr>
                <w:color w:val="000000" w:themeColor="text1"/>
                <w:sz w:val="24"/>
                <w:szCs w:val="24"/>
              </w:rPr>
            </w:pPr>
            <w:r w:rsidRPr="00F97150">
              <w:rPr>
                <w:color w:val="000000" w:themeColor="text1"/>
                <w:sz w:val="24"/>
                <w:szCs w:val="24"/>
              </w:rPr>
              <w:t>Бұл стандарт талаптарды анықтайды. сондай-ақ, тамақ өнімдерімен байланыста пайдаланылатын пластмасса бұйымдарын өндіруге арналған термопластикалық қаныққан полиэфирлі Полимерлі материалдар ретінде белгілі полиалкилентерефталаттардың (ПЭТ және ПБТ) сынамаларын алу және сынау әдістері</w:t>
            </w:r>
            <w:r w:rsidR="00C344C3" w:rsidRPr="00F97150">
              <w:rPr>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G/TBT/N/TZA/557</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s-ES"/>
              </w:rPr>
            </w:pPr>
            <w:r w:rsidRPr="00F97150">
              <w:rPr>
                <w:color w:val="000000" w:themeColor="text1"/>
                <w:sz w:val="24"/>
                <w:szCs w:val="24"/>
                <w:lang w:val="es-ES"/>
              </w:rPr>
              <w:t xml:space="preserve">AFDC 2 (231) CD2 </w:t>
            </w:r>
            <w:r w:rsidR="00CE1BF4" w:rsidRPr="00F97150">
              <w:rPr>
                <w:color w:val="000000" w:themeColor="text1"/>
                <w:sz w:val="24"/>
                <w:szCs w:val="24"/>
                <w:lang w:val="es-ES"/>
              </w:rPr>
              <w:t>Азық-түлікпен жанасатын пластикалық материалдарға арналған сипаттама, 3 бөлім: бояғыштар (34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4930E3" w:rsidP="00627ACB">
            <w:pPr>
              <w:jc w:val="both"/>
              <w:rPr>
                <w:color w:val="000000" w:themeColor="text1"/>
                <w:sz w:val="24"/>
                <w:szCs w:val="24"/>
                <w:lang w:val="en-US"/>
              </w:rPr>
            </w:pPr>
            <w:r w:rsidRPr="00F97150">
              <w:rPr>
                <w:color w:val="000000" w:themeColor="text1"/>
                <w:sz w:val="24"/>
                <w:szCs w:val="24"/>
              </w:rPr>
              <w:t>Тамақ</w:t>
            </w:r>
            <w:r w:rsidRPr="00F97150">
              <w:rPr>
                <w:color w:val="000000" w:themeColor="text1"/>
                <w:sz w:val="24"/>
                <w:szCs w:val="24"/>
                <w:lang w:val="en-US"/>
              </w:rPr>
              <w:t xml:space="preserve"> </w:t>
            </w:r>
            <w:r w:rsidRPr="00F97150">
              <w:rPr>
                <w:color w:val="000000" w:themeColor="text1"/>
                <w:sz w:val="24"/>
                <w:szCs w:val="24"/>
              </w:rPr>
              <w:t>өнімдерімен</w:t>
            </w:r>
            <w:r w:rsidRPr="00F97150">
              <w:rPr>
                <w:color w:val="000000" w:themeColor="text1"/>
                <w:sz w:val="24"/>
                <w:szCs w:val="24"/>
                <w:lang w:val="en-US"/>
              </w:rPr>
              <w:t xml:space="preserve"> </w:t>
            </w:r>
            <w:r w:rsidRPr="00F97150">
              <w:rPr>
                <w:color w:val="000000" w:themeColor="text1"/>
                <w:sz w:val="24"/>
                <w:szCs w:val="24"/>
              </w:rPr>
              <w:t>жанасатын</w:t>
            </w:r>
            <w:r w:rsidRPr="00F97150">
              <w:rPr>
                <w:color w:val="000000" w:themeColor="text1"/>
                <w:sz w:val="24"/>
                <w:szCs w:val="24"/>
                <w:lang w:val="en-US"/>
              </w:rPr>
              <w:t xml:space="preserve"> </w:t>
            </w:r>
            <w:r w:rsidRPr="00F97150">
              <w:rPr>
                <w:color w:val="000000" w:themeColor="text1"/>
                <w:sz w:val="24"/>
                <w:szCs w:val="24"/>
              </w:rPr>
              <w:t>материалдар</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бұйымдар</w:t>
            </w:r>
            <w:r w:rsidRPr="00F97150">
              <w:rPr>
                <w:color w:val="000000" w:themeColor="text1"/>
                <w:sz w:val="24"/>
                <w:szCs w:val="24"/>
                <w:lang w:val="en-US"/>
              </w:rPr>
              <w:t xml:space="preserve"> </w:t>
            </w:r>
            <w:r w:rsidR="00C344C3" w:rsidRPr="00F97150">
              <w:rPr>
                <w:color w:val="000000" w:themeColor="text1"/>
                <w:sz w:val="24"/>
                <w:szCs w:val="24"/>
                <w:lang w:val="en-US"/>
              </w:rPr>
              <w:t>(ICS 67.250)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Танзания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4930E3" w:rsidP="00627ACB">
            <w:pPr>
              <w:jc w:val="both"/>
              <w:rPr>
                <w:color w:val="000000" w:themeColor="text1"/>
                <w:sz w:val="24"/>
                <w:szCs w:val="24"/>
              </w:rPr>
            </w:pPr>
            <w:r w:rsidRPr="00F97150">
              <w:rPr>
                <w:color w:val="000000" w:themeColor="text1"/>
                <w:sz w:val="24"/>
                <w:szCs w:val="24"/>
              </w:rPr>
              <w:t>Бұл стандарт пластмассада қолдануға рұқсат етілген бояғыштарды тізімдейді, оларды тамақпен байланыста қолдануға қауіпсіз деп санауға болады.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G/TBT/N/TZA/555</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 xml:space="preserve">AFDC 2 (226) CD2 </w:t>
            </w:r>
            <w:r w:rsidR="00CE1BF4" w:rsidRPr="00F97150">
              <w:rPr>
                <w:color w:val="000000" w:themeColor="text1"/>
                <w:sz w:val="24"/>
                <w:szCs w:val="24"/>
              </w:rPr>
              <w:t>Балмұздақты орауға арналған картон қораптардың техникалық сипаттамалары (8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E1BF4" w:rsidP="00627ACB">
            <w:pPr>
              <w:jc w:val="both"/>
              <w:rPr>
                <w:color w:val="000000" w:themeColor="text1"/>
                <w:sz w:val="24"/>
                <w:szCs w:val="24"/>
                <w:lang w:val="en-US"/>
              </w:rPr>
            </w:pPr>
            <w:r w:rsidRPr="00F97150">
              <w:rPr>
                <w:color w:val="000000" w:themeColor="text1"/>
                <w:sz w:val="24"/>
                <w:szCs w:val="24"/>
              </w:rPr>
              <w:t>Тамақ</w:t>
            </w:r>
            <w:r w:rsidRPr="00F97150">
              <w:rPr>
                <w:color w:val="000000" w:themeColor="text1"/>
                <w:sz w:val="24"/>
                <w:szCs w:val="24"/>
                <w:lang w:val="en-US"/>
              </w:rPr>
              <w:t xml:space="preserve"> </w:t>
            </w:r>
            <w:r w:rsidRPr="00F97150">
              <w:rPr>
                <w:color w:val="000000" w:themeColor="text1"/>
                <w:sz w:val="24"/>
                <w:szCs w:val="24"/>
              </w:rPr>
              <w:t>өнімдерімен</w:t>
            </w:r>
            <w:r w:rsidRPr="00F97150">
              <w:rPr>
                <w:color w:val="000000" w:themeColor="text1"/>
                <w:sz w:val="24"/>
                <w:szCs w:val="24"/>
                <w:lang w:val="en-US"/>
              </w:rPr>
              <w:t xml:space="preserve"> </w:t>
            </w:r>
            <w:r w:rsidRPr="00F97150">
              <w:rPr>
                <w:color w:val="000000" w:themeColor="text1"/>
                <w:sz w:val="24"/>
                <w:szCs w:val="24"/>
              </w:rPr>
              <w:t>жанасатын</w:t>
            </w:r>
            <w:r w:rsidRPr="00F97150">
              <w:rPr>
                <w:color w:val="000000" w:themeColor="text1"/>
                <w:sz w:val="24"/>
                <w:szCs w:val="24"/>
                <w:lang w:val="en-US"/>
              </w:rPr>
              <w:t xml:space="preserve"> </w:t>
            </w:r>
            <w:r w:rsidRPr="00F97150">
              <w:rPr>
                <w:color w:val="000000" w:themeColor="text1"/>
                <w:sz w:val="24"/>
                <w:szCs w:val="24"/>
              </w:rPr>
              <w:t>материалдар</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бұйымдар</w:t>
            </w:r>
            <w:r w:rsidRPr="00F97150">
              <w:rPr>
                <w:color w:val="000000" w:themeColor="text1"/>
                <w:sz w:val="24"/>
                <w:szCs w:val="24"/>
                <w:lang w:val="en-US"/>
              </w:rPr>
              <w:t xml:space="preserve"> </w:t>
            </w:r>
            <w:r w:rsidR="00C344C3" w:rsidRPr="00F97150">
              <w:rPr>
                <w:color w:val="000000" w:themeColor="text1"/>
                <w:sz w:val="24"/>
                <w:szCs w:val="24"/>
                <w:lang w:val="en-US"/>
              </w:rPr>
              <w:t>(ICS 67.250)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Танзания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14FB5" w:rsidP="00627ACB">
            <w:pPr>
              <w:jc w:val="both"/>
              <w:rPr>
                <w:color w:val="000000" w:themeColor="text1"/>
                <w:sz w:val="24"/>
                <w:szCs w:val="24"/>
              </w:rPr>
            </w:pPr>
            <w:r w:rsidRPr="00F97150">
              <w:rPr>
                <w:color w:val="000000" w:themeColor="text1"/>
                <w:sz w:val="24"/>
                <w:szCs w:val="24"/>
              </w:rPr>
              <w:t>Бұл стандарт балмұздақты, сондай-ақ шоколадты қаптауға арналған картон қораптарға қойылатын талаптарды белгілейді.</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G/TBT/N/TZA/554</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 xml:space="preserve">AFDC 2 (66) CD2 </w:t>
            </w:r>
            <w:r w:rsidR="00E14FB5" w:rsidRPr="00F97150">
              <w:rPr>
                <w:color w:val="000000" w:themeColor="text1"/>
                <w:sz w:val="24"/>
                <w:szCs w:val="24"/>
              </w:rPr>
              <w:t>Тамақ өнімдерімен жанасатын буып - түю материалдары мен бұйымдары-жалпы талаптар (22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4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14FB5" w:rsidP="00627ACB">
            <w:pPr>
              <w:jc w:val="both"/>
              <w:rPr>
                <w:color w:val="000000" w:themeColor="text1"/>
                <w:sz w:val="24"/>
                <w:szCs w:val="24"/>
                <w:lang w:val="en-US"/>
              </w:rPr>
            </w:pPr>
            <w:r w:rsidRPr="00F97150">
              <w:rPr>
                <w:color w:val="000000" w:themeColor="text1"/>
                <w:sz w:val="24"/>
                <w:szCs w:val="24"/>
              </w:rPr>
              <w:t>Тамақ</w:t>
            </w:r>
            <w:r w:rsidRPr="00F97150">
              <w:rPr>
                <w:color w:val="000000" w:themeColor="text1"/>
                <w:sz w:val="24"/>
                <w:szCs w:val="24"/>
                <w:lang w:val="en-US"/>
              </w:rPr>
              <w:t xml:space="preserve"> </w:t>
            </w:r>
            <w:r w:rsidRPr="00F97150">
              <w:rPr>
                <w:color w:val="000000" w:themeColor="text1"/>
                <w:sz w:val="24"/>
                <w:szCs w:val="24"/>
              </w:rPr>
              <w:t>өнімдерімен</w:t>
            </w:r>
            <w:r w:rsidRPr="00F97150">
              <w:rPr>
                <w:color w:val="000000" w:themeColor="text1"/>
                <w:sz w:val="24"/>
                <w:szCs w:val="24"/>
                <w:lang w:val="en-US"/>
              </w:rPr>
              <w:t xml:space="preserve"> </w:t>
            </w:r>
            <w:r w:rsidRPr="00F97150">
              <w:rPr>
                <w:color w:val="000000" w:themeColor="text1"/>
                <w:sz w:val="24"/>
                <w:szCs w:val="24"/>
              </w:rPr>
              <w:t>жанасатын</w:t>
            </w:r>
            <w:r w:rsidRPr="00F97150">
              <w:rPr>
                <w:color w:val="000000" w:themeColor="text1"/>
                <w:sz w:val="24"/>
                <w:szCs w:val="24"/>
                <w:lang w:val="en-US"/>
              </w:rPr>
              <w:t xml:space="preserve"> </w:t>
            </w:r>
            <w:r w:rsidRPr="00F97150">
              <w:rPr>
                <w:color w:val="000000" w:themeColor="text1"/>
                <w:sz w:val="24"/>
                <w:szCs w:val="24"/>
              </w:rPr>
              <w:t>материалдар</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бұйымдар</w:t>
            </w:r>
            <w:r w:rsidRPr="00F97150">
              <w:rPr>
                <w:color w:val="000000" w:themeColor="text1"/>
                <w:sz w:val="24"/>
                <w:szCs w:val="24"/>
                <w:lang w:val="en-US"/>
              </w:rPr>
              <w:t xml:space="preserve"> </w:t>
            </w:r>
            <w:r w:rsidR="00C344C3" w:rsidRPr="00F97150">
              <w:rPr>
                <w:color w:val="000000" w:themeColor="text1"/>
                <w:sz w:val="24"/>
                <w:szCs w:val="24"/>
                <w:lang w:val="en-US"/>
              </w:rPr>
              <w:t>(ICS 67.250)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Танзания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14FB5" w:rsidP="00627ACB">
            <w:pPr>
              <w:jc w:val="both"/>
              <w:rPr>
                <w:color w:val="000000" w:themeColor="text1"/>
                <w:sz w:val="24"/>
                <w:szCs w:val="24"/>
              </w:rPr>
            </w:pPr>
            <w:r w:rsidRPr="00F97150">
              <w:rPr>
                <w:color w:val="000000" w:themeColor="text1"/>
                <w:sz w:val="24"/>
                <w:szCs w:val="24"/>
              </w:rPr>
              <w:t>Бұл стандарт буып-түю материалдары мен тамақ өнімдерімен жанасатын өнімдерге және оларды кейіннен пайдалануға қойылатын талаптарды белгілейді. Бұл стандарт нақты өңдеу немесе пайдалану әдісі бойынша емес, токсикологиялық тұрғыдан қауіпсіз деп саналатын тамақ өнімдерімен жанасатын орауыш материалдар мен бұйымдарға қойылатын талаптар бойынша нұсқаулық болады.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G/TBT/N/TZA/553</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 xml:space="preserve">CDC 7 (208) DTZS </w:t>
            </w:r>
            <w:r w:rsidR="00E14FB5" w:rsidRPr="00F97150">
              <w:rPr>
                <w:color w:val="000000" w:themeColor="text1"/>
                <w:sz w:val="24"/>
                <w:szCs w:val="24"/>
              </w:rPr>
              <w:t>Поливинилхлоридтен (ПВХ) жасалған пластикалық құбырларға арналған желімдер. Техникалық сипаттамасы (2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14FB5" w:rsidP="00627ACB">
            <w:pPr>
              <w:jc w:val="both"/>
              <w:rPr>
                <w:color w:val="000000" w:themeColor="text1"/>
                <w:sz w:val="24"/>
                <w:szCs w:val="24"/>
              </w:rPr>
            </w:pPr>
            <w:r w:rsidRPr="00F97150">
              <w:rPr>
                <w:color w:val="000000" w:themeColor="text1"/>
                <w:sz w:val="24"/>
                <w:szCs w:val="24"/>
              </w:rPr>
              <w:t xml:space="preserve">Желімдер </w:t>
            </w:r>
            <w:r w:rsidR="00C344C3" w:rsidRPr="00F97150">
              <w:rPr>
                <w:color w:val="000000" w:themeColor="text1"/>
                <w:sz w:val="24"/>
                <w:szCs w:val="24"/>
              </w:rPr>
              <w:t>(ICS 83.180)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Танзания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14FB5" w:rsidP="00627ACB">
            <w:pPr>
              <w:jc w:val="both"/>
              <w:rPr>
                <w:color w:val="000000" w:themeColor="text1"/>
                <w:sz w:val="24"/>
                <w:szCs w:val="24"/>
              </w:rPr>
            </w:pPr>
            <w:r w:rsidRPr="00F97150">
              <w:rPr>
                <w:color w:val="000000" w:themeColor="text1"/>
                <w:sz w:val="24"/>
                <w:szCs w:val="24"/>
              </w:rPr>
              <w:t>Танзания стандартының бұл жобасы поливинилхлоридті (ПВХ) пластикалық құбырларда қолданылатын желімдерге қойылатын талаптарды, іріктеу және сынау әдістерін анықтайды.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G/TBT/N/TZA/551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rFonts w:eastAsia="Verdana"/>
                <w:color w:val="000000" w:themeColor="text1"/>
                <w:sz w:val="24"/>
                <w:szCs w:val="24"/>
              </w:rPr>
            </w:pPr>
            <w:r w:rsidRPr="00F97150">
              <w:rPr>
                <w:rFonts w:eastAsia="Verdana"/>
                <w:color w:val="000000" w:themeColor="text1"/>
                <w:sz w:val="24"/>
                <w:szCs w:val="24"/>
              </w:rPr>
              <w:t xml:space="preserve">CDC 2 (8) DTZS </w:t>
            </w:r>
            <w:r w:rsidR="00E14FB5" w:rsidRPr="00F97150">
              <w:rPr>
                <w:rFonts w:eastAsia="Verdana"/>
                <w:color w:val="000000" w:themeColor="text1"/>
                <w:sz w:val="24"/>
                <w:szCs w:val="24"/>
              </w:rPr>
              <w:t>Дәретхана сабыны мөлдір. Техникалық сипаттамалары (3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14FB5" w:rsidP="00627ACB">
            <w:pPr>
              <w:jc w:val="both"/>
              <w:rPr>
                <w:color w:val="000000" w:themeColor="text1"/>
                <w:sz w:val="24"/>
                <w:szCs w:val="24"/>
              </w:rPr>
            </w:pPr>
            <w:r w:rsidRPr="00F97150">
              <w:rPr>
                <w:color w:val="000000" w:themeColor="text1"/>
                <w:sz w:val="24"/>
                <w:szCs w:val="24"/>
              </w:rPr>
              <w:t xml:space="preserve">Беттік-белсенді заттар </w:t>
            </w:r>
            <w:r w:rsidR="00C344C3" w:rsidRPr="00F97150">
              <w:rPr>
                <w:color w:val="000000" w:themeColor="text1"/>
                <w:sz w:val="24"/>
                <w:szCs w:val="24"/>
              </w:rPr>
              <w:t>(ICS 71.100.40)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Танзания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14FB5" w:rsidP="00627ACB">
            <w:pPr>
              <w:jc w:val="both"/>
              <w:rPr>
                <w:color w:val="000000" w:themeColor="text1"/>
                <w:sz w:val="24"/>
                <w:szCs w:val="24"/>
              </w:rPr>
            </w:pPr>
            <w:r w:rsidRPr="00F97150">
              <w:rPr>
                <w:color w:val="000000" w:themeColor="text1"/>
                <w:sz w:val="24"/>
                <w:szCs w:val="24"/>
              </w:rPr>
              <w:t>Танзания стандартының бұл ЖОБАСЫ Дене гигиенасына жарамды таза дәретхана сабынының талаптары мен сынақ әдістерін белгілейді</w:t>
            </w:r>
            <w:r w:rsidR="00C344C3" w:rsidRPr="00F97150">
              <w:rPr>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G/TBT/N/TZA/550</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rFonts w:eastAsia="Verdana"/>
                <w:color w:val="000000" w:themeColor="text1"/>
                <w:sz w:val="24"/>
                <w:szCs w:val="24"/>
              </w:rPr>
            </w:pPr>
            <w:r w:rsidRPr="00F97150">
              <w:rPr>
                <w:rFonts w:eastAsia="Verdana"/>
                <w:color w:val="000000" w:themeColor="text1"/>
                <w:sz w:val="24"/>
                <w:szCs w:val="24"/>
              </w:rPr>
              <w:t xml:space="preserve">CDC 2 (9) DTZS </w:t>
            </w:r>
            <w:r w:rsidR="00E14FB5" w:rsidRPr="00F97150">
              <w:rPr>
                <w:rFonts w:eastAsia="Verdana"/>
                <w:color w:val="000000" w:themeColor="text1"/>
                <w:sz w:val="24"/>
                <w:szCs w:val="24"/>
              </w:rPr>
              <w:t>Плиткаларды тазартқыштар-техникалық сипаттамалары (14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14FB5" w:rsidP="00627ACB">
            <w:pPr>
              <w:jc w:val="both"/>
              <w:rPr>
                <w:color w:val="000000" w:themeColor="text1"/>
                <w:sz w:val="24"/>
                <w:szCs w:val="24"/>
              </w:rPr>
            </w:pPr>
            <w:r w:rsidRPr="00F97150">
              <w:rPr>
                <w:color w:val="000000" w:themeColor="text1"/>
                <w:sz w:val="24"/>
                <w:szCs w:val="24"/>
              </w:rPr>
              <w:t xml:space="preserve">Беттік-белсенді заттар </w:t>
            </w:r>
            <w:r w:rsidR="00C344C3" w:rsidRPr="00F97150">
              <w:rPr>
                <w:color w:val="000000" w:themeColor="text1"/>
                <w:sz w:val="24"/>
                <w:szCs w:val="24"/>
              </w:rPr>
              <w:t>(ICS 71.100.40)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Танзания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E14FB5" w:rsidP="00627ACB">
            <w:pPr>
              <w:jc w:val="both"/>
              <w:rPr>
                <w:color w:val="000000" w:themeColor="text1"/>
                <w:sz w:val="24"/>
                <w:szCs w:val="24"/>
              </w:rPr>
            </w:pPr>
            <w:r w:rsidRPr="00F97150">
              <w:rPr>
                <w:color w:val="000000" w:themeColor="text1"/>
                <w:sz w:val="24"/>
                <w:szCs w:val="24"/>
              </w:rPr>
              <w:t xml:space="preserve">Танзания стандартының бұл жобасы жеңіл және ауыр тазарту үшін қолданылатын плиткалық тазартқыштарға қойылатын талаптарды, іріктеу </w:t>
            </w:r>
            <w:r w:rsidRPr="00F97150">
              <w:rPr>
                <w:color w:val="000000" w:themeColor="text1"/>
                <w:sz w:val="24"/>
                <w:szCs w:val="24"/>
              </w:rPr>
              <w:lastRenderedPageBreak/>
              <w:t>және сынау әдістерін анықтайды.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G/TBT/N/TZA/549</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rFonts w:eastAsia="Verdana"/>
                <w:color w:val="000000" w:themeColor="text1"/>
                <w:sz w:val="24"/>
                <w:szCs w:val="24"/>
              </w:rPr>
            </w:pPr>
            <w:r w:rsidRPr="00F97150">
              <w:rPr>
                <w:rFonts w:eastAsia="Verdana"/>
                <w:color w:val="000000" w:themeColor="text1"/>
                <w:sz w:val="24"/>
                <w:szCs w:val="24"/>
              </w:rPr>
              <w:t xml:space="preserve">CDC 6 (175) DTZS </w:t>
            </w:r>
            <w:r w:rsidR="0069702F" w:rsidRPr="00F97150">
              <w:rPr>
                <w:rFonts w:eastAsia="Verdana"/>
                <w:color w:val="000000" w:themeColor="text1"/>
                <w:sz w:val="24"/>
                <w:szCs w:val="24"/>
              </w:rPr>
              <w:t>Адам тұтынуына арналған суды зарарсыздандыру үшін қолданылатын натрий гипохлориті. Техникалық шарттар (8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69702F" w:rsidP="00627ACB">
            <w:pPr>
              <w:jc w:val="both"/>
              <w:rPr>
                <w:color w:val="000000" w:themeColor="text1"/>
                <w:sz w:val="24"/>
                <w:szCs w:val="24"/>
                <w:lang w:val="en-US"/>
              </w:rPr>
            </w:pPr>
            <w:r w:rsidRPr="00F97150">
              <w:rPr>
                <w:color w:val="000000" w:themeColor="text1"/>
                <w:sz w:val="24"/>
                <w:szCs w:val="24"/>
              </w:rPr>
              <w:t>Суды</w:t>
            </w:r>
            <w:r w:rsidRPr="00F97150">
              <w:rPr>
                <w:color w:val="000000" w:themeColor="text1"/>
                <w:sz w:val="24"/>
                <w:szCs w:val="24"/>
                <w:lang w:val="en-US"/>
              </w:rPr>
              <w:t xml:space="preserve"> </w:t>
            </w:r>
            <w:r w:rsidRPr="00F97150">
              <w:rPr>
                <w:color w:val="000000" w:themeColor="text1"/>
                <w:sz w:val="24"/>
                <w:szCs w:val="24"/>
              </w:rPr>
              <w:t>тазартуға</w:t>
            </w:r>
            <w:r w:rsidRPr="00F97150">
              <w:rPr>
                <w:color w:val="000000" w:themeColor="text1"/>
                <w:sz w:val="24"/>
                <w:szCs w:val="24"/>
                <w:lang w:val="en-US"/>
              </w:rPr>
              <w:t xml:space="preserve"> </w:t>
            </w:r>
            <w:r w:rsidRPr="00F97150">
              <w:rPr>
                <w:color w:val="000000" w:themeColor="text1"/>
                <w:sz w:val="24"/>
                <w:szCs w:val="24"/>
              </w:rPr>
              <w:t>арналған</w:t>
            </w:r>
            <w:r w:rsidRPr="00F97150">
              <w:rPr>
                <w:color w:val="000000" w:themeColor="text1"/>
                <w:sz w:val="24"/>
                <w:szCs w:val="24"/>
                <w:lang w:val="en-US"/>
              </w:rPr>
              <w:t xml:space="preserve"> </w:t>
            </w:r>
            <w:r w:rsidRPr="00F97150">
              <w:rPr>
                <w:color w:val="000000" w:themeColor="text1"/>
                <w:sz w:val="24"/>
                <w:szCs w:val="24"/>
              </w:rPr>
              <w:t>химикаттар</w:t>
            </w:r>
            <w:r w:rsidRPr="00F97150">
              <w:rPr>
                <w:color w:val="000000" w:themeColor="text1"/>
                <w:sz w:val="24"/>
                <w:szCs w:val="24"/>
                <w:lang w:val="en-US"/>
              </w:rPr>
              <w:t xml:space="preserve"> </w:t>
            </w:r>
            <w:r w:rsidR="00C344C3" w:rsidRPr="00F97150">
              <w:rPr>
                <w:color w:val="000000" w:themeColor="text1"/>
                <w:sz w:val="24"/>
                <w:szCs w:val="24"/>
                <w:lang w:val="en-US"/>
              </w:rPr>
              <w:t>(ICS 71.100.80)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Танзания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69702F" w:rsidP="00627ACB">
            <w:pPr>
              <w:jc w:val="both"/>
              <w:rPr>
                <w:color w:val="000000" w:themeColor="text1"/>
                <w:sz w:val="24"/>
                <w:szCs w:val="24"/>
              </w:rPr>
            </w:pPr>
            <w:r w:rsidRPr="00F97150">
              <w:rPr>
                <w:color w:val="000000" w:themeColor="text1"/>
                <w:sz w:val="24"/>
                <w:szCs w:val="24"/>
              </w:rPr>
              <w:t>Танзания стандартының бұл жобасы адамның тұтынуына арналған суды дезинфекциялау үшін қолданылатын натрий гипохлоритінің ерітіндісіне қойылатын талаптарды, іріктеу және сынау әдістерін анықтайды.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G/TBT/N/TZA/548</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 xml:space="preserve">CDC 19 (720) DTZS </w:t>
            </w:r>
            <w:r w:rsidR="0069702F" w:rsidRPr="00F97150">
              <w:rPr>
                <w:color w:val="000000" w:themeColor="text1"/>
                <w:sz w:val="24"/>
                <w:szCs w:val="24"/>
              </w:rPr>
              <w:t>Тамақ дайындау және тұрмыстық техника үшін отын ретінде пайдалануға арналған денатуратталған этанол-техникалық сипаттамалары (17 бет, ағылшын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lang w:val="en-US"/>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69702F" w:rsidP="00627ACB">
            <w:pPr>
              <w:jc w:val="both"/>
              <w:rPr>
                <w:color w:val="000000" w:themeColor="text1"/>
                <w:sz w:val="24"/>
                <w:szCs w:val="24"/>
                <w:lang w:val="en-US"/>
              </w:rPr>
            </w:pPr>
            <w:r w:rsidRPr="00F97150">
              <w:rPr>
                <w:color w:val="000000" w:themeColor="text1"/>
                <w:sz w:val="24"/>
                <w:szCs w:val="24"/>
              </w:rPr>
              <w:t>Химия</w:t>
            </w:r>
            <w:r w:rsidRPr="00F97150">
              <w:rPr>
                <w:color w:val="000000" w:themeColor="text1"/>
                <w:sz w:val="24"/>
                <w:szCs w:val="24"/>
                <w:lang w:val="en-US"/>
              </w:rPr>
              <w:t xml:space="preserve"> </w:t>
            </w:r>
            <w:r w:rsidRPr="00F97150">
              <w:rPr>
                <w:color w:val="000000" w:themeColor="text1"/>
                <w:sz w:val="24"/>
                <w:szCs w:val="24"/>
              </w:rPr>
              <w:t>өнеркәсібінің</w:t>
            </w:r>
            <w:r w:rsidRPr="00F97150">
              <w:rPr>
                <w:color w:val="000000" w:themeColor="text1"/>
                <w:sz w:val="24"/>
                <w:szCs w:val="24"/>
                <w:lang w:val="en-US"/>
              </w:rPr>
              <w:t xml:space="preserve"> </w:t>
            </w:r>
            <w:r w:rsidRPr="00F97150">
              <w:rPr>
                <w:color w:val="000000" w:themeColor="text1"/>
                <w:sz w:val="24"/>
                <w:szCs w:val="24"/>
              </w:rPr>
              <w:t>өзге</w:t>
            </w:r>
            <w:r w:rsidRPr="00F97150">
              <w:rPr>
                <w:color w:val="000000" w:themeColor="text1"/>
                <w:sz w:val="24"/>
                <w:szCs w:val="24"/>
                <w:lang w:val="en-US"/>
              </w:rPr>
              <w:t xml:space="preserve"> </w:t>
            </w:r>
            <w:r w:rsidRPr="00F97150">
              <w:rPr>
                <w:color w:val="000000" w:themeColor="text1"/>
                <w:sz w:val="24"/>
                <w:szCs w:val="24"/>
              </w:rPr>
              <w:t>де</w:t>
            </w:r>
            <w:r w:rsidRPr="00F97150">
              <w:rPr>
                <w:color w:val="000000" w:themeColor="text1"/>
                <w:sz w:val="24"/>
                <w:szCs w:val="24"/>
                <w:lang w:val="en-US"/>
              </w:rPr>
              <w:t xml:space="preserve"> </w:t>
            </w:r>
            <w:r w:rsidRPr="00F97150">
              <w:rPr>
                <w:color w:val="000000" w:themeColor="text1"/>
                <w:sz w:val="24"/>
                <w:szCs w:val="24"/>
              </w:rPr>
              <w:t>өнімдері</w:t>
            </w:r>
            <w:r w:rsidRPr="00F97150">
              <w:rPr>
                <w:color w:val="000000" w:themeColor="text1"/>
                <w:sz w:val="24"/>
                <w:szCs w:val="24"/>
                <w:lang w:val="en-US"/>
              </w:rPr>
              <w:t xml:space="preserve"> </w:t>
            </w:r>
            <w:r w:rsidR="00C344C3" w:rsidRPr="00F97150">
              <w:rPr>
                <w:color w:val="000000" w:themeColor="text1"/>
                <w:sz w:val="24"/>
                <w:szCs w:val="24"/>
                <w:lang w:val="en-US"/>
              </w:rPr>
              <w:t>(ICS 71.100.99)</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Танзания</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69702F" w:rsidP="00627ACB">
            <w:pPr>
              <w:jc w:val="both"/>
              <w:rPr>
                <w:color w:val="000000" w:themeColor="text1"/>
                <w:sz w:val="24"/>
                <w:szCs w:val="24"/>
              </w:rPr>
            </w:pPr>
            <w:r w:rsidRPr="00F97150">
              <w:rPr>
                <w:color w:val="000000" w:themeColor="text1"/>
                <w:sz w:val="24"/>
                <w:szCs w:val="24"/>
              </w:rPr>
              <w:t>Осы Танзания стандартының жобасы тамақ дайындауға немесе жылытуға немесе екеуіне де отын ретінде пайдалану үшін денатуратталған этанолдың сынамаларын алу және сынау талаптарын, әдісін анықтайды.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G/TBT/N/CHN/1587</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69702F" w:rsidP="00627ACB">
            <w:pPr>
              <w:jc w:val="both"/>
              <w:rPr>
                <w:color w:val="000000" w:themeColor="text1"/>
                <w:sz w:val="24"/>
                <w:szCs w:val="24"/>
              </w:rPr>
            </w:pPr>
            <w:r w:rsidRPr="00F97150">
              <w:rPr>
                <w:color w:val="000000" w:themeColor="text1"/>
                <w:sz w:val="24"/>
                <w:szCs w:val="24"/>
              </w:rPr>
              <w:t>ҚХР ұлттық стандарты, аяқ киімге қойылатын қауіпсіздік талаптары (7 бет, қытай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69702F" w:rsidP="00627ACB">
            <w:pPr>
              <w:jc w:val="both"/>
              <w:rPr>
                <w:color w:val="000000" w:themeColor="text1"/>
                <w:sz w:val="24"/>
                <w:szCs w:val="24"/>
              </w:rPr>
            </w:pPr>
            <w:r w:rsidRPr="00F97150">
              <w:rPr>
                <w:color w:val="000000" w:themeColor="text1"/>
                <w:sz w:val="24"/>
                <w:szCs w:val="24"/>
              </w:rPr>
              <w:t>Аяқ киім</w:t>
            </w:r>
            <w:r w:rsidR="00C344C3" w:rsidRPr="00F97150">
              <w:rPr>
                <w:color w:val="000000" w:themeColor="text1"/>
                <w:sz w:val="24"/>
                <w:szCs w:val="24"/>
              </w:rPr>
              <w:t>; (HS: 64); (ICS: 61.060)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jc w:val="both"/>
              <w:rPr>
                <w:color w:val="000000" w:themeColor="text1"/>
                <w:sz w:val="24"/>
                <w:szCs w:val="24"/>
              </w:rPr>
            </w:pPr>
            <w:r w:rsidRPr="00F97150">
              <w:rPr>
                <w:color w:val="000000" w:themeColor="text1"/>
                <w:sz w:val="24"/>
                <w:szCs w:val="24"/>
              </w:rPr>
              <w:t>Қытай</w:t>
            </w:r>
          </w:p>
        </w:tc>
        <w:tc>
          <w:tcPr>
            <w:tcW w:w="5528" w:type="dxa"/>
            <w:tcBorders>
              <w:top w:val="single" w:sz="4" w:space="0" w:color="auto"/>
              <w:left w:val="single" w:sz="4" w:space="0" w:color="auto"/>
              <w:bottom w:val="single" w:sz="4" w:space="0" w:color="auto"/>
              <w:right w:val="single" w:sz="4" w:space="0" w:color="auto"/>
            </w:tcBorders>
            <w:hideMark/>
          </w:tcPr>
          <w:p w:rsidR="0069702F" w:rsidRPr="00F97150" w:rsidRDefault="0069702F" w:rsidP="00627ACB">
            <w:pPr>
              <w:jc w:val="both"/>
              <w:rPr>
                <w:color w:val="000000" w:themeColor="text1"/>
                <w:sz w:val="24"/>
                <w:szCs w:val="24"/>
              </w:rPr>
            </w:pPr>
            <w:r w:rsidRPr="00F97150">
              <w:rPr>
                <w:color w:val="000000" w:themeColor="text1"/>
                <w:sz w:val="24"/>
                <w:szCs w:val="24"/>
              </w:rPr>
              <w:t>Бұл стандарт техникалық талаптарды, сынақ әдістерін және аяқ киім қауіпсіздігін бағалауды анықтайды.</w:t>
            </w:r>
          </w:p>
          <w:p w:rsidR="0069702F" w:rsidRPr="00F97150" w:rsidRDefault="0069702F" w:rsidP="00627ACB">
            <w:pPr>
              <w:jc w:val="both"/>
              <w:rPr>
                <w:color w:val="000000" w:themeColor="text1"/>
                <w:sz w:val="24"/>
                <w:szCs w:val="24"/>
              </w:rPr>
            </w:pPr>
            <w:r w:rsidRPr="00F97150">
              <w:rPr>
                <w:color w:val="000000" w:themeColor="text1"/>
                <w:sz w:val="24"/>
                <w:szCs w:val="24"/>
              </w:rPr>
              <w:t>Бұл стандарт әртүрлі материалдардан жасалған аяқ киімге қолданылады.</w:t>
            </w:r>
          </w:p>
          <w:p w:rsidR="00C344C3" w:rsidRPr="00F97150" w:rsidRDefault="0069702F" w:rsidP="00627ACB">
            <w:pPr>
              <w:jc w:val="both"/>
              <w:rPr>
                <w:color w:val="000000" w:themeColor="text1"/>
                <w:sz w:val="24"/>
                <w:szCs w:val="24"/>
              </w:rPr>
            </w:pPr>
            <w:r w:rsidRPr="00F97150">
              <w:rPr>
                <w:color w:val="000000" w:themeColor="text1"/>
                <w:sz w:val="24"/>
                <w:szCs w:val="24"/>
              </w:rPr>
              <w:t>Бұл стандарт балалар аяқ киімдеріне және қорғаныш аяқ киімдеріне (немесе бәтеңкелерге) қолданылмайды.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right"/>
              <w:rPr>
                <w:b/>
                <w:sz w:val="24"/>
                <w:szCs w:val="24"/>
              </w:rPr>
            </w:pPr>
            <w:r w:rsidRPr="00F97150">
              <w:rPr>
                <w:b/>
                <w:sz w:val="24"/>
                <w:szCs w:val="24"/>
              </w:rPr>
              <w:t>G/TBT/N/CHN/1586</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A167C8" w:rsidP="00627ACB">
            <w:pPr>
              <w:jc w:val="both"/>
              <w:rPr>
                <w:color w:val="000000" w:themeColor="text1"/>
                <w:sz w:val="24"/>
                <w:szCs w:val="24"/>
              </w:rPr>
            </w:pPr>
            <w:r w:rsidRPr="00F97150">
              <w:rPr>
                <w:color w:val="000000" w:themeColor="text1"/>
                <w:sz w:val="24"/>
                <w:szCs w:val="24"/>
              </w:rPr>
              <w:t>ҚХР ұлттық стандарты, микрокомпьютерлер үшін энергия тиімділігі мен энергетикалық сыныптардың ең төменгі рұқсат етілген мәндері (13 бет, қытай тілінде)</w:t>
            </w:r>
          </w:p>
        </w:tc>
        <w:tc>
          <w:tcPr>
            <w:tcW w:w="2551" w:type="dxa"/>
            <w:tcBorders>
              <w:top w:val="single" w:sz="4" w:space="0" w:color="auto"/>
              <w:left w:val="single" w:sz="4" w:space="0" w:color="auto"/>
              <w:bottom w:val="single" w:sz="4" w:space="0" w:color="auto"/>
              <w:right w:val="single" w:sz="4" w:space="0" w:color="auto"/>
            </w:tcBorders>
            <w:hideMark/>
          </w:tcPr>
          <w:p w:rsidR="00C344C3" w:rsidRPr="00F97150" w:rsidRDefault="00EA6737" w:rsidP="00627ACB">
            <w:pPr>
              <w:jc w:val="both"/>
              <w:rPr>
                <w:color w:val="000000" w:themeColor="text1"/>
                <w:sz w:val="24"/>
                <w:szCs w:val="24"/>
              </w:rPr>
            </w:pPr>
            <w:r w:rsidRPr="00F97150">
              <w:rPr>
                <w:color w:val="000000" w:themeColor="text1"/>
                <w:sz w:val="24"/>
                <w:szCs w:val="24"/>
                <w:lang w:val="kk-KZ"/>
              </w:rPr>
              <w:t>Хабарлама алған сәттен бастап 60 күн</w:t>
            </w: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8</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A167C8" w:rsidP="00627ACB">
            <w:pPr>
              <w:jc w:val="both"/>
              <w:rPr>
                <w:color w:val="000000" w:themeColor="text1"/>
                <w:sz w:val="24"/>
                <w:szCs w:val="24"/>
              </w:rPr>
            </w:pPr>
            <w:r w:rsidRPr="00F97150">
              <w:rPr>
                <w:color w:val="000000" w:themeColor="text1"/>
                <w:sz w:val="24"/>
                <w:szCs w:val="24"/>
              </w:rPr>
              <w:t>Жалпы мақсаттағы Микрокомпьютер</w:t>
            </w:r>
            <w:r w:rsidR="00C344C3" w:rsidRPr="00F97150">
              <w:rPr>
                <w:color w:val="000000" w:themeColor="text1"/>
                <w:sz w:val="24"/>
                <w:szCs w:val="24"/>
              </w:rPr>
              <w:t>; (HS: 8471); (ICS: 27.010)</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0347DF" w:rsidP="00627ACB">
            <w:pPr>
              <w:jc w:val="both"/>
              <w:rPr>
                <w:color w:val="000000" w:themeColor="text1"/>
                <w:sz w:val="24"/>
                <w:szCs w:val="24"/>
              </w:rPr>
            </w:pPr>
            <w:r w:rsidRPr="00F97150">
              <w:rPr>
                <w:color w:val="000000" w:themeColor="text1"/>
                <w:sz w:val="24"/>
                <w:szCs w:val="24"/>
              </w:rPr>
              <w:t>Қытай</w:t>
            </w: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A167C8" w:rsidP="00627ACB">
            <w:pPr>
              <w:jc w:val="both"/>
              <w:rPr>
                <w:color w:val="000000" w:themeColor="text1"/>
                <w:sz w:val="24"/>
                <w:szCs w:val="24"/>
              </w:rPr>
            </w:pPr>
            <w:r w:rsidRPr="00F97150">
              <w:rPr>
                <w:color w:val="000000" w:themeColor="text1"/>
                <w:sz w:val="24"/>
                <w:szCs w:val="24"/>
              </w:rPr>
              <w:t>Бұл стандарт энергия тиімділігі сыныптарын, энергия тиімділігінің минималды рұқсат етілген мәндерін және жұмыс үстелі микрокомпьютерлерін, дисплей функциясы бар интеграцияланған жұмыс үстелі микрокомпьютерлерін және портативті компьютерлерді тестілеу әдістерін анықтайды.Бұл стандарт жалпы мақсаттағы микрокомпьютерлерге қолданылады.</w:t>
            </w: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C344C3" w:rsidRPr="00F97150" w:rsidRDefault="00C344C3" w:rsidP="00627ACB">
            <w:pPr>
              <w:pStyle w:val="af7"/>
              <w:numPr>
                <w:ilvl w:val="0"/>
                <w:numId w:val="16"/>
              </w:numPr>
              <w:ind w:left="0" w:firstLine="0"/>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jc w:val="right"/>
              <w:rPr>
                <w:rFonts w:eastAsia="Calibri"/>
                <w:b/>
                <w:sz w:val="24"/>
                <w:szCs w:val="24"/>
                <w:lang w:val="en-US"/>
              </w:rPr>
            </w:pPr>
            <w:r w:rsidRPr="00F97150">
              <w:rPr>
                <w:rFonts w:eastAsia="Calibri"/>
                <w:b/>
                <w:sz w:val="24"/>
                <w:szCs w:val="24"/>
                <w:lang w:val="en-US"/>
              </w:rPr>
              <w:t>G/TBT/N/BRA/1154/Add.1</w:t>
            </w:r>
          </w:p>
          <w:p w:rsidR="00C344C3" w:rsidRPr="00F97150" w:rsidRDefault="00C344C3" w:rsidP="00627ACB">
            <w:pPr>
              <w:jc w:val="both"/>
              <w:rPr>
                <w:color w:val="000000" w:themeColor="text1"/>
                <w:sz w:val="24"/>
                <w:szCs w:val="24"/>
                <w:lang w:val="en-US"/>
              </w:rPr>
            </w:pPr>
          </w:p>
        </w:tc>
        <w:tc>
          <w:tcPr>
            <w:tcW w:w="5528" w:type="dxa"/>
            <w:tcBorders>
              <w:top w:val="single" w:sz="4" w:space="0" w:color="auto"/>
              <w:left w:val="single" w:sz="4" w:space="0" w:color="auto"/>
              <w:bottom w:val="single" w:sz="4" w:space="0" w:color="auto"/>
              <w:right w:val="single" w:sz="4" w:space="0" w:color="auto"/>
            </w:tcBorders>
            <w:hideMark/>
          </w:tcPr>
          <w:p w:rsidR="00C344C3" w:rsidRPr="00F97150" w:rsidRDefault="00A167C8" w:rsidP="00627ACB">
            <w:pPr>
              <w:jc w:val="both"/>
              <w:rPr>
                <w:color w:val="000000" w:themeColor="text1"/>
                <w:sz w:val="24"/>
                <w:szCs w:val="24"/>
                <w:lang w:val="en-US"/>
              </w:rPr>
            </w:pPr>
            <w:r w:rsidRPr="00F97150">
              <w:rPr>
                <w:color w:val="000000" w:themeColor="text1"/>
                <w:sz w:val="24"/>
                <w:szCs w:val="24"/>
                <w:lang w:val="en-US"/>
              </w:rPr>
              <w:lastRenderedPageBreak/>
              <w:t xml:space="preserve">9 </w:t>
            </w:r>
            <w:r w:rsidRPr="00F97150">
              <w:rPr>
                <w:color w:val="000000" w:themeColor="text1"/>
                <w:sz w:val="24"/>
                <w:szCs w:val="24"/>
              </w:rPr>
              <w:t>сәуір</w:t>
            </w:r>
            <w:r w:rsidRPr="00F97150">
              <w:rPr>
                <w:color w:val="000000" w:themeColor="text1"/>
                <w:sz w:val="24"/>
                <w:szCs w:val="24"/>
                <w:lang w:val="en-US"/>
              </w:rPr>
              <w:t xml:space="preserve"> 2021 </w:t>
            </w:r>
            <w:r w:rsidRPr="00F97150">
              <w:rPr>
                <w:color w:val="000000" w:themeColor="text1"/>
                <w:sz w:val="24"/>
                <w:szCs w:val="24"/>
              </w:rPr>
              <w:t>жылғы</w:t>
            </w:r>
            <w:r w:rsidRPr="00F97150">
              <w:rPr>
                <w:color w:val="000000" w:themeColor="text1"/>
                <w:sz w:val="24"/>
                <w:szCs w:val="24"/>
                <w:lang w:val="en-US"/>
              </w:rPr>
              <w:t xml:space="preserve"> </w:t>
            </w:r>
            <w:r w:rsidRPr="00F97150">
              <w:rPr>
                <w:color w:val="000000" w:themeColor="text1"/>
                <w:sz w:val="24"/>
                <w:szCs w:val="24"/>
              </w:rPr>
              <w:t>келесі</w:t>
            </w:r>
            <w:r w:rsidRPr="00F97150">
              <w:rPr>
                <w:color w:val="000000" w:themeColor="text1"/>
                <w:sz w:val="24"/>
                <w:szCs w:val="24"/>
                <w:lang w:val="en-US"/>
              </w:rPr>
              <w:t xml:space="preserve"> </w:t>
            </w:r>
            <w:r w:rsidRPr="00F97150">
              <w:rPr>
                <w:color w:val="000000" w:themeColor="text1"/>
                <w:sz w:val="24"/>
                <w:szCs w:val="24"/>
              </w:rPr>
              <w:t>хабарлама</w:t>
            </w:r>
            <w:r w:rsidRPr="00F97150">
              <w:rPr>
                <w:color w:val="000000" w:themeColor="text1"/>
                <w:sz w:val="24"/>
                <w:szCs w:val="24"/>
                <w:lang w:val="en-US"/>
              </w:rPr>
              <w:t xml:space="preserve"> </w:t>
            </w:r>
            <w:r w:rsidRPr="00F97150">
              <w:rPr>
                <w:color w:val="000000" w:themeColor="text1"/>
                <w:sz w:val="24"/>
                <w:szCs w:val="24"/>
              </w:rPr>
              <w:t>Бразилия</w:t>
            </w:r>
            <w:r w:rsidRPr="00F97150">
              <w:rPr>
                <w:color w:val="000000" w:themeColor="text1"/>
                <w:sz w:val="24"/>
                <w:szCs w:val="24"/>
                <w:lang w:val="en-US"/>
              </w:rPr>
              <w:t xml:space="preserve"> </w:t>
            </w:r>
            <w:r w:rsidRPr="00F97150">
              <w:rPr>
                <w:color w:val="000000" w:themeColor="text1"/>
                <w:sz w:val="24"/>
                <w:szCs w:val="24"/>
              </w:rPr>
              <w:t>делегациясының</w:t>
            </w:r>
            <w:r w:rsidRPr="00F97150">
              <w:rPr>
                <w:color w:val="000000" w:themeColor="text1"/>
                <w:sz w:val="24"/>
                <w:szCs w:val="24"/>
                <w:lang w:val="en-US"/>
              </w:rPr>
              <w:t xml:space="preserve"> </w:t>
            </w:r>
            <w:r w:rsidRPr="00F97150">
              <w:rPr>
                <w:color w:val="000000" w:themeColor="text1"/>
                <w:sz w:val="24"/>
                <w:szCs w:val="24"/>
              </w:rPr>
              <w:t>сұрауы</w:t>
            </w:r>
            <w:r w:rsidRPr="00F97150">
              <w:rPr>
                <w:color w:val="000000" w:themeColor="text1"/>
                <w:sz w:val="24"/>
                <w:szCs w:val="24"/>
                <w:lang w:val="en-US"/>
              </w:rPr>
              <w:t xml:space="preserve"> </w:t>
            </w:r>
            <w:r w:rsidRPr="00F97150">
              <w:rPr>
                <w:color w:val="000000" w:themeColor="text1"/>
                <w:sz w:val="24"/>
                <w:szCs w:val="24"/>
              </w:rPr>
              <w:t>бойынша</w:t>
            </w:r>
            <w:r w:rsidRPr="00F97150">
              <w:rPr>
                <w:color w:val="000000" w:themeColor="text1"/>
                <w:sz w:val="24"/>
                <w:szCs w:val="24"/>
                <w:lang w:val="en-US"/>
              </w:rPr>
              <w:t xml:space="preserve"> </w:t>
            </w:r>
            <w:r w:rsidRPr="00F97150">
              <w:rPr>
                <w:color w:val="000000" w:themeColor="text1"/>
                <w:sz w:val="24"/>
                <w:szCs w:val="24"/>
              </w:rPr>
              <w:t>таратылады</w:t>
            </w:r>
            <w:r w:rsidR="00C344C3" w:rsidRPr="00F97150">
              <w:rPr>
                <w:color w:val="000000" w:themeColor="text1"/>
                <w:sz w:val="24"/>
                <w:szCs w:val="24"/>
                <w:lang w:val="en-US"/>
              </w:rPr>
              <w:t>.</w:t>
            </w:r>
          </w:p>
          <w:p w:rsidR="00C344C3" w:rsidRPr="00F97150" w:rsidRDefault="00A167C8" w:rsidP="00627ACB">
            <w:pPr>
              <w:jc w:val="both"/>
              <w:rPr>
                <w:color w:val="000000" w:themeColor="text1"/>
                <w:sz w:val="24"/>
                <w:szCs w:val="24"/>
                <w:lang w:val="en-US"/>
              </w:rPr>
            </w:pPr>
            <w:r w:rsidRPr="00F97150">
              <w:rPr>
                <w:color w:val="000000" w:themeColor="text1"/>
                <w:sz w:val="24"/>
                <w:szCs w:val="24"/>
              </w:rPr>
              <w:lastRenderedPageBreak/>
              <w:t>Атауы</w:t>
            </w:r>
            <w:r w:rsidR="00C344C3" w:rsidRPr="00F97150">
              <w:rPr>
                <w:color w:val="000000" w:themeColor="text1"/>
                <w:sz w:val="24"/>
                <w:szCs w:val="24"/>
                <w:lang w:val="en-US"/>
              </w:rPr>
              <w:t xml:space="preserve">: </w:t>
            </w:r>
            <w:r w:rsidRPr="00F97150">
              <w:rPr>
                <w:color w:val="000000" w:themeColor="text1"/>
                <w:sz w:val="24"/>
                <w:szCs w:val="24"/>
                <w:lang w:val="en-US"/>
              </w:rPr>
              <w:t xml:space="preserve">08.04.2021 </w:t>
            </w:r>
            <w:r w:rsidRPr="00F97150">
              <w:rPr>
                <w:color w:val="000000" w:themeColor="text1"/>
                <w:sz w:val="24"/>
                <w:szCs w:val="24"/>
              </w:rPr>
              <w:t>ж</w:t>
            </w:r>
            <w:r w:rsidRPr="00F97150">
              <w:rPr>
                <w:color w:val="000000" w:themeColor="text1"/>
                <w:sz w:val="24"/>
                <w:szCs w:val="24"/>
                <w:lang w:val="en-US"/>
              </w:rPr>
              <w:t xml:space="preserve">. № 489 RDC </w:t>
            </w:r>
            <w:r w:rsidRPr="00F97150">
              <w:rPr>
                <w:color w:val="000000" w:themeColor="text1"/>
                <w:sz w:val="24"/>
                <w:szCs w:val="24"/>
              </w:rPr>
              <w:t>қаулысы</w:t>
            </w:r>
            <w:r w:rsidRPr="00F97150">
              <w:rPr>
                <w:color w:val="000000" w:themeColor="text1"/>
                <w:sz w:val="24"/>
                <w:szCs w:val="24"/>
                <w:lang w:val="en-US"/>
              </w:rPr>
              <w:t xml:space="preserve"> </w:t>
            </w:r>
            <w:r w:rsidRPr="00F97150">
              <w:rPr>
                <w:color w:val="000000" w:themeColor="text1"/>
                <w:sz w:val="24"/>
                <w:szCs w:val="24"/>
              </w:rPr>
              <w:t>Сипаттамасы</w:t>
            </w:r>
            <w:r w:rsidR="00C344C3" w:rsidRPr="00F97150">
              <w:rPr>
                <w:color w:val="000000" w:themeColor="text1"/>
                <w:sz w:val="24"/>
                <w:szCs w:val="24"/>
                <w:lang w:val="en-US"/>
              </w:rPr>
              <w:t xml:space="preserve">: </w:t>
            </w:r>
            <w:r w:rsidRPr="00F97150">
              <w:rPr>
                <w:color w:val="000000" w:themeColor="text1"/>
                <w:sz w:val="24"/>
                <w:szCs w:val="24"/>
                <w:lang w:val="en-US"/>
              </w:rPr>
              <w:t xml:space="preserve">2021 </w:t>
            </w:r>
            <w:r w:rsidRPr="00F97150">
              <w:rPr>
                <w:color w:val="000000" w:themeColor="text1"/>
                <w:sz w:val="24"/>
                <w:szCs w:val="24"/>
              </w:rPr>
              <w:t>жылғы</w:t>
            </w:r>
            <w:r w:rsidRPr="00F97150">
              <w:rPr>
                <w:color w:val="000000" w:themeColor="text1"/>
                <w:sz w:val="24"/>
                <w:szCs w:val="24"/>
                <w:lang w:val="en-US"/>
              </w:rPr>
              <w:t xml:space="preserve"> 7 </w:t>
            </w:r>
            <w:r w:rsidRPr="00F97150">
              <w:rPr>
                <w:color w:val="000000" w:themeColor="text1"/>
                <w:sz w:val="24"/>
                <w:szCs w:val="24"/>
              </w:rPr>
              <w:t>сәуір</w:t>
            </w:r>
            <w:r w:rsidRPr="00F97150">
              <w:rPr>
                <w:color w:val="000000" w:themeColor="text1"/>
                <w:sz w:val="24"/>
                <w:szCs w:val="24"/>
                <w:lang w:val="en-US"/>
              </w:rPr>
              <w:t xml:space="preserve"> ANVISA RDC № 489 </w:t>
            </w:r>
            <w:r w:rsidRPr="00F97150">
              <w:rPr>
                <w:color w:val="000000" w:themeColor="text1"/>
                <w:sz w:val="24"/>
                <w:szCs w:val="24"/>
              </w:rPr>
              <w:t>шығарды</w:t>
            </w:r>
            <w:r w:rsidRPr="00F97150">
              <w:rPr>
                <w:color w:val="000000" w:themeColor="text1"/>
                <w:sz w:val="24"/>
                <w:szCs w:val="24"/>
                <w:lang w:val="en-US"/>
              </w:rPr>
              <w:t xml:space="preserve">, </w:t>
            </w:r>
            <w:r w:rsidRPr="00F97150">
              <w:rPr>
                <w:color w:val="000000" w:themeColor="text1"/>
                <w:sz w:val="24"/>
                <w:szCs w:val="24"/>
              </w:rPr>
              <w:t>онда</w:t>
            </w:r>
            <w:r w:rsidRPr="00F97150">
              <w:rPr>
                <w:color w:val="000000" w:themeColor="text1"/>
                <w:sz w:val="24"/>
                <w:szCs w:val="24"/>
                <w:lang w:val="en-US"/>
              </w:rPr>
              <w:t xml:space="preserve"> RDC </w:t>
            </w:r>
            <w:r w:rsidRPr="00F97150">
              <w:rPr>
                <w:color w:val="000000" w:themeColor="text1"/>
                <w:sz w:val="24"/>
                <w:szCs w:val="24"/>
              </w:rPr>
              <w:t>алқалық</w:t>
            </w:r>
            <w:r w:rsidRPr="00F97150">
              <w:rPr>
                <w:color w:val="000000" w:themeColor="text1"/>
                <w:sz w:val="24"/>
                <w:szCs w:val="24"/>
                <w:lang w:val="en-US"/>
              </w:rPr>
              <w:t xml:space="preserve"> </w:t>
            </w:r>
            <w:r w:rsidRPr="00F97150">
              <w:rPr>
                <w:color w:val="000000" w:themeColor="text1"/>
                <w:sz w:val="24"/>
                <w:szCs w:val="24"/>
              </w:rPr>
              <w:t>кеңесінің</w:t>
            </w:r>
            <w:r w:rsidRPr="00F97150">
              <w:rPr>
                <w:color w:val="000000" w:themeColor="text1"/>
                <w:sz w:val="24"/>
                <w:szCs w:val="24"/>
                <w:lang w:val="en-US"/>
              </w:rPr>
              <w:t xml:space="preserve"> 2021 </w:t>
            </w:r>
            <w:r w:rsidRPr="00F97150">
              <w:rPr>
                <w:color w:val="000000" w:themeColor="text1"/>
                <w:sz w:val="24"/>
                <w:szCs w:val="24"/>
              </w:rPr>
              <w:t>жылғы</w:t>
            </w:r>
            <w:r w:rsidRPr="00F97150">
              <w:rPr>
                <w:color w:val="000000" w:themeColor="text1"/>
                <w:sz w:val="24"/>
                <w:szCs w:val="24"/>
                <w:lang w:val="en-US"/>
              </w:rPr>
              <w:t xml:space="preserve"> 19 </w:t>
            </w:r>
            <w:r w:rsidRPr="00F97150">
              <w:rPr>
                <w:color w:val="000000" w:themeColor="text1"/>
                <w:sz w:val="24"/>
                <w:szCs w:val="24"/>
              </w:rPr>
              <w:t>наурыздағы</w:t>
            </w:r>
            <w:r w:rsidRPr="00F97150">
              <w:rPr>
                <w:color w:val="000000" w:themeColor="text1"/>
                <w:sz w:val="24"/>
                <w:szCs w:val="24"/>
                <w:lang w:val="en-US"/>
              </w:rPr>
              <w:t xml:space="preserve"> № 483 </w:t>
            </w:r>
            <w:r w:rsidRPr="00F97150">
              <w:rPr>
                <w:color w:val="000000" w:themeColor="text1"/>
                <w:sz w:val="24"/>
                <w:szCs w:val="24"/>
              </w:rPr>
              <w:t>қарарына</w:t>
            </w:r>
            <w:r w:rsidRPr="00F97150">
              <w:rPr>
                <w:color w:val="000000" w:themeColor="text1"/>
                <w:sz w:val="24"/>
                <w:szCs w:val="24"/>
                <w:lang w:val="en-US"/>
              </w:rPr>
              <w:t xml:space="preserve"> (G / TBT / N / BRA / 1154) </w:t>
            </w:r>
            <w:r w:rsidRPr="00F97150">
              <w:rPr>
                <w:color w:val="000000" w:themeColor="text1"/>
                <w:sz w:val="24"/>
                <w:szCs w:val="24"/>
              </w:rPr>
              <w:t>түзетулер</w:t>
            </w:r>
            <w:r w:rsidRPr="00F97150">
              <w:rPr>
                <w:color w:val="000000" w:themeColor="text1"/>
                <w:sz w:val="24"/>
                <w:szCs w:val="24"/>
                <w:lang w:val="en-US"/>
              </w:rPr>
              <w:t xml:space="preserve"> </w:t>
            </w:r>
            <w:r w:rsidRPr="00F97150">
              <w:rPr>
                <w:color w:val="000000" w:themeColor="text1"/>
                <w:sz w:val="24"/>
                <w:szCs w:val="24"/>
              </w:rPr>
              <w:t>енгізіледі</w:t>
            </w:r>
            <w:r w:rsidRPr="00F97150">
              <w:rPr>
                <w:color w:val="000000" w:themeColor="text1"/>
                <w:sz w:val="24"/>
                <w:szCs w:val="24"/>
                <w:lang w:val="en-US"/>
              </w:rPr>
              <w:t xml:space="preserve">. </w:t>
            </w:r>
            <w:r w:rsidRPr="00F97150">
              <w:rPr>
                <w:color w:val="000000" w:themeColor="text1"/>
                <w:sz w:val="24"/>
                <w:szCs w:val="24"/>
              </w:rPr>
              <w:t>Онда</w:t>
            </w:r>
            <w:r w:rsidRPr="00F97150">
              <w:rPr>
                <w:color w:val="000000" w:themeColor="text1"/>
                <w:sz w:val="24"/>
                <w:szCs w:val="24"/>
                <w:lang w:val="en-US"/>
              </w:rPr>
              <w:t xml:space="preserve"> </w:t>
            </w:r>
            <w:r w:rsidRPr="00F97150">
              <w:rPr>
                <w:color w:val="000000" w:themeColor="text1"/>
                <w:sz w:val="24"/>
                <w:szCs w:val="24"/>
              </w:rPr>
              <w:t>Денсаулық</w:t>
            </w:r>
            <w:r w:rsidRPr="00F97150">
              <w:rPr>
                <w:color w:val="000000" w:themeColor="text1"/>
                <w:sz w:val="24"/>
                <w:szCs w:val="24"/>
                <w:lang w:val="en-US"/>
              </w:rPr>
              <w:t xml:space="preserve"> </w:t>
            </w:r>
            <w:r w:rsidRPr="00F97150">
              <w:rPr>
                <w:color w:val="000000" w:themeColor="text1"/>
                <w:sz w:val="24"/>
                <w:szCs w:val="24"/>
              </w:rPr>
              <w:t>сақтау</w:t>
            </w:r>
            <w:r w:rsidRPr="00F97150">
              <w:rPr>
                <w:color w:val="000000" w:themeColor="text1"/>
                <w:sz w:val="24"/>
                <w:szCs w:val="24"/>
                <w:lang w:val="en-US"/>
              </w:rPr>
              <w:t xml:space="preserve"> </w:t>
            </w:r>
            <w:r w:rsidRPr="00F97150">
              <w:rPr>
                <w:color w:val="000000" w:themeColor="text1"/>
                <w:sz w:val="24"/>
                <w:szCs w:val="24"/>
              </w:rPr>
              <w:t>қызметтерінде</w:t>
            </w:r>
            <w:r w:rsidRPr="00F97150">
              <w:rPr>
                <w:color w:val="000000" w:themeColor="text1"/>
                <w:sz w:val="24"/>
                <w:szCs w:val="24"/>
                <w:lang w:val="en-US"/>
              </w:rPr>
              <w:t xml:space="preserve"> </w:t>
            </w:r>
            <w:r w:rsidRPr="00F97150">
              <w:rPr>
                <w:color w:val="000000" w:themeColor="text1"/>
                <w:sz w:val="24"/>
                <w:szCs w:val="24"/>
              </w:rPr>
              <w:t>пайдалану</w:t>
            </w:r>
            <w:r w:rsidRPr="00F97150">
              <w:rPr>
                <w:color w:val="000000" w:themeColor="text1"/>
                <w:sz w:val="24"/>
                <w:szCs w:val="24"/>
                <w:lang w:val="en-US"/>
              </w:rPr>
              <w:t xml:space="preserve"> </w:t>
            </w:r>
            <w:r w:rsidRPr="00F97150">
              <w:rPr>
                <w:color w:val="000000" w:themeColor="text1"/>
                <w:sz w:val="24"/>
                <w:szCs w:val="24"/>
              </w:rPr>
              <w:t>үшін</w:t>
            </w:r>
            <w:r w:rsidRPr="00F97150">
              <w:rPr>
                <w:color w:val="000000" w:themeColor="text1"/>
                <w:sz w:val="24"/>
                <w:szCs w:val="24"/>
                <w:lang w:val="en-US"/>
              </w:rPr>
              <w:t xml:space="preserve"> </w:t>
            </w:r>
            <w:r w:rsidRPr="00F97150">
              <w:rPr>
                <w:color w:val="000000" w:themeColor="text1"/>
                <w:sz w:val="24"/>
                <w:szCs w:val="24"/>
              </w:rPr>
              <w:t>басымдық</w:t>
            </w:r>
            <w:r w:rsidRPr="00F97150">
              <w:rPr>
                <w:color w:val="000000" w:themeColor="text1"/>
                <w:sz w:val="24"/>
                <w:szCs w:val="24"/>
                <w:lang w:val="en-US"/>
              </w:rPr>
              <w:t xml:space="preserve"> </w:t>
            </w:r>
            <w:r w:rsidRPr="00F97150">
              <w:rPr>
                <w:color w:val="000000" w:themeColor="text1"/>
                <w:sz w:val="24"/>
                <w:szCs w:val="24"/>
              </w:rPr>
              <w:t>ретінде</w:t>
            </w:r>
            <w:r w:rsidRPr="00F97150">
              <w:rPr>
                <w:color w:val="000000" w:themeColor="text1"/>
                <w:sz w:val="24"/>
                <w:szCs w:val="24"/>
                <w:lang w:val="en-US"/>
              </w:rPr>
              <w:t xml:space="preserve"> </w:t>
            </w:r>
            <w:r w:rsidRPr="00F97150">
              <w:rPr>
                <w:color w:val="000000" w:themeColor="text1"/>
                <w:sz w:val="24"/>
                <w:szCs w:val="24"/>
              </w:rPr>
              <w:t>айқындалған</w:t>
            </w:r>
            <w:r w:rsidRPr="00F97150">
              <w:rPr>
                <w:color w:val="000000" w:themeColor="text1"/>
                <w:sz w:val="24"/>
                <w:szCs w:val="24"/>
                <w:lang w:val="en-US"/>
              </w:rPr>
              <w:t xml:space="preserve"> </w:t>
            </w:r>
            <w:r w:rsidRPr="00F97150">
              <w:rPr>
                <w:color w:val="000000" w:themeColor="text1"/>
                <w:sz w:val="24"/>
                <w:szCs w:val="24"/>
              </w:rPr>
              <w:t>жаңа</w:t>
            </w:r>
            <w:r w:rsidRPr="00F97150">
              <w:rPr>
                <w:color w:val="000000" w:themeColor="text1"/>
                <w:sz w:val="24"/>
                <w:szCs w:val="24"/>
                <w:lang w:val="en-US"/>
              </w:rPr>
              <w:t xml:space="preserve"> </w:t>
            </w:r>
            <w:r w:rsidRPr="00F97150">
              <w:rPr>
                <w:color w:val="000000" w:themeColor="text1"/>
                <w:sz w:val="24"/>
                <w:szCs w:val="24"/>
              </w:rPr>
              <w:t>медициналық</w:t>
            </w:r>
            <w:r w:rsidRPr="00F97150">
              <w:rPr>
                <w:color w:val="000000" w:themeColor="text1"/>
                <w:sz w:val="24"/>
                <w:szCs w:val="24"/>
                <w:lang w:val="en-US"/>
              </w:rPr>
              <w:t xml:space="preserve"> </w:t>
            </w:r>
            <w:r w:rsidRPr="00F97150">
              <w:rPr>
                <w:color w:val="000000" w:themeColor="text1"/>
                <w:sz w:val="24"/>
                <w:szCs w:val="24"/>
              </w:rPr>
              <w:t>құрылғылар</w:t>
            </w:r>
            <w:r w:rsidRPr="00F97150">
              <w:rPr>
                <w:color w:val="000000" w:themeColor="text1"/>
                <w:sz w:val="24"/>
                <w:szCs w:val="24"/>
                <w:lang w:val="en-US"/>
              </w:rPr>
              <w:t xml:space="preserve"> </w:t>
            </w:r>
            <w:r w:rsidRPr="00F97150">
              <w:rPr>
                <w:color w:val="000000" w:themeColor="text1"/>
                <w:sz w:val="24"/>
                <w:szCs w:val="24"/>
              </w:rPr>
              <w:t>мен</w:t>
            </w:r>
            <w:r w:rsidRPr="00F97150">
              <w:rPr>
                <w:color w:val="000000" w:themeColor="text1"/>
                <w:sz w:val="24"/>
                <w:szCs w:val="24"/>
                <w:lang w:val="en-US"/>
              </w:rPr>
              <w:t xml:space="preserve"> </w:t>
            </w:r>
            <w:r w:rsidRPr="00F97150">
              <w:rPr>
                <w:color w:val="000000" w:themeColor="text1"/>
                <w:sz w:val="24"/>
                <w:szCs w:val="24"/>
              </w:rPr>
              <w:t>дәрі</w:t>
            </w:r>
            <w:r w:rsidRPr="00F97150">
              <w:rPr>
                <w:color w:val="000000" w:themeColor="text1"/>
                <w:sz w:val="24"/>
                <w:szCs w:val="24"/>
                <w:lang w:val="en-US"/>
              </w:rPr>
              <w:t>-</w:t>
            </w:r>
            <w:r w:rsidRPr="00F97150">
              <w:rPr>
                <w:color w:val="000000" w:themeColor="text1"/>
                <w:sz w:val="24"/>
                <w:szCs w:val="24"/>
              </w:rPr>
              <w:t>дәрмектерді</w:t>
            </w:r>
            <w:r w:rsidRPr="00F97150">
              <w:rPr>
                <w:color w:val="000000" w:themeColor="text1"/>
                <w:sz w:val="24"/>
                <w:szCs w:val="24"/>
                <w:lang w:val="en-US"/>
              </w:rPr>
              <w:t xml:space="preserve"> </w:t>
            </w:r>
            <w:r w:rsidRPr="00F97150">
              <w:rPr>
                <w:color w:val="000000" w:themeColor="text1"/>
                <w:sz w:val="24"/>
                <w:szCs w:val="24"/>
              </w:rPr>
              <w:t>әкелу</w:t>
            </w:r>
            <w:r w:rsidRPr="00F97150">
              <w:rPr>
                <w:color w:val="000000" w:themeColor="text1"/>
                <w:sz w:val="24"/>
                <w:szCs w:val="24"/>
                <w:lang w:val="en-US"/>
              </w:rPr>
              <w:t xml:space="preserve"> </w:t>
            </w:r>
            <w:r w:rsidRPr="00F97150">
              <w:rPr>
                <w:color w:val="000000" w:themeColor="text1"/>
                <w:sz w:val="24"/>
                <w:szCs w:val="24"/>
              </w:rPr>
              <w:t>талаптарына</w:t>
            </w:r>
            <w:r w:rsidRPr="00F97150">
              <w:rPr>
                <w:color w:val="000000" w:themeColor="text1"/>
                <w:sz w:val="24"/>
                <w:szCs w:val="24"/>
                <w:lang w:val="en-US"/>
              </w:rPr>
              <w:t xml:space="preserve"> </w:t>
            </w:r>
            <w:r w:rsidRPr="00F97150">
              <w:rPr>
                <w:color w:val="000000" w:themeColor="text1"/>
                <w:sz w:val="24"/>
                <w:szCs w:val="24"/>
              </w:rPr>
              <w:t>қатысты</w:t>
            </w:r>
            <w:r w:rsidRPr="00F97150">
              <w:rPr>
                <w:color w:val="000000" w:themeColor="text1"/>
                <w:sz w:val="24"/>
                <w:szCs w:val="24"/>
                <w:lang w:val="en-US"/>
              </w:rPr>
              <w:t xml:space="preserve"> </w:t>
            </w:r>
            <w:r w:rsidRPr="00F97150">
              <w:rPr>
                <w:color w:val="000000" w:themeColor="text1"/>
                <w:sz w:val="24"/>
                <w:szCs w:val="24"/>
              </w:rPr>
              <w:t>Төтенше</w:t>
            </w:r>
            <w:r w:rsidRPr="00F97150">
              <w:rPr>
                <w:color w:val="000000" w:themeColor="text1"/>
                <w:sz w:val="24"/>
                <w:szCs w:val="24"/>
                <w:lang w:val="en-US"/>
              </w:rPr>
              <w:t xml:space="preserve"> </w:t>
            </w:r>
            <w:r w:rsidRPr="00F97150">
              <w:rPr>
                <w:color w:val="000000" w:themeColor="text1"/>
                <w:sz w:val="24"/>
                <w:szCs w:val="24"/>
              </w:rPr>
              <w:t>және</w:t>
            </w:r>
            <w:r w:rsidRPr="00F97150">
              <w:rPr>
                <w:color w:val="000000" w:themeColor="text1"/>
                <w:sz w:val="24"/>
                <w:szCs w:val="24"/>
                <w:lang w:val="en-US"/>
              </w:rPr>
              <w:t xml:space="preserve"> </w:t>
            </w:r>
            <w:r w:rsidRPr="00F97150">
              <w:rPr>
                <w:color w:val="000000" w:themeColor="text1"/>
                <w:sz w:val="24"/>
                <w:szCs w:val="24"/>
              </w:rPr>
              <w:t>уақытша</w:t>
            </w:r>
            <w:r w:rsidRPr="00F97150">
              <w:rPr>
                <w:color w:val="000000" w:themeColor="text1"/>
                <w:sz w:val="24"/>
                <w:szCs w:val="24"/>
                <w:lang w:val="en-US"/>
              </w:rPr>
              <w:t xml:space="preserve"> </w:t>
            </w:r>
            <w:r w:rsidRPr="00F97150">
              <w:rPr>
                <w:color w:val="000000" w:themeColor="text1"/>
                <w:sz w:val="24"/>
                <w:szCs w:val="24"/>
              </w:rPr>
              <w:t>тәсілдер</w:t>
            </w:r>
            <w:r w:rsidRPr="00F97150">
              <w:rPr>
                <w:color w:val="000000" w:themeColor="text1"/>
                <w:sz w:val="24"/>
                <w:szCs w:val="24"/>
                <w:lang w:val="en-US"/>
              </w:rPr>
              <w:t xml:space="preserve"> </w:t>
            </w:r>
            <w:r w:rsidRPr="00F97150">
              <w:rPr>
                <w:color w:val="000000" w:themeColor="text1"/>
                <w:sz w:val="24"/>
                <w:szCs w:val="24"/>
              </w:rPr>
              <w:t>көзделген</w:t>
            </w:r>
            <w:r w:rsidRPr="00F97150">
              <w:rPr>
                <w:color w:val="000000" w:themeColor="text1"/>
                <w:sz w:val="24"/>
                <w:szCs w:val="24"/>
                <w:lang w:val="en-US"/>
              </w:rPr>
              <w:t>.</w:t>
            </w:r>
          </w:p>
          <w:tbl>
            <w:tblPr>
              <w:tblW w:w="5115"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0"/>
              <w:gridCol w:w="4265"/>
            </w:tblGrid>
            <w:tr w:rsidR="00C344C3" w:rsidRPr="00F97150">
              <w:tc>
                <w:tcPr>
                  <w:tcW w:w="5122" w:type="dxa"/>
                  <w:gridSpan w:val="2"/>
                  <w:tcBorders>
                    <w:top w:val="double" w:sz="6" w:space="0" w:color="auto"/>
                    <w:left w:val="double" w:sz="6" w:space="0" w:color="auto"/>
                    <w:bottom w:val="single" w:sz="4" w:space="0" w:color="auto"/>
                    <w:right w:val="double" w:sz="6" w:space="0" w:color="auto"/>
                  </w:tcBorders>
                  <w:hideMark/>
                </w:tcPr>
                <w:p w:rsidR="00C344C3" w:rsidRPr="00F97150" w:rsidRDefault="00A167C8" w:rsidP="00627ACB">
                  <w:pPr>
                    <w:rPr>
                      <w:rFonts w:eastAsia="Calibri"/>
                      <w:b/>
                      <w:sz w:val="24"/>
                      <w:szCs w:val="24"/>
                    </w:rPr>
                  </w:pPr>
                  <w:r w:rsidRPr="00F97150">
                    <w:rPr>
                      <w:rFonts w:eastAsia="Calibri"/>
                      <w:b/>
                      <w:sz w:val="24"/>
                      <w:szCs w:val="24"/>
                    </w:rPr>
                    <w:t>себебі</w:t>
                  </w:r>
                  <w:r w:rsidR="00C344C3" w:rsidRPr="00F97150">
                    <w:rPr>
                      <w:rFonts w:eastAsia="Calibri"/>
                      <w:b/>
                      <w:sz w:val="24"/>
                      <w:szCs w:val="24"/>
                    </w:rPr>
                    <w:t>:</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C344C3" w:rsidRPr="00F97150" w:rsidRDefault="00A167C8" w:rsidP="00627ACB">
                  <w:pPr>
                    <w:rPr>
                      <w:sz w:val="24"/>
                      <w:szCs w:val="24"/>
                    </w:rPr>
                  </w:pPr>
                  <w:r w:rsidRPr="00F97150">
                    <w:rPr>
                      <w:sz w:val="24"/>
                      <w:szCs w:val="24"/>
                    </w:rPr>
                    <w:t>Түсініктеме беру кезеңі өзгертілді-күні:</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C344C3" w:rsidRPr="00F97150" w:rsidRDefault="00A167C8" w:rsidP="00627ACB">
                  <w:pPr>
                    <w:rPr>
                      <w:sz w:val="24"/>
                      <w:szCs w:val="24"/>
                    </w:rPr>
                  </w:pPr>
                  <w:r w:rsidRPr="00F97150">
                    <w:rPr>
                      <w:sz w:val="24"/>
                      <w:szCs w:val="24"/>
                    </w:rPr>
                    <w:t>Хабарланған шара қабылданды-күні:</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C344C3" w:rsidRPr="00F97150" w:rsidRDefault="00A167C8" w:rsidP="00627ACB">
                  <w:pPr>
                    <w:rPr>
                      <w:rFonts w:eastAsia="Calibri"/>
                      <w:sz w:val="24"/>
                      <w:szCs w:val="24"/>
                    </w:rPr>
                  </w:pPr>
                  <w:r w:rsidRPr="00F97150">
                    <w:rPr>
                      <w:rFonts w:eastAsia="Calibri"/>
                      <w:sz w:val="24"/>
                      <w:szCs w:val="24"/>
                    </w:rPr>
                    <w:t>Хабарландырылған шара жарияланды-күні: 8 сәуір 2021 ж.</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C344C3" w:rsidRPr="00F97150" w:rsidRDefault="00A167C8" w:rsidP="00627ACB">
                  <w:pPr>
                    <w:rPr>
                      <w:rFonts w:eastAsia="Calibri"/>
                      <w:sz w:val="24"/>
                      <w:szCs w:val="24"/>
                    </w:rPr>
                  </w:pPr>
                  <w:r w:rsidRPr="00F97150">
                    <w:rPr>
                      <w:rFonts w:eastAsia="Calibri"/>
                      <w:sz w:val="24"/>
                      <w:szCs w:val="24"/>
                    </w:rPr>
                    <w:t>Хабарланған шара күшіне енеді-күні: 8 сәуір 2021 ж.</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[X]</w:t>
                  </w:r>
                </w:p>
              </w:tc>
              <w:tc>
                <w:tcPr>
                  <w:tcW w:w="4271" w:type="dxa"/>
                  <w:tcBorders>
                    <w:top w:val="single" w:sz="4" w:space="0" w:color="auto"/>
                    <w:left w:val="single" w:sz="4" w:space="0" w:color="auto"/>
                    <w:bottom w:val="single" w:sz="4" w:space="0" w:color="auto"/>
                    <w:right w:val="double" w:sz="6" w:space="0" w:color="auto"/>
                  </w:tcBorders>
                  <w:hideMark/>
                </w:tcPr>
                <w:p w:rsidR="00C344C3" w:rsidRPr="00F97150" w:rsidRDefault="00A167C8" w:rsidP="00627ACB">
                  <w:pPr>
                    <w:rPr>
                      <w:rFonts w:eastAsia="Calibri"/>
                      <w:sz w:val="24"/>
                      <w:szCs w:val="24"/>
                    </w:rPr>
                  </w:pPr>
                  <w:r w:rsidRPr="00F97150">
                    <w:rPr>
                      <w:rFonts w:eastAsia="Calibri"/>
                      <w:sz w:val="24"/>
                      <w:szCs w:val="24"/>
                    </w:rPr>
                    <w:t>Соңғы шараның мәтінін мына жерден алуға болады:</w:t>
                  </w:r>
                  <w:hyperlink r:id="rId41" w:history="1">
                    <w:r w:rsidR="00C344C3" w:rsidRPr="00F97150">
                      <w:rPr>
                        <w:rStyle w:val="a9"/>
                        <w:rFonts w:eastAsia="Calibri"/>
                        <w:sz w:val="24"/>
                        <w:szCs w:val="24"/>
                        <w:lang w:val="en-US"/>
                      </w:rPr>
                      <w:t>https</w:t>
                    </w:r>
                    <w:r w:rsidR="00C344C3" w:rsidRPr="00F97150">
                      <w:rPr>
                        <w:rStyle w:val="a9"/>
                        <w:rFonts w:eastAsia="Calibri"/>
                        <w:sz w:val="24"/>
                        <w:szCs w:val="24"/>
                      </w:rPr>
                      <w:t>://</w:t>
                    </w:r>
                    <w:r w:rsidR="00C344C3" w:rsidRPr="00F97150">
                      <w:rPr>
                        <w:rStyle w:val="a9"/>
                        <w:rFonts w:eastAsia="Calibri"/>
                        <w:sz w:val="24"/>
                        <w:szCs w:val="24"/>
                        <w:lang w:val="en-US"/>
                      </w:rPr>
                      <w:t>www</w:t>
                    </w:r>
                    <w:r w:rsidR="00C344C3" w:rsidRPr="00F97150">
                      <w:rPr>
                        <w:rStyle w:val="a9"/>
                        <w:rFonts w:eastAsia="Calibri"/>
                        <w:sz w:val="24"/>
                        <w:szCs w:val="24"/>
                      </w:rPr>
                      <w:t>.</w:t>
                    </w:r>
                    <w:r w:rsidR="00C344C3" w:rsidRPr="00F97150">
                      <w:rPr>
                        <w:rStyle w:val="a9"/>
                        <w:rFonts w:eastAsia="Calibri"/>
                        <w:sz w:val="24"/>
                        <w:szCs w:val="24"/>
                        <w:lang w:val="en-US"/>
                      </w:rPr>
                      <w:t>in</w:t>
                    </w:r>
                    <w:r w:rsidR="00C344C3" w:rsidRPr="00F97150">
                      <w:rPr>
                        <w:rStyle w:val="a9"/>
                        <w:rFonts w:eastAsia="Calibri"/>
                        <w:sz w:val="24"/>
                        <w:szCs w:val="24"/>
                      </w:rPr>
                      <w:t>.</w:t>
                    </w:r>
                    <w:r w:rsidR="00C344C3" w:rsidRPr="00F97150">
                      <w:rPr>
                        <w:rStyle w:val="a9"/>
                        <w:rFonts w:eastAsia="Calibri"/>
                        <w:sz w:val="24"/>
                        <w:szCs w:val="24"/>
                        <w:lang w:val="en-US"/>
                      </w:rPr>
                      <w:t>gov</w:t>
                    </w:r>
                    <w:r w:rsidR="00C344C3" w:rsidRPr="00F97150">
                      <w:rPr>
                        <w:rStyle w:val="a9"/>
                        <w:rFonts w:eastAsia="Calibri"/>
                        <w:sz w:val="24"/>
                        <w:szCs w:val="24"/>
                      </w:rPr>
                      <w:t>.</w:t>
                    </w:r>
                    <w:r w:rsidR="00C344C3" w:rsidRPr="00F97150">
                      <w:rPr>
                        <w:rStyle w:val="a9"/>
                        <w:rFonts w:eastAsia="Calibri"/>
                        <w:sz w:val="24"/>
                        <w:szCs w:val="24"/>
                        <w:lang w:val="en-US"/>
                      </w:rPr>
                      <w:t>br</w:t>
                    </w:r>
                    <w:r w:rsidR="00C344C3" w:rsidRPr="00F97150">
                      <w:rPr>
                        <w:rStyle w:val="a9"/>
                        <w:rFonts w:eastAsia="Calibri"/>
                        <w:sz w:val="24"/>
                        <w:szCs w:val="24"/>
                      </w:rPr>
                      <w:t>/</w:t>
                    </w:r>
                    <w:r w:rsidR="00C344C3" w:rsidRPr="00F97150">
                      <w:rPr>
                        <w:rStyle w:val="a9"/>
                        <w:rFonts w:eastAsia="Calibri"/>
                        <w:sz w:val="24"/>
                        <w:szCs w:val="24"/>
                        <w:lang w:val="en-US"/>
                      </w:rPr>
                      <w:t>en</w:t>
                    </w:r>
                    <w:r w:rsidR="00C344C3" w:rsidRPr="00F97150">
                      <w:rPr>
                        <w:rStyle w:val="a9"/>
                        <w:rFonts w:eastAsia="Calibri"/>
                        <w:sz w:val="24"/>
                        <w:szCs w:val="24"/>
                      </w:rPr>
                      <w:t>/</w:t>
                    </w:r>
                    <w:r w:rsidR="00C344C3" w:rsidRPr="00F97150">
                      <w:rPr>
                        <w:rStyle w:val="a9"/>
                        <w:rFonts w:eastAsia="Calibri"/>
                        <w:sz w:val="24"/>
                        <w:szCs w:val="24"/>
                        <w:lang w:val="en-US"/>
                      </w:rPr>
                      <w:t>web</w:t>
                    </w:r>
                    <w:r w:rsidR="00C344C3" w:rsidRPr="00F97150">
                      <w:rPr>
                        <w:rStyle w:val="a9"/>
                        <w:rFonts w:eastAsia="Calibri"/>
                        <w:sz w:val="24"/>
                        <w:szCs w:val="24"/>
                      </w:rPr>
                      <w:t>/</w:t>
                    </w:r>
                    <w:r w:rsidR="00C344C3" w:rsidRPr="00F97150">
                      <w:rPr>
                        <w:rStyle w:val="a9"/>
                        <w:rFonts w:eastAsia="Calibri"/>
                        <w:sz w:val="24"/>
                        <w:szCs w:val="24"/>
                        <w:lang w:val="en-US"/>
                      </w:rPr>
                      <w:t>dou</w:t>
                    </w:r>
                    <w:r w:rsidR="00C344C3" w:rsidRPr="00F97150">
                      <w:rPr>
                        <w:rStyle w:val="a9"/>
                        <w:rFonts w:eastAsia="Calibri"/>
                        <w:sz w:val="24"/>
                        <w:szCs w:val="24"/>
                      </w:rPr>
                      <w:t>/-/</w:t>
                    </w:r>
                    <w:r w:rsidR="00C344C3" w:rsidRPr="00F97150">
                      <w:rPr>
                        <w:rStyle w:val="a9"/>
                        <w:rFonts w:eastAsia="Calibri"/>
                        <w:sz w:val="24"/>
                        <w:szCs w:val="24"/>
                        <w:lang w:val="en-US"/>
                      </w:rPr>
                      <w:t>resolucao</w:t>
                    </w:r>
                    <w:r w:rsidR="00C344C3" w:rsidRPr="00F97150">
                      <w:rPr>
                        <w:rStyle w:val="a9"/>
                        <w:rFonts w:eastAsia="Calibri"/>
                        <w:sz w:val="24"/>
                        <w:szCs w:val="24"/>
                      </w:rPr>
                      <w:t>-</w:t>
                    </w:r>
                    <w:r w:rsidR="00C344C3" w:rsidRPr="00F97150">
                      <w:rPr>
                        <w:rStyle w:val="a9"/>
                        <w:rFonts w:eastAsia="Calibri"/>
                        <w:sz w:val="24"/>
                        <w:szCs w:val="24"/>
                        <w:lang w:val="en-US"/>
                      </w:rPr>
                      <w:t>rdc</w:t>
                    </w:r>
                    <w:r w:rsidR="00C344C3" w:rsidRPr="00F97150">
                      <w:rPr>
                        <w:rStyle w:val="a9"/>
                        <w:rFonts w:eastAsia="Calibri"/>
                        <w:sz w:val="24"/>
                        <w:szCs w:val="24"/>
                      </w:rPr>
                      <w:t>-</w:t>
                    </w:r>
                    <w:r w:rsidR="00C344C3" w:rsidRPr="00F97150">
                      <w:rPr>
                        <w:rStyle w:val="a9"/>
                        <w:rFonts w:eastAsia="Calibri"/>
                        <w:sz w:val="24"/>
                        <w:szCs w:val="24"/>
                        <w:lang w:val="en-US"/>
                      </w:rPr>
                      <w:t>n</w:t>
                    </w:r>
                    <w:r w:rsidR="00C344C3" w:rsidRPr="00F97150">
                      <w:rPr>
                        <w:rStyle w:val="a9"/>
                        <w:rFonts w:eastAsia="Calibri"/>
                        <w:sz w:val="24"/>
                        <w:szCs w:val="24"/>
                      </w:rPr>
                      <w:t>-489-</w:t>
                    </w:r>
                    <w:r w:rsidR="00C344C3" w:rsidRPr="00F97150">
                      <w:rPr>
                        <w:rStyle w:val="a9"/>
                        <w:rFonts w:eastAsia="Calibri"/>
                        <w:sz w:val="24"/>
                        <w:szCs w:val="24"/>
                        <w:lang w:val="en-US"/>
                      </w:rPr>
                      <w:t>de</w:t>
                    </w:r>
                    <w:r w:rsidR="00C344C3" w:rsidRPr="00F97150">
                      <w:rPr>
                        <w:rStyle w:val="a9"/>
                        <w:rFonts w:eastAsia="Calibri"/>
                        <w:sz w:val="24"/>
                        <w:szCs w:val="24"/>
                      </w:rPr>
                      <w:t>-7-</w:t>
                    </w:r>
                    <w:r w:rsidR="00C344C3" w:rsidRPr="00F97150">
                      <w:rPr>
                        <w:rStyle w:val="a9"/>
                        <w:rFonts w:eastAsia="Calibri"/>
                        <w:sz w:val="24"/>
                        <w:szCs w:val="24"/>
                        <w:lang w:val="en-US"/>
                      </w:rPr>
                      <w:t>de</w:t>
                    </w:r>
                    <w:r w:rsidR="00C344C3" w:rsidRPr="00F97150">
                      <w:rPr>
                        <w:rStyle w:val="a9"/>
                        <w:rFonts w:eastAsia="Calibri"/>
                        <w:sz w:val="24"/>
                        <w:szCs w:val="24"/>
                      </w:rPr>
                      <w:t>-</w:t>
                    </w:r>
                    <w:r w:rsidR="00C344C3" w:rsidRPr="00F97150">
                      <w:rPr>
                        <w:rStyle w:val="a9"/>
                        <w:rFonts w:eastAsia="Calibri"/>
                        <w:sz w:val="24"/>
                        <w:szCs w:val="24"/>
                        <w:lang w:val="en-US"/>
                      </w:rPr>
                      <w:t>abril</w:t>
                    </w:r>
                    <w:r w:rsidR="00C344C3" w:rsidRPr="00F97150">
                      <w:rPr>
                        <w:rStyle w:val="a9"/>
                        <w:rFonts w:eastAsia="Calibri"/>
                        <w:sz w:val="24"/>
                        <w:szCs w:val="24"/>
                      </w:rPr>
                      <w:t>-</w:t>
                    </w:r>
                    <w:r w:rsidR="00C344C3" w:rsidRPr="00F97150">
                      <w:rPr>
                        <w:rStyle w:val="a9"/>
                        <w:rFonts w:eastAsia="Calibri"/>
                        <w:sz w:val="24"/>
                        <w:szCs w:val="24"/>
                        <w:lang w:val="en-US"/>
                      </w:rPr>
                      <w:t>de</w:t>
                    </w:r>
                    <w:r w:rsidR="00C344C3" w:rsidRPr="00F97150">
                      <w:rPr>
                        <w:rStyle w:val="a9"/>
                        <w:rFonts w:eastAsia="Calibri"/>
                        <w:sz w:val="24"/>
                        <w:szCs w:val="24"/>
                      </w:rPr>
                      <w:t>-2021-312893942</w:t>
                    </w:r>
                  </w:hyperlink>
                  <w:r w:rsidR="00C344C3" w:rsidRPr="00F97150">
                    <w:rPr>
                      <w:rFonts w:eastAsia="Calibri"/>
                      <w:sz w:val="24"/>
                      <w:szCs w:val="24"/>
                    </w:rPr>
                    <w:t xml:space="preserve"> </w:t>
                  </w:r>
                </w:p>
                <w:p w:rsidR="00C344C3" w:rsidRPr="00F97150" w:rsidRDefault="00255B85" w:rsidP="00627ACB">
                  <w:pPr>
                    <w:rPr>
                      <w:rFonts w:eastAsia="Calibri"/>
                      <w:sz w:val="24"/>
                      <w:szCs w:val="24"/>
                    </w:rPr>
                  </w:pPr>
                  <w:hyperlink r:id="rId42" w:history="1">
                    <w:r w:rsidR="00C344C3" w:rsidRPr="00F97150">
                      <w:rPr>
                        <w:rStyle w:val="a9"/>
                        <w:rFonts w:eastAsia="Calibri"/>
                        <w:sz w:val="24"/>
                        <w:szCs w:val="24"/>
                        <w:lang w:val="en-US"/>
                      </w:rPr>
                      <w:t>http</w:t>
                    </w:r>
                    <w:r w:rsidR="00C344C3" w:rsidRPr="00F97150">
                      <w:rPr>
                        <w:rStyle w:val="a9"/>
                        <w:rFonts w:eastAsia="Calibri"/>
                        <w:sz w:val="24"/>
                        <w:szCs w:val="24"/>
                      </w:rPr>
                      <w:t>://</w:t>
                    </w:r>
                    <w:r w:rsidR="00C344C3" w:rsidRPr="00F97150">
                      <w:rPr>
                        <w:rStyle w:val="a9"/>
                        <w:rFonts w:eastAsia="Calibri"/>
                        <w:sz w:val="24"/>
                        <w:szCs w:val="24"/>
                        <w:lang w:val="en-US"/>
                      </w:rPr>
                      <w:t>antigo</w:t>
                    </w:r>
                    <w:r w:rsidR="00C344C3" w:rsidRPr="00F97150">
                      <w:rPr>
                        <w:rStyle w:val="a9"/>
                        <w:rFonts w:eastAsia="Calibri"/>
                        <w:sz w:val="24"/>
                        <w:szCs w:val="24"/>
                      </w:rPr>
                      <w:t>.</w:t>
                    </w:r>
                    <w:r w:rsidR="00C344C3" w:rsidRPr="00F97150">
                      <w:rPr>
                        <w:rStyle w:val="a9"/>
                        <w:rFonts w:eastAsia="Calibri"/>
                        <w:sz w:val="24"/>
                        <w:szCs w:val="24"/>
                        <w:lang w:val="en-US"/>
                      </w:rPr>
                      <w:t>anvisa</w:t>
                    </w:r>
                    <w:r w:rsidR="00C344C3" w:rsidRPr="00F97150">
                      <w:rPr>
                        <w:rStyle w:val="a9"/>
                        <w:rFonts w:eastAsia="Calibri"/>
                        <w:sz w:val="24"/>
                        <w:szCs w:val="24"/>
                      </w:rPr>
                      <w:t>.</w:t>
                    </w:r>
                    <w:r w:rsidR="00C344C3" w:rsidRPr="00F97150">
                      <w:rPr>
                        <w:rStyle w:val="a9"/>
                        <w:rFonts w:eastAsia="Calibri"/>
                        <w:sz w:val="24"/>
                        <w:szCs w:val="24"/>
                        <w:lang w:val="en-US"/>
                      </w:rPr>
                      <w:t>gov</w:t>
                    </w:r>
                    <w:r w:rsidR="00C344C3" w:rsidRPr="00F97150">
                      <w:rPr>
                        <w:rStyle w:val="a9"/>
                        <w:rFonts w:eastAsia="Calibri"/>
                        <w:sz w:val="24"/>
                        <w:szCs w:val="24"/>
                      </w:rPr>
                      <w:t>.</w:t>
                    </w:r>
                    <w:r w:rsidR="00C344C3" w:rsidRPr="00F97150">
                      <w:rPr>
                        <w:rStyle w:val="a9"/>
                        <w:rFonts w:eastAsia="Calibri"/>
                        <w:sz w:val="24"/>
                        <w:szCs w:val="24"/>
                        <w:lang w:val="en-US"/>
                      </w:rPr>
                      <w:t>br</w:t>
                    </w:r>
                    <w:r w:rsidR="00C344C3" w:rsidRPr="00F97150">
                      <w:rPr>
                        <w:rStyle w:val="a9"/>
                        <w:rFonts w:eastAsia="Calibri"/>
                        <w:sz w:val="24"/>
                        <w:szCs w:val="24"/>
                      </w:rPr>
                      <w:t>/</w:t>
                    </w:r>
                    <w:r w:rsidR="00C344C3" w:rsidRPr="00F97150">
                      <w:rPr>
                        <w:rStyle w:val="a9"/>
                        <w:rFonts w:eastAsia="Calibri"/>
                        <w:sz w:val="24"/>
                        <w:szCs w:val="24"/>
                        <w:lang w:val="en-US"/>
                      </w:rPr>
                      <w:t>documents</w:t>
                    </w:r>
                    <w:r w:rsidR="00C344C3" w:rsidRPr="00F97150">
                      <w:rPr>
                        <w:rStyle w:val="a9"/>
                        <w:rFonts w:eastAsia="Calibri"/>
                        <w:sz w:val="24"/>
                        <w:szCs w:val="24"/>
                      </w:rPr>
                      <w:t>/10181/6245812/</w:t>
                    </w:r>
                    <w:r w:rsidR="00C344C3" w:rsidRPr="00F97150">
                      <w:rPr>
                        <w:rStyle w:val="a9"/>
                        <w:rFonts w:eastAsia="Calibri"/>
                        <w:sz w:val="24"/>
                        <w:szCs w:val="24"/>
                        <w:lang w:val="en-US"/>
                      </w:rPr>
                      <w:t>RDC</w:t>
                    </w:r>
                    <w:r w:rsidR="00C344C3" w:rsidRPr="00F97150">
                      <w:rPr>
                        <w:rStyle w:val="a9"/>
                        <w:rFonts w:eastAsia="Calibri"/>
                        <w:sz w:val="24"/>
                        <w:szCs w:val="24"/>
                      </w:rPr>
                      <w:t>_489_2021_.</w:t>
                    </w:r>
                    <w:r w:rsidR="00C344C3" w:rsidRPr="00F97150">
                      <w:rPr>
                        <w:rStyle w:val="a9"/>
                        <w:rFonts w:eastAsia="Calibri"/>
                        <w:sz w:val="24"/>
                        <w:szCs w:val="24"/>
                        <w:lang w:val="en-US"/>
                      </w:rPr>
                      <w:t>pdf</w:t>
                    </w:r>
                    <w:r w:rsidR="00C344C3" w:rsidRPr="00F97150">
                      <w:rPr>
                        <w:rStyle w:val="a9"/>
                        <w:rFonts w:eastAsia="Calibri"/>
                        <w:sz w:val="24"/>
                        <w:szCs w:val="24"/>
                      </w:rPr>
                      <w:t>/50</w:t>
                    </w:r>
                    <w:r w:rsidR="00C344C3" w:rsidRPr="00F97150">
                      <w:rPr>
                        <w:rStyle w:val="a9"/>
                        <w:rFonts w:eastAsia="Calibri"/>
                        <w:sz w:val="24"/>
                        <w:szCs w:val="24"/>
                        <w:lang w:val="en-US"/>
                      </w:rPr>
                      <w:t>ae</w:t>
                    </w:r>
                    <w:r w:rsidR="00C344C3" w:rsidRPr="00F97150">
                      <w:rPr>
                        <w:rStyle w:val="a9"/>
                        <w:rFonts w:eastAsia="Calibri"/>
                        <w:sz w:val="24"/>
                        <w:szCs w:val="24"/>
                      </w:rPr>
                      <w:t>8</w:t>
                    </w:r>
                    <w:r w:rsidR="00C344C3" w:rsidRPr="00F97150">
                      <w:rPr>
                        <w:rStyle w:val="a9"/>
                        <w:rFonts w:eastAsia="Calibri"/>
                        <w:sz w:val="24"/>
                        <w:szCs w:val="24"/>
                        <w:lang w:val="en-US"/>
                      </w:rPr>
                      <w:t>d</w:t>
                    </w:r>
                    <w:r w:rsidR="00C344C3" w:rsidRPr="00F97150">
                      <w:rPr>
                        <w:rStyle w:val="a9"/>
                        <w:rFonts w:eastAsia="Calibri"/>
                        <w:sz w:val="24"/>
                        <w:szCs w:val="24"/>
                      </w:rPr>
                      <w:t>42-0</w:t>
                    </w:r>
                    <w:r w:rsidR="00C344C3" w:rsidRPr="00F97150">
                      <w:rPr>
                        <w:rStyle w:val="a9"/>
                        <w:rFonts w:eastAsia="Calibri"/>
                        <w:sz w:val="24"/>
                        <w:szCs w:val="24"/>
                        <w:lang w:val="en-US"/>
                      </w:rPr>
                      <w:t>a</w:t>
                    </w:r>
                    <w:r w:rsidR="00C344C3" w:rsidRPr="00F97150">
                      <w:rPr>
                        <w:rStyle w:val="a9"/>
                        <w:rFonts w:eastAsia="Calibri"/>
                        <w:sz w:val="24"/>
                        <w:szCs w:val="24"/>
                      </w:rPr>
                      <w:t>2</w:t>
                    </w:r>
                    <w:r w:rsidR="00C344C3" w:rsidRPr="00F97150">
                      <w:rPr>
                        <w:rStyle w:val="a9"/>
                        <w:rFonts w:eastAsia="Calibri"/>
                        <w:sz w:val="24"/>
                        <w:szCs w:val="24"/>
                        <w:lang w:val="en-US"/>
                      </w:rPr>
                      <w:t>f</w:t>
                    </w:r>
                    <w:r w:rsidR="00C344C3" w:rsidRPr="00F97150">
                      <w:rPr>
                        <w:rStyle w:val="a9"/>
                        <w:rFonts w:eastAsia="Calibri"/>
                        <w:sz w:val="24"/>
                        <w:szCs w:val="24"/>
                      </w:rPr>
                      <w:t>-4758-864</w:t>
                    </w:r>
                    <w:r w:rsidR="00C344C3" w:rsidRPr="00F97150">
                      <w:rPr>
                        <w:rStyle w:val="a9"/>
                        <w:rFonts w:eastAsia="Calibri"/>
                        <w:sz w:val="24"/>
                        <w:szCs w:val="24"/>
                        <w:lang w:val="en-US"/>
                      </w:rPr>
                      <w:t>a</w:t>
                    </w:r>
                    <w:r w:rsidR="00C344C3" w:rsidRPr="00F97150">
                      <w:rPr>
                        <w:rStyle w:val="a9"/>
                        <w:rFonts w:eastAsia="Calibri"/>
                        <w:sz w:val="24"/>
                        <w:szCs w:val="24"/>
                      </w:rPr>
                      <w:t>-820</w:t>
                    </w:r>
                    <w:r w:rsidR="00C344C3" w:rsidRPr="00F97150">
                      <w:rPr>
                        <w:rStyle w:val="a9"/>
                        <w:rFonts w:eastAsia="Calibri"/>
                        <w:sz w:val="24"/>
                        <w:szCs w:val="24"/>
                        <w:lang w:val="en-US"/>
                      </w:rPr>
                      <w:t>a</w:t>
                    </w:r>
                    <w:r w:rsidR="00C344C3" w:rsidRPr="00F97150">
                      <w:rPr>
                        <w:rStyle w:val="a9"/>
                        <w:rFonts w:eastAsia="Calibri"/>
                        <w:sz w:val="24"/>
                        <w:szCs w:val="24"/>
                      </w:rPr>
                      <w:t>52</w:t>
                    </w:r>
                    <w:r w:rsidR="00C344C3" w:rsidRPr="00F97150">
                      <w:rPr>
                        <w:rStyle w:val="a9"/>
                        <w:rFonts w:eastAsia="Calibri"/>
                        <w:sz w:val="24"/>
                        <w:szCs w:val="24"/>
                        <w:lang w:val="en-US"/>
                      </w:rPr>
                      <w:t>f</w:t>
                    </w:r>
                    <w:r w:rsidR="00C344C3" w:rsidRPr="00F97150">
                      <w:rPr>
                        <w:rStyle w:val="a9"/>
                        <w:rFonts w:eastAsia="Calibri"/>
                        <w:sz w:val="24"/>
                        <w:szCs w:val="24"/>
                      </w:rPr>
                      <w:t>60827</w:t>
                    </w:r>
                  </w:hyperlink>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167C8" w:rsidRPr="00F97150" w:rsidRDefault="00A167C8" w:rsidP="00627ACB">
                  <w:pPr>
                    <w:rPr>
                      <w:rFonts w:eastAsia="Calibri"/>
                      <w:sz w:val="24"/>
                      <w:szCs w:val="24"/>
                    </w:rPr>
                  </w:pPr>
                  <w:r w:rsidRPr="00F97150">
                    <w:rPr>
                      <w:rFonts w:eastAsia="Calibri"/>
                      <w:sz w:val="24"/>
                      <w:szCs w:val="24"/>
                    </w:rPr>
                    <w:t>Хабарланған шара жойылды-күні:</w:t>
                  </w:r>
                </w:p>
                <w:p w:rsidR="00C344C3" w:rsidRPr="00F97150" w:rsidRDefault="00A167C8" w:rsidP="00627ACB">
                  <w:pPr>
                    <w:rPr>
                      <w:rFonts w:eastAsia="Calibri"/>
                      <w:sz w:val="24"/>
                      <w:szCs w:val="24"/>
                    </w:rPr>
                  </w:pPr>
                  <w:r w:rsidRPr="00F97150">
                    <w:rPr>
                      <w:rFonts w:eastAsia="Calibri"/>
                      <w:sz w:val="24"/>
                      <w:szCs w:val="24"/>
                    </w:rPr>
                    <w:t>Іс-шара туралы қайта хабарланған кезде тиісті символ:</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A167C8" w:rsidRPr="00F97150" w:rsidRDefault="00A167C8" w:rsidP="00627ACB">
                  <w:pPr>
                    <w:rPr>
                      <w:rFonts w:eastAsia="Calibri"/>
                      <w:sz w:val="24"/>
                      <w:szCs w:val="24"/>
                    </w:rPr>
                  </w:pPr>
                  <w:r w:rsidRPr="00F97150">
                    <w:rPr>
                      <w:rFonts w:eastAsia="Calibri"/>
                      <w:sz w:val="24"/>
                      <w:szCs w:val="24"/>
                    </w:rPr>
                    <w:t>Хабарланған шараның мазмұны немесе көлемі өзгертілді және мәтін қолжетімді:</w:t>
                  </w:r>
                </w:p>
                <w:p w:rsidR="00C344C3" w:rsidRPr="00F97150" w:rsidRDefault="00A167C8" w:rsidP="00627ACB">
                  <w:pPr>
                    <w:rPr>
                      <w:rFonts w:eastAsia="Calibri"/>
                      <w:sz w:val="24"/>
                      <w:szCs w:val="24"/>
                    </w:rPr>
                  </w:pPr>
                  <w:r w:rsidRPr="00F97150">
                    <w:rPr>
                      <w:rFonts w:eastAsia="Calibri"/>
                      <w:sz w:val="24"/>
                      <w:szCs w:val="24"/>
                    </w:rPr>
                    <w:t>Түсініктеме үшін жаңа мерзім (егер қолданылса):</w:t>
                  </w:r>
                </w:p>
              </w:tc>
            </w:tr>
            <w:tr w:rsidR="00C344C3" w:rsidRPr="00F97150">
              <w:tc>
                <w:tcPr>
                  <w:tcW w:w="851" w:type="dxa"/>
                  <w:tcBorders>
                    <w:top w:val="single" w:sz="4" w:space="0" w:color="auto"/>
                    <w:left w:val="double" w:sz="6" w:space="0" w:color="auto"/>
                    <w:bottom w:val="sing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71" w:type="dxa"/>
                  <w:tcBorders>
                    <w:top w:val="single" w:sz="4" w:space="0" w:color="auto"/>
                    <w:left w:val="single" w:sz="4" w:space="0" w:color="auto"/>
                    <w:bottom w:val="single" w:sz="4" w:space="0" w:color="auto"/>
                    <w:right w:val="double" w:sz="6" w:space="0" w:color="auto"/>
                  </w:tcBorders>
                  <w:hideMark/>
                </w:tcPr>
                <w:p w:rsidR="00C344C3" w:rsidRPr="00F97150" w:rsidRDefault="00A167C8" w:rsidP="00627ACB">
                  <w:pPr>
                    <w:rPr>
                      <w:rFonts w:eastAsia="Calibri"/>
                      <w:sz w:val="24"/>
                      <w:szCs w:val="24"/>
                    </w:rPr>
                  </w:pPr>
                  <w:r w:rsidRPr="00F97150">
                    <w:rPr>
                      <w:rFonts w:eastAsia="Calibri"/>
                      <w:sz w:val="24"/>
                      <w:szCs w:val="24"/>
                    </w:rPr>
                    <w:t>Түсіндірме Нұсқаулық шығарылды және мәтін қол жетімді:</w:t>
                  </w:r>
                </w:p>
              </w:tc>
            </w:tr>
            <w:tr w:rsidR="00C344C3" w:rsidRPr="00F97150">
              <w:tc>
                <w:tcPr>
                  <w:tcW w:w="851" w:type="dxa"/>
                  <w:tcBorders>
                    <w:top w:val="single" w:sz="4" w:space="0" w:color="auto"/>
                    <w:left w:val="double" w:sz="6" w:space="0" w:color="auto"/>
                    <w:bottom w:val="double" w:sz="4" w:space="0" w:color="auto"/>
                    <w:right w:val="single" w:sz="4" w:space="0" w:color="auto"/>
                  </w:tcBorders>
                  <w:hideMark/>
                </w:tcPr>
                <w:p w:rsidR="00C344C3" w:rsidRPr="00F97150" w:rsidRDefault="00C344C3" w:rsidP="00627ACB">
                  <w:pPr>
                    <w:jc w:val="center"/>
                    <w:rPr>
                      <w:rFonts w:eastAsia="Calibri"/>
                      <w:sz w:val="24"/>
                      <w:szCs w:val="24"/>
                    </w:rPr>
                  </w:pPr>
                  <w:r w:rsidRPr="00F97150">
                    <w:rPr>
                      <w:rFonts w:eastAsia="Calibri"/>
                      <w:sz w:val="24"/>
                      <w:szCs w:val="24"/>
                    </w:rPr>
                    <w:t>[  ]</w:t>
                  </w:r>
                </w:p>
              </w:tc>
              <w:tc>
                <w:tcPr>
                  <w:tcW w:w="4271" w:type="dxa"/>
                  <w:tcBorders>
                    <w:top w:val="single" w:sz="4" w:space="0" w:color="auto"/>
                    <w:left w:val="single" w:sz="4" w:space="0" w:color="auto"/>
                    <w:bottom w:val="double" w:sz="4" w:space="0" w:color="auto"/>
                    <w:right w:val="double" w:sz="6" w:space="0" w:color="auto"/>
                  </w:tcBorders>
                  <w:hideMark/>
                </w:tcPr>
                <w:p w:rsidR="00C344C3" w:rsidRPr="00F97150" w:rsidRDefault="00A167C8" w:rsidP="00627ACB">
                  <w:pPr>
                    <w:rPr>
                      <w:rFonts w:eastAsia="Calibri"/>
                      <w:sz w:val="24"/>
                      <w:szCs w:val="24"/>
                    </w:rPr>
                  </w:pPr>
                  <w:r w:rsidRPr="00F97150">
                    <w:rPr>
                      <w:rFonts w:eastAsia="Calibri"/>
                      <w:sz w:val="24"/>
                      <w:szCs w:val="24"/>
                    </w:rPr>
                    <w:t>басқа:</w:t>
                  </w:r>
                </w:p>
              </w:tc>
            </w:tr>
          </w:tbl>
          <w:p w:rsidR="00C344C3" w:rsidRPr="00F97150" w:rsidRDefault="00C344C3" w:rsidP="00627ACB">
            <w:pPr>
              <w:jc w:val="both"/>
              <w:rPr>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9</w:t>
            </w:r>
            <w:r w:rsidRPr="00F97150">
              <w:rPr>
                <w:color w:val="000000" w:themeColor="text1"/>
                <w:sz w:val="24"/>
                <w:szCs w:val="24"/>
                <w:lang w:val="kk-KZ"/>
              </w:rPr>
              <w:t xml:space="preserve"> </w:t>
            </w:r>
            <w:r w:rsidR="00CC6DF4" w:rsidRPr="00F97150">
              <w:rPr>
                <w:color w:val="000000" w:themeColor="text1"/>
                <w:sz w:val="24"/>
                <w:szCs w:val="24"/>
                <w:lang w:val="kk-KZ"/>
              </w:rPr>
              <w:t>сәуір</w:t>
            </w:r>
            <w:r w:rsidRPr="00F97150">
              <w:rPr>
                <w:color w:val="000000" w:themeColor="text1"/>
                <w:sz w:val="24"/>
                <w:szCs w:val="24"/>
                <w:lang w:val="kk-KZ"/>
              </w:rPr>
              <w:t xml:space="preserve"> 2021</w:t>
            </w:r>
          </w:p>
        </w:tc>
        <w:tc>
          <w:tcPr>
            <w:tcW w:w="5528"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jc w:val="both"/>
              <w:rPr>
                <w:color w:val="000000" w:themeColor="text1"/>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r w:rsidR="00C344C3" w:rsidRPr="00F97150" w:rsidTr="002A2375">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344C3" w:rsidRPr="00F97150" w:rsidRDefault="00C344C3" w:rsidP="00627ACB">
            <w:pPr>
              <w:rPr>
                <w:color w:val="000000" w:themeColor="text1"/>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C344C3" w:rsidRPr="00F97150" w:rsidRDefault="00C344C3" w:rsidP="00627ACB">
            <w:pPr>
              <w:jc w:val="both"/>
              <w:rPr>
                <w:color w:val="000000" w:themeColor="text1"/>
                <w:sz w:val="24"/>
                <w:szCs w:val="24"/>
              </w:rPr>
            </w:pPr>
            <w:r w:rsidRPr="00F97150">
              <w:rPr>
                <w:color w:val="000000" w:themeColor="text1"/>
                <w:sz w:val="24"/>
                <w:szCs w:val="24"/>
              </w:rPr>
              <w:t>Бразилия</w:t>
            </w:r>
          </w:p>
        </w:tc>
        <w:tc>
          <w:tcPr>
            <w:tcW w:w="5528"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jc w:val="both"/>
              <w:rPr>
                <w:color w:val="000000" w:themeColor="text1"/>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rsidR="00C344C3" w:rsidRPr="00F97150" w:rsidRDefault="00C344C3" w:rsidP="0062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bl>
    <w:p w:rsidR="00794335" w:rsidRPr="00F97150" w:rsidRDefault="00794335" w:rsidP="00627ACB">
      <w:pPr>
        <w:keepNext/>
        <w:jc w:val="both"/>
        <w:rPr>
          <w:color w:val="000000" w:themeColor="text1"/>
          <w:sz w:val="24"/>
          <w:szCs w:val="24"/>
          <w:lang w:val="kk-KZ"/>
        </w:rPr>
      </w:pPr>
    </w:p>
    <w:p w:rsidR="00C344C3" w:rsidRPr="00F97150" w:rsidRDefault="00C344C3" w:rsidP="00627ACB">
      <w:pPr>
        <w:keepNext/>
        <w:jc w:val="both"/>
        <w:rPr>
          <w:color w:val="000000" w:themeColor="text1"/>
          <w:sz w:val="24"/>
          <w:szCs w:val="24"/>
          <w:lang w:val="kk-KZ"/>
        </w:rPr>
      </w:pPr>
    </w:p>
    <w:p w:rsidR="00C344C3" w:rsidRPr="00F97150" w:rsidRDefault="00C344C3" w:rsidP="00627ACB">
      <w:pPr>
        <w:keepNext/>
        <w:jc w:val="both"/>
        <w:rPr>
          <w:color w:val="000000" w:themeColor="text1"/>
          <w:sz w:val="24"/>
          <w:szCs w:val="24"/>
          <w:lang w:val="kk-KZ"/>
        </w:rPr>
      </w:pPr>
    </w:p>
    <w:p w:rsidR="00C344C3" w:rsidRPr="00F97150" w:rsidRDefault="00C344C3" w:rsidP="00627ACB">
      <w:pPr>
        <w:keepNext/>
        <w:jc w:val="both"/>
        <w:rPr>
          <w:color w:val="000000" w:themeColor="text1"/>
          <w:sz w:val="24"/>
          <w:szCs w:val="24"/>
          <w:lang w:val="kk-KZ"/>
        </w:rPr>
      </w:pPr>
    </w:p>
    <w:sectPr w:rsidR="00C344C3" w:rsidRPr="00F97150" w:rsidSect="00C23751">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B85" w:rsidRPr="00D25541" w:rsidRDefault="00255B85" w:rsidP="00F007BB">
      <w:pPr>
        <w:pStyle w:val="2"/>
        <w:rPr>
          <w:sz w:val="23"/>
          <w:szCs w:val="23"/>
        </w:rPr>
      </w:pPr>
      <w:r w:rsidRPr="00D25541">
        <w:rPr>
          <w:sz w:val="23"/>
          <w:szCs w:val="23"/>
        </w:rPr>
        <w:separator/>
      </w:r>
    </w:p>
  </w:endnote>
  <w:endnote w:type="continuationSeparator" w:id="0">
    <w:p w:rsidR="00255B85" w:rsidRPr="00D25541" w:rsidRDefault="00255B85"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B85" w:rsidRPr="00D25541" w:rsidRDefault="00255B85" w:rsidP="00F007BB">
      <w:pPr>
        <w:pStyle w:val="2"/>
        <w:rPr>
          <w:sz w:val="23"/>
          <w:szCs w:val="23"/>
        </w:rPr>
      </w:pPr>
      <w:r w:rsidRPr="00D25541">
        <w:rPr>
          <w:sz w:val="23"/>
          <w:szCs w:val="23"/>
        </w:rPr>
        <w:separator/>
      </w:r>
    </w:p>
  </w:footnote>
  <w:footnote w:type="continuationSeparator" w:id="0">
    <w:p w:rsidR="00255B85" w:rsidRPr="00D25541" w:rsidRDefault="00255B85"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21D496D"/>
    <w:multiLevelType w:val="hybridMultilevel"/>
    <w:tmpl w:val="3466B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B81C96"/>
    <w:multiLevelType w:val="hybridMultilevel"/>
    <w:tmpl w:val="00868EB6"/>
    <w:lvl w:ilvl="0" w:tplc="47EE046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19057D6C"/>
    <w:multiLevelType w:val="hybridMultilevel"/>
    <w:tmpl w:val="6196246C"/>
    <w:lvl w:ilvl="0" w:tplc="67883626">
      <w:start w:val="1"/>
      <w:numFmt w:val="bullet"/>
      <w:lvlText w:val="-"/>
      <w:lvlJc w:val="left"/>
      <w:pPr>
        <w:ind w:left="393" w:hanging="360"/>
      </w:pPr>
      <w:rPr>
        <w:rFonts w:ascii="Times New Roman" w:eastAsia="Times New Roman"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4">
    <w:nsid w:val="1E822005"/>
    <w:multiLevelType w:val="hybridMultilevel"/>
    <w:tmpl w:val="4DEE019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
    <w:nsid w:val="1F844F2B"/>
    <w:multiLevelType w:val="hybridMultilevel"/>
    <w:tmpl w:val="DB2A7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B57DF"/>
    <w:multiLevelType w:val="hybridMultilevel"/>
    <w:tmpl w:val="AAF03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8">
    <w:nsid w:val="4E526289"/>
    <w:multiLevelType w:val="hybridMultilevel"/>
    <w:tmpl w:val="8A24E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0">
    <w:nsid w:val="63D526BB"/>
    <w:multiLevelType w:val="hybridMultilevel"/>
    <w:tmpl w:val="63D526BB"/>
    <w:lvl w:ilvl="0" w:tplc="E6588440">
      <w:start w:val="1"/>
      <w:numFmt w:val="bullet"/>
      <w:lvlText w:val=""/>
      <w:lvlJc w:val="left"/>
      <w:pPr>
        <w:ind w:left="720" w:hanging="360"/>
      </w:pPr>
      <w:rPr>
        <w:rFonts w:ascii="Symbol" w:hAnsi="Symbol"/>
      </w:rPr>
    </w:lvl>
    <w:lvl w:ilvl="1" w:tplc="FB20BC56">
      <w:start w:val="1"/>
      <w:numFmt w:val="bullet"/>
      <w:lvlText w:val="o"/>
      <w:lvlJc w:val="left"/>
      <w:pPr>
        <w:tabs>
          <w:tab w:val="num" w:pos="1440"/>
        </w:tabs>
        <w:ind w:left="1440" w:hanging="360"/>
      </w:pPr>
      <w:rPr>
        <w:rFonts w:ascii="Courier New" w:hAnsi="Courier New"/>
      </w:rPr>
    </w:lvl>
    <w:lvl w:ilvl="2" w:tplc="B10CAF3C">
      <w:start w:val="1"/>
      <w:numFmt w:val="bullet"/>
      <w:lvlText w:val=""/>
      <w:lvlJc w:val="left"/>
      <w:pPr>
        <w:tabs>
          <w:tab w:val="num" w:pos="2160"/>
        </w:tabs>
        <w:ind w:left="2160" w:hanging="360"/>
      </w:pPr>
      <w:rPr>
        <w:rFonts w:ascii="Wingdings" w:hAnsi="Wingdings"/>
      </w:rPr>
    </w:lvl>
    <w:lvl w:ilvl="3" w:tplc="3EDCDF2E">
      <w:start w:val="1"/>
      <w:numFmt w:val="bullet"/>
      <w:lvlText w:val=""/>
      <w:lvlJc w:val="left"/>
      <w:pPr>
        <w:tabs>
          <w:tab w:val="num" w:pos="2880"/>
        </w:tabs>
        <w:ind w:left="2880" w:hanging="360"/>
      </w:pPr>
      <w:rPr>
        <w:rFonts w:ascii="Symbol" w:hAnsi="Symbol"/>
      </w:rPr>
    </w:lvl>
    <w:lvl w:ilvl="4" w:tplc="A2D202F4">
      <w:start w:val="1"/>
      <w:numFmt w:val="bullet"/>
      <w:lvlText w:val="o"/>
      <w:lvlJc w:val="left"/>
      <w:pPr>
        <w:tabs>
          <w:tab w:val="num" w:pos="3600"/>
        </w:tabs>
        <w:ind w:left="3600" w:hanging="360"/>
      </w:pPr>
      <w:rPr>
        <w:rFonts w:ascii="Courier New" w:hAnsi="Courier New"/>
      </w:rPr>
    </w:lvl>
    <w:lvl w:ilvl="5" w:tplc="96AA63F4">
      <w:start w:val="1"/>
      <w:numFmt w:val="bullet"/>
      <w:lvlText w:val=""/>
      <w:lvlJc w:val="left"/>
      <w:pPr>
        <w:tabs>
          <w:tab w:val="num" w:pos="4320"/>
        </w:tabs>
        <w:ind w:left="4320" w:hanging="360"/>
      </w:pPr>
      <w:rPr>
        <w:rFonts w:ascii="Wingdings" w:hAnsi="Wingdings"/>
      </w:rPr>
    </w:lvl>
    <w:lvl w:ilvl="6" w:tplc="011CCCFC">
      <w:start w:val="1"/>
      <w:numFmt w:val="bullet"/>
      <w:lvlText w:val=""/>
      <w:lvlJc w:val="left"/>
      <w:pPr>
        <w:tabs>
          <w:tab w:val="num" w:pos="5040"/>
        </w:tabs>
        <w:ind w:left="5040" w:hanging="360"/>
      </w:pPr>
      <w:rPr>
        <w:rFonts w:ascii="Symbol" w:hAnsi="Symbol"/>
      </w:rPr>
    </w:lvl>
    <w:lvl w:ilvl="7" w:tplc="837A8568">
      <w:start w:val="1"/>
      <w:numFmt w:val="bullet"/>
      <w:lvlText w:val="o"/>
      <w:lvlJc w:val="left"/>
      <w:pPr>
        <w:tabs>
          <w:tab w:val="num" w:pos="5760"/>
        </w:tabs>
        <w:ind w:left="5760" w:hanging="360"/>
      </w:pPr>
      <w:rPr>
        <w:rFonts w:ascii="Courier New" w:hAnsi="Courier New"/>
      </w:rPr>
    </w:lvl>
    <w:lvl w:ilvl="8" w:tplc="70FCE754">
      <w:start w:val="1"/>
      <w:numFmt w:val="bullet"/>
      <w:lvlText w:val=""/>
      <w:lvlJc w:val="left"/>
      <w:pPr>
        <w:tabs>
          <w:tab w:val="num" w:pos="6480"/>
        </w:tabs>
        <w:ind w:left="6480" w:hanging="360"/>
      </w:pPr>
      <w:rPr>
        <w:rFonts w:ascii="Wingdings" w:hAnsi="Wingdings"/>
      </w:rPr>
    </w:lvl>
  </w:abstractNum>
  <w:abstractNum w:abstractNumId="11">
    <w:nsid w:val="63D526BC"/>
    <w:multiLevelType w:val="hybridMultilevel"/>
    <w:tmpl w:val="63D526BC"/>
    <w:lvl w:ilvl="0" w:tplc="F7226E0C">
      <w:start w:val="1"/>
      <w:numFmt w:val="bullet"/>
      <w:lvlText w:val=""/>
      <w:lvlJc w:val="left"/>
      <w:pPr>
        <w:ind w:left="720" w:hanging="360"/>
      </w:pPr>
      <w:rPr>
        <w:rFonts w:ascii="Symbol" w:hAnsi="Symbol"/>
      </w:rPr>
    </w:lvl>
    <w:lvl w:ilvl="1" w:tplc="1FA8DB18">
      <w:start w:val="1"/>
      <w:numFmt w:val="bullet"/>
      <w:lvlText w:val="o"/>
      <w:lvlJc w:val="left"/>
      <w:pPr>
        <w:tabs>
          <w:tab w:val="num" w:pos="1440"/>
        </w:tabs>
        <w:ind w:left="1440" w:hanging="360"/>
      </w:pPr>
      <w:rPr>
        <w:rFonts w:ascii="Courier New" w:hAnsi="Courier New"/>
      </w:rPr>
    </w:lvl>
    <w:lvl w:ilvl="2" w:tplc="B26E9A5E">
      <w:start w:val="1"/>
      <w:numFmt w:val="bullet"/>
      <w:lvlText w:val=""/>
      <w:lvlJc w:val="left"/>
      <w:pPr>
        <w:tabs>
          <w:tab w:val="num" w:pos="2160"/>
        </w:tabs>
        <w:ind w:left="2160" w:hanging="360"/>
      </w:pPr>
      <w:rPr>
        <w:rFonts w:ascii="Wingdings" w:hAnsi="Wingdings"/>
      </w:rPr>
    </w:lvl>
    <w:lvl w:ilvl="3" w:tplc="AC1EAA1A">
      <w:start w:val="1"/>
      <w:numFmt w:val="bullet"/>
      <w:lvlText w:val=""/>
      <w:lvlJc w:val="left"/>
      <w:pPr>
        <w:tabs>
          <w:tab w:val="num" w:pos="2880"/>
        </w:tabs>
        <w:ind w:left="2880" w:hanging="360"/>
      </w:pPr>
      <w:rPr>
        <w:rFonts w:ascii="Symbol" w:hAnsi="Symbol"/>
      </w:rPr>
    </w:lvl>
    <w:lvl w:ilvl="4" w:tplc="3146D312">
      <w:start w:val="1"/>
      <w:numFmt w:val="bullet"/>
      <w:lvlText w:val="o"/>
      <w:lvlJc w:val="left"/>
      <w:pPr>
        <w:tabs>
          <w:tab w:val="num" w:pos="3600"/>
        </w:tabs>
        <w:ind w:left="3600" w:hanging="360"/>
      </w:pPr>
      <w:rPr>
        <w:rFonts w:ascii="Courier New" w:hAnsi="Courier New"/>
      </w:rPr>
    </w:lvl>
    <w:lvl w:ilvl="5" w:tplc="D3DA09C8">
      <w:start w:val="1"/>
      <w:numFmt w:val="bullet"/>
      <w:lvlText w:val=""/>
      <w:lvlJc w:val="left"/>
      <w:pPr>
        <w:tabs>
          <w:tab w:val="num" w:pos="4320"/>
        </w:tabs>
        <w:ind w:left="4320" w:hanging="360"/>
      </w:pPr>
      <w:rPr>
        <w:rFonts w:ascii="Wingdings" w:hAnsi="Wingdings"/>
      </w:rPr>
    </w:lvl>
    <w:lvl w:ilvl="6" w:tplc="9334A238">
      <w:start w:val="1"/>
      <w:numFmt w:val="bullet"/>
      <w:lvlText w:val=""/>
      <w:lvlJc w:val="left"/>
      <w:pPr>
        <w:tabs>
          <w:tab w:val="num" w:pos="5040"/>
        </w:tabs>
        <w:ind w:left="5040" w:hanging="360"/>
      </w:pPr>
      <w:rPr>
        <w:rFonts w:ascii="Symbol" w:hAnsi="Symbol"/>
      </w:rPr>
    </w:lvl>
    <w:lvl w:ilvl="7" w:tplc="D7EC378A">
      <w:start w:val="1"/>
      <w:numFmt w:val="bullet"/>
      <w:lvlText w:val="o"/>
      <w:lvlJc w:val="left"/>
      <w:pPr>
        <w:tabs>
          <w:tab w:val="num" w:pos="5760"/>
        </w:tabs>
        <w:ind w:left="5760" w:hanging="360"/>
      </w:pPr>
      <w:rPr>
        <w:rFonts w:ascii="Courier New" w:hAnsi="Courier New"/>
      </w:rPr>
    </w:lvl>
    <w:lvl w:ilvl="8" w:tplc="F7564F76">
      <w:start w:val="1"/>
      <w:numFmt w:val="bullet"/>
      <w:lvlText w:val=""/>
      <w:lvlJc w:val="left"/>
      <w:pPr>
        <w:tabs>
          <w:tab w:val="num" w:pos="6480"/>
        </w:tabs>
        <w:ind w:left="6480" w:hanging="360"/>
      </w:pPr>
      <w:rPr>
        <w:rFonts w:ascii="Wingdings" w:hAnsi="Wingdings"/>
      </w:rPr>
    </w:lvl>
  </w:abstractNum>
  <w:abstractNum w:abstractNumId="12">
    <w:nsid w:val="65692ED2"/>
    <w:multiLevelType w:val="hybridMultilevel"/>
    <w:tmpl w:val="CE54E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0081E"/>
    <w:multiLevelType w:val="hybridMultilevel"/>
    <w:tmpl w:val="EBD6F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8C6547"/>
    <w:multiLevelType w:val="hybridMultilevel"/>
    <w:tmpl w:val="53E86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0"/>
  </w:num>
  <w:num w:numId="5">
    <w:abstractNumId w:val="11"/>
  </w:num>
  <w:num w:numId="6">
    <w:abstractNumId w:val="13"/>
  </w:num>
  <w:num w:numId="7">
    <w:abstractNumId w:val="8"/>
  </w:num>
  <w:num w:numId="8">
    <w:abstractNumId w:val="2"/>
  </w:num>
  <w:num w:numId="9">
    <w:abstractNumId w:val="1"/>
  </w:num>
  <w:num w:numId="10">
    <w:abstractNumId w:val="14"/>
  </w:num>
  <w:num w:numId="11">
    <w:abstractNumId w:val="3"/>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5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1B"/>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A47"/>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35A"/>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7DF"/>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44"/>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2D"/>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0"/>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2"/>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4E3"/>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49A"/>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ED"/>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768"/>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1FD5"/>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3D"/>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732"/>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6D8"/>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59"/>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45C"/>
    <w:rsid w:val="000A451D"/>
    <w:rsid w:val="000A45CA"/>
    <w:rsid w:val="000A46E5"/>
    <w:rsid w:val="000A4808"/>
    <w:rsid w:val="000A486B"/>
    <w:rsid w:val="000A487B"/>
    <w:rsid w:val="000A48A9"/>
    <w:rsid w:val="000A4925"/>
    <w:rsid w:val="000A4946"/>
    <w:rsid w:val="000A497B"/>
    <w:rsid w:val="000A4A1D"/>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62"/>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0E"/>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6C"/>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6C5"/>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DA8"/>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2D5"/>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4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2D"/>
    <w:rsid w:val="001154E5"/>
    <w:rsid w:val="001154FA"/>
    <w:rsid w:val="00115527"/>
    <w:rsid w:val="00115591"/>
    <w:rsid w:val="001155D1"/>
    <w:rsid w:val="00115935"/>
    <w:rsid w:val="00115958"/>
    <w:rsid w:val="00115A9B"/>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532"/>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C3"/>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DA"/>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3F"/>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8E"/>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1B"/>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CA7"/>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44"/>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96"/>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B0"/>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3E5"/>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64"/>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5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71"/>
    <w:rsid w:val="001C77D3"/>
    <w:rsid w:val="001C78C0"/>
    <w:rsid w:val="001C79C9"/>
    <w:rsid w:val="001C7A03"/>
    <w:rsid w:val="001C7A14"/>
    <w:rsid w:val="001C7A2A"/>
    <w:rsid w:val="001C7AE9"/>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568"/>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31"/>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BDC"/>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AFD"/>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18"/>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0"/>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03"/>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02"/>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9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10"/>
    <w:rsid w:val="00234768"/>
    <w:rsid w:val="0023476F"/>
    <w:rsid w:val="00234816"/>
    <w:rsid w:val="00234818"/>
    <w:rsid w:val="00234863"/>
    <w:rsid w:val="00234888"/>
    <w:rsid w:val="002349D8"/>
    <w:rsid w:val="00234A6C"/>
    <w:rsid w:val="00234A8D"/>
    <w:rsid w:val="00234BD8"/>
    <w:rsid w:val="00234BF1"/>
    <w:rsid w:val="00234CD8"/>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3"/>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A98"/>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1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6C"/>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8A6"/>
    <w:rsid w:val="002559B6"/>
    <w:rsid w:val="00255A0E"/>
    <w:rsid w:val="00255A3B"/>
    <w:rsid w:val="00255B74"/>
    <w:rsid w:val="00255B85"/>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1D9"/>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6CF"/>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01"/>
    <w:rsid w:val="00275BAD"/>
    <w:rsid w:val="00275C16"/>
    <w:rsid w:val="00275C1D"/>
    <w:rsid w:val="00275C3B"/>
    <w:rsid w:val="00275CAF"/>
    <w:rsid w:val="00275DFC"/>
    <w:rsid w:val="00275E5B"/>
    <w:rsid w:val="00275F97"/>
    <w:rsid w:val="00276015"/>
    <w:rsid w:val="002760A3"/>
    <w:rsid w:val="002760A5"/>
    <w:rsid w:val="002760F9"/>
    <w:rsid w:val="0027638C"/>
    <w:rsid w:val="002763EA"/>
    <w:rsid w:val="0027643F"/>
    <w:rsid w:val="0027648C"/>
    <w:rsid w:val="002764CE"/>
    <w:rsid w:val="0027657B"/>
    <w:rsid w:val="00276672"/>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375"/>
    <w:rsid w:val="002A2469"/>
    <w:rsid w:val="002A2481"/>
    <w:rsid w:val="002A25AF"/>
    <w:rsid w:val="002A263B"/>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052"/>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32"/>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94"/>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3C4"/>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35"/>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9E4"/>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16A"/>
    <w:rsid w:val="002E63C0"/>
    <w:rsid w:val="002E64C7"/>
    <w:rsid w:val="002E664B"/>
    <w:rsid w:val="002E66AB"/>
    <w:rsid w:val="002E6767"/>
    <w:rsid w:val="002E67A4"/>
    <w:rsid w:val="002E67D5"/>
    <w:rsid w:val="002E68CD"/>
    <w:rsid w:val="002E68D3"/>
    <w:rsid w:val="002E695E"/>
    <w:rsid w:val="002E69EC"/>
    <w:rsid w:val="002E69F9"/>
    <w:rsid w:val="002E6A2B"/>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1B9"/>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5FFB"/>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C70"/>
    <w:rsid w:val="00321D60"/>
    <w:rsid w:val="00321E17"/>
    <w:rsid w:val="00322028"/>
    <w:rsid w:val="00322230"/>
    <w:rsid w:val="00322415"/>
    <w:rsid w:val="0032245E"/>
    <w:rsid w:val="003224E2"/>
    <w:rsid w:val="00322520"/>
    <w:rsid w:val="003225CA"/>
    <w:rsid w:val="003225F3"/>
    <w:rsid w:val="003226E0"/>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67"/>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AF2"/>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3"/>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CEA"/>
    <w:rsid w:val="00344D0E"/>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55"/>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B2"/>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70"/>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6D"/>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AD"/>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8"/>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E51"/>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A4D"/>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78"/>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A9B"/>
    <w:rsid w:val="003B0C2A"/>
    <w:rsid w:val="003B0C8A"/>
    <w:rsid w:val="003B0DAF"/>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0F"/>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A"/>
    <w:rsid w:val="003C5096"/>
    <w:rsid w:val="003C5097"/>
    <w:rsid w:val="003C51DB"/>
    <w:rsid w:val="003C51F4"/>
    <w:rsid w:val="003C523E"/>
    <w:rsid w:val="003C52D5"/>
    <w:rsid w:val="003C53A9"/>
    <w:rsid w:val="003C53ED"/>
    <w:rsid w:val="003C543E"/>
    <w:rsid w:val="003C546F"/>
    <w:rsid w:val="003C54E7"/>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A1"/>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390"/>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6C"/>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52"/>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17"/>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3DC"/>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A2"/>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32"/>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DB3"/>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25"/>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D5A"/>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D73"/>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7B1"/>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B37"/>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7E5"/>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6B"/>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4"/>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3"/>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97F44"/>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2D"/>
    <w:rsid w:val="004A4E47"/>
    <w:rsid w:val="004A4F48"/>
    <w:rsid w:val="004A4F8B"/>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6F"/>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9E"/>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2F"/>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08"/>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3A"/>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9FD"/>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E45"/>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14"/>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3B8"/>
    <w:rsid w:val="00513406"/>
    <w:rsid w:val="0051345F"/>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CF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3B"/>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6FC7"/>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72"/>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39"/>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3"/>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E2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63"/>
    <w:rsid w:val="005754BB"/>
    <w:rsid w:val="00575569"/>
    <w:rsid w:val="005756B6"/>
    <w:rsid w:val="0057573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273"/>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3CC"/>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8"/>
    <w:rsid w:val="0059003B"/>
    <w:rsid w:val="005900BE"/>
    <w:rsid w:val="005900D2"/>
    <w:rsid w:val="00590149"/>
    <w:rsid w:val="00590223"/>
    <w:rsid w:val="00590282"/>
    <w:rsid w:val="0059028A"/>
    <w:rsid w:val="005902BE"/>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CA5"/>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08"/>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8D"/>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28"/>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10"/>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56"/>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D0"/>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4C2"/>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3B0"/>
    <w:rsid w:val="006114AB"/>
    <w:rsid w:val="006114DE"/>
    <w:rsid w:val="006115F8"/>
    <w:rsid w:val="00611646"/>
    <w:rsid w:val="00611679"/>
    <w:rsid w:val="006117BC"/>
    <w:rsid w:val="006117FE"/>
    <w:rsid w:val="00611939"/>
    <w:rsid w:val="00611A04"/>
    <w:rsid w:val="00611AB1"/>
    <w:rsid w:val="00611B7D"/>
    <w:rsid w:val="00611B8D"/>
    <w:rsid w:val="00611C53"/>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3C4"/>
    <w:rsid w:val="00616549"/>
    <w:rsid w:val="006167AA"/>
    <w:rsid w:val="006167B3"/>
    <w:rsid w:val="006168AB"/>
    <w:rsid w:val="006168DC"/>
    <w:rsid w:val="00616922"/>
    <w:rsid w:val="0061693B"/>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BD"/>
    <w:rsid w:val="006174EC"/>
    <w:rsid w:val="00617503"/>
    <w:rsid w:val="00617519"/>
    <w:rsid w:val="00617576"/>
    <w:rsid w:val="006175EA"/>
    <w:rsid w:val="006175F8"/>
    <w:rsid w:val="00617663"/>
    <w:rsid w:val="006176B7"/>
    <w:rsid w:val="00617969"/>
    <w:rsid w:val="0061796E"/>
    <w:rsid w:val="006179A7"/>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0F6"/>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CB"/>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87"/>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1"/>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7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19"/>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50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BEB"/>
    <w:rsid w:val="00650C75"/>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968"/>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3A"/>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7FE"/>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643"/>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29"/>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2F"/>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6B"/>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0B7"/>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22"/>
    <w:rsid w:val="006A7D42"/>
    <w:rsid w:val="006A7D59"/>
    <w:rsid w:val="006A7E18"/>
    <w:rsid w:val="006A7E7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18"/>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17"/>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374"/>
    <w:rsid w:val="007005DD"/>
    <w:rsid w:val="007005F2"/>
    <w:rsid w:val="0070062F"/>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E98"/>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6F1"/>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03"/>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45"/>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391"/>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A7"/>
    <w:rsid w:val="007517B2"/>
    <w:rsid w:val="007519BD"/>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23"/>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5F5C"/>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25"/>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10"/>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0F3"/>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04"/>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DC"/>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48"/>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8DB"/>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4B"/>
    <w:rsid w:val="007F64FA"/>
    <w:rsid w:val="007F6669"/>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8EE"/>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755"/>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9B"/>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29F"/>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84F"/>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24"/>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4C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9C6"/>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A87"/>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0FF"/>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57"/>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CE6"/>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77D"/>
    <w:rsid w:val="00886899"/>
    <w:rsid w:val="008868B0"/>
    <w:rsid w:val="00886913"/>
    <w:rsid w:val="00886959"/>
    <w:rsid w:val="00886992"/>
    <w:rsid w:val="00886ACA"/>
    <w:rsid w:val="00886C96"/>
    <w:rsid w:val="00886CB1"/>
    <w:rsid w:val="00886D21"/>
    <w:rsid w:val="00886E9D"/>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C73"/>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A3"/>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B6"/>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12"/>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6"/>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102"/>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94"/>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3E25"/>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6E"/>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94"/>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3C2"/>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9BA"/>
    <w:rsid w:val="00927B25"/>
    <w:rsid w:val="00927B86"/>
    <w:rsid w:val="00927BF7"/>
    <w:rsid w:val="00927E49"/>
    <w:rsid w:val="00927E7B"/>
    <w:rsid w:val="009300C4"/>
    <w:rsid w:val="00930255"/>
    <w:rsid w:val="00930296"/>
    <w:rsid w:val="00930298"/>
    <w:rsid w:val="009302ED"/>
    <w:rsid w:val="00930300"/>
    <w:rsid w:val="0093038F"/>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88"/>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5E"/>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71"/>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E80"/>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A57"/>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0E"/>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CB7"/>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2A"/>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07"/>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2B"/>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A90"/>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9B"/>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AF"/>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29"/>
    <w:rsid w:val="009B786C"/>
    <w:rsid w:val="009B78C4"/>
    <w:rsid w:val="009B78D7"/>
    <w:rsid w:val="009B7997"/>
    <w:rsid w:val="009B7B22"/>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DCF"/>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546"/>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2F7"/>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89B"/>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6A"/>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545"/>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C8"/>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2F"/>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15"/>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25"/>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41"/>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C86"/>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40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3C"/>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53D"/>
    <w:rsid w:val="00A716A9"/>
    <w:rsid w:val="00A71748"/>
    <w:rsid w:val="00A71A64"/>
    <w:rsid w:val="00A71B42"/>
    <w:rsid w:val="00A71E1A"/>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8E3"/>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8A"/>
    <w:rsid w:val="00A857D4"/>
    <w:rsid w:val="00A858FA"/>
    <w:rsid w:val="00A85A00"/>
    <w:rsid w:val="00A85A90"/>
    <w:rsid w:val="00A85B4D"/>
    <w:rsid w:val="00A85BD6"/>
    <w:rsid w:val="00A85CA9"/>
    <w:rsid w:val="00A85CCB"/>
    <w:rsid w:val="00A85D7F"/>
    <w:rsid w:val="00A85DFC"/>
    <w:rsid w:val="00A85E94"/>
    <w:rsid w:val="00A85E99"/>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4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756"/>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EB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09"/>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BC7"/>
    <w:rsid w:val="00B00C3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C92"/>
    <w:rsid w:val="00B01D31"/>
    <w:rsid w:val="00B01D76"/>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7B"/>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08E"/>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5A8"/>
    <w:rsid w:val="00B1766D"/>
    <w:rsid w:val="00B17717"/>
    <w:rsid w:val="00B178E4"/>
    <w:rsid w:val="00B17A1C"/>
    <w:rsid w:val="00B17A7A"/>
    <w:rsid w:val="00B17AFE"/>
    <w:rsid w:val="00B17CD6"/>
    <w:rsid w:val="00B17F9B"/>
    <w:rsid w:val="00B20024"/>
    <w:rsid w:val="00B200BC"/>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B08"/>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8E"/>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78A"/>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11"/>
    <w:rsid w:val="00B528A6"/>
    <w:rsid w:val="00B528F5"/>
    <w:rsid w:val="00B52A32"/>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D9F"/>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18"/>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CD"/>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1D4"/>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ABD"/>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15"/>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0"/>
    <w:rsid w:val="00BC0915"/>
    <w:rsid w:val="00BC098F"/>
    <w:rsid w:val="00BC0996"/>
    <w:rsid w:val="00BC09EB"/>
    <w:rsid w:val="00BC0B89"/>
    <w:rsid w:val="00BC0BE5"/>
    <w:rsid w:val="00BC0C26"/>
    <w:rsid w:val="00BC0CCC"/>
    <w:rsid w:val="00BC0CDD"/>
    <w:rsid w:val="00BC0EF1"/>
    <w:rsid w:val="00BC0EF2"/>
    <w:rsid w:val="00BC0F59"/>
    <w:rsid w:val="00BC0F7F"/>
    <w:rsid w:val="00BC0FD8"/>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29"/>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1"/>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7CB"/>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0A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3FBB"/>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D6"/>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1C"/>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C72"/>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4D"/>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51"/>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34"/>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77"/>
    <w:rsid w:val="00C341D0"/>
    <w:rsid w:val="00C34364"/>
    <w:rsid w:val="00C34462"/>
    <w:rsid w:val="00C344C3"/>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3B2"/>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09B"/>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54"/>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3"/>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6"/>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8C7"/>
    <w:rsid w:val="00C87AB6"/>
    <w:rsid w:val="00C87B44"/>
    <w:rsid w:val="00C87BB6"/>
    <w:rsid w:val="00C87D95"/>
    <w:rsid w:val="00C87DA5"/>
    <w:rsid w:val="00C87DB0"/>
    <w:rsid w:val="00C87E23"/>
    <w:rsid w:val="00C87E2C"/>
    <w:rsid w:val="00C87E97"/>
    <w:rsid w:val="00C87E9B"/>
    <w:rsid w:val="00C87F1C"/>
    <w:rsid w:val="00C902C6"/>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3DD"/>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20E"/>
    <w:rsid w:val="00CA4274"/>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66"/>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02"/>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DF4"/>
    <w:rsid w:val="00CC6E07"/>
    <w:rsid w:val="00CC6E5A"/>
    <w:rsid w:val="00CC6E7C"/>
    <w:rsid w:val="00CC6E7E"/>
    <w:rsid w:val="00CC6EAE"/>
    <w:rsid w:val="00CC6FA4"/>
    <w:rsid w:val="00CC70D7"/>
    <w:rsid w:val="00CC7251"/>
    <w:rsid w:val="00CC73F7"/>
    <w:rsid w:val="00CC742B"/>
    <w:rsid w:val="00CC7430"/>
    <w:rsid w:val="00CC743C"/>
    <w:rsid w:val="00CC7482"/>
    <w:rsid w:val="00CC7498"/>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D7FBE"/>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BF4"/>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1DD"/>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B8"/>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47"/>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067"/>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04"/>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7B"/>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68"/>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B0"/>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91E"/>
    <w:rsid w:val="00D72BA5"/>
    <w:rsid w:val="00D72BB9"/>
    <w:rsid w:val="00D72C18"/>
    <w:rsid w:val="00D72C7C"/>
    <w:rsid w:val="00D72D3B"/>
    <w:rsid w:val="00D72DD2"/>
    <w:rsid w:val="00D72E25"/>
    <w:rsid w:val="00D72EA9"/>
    <w:rsid w:val="00D72F86"/>
    <w:rsid w:val="00D73002"/>
    <w:rsid w:val="00D73032"/>
    <w:rsid w:val="00D73116"/>
    <w:rsid w:val="00D7319D"/>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270"/>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1BC"/>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15"/>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59C"/>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63C"/>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413"/>
    <w:rsid w:val="00DD5522"/>
    <w:rsid w:val="00DD5601"/>
    <w:rsid w:val="00DD570F"/>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43"/>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1A3"/>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B62"/>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39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07"/>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5"/>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1B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3DA"/>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1FE"/>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11"/>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89E"/>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5E4"/>
    <w:rsid w:val="00E475FA"/>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A8A"/>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C7F"/>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4F56"/>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6E4"/>
    <w:rsid w:val="00E81716"/>
    <w:rsid w:val="00E817BD"/>
    <w:rsid w:val="00E8182C"/>
    <w:rsid w:val="00E818A4"/>
    <w:rsid w:val="00E81905"/>
    <w:rsid w:val="00E81914"/>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DE"/>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08"/>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160"/>
    <w:rsid w:val="00EA06D9"/>
    <w:rsid w:val="00EA07EA"/>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737"/>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EDE"/>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4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2FFD"/>
    <w:rsid w:val="00EB3069"/>
    <w:rsid w:val="00EB30D3"/>
    <w:rsid w:val="00EB31C2"/>
    <w:rsid w:val="00EB31C3"/>
    <w:rsid w:val="00EB31F5"/>
    <w:rsid w:val="00EB3343"/>
    <w:rsid w:val="00EB33F2"/>
    <w:rsid w:val="00EB3456"/>
    <w:rsid w:val="00EB353B"/>
    <w:rsid w:val="00EB354D"/>
    <w:rsid w:val="00EB3658"/>
    <w:rsid w:val="00EB3726"/>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3A"/>
    <w:rsid w:val="00EC16A5"/>
    <w:rsid w:val="00EC16AD"/>
    <w:rsid w:val="00EC16DA"/>
    <w:rsid w:val="00EC16ED"/>
    <w:rsid w:val="00EC1720"/>
    <w:rsid w:val="00EC1893"/>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CE3"/>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13"/>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161"/>
    <w:rsid w:val="00EE4253"/>
    <w:rsid w:val="00EE433F"/>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7B"/>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7B"/>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DD1"/>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774"/>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670"/>
    <w:rsid w:val="00F5585D"/>
    <w:rsid w:val="00F558B4"/>
    <w:rsid w:val="00F558B8"/>
    <w:rsid w:val="00F55932"/>
    <w:rsid w:val="00F55964"/>
    <w:rsid w:val="00F55B41"/>
    <w:rsid w:val="00F55B6F"/>
    <w:rsid w:val="00F55CF4"/>
    <w:rsid w:val="00F55DE0"/>
    <w:rsid w:val="00F55EC6"/>
    <w:rsid w:val="00F55F44"/>
    <w:rsid w:val="00F5607D"/>
    <w:rsid w:val="00F560AB"/>
    <w:rsid w:val="00F56430"/>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70"/>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DD"/>
    <w:rsid w:val="00F92E12"/>
    <w:rsid w:val="00F92FE2"/>
    <w:rsid w:val="00F9300C"/>
    <w:rsid w:val="00F930A9"/>
    <w:rsid w:val="00F93125"/>
    <w:rsid w:val="00F93169"/>
    <w:rsid w:val="00F931C5"/>
    <w:rsid w:val="00F9328D"/>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50"/>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1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96"/>
    <w:rsid w:val="00FB66D0"/>
    <w:rsid w:val="00FB66F9"/>
    <w:rsid w:val="00FB66FA"/>
    <w:rsid w:val="00FB6785"/>
    <w:rsid w:val="00FB680F"/>
    <w:rsid w:val="00FB6887"/>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4E"/>
    <w:rsid w:val="00FD1C97"/>
    <w:rsid w:val="00FD1CA0"/>
    <w:rsid w:val="00FD1D18"/>
    <w:rsid w:val="00FD1D26"/>
    <w:rsid w:val="00FD1D49"/>
    <w:rsid w:val="00FD1D8D"/>
    <w:rsid w:val="00FD1EE6"/>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C9"/>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8D9"/>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2F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AD"/>
    <w:rsid w:val="00FE10B2"/>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3C"/>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373994">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9648692">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8979">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632438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495207">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0790">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62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7849877">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1556543">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7919774">
      <w:bodyDiv w:val="1"/>
      <w:marLeft w:val="0"/>
      <w:marRight w:val="0"/>
      <w:marTop w:val="0"/>
      <w:marBottom w:val="0"/>
      <w:divBdr>
        <w:top w:val="none" w:sz="0" w:space="0" w:color="auto"/>
        <w:left w:val="none" w:sz="0" w:space="0" w:color="auto"/>
        <w:bottom w:val="none" w:sz="0" w:space="0" w:color="auto"/>
        <w:right w:val="none" w:sz="0" w:space="0" w:color="auto"/>
      </w:divBdr>
    </w:div>
    <w:div w:id="98450092">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199542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5126674">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149659">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892418">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170148">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187582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357537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856576">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315608">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768507">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06950">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4153613">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4907494">
      <w:bodyDiv w:val="1"/>
      <w:marLeft w:val="0"/>
      <w:marRight w:val="0"/>
      <w:marTop w:val="0"/>
      <w:marBottom w:val="0"/>
      <w:divBdr>
        <w:top w:val="none" w:sz="0" w:space="0" w:color="auto"/>
        <w:left w:val="none" w:sz="0" w:space="0" w:color="auto"/>
        <w:bottom w:val="none" w:sz="0" w:space="0" w:color="auto"/>
        <w:right w:val="none" w:sz="0" w:space="0" w:color="auto"/>
      </w:divBdr>
    </w:div>
    <w:div w:id="185557784">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295993">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317744">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199558195">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677685">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1341">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33469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6568417">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900402">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206009">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4575">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566827">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9181220">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728177">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313215">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720240">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2926338">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4893500">
      <w:bodyDiv w:val="1"/>
      <w:marLeft w:val="0"/>
      <w:marRight w:val="0"/>
      <w:marTop w:val="0"/>
      <w:marBottom w:val="0"/>
      <w:divBdr>
        <w:top w:val="none" w:sz="0" w:space="0" w:color="auto"/>
        <w:left w:val="none" w:sz="0" w:space="0" w:color="auto"/>
        <w:bottom w:val="none" w:sz="0" w:space="0" w:color="auto"/>
        <w:right w:val="none" w:sz="0" w:space="0" w:color="auto"/>
      </w:divBdr>
    </w:div>
    <w:div w:id="37581354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1758890">
      <w:bodyDiv w:val="1"/>
      <w:marLeft w:val="0"/>
      <w:marRight w:val="0"/>
      <w:marTop w:val="0"/>
      <w:marBottom w:val="0"/>
      <w:divBdr>
        <w:top w:val="none" w:sz="0" w:space="0" w:color="auto"/>
        <w:left w:val="none" w:sz="0" w:space="0" w:color="auto"/>
        <w:bottom w:val="none" w:sz="0" w:space="0" w:color="auto"/>
        <w:right w:val="none" w:sz="0" w:space="0" w:color="auto"/>
      </w:divBdr>
    </w:div>
    <w:div w:id="381834732">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4260099">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586005">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685332">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0246822">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55249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75524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001042">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252730">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0154511">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01306">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451976">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157796">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308133">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1866479">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04164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5923103">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06100">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178022">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5724481">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510150">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512871">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0522254">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2559447">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74333">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755795">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307014">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693441">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520170">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18428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41272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4983377">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368172">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3946665">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445001">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595011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437414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661564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42072">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671012">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233195">
      <w:bodyDiv w:val="1"/>
      <w:marLeft w:val="0"/>
      <w:marRight w:val="0"/>
      <w:marTop w:val="0"/>
      <w:marBottom w:val="0"/>
      <w:divBdr>
        <w:top w:val="none" w:sz="0" w:space="0" w:color="auto"/>
        <w:left w:val="none" w:sz="0" w:space="0" w:color="auto"/>
        <w:bottom w:val="none" w:sz="0" w:space="0" w:color="auto"/>
        <w:right w:val="none" w:sz="0" w:space="0" w:color="auto"/>
      </w:divBdr>
    </w:div>
    <w:div w:id="76337701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1628814">
      <w:bodyDiv w:val="1"/>
      <w:marLeft w:val="0"/>
      <w:marRight w:val="0"/>
      <w:marTop w:val="0"/>
      <w:marBottom w:val="0"/>
      <w:divBdr>
        <w:top w:val="none" w:sz="0" w:space="0" w:color="auto"/>
        <w:left w:val="none" w:sz="0" w:space="0" w:color="auto"/>
        <w:bottom w:val="none" w:sz="0" w:space="0" w:color="auto"/>
        <w:right w:val="none" w:sz="0" w:space="0" w:color="auto"/>
      </w:divBdr>
    </w:div>
    <w:div w:id="772363329">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253529">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5901995">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6870039">
      <w:bodyDiv w:val="1"/>
      <w:marLeft w:val="0"/>
      <w:marRight w:val="0"/>
      <w:marTop w:val="0"/>
      <w:marBottom w:val="0"/>
      <w:divBdr>
        <w:top w:val="none" w:sz="0" w:space="0" w:color="auto"/>
        <w:left w:val="none" w:sz="0" w:space="0" w:color="auto"/>
        <w:bottom w:val="none" w:sz="0" w:space="0" w:color="auto"/>
        <w:right w:val="none" w:sz="0" w:space="0" w:color="auto"/>
      </w:divBdr>
    </w:div>
    <w:div w:id="777409848">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800154">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02273">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079294">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980959">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041910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031544">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19789">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398826">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387897">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6788">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623948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280248">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135300">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647781">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0403195">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8806350">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389837">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309374">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271766">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1396787">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3396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77000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22158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185668">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27805">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58088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402355">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4891229">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722454">
      <w:bodyDiv w:val="1"/>
      <w:marLeft w:val="0"/>
      <w:marRight w:val="0"/>
      <w:marTop w:val="0"/>
      <w:marBottom w:val="0"/>
      <w:divBdr>
        <w:top w:val="none" w:sz="0" w:space="0" w:color="auto"/>
        <w:left w:val="none" w:sz="0" w:space="0" w:color="auto"/>
        <w:bottom w:val="none" w:sz="0" w:space="0" w:color="auto"/>
        <w:right w:val="none" w:sz="0" w:space="0" w:color="auto"/>
      </w:divBdr>
    </w:div>
    <w:div w:id="106807208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8721736">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32516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79714578">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11136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050596">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2056">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6951668">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804620">
      <w:bodyDiv w:val="1"/>
      <w:marLeft w:val="0"/>
      <w:marRight w:val="0"/>
      <w:marTop w:val="0"/>
      <w:marBottom w:val="0"/>
      <w:divBdr>
        <w:top w:val="none" w:sz="0" w:space="0" w:color="auto"/>
        <w:left w:val="none" w:sz="0" w:space="0" w:color="auto"/>
        <w:bottom w:val="none" w:sz="0" w:space="0" w:color="auto"/>
        <w:right w:val="none" w:sz="0" w:space="0" w:color="auto"/>
      </w:divBdr>
    </w:div>
    <w:div w:id="1122068002">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741533">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0636463">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525110">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1847186">
      <w:bodyDiv w:val="1"/>
      <w:marLeft w:val="0"/>
      <w:marRight w:val="0"/>
      <w:marTop w:val="0"/>
      <w:marBottom w:val="0"/>
      <w:divBdr>
        <w:top w:val="none" w:sz="0" w:space="0" w:color="auto"/>
        <w:left w:val="none" w:sz="0" w:space="0" w:color="auto"/>
        <w:bottom w:val="none" w:sz="0" w:space="0" w:color="auto"/>
        <w:right w:val="none" w:sz="0" w:space="0" w:color="auto"/>
      </w:divBdr>
    </w:div>
    <w:div w:id="1145121381">
      <w:bodyDiv w:val="1"/>
      <w:marLeft w:val="0"/>
      <w:marRight w:val="0"/>
      <w:marTop w:val="0"/>
      <w:marBottom w:val="0"/>
      <w:divBdr>
        <w:top w:val="none" w:sz="0" w:space="0" w:color="auto"/>
        <w:left w:val="none" w:sz="0" w:space="0" w:color="auto"/>
        <w:bottom w:val="none" w:sz="0" w:space="0" w:color="auto"/>
        <w:right w:val="none" w:sz="0" w:space="0" w:color="auto"/>
      </w:divBdr>
    </w:div>
    <w:div w:id="1145317227">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790427">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6528736">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447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4783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63350">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11519">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63268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8980368">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770556">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434994">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2787043">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252606">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222429">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509465">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8926422">
      <w:bodyDiv w:val="1"/>
      <w:marLeft w:val="0"/>
      <w:marRight w:val="0"/>
      <w:marTop w:val="0"/>
      <w:marBottom w:val="0"/>
      <w:divBdr>
        <w:top w:val="none" w:sz="0" w:space="0" w:color="auto"/>
        <w:left w:val="none" w:sz="0" w:space="0" w:color="auto"/>
        <w:bottom w:val="none" w:sz="0" w:space="0" w:color="auto"/>
        <w:right w:val="none" w:sz="0" w:space="0" w:color="auto"/>
      </w:divBdr>
    </w:div>
    <w:div w:id="124997037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110773">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0815024">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5769908">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05267">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34545">
      <w:bodyDiv w:val="1"/>
      <w:marLeft w:val="0"/>
      <w:marRight w:val="0"/>
      <w:marTop w:val="0"/>
      <w:marBottom w:val="0"/>
      <w:divBdr>
        <w:top w:val="none" w:sz="0" w:space="0" w:color="auto"/>
        <w:left w:val="none" w:sz="0" w:space="0" w:color="auto"/>
        <w:bottom w:val="none" w:sz="0" w:space="0" w:color="auto"/>
        <w:right w:val="none" w:sz="0" w:space="0" w:color="auto"/>
      </w:divBdr>
    </w:div>
    <w:div w:id="1296835671">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565744">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8702887">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449154">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2929">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868766">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5693341">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512784">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67864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2476">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478462">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299539">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28088">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31236">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7557214">
      <w:bodyDiv w:val="1"/>
      <w:marLeft w:val="0"/>
      <w:marRight w:val="0"/>
      <w:marTop w:val="0"/>
      <w:marBottom w:val="0"/>
      <w:divBdr>
        <w:top w:val="none" w:sz="0" w:space="0" w:color="auto"/>
        <w:left w:val="none" w:sz="0" w:space="0" w:color="auto"/>
        <w:bottom w:val="none" w:sz="0" w:space="0" w:color="auto"/>
        <w:right w:val="none" w:sz="0" w:space="0" w:color="auto"/>
      </w:divBdr>
    </w:div>
    <w:div w:id="1438909880">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6364790">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984092">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1002026">
      <w:bodyDiv w:val="1"/>
      <w:marLeft w:val="0"/>
      <w:marRight w:val="0"/>
      <w:marTop w:val="0"/>
      <w:marBottom w:val="0"/>
      <w:divBdr>
        <w:top w:val="none" w:sz="0" w:space="0" w:color="auto"/>
        <w:left w:val="none" w:sz="0" w:space="0" w:color="auto"/>
        <w:bottom w:val="none" w:sz="0" w:space="0" w:color="auto"/>
        <w:right w:val="none" w:sz="0" w:space="0" w:color="auto"/>
      </w:divBdr>
    </w:div>
    <w:div w:id="1502548644">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8731805">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588541">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525080">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29297405">
      <w:bodyDiv w:val="1"/>
      <w:marLeft w:val="0"/>
      <w:marRight w:val="0"/>
      <w:marTop w:val="0"/>
      <w:marBottom w:val="0"/>
      <w:divBdr>
        <w:top w:val="none" w:sz="0" w:space="0" w:color="auto"/>
        <w:left w:val="none" w:sz="0" w:space="0" w:color="auto"/>
        <w:bottom w:val="none" w:sz="0" w:space="0" w:color="auto"/>
        <w:right w:val="none" w:sz="0" w:space="0" w:color="auto"/>
      </w:divBdr>
    </w:div>
    <w:div w:id="1530991546">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166639">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913264">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637876">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546030">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4942213">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39147457">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48201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083280">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18615">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379156">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616764">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332376">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2974446">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954428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170941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920181">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54414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40646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649490">
      <w:bodyDiv w:val="1"/>
      <w:marLeft w:val="0"/>
      <w:marRight w:val="0"/>
      <w:marTop w:val="0"/>
      <w:marBottom w:val="0"/>
      <w:divBdr>
        <w:top w:val="none" w:sz="0" w:space="0" w:color="auto"/>
        <w:left w:val="none" w:sz="0" w:space="0" w:color="auto"/>
        <w:bottom w:val="none" w:sz="0" w:space="0" w:color="auto"/>
        <w:right w:val="none" w:sz="0" w:space="0" w:color="auto"/>
      </w:divBdr>
    </w:div>
    <w:div w:id="1764763328">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89278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7480752">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79905949">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833269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3595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228736">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4904785">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255909">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8884500">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602305">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517910">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077855">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04580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230126">
      <w:bodyDiv w:val="1"/>
      <w:marLeft w:val="0"/>
      <w:marRight w:val="0"/>
      <w:marTop w:val="0"/>
      <w:marBottom w:val="0"/>
      <w:divBdr>
        <w:top w:val="none" w:sz="0" w:space="0" w:color="auto"/>
        <w:left w:val="none" w:sz="0" w:space="0" w:color="auto"/>
        <w:bottom w:val="none" w:sz="0" w:space="0" w:color="auto"/>
        <w:right w:val="none" w:sz="0" w:space="0" w:color="auto"/>
      </w:divBdr>
    </w:div>
    <w:div w:id="1912426446">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3853157">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7863320">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288448">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598169">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38784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56692">
      <w:bodyDiv w:val="1"/>
      <w:marLeft w:val="0"/>
      <w:marRight w:val="0"/>
      <w:marTop w:val="0"/>
      <w:marBottom w:val="0"/>
      <w:divBdr>
        <w:top w:val="none" w:sz="0" w:space="0" w:color="auto"/>
        <w:left w:val="none" w:sz="0" w:space="0" w:color="auto"/>
        <w:bottom w:val="none" w:sz="0" w:space="0" w:color="auto"/>
        <w:right w:val="none" w:sz="0" w:space="0" w:color="auto"/>
      </w:divBdr>
    </w:div>
    <w:div w:id="196800685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029383">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30209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3868822">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5529072">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111207">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19996478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44715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83364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8849304">
      <w:bodyDiv w:val="1"/>
      <w:marLeft w:val="0"/>
      <w:marRight w:val="0"/>
      <w:marTop w:val="0"/>
      <w:marBottom w:val="0"/>
      <w:divBdr>
        <w:top w:val="none" w:sz="0" w:space="0" w:color="auto"/>
        <w:left w:val="none" w:sz="0" w:space="0" w:color="auto"/>
        <w:bottom w:val="none" w:sz="0" w:space="0" w:color="auto"/>
        <w:right w:val="none" w:sz="0" w:space="0" w:color="auto"/>
      </w:divBdr>
    </w:div>
    <w:div w:id="2020544922">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4552469">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02612">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03546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352152">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6676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785636">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571677">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4037448">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057">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087709">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358285">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130898">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8791301">
      <w:bodyDiv w:val="1"/>
      <w:marLeft w:val="0"/>
      <w:marRight w:val="0"/>
      <w:marTop w:val="0"/>
      <w:marBottom w:val="0"/>
      <w:divBdr>
        <w:top w:val="none" w:sz="0" w:space="0" w:color="auto"/>
        <w:left w:val="none" w:sz="0" w:space="0" w:color="auto"/>
        <w:bottom w:val="none" w:sz="0" w:space="0" w:color="auto"/>
        <w:right w:val="none" w:sz="0" w:space="0" w:color="auto"/>
      </w:divBdr>
    </w:div>
    <w:div w:id="2119443840">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2915118">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21551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0804001">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store.unbs.go.ug/" TargetMode="External"/><Relationship Id="rId18" Type="http://schemas.openxmlformats.org/officeDocument/2006/relationships/hyperlink" Target="https://webstore.unbs.go.ug/" TargetMode="External"/><Relationship Id="rId26" Type="http://schemas.openxmlformats.org/officeDocument/2006/relationships/hyperlink" Target="https://www.unmz.cz/wp-content/uploads/notification_final_2018_342_CZ_EN_2.pdf" TargetMode="External"/><Relationship Id="rId39" Type="http://schemas.openxmlformats.org/officeDocument/2006/relationships/hyperlink" Target="https://www.in.gov.br/web/dou/-/retificacao-310903837" TargetMode="External"/><Relationship Id="rId3" Type="http://schemas.openxmlformats.org/officeDocument/2006/relationships/styles" Target="styles.xml"/><Relationship Id="rId21" Type="http://schemas.openxmlformats.org/officeDocument/2006/relationships/hyperlink" Target="https://members.wto.org/crnattachments/2021/TBT/QAT/final_measure/21_2099_00_e.pdf" TargetMode="External"/><Relationship Id="rId34" Type="http://schemas.openxmlformats.org/officeDocument/2006/relationships/hyperlink" Target="https://www.dof.gob.mx/nota_detalle.php?codigo=5614692&amp;fecha=29/03/2021" TargetMode="External"/><Relationship Id="rId42" Type="http://schemas.openxmlformats.org/officeDocument/2006/relationships/hyperlink" Target="http://antigo.anvisa.gov.br/documents/10181/6245812/RDC_489_2021_.pdf/50ae8d42-0a2f-4758-864a-820a52f60827" TargetMode="External"/><Relationship Id="rId7" Type="http://schemas.openxmlformats.org/officeDocument/2006/relationships/footnotes" Target="footnotes.xml"/><Relationship Id="rId12" Type="http://schemas.openxmlformats.org/officeDocument/2006/relationships/hyperlink" Target="https://www.in.gov.br/en/web/dou/-/ato-n-1.306-de-26-de-fevereiro-de-2021-306493325" TargetMode="External"/><Relationship Id="rId17" Type="http://schemas.openxmlformats.org/officeDocument/2006/relationships/hyperlink" Target="https://webstore.unbs.go.ug/" TargetMode="External"/><Relationship Id="rId25" Type="http://schemas.openxmlformats.org/officeDocument/2006/relationships/hyperlink" Target="https://ec.europa.eu/growth/tools-databases/tris/en/search/?trisaction=search.detail&amp;year=2018&amp;num=342" TargetMode="External"/><Relationship Id="rId33" Type="http://schemas.openxmlformats.org/officeDocument/2006/relationships/hyperlink" Target="https://members.wto.org/crnattachments/2021/TBT/JPN/final_measure/21_2248_00_x.pdf" TargetMode="External"/><Relationship Id="rId38" Type="http://schemas.openxmlformats.org/officeDocument/2006/relationships/hyperlink" Target="http://www.inmetro.gov.br/legislacao/rtac/pdf/RTAC002718.pdf" TargetMode="External"/><Relationship Id="rId2" Type="http://schemas.openxmlformats.org/officeDocument/2006/relationships/numbering" Target="numbering.xml"/><Relationship Id="rId16" Type="http://schemas.openxmlformats.org/officeDocument/2006/relationships/hyperlink" Target="https://webstore.unbs.go.ug/" TargetMode="External"/><Relationship Id="rId20" Type="http://schemas.openxmlformats.org/officeDocument/2006/relationships/hyperlink" Target="http://www.inmetro.gov.br/legislacao/rtac/pdf/RTAC002719.pdf" TargetMode="External"/><Relationship Id="rId29" Type="http://schemas.openxmlformats.org/officeDocument/2006/relationships/hyperlink" Target="https://www.in.gov.br/en/web/dou/-/portaria-n-143-de-22-de-marco-de-2021-310358151" TargetMode="External"/><Relationship Id="rId41" Type="http://schemas.openxmlformats.org/officeDocument/2006/relationships/hyperlink" Target="https://www.in.gov.br/en/web/dou/-/resolucao-rdc-n-489-de-7-de-abril-de-2021-3128939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1/TBT/NIC/21_1759_00_s.pdf" TargetMode="External"/><Relationship Id="rId24" Type="http://schemas.openxmlformats.org/officeDocument/2006/relationships/hyperlink" Target="https://members.wto.org/crnattachments/2021/TBT/PER/final_measure/21_2180_00_s.pdf" TargetMode="External"/><Relationship Id="rId32" Type="http://schemas.openxmlformats.org/officeDocument/2006/relationships/hyperlink" Target="http://www.inmetro.gov.br/legislacao/rtac/pdf/RTAC002726.pdf" TargetMode="External"/><Relationship Id="rId37" Type="http://schemas.openxmlformats.org/officeDocument/2006/relationships/hyperlink" Target="https://www.in.gov.br/en/web/dou/-/portaria-n-121-de-15-de-marco-de-2021-310003761" TargetMode="External"/><Relationship Id="rId40" Type="http://schemas.openxmlformats.org/officeDocument/2006/relationships/hyperlink" Target="https://zakon.rada.gov.ua/laws/show/282-2021-&#1087;" TargetMode="External"/><Relationship Id="rId5" Type="http://schemas.openxmlformats.org/officeDocument/2006/relationships/settings" Target="settings.xml"/><Relationship Id="rId15" Type="http://schemas.openxmlformats.org/officeDocument/2006/relationships/hyperlink" Target="https://webstore.unbs.go.ug/" TargetMode="External"/><Relationship Id="rId23" Type="http://schemas.openxmlformats.org/officeDocument/2006/relationships/hyperlink" Target="http://consultasenlinea.mincetur.gob.pe/notificaciones/Publico/FrmBuscador.aspx" TargetMode="External"/><Relationship Id="rId28" Type="http://schemas.openxmlformats.org/officeDocument/2006/relationships/hyperlink" Target="https://www.unmz.cz/wp-content/uploads/notification_final_2018_341_CZ_EN_2.pdf" TargetMode="External"/><Relationship Id="rId36" Type="http://schemas.openxmlformats.org/officeDocument/2006/relationships/hyperlink" Target="https://www.sii.org.il/en/standards-search" TargetMode="External"/><Relationship Id="rId10" Type="http://schemas.openxmlformats.org/officeDocument/2006/relationships/hyperlink" Target="http://bps.dti.gov.ph/index.php/component/edocman/7-laws-and-issuances/14-memorandum-circulars" TargetMode="External"/><Relationship Id="rId19" Type="http://schemas.openxmlformats.org/officeDocument/2006/relationships/hyperlink" Target="https://www.in.gov.br/en/web/dou/-/portaria-inmetro-n-142-de-22-de-marco-de-2021-309994688" TargetMode="External"/><Relationship Id="rId31" Type="http://schemas.openxmlformats.org/officeDocument/2006/relationships/hyperlink" Target="https://www.in.gov.br/en/web/dou/-/portaria-n-144-de-22-de-marco-de-2021-310358331"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in.gov.br/en/web/dou/-/retificacao-305286131" TargetMode="External"/><Relationship Id="rId14" Type="http://schemas.openxmlformats.org/officeDocument/2006/relationships/hyperlink" Target="https://webstore.unbs.go.ug/" TargetMode="External"/><Relationship Id="rId22" Type="http://schemas.openxmlformats.org/officeDocument/2006/relationships/hyperlink" Target="https://www.gob.pe/institucion/produce/normas-legales/1762600-007-2021-produce" TargetMode="External"/><Relationship Id="rId27" Type="http://schemas.openxmlformats.org/officeDocument/2006/relationships/hyperlink" Target="https://ec.europa.eu/growth/tools-databases/tris/en/search/?trisaction=search.detail&amp;year=2018&amp;num=341" TargetMode="External"/><Relationship Id="rId30" Type="http://schemas.openxmlformats.org/officeDocument/2006/relationships/hyperlink" Target="http://www.inmetro.gov.br/legislacao/rtac/pdf/RTAC002725.pdf" TargetMode="External"/><Relationship Id="rId35" Type="http://schemas.openxmlformats.org/officeDocument/2006/relationships/hyperlink" Target="https://members.wto.org/crnattachments/2021/TBT/MEX/final_measure/21_2405_00_s.pdf"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8C41D-1111-4599-84AF-F76BE8A3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10810</TotalTime>
  <Pages>100</Pages>
  <Words>31012</Words>
  <Characters>176772</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207370</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1752</cp:revision>
  <cp:lastPrinted>2019-05-29T04:59:00Z</cp:lastPrinted>
  <dcterms:created xsi:type="dcterms:W3CDTF">2018-08-28T10:58:00Z</dcterms:created>
  <dcterms:modified xsi:type="dcterms:W3CDTF">2021-04-19T03:22:00Z</dcterms:modified>
</cp:coreProperties>
</file>