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2A3" w:rsidRPr="009B3DAA" w:rsidRDefault="00F269F7" w:rsidP="009B3DAA">
      <w:pPr>
        <w:pStyle w:val="a4"/>
        <w:outlineLvl w:val="0"/>
        <w:rPr>
          <w:spacing w:val="-20"/>
          <w:sz w:val="28"/>
          <w:szCs w:val="28"/>
          <w:lang w:val="kk-KZ"/>
        </w:rPr>
      </w:pPr>
      <w:r w:rsidRPr="009B3DAA">
        <w:rPr>
          <w:spacing w:val="-20"/>
          <w:sz w:val="28"/>
          <w:szCs w:val="28"/>
        </w:rPr>
        <w:t>Реестр</w:t>
      </w:r>
      <w:r w:rsidR="00F23036" w:rsidRPr="009B3DAA">
        <w:rPr>
          <w:spacing w:val="-20"/>
          <w:sz w:val="28"/>
          <w:szCs w:val="28"/>
        </w:rPr>
        <w:t xml:space="preserve"> </w:t>
      </w:r>
      <w:r w:rsidRPr="009B3DAA">
        <w:rPr>
          <w:sz w:val="28"/>
          <w:szCs w:val="28"/>
        </w:rPr>
        <w:t>уведомлений</w:t>
      </w:r>
      <w:r w:rsidRPr="009B3DAA">
        <w:rPr>
          <w:spacing w:val="-20"/>
          <w:sz w:val="28"/>
          <w:szCs w:val="28"/>
        </w:rPr>
        <w:t>,</w:t>
      </w:r>
    </w:p>
    <w:p w:rsidR="00D93E33" w:rsidRPr="009B3DAA" w:rsidRDefault="00F269F7" w:rsidP="009B3DAA">
      <w:pPr>
        <w:pStyle w:val="a4"/>
        <w:outlineLvl w:val="0"/>
        <w:rPr>
          <w:spacing w:val="-20"/>
          <w:sz w:val="28"/>
          <w:szCs w:val="28"/>
          <w:lang w:val="kk-KZ"/>
        </w:rPr>
      </w:pPr>
      <w:r w:rsidRPr="009B3DAA">
        <w:rPr>
          <w:spacing w:val="-20"/>
          <w:sz w:val="28"/>
          <w:szCs w:val="28"/>
        </w:rPr>
        <w:t>опубликованных</w:t>
      </w:r>
      <w:r w:rsidR="00F23036" w:rsidRPr="009B3DAA">
        <w:rPr>
          <w:sz w:val="28"/>
          <w:szCs w:val="28"/>
        </w:rPr>
        <w:t xml:space="preserve"> </w:t>
      </w:r>
      <w:r w:rsidR="00F507CE">
        <w:rPr>
          <w:sz w:val="28"/>
          <w:szCs w:val="28"/>
        </w:rPr>
        <w:t xml:space="preserve">Комитетом по </w:t>
      </w:r>
      <w:r w:rsidR="00F507CE">
        <w:rPr>
          <w:sz w:val="28"/>
          <w:szCs w:val="28"/>
          <w:lang w:val="kk-KZ"/>
        </w:rPr>
        <w:t>с</w:t>
      </w:r>
      <w:proofErr w:type="spellStart"/>
      <w:r w:rsidR="00F507CE">
        <w:rPr>
          <w:sz w:val="28"/>
          <w:szCs w:val="28"/>
        </w:rPr>
        <w:t>анитарным</w:t>
      </w:r>
      <w:proofErr w:type="spellEnd"/>
      <w:r w:rsidR="00F507CE">
        <w:rPr>
          <w:sz w:val="28"/>
          <w:szCs w:val="28"/>
        </w:rPr>
        <w:t xml:space="preserve"> и фитосанитарным мерам</w:t>
      </w:r>
      <w:r w:rsidR="00F507CE">
        <w:rPr>
          <w:spacing w:val="-20"/>
          <w:sz w:val="28"/>
          <w:szCs w:val="28"/>
        </w:rPr>
        <w:t xml:space="preserve"> ВТО</w:t>
      </w:r>
      <w:bookmarkStart w:id="0" w:name="_GoBack"/>
      <w:bookmarkEnd w:id="0"/>
      <w:r w:rsidR="002C08A6" w:rsidRPr="009B3DAA">
        <w:rPr>
          <w:spacing w:val="-20"/>
          <w:sz w:val="28"/>
          <w:szCs w:val="28"/>
          <w:lang w:val="kk-KZ"/>
        </w:rPr>
        <w:t>,</w:t>
      </w:r>
    </w:p>
    <w:p w:rsidR="00F269F7" w:rsidRPr="009B3DAA" w:rsidRDefault="007E43AE" w:rsidP="009B3DAA">
      <w:pPr>
        <w:pStyle w:val="a4"/>
        <w:outlineLvl w:val="0"/>
        <w:rPr>
          <w:sz w:val="28"/>
          <w:szCs w:val="28"/>
        </w:rPr>
      </w:pPr>
      <w:r w:rsidRPr="009B3DAA">
        <w:rPr>
          <w:sz w:val="28"/>
          <w:szCs w:val="28"/>
        </w:rPr>
        <w:t>с</w:t>
      </w:r>
      <w:r w:rsidR="00F23036" w:rsidRPr="009B3DAA">
        <w:rPr>
          <w:sz w:val="28"/>
          <w:szCs w:val="28"/>
        </w:rPr>
        <w:t xml:space="preserve"> </w:t>
      </w:r>
      <w:r w:rsidRPr="009B3DAA">
        <w:rPr>
          <w:sz w:val="28"/>
          <w:szCs w:val="28"/>
        </w:rPr>
        <w:t>1</w:t>
      </w:r>
      <w:r w:rsidR="00F23036" w:rsidRPr="009B3DAA">
        <w:rPr>
          <w:sz w:val="28"/>
          <w:szCs w:val="28"/>
        </w:rPr>
        <w:t xml:space="preserve"> </w:t>
      </w:r>
      <w:r w:rsidR="00315056">
        <w:rPr>
          <w:sz w:val="28"/>
          <w:szCs w:val="28"/>
          <w:lang w:val="kk-KZ"/>
        </w:rPr>
        <w:t>января</w:t>
      </w:r>
      <w:r w:rsidR="00F23036" w:rsidRPr="009B3DAA">
        <w:rPr>
          <w:sz w:val="28"/>
          <w:szCs w:val="28"/>
        </w:rPr>
        <w:t xml:space="preserve"> </w:t>
      </w:r>
      <w:r w:rsidR="009250DB" w:rsidRPr="009B3DAA">
        <w:rPr>
          <w:sz w:val="28"/>
          <w:szCs w:val="28"/>
        </w:rPr>
        <w:t>по</w:t>
      </w:r>
      <w:r w:rsidR="00F23036" w:rsidRPr="009B3DAA">
        <w:rPr>
          <w:sz w:val="28"/>
          <w:szCs w:val="28"/>
        </w:rPr>
        <w:t xml:space="preserve"> </w:t>
      </w:r>
      <w:r w:rsidR="007E3B00" w:rsidRPr="009B3DAA">
        <w:rPr>
          <w:sz w:val="28"/>
          <w:szCs w:val="28"/>
          <w:lang w:val="kk-KZ"/>
        </w:rPr>
        <w:t>3</w:t>
      </w:r>
      <w:r w:rsidR="00E16308" w:rsidRPr="009B3DAA">
        <w:rPr>
          <w:sz w:val="28"/>
          <w:szCs w:val="28"/>
          <w:lang w:val="kk-KZ"/>
        </w:rPr>
        <w:t>1</w:t>
      </w:r>
      <w:r w:rsidR="002C08A6" w:rsidRPr="009B3DAA">
        <w:rPr>
          <w:sz w:val="28"/>
          <w:szCs w:val="28"/>
          <w:lang w:val="kk-KZ"/>
        </w:rPr>
        <w:t xml:space="preserve"> </w:t>
      </w:r>
      <w:r w:rsidR="00315056">
        <w:rPr>
          <w:sz w:val="28"/>
          <w:szCs w:val="28"/>
          <w:lang w:val="kk-KZ"/>
        </w:rPr>
        <w:t>января</w:t>
      </w:r>
      <w:r w:rsidR="00C9550A">
        <w:rPr>
          <w:sz w:val="28"/>
          <w:szCs w:val="28"/>
          <w:lang w:val="kk-KZ"/>
        </w:rPr>
        <w:t xml:space="preserve"> </w:t>
      </w:r>
      <w:r w:rsidR="00DA1966" w:rsidRPr="009B3DAA">
        <w:rPr>
          <w:sz w:val="28"/>
          <w:szCs w:val="28"/>
        </w:rPr>
        <w:t>201</w:t>
      </w:r>
      <w:r w:rsidR="00315056">
        <w:rPr>
          <w:sz w:val="28"/>
          <w:szCs w:val="28"/>
        </w:rPr>
        <w:t>9</w:t>
      </w:r>
      <w:r w:rsidR="00F23036" w:rsidRPr="009B3DAA">
        <w:rPr>
          <w:sz w:val="28"/>
          <w:szCs w:val="28"/>
        </w:rPr>
        <w:t xml:space="preserve"> </w:t>
      </w:r>
      <w:r w:rsidR="00714135" w:rsidRPr="009B3DAA">
        <w:rPr>
          <w:sz w:val="28"/>
          <w:szCs w:val="28"/>
        </w:rPr>
        <w:t>г.</w:t>
      </w:r>
    </w:p>
    <w:p w:rsidR="0019013D" w:rsidRPr="009B3DAA" w:rsidRDefault="0019013D" w:rsidP="009B3DAA">
      <w:pPr>
        <w:pStyle w:val="a4"/>
        <w:jc w:val="both"/>
        <w:outlineLvl w:val="0"/>
        <w:rPr>
          <w:spacing w:val="-20"/>
          <w:sz w:val="28"/>
          <w:szCs w:val="28"/>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568"/>
        <w:gridCol w:w="2410"/>
        <w:gridCol w:w="5386"/>
        <w:gridCol w:w="2268"/>
      </w:tblGrid>
      <w:tr w:rsidR="00C9550A" w:rsidRPr="00F253B7" w:rsidTr="00315056">
        <w:trPr>
          <w:trHeight w:val="144"/>
        </w:trPr>
        <w:tc>
          <w:tcPr>
            <w:tcW w:w="568" w:type="dxa"/>
            <w:vMerge w:val="restart"/>
            <w:shd w:val="clear" w:color="auto" w:fill="auto"/>
          </w:tcPr>
          <w:p w:rsidR="00C9550A" w:rsidRPr="00F253B7" w:rsidRDefault="00C9550A" w:rsidP="009B3DAA">
            <w:pPr>
              <w:jc w:val="both"/>
              <w:rPr>
                <w:b/>
                <w:sz w:val="24"/>
                <w:szCs w:val="24"/>
              </w:rPr>
            </w:pPr>
            <w:r w:rsidRPr="00F253B7">
              <w:rPr>
                <w:b/>
                <w:sz w:val="24"/>
                <w:szCs w:val="24"/>
              </w:rPr>
              <w:t xml:space="preserve">№ </w:t>
            </w:r>
          </w:p>
          <w:p w:rsidR="003B4A30" w:rsidRPr="00F253B7" w:rsidRDefault="003B4A30" w:rsidP="009B3DAA">
            <w:pPr>
              <w:jc w:val="both"/>
              <w:rPr>
                <w:b/>
                <w:sz w:val="24"/>
                <w:szCs w:val="24"/>
                <w:lang w:val="en-US"/>
              </w:rPr>
            </w:pPr>
          </w:p>
        </w:tc>
        <w:tc>
          <w:tcPr>
            <w:tcW w:w="2410" w:type="dxa"/>
            <w:shd w:val="clear" w:color="auto" w:fill="auto"/>
          </w:tcPr>
          <w:p w:rsidR="00C9550A" w:rsidRPr="00F253B7" w:rsidRDefault="00C9550A">
            <w:pPr>
              <w:pBdr>
                <w:between w:val="single" w:sz="6" w:space="1" w:color="auto"/>
              </w:pBdr>
              <w:jc w:val="center"/>
              <w:rPr>
                <w:b/>
                <w:sz w:val="24"/>
                <w:szCs w:val="24"/>
              </w:rPr>
            </w:pPr>
            <w:r w:rsidRPr="00F253B7">
              <w:rPr>
                <w:b/>
                <w:sz w:val="24"/>
                <w:szCs w:val="24"/>
              </w:rPr>
              <w:t>№ уведомления</w:t>
            </w:r>
          </w:p>
        </w:tc>
        <w:tc>
          <w:tcPr>
            <w:tcW w:w="5386" w:type="dxa"/>
            <w:shd w:val="clear" w:color="auto" w:fill="auto"/>
          </w:tcPr>
          <w:p w:rsidR="00C9550A" w:rsidRPr="00F253B7" w:rsidRDefault="00C9550A">
            <w:pPr>
              <w:pBdr>
                <w:between w:val="single" w:sz="6" w:space="1" w:color="auto"/>
              </w:pBdr>
              <w:jc w:val="center"/>
              <w:rPr>
                <w:b/>
                <w:sz w:val="24"/>
                <w:szCs w:val="24"/>
              </w:rPr>
            </w:pPr>
            <w:r w:rsidRPr="00F253B7">
              <w:rPr>
                <w:b/>
                <w:sz w:val="24"/>
                <w:szCs w:val="24"/>
              </w:rPr>
              <w:t>Наименование документа</w:t>
            </w:r>
          </w:p>
        </w:tc>
        <w:tc>
          <w:tcPr>
            <w:tcW w:w="2268" w:type="dxa"/>
            <w:shd w:val="clear" w:color="auto" w:fill="auto"/>
          </w:tcPr>
          <w:p w:rsidR="00C9550A" w:rsidRPr="00F253B7" w:rsidRDefault="00C9550A" w:rsidP="009B3DAA">
            <w:pPr>
              <w:pBdr>
                <w:between w:val="single" w:sz="6" w:space="1" w:color="auto"/>
              </w:pBdr>
              <w:jc w:val="both"/>
              <w:rPr>
                <w:b/>
                <w:sz w:val="24"/>
                <w:szCs w:val="24"/>
              </w:rPr>
            </w:pPr>
            <w:r w:rsidRPr="00F253B7">
              <w:rPr>
                <w:b/>
                <w:sz w:val="24"/>
                <w:szCs w:val="24"/>
              </w:rPr>
              <w:t>Окончательная дата для подачи комментариев</w:t>
            </w:r>
          </w:p>
        </w:tc>
      </w:tr>
      <w:tr w:rsidR="00C9550A" w:rsidRPr="00F253B7" w:rsidTr="00315056">
        <w:trPr>
          <w:trHeight w:val="144"/>
        </w:trPr>
        <w:tc>
          <w:tcPr>
            <w:tcW w:w="568" w:type="dxa"/>
            <w:vMerge/>
            <w:shd w:val="clear" w:color="auto" w:fill="auto"/>
          </w:tcPr>
          <w:p w:rsidR="00C9550A" w:rsidRPr="00F253B7" w:rsidRDefault="00C9550A" w:rsidP="009B3DAA">
            <w:pPr>
              <w:numPr>
                <w:ilvl w:val="0"/>
                <w:numId w:val="1"/>
              </w:numPr>
              <w:ind w:left="0" w:firstLine="0"/>
              <w:jc w:val="both"/>
              <w:rPr>
                <w:b/>
                <w:sz w:val="24"/>
                <w:szCs w:val="24"/>
              </w:rPr>
            </w:pPr>
          </w:p>
        </w:tc>
        <w:tc>
          <w:tcPr>
            <w:tcW w:w="2410" w:type="dxa"/>
            <w:shd w:val="clear" w:color="auto" w:fill="auto"/>
          </w:tcPr>
          <w:p w:rsidR="00C9550A" w:rsidRPr="00F253B7" w:rsidRDefault="00C9550A">
            <w:pPr>
              <w:pBdr>
                <w:between w:val="single" w:sz="6" w:space="1" w:color="auto"/>
              </w:pBdr>
              <w:jc w:val="center"/>
              <w:rPr>
                <w:b/>
                <w:sz w:val="24"/>
                <w:szCs w:val="24"/>
              </w:rPr>
            </w:pPr>
            <w:r w:rsidRPr="00F253B7">
              <w:rPr>
                <w:b/>
                <w:sz w:val="24"/>
                <w:szCs w:val="24"/>
              </w:rPr>
              <w:t>Дата</w:t>
            </w:r>
          </w:p>
        </w:tc>
        <w:tc>
          <w:tcPr>
            <w:tcW w:w="5386" w:type="dxa"/>
            <w:shd w:val="clear" w:color="auto" w:fill="auto"/>
          </w:tcPr>
          <w:p w:rsidR="00C9550A" w:rsidRPr="00F253B7" w:rsidRDefault="00C9550A">
            <w:pPr>
              <w:pBdr>
                <w:between w:val="single" w:sz="6" w:space="1" w:color="auto"/>
              </w:pBdr>
              <w:jc w:val="center"/>
              <w:rPr>
                <w:b/>
                <w:sz w:val="24"/>
                <w:szCs w:val="24"/>
              </w:rPr>
            </w:pPr>
            <w:r w:rsidRPr="00F253B7">
              <w:rPr>
                <w:b/>
                <w:sz w:val="24"/>
                <w:szCs w:val="24"/>
              </w:rPr>
              <w:t>Область распространения</w:t>
            </w:r>
          </w:p>
        </w:tc>
        <w:tc>
          <w:tcPr>
            <w:tcW w:w="2268" w:type="dxa"/>
            <w:shd w:val="clear" w:color="auto" w:fill="auto"/>
          </w:tcPr>
          <w:p w:rsidR="00C9550A" w:rsidRPr="00F253B7" w:rsidRDefault="00C9550A" w:rsidP="009B3DAA">
            <w:pPr>
              <w:pBdr>
                <w:between w:val="single" w:sz="6" w:space="1" w:color="auto"/>
              </w:pBdr>
              <w:jc w:val="both"/>
              <w:rPr>
                <w:b/>
                <w:sz w:val="24"/>
                <w:szCs w:val="24"/>
              </w:rPr>
            </w:pPr>
          </w:p>
        </w:tc>
      </w:tr>
      <w:tr w:rsidR="00C9550A" w:rsidRPr="00F253B7" w:rsidTr="00315056">
        <w:trPr>
          <w:trHeight w:val="143"/>
        </w:trPr>
        <w:tc>
          <w:tcPr>
            <w:tcW w:w="568" w:type="dxa"/>
            <w:vMerge/>
            <w:shd w:val="clear" w:color="auto" w:fill="auto"/>
          </w:tcPr>
          <w:p w:rsidR="00C9550A" w:rsidRPr="00F253B7" w:rsidRDefault="00C9550A" w:rsidP="009B3DAA">
            <w:pPr>
              <w:numPr>
                <w:ilvl w:val="0"/>
                <w:numId w:val="1"/>
              </w:numPr>
              <w:ind w:left="0" w:firstLine="0"/>
              <w:jc w:val="both"/>
              <w:rPr>
                <w:b/>
                <w:sz w:val="24"/>
                <w:szCs w:val="24"/>
              </w:rPr>
            </w:pPr>
          </w:p>
        </w:tc>
        <w:tc>
          <w:tcPr>
            <w:tcW w:w="2410" w:type="dxa"/>
            <w:shd w:val="clear" w:color="auto" w:fill="auto"/>
          </w:tcPr>
          <w:p w:rsidR="00C9550A" w:rsidRPr="00F253B7" w:rsidRDefault="00C9550A">
            <w:pPr>
              <w:pBdr>
                <w:between w:val="single" w:sz="6" w:space="1" w:color="auto"/>
              </w:pBdr>
              <w:jc w:val="center"/>
              <w:rPr>
                <w:b/>
                <w:sz w:val="24"/>
                <w:szCs w:val="24"/>
              </w:rPr>
            </w:pPr>
            <w:r w:rsidRPr="00F253B7">
              <w:rPr>
                <w:b/>
                <w:sz w:val="24"/>
                <w:szCs w:val="24"/>
              </w:rPr>
              <w:t>Страна</w:t>
            </w:r>
          </w:p>
        </w:tc>
        <w:tc>
          <w:tcPr>
            <w:tcW w:w="5386" w:type="dxa"/>
            <w:shd w:val="clear" w:color="auto" w:fill="auto"/>
          </w:tcPr>
          <w:p w:rsidR="00C9550A" w:rsidRPr="00F253B7" w:rsidRDefault="00C9550A">
            <w:pPr>
              <w:pBdr>
                <w:between w:val="single" w:sz="6" w:space="1" w:color="auto"/>
              </w:pBdr>
              <w:jc w:val="center"/>
              <w:rPr>
                <w:b/>
                <w:sz w:val="24"/>
                <w:szCs w:val="24"/>
              </w:rPr>
            </w:pPr>
            <w:r w:rsidRPr="00F253B7">
              <w:rPr>
                <w:b/>
                <w:sz w:val="24"/>
                <w:szCs w:val="24"/>
              </w:rPr>
              <w:t>Краткое содержание</w:t>
            </w:r>
          </w:p>
        </w:tc>
        <w:tc>
          <w:tcPr>
            <w:tcW w:w="2268" w:type="dxa"/>
            <w:shd w:val="clear" w:color="auto" w:fill="auto"/>
          </w:tcPr>
          <w:p w:rsidR="00C9550A" w:rsidRPr="00F253B7" w:rsidRDefault="00C9550A" w:rsidP="009B3DAA">
            <w:pPr>
              <w:pBdr>
                <w:between w:val="single" w:sz="6" w:space="1" w:color="auto"/>
              </w:pBdr>
              <w:jc w:val="both"/>
              <w:rPr>
                <w:b/>
                <w:sz w:val="24"/>
                <w:szCs w:val="24"/>
              </w:rPr>
            </w:pPr>
          </w:p>
        </w:tc>
      </w:tr>
      <w:tr w:rsidR="000B28EF" w:rsidRPr="00F253B7" w:rsidTr="00315056">
        <w:trPr>
          <w:trHeight w:val="144"/>
        </w:trPr>
        <w:tc>
          <w:tcPr>
            <w:tcW w:w="568" w:type="dxa"/>
            <w:vMerge w:val="restart"/>
            <w:shd w:val="clear" w:color="auto" w:fill="auto"/>
          </w:tcPr>
          <w:p w:rsidR="00AE0320" w:rsidRPr="00F253B7" w:rsidRDefault="00AE0320" w:rsidP="009B3DAA">
            <w:pPr>
              <w:numPr>
                <w:ilvl w:val="0"/>
                <w:numId w:val="6"/>
              </w:numPr>
              <w:ind w:left="0" w:firstLine="0"/>
              <w:jc w:val="both"/>
              <w:rPr>
                <w:sz w:val="24"/>
                <w:szCs w:val="24"/>
              </w:rPr>
            </w:pPr>
          </w:p>
        </w:tc>
        <w:tc>
          <w:tcPr>
            <w:tcW w:w="2410" w:type="dxa"/>
            <w:shd w:val="clear" w:color="auto" w:fill="auto"/>
          </w:tcPr>
          <w:p w:rsidR="00AE0320" w:rsidRPr="00F253B7" w:rsidRDefault="00315056" w:rsidP="009B3DAA">
            <w:pPr>
              <w:jc w:val="both"/>
              <w:rPr>
                <w:sz w:val="24"/>
                <w:szCs w:val="24"/>
                <w:lang w:val="es-ES"/>
              </w:rPr>
            </w:pPr>
            <w:r w:rsidRPr="00F253B7">
              <w:rPr>
                <w:b/>
                <w:sz w:val="24"/>
                <w:szCs w:val="24"/>
              </w:rPr>
              <w:t>G/SPS/N/KOR/624</w:t>
            </w:r>
          </w:p>
        </w:tc>
        <w:tc>
          <w:tcPr>
            <w:tcW w:w="5386" w:type="dxa"/>
            <w:shd w:val="clear" w:color="auto" w:fill="auto"/>
          </w:tcPr>
          <w:p w:rsidR="00B23334" w:rsidRPr="00F253B7" w:rsidRDefault="00791981" w:rsidP="00786B65">
            <w:pPr>
              <w:pStyle w:val="HTML"/>
              <w:jc w:val="both"/>
              <w:rPr>
                <w:rFonts w:ascii="Times New Roman" w:hAnsi="Times New Roman"/>
                <w:sz w:val="24"/>
                <w:szCs w:val="24"/>
              </w:rPr>
            </w:pPr>
            <w:r w:rsidRPr="00F253B7">
              <w:rPr>
                <w:rFonts w:ascii="Times New Roman" w:hAnsi="Times New Roman"/>
                <w:sz w:val="24"/>
                <w:szCs w:val="24"/>
              </w:rPr>
              <w:t>Предлагаемые поправки к стандартам и спецификациям на пищевые продукты.</w:t>
            </w:r>
          </w:p>
        </w:tc>
        <w:tc>
          <w:tcPr>
            <w:tcW w:w="2268" w:type="dxa"/>
            <w:shd w:val="clear" w:color="auto" w:fill="auto"/>
          </w:tcPr>
          <w:p w:rsidR="00AE0320" w:rsidRPr="00F253B7" w:rsidRDefault="00315056" w:rsidP="009B3DAA">
            <w:pPr>
              <w:jc w:val="both"/>
              <w:rPr>
                <w:sz w:val="24"/>
                <w:szCs w:val="24"/>
                <w:lang w:val="en-US"/>
              </w:rPr>
            </w:pPr>
            <w:r w:rsidRPr="00F253B7">
              <w:rPr>
                <w:sz w:val="24"/>
                <w:szCs w:val="24"/>
                <w:lang w:val="kk-KZ"/>
              </w:rPr>
              <w:t>5 марта 2019 года</w:t>
            </w:r>
          </w:p>
        </w:tc>
      </w:tr>
      <w:tr w:rsidR="000B28EF" w:rsidRPr="00F253B7" w:rsidTr="00315056">
        <w:trPr>
          <w:trHeight w:val="144"/>
        </w:trPr>
        <w:tc>
          <w:tcPr>
            <w:tcW w:w="568" w:type="dxa"/>
            <w:vMerge/>
            <w:shd w:val="clear" w:color="auto" w:fill="auto"/>
          </w:tcPr>
          <w:p w:rsidR="00AE0320" w:rsidRPr="00F253B7" w:rsidRDefault="00AE0320" w:rsidP="009B3DAA">
            <w:pPr>
              <w:numPr>
                <w:ilvl w:val="0"/>
                <w:numId w:val="6"/>
              </w:numPr>
              <w:ind w:left="0" w:firstLine="0"/>
              <w:jc w:val="both"/>
              <w:rPr>
                <w:sz w:val="24"/>
                <w:szCs w:val="24"/>
                <w:lang w:val="kk-KZ"/>
              </w:rPr>
            </w:pPr>
          </w:p>
        </w:tc>
        <w:tc>
          <w:tcPr>
            <w:tcW w:w="2410" w:type="dxa"/>
            <w:shd w:val="clear" w:color="auto" w:fill="auto"/>
          </w:tcPr>
          <w:p w:rsidR="00AE0320" w:rsidRPr="00F253B7" w:rsidRDefault="005550BC" w:rsidP="005550BC">
            <w:pPr>
              <w:pBdr>
                <w:between w:val="single" w:sz="6" w:space="1" w:color="auto"/>
              </w:pBdr>
              <w:rPr>
                <w:sz w:val="24"/>
                <w:szCs w:val="24"/>
                <w:lang w:val="kk-KZ"/>
              </w:rPr>
            </w:pPr>
            <w:r w:rsidRPr="00F253B7">
              <w:rPr>
                <w:sz w:val="24"/>
                <w:szCs w:val="24"/>
              </w:rPr>
              <w:t>4 января 2019</w:t>
            </w:r>
          </w:p>
        </w:tc>
        <w:tc>
          <w:tcPr>
            <w:tcW w:w="5386" w:type="dxa"/>
            <w:shd w:val="clear" w:color="auto" w:fill="auto"/>
          </w:tcPr>
          <w:p w:rsidR="00AE0320" w:rsidRPr="00F253B7" w:rsidRDefault="00791981" w:rsidP="00786B65">
            <w:pPr>
              <w:pStyle w:val="HTML"/>
              <w:jc w:val="both"/>
              <w:rPr>
                <w:rFonts w:ascii="Times New Roman" w:hAnsi="Times New Roman"/>
                <w:sz w:val="24"/>
                <w:szCs w:val="24"/>
              </w:rPr>
            </w:pPr>
            <w:r w:rsidRPr="00F253B7">
              <w:rPr>
                <w:rFonts w:ascii="Times New Roman" w:hAnsi="Times New Roman"/>
                <w:sz w:val="24"/>
                <w:szCs w:val="24"/>
              </w:rPr>
              <w:t>Пищевые продукты</w:t>
            </w:r>
          </w:p>
        </w:tc>
        <w:tc>
          <w:tcPr>
            <w:tcW w:w="2268" w:type="dxa"/>
            <w:shd w:val="clear" w:color="auto" w:fill="auto"/>
          </w:tcPr>
          <w:p w:rsidR="00AE0320" w:rsidRPr="00F253B7" w:rsidRDefault="00AE0320" w:rsidP="009B3DAA">
            <w:pPr>
              <w:jc w:val="both"/>
              <w:rPr>
                <w:sz w:val="24"/>
                <w:szCs w:val="24"/>
              </w:rPr>
            </w:pPr>
          </w:p>
        </w:tc>
      </w:tr>
      <w:tr w:rsidR="000B28EF" w:rsidRPr="00F253B7" w:rsidTr="00315056">
        <w:trPr>
          <w:trHeight w:val="144"/>
        </w:trPr>
        <w:tc>
          <w:tcPr>
            <w:tcW w:w="568" w:type="dxa"/>
            <w:vMerge/>
            <w:shd w:val="clear" w:color="auto" w:fill="auto"/>
          </w:tcPr>
          <w:p w:rsidR="00AE0320" w:rsidRPr="00F253B7" w:rsidRDefault="00AE0320" w:rsidP="009B3DAA">
            <w:pPr>
              <w:numPr>
                <w:ilvl w:val="0"/>
                <w:numId w:val="6"/>
              </w:numPr>
              <w:ind w:left="0" w:firstLine="0"/>
              <w:jc w:val="both"/>
              <w:rPr>
                <w:sz w:val="24"/>
                <w:szCs w:val="24"/>
              </w:rPr>
            </w:pPr>
          </w:p>
        </w:tc>
        <w:tc>
          <w:tcPr>
            <w:tcW w:w="2410" w:type="dxa"/>
            <w:shd w:val="clear" w:color="auto" w:fill="auto"/>
          </w:tcPr>
          <w:p w:rsidR="00AE0320" w:rsidRPr="00F253B7" w:rsidRDefault="005550BC" w:rsidP="009B3DAA">
            <w:pPr>
              <w:pBdr>
                <w:between w:val="single" w:sz="6" w:space="1" w:color="auto"/>
              </w:pBdr>
              <w:jc w:val="both"/>
              <w:rPr>
                <w:sz w:val="24"/>
                <w:szCs w:val="24"/>
              </w:rPr>
            </w:pPr>
            <w:r w:rsidRPr="00F253B7">
              <w:rPr>
                <w:sz w:val="24"/>
                <w:szCs w:val="24"/>
              </w:rPr>
              <w:t>Республика Корея</w:t>
            </w:r>
          </w:p>
        </w:tc>
        <w:tc>
          <w:tcPr>
            <w:tcW w:w="5386" w:type="dxa"/>
            <w:shd w:val="clear" w:color="auto" w:fill="auto"/>
          </w:tcPr>
          <w:p w:rsidR="00AE0320" w:rsidRPr="00F253B7" w:rsidRDefault="00712603" w:rsidP="003B4A30">
            <w:pPr>
              <w:pStyle w:val="HTML"/>
              <w:jc w:val="both"/>
              <w:rPr>
                <w:rFonts w:ascii="Times New Roman" w:hAnsi="Times New Roman"/>
                <w:sz w:val="24"/>
                <w:szCs w:val="24"/>
                <w:lang w:val="kk-KZ"/>
              </w:rPr>
            </w:pPr>
            <w:r w:rsidRPr="00F253B7">
              <w:rPr>
                <w:rFonts w:ascii="Times New Roman" w:hAnsi="Times New Roman"/>
                <w:sz w:val="24"/>
                <w:szCs w:val="24"/>
                <w:lang w:val="kk-KZ"/>
              </w:rPr>
              <w:t>Предлагаем</w:t>
            </w:r>
            <w:proofErr w:type="spellStart"/>
            <w:r w:rsidRPr="00F253B7">
              <w:rPr>
                <w:rFonts w:ascii="Times New Roman" w:hAnsi="Times New Roman"/>
                <w:sz w:val="24"/>
                <w:szCs w:val="24"/>
              </w:rPr>
              <w:t>ые</w:t>
            </w:r>
            <w:proofErr w:type="spellEnd"/>
            <w:r w:rsidR="00791981" w:rsidRPr="00F253B7">
              <w:rPr>
                <w:rFonts w:ascii="Times New Roman" w:hAnsi="Times New Roman"/>
                <w:sz w:val="24"/>
                <w:szCs w:val="24"/>
                <w:lang w:val="kk-KZ"/>
              </w:rPr>
              <w:t xml:space="preserve"> поправк</w:t>
            </w:r>
            <w:r w:rsidRPr="00F253B7">
              <w:rPr>
                <w:rFonts w:ascii="Times New Roman" w:hAnsi="Times New Roman"/>
                <w:sz w:val="24"/>
                <w:szCs w:val="24"/>
                <w:lang w:val="kk-KZ"/>
              </w:rPr>
              <w:t>и</w:t>
            </w:r>
            <w:r w:rsidR="00791981" w:rsidRPr="00F253B7">
              <w:rPr>
                <w:rFonts w:ascii="Times New Roman" w:hAnsi="Times New Roman"/>
                <w:sz w:val="24"/>
                <w:szCs w:val="24"/>
                <w:lang w:val="kk-KZ"/>
              </w:rPr>
              <w:t xml:space="preserve"> направлен</w:t>
            </w:r>
            <w:r w:rsidRPr="00F253B7">
              <w:rPr>
                <w:rFonts w:ascii="Times New Roman" w:hAnsi="Times New Roman"/>
                <w:sz w:val="24"/>
                <w:szCs w:val="24"/>
                <w:lang w:val="kk-KZ"/>
              </w:rPr>
              <w:t>ы</w:t>
            </w:r>
            <w:r w:rsidR="00791981" w:rsidRPr="00F253B7">
              <w:rPr>
                <w:rFonts w:ascii="Times New Roman" w:hAnsi="Times New Roman"/>
                <w:sz w:val="24"/>
                <w:szCs w:val="24"/>
                <w:lang w:val="kk-KZ"/>
              </w:rPr>
              <w:t xml:space="preserve"> на:</w:t>
            </w:r>
          </w:p>
          <w:p w:rsidR="00A8758F" w:rsidRPr="00F253B7" w:rsidRDefault="00A8758F" w:rsidP="00A8758F">
            <w:pPr>
              <w:pStyle w:val="HTML"/>
              <w:jc w:val="both"/>
              <w:rPr>
                <w:rFonts w:ascii="Times New Roman" w:hAnsi="Times New Roman"/>
                <w:sz w:val="24"/>
                <w:szCs w:val="24"/>
                <w:lang w:val="kk-KZ"/>
              </w:rPr>
            </w:pPr>
            <w:r w:rsidRPr="00F253B7">
              <w:rPr>
                <w:rFonts w:ascii="Times New Roman" w:hAnsi="Times New Roman"/>
                <w:sz w:val="24"/>
                <w:szCs w:val="24"/>
                <w:lang w:val="kk-KZ"/>
              </w:rPr>
              <w:t>1. Пересмотреть температуру хранения и распределения охлажденного мясного фарша и мясных мясных продуктов;</w:t>
            </w:r>
          </w:p>
          <w:p w:rsidR="00A8758F" w:rsidRPr="00F253B7" w:rsidRDefault="00A8758F" w:rsidP="00A8758F">
            <w:pPr>
              <w:pStyle w:val="HTML"/>
              <w:jc w:val="both"/>
              <w:rPr>
                <w:rFonts w:ascii="Times New Roman" w:hAnsi="Times New Roman"/>
                <w:sz w:val="24"/>
                <w:szCs w:val="24"/>
              </w:rPr>
            </w:pPr>
            <w:r w:rsidRPr="00F253B7">
              <w:rPr>
                <w:rFonts w:ascii="Times New Roman" w:hAnsi="Times New Roman"/>
                <w:sz w:val="24"/>
                <w:szCs w:val="24"/>
              </w:rPr>
              <w:t xml:space="preserve">2. </w:t>
            </w:r>
            <w:proofErr w:type="gramStart"/>
            <w:r w:rsidRPr="00F253B7">
              <w:rPr>
                <w:rFonts w:ascii="Times New Roman" w:hAnsi="Times New Roman"/>
                <w:sz w:val="24"/>
                <w:szCs w:val="24"/>
              </w:rPr>
              <w:t>Исключить бархатную фасоль (</w:t>
            </w:r>
            <w:proofErr w:type="spellStart"/>
            <w:r w:rsidRPr="00F253B7">
              <w:rPr>
                <w:rFonts w:ascii="Times New Roman" w:hAnsi="Times New Roman"/>
                <w:sz w:val="24"/>
                <w:szCs w:val="24"/>
              </w:rPr>
              <w:t>Мукуна</w:t>
            </w:r>
            <w:proofErr w:type="spellEnd"/>
            <w:r w:rsidRPr="00F253B7">
              <w:rPr>
                <w:rFonts w:ascii="Times New Roman" w:hAnsi="Times New Roman"/>
                <w:sz w:val="24"/>
                <w:szCs w:val="24"/>
              </w:rPr>
              <w:t xml:space="preserve"> жгучая) из перечня «ингредиентов, разрешенных к использованию в пищевых продуктах» (Приложение 1).</w:t>
            </w:r>
            <w:proofErr w:type="gramEnd"/>
          </w:p>
        </w:tc>
        <w:tc>
          <w:tcPr>
            <w:tcW w:w="2268" w:type="dxa"/>
            <w:shd w:val="clear" w:color="auto" w:fill="auto"/>
          </w:tcPr>
          <w:p w:rsidR="00AE0320" w:rsidRPr="00F253B7" w:rsidRDefault="00AE0320" w:rsidP="009B3DAA">
            <w:pPr>
              <w:jc w:val="both"/>
              <w:rPr>
                <w:sz w:val="24"/>
                <w:szCs w:val="24"/>
              </w:rPr>
            </w:pPr>
          </w:p>
        </w:tc>
      </w:tr>
      <w:tr w:rsidR="00712603" w:rsidRPr="00F253B7" w:rsidTr="00315056">
        <w:trPr>
          <w:trHeight w:val="415"/>
        </w:trPr>
        <w:tc>
          <w:tcPr>
            <w:tcW w:w="568" w:type="dxa"/>
            <w:vMerge w:val="restart"/>
            <w:shd w:val="clear" w:color="auto" w:fill="auto"/>
          </w:tcPr>
          <w:p w:rsidR="00712603" w:rsidRPr="00F253B7" w:rsidRDefault="00712603" w:rsidP="009B3DAA">
            <w:pPr>
              <w:numPr>
                <w:ilvl w:val="0"/>
                <w:numId w:val="6"/>
              </w:numPr>
              <w:ind w:left="0" w:firstLine="0"/>
              <w:jc w:val="both"/>
              <w:rPr>
                <w:sz w:val="24"/>
                <w:szCs w:val="24"/>
              </w:rPr>
            </w:pPr>
          </w:p>
        </w:tc>
        <w:tc>
          <w:tcPr>
            <w:tcW w:w="2410" w:type="dxa"/>
            <w:shd w:val="clear" w:color="auto" w:fill="auto"/>
          </w:tcPr>
          <w:p w:rsidR="00712603" w:rsidRPr="00F253B7" w:rsidRDefault="00712603" w:rsidP="00712603">
            <w:pPr>
              <w:jc w:val="right"/>
              <w:rPr>
                <w:b/>
                <w:sz w:val="24"/>
                <w:szCs w:val="24"/>
              </w:rPr>
            </w:pPr>
            <w:bookmarkStart w:id="1" w:name="bmkSymbols"/>
            <w:r w:rsidRPr="00F253B7">
              <w:rPr>
                <w:b/>
                <w:sz w:val="24"/>
                <w:szCs w:val="24"/>
              </w:rPr>
              <w:t>G/SPS/N/KOR/623</w:t>
            </w:r>
            <w:bookmarkEnd w:id="1"/>
          </w:p>
          <w:p w:rsidR="00712603" w:rsidRPr="00F253B7" w:rsidRDefault="00712603" w:rsidP="00315056">
            <w:pPr>
              <w:rPr>
                <w:b/>
                <w:sz w:val="24"/>
                <w:szCs w:val="24"/>
              </w:rPr>
            </w:pPr>
          </w:p>
        </w:tc>
        <w:tc>
          <w:tcPr>
            <w:tcW w:w="5386" w:type="dxa"/>
            <w:shd w:val="clear" w:color="auto" w:fill="auto"/>
          </w:tcPr>
          <w:p w:rsidR="00712603" w:rsidRPr="00F253B7" w:rsidRDefault="00712603" w:rsidP="001653DC">
            <w:pPr>
              <w:pStyle w:val="HTML"/>
              <w:jc w:val="both"/>
              <w:rPr>
                <w:rFonts w:ascii="Times New Roman" w:hAnsi="Times New Roman"/>
                <w:sz w:val="24"/>
                <w:szCs w:val="24"/>
              </w:rPr>
            </w:pPr>
            <w:r w:rsidRPr="00F253B7">
              <w:rPr>
                <w:rFonts w:ascii="Times New Roman" w:hAnsi="Times New Roman"/>
                <w:sz w:val="24"/>
                <w:szCs w:val="24"/>
              </w:rPr>
              <w:t>Предлагаемые поправки к стандартам и спецификациям на пищевые продукты.</w:t>
            </w:r>
          </w:p>
        </w:tc>
        <w:tc>
          <w:tcPr>
            <w:tcW w:w="2268" w:type="dxa"/>
            <w:shd w:val="clear" w:color="auto" w:fill="auto"/>
          </w:tcPr>
          <w:p w:rsidR="00712603" w:rsidRPr="00F253B7" w:rsidRDefault="005550BC" w:rsidP="00305919">
            <w:pPr>
              <w:jc w:val="both"/>
              <w:rPr>
                <w:sz w:val="24"/>
                <w:szCs w:val="24"/>
                <w:lang w:val="kk-KZ"/>
              </w:rPr>
            </w:pPr>
            <w:r w:rsidRPr="00F253B7">
              <w:rPr>
                <w:sz w:val="24"/>
                <w:szCs w:val="24"/>
                <w:lang w:val="kk-KZ"/>
              </w:rPr>
              <w:t>5 марта 2019 года</w:t>
            </w:r>
          </w:p>
        </w:tc>
      </w:tr>
      <w:tr w:rsidR="00712603" w:rsidRPr="00F253B7" w:rsidTr="00315056">
        <w:trPr>
          <w:trHeight w:val="144"/>
        </w:trPr>
        <w:tc>
          <w:tcPr>
            <w:tcW w:w="568" w:type="dxa"/>
            <w:vMerge/>
            <w:shd w:val="clear" w:color="auto" w:fill="auto"/>
          </w:tcPr>
          <w:p w:rsidR="00712603" w:rsidRPr="00F253B7" w:rsidRDefault="00712603" w:rsidP="009B3DAA">
            <w:pPr>
              <w:numPr>
                <w:ilvl w:val="0"/>
                <w:numId w:val="6"/>
              </w:numPr>
              <w:ind w:left="0" w:firstLine="0"/>
              <w:jc w:val="both"/>
              <w:rPr>
                <w:sz w:val="24"/>
                <w:szCs w:val="24"/>
              </w:rPr>
            </w:pPr>
          </w:p>
        </w:tc>
        <w:tc>
          <w:tcPr>
            <w:tcW w:w="2410" w:type="dxa"/>
            <w:shd w:val="clear" w:color="auto" w:fill="auto"/>
          </w:tcPr>
          <w:p w:rsidR="00712603" w:rsidRPr="00F253B7" w:rsidRDefault="005550BC" w:rsidP="005550BC">
            <w:pPr>
              <w:pBdr>
                <w:between w:val="single" w:sz="6" w:space="1" w:color="auto"/>
              </w:pBdr>
              <w:rPr>
                <w:sz w:val="24"/>
                <w:szCs w:val="24"/>
                <w:lang w:val="kk-KZ"/>
              </w:rPr>
            </w:pPr>
            <w:r w:rsidRPr="00F253B7">
              <w:rPr>
                <w:sz w:val="24"/>
                <w:szCs w:val="24"/>
              </w:rPr>
              <w:t>4 января 2019</w:t>
            </w:r>
          </w:p>
        </w:tc>
        <w:tc>
          <w:tcPr>
            <w:tcW w:w="5386" w:type="dxa"/>
            <w:shd w:val="clear" w:color="auto" w:fill="auto"/>
          </w:tcPr>
          <w:p w:rsidR="00712603" w:rsidRPr="00F253B7" w:rsidRDefault="00712603" w:rsidP="001653DC">
            <w:pPr>
              <w:pStyle w:val="HTML"/>
              <w:jc w:val="both"/>
              <w:rPr>
                <w:rFonts w:ascii="Times New Roman" w:hAnsi="Times New Roman"/>
                <w:sz w:val="24"/>
                <w:szCs w:val="24"/>
              </w:rPr>
            </w:pPr>
            <w:r w:rsidRPr="00F253B7">
              <w:rPr>
                <w:rFonts w:ascii="Times New Roman" w:hAnsi="Times New Roman"/>
                <w:sz w:val="24"/>
                <w:szCs w:val="24"/>
              </w:rPr>
              <w:t>Пищевые продукты</w:t>
            </w:r>
          </w:p>
        </w:tc>
        <w:tc>
          <w:tcPr>
            <w:tcW w:w="2268" w:type="dxa"/>
            <w:shd w:val="clear" w:color="auto" w:fill="auto"/>
          </w:tcPr>
          <w:p w:rsidR="00712603" w:rsidRPr="00F253B7" w:rsidRDefault="00712603" w:rsidP="009B3DAA">
            <w:pPr>
              <w:jc w:val="both"/>
              <w:rPr>
                <w:sz w:val="24"/>
                <w:szCs w:val="24"/>
              </w:rPr>
            </w:pPr>
          </w:p>
        </w:tc>
      </w:tr>
      <w:tr w:rsidR="00712603" w:rsidRPr="00F253B7" w:rsidTr="00315056">
        <w:trPr>
          <w:trHeight w:val="144"/>
        </w:trPr>
        <w:tc>
          <w:tcPr>
            <w:tcW w:w="568" w:type="dxa"/>
            <w:vMerge/>
            <w:shd w:val="clear" w:color="auto" w:fill="auto"/>
          </w:tcPr>
          <w:p w:rsidR="00712603" w:rsidRPr="00F253B7" w:rsidRDefault="00712603" w:rsidP="009B3DAA">
            <w:pPr>
              <w:numPr>
                <w:ilvl w:val="0"/>
                <w:numId w:val="6"/>
              </w:numPr>
              <w:ind w:left="0" w:firstLine="0"/>
              <w:jc w:val="both"/>
              <w:rPr>
                <w:sz w:val="24"/>
                <w:szCs w:val="24"/>
              </w:rPr>
            </w:pPr>
          </w:p>
        </w:tc>
        <w:tc>
          <w:tcPr>
            <w:tcW w:w="2410" w:type="dxa"/>
            <w:shd w:val="clear" w:color="auto" w:fill="auto"/>
          </w:tcPr>
          <w:p w:rsidR="00712603" w:rsidRPr="00F253B7" w:rsidRDefault="005550BC" w:rsidP="001653DC">
            <w:pPr>
              <w:pBdr>
                <w:between w:val="single" w:sz="6" w:space="1" w:color="auto"/>
              </w:pBdr>
              <w:jc w:val="both"/>
              <w:rPr>
                <w:sz w:val="24"/>
                <w:szCs w:val="24"/>
              </w:rPr>
            </w:pPr>
            <w:r w:rsidRPr="00F253B7">
              <w:rPr>
                <w:sz w:val="24"/>
                <w:szCs w:val="24"/>
              </w:rPr>
              <w:t>Республика Корея</w:t>
            </w:r>
          </w:p>
        </w:tc>
        <w:tc>
          <w:tcPr>
            <w:tcW w:w="5386" w:type="dxa"/>
            <w:shd w:val="clear" w:color="auto" w:fill="auto"/>
          </w:tcPr>
          <w:p w:rsidR="00712603" w:rsidRPr="00F253B7" w:rsidRDefault="00712603" w:rsidP="00712603">
            <w:pPr>
              <w:pStyle w:val="HTML"/>
              <w:jc w:val="both"/>
              <w:rPr>
                <w:rFonts w:ascii="Times New Roman" w:hAnsi="Times New Roman"/>
                <w:sz w:val="24"/>
                <w:szCs w:val="24"/>
                <w:lang w:val="kk-KZ"/>
              </w:rPr>
            </w:pPr>
            <w:r w:rsidRPr="00F253B7">
              <w:rPr>
                <w:rFonts w:ascii="Times New Roman" w:hAnsi="Times New Roman"/>
                <w:sz w:val="24"/>
                <w:szCs w:val="24"/>
                <w:lang w:val="kk-KZ"/>
              </w:rPr>
              <w:t>Предлагаем</w:t>
            </w:r>
            <w:proofErr w:type="spellStart"/>
            <w:r w:rsidRPr="00F253B7">
              <w:rPr>
                <w:rFonts w:ascii="Times New Roman" w:hAnsi="Times New Roman"/>
                <w:sz w:val="24"/>
                <w:szCs w:val="24"/>
              </w:rPr>
              <w:t>ые</w:t>
            </w:r>
            <w:proofErr w:type="spellEnd"/>
            <w:r w:rsidRPr="00F253B7">
              <w:rPr>
                <w:rFonts w:ascii="Times New Roman" w:hAnsi="Times New Roman"/>
                <w:sz w:val="24"/>
                <w:szCs w:val="24"/>
                <w:lang w:val="kk-KZ"/>
              </w:rPr>
              <w:t xml:space="preserve"> поправки направлены на:</w:t>
            </w:r>
          </w:p>
          <w:p w:rsidR="00372F51" w:rsidRPr="00F253B7" w:rsidRDefault="00372F51" w:rsidP="00372F51">
            <w:pPr>
              <w:jc w:val="both"/>
              <w:rPr>
                <w:sz w:val="24"/>
                <w:szCs w:val="24"/>
                <w:lang w:val="kk-KZ"/>
              </w:rPr>
            </w:pPr>
            <w:r w:rsidRPr="00F253B7">
              <w:rPr>
                <w:sz w:val="24"/>
                <w:szCs w:val="24"/>
                <w:lang w:val="kk-KZ"/>
              </w:rPr>
              <w:t>1.</w:t>
            </w:r>
            <w:r w:rsidRPr="00F253B7">
              <w:rPr>
                <w:sz w:val="24"/>
                <w:szCs w:val="24"/>
                <w:lang w:val="kk-KZ"/>
              </w:rPr>
              <w:tab/>
              <w:t>Пересмотр определений и стандартов обработки и производства некоторых пищевых продуктов;</w:t>
            </w:r>
          </w:p>
          <w:p w:rsidR="00372F51" w:rsidRPr="00F253B7" w:rsidRDefault="00372F51" w:rsidP="00372F51">
            <w:pPr>
              <w:jc w:val="both"/>
              <w:rPr>
                <w:sz w:val="24"/>
                <w:szCs w:val="24"/>
                <w:lang w:val="kk-KZ"/>
              </w:rPr>
            </w:pPr>
            <w:r w:rsidRPr="00F253B7">
              <w:rPr>
                <w:sz w:val="24"/>
                <w:szCs w:val="24"/>
                <w:lang w:val="kk-KZ"/>
              </w:rPr>
              <w:t>2.</w:t>
            </w:r>
            <w:r w:rsidRPr="00F253B7">
              <w:rPr>
                <w:sz w:val="24"/>
                <w:szCs w:val="24"/>
                <w:lang w:val="kk-KZ"/>
              </w:rPr>
              <w:tab/>
              <w:t>Пересмотр спецификации метанола для общего дистиллированного алкогольного напитка;</w:t>
            </w:r>
          </w:p>
          <w:p w:rsidR="00712603" w:rsidRPr="00F253B7" w:rsidRDefault="00372F51" w:rsidP="00372F51">
            <w:pPr>
              <w:jc w:val="both"/>
              <w:rPr>
                <w:sz w:val="24"/>
                <w:szCs w:val="24"/>
                <w:lang w:val="kk-KZ"/>
              </w:rPr>
            </w:pPr>
            <w:r w:rsidRPr="00F253B7">
              <w:rPr>
                <w:sz w:val="24"/>
                <w:szCs w:val="24"/>
                <w:lang w:val="kk-KZ"/>
              </w:rPr>
              <w:t>3.</w:t>
            </w:r>
            <w:r w:rsidRPr="00F253B7">
              <w:rPr>
                <w:sz w:val="24"/>
                <w:szCs w:val="24"/>
                <w:lang w:val="kk-KZ"/>
              </w:rPr>
              <w:tab/>
              <w:t>Пересмотр стандартов хранения и распределения;</w:t>
            </w:r>
          </w:p>
          <w:p w:rsidR="005550BC" w:rsidRPr="00F253B7" w:rsidRDefault="005550BC" w:rsidP="005550BC">
            <w:pPr>
              <w:jc w:val="both"/>
              <w:rPr>
                <w:sz w:val="24"/>
                <w:szCs w:val="24"/>
                <w:lang w:val="kk-KZ"/>
              </w:rPr>
            </w:pPr>
            <w:r w:rsidRPr="00F253B7">
              <w:rPr>
                <w:sz w:val="24"/>
                <w:szCs w:val="24"/>
                <w:lang w:val="kk-KZ"/>
              </w:rPr>
              <w:t>4.</w:t>
            </w:r>
            <w:r w:rsidRPr="00F253B7">
              <w:rPr>
                <w:sz w:val="24"/>
                <w:szCs w:val="24"/>
                <w:lang w:val="kk-KZ"/>
              </w:rPr>
              <w:tab/>
              <w:t>Пересмотреть стандарты использования «Ингредиенты, утвержденные для ограниченного использования в пищевых продуктах»;</w:t>
            </w:r>
          </w:p>
          <w:p w:rsidR="00372F51" w:rsidRPr="00F253B7" w:rsidRDefault="005550BC" w:rsidP="005550BC">
            <w:pPr>
              <w:jc w:val="both"/>
              <w:rPr>
                <w:sz w:val="24"/>
                <w:szCs w:val="24"/>
                <w:lang w:val="kk-KZ"/>
              </w:rPr>
            </w:pPr>
            <w:r w:rsidRPr="00F253B7">
              <w:rPr>
                <w:sz w:val="24"/>
                <w:szCs w:val="24"/>
                <w:lang w:val="kk-KZ"/>
              </w:rPr>
              <w:t>5.</w:t>
            </w:r>
            <w:r w:rsidRPr="00F253B7">
              <w:rPr>
                <w:sz w:val="24"/>
                <w:szCs w:val="24"/>
                <w:lang w:val="kk-KZ"/>
              </w:rPr>
              <w:tab/>
              <w:t>Пересмотреть списки пищевых ингредиентов (Приложения 1 и 2);</w:t>
            </w:r>
          </w:p>
          <w:p w:rsidR="005550BC" w:rsidRPr="00F253B7" w:rsidRDefault="005550BC" w:rsidP="005550BC">
            <w:pPr>
              <w:jc w:val="both"/>
              <w:rPr>
                <w:sz w:val="24"/>
                <w:szCs w:val="24"/>
                <w:lang w:val="kk-KZ"/>
              </w:rPr>
            </w:pPr>
            <w:r w:rsidRPr="00F253B7">
              <w:rPr>
                <w:sz w:val="24"/>
                <w:szCs w:val="24"/>
                <w:lang w:val="kk-KZ"/>
              </w:rPr>
              <w:t>6.</w:t>
            </w:r>
            <w:r w:rsidRPr="00F253B7">
              <w:rPr>
                <w:sz w:val="24"/>
                <w:szCs w:val="24"/>
                <w:lang w:val="kk-KZ"/>
              </w:rPr>
              <w:tab/>
              <w:t>Пересмотреть вещества, подвергнутые максимальным остаточным пределам ветеринарных препаратов;</w:t>
            </w:r>
          </w:p>
          <w:p w:rsidR="005550BC" w:rsidRPr="00F253B7" w:rsidRDefault="005550BC" w:rsidP="005550BC">
            <w:pPr>
              <w:jc w:val="both"/>
              <w:rPr>
                <w:sz w:val="24"/>
                <w:szCs w:val="24"/>
                <w:lang w:val="kk-KZ"/>
              </w:rPr>
            </w:pPr>
            <w:r w:rsidRPr="00F253B7">
              <w:rPr>
                <w:sz w:val="24"/>
                <w:szCs w:val="24"/>
                <w:lang w:val="kk-KZ"/>
              </w:rPr>
              <w:t>7.</w:t>
            </w:r>
            <w:r w:rsidRPr="00F253B7">
              <w:rPr>
                <w:sz w:val="24"/>
                <w:szCs w:val="24"/>
                <w:lang w:val="kk-KZ"/>
              </w:rPr>
              <w:tab/>
              <w:t>Установить максимальные остаточные пределы пестицидов для сельскохозяйственной продукции;</w:t>
            </w:r>
          </w:p>
          <w:p w:rsidR="005550BC" w:rsidRPr="00F253B7" w:rsidRDefault="005550BC" w:rsidP="005550BC">
            <w:pPr>
              <w:jc w:val="both"/>
              <w:rPr>
                <w:sz w:val="24"/>
                <w:szCs w:val="24"/>
                <w:lang w:val="kk-KZ"/>
              </w:rPr>
            </w:pPr>
            <w:r w:rsidRPr="00F253B7">
              <w:rPr>
                <w:sz w:val="24"/>
                <w:szCs w:val="24"/>
                <w:lang w:val="kk-KZ"/>
              </w:rPr>
              <w:t>8.</w:t>
            </w:r>
            <w:r w:rsidRPr="00F253B7">
              <w:rPr>
                <w:sz w:val="24"/>
                <w:szCs w:val="24"/>
                <w:lang w:val="kk-KZ"/>
              </w:rPr>
              <w:tab/>
              <w:t>Пересмотреть максимальные остаточные пределы содержания ветеринарных препаратов в пищевых продуктах;</w:t>
            </w:r>
          </w:p>
          <w:p w:rsidR="005550BC" w:rsidRPr="00F253B7" w:rsidRDefault="005550BC" w:rsidP="005550BC">
            <w:pPr>
              <w:jc w:val="both"/>
              <w:rPr>
                <w:sz w:val="24"/>
                <w:szCs w:val="24"/>
                <w:lang w:val="kk-KZ"/>
              </w:rPr>
            </w:pPr>
            <w:r w:rsidRPr="00F253B7">
              <w:rPr>
                <w:sz w:val="24"/>
                <w:szCs w:val="24"/>
                <w:lang w:val="kk-KZ"/>
              </w:rPr>
              <w:t>9.</w:t>
            </w:r>
            <w:r w:rsidRPr="00F253B7">
              <w:rPr>
                <w:sz w:val="24"/>
                <w:szCs w:val="24"/>
                <w:lang w:val="kk-KZ"/>
              </w:rPr>
              <w:tab/>
              <w:t>Пересмотр общих методов испытаний;</w:t>
            </w:r>
          </w:p>
          <w:p w:rsidR="005550BC" w:rsidRPr="00F253B7" w:rsidRDefault="005550BC" w:rsidP="005550BC">
            <w:pPr>
              <w:jc w:val="both"/>
              <w:rPr>
                <w:sz w:val="24"/>
                <w:szCs w:val="24"/>
                <w:lang w:val="kk-KZ"/>
              </w:rPr>
            </w:pPr>
            <w:r w:rsidRPr="00F253B7">
              <w:rPr>
                <w:sz w:val="24"/>
                <w:szCs w:val="24"/>
                <w:lang w:val="kk-KZ"/>
              </w:rPr>
              <w:t>10.</w:t>
            </w:r>
            <w:r w:rsidRPr="00F253B7">
              <w:rPr>
                <w:sz w:val="24"/>
                <w:szCs w:val="24"/>
                <w:lang w:val="kk-KZ"/>
              </w:rPr>
              <w:tab/>
              <w:t>Изменить некоторые термины и фразы, с тем чтобы отразить изменения, внесенные в другие соответствующие акты.</w:t>
            </w:r>
          </w:p>
        </w:tc>
        <w:tc>
          <w:tcPr>
            <w:tcW w:w="2268" w:type="dxa"/>
            <w:shd w:val="clear" w:color="auto" w:fill="auto"/>
          </w:tcPr>
          <w:p w:rsidR="00712603" w:rsidRPr="00F253B7" w:rsidRDefault="00712603" w:rsidP="009B3DAA">
            <w:pPr>
              <w:jc w:val="both"/>
              <w:rPr>
                <w:sz w:val="24"/>
                <w:szCs w:val="24"/>
                <w:lang w:val="kk-KZ"/>
              </w:rPr>
            </w:pPr>
          </w:p>
        </w:tc>
      </w:tr>
      <w:tr w:rsidR="007F0E4A" w:rsidRPr="00F253B7" w:rsidTr="00315056">
        <w:trPr>
          <w:trHeight w:val="441"/>
        </w:trPr>
        <w:tc>
          <w:tcPr>
            <w:tcW w:w="568" w:type="dxa"/>
            <w:vMerge w:val="restart"/>
            <w:shd w:val="clear" w:color="auto" w:fill="auto"/>
          </w:tcPr>
          <w:p w:rsidR="007F0E4A" w:rsidRPr="00F253B7" w:rsidRDefault="007F0E4A" w:rsidP="009B3DAA">
            <w:pPr>
              <w:numPr>
                <w:ilvl w:val="0"/>
                <w:numId w:val="6"/>
              </w:numPr>
              <w:ind w:left="0" w:firstLine="0"/>
              <w:jc w:val="both"/>
              <w:rPr>
                <w:sz w:val="24"/>
                <w:szCs w:val="24"/>
                <w:lang w:val="kk-KZ"/>
              </w:rPr>
            </w:pPr>
          </w:p>
        </w:tc>
        <w:tc>
          <w:tcPr>
            <w:tcW w:w="2410" w:type="dxa"/>
            <w:shd w:val="clear" w:color="auto" w:fill="auto"/>
          </w:tcPr>
          <w:p w:rsidR="005550BC" w:rsidRPr="00F253B7" w:rsidRDefault="005550BC" w:rsidP="005550BC">
            <w:pPr>
              <w:jc w:val="right"/>
              <w:rPr>
                <w:b/>
                <w:sz w:val="24"/>
                <w:szCs w:val="24"/>
              </w:rPr>
            </w:pPr>
            <w:r w:rsidRPr="00F253B7">
              <w:rPr>
                <w:b/>
                <w:sz w:val="24"/>
                <w:szCs w:val="24"/>
              </w:rPr>
              <w:t>G/SPS/N/IND/229</w:t>
            </w:r>
          </w:p>
          <w:p w:rsidR="007F0E4A" w:rsidRPr="00F253B7" w:rsidRDefault="007F0E4A" w:rsidP="009B3DAA">
            <w:pPr>
              <w:jc w:val="both"/>
              <w:rPr>
                <w:b/>
                <w:sz w:val="24"/>
                <w:szCs w:val="24"/>
              </w:rPr>
            </w:pPr>
          </w:p>
        </w:tc>
        <w:tc>
          <w:tcPr>
            <w:tcW w:w="5386" w:type="dxa"/>
            <w:shd w:val="clear" w:color="auto" w:fill="auto"/>
          </w:tcPr>
          <w:p w:rsidR="007F0E4A" w:rsidRPr="00F253B7" w:rsidRDefault="005550BC" w:rsidP="00E7051D">
            <w:pPr>
              <w:jc w:val="both"/>
              <w:rPr>
                <w:sz w:val="24"/>
                <w:szCs w:val="24"/>
              </w:rPr>
            </w:pPr>
            <w:r w:rsidRPr="00F253B7">
              <w:rPr>
                <w:sz w:val="24"/>
                <w:szCs w:val="24"/>
              </w:rPr>
              <w:lastRenderedPageBreak/>
              <w:t xml:space="preserve">Проект Положения о внесении изменений в </w:t>
            </w:r>
            <w:r w:rsidRPr="00F253B7">
              <w:rPr>
                <w:sz w:val="24"/>
                <w:szCs w:val="24"/>
              </w:rPr>
              <w:lastRenderedPageBreak/>
              <w:t>Правила безопасности пищевых продуктов и стандартов (запрет и продажа) 2018 года</w:t>
            </w:r>
          </w:p>
        </w:tc>
        <w:tc>
          <w:tcPr>
            <w:tcW w:w="2268" w:type="dxa"/>
            <w:shd w:val="clear" w:color="auto" w:fill="auto"/>
          </w:tcPr>
          <w:p w:rsidR="007F0E4A" w:rsidRPr="00F253B7" w:rsidRDefault="005550BC" w:rsidP="009B3DAA">
            <w:pPr>
              <w:jc w:val="both"/>
              <w:rPr>
                <w:sz w:val="24"/>
                <w:szCs w:val="24"/>
                <w:lang w:val="kk-KZ"/>
              </w:rPr>
            </w:pPr>
            <w:r w:rsidRPr="00F253B7">
              <w:rPr>
                <w:sz w:val="24"/>
                <w:szCs w:val="24"/>
                <w:lang w:val="kk-KZ"/>
              </w:rPr>
              <w:lastRenderedPageBreak/>
              <w:t>5 марта 2019</w:t>
            </w:r>
          </w:p>
        </w:tc>
      </w:tr>
      <w:tr w:rsidR="007F0E4A" w:rsidRPr="00F253B7" w:rsidTr="00315056">
        <w:trPr>
          <w:trHeight w:val="365"/>
        </w:trPr>
        <w:tc>
          <w:tcPr>
            <w:tcW w:w="568" w:type="dxa"/>
            <w:vMerge/>
            <w:shd w:val="clear" w:color="auto" w:fill="auto"/>
          </w:tcPr>
          <w:p w:rsidR="007F0E4A" w:rsidRPr="00F253B7" w:rsidRDefault="007F0E4A" w:rsidP="009B3DAA">
            <w:pPr>
              <w:numPr>
                <w:ilvl w:val="0"/>
                <w:numId w:val="6"/>
              </w:numPr>
              <w:ind w:left="0" w:firstLine="0"/>
              <w:jc w:val="both"/>
              <w:rPr>
                <w:sz w:val="24"/>
                <w:szCs w:val="24"/>
              </w:rPr>
            </w:pPr>
          </w:p>
        </w:tc>
        <w:tc>
          <w:tcPr>
            <w:tcW w:w="2410" w:type="dxa"/>
            <w:shd w:val="clear" w:color="auto" w:fill="auto"/>
          </w:tcPr>
          <w:p w:rsidR="007F0E4A" w:rsidRPr="00F253B7" w:rsidRDefault="005550BC" w:rsidP="00305919">
            <w:pPr>
              <w:pBdr>
                <w:between w:val="single" w:sz="6" w:space="1" w:color="auto"/>
              </w:pBdr>
              <w:rPr>
                <w:sz w:val="24"/>
                <w:szCs w:val="24"/>
                <w:lang w:val="kk-KZ"/>
              </w:rPr>
            </w:pPr>
            <w:r w:rsidRPr="00F253B7">
              <w:rPr>
                <w:sz w:val="24"/>
                <w:szCs w:val="24"/>
                <w:lang w:val="kk-KZ"/>
              </w:rPr>
              <w:t>4 января 2019</w:t>
            </w:r>
          </w:p>
        </w:tc>
        <w:tc>
          <w:tcPr>
            <w:tcW w:w="5386" w:type="dxa"/>
            <w:shd w:val="clear" w:color="auto" w:fill="auto"/>
          </w:tcPr>
          <w:p w:rsidR="007F0E4A" w:rsidRPr="00F253B7" w:rsidRDefault="004315CA" w:rsidP="009B3DAA">
            <w:pPr>
              <w:jc w:val="both"/>
              <w:rPr>
                <w:sz w:val="24"/>
                <w:szCs w:val="24"/>
              </w:rPr>
            </w:pPr>
            <w:r w:rsidRPr="00F253B7">
              <w:rPr>
                <w:sz w:val="24"/>
                <w:szCs w:val="24"/>
              </w:rPr>
              <w:t>Питание</w:t>
            </w:r>
          </w:p>
        </w:tc>
        <w:tc>
          <w:tcPr>
            <w:tcW w:w="2268" w:type="dxa"/>
            <w:shd w:val="clear" w:color="auto" w:fill="auto"/>
          </w:tcPr>
          <w:p w:rsidR="007F0E4A" w:rsidRPr="00F253B7" w:rsidRDefault="007F0E4A" w:rsidP="009B3DAA">
            <w:pPr>
              <w:jc w:val="both"/>
              <w:rPr>
                <w:sz w:val="24"/>
                <w:szCs w:val="24"/>
              </w:rPr>
            </w:pPr>
          </w:p>
        </w:tc>
      </w:tr>
      <w:tr w:rsidR="007F0E4A" w:rsidRPr="00F253B7" w:rsidTr="00315056">
        <w:trPr>
          <w:trHeight w:val="415"/>
        </w:trPr>
        <w:tc>
          <w:tcPr>
            <w:tcW w:w="568" w:type="dxa"/>
            <w:vMerge/>
            <w:shd w:val="clear" w:color="auto" w:fill="auto"/>
          </w:tcPr>
          <w:p w:rsidR="007F0E4A" w:rsidRPr="00F253B7" w:rsidRDefault="007F0E4A" w:rsidP="009B3DAA">
            <w:pPr>
              <w:numPr>
                <w:ilvl w:val="0"/>
                <w:numId w:val="6"/>
              </w:numPr>
              <w:ind w:left="0" w:firstLine="0"/>
              <w:jc w:val="both"/>
              <w:rPr>
                <w:sz w:val="24"/>
                <w:szCs w:val="24"/>
              </w:rPr>
            </w:pPr>
          </w:p>
        </w:tc>
        <w:tc>
          <w:tcPr>
            <w:tcW w:w="2410" w:type="dxa"/>
            <w:shd w:val="clear" w:color="auto" w:fill="auto"/>
          </w:tcPr>
          <w:p w:rsidR="007F0E4A" w:rsidRPr="00F253B7" w:rsidRDefault="005550BC" w:rsidP="00305919">
            <w:pPr>
              <w:pBdr>
                <w:between w:val="single" w:sz="6" w:space="1" w:color="auto"/>
              </w:pBdr>
              <w:jc w:val="both"/>
              <w:rPr>
                <w:sz w:val="24"/>
                <w:szCs w:val="24"/>
                <w:lang w:val="kk-KZ"/>
              </w:rPr>
            </w:pPr>
            <w:r w:rsidRPr="00F253B7">
              <w:rPr>
                <w:sz w:val="24"/>
                <w:szCs w:val="24"/>
                <w:lang w:val="kk-KZ"/>
              </w:rPr>
              <w:t>Индия</w:t>
            </w:r>
          </w:p>
        </w:tc>
        <w:tc>
          <w:tcPr>
            <w:tcW w:w="5386" w:type="dxa"/>
            <w:shd w:val="clear" w:color="auto" w:fill="auto"/>
          </w:tcPr>
          <w:p w:rsidR="007F0E4A" w:rsidRPr="00F253B7" w:rsidRDefault="005550BC" w:rsidP="009B3DAA">
            <w:pPr>
              <w:pStyle w:val="HTML"/>
              <w:shd w:val="clear" w:color="auto" w:fill="FFFFFF"/>
              <w:jc w:val="both"/>
              <w:rPr>
                <w:rFonts w:ascii="Times New Roman" w:hAnsi="Times New Roman"/>
                <w:sz w:val="24"/>
                <w:szCs w:val="24"/>
              </w:rPr>
            </w:pPr>
            <w:r w:rsidRPr="00F253B7">
              <w:rPr>
                <w:rFonts w:ascii="Times New Roman" w:hAnsi="Times New Roman"/>
                <w:sz w:val="24"/>
                <w:szCs w:val="24"/>
              </w:rPr>
              <w:t xml:space="preserve">Проект правил о безопасности пищевых продуктов и </w:t>
            </w:r>
            <w:proofErr w:type="gramStart"/>
            <w:r w:rsidRPr="00F253B7">
              <w:rPr>
                <w:rFonts w:ascii="Times New Roman" w:hAnsi="Times New Roman"/>
                <w:sz w:val="24"/>
                <w:szCs w:val="24"/>
              </w:rPr>
              <w:t>стандартах</w:t>
            </w:r>
            <w:proofErr w:type="gramEnd"/>
            <w:r w:rsidRPr="00F253B7">
              <w:rPr>
                <w:rFonts w:ascii="Times New Roman" w:hAnsi="Times New Roman"/>
                <w:sz w:val="24"/>
                <w:szCs w:val="24"/>
              </w:rPr>
              <w:t xml:space="preserve"> (запрет и ограничения на продажу) 2018 года связан с продажей напитков, содержащих искусственные подсластители, через торговые автоматы.</w:t>
            </w:r>
          </w:p>
        </w:tc>
        <w:tc>
          <w:tcPr>
            <w:tcW w:w="2268" w:type="dxa"/>
            <w:shd w:val="clear" w:color="auto" w:fill="auto"/>
          </w:tcPr>
          <w:p w:rsidR="007F0E4A" w:rsidRPr="00F253B7" w:rsidRDefault="007F0E4A" w:rsidP="009B3DAA">
            <w:pPr>
              <w:jc w:val="both"/>
              <w:rPr>
                <w:sz w:val="24"/>
                <w:szCs w:val="24"/>
              </w:rPr>
            </w:pPr>
          </w:p>
        </w:tc>
      </w:tr>
      <w:tr w:rsidR="007F0E4A" w:rsidRPr="00F253B7" w:rsidTr="00315056">
        <w:trPr>
          <w:trHeight w:val="383"/>
        </w:trPr>
        <w:tc>
          <w:tcPr>
            <w:tcW w:w="568" w:type="dxa"/>
            <w:vMerge w:val="restart"/>
            <w:shd w:val="clear" w:color="auto" w:fill="auto"/>
          </w:tcPr>
          <w:p w:rsidR="007F0E4A" w:rsidRPr="00F253B7" w:rsidRDefault="007F0E4A" w:rsidP="009B3DAA">
            <w:pPr>
              <w:numPr>
                <w:ilvl w:val="0"/>
                <w:numId w:val="6"/>
              </w:numPr>
              <w:ind w:left="0" w:firstLine="0"/>
              <w:jc w:val="both"/>
              <w:rPr>
                <w:sz w:val="24"/>
                <w:szCs w:val="24"/>
              </w:rPr>
            </w:pPr>
          </w:p>
        </w:tc>
        <w:tc>
          <w:tcPr>
            <w:tcW w:w="2410" w:type="dxa"/>
            <w:shd w:val="clear" w:color="auto" w:fill="auto"/>
          </w:tcPr>
          <w:p w:rsidR="007F0E4A" w:rsidRPr="00F253B7" w:rsidRDefault="00A63AB8" w:rsidP="00A63AB8">
            <w:pPr>
              <w:jc w:val="right"/>
              <w:rPr>
                <w:b/>
                <w:sz w:val="24"/>
                <w:szCs w:val="24"/>
              </w:rPr>
            </w:pPr>
            <w:r w:rsidRPr="00F253B7">
              <w:rPr>
                <w:b/>
                <w:sz w:val="24"/>
                <w:szCs w:val="24"/>
              </w:rPr>
              <w:t>G/SPS/N/CHN/1127</w:t>
            </w:r>
          </w:p>
        </w:tc>
        <w:tc>
          <w:tcPr>
            <w:tcW w:w="5386" w:type="dxa"/>
            <w:shd w:val="clear" w:color="auto" w:fill="auto"/>
          </w:tcPr>
          <w:p w:rsidR="007F0E4A" w:rsidRPr="00F253B7" w:rsidRDefault="006E6C39" w:rsidP="009B3DAA">
            <w:pPr>
              <w:jc w:val="both"/>
              <w:rPr>
                <w:sz w:val="24"/>
                <w:szCs w:val="24"/>
              </w:rPr>
            </w:pPr>
            <w:r w:rsidRPr="00F253B7">
              <w:rPr>
                <w:sz w:val="24"/>
                <w:szCs w:val="24"/>
              </w:rPr>
              <w:t xml:space="preserve">Национальный стандарт по безопасности пищевых продуктов КНР: Обогащение пищевых продуктов </w:t>
            </w:r>
            <w:proofErr w:type="spellStart"/>
            <w:r w:rsidRPr="00F253B7">
              <w:rPr>
                <w:sz w:val="24"/>
                <w:szCs w:val="24"/>
              </w:rPr>
              <w:t>Гидроксокобаламином</w:t>
            </w:r>
            <w:proofErr w:type="spellEnd"/>
          </w:p>
        </w:tc>
        <w:tc>
          <w:tcPr>
            <w:tcW w:w="2268" w:type="dxa"/>
            <w:shd w:val="clear" w:color="auto" w:fill="auto"/>
          </w:tcPr>
          <w:p w:rsidR="007F0E4A" w:rsidRPr="00F253B7" w:rsidRDefault="006E6C39" w:rsidP="009B3DAA">
            <w:pPr>
              <w:jc w:val="both"/>
              <w:rPr>
                <w:sz w:val="24"/>
                <w:szCs w:val="24"/>
              </w:rPr>
            </w:pPr>
            <w:r w:rsidRPr="00F253B7">
              <w:rPr>
                <w:sz w:val="24"/>
                <w:szCs w:val="24"/>
                <w:lang w:val="en-US"/>
              </w:rPr>
              <w:t xml:space="preserve">5 </w:t>
            </w:r>
            <w:r w:rsidRPr="00F253B7">
              <w:rPr>
                <w:sz w:val="24"/>
                <w:szCs w:val="24"/>
              </w:rPr>
              <w:t>марта 2019</w:t>
            </w:r>
          </w:p>
        </w:tc>
      </w:tr>
      <w:tr w:rsidR="007F0E4A" w:rsidRPr="00F253B7" w:rsidTr="00315056">
        <w:trPr>
          <w:trHeight w:val="144"/>
        </w:trPr>
        <w:tc>
          <w:tcPr>
            <w:tcW w:w="568" w:type="dxa"/>
            <w:vMerge/>
            <w:shd w:val="clear" w:color="auto" w:fill="auto"/>
          </w:tcPr>
          <w:p w:rsidR="007F0E4A" w:rsidRPr="00F253B7" w:rsidRDefault="007F0E4A" w:rsidP="009B3DAA">
            <w:pPr>
              <w:numPr>
                <w:ilvl w:val="0"/>
                <w:numId w:val="6"/>
              </w:numPr>
              <w:ind w:left="0" w:firstLine="0"/>
              <w:jc w:val="both"/>
              <w:rPr>
                <w:sz w:val="24"/>
                <w:szCs w:val="24"/>
              </w:rPr>
            </w:pPr>
          </w:p>
        </w:tc>
        <w:tc>
          <w:tcPr>
            <w:tcW w:w="2410" w:type="dxa"/>
            <w:shd w:val="clear" w:color="auto" w:fill="auto"/>
          </w:tcPr>
          <w:p w:rsidR="007F0E4A" w:rsidRPr="00F253B7" w:rsidRDefault="00A63AB8" w:rsidP="009B3DAA">
            <w:pPr>
              <w:pBdr>
                <w:between w:val="single" w:sz="6" w:space="1" w:color="auto"/>
              </w:pBdr>
              <w:jc w:val="both"/>
              <w:rPr>
                <w:sz w:val="24"/>
                <w:szCs w:val="24"/>
              </w:rPr>
            </w:pPr>
            <w:r w:rsidRPr="00F253B7">
              <w:rPr>
                <w:sz w:val="24"/>
                <w:szCs w:val="24"/>
              </w:rPr>
              <w:t>4 января 2019</w:t>
            </w:r>
          </w:p>
        </w:tc>
        <w:tc>
          <w:tcPr>
            <w:tcW w:w="5386" w:type="dxa"/>
            <w:shd w:val="clear" w:color="auto" w:fill="auto"/>
          </w:tcPr>
          <w:p w:rsidR="007F0E4A" w:rsidRPr="00F253B7" w:rsidRDefault="00E93E2B" w:rsidP="009B3DAA">
            <w:pPr>
              <w:jc w:val="both"/>
              <w:rPr>
                <w:sz w:val="24"/>
                <w:szCs w:val="24"/>
              </w:rPr>
            </w:pPr>
            <w:r w:rsidRPr="00F253B7">
              <w:rPr>
                <w:sz w:val="24"/>
                <w:szCs w:val="24"/>
              </w:rPr>
              <w:t xml:space="preserve">Обогащение пищевых продуктов </w:t>
            </w:r>
            <w:proofErr w:type="spellStart"/>
            <w:r w:rsidR="006E6C39" w:rsidRPr="00F253B7">
              <w:rPr>
                <w:sz w:val="24"/>
                <w:szCs w:val="24"/>
              </w:rPr>
              <w:t>Гидроксокобаламин</w:t>
            </w:r>
            <w:proofErr w:type="spellEnd"/>
          </w:p>
        </w:tc>
        <w:tc>
          <w:tcPr>
            <w:tcW w:w="2268" w:type="dxa"/>
            <w:shd w:val="clear" w:color="auto" w:fill="auto"/>
          </w:tcPr>
          <w:p w:rsidR="007F0E4A" w:rsidRPr="00F253B7" w:rsidRDefault="007F0E4A" w:rsidP="009B3DAA">
            <w:pPr>
              <w:jc w:val="both"/>
              <w:rPr>
                <w:sz w:val="24"/>
                <w:szCs w:val="24"/>
              </w:rPr>
            </w:pPr>
          </w:p>
        </w:tc>
      </w:tr>
      <w:tr w:rsidR="007F0E4A" w:rsidRPr="00F253B7" w:rsidTr="00315056">
        <w:trPr>
          <w:trHeight w:val="144"/>
        </w:trPr>
        <w:tc>
          <w:tcPr>
            <w:tcW w:w="568" w:type="dxa"/>
            <w:vMerge/>
            <w:shd w:val="clear" w:color="auto" w:fill="auto"/>
          </w:tcPr>
          <w:p w:rsidR="007F0E4A" w:rsidRPr="00F253B7" w:rsidRDefault="007F0E4A" w:rsidP="009B3DAA">
            <w:pPr>
              <w:numPr>
                <w:ilvl w:val="0"/>
                <w:numId w:val="6"/>
              </w:numPr>
              <w:ind w:left="0" w:firstLine="0"/>
              <w:jc w:val="both"/>
              <w:rPr>
                <w:sz w:val="24"/>
                <w:szCs w:val="24"/>
              </w:rPr>
            </w:pPr>
          </w:p>
        </w:tc>
        <w:tc>
          <w:tcPr>
            <w:tcW w:w="2410" w:type="dxa"/>
            <w:shd w:val="clear" w:color="auto" w:fill="auto"/>
          </w:tcPr>
          <w:p w:rsidR="007F0E4A" w:rsidRPr="00F253B7" w:rsidRDefault="00A63AB8" w:rsidP="009B3DAA">
            <w:pPr>
              <w:pBdr>
                <w:between w:val="single" w:sz="6" w:space="1" w:color="auto"/>
              </w:pBdr>
              <w:jc w:val="both"/>
              <w:rPr>
                <w:sz w:val="24"/>
                <w:szCs w:val="24"/>
                <w:lang w:val="en-US"/>
              </w:rPr>
            </w:pPr>
            <w:r w:rsidRPr="00F253B7">
              <w:rPr>
                <w:sz w:val="24"/>
                <w:szCs w:val="24"/>
              </w:rPr>
              <w:t>Китай</w:t>
            </w:r>
          </w:p>
        </w:tc>
        <w:tc>
          <w:tcPr>
            <w:tcW w:w="5386" w:type="dxa"/>
            <w:shd w:val="clear" w:color="auto" w:fill="auto"/>
          </w:tcPr>
          <w:p w:rsidR="007F0E4A" w:rsidRPr="00F253B7" w:rsidRDefault="006E6C39" w:rsidP="00E93E2B">
            <w:pPr>
              <w:jc w:val="both"/>
              <w:rPr>
                <w:sz w:val="24"/>
                <w:szCs w:val="24"/>
              </w:rPr>
            </w:pPr>
            <w:r w:rsidRPr="00F253B7">
              <w:rPr>
                <w:sz w:val="24"/>
                <w:szCs w:val="24"/>
              </w:rPr>
              <w:t xml:space="preserve">Настоящий стандарт распространяется на </w:t>
            </w:r>
            <w:proofErr w:type="spellStart"/>
            <w:r w:rsidRPr="00F253B7">
              <w:rPr>
                <w:sz w:val="24"/>
                <w:szCs w:val="24"/>
              </w:rPr>
              <w:t>гидроксокобаламин</w:t>
            </w:r>
            <w:proofErr w:type="spellEnd"/>
            <w:r w:rsidRPr="00F253B7">
              <w:rPr>
                <w:sz w:val="24"/>
                <w:szCs w:val="24"/>
              </w:rPr>
              <w:t xml:space="preserve">, </w:t>
            </w:r>
            <w:proofErr w:type="gramStart"/>
            <w:r w:rsidRPr="00F253B7">
              <w:rPr>
                <w:sz w:val="24"/>
                <w:szCs w:val="24"/>
              </w:rPr>
              <w:t>которую</w:t>
            </w:r>
            <w:proofErr w:type="gramEnd"/>
            <w:r w:rsidRPr="00F253B7">
              <w:rPr>
                <w:sz w:val="24"/>
                <w:szCs w:val="24"/>
              </w:rPr>
              <w:t xml:space="preserve"> получают путем биологической ферментации.</w:t>
            </w:r>
          </w:p>
        </w:tc>
        <w:tc>
          <w:tcPr>
            <w:tcW w:w="2268" w:type="dxa"/>
            <w:shd w:val="clear" w:color="auto" w:fill="auto"/>
          </w:tcPr>
          <w:p w:rsidR="007F0E4A" w:rsidRPr="00F253B7" w:rsidRDefault="007F0E4A" w:rsidP="009B3DAA">
            <w:pPr>
              <w:jc w:val="both"/>
              <w:rPr>
                <w:sz w:val="24"/>
                <w:szCs w:val="24"/>
              </w:rPr>
            </w:pPr>
          </w:p>
        </w:tc>
      </w:tr>
      <w:tr w:rsidR="006E6C39" w:rsidRPr="00F253B7" w:rsidTr="00315056">
        <w:trPr>
          <w:trHeight w:val="144"/>
        </w:trPr>
        <w:tc>
          <w:tcPr>
            <w:tcW w:w="568" w:type="dxa"/>
            <w:vMerge w:val="restart"/>
            <w:shd w:val="clear" w:color="auto" w:fill="auto"/>
          </w:tcPr>
          <w:p w:rsidR="006E6C39" w:rsidRPr="00F253B7" w:rsidRDefault="006E6C39" w:rsidP="009B3DAA">
            <w:pPr>
              <w:numPr>
                <w:ilvl w:val="0"/>
                <w:numId w:val="6"/>
              </w:numPr>
              <w:ind w:left="0" w:firstLine="0"/>
              <w:jc w:val="both"/>
              <w:rPr>
                <w:sz w:val="24"/>
                <w:szCs w:val="24"/>
              </w:rPr>
            </w:pPr>
          </w:p>
        </w:tc>
        <w:tc>
          <w:tcPr>
            <w:tcW w:w="2410" w:type="dxa"/>
            <w:shd w:val="clear" w:color="auto" w:fill="auto"/>
          </w:tcPr>
          <w:p w:rsidR="006E6C39" w:rsidRPr="00F253B7" w:rsidRDefault="006E6C39" w:rsidP="006E6C39">
            <w:pPr>
              <w:jc w:val="right"/>
              <w:rPr>
                <w:b/>
                <w:sz w:val="24"/>
                <w:szCs w:val="24"/>
              </w:rPr>
            </w:pPr>
            <w:r w:rsidRPr="00F253B7">
              <w:rPr>
                <w:b/>
                <w:sz w:val="24"/>
                <w:szCs w:val="24"/>
              </w:rPr>
              <w:t>G/SPS/N/CHN/1126</w:t>
            </w:r>
          </w:p>
        </w:tc>
        <w:tc>
          <w:tcPr>
            <w:tcW w:w="5386" w:type="dxa"/>
            <w:shd w:val="clear" w:color="auto" w:fill="auto"/>
          </w:tcPr>
          <w:p w:rsidR="006E6C39" w:rsidRPr="00F253B7" w:rsidRDefault="00BE54FE" w:rsidP="00BE54FE">
            <w:pPr>
              <w:jc w:val="both"/>
              <w:rPr>
                <w:sz w:val="24"/>
                <w:szCs w:val="24"/>
              </w:rPr>
            </w:pPr>
            <w:r w:rsidRPr="00F253B7">
              <w:rPr>
                <w:sz w:val="24"/>
                <w:szCs w:val="24"/>
              </w:rPr>
              <w:t xml:space="preserve">Национальный стандарт по безопасности пищевых продуктов КНР: Обогащение пищевых продуктов </w:t>
            </w:r>
            <w:proofErr w:type="spellStart"/>
            <w:r w:rsidRPr="00F253B7">
              <w:rPr>
                <w:sz w:val="24"/>
                <w:szCs w:val="24"/>
              </w:rPr>
              <w:t>Никотинамидом</w:t>
            </w:r>
            <w:proofErr w:type="spellEnd"/>
          </w:p>
        </w:tc>
        <w:tc>
          <w:tcPr>
            <w:tcW w:w="2268" w:type="dxa"/>
            <w:shd w:val="clear" w:color="auto" w:fill="auto"/>
          </w:tcPr>
          <w:p w:rsidR="006E6C39" w:rsidRPr="00F253B7" w:rsidRDefault="00BE54FE" w:rsidP="00BD05C2">
            <w:pPr>
              <w:jc w:val="both"/>
              <w:rPr>
                <w:sz w:val="24"/>
                <w:szCs w:val="24"/>
              </w:rPr>
            </w:pPr>
            <w:r w:rsidRPr="00F253B7">
              <w:rPr>
                <w:sz w:val="24"/>
                <w:szCs w:val="24"/>
              </w:rPr>
              <w:t>5 марта 2019</w:t>
            </w:r>
          </w:p>
        </w:tc>
      </w:tr>
      <w:tr w:rsidR="006E6C39" w:rsidRPr="00F253B7" w:rsidTr="00315056">
        <w:trPr>
          <w:trHeight w:val="144"/>
        </w:trPr>
        <w:tc>
          <w:tcPr>
            <w:tcW w:w="568" w:type="dxa"/>
            <w:vMerge/>
            <w:shd w:val="clear" w:color="auto" w:fill="auto"/>
          </w:tcPr>
          <w:p w:rsidR="006E6C39" w:rsidRPr="00F253B7" w:rsidRDefault="006E6C39" w:rsidP="009B3DAA">
            <w:pPr>
              <w:numPr>
                <w:ilvl w:val="0"/>
                <w:numId w:val="6"/>
              </w:numPr>
              <w:ind w:left="0" w:firstLine="0"/>
              <w:jc w:val="both"/>
              <w:rPr>
                <w:sz w:val="24"/>
                <w:szCs w:val="24"/>
              </w:rPr>
            </w:pPr>
          </w:p>
        </w:tc>
        <w:tc>
          <w:tcPr>
            <w:tcW w:w="2410" w:type="dxa"/>
            <w:shd w:val="clear" w:color="auto" w:fill="auto"/>
          </w:tcPr>
          <w:p w:rsidR="006E6C39" w:rsidRPr="00F253B7" w:rsidRDefault="006E6C39" w:rsidP="001653DC">
            <w:pPr>
              <w:pBdr>
                <w:between w:val="single" w:sz="6" w:space="1" w:color="auto"/>
              </w:pBdr>
              <w:jc w:val="both"/>
              <w:rPr>
                <w:sz w:val="24"/>
                <w:szCs w:val="24"/>
              </w:rPr>
            </w:pPr>
            <w:r w:rsidRPr="00F253B7">
              <w:rPr>
                <w:sz w:val="24"/>
                <w:szCs w:val="24"/>
              </w:rPr>
              <w:t>4 января 2019</w:t>
            </w:r>
          </w:p>
        </w:tc>
        <w:tc>
          <w:tcPr>
            <w:tcW w:w="5386" w:type="dxa"/>
            <w:shd w:val="clear" w:color="auto" w:fill="auto"/>
          </w:tcPr>
          <w:p w:rsidR="006E6C39" w:rsidRPr="00F253B7" w:rsidRDefault="00E93E2B" w:rsidP="009B3DAA">
            <w:pPr>
              <w:jc w:val="both"/>
              <w:rPr>
                <w:sz w:val="24"/>
                <w:szCs w:val="24"/>
              </w:rPr>
            </w:pPr>
            <w:r w:rsidRPr="00F253B7">
              <w:rPr>
                <w:sz w:val="24"/>
                <w:szCs w:val="24"/>
              </w:rPr>
              <w:t xml:space="preserve">Обогащение пищевых продуктов </w:t>
            </w:r>
            <w:proofErr w:type="spellStart"/>
            <w:r w:rsidR="00BE54FE" w:rsidRPr="00F253B7">
              <w:rPr>
                <w:sz w:val="24"/>
                <w:szCs w:val="24"/>
              </w:rPr>
              <w:t>Никотинамид</w:t>
            </w:r>
            <w:proofErr w:type="spellEnd"/>
          </w:p>
        </w:tc>
        <w:tc>
          <w:tcPr>
            <w:tcW w:w="2268" w:type="dxa"/>
            <w:shd w:val="clear" w:color="auto" w:fill="auto"/>
          </w:tcPr>
          <w:p w:rsidR="006E6C39" w:rsidRPr="00F253B7" w:rsidRDefault="006E6C39" w:rsidP="009B3DAA">
            <w:pPr>
              <w:jc w:val="both"/>
              <w:rPr>
                <w:sz w:val="24"/>
                <w:szCs w:val="24"/>
                <w:lang w:val="kk-KZ"/>
              </w:rPr>
            </w:pPr>
          </w:p>
        </w:tc>
      </w:tr>
      <w:tr w:rsidR="006E6C39" w:rsidRPr="00F253B7" w:rsidTr="00315056">
        <w:trPr>
          <w:trHeight w:val="144"/>
        </w:trPr>
        <w:tc>
          <w:tcPr>
            <w:tcW w:w="568" w:type="dxa"/>
            <w:vMerge/>
            <w:shd w:val="clear" w:color="auto" w:fill="auto"/>
          </w:tcPr>
          <w:p w:rsidR="006E6C39" w:rsidRPr="00F253B7" w:rsidRDefault="006E6C39" w:rsidP="009B3DAA">
            <w:pPr>
              <w:numPr>
                <w:ilvl w:val="0"/>
                <w:numId w:val="6"/>
              </w:numPr>
              <w:ind w:left="0" w:firstLine="0"/>
              <w:jc w:val="both"/>
              <w:rPr>
                <w:sz w:val="24"/>
                <w:szCs w:val="24"/>
                <w:lang w:val="kk-KZ"/>
              </w:rPr>
            </w:pPr>
          </w:p>
        </w:tc>
        <w:tc>
          <w:tcPr>
            <w:tcW w:w="2410" w:type="dxa"/>
            <w:shd w:val="clear" w:color="auto" w:fill="auto"/>
          </w:tcPr>
          <w:p w:rsidR="006E6C39" w:rsidRPr="00F253B7" w:rsidRDefault="006E6C39" w:rsidP="001653DC">
            <w:pPr>
              <w:pBdr>
                <w:between w:val="single" w:sz="6" w:space="1" w:color="auto"/>
              </w:pBdr>
              <w:jc w:val="both"/>
              <w:rPr>
                <w:sz w:val="24"/>
                <w:szCs w:val="24"/>
                <w:lang w:val="en-US"/>
              </w:rPr>
            </w:pPr>
            <w:r w:rsidRPr="00F253B7">
              <w:rPr>
                <w:sz w:val="24"/>
                <w:szCs w:val="24"/>
              </w:rPr>
              <w:t>Китай</w:t>
            </w:r>
          </w:p>
        </w:tc>
        <w:tc>
          <w:tcPr>
            <w:tcW w:w="5386" w:type="dxa"/>
            <w:shd w:val="clear" w:color="auto" w:fill="auto"/>
          </w:tcPr>
          <w:p w:rsidR="006E6C39" w:rsidRPr="00F253B7" w:rsidRDefault="00BE54FE" w:rsidP="00E93E2B">
            <w:pPr>
              <w:jc w:val="both"/>
              <w:rPr>
                <w:sz w:val="24"/>
                <w:szCs w:val="24"/>
              </w:rPr>
            </w:pPr>
            <w:r w:rsidRPr="00F253B7">
              <w:rPr>
                <w:sz w:val="24"/>
                <w:szCs w:val="24"/>
              </w:rPr>
              <w:t xml:space="preserve">Настоящий стандарт </w:t>
            </w:r>
            <w:r w:rsidR="00137354" w:rsidRPr="00F253B7">
              <w:rPr>
                <w:sz w:val="24"/>
                <w:szCs w:val="24"/>
              </w:rPr>
              <w:t>распространяется на</w:t>
            </w:r>
            <w:r w:rsidRPr="00F253B7">
              <w:rPr>
                <w:sz w:val="24"/>
                <w:szCs w:val="24"/>
              </w:rPr>
              <w:t xml:space="preserve"> </w:t>
            </w:r>
            <w:proofErr w:type="spellStart"/>
            <w:r w:rsidRPr="00F253B7">
              <w:rPr>
                <w:sz w:val="24"/>
                <w:szCs w:val="24"/>
              </w:rPr>
              <w:t>никотинамид</w:t>
            </w:r>
            <w:proofErr w:type="spellEnd"/>
            <w:r w:rsidRPr="00F253B7">
              <w:rPr>
                <w:sz w:val="24"/>
                <w:szCs w:val="24"/>
              </w:rPr>
              <w:t xml:space="preserve">, который получают из </w:t>
            </w:r>
            <w:proofErr w:type="spellStart"/>
            <w:r w:rsidRPr="00F253B7">
              <w:rPr>
                <w:sz w:val="24"/>
                <w:szCs w:val="24"/>
              </w:rPr>
              <w:t>метилникотината</w:t>
            </w:r>
            <w:proofErr w:type="spellEnd"/>
            <w:r w:rsidRPr="00F253B7">
              <w:rPr>
                <w:sz w:val="24"/>
                <w:szCs w:val="24"/>
              </w:rPr>
              <w:t xml:space="preserve"> или </w:t>
            </w:r>
            <w:proofErr w:type="spellStart"/>
            <w:r w:rsidRPr="00F253B7">
              <w:rPr>
                <w:sz w:val="24"/>
                <w:szCs w:val="24"/>
              </w:rPr>
              <w:t>этилникотината</w:t>
            </w:r>
            <w:proofErr w:type="spellEnd"/>
            <w:r w:rsidRPr="00F253B7">
              <w:rPr>
                <w:sz w:val="24"/>
                <w:szCs w:val="24"/>
              </w:rPr>
              <w:t>, или 3-пиколина, или 3-цианопиридина, или 2-метил-1,5-пентаметилендиамина с помощью соответствующего процесса синтеза.</w:t>
            </w:r>
          </w:p>
        </w:tc>
        <w:tc>
          <w:tcPr>
            <w:tcW w:w="2268" w:type="dxa"/>
            <w:shd w:val="clear" w:color="auto" w:fill="auto"/>
          </w:tcPr>
          <w:p w:rsidR="006E6C39" w:rsidRPr="00F253B7" w:rsidRDefault="006E6C39" w:rsidP="009B3DAA">
            <w:pPr>
              <w:jc w:val="both"/>
              <w:rPr>
                <w:sz w:val="24"/>
                <w:szCs w:val="24"/>
              </w:rPr>
            </w:pPr>
          </w:p>
        </w:tc>
      </w:tr>
      <w:tr w:rsidR="006E6C39" w:rsidRPr="00F253B7" w:rsidTr="00315056">
        <w:trPr>
          <w:trHeight w:val="144"/>
        </w:trPr>
        <w:tc>
          <w:tcPr>
            <w:tcW w:w="568" w:type="dxa"/>
            <w:vMerge w:val="restart"/>
            <w:shd w:val="clear" w:color="auto" w:fill="auto"/>
          </w:tcPr>
          <w:p w:rsidR="006E6C39" w:rsidRPr="00F253B7" w:rsidRDefault="006E6C39" w:rsidP="009B3DAA">
            <w:pPr>
              <w:numPr>
                <w:ilvl w:val="0"/>
                <w:numId w:val="6"/>
              </w:numPr>
              <w:ind w:left="0" w:firstLine="0"/>
              <w:jc w:val="both"/>
              <w:rPr>
                <w:sz w:val="24"/>
                <w:szCs w:val="24"/>
              </w:rPr>
            </w:pPr>
          </w:p>
        </w:tc>
        <w:tc>
          <w:tcPr>
            <w:tcW w:w="2410" w:type="dxa"/>
            <w:shd w:val="clear" w:color="auto" w:fill="auto"/>
          </w:tcPr>
          <w:p w:rsidR="006E6C39" w:rsidRPr="00F253B7" w:rsidRDefault="006E6C39" w:rsidP="001653DC">
            <w:pPr>
              <w:jc w:val="right"/>
              <w:rPr>
                <w:b/>
                <w:sz w:val="24"/>
                <w:szCs w:val="24"/>
              </w:rPr>
            </w:pPr>
            <w:r w:rsidRPr="00F253B7">
              <w:rPr>
                <w:b/>
                <w:sz w:val="24"/>
                <w:szCs w:val="24"/>
              </w:rPr>
              <w:t>G/SPS/N/CHN/1125</w:t>
            </w:r>
          </w:p>
        </w:tc>
        <w:tc>
          <w:tcPr>
            <w:tcW w:w="5386" w:type="dxa"/>
            <w:shd w:val="clear" w:color="auto" w:fill="auto"/>
          </w:tcPr>
          <w:p w:rsidR="006E6C39" w:rsidRPr="00F253B7" w:rsidRDefault="00345541" w:rsidP="00552434">
            <w:pPr>
              <w:jc w:val="both"/>
              <w:rPr>
                <w:sz w:val="24"/>
                <w:szCs w:val="24"/>
              </w:rPr>
            </w:pPr>
            <w:r w:rsidRPr="00F253B7">
              <w:rPr>
                <w:sz w:val="24"/>
                <w:szCs w:val="24"/>
              </w:rPr>
              <w:t>Национальный стандарт по безопасности пищевых продуктов КНР: Обогащение пищевых продуктов кальци</w:t>
            </w:r>
            <w:r w:rsidR="00552434" w:rsidRPr="00F253B7">
              <w:rPr>
                <w:sz w:val="24"/>
                <w:szCs w:val="24"/>
              </w:rPr>
              <w:t>ем</w:t>
            </w:r>
            <w:r w:rsidRPr="00F253B7">
              <w:rPr>
                <w:sz w:val="24"/>
                <w:szCs w:val="24"/>
              </w:rPr>
              <w:t xml:space="preserve"> </w:t>
            </w:r>
            <w:r w:rsidRPr="00F253B7">
              <w:rPr>
                <w:sz w:val="24"/>
                <w:szCs w:val="24"/>
                <w:lang w:val="en-US"/>
              </w:rPr>
              <w:t>D</w:t>
            </w:r>
            <w:r w:rsidRPr="00F253B7">
              <w:rPr>
                <w:sz w:val="24"/>
                <w:szCs w:val="24"/>
              </w:rPr>
              <w:t xml:space="preserve"> </w:t>
            </w:r>
            <w:proofErr w:type="spellStart"/>
            <w:r w:rsidRPr="00F253B7">
              <w:rPr>
                <w:sz w:val="24"/>
                <w:szCs w:val="24"/>
              </w:rPr>
              <w:t>пантотенат</w:t>
            </w:r>
            <w:r w:rsidR="00552434" w:rsidRPr="00F253B7">
              <w:rPr>
                <w:sz w:val="24"/>
                <w:szCs w:val="24"/>
              </w:rPr>
              <w:t>а</w:t>
            </w:r>
            <w:proofErr w:type="spellEnd"/>
          </w:p>
        </w:tc>
        <w:tc>
          <w:tcPr>
            <w:tcW w:w="2268" w:type="dxa"/>
            <w:shd w:val="clear" w:color="auto" w:fill="auto"/>
          </w:tcPr>
          <w:p w:rsidR="006E6C39" w:rsidRPr="00F253B7" w:rsidRDefault="003B71C2" w:rsidP="009B3DAA">
            <w:pPr>
              <w:jc w:val="both"/>
              <w:rPr>
                <w:sz w:val="24"/>
                <w:szCs w:val="24"/>
              </w:rPr>
            </w:pPr>
            <w:r w:rsidRPr="00F253B7">
              <w:rPr>
                <w:sz w:val="24"/>
                <w:szCs w:val="24"/>
              </w:rPr>
              <w:t>5 марта 2019</w:t>
            </w:r>
          </w:p>
        </w:tc>
      </w:tr>
      <w:tr w:rsidR="006E6C39" w:rsidRPr="00F253B7" w:rsidTr="00315056">
        <w:trPr>
          <w:trHeight w:val="144"/>
        </w:trPr>
        <w:tc>
          <w:tcPr>
            <w:tcW w:w="568" w:type="dxa"/>
            <w:vMerge/>
            <w:shd w:val="clear" w:color="auto" w:fill="auto"/>
          </w:tcPr>
          <w:p w:rsidR="006E6C39" w:rsidRPr="00F253B7" w:rsidRDefault="006E6C39" w:rsidP="009B3DAA">
            <w:pPr>
              <w:numPr>
                <w:ilvl w:val="0"/>
                <w:numId w:val="6"/>
              </w:numPr>
              <w:ind w:left="0" w:firstLine="0"/>
              <w:jc w:val="both"/>
              <w:rPr>
                <w:sz w:val="24"/>
                <w:szCs w:val="24"/>
              </w:rPr>
            </w:pPr>
          </w:p>
        </w:tc>
        <w:tc>
          <w:tcPr>
            <w:tcW w:w="2410" w:type="dxa"/>
            <w:shd w:val="clear" w:color="auto" w:fill="auto"/>
          </w:tcPr>
          <w:p w:rsidR="006E6C39" w:rsidRPr="00F253B7" w:rsidRDefault="006E6C39" w:rsidP="001653DC">
            <w:pPr>
              <w:pBdr>
                <w:between w:val="single" w:sz="6" w:space="1" w:color="auto"/>
              </w:pBdr>
              <w:jc w:val="both"/>
              <w:rPr>
                <w:sz w:val="24"/>
                <w:szCs w:val="24"/>
              </w:rPr>
            </w:pPr>
            <w:r w:rsidRPr="00F253B7">
              <w:rPr>
                <w:sz w:val="24"/>
                <w:szCs w:val="24"/>
              </w:rPr>
              <w:t>4 января 2019</w:t>
            </w:r>
          </w:p>
        </w:tc>
        <w:tc>
          <w:tcPr>
            <w:tcW w:w="5386" w:type="dxa"/>
            <w:shd w:val="clear" w:color="auto" w:fill="auto"/>
          </w:tcPr>
          <w:p w:rsidR="006E6C39" w:rsidRPr="00F253B7" w:rsidRDefault="00E93E2B" w:rsidP="00094463">
            <w:pPr>
              <w:jc w:val="both"/>
              <w:rPr>
                <w:sz w:val="24"/>
                <w:szCs w:val="24"/>
              </w:rPr>
            </w:pPr>
            <w:r w:rsidRPr="00F253B7">
              <w:rPr>
                <w:sz w:val="24"/>
                <w:szCs w:val="24"/>
              </w:rPr>
              <w:t xml:space="preserve">Обогащение пищевых продуктов </w:t>
            </w:r>
            <w:r w:rsidR="00552434" w:rsidRPr="00F253B7">
              <w:rPr>
                <w:sz w:val="24"/>
                <w:szCs w:val="24"/>
              </w:rPr>
              <w:t xml:space="preserve">Кальций </w:t>
            </w:r>
            <w:r w:rsidR="00552434" w:rsidRPr="00F253B7">
              <w:rPr>
                <w:sz w:val="24"/>
                <w:szCs w:val="24"/>
                <w:lang w:val="en-US"/>
              </w:rPr>
              <w:t>D</w:t>
            </w:r>
            <w:r w:rsidR="00552434" w:rsidRPr="00F253B7">
              <w:rPr>
                <w:sz w:val="24"/>
                <w:szCs w:val="24"/>
              </w:rPr>
              <w:t xml:space="preserve"> </w:t>
            </w:r>
            <w:proofErr w:type="spellStart"/>
            <w:r w:rsidR="00552434" w:rsidRPr="00F253B7">
              <w:rPr>
                <w:sz w:val="24"/>
                <w:szCs w:val="24"/>
              </w:rPr>
              <w:t>пантотенат</w:t>
            </w:r>
            <w:proofErr w:type="spellEnd"/>
          </w:p>
        </w:tc>
        <w:tc>
          <w:tcPr>
            <w:tcW w:w="2268" w:type="dxa"/>
            <w:shd w:val="clear" w:color="auto" w:fill="auto"/>
          </w:tcPr>
          <w:p w:rsidR="006E6C39" w:rsidRPr="00F253B7" w:rsidRDefault="006E6C39" w:rsidP="009B3DAA">
            <w:pPr>
              <w:jc w:val="both"/>
              <w:rPr>
                <w:sz w:val="24"/>
                <w:szCs w:val="24"/>
              </w:rPr>
            </w:pPr>
          </w:p>
        </w:tc>
      </w:tr>
      <w:tr w:rsidR="006E6C39" w:rsidRPr="00F253B7" w:rsidTr="00315056">
        <w:trPr>
          <w:trHeight w:val="312"/>
        </w:trPr>
        <w:tc>
          <w:tcPr>
            <w:tcW w:w="568" w:type="dxa"/>
            <w:vMerge/>
            <w:shd w:val="clear" w:color="auto" w:fill="auto"/>
          </w:tcPr>
          <w:p w:rsidR="006E6C39" w:rsidRPr="00F253B7" w:rsidRDefault="006E6C39" w:rsidP="009B3DAA">
            <w:pPr>
              <w:numPr>
                <w:ilvl w:val="0"/>
                <w:numId w:val="6"/>
              </w:numPr>
              <w:ind w:left="0" w:firstLine="0"/>
              <w:jc w:val="both"/>
              <w:rPr>
                <w:sz w:val="24"/>
                <w:szCs w:val="24"/>
              </w:rPr>
            </w:pPr>
          </w:p>
        </w:tc>
        <w:tc>
          <w:tcPr>
            <w:tcW w:w="2410" w:type="dxa"/>
            <w:shd w:val="clear" w:color="auto" w:fill="auto"/>
          </w:tcPr>
          <w:p w:rsidR="006E6C39" w:rsidRPr="00F253B7" w:rsidRDefault="006E6C39" w:rsidP="001653DC">
            <w:pPr>
              <w:pBdr>
                <w:between w:val="single" w:sz="6" w:space="1" w:color="auto"/>
              </w:pBdr>
              <w:jc w:val="both"/>
              <w:rPr>
                <w:sz w:val="24"/>
                <w:szCs w:val="24"/>
                <w:lang w:val="en-US"/>
              </w:rPr>
            </w:pPr>
            <w:r w:rsidRPr="00F253B7">
              <w:rPr>
                <w:sz w:val="24"/>
                <w:szCs w:val="24"/>
              </w:rPr>
              <w:t>Китай</w:t>
            </w:r>
          </w:p>
        </w:tc>
        <w:tc>
          <w:tcPr>
            <w:tcW w:w="5386" w:type="dxa"/>
            <w:shd w:val="clear" w:color="auto" w:fill="auto"/>
          </w:tcPr>
          <w:p w:rsidR="006E6C39" w:rsidRPr="00F253B7" w:rsidRDefault="00552434" w:rsidP="00E93E2B">
            <w:pPr>
              <w:jc w:val="both"/>
              <w:rPr>
                <w:sz w:val="24"/>
                <w:szCs w:val="24"/>
              </w:rPr>
            </w:pPr>
            <w:r w:rsidRPr="00F253B7">
              <w:rPr>
                <w:sz w:val="24"/>
                <w:szCs w:val="24"/>
              </w:rPr>
              <w:t xml:space="preserve">Настоящий стандарт </w:t>
            </w:r>
            <w:r w:rsidR="00173422" w:rsidRPr="00F253B7">
              <w:rPr>
                <w:sz w:val="24"/>
                <w:szCs w:val="24"/>
              </w:rPr>
              <w:t>распространяется на</w:t>
            </w:r>
            <w:r w:rsidRPr="00F253B7">
              <w:rPr>
                <w:sz w:val="24"/>
                <w:szCs w:val="24"/>
              </w:rPr>
              <w:t xml:space="preserve"> </w:t>
            </w:r>
            <w:r w:rsidR="00173422" w:rsidRPr="00F253B7">
              <w:rPr>
                <w:sz w:val="24"/>
                <w:szCs w:val="24"/>
              </w:rPr>
              <w:t>кальций</w:t>
            </w:r>
            <w:r w:rsidRPr="00F253B7">
              <w:rPr>
                <w:sz w:val="24"/>
                <w:szCs w:val="24"/>
              </w:rPr>
              <w:t xml:space="preserve"> D </w:t>
            </w:r>
            <w:proofErr w:type="spellStart"/>
            <w:r w:rsidRPr="00F253B7">
              <w:rPr>
                <w:sz w:val="24"/>
                <w:szCs w:val="24"/>
              </w:rPr>
              <w:t>пантотенат</w:t>
            </w:r>
            <w:proofErr w:type="spellEnd"/>
            <w:r w:rsidRPr="00F253B7">
              <w:rPr>
                <w:sz w:val="24"/>
                <w:szCs w:val="24"/>
              </w:rPr>
              <w:t xml:space="preserve">, который получают путем </w:t>
            </w:r>
            <w:proofErr w:type="spellStart"/>
            <w:r w:rsidRPr="00F253B7">
              <w:rPr>
                <w:sz w:val="24"/>
                <w:szCs w:val="24"/>
              </w:rPr>
              <w:t>ацилирования</w:t>
            </w:r>
            <w:proofErr w:type="spellEnd"/>
            <w:r w:rsidRPr="00F253B7">
              <w:rPr>
                <w:sz w:val="24"/>
                <w:szCs w:val="24"/>
              </w:rPr>
              <w:t xml:space="preserve"> реакцией </w:t>
            </w:r>
            <w:proofErr w:type="gramStart"/>
            <w:r w:rsidRPr="00F253B7">
              <w:rPr>
                <w:sz w:val="24"/>
                <w:szCs w:val="24"/>
              </w:rPr>
              <w:t>β-</w:t>
            </w:r>
            <w:proofErr w:type="spellStart"/>
            <w:proofErr w:type="gramEnd"/>
            <w:r w:rsidRPr="00F253B7">
              <w:rPr>
                <w:sz w:val="24"/>
                <w:szCs w:val="24"/>
              </w:rPr>
              <w:t>аминопропионата</w:t>
            </w:r>
            <w:proofErr w:type="spellEnd"/>
            <w:r w:rsidRPr="00F253B7">
              <w:rPr>
                <w:sz w:val="24"/>
                <w:szCs w:val="24"/>
              </w:rPr>
              <w:t xml:space="preserve"> кальция и лактона D-</w:t>
            </w:r>
            <w:proofErr w:type="spellStart"/>
            <w:r w:rsidRPr="00F253B7">
              <w:rPr>
                <w:sz w:val="24"/>
                <w:szCs w:val="24"/>
              </w:rPr>
              <w:t>убиквитовой</w:t>
            </w:r>
            <w:proofErr w:type="spellEnd"/>
            <w:r w:rsidRPr="00F253B7">
              <w:rPr>
                <w:sz w:val="24"/>
                <w:szCs w:val="24"/>
              </w:rPr>
              <w:t xml:space="preserve"> кислоты.</w:t>
            </w:r>
          </w:p>
        </w:tc>
        <w:tc>
          <w:tcPr>
            <w:tcW w:w="2268" w:type="dxa"/>
            <w:shd w:val="clear" w:color="auto" w:fill="auto"/>
          </w:tcPr>
          <w:p w:rsidR="006E6C39" w:rsidRPr="00F253B7" w:rsidRDefault="006E6C39" w:rsidP="009B3DAA">
            <w:pPr>
              <w:jc w:val="both"/>
              <w:rPr>
                <w:sz w:val="24"/>
                <w:szCs w:val="24"/>
              </w:rPr>
            </w:pPr>
          </w:p>
        </w:tc>
      </w:tr>
      <w:tr w:rsidR="006E6C39" w:rsidRPr="00F253B7" w:rsidTr="00315056">
        <w:trPr>
          <w:trHeight w:val="144"/>
        </w:trPr>
        <w:tc>
          <w:tcPr>
            <w:tcW w:w="568" w:type="dxa"/>
            <w:vMerge w:val="restart"/>
            <w:shd w:val="clear" w:color="auto" w:fill="auto"/>
          </w:tcPr>
          <w:p w:rsidR="006E6C39" w:rsidRPr="00F253B7" w:rsidRDefault="006E6C39" w:rsidP="009B3DAA">
            <w:pPr>
              <w:numPr>
                <w:ilvl w:val="0"/>
                <w:numId w:val="6"/>
              </w:numPr>
              <w:ind w:left="0" w:firstLine="0"/>
              <w:jc w:val="both"/>
              <w:rPr>
                <w:sz w:val="24"/>
                <w:szCs w:val="24"/>
              </w:rPr>
            </w:pPr>
            <w:r w:rsidRPr="00F253B7">
              <w:rPr>
                <w:sz w:val="24"/>
                <w:szCs w:val="24"/>
              </w:rPr>
              <w:t>м</w:t>
            </w:r>
          </w:p>
        </w:tc>
        <w:tc>
          <w:tcPr>
            <w:tcW w:w="2410" w:type="dxa"/>
            <w:shd w:val="clear" w:color="auto" w:fill="auto"/>
          </w:tcPr>
          <w:p w:rsidR="006E6C39" w:rsidRPr="00F253B7" w:rsidRDefault="006E6C39" w:rsidP="001653DC">
            <w:pPr>
              <w:jc w:val="right"/>
              <w:rPr>
                <w:b/>
                <w:sz w:val="24"/>
                <w:szCs w:val="24"/>
              </w:rPr>
            </w:pPr>
            <w:r w:rsidRPr="00F253B7">
              <w:rPr>
                <w:b/>
                <w:sz w:val="24"/>
                <w:szCs w:val="24"/>
              </w:rPr>
              <w:t>G/SPS/N/CHN/1124</w:t>
            </w:r>
          </w:p>
        </w:tc>
        <w:tc>
          <w:tcPr>
            <w:tcW w:w="5386" w:type="dxa"/>
            <w:shd w:val="clear" w:color="auto" w:fill="auto"/>
          </w:tcPr>
          <w:p w:rsidR="006E6C39" w:rsidRPr="00F253B7" w:rsidRDefault="002B423D" w:rsidP="00173422">
            <w:pPr>
              <w:jc w:val="both"/>
              <w:rPr>
                <w:sz w:val="24"/>
                <w:szCs w:val="24"/>
              </w:rPr>
            </w:pPr>
            <w:r w:rsidRPr="00F253B7">
              <w:rPr>
                <w:sz w:val="24"/>
                <w:szCs w:val="24"/>
              </w:rPr>
              <w:t xml:space="preserve">Национальный стандарт по безопасности пищевых продуктов КНР: Обогащение пищевых продуктов </w:t>
            </w:r>
            <w:proofErr w:type="spellStart"/>
            <w:r w:rsidR="00173422" w:rsidRPr="00F253B7">
              <w:rPr>
                <w:sz w:val="24"/>
                <w:szCs w:val="24"/>
              </w:rPr>
              <w:t>Холекальциферолом</w:t>
            </w:r>
            <w:proofErr w:type="spellEnd"/>
            <w:r w:rsidR="00173422" w:rsidRPr="00F253B7">
              <w:rPr>
                <w:sz w:val="24"/>
                <w:szCs w:val="24"/>
              </w:rPr>
              <w:t xml:space="preserve"> (витамином Д3)</w:t>
            </w:r>
          </w:p>
        </w:tc>
        <w:tc>
          <w:tcPr>
            <w:tcW w:w="2268" w:type="dxa"/>
            <w:shd w:val="clear" w:color="auto" w:fill="auto"/>
          </w:tcPr>
          <w:p w:rsidR="006E6C39" w:rsidRPr="00F253B7" w:rsidRDefault="002B423D" w:rsidP="00A61958">
            <w:pPr>
              <w:jc w:val="both"/>
              <w:rPr>
                <w:sz w:val="24"/>
                <w:szCs w:val="24"/>
              </w:rPr>
            </w:pPr>
            <w:r w:rsidRPr="00F253B7">
              <w:rPr>
                <w:sz w:val="24"/>
                <w:szCs w:val="24"/>
              </w:rPr>
              <w:t>5 марта 2019</w:t>
            </w:r>
          </w:p>
        </w:tc>
      </w:tr>
      <w:tr w:rsidR="006E6C39" w:rsidRPr="00F253B7" w:rsidTr="00315056">
        <w:trPr>
          <w:trHeight w:val="144"/>
        </w:trPr>
        <w:tc>
          <w:tcPr>
            <w:tcW w:w="568" w:type="dxa"/>
            <w:vMerge/>
            <w:shd w:val="clear" w:color="auto" w:fill="auto"/>
          </w:tcPr>
          <w:p w:rsidR="006E6C39" w:rsidRPr="00F253B7" w:rsidRDefault="006E6C39" w:rsidP="009B3DAA">
            <w:pPr>
              <w:numPr>
                <w:ilvl w:val="0"/>
                <w:numId w:val="6"/>
              </w:numPr>
              <w:ind w:left="0" w:firstLine="0"/>
              <w:jc w:val="both"/>
              <w:rPr>
                <w:sz w:val="24"/>
                <w:szCs w:val="24"/>
              </w:rPr>
            </w:pPr>
          </w:p>
        </w:tc>
        <w:tc>
          <w:tcPr>
            <w:tcW w:w="2410" w:type="dxa"/>
            <w:shd w:val="clear" w:color="auto" w:fill="auto"/>
          </w:tcPr>
          <w:p w:rsidR="006E6C39" w:rsidRPr="00F253B7" w:rsidRDefault="006E6C39" w:rsidP="001653DC">
            <w:pPr>
              <w:pBdr>
                <w:between w:val="single" w:sz="6" w:space="1" w:color="auto"/>
              </w:pBdr>
              <w:jc w:val="both"/>
              <w:rPr>
                <w:sz w:val="24"/>
                <w:szCs w:val="24"/>
              </w:rPr>
            </w:pPr>
            <w:r w:rsidRPr="00F253B7">
              <w:rPr>
                <w:sz w:val="24"/>
                <w:szCs w:val="24"/>
              </w:rPr>
              <w:t>4 января 2019</w:t>
            </w:r>
          </w:p>
        </w:tc>
        <w:tc>
          <w:tcPr>
            <w:tcW w:w="5386" w:type="dxa"/>
            <w:shd w:val="clear" w:color="auto" w:fill="auto"/>
          </w:tcPr>
          <w:p w:rsidR="006E6C39" w:rsidRPr="00F253B7" w:rsidRDefault="00E93E2B" w:rsidP="00173422">
            <w:pPr>
              <w:jc w:val="both"/>
              <w:rPr>
                <w:sz w:val="24"/>
                <w:szCs w:val="24"/>
              </w:rPr>
            </w:pPr>
            <w:r w:rsidRPr="00F253B7">
              <w:rPr>
                <w:sz w:val="24"/>
                <w:szCs w:val="24"/>
              </w:rPr>
              <w:t xml:space="preserve">Обогащение пищевых продуктов </w:t>
            </w:r>
            <w:proofErr w:type="spellStart"/>
            <w:r w:rsidR="00173422" w:rsidRPr="00F253B7">
              <w:rPr>
                <w:sz w:val="24"/>
                <w:szCs w:val="24"/>
              </w:rPr>
              <w:t>Холекальциферол</w:t>
            </w:r>
            <w:proofErr w:type="spellEnd"/>
          </w:p>
        </w:tc>
        <w:tc>
          <w:tcPr>
            <w:tcW w:w="2268" w:type="dxa"/>
            <w:shd w:val="clear" w:color="auto" w:fill="auto"/>
          </w:tcPr>
          <w:p w:rsidR="006E6C39" w:rsidRPr="00F253B7" w:rsidRDefault="006E6C39" w:rsidP="009B3DAA">
            <w:pPr>
              <w:jc w:val="both"/>
              <w:rPr>
                <w:sz w:val="24"/>
                <w:szCs w:val="24"/>
                <w:lang w:val="kk-KZ"/>
              </w:rPr>
            </w:pPr>
          </w:p>
        </w:tc>
      </w:tr>
      <w:tr w:rsidR="006E6C39" w:rsidRPr="00F253B7" w:rsidTr="00315056">
        <w:trPr>
          <w:trHeight w:val="144"/>
        </w:trPr>
        <w:tc>
          <w:tcPr>
            <w:tcW w:w="568" w:type="dxa"/>
            <w:vMerge/>
            <w:shd w:val="clear" w:color="auto" w:fill="auto"/>
          </w:tcPr>
          <w:p w:rsidR="006E6C39" w:rsidRPr="00F253B7" w:rsidRDefault="006E6C39" w:rsidP="009B3DAA">
            <w:pPr>
              <w:numPr>
                <w:ilvl w:val="0"/>
                <w:numId w:val="6"/>
              </w:numPr>
              <w:ind w:left="0" w:firstLine="0"/>
              <w:jc w:val="both"/>
              <w:rPr>
                <w:sz w:val="24"/>
                <w:szCs w:val="24"/>
                <w:lang w:val="kk-KZ"/>
              </w:rPr>
            </w:pPr>
          </w:p>
        </w:tc>
        <w:tc>
          <w:tcPr>
            <w:tcW w:w="2410" w:type="dxa"/>
            <w:shd w:val="clear" w:color="auto" w:fill="auto"/>
          </w:tcPr>
          <w:p w:rsidR="006E6C39" w:rsidRPr="00F253B7" w:rsidRDefault="006E6C39" w:rsidP="001653DC">
            <w:pPr>
              <w:pBdr>
                <w:between w:val="single" w:sz="6" w:space="1" w:color="auto"/>
              </w:pBdr>
              <w:jc w:val="both"/>
              <w:rPr>
                <w:sz w:val="24"/>
                <w:szCs w:val="24"/>
                <w:lang w:val="en-US"/>
              </w:rPr>
            </w:pPr>
            <w:r w:rsidRPr="00F253B7">
              <w:rPr>
                <w:sz w:val="24"/>
                <w:szCs w:val="24"/>
              </w:rPr>
              <w:t>Китай</w:t>
            </w:r>
          </w:p>
        </w:tc>
        <w:tc>
          <w:tcPr>
            <w:tcW w:w="5386" w:type="dxa"/>
            <w:shd w:val="clear" w:color="auto" w:fill="auto"/>
          </w:tcPr>
          <w:p w:rsidR="006E6C39" w:rsidRPr="00F253B7" w:rsidRDefault="00173422" w:rsidP="00E93E2B">
            <w:pPr>
              <w:jc w:val="both"/>
              <w:rPr>
                <w:sz w:val="24"/>
                <w:szCs w:val="24"/>
              </w:rPr>
            </w:pPr>
            <w:r w:rsidRPr="00F253B7">
              <w:rPr>
                <w:sz w:val="24"/>
                <w:szCs w:val="24"/>
              </w:rPr>
              <w:t xml:space="preserve">Настоящий стандарт распространяется на </w:t>
            </w:r>
            <w:proofErr w:type="spellStart"/>
            <w:r w:rsidRPr="00F253B7">
              <w:rPr>
                <w:sz w:val="24"/>
                <w:szCs w:val="24"/>
              </w:rPr>
              <w:t>кристал</w:t>
            </w:r>
            <w:proofErr w:type="spellEnd"/>
            <w:r w:rsidRPr="00F253B7">
              <w:rPr>
                <w:sz w:val="24"/>
                <w:szCs w:val="24"/>
              </w:rPr>
              <w:t xml:space="preserve"> </w:t>
            </w:r>
            <w:proofErr w:type="spellStart"/>
            <w:r w:rsidRPr="00F253B7">
              <w:rPr>
                <w:sz w:val="24"/>
                <w:szCs w:val="24"/>
              </w:rPr>
              <w:t>холекальциферола</w:t>
            </w:r>
            <w:proofErr w:type="spellEnd"/>
            <w:r w:rsidRPr="00F253B7">
              <w:rPr>
                <w:sz w:val="24"/>
                <w:szCs w:val="24"/>
              </w:rPr>
              <w:t xml:space="preserve"> (витамина Д3), который в результате ультрафиолетового облучения и очистки 7-дегидрохолестерина, который получают путем химического синтеза из сырья холестерина ланолина.</w:t>
            </w:r>
          </w:p>
        </w:tc>
        <w:tc>
          <w:tcPr>
            <w:tcW w:w="2268" w:type="dxa"/>
            <w:shd w:val="clear" w:color="auto" w:fill="auto"/>
          </w:tcPr>
          <w:p w:rsidR="006E6C39" w:rsidRPr="00F253B7" w:rsidRDefault="006E6C39" w:rsidP="009B3DAA">
            <w:pPr>
              <w:jc w:val="both"/>
              <w:rPr>
                <w:sz w:val="24"/>
                <w:szCs w:val="24"/>
              </w:rPr>
            </w:pPr>
          </w:p>
        </w:tc>
      </w:tr>
      <w:tr w:rsidR="002B423D" w:rsidRPr="00F253B7" w:rsidTr="00315056">
        <w:trPr>
          <w:trHeight w:val="144"/>
        </w:trPr>
        <w:tc>
          <w:tcPr>
            <w:tcW w:w="568" w:type="dxa"/>
            <w:vMerge w:val="restart"/>
            <w:shd w:val="clear" w:color="auto" w:fill="auto"/>
          </w:tcPr>
          <w:p w:rsidR="002B423D" w:rsidRPr="00F253B7" w:rsidRDefault="002B423D" w:rsidP="009B3DAA">
            <w:pPr>
              <w:numPr>
                <w:ilvl w:val="0"/>
                <w:numId w:val="6"/>
              </w:numPr>
              <w:ind w:left="0" w:firstLine="0"/>
              <w:jc w:val="both"/>
              <w:rPr>
                <w:sz w:val="24"/>
                <w:szCs w:val="24"/>
              </w:rPr>
            </w:pPr>
          </w:p>
        </w:tc>
        <w:tc>
          <w:tcPr>
            <w:tcW w:w="2410" w:type="dxa"/>
            <w:shd w:val="clear" w:color="auto" w:fill="auto"/>
          </w:tcPr>
          <w:p w:rsidR="002B423D" w:rsidRPr="00F253B7" w:rsidRDefault="002B423D" w:rsidP="001653DC">
            <w:pPr>
              <w:jc w:val="right"/>
              <w:rPr>
                <w:b/>
                <w:sz w:val="24"/>
                <w:szCs w:val="24"/>
              </w:rPr>
            </w:pPr>
            <w:r w:rsidRPr="00F253B7">
              <w:rPr>
                <w:b/>
                <w:sz w:val="24"/>
                <w:szCs w:val="24"/>
              </w:rPr>
              <w:t>G/SPS/N/CHN/1123</w:t>
            </w:r>
          </w:p>
        </w:tc>
        <w:tc>
          <w:tcPr>
            <w:tcW w:w="5386" w:type="dxa"/>
            <w:shd w:val="clear" w:color="auto" w:fill="auto"/>
          </w:tcPr>
          <w:p w:rsidR="002B423D" w:rsidRPr="00F253B7" w:rsidRDefault="002B423D" w:rsidP="001653DC">
            <w:pPr>
              <w:jc w:val="both"/>
              <w:rPr>
                <w:sz w:val="24"/>
                <w:szCs w:val="24"/>
              </w:rPr>
            </w:pPr>
            <w:r w:rsidRPr="00F253B7">
              <w:rPr>
                <w:sz w:val="24"/>
                <w:szCs w:val="24"/>
              </w:rPr>
              <w:t xml:space="preserve">Национальный стандарт по безопасности пищевых продуктов КНР: Обогащение пищевых продуктов </w:t>
            </w:r>
            <w:proofErr w:type="spellStart"/>
            <w:r w:rsidR="0099283B" w:rsidRPr="00F253B7">
              <w:rPr>
                <w:sz w:val="24"/>
                <w:szCs w:val="24"/>
              </w:rPr>
              <w:t>Фумаратом</w:t>
            </w:r>
            <w:proofErr w:type="spellEnd"/>
            <w:r w:rsidR="0099283B" w:rsidRPr="00F253B7">
              <w:rPr>
                <w:sz w:val="24"/>
                <w:szCs w:val="24"/>
              </w:rPr>
              <w:t xml:space="preserve"> железа</w:t>
            </w:r>
          </w:p>
        </w:tc>
        <w:tc>
          <w:tcPr>
            <w:tcW w:w="2268" w:type="dxa"/>
            <w:shd w:val="clear" w:color="auto" w:fill="auto"/>
          </w:tcPr>
          <w:p w:rsidR="002B423D" w:rsidRPr="00F253B7" w:rsidRDefault="002B423D" w:rsidP="001653DC">
            <w:pPr>
              <w:jc w:val="both"/>
              <w:rPr>
                <w:sz w:val="24"/>
                <w:szCs w:val="24"/>
              </w:rPr>
            </w:pPr>
            <w:r w:rsidRPr="00F253B7">
              <w:rPr>
                <w:sz w:val="24"/>
                <w:szCs w:val="24"/>
              </w:rPr>
              <w:t>5 марта 2019</w:t>
            </w:r>
          </w:p>
        </w:tc>
      </w:tr>
      <w:tr w:rsidR="002B423D" w:rsidRPr="00F253B7" w:rsidTr="00315056">
        <w:trPr>
          <w:trHeight w:val="144"/>
        </w:trPr>
        <w:tc>
          <w:tcPr>
            <w:tcW w:w="568" w:type="dxa"/>
            <w:vMerge/>
            <w:shd w:val="clear" w:color="auto" w:fill="auto"/>
          </w:tcPr>
          <w:p w:rsidR="002B423D" w:rsidRPr="00F253B7" w:rsidRDefault="002B423D" w:rsidP="009B3DAA">
            <w:pPr>
              <w:numPr>
                <w:ilvl w:val="0"/>
                <w:numId w:val="6"/>
              </w:numPr>
              <w:ind w:left="0" w:firstLine="0"/>
              <w:jc w:val="both"/>
              <w:rPr>
                <w:sz w:val="24"/>
                <w:szCs w:val="24"/>
              </w:rPr>
            </w:pPr>
          </w:p>
        </w:tc>
        <w:tc>
          <w:tcPr>
            <w:tcW w:w="2410" w:type="dxa"/>
            <w:shd w:val="clear" w:color="auto" w:fill="auto"/>
          </w:tcPr>
          <w:p w:rsidR="002B423D" w:rsidRPr="00F253B7" w:rsidRDefault="002B423D" w:rsidP="001653DC">
            <w:pPr>
              <w:pBdr>
                <w:between w:val="single" w:sz="6" w:space="1" w:color="auto"/>
              </w:pBdr>
              <w:jc w:val="both"/>
              <w:rPr>
                <w:sz w:val="24"/>
                <w:szCs w:val="24"/>
              </w:rPr>
            </w:pPr>
            <w:r w:rsidRPr="00F253B7">
              <w:rPr>
                <w:sz w:val="24"/>
                <w:szCs w:val="24"/>
              </w:rPr>
              <w:t>4 января 2019</w:t>
            </w:r>
          </w:p>
        </w:tc>
        <w:tc>
          <w:tcPr>
            <w:tcW w:w="5386" w:type="dxa"/>
            <w:shd w:val="clear" w:color="auto" w:fill="auto"/>
          </w:tcPr>
          <w:p w:rsidR="002B423D" w:rsidRPr="00F253B7" w:rsidRDefault="00E93E2B" w:rsidP="0099283B">
            <w:pPr>
              <w:jc w:val="both"/>
              <w:rPr>
                <w:sz w:val="24"/>
                <w:szCs w:val="24"/>
              </w:rPr>
            </w:pPr>
            <w:r w:rsidRPr="00F253B7">
              <w:rPr>
                <w:sz w:val="24"/>
                <w:szCs w:val="24"/>
              </w:rPr>
              <w:t xml:space="preserve">Обогащение пищевых продуктов </w:t>
            </w:r>
            <w:proofErr w:type="spellStart"/>
            <w:r w:rsidR="0099283B" w:rsidRPr="00F253B7">
              <w:rPr>
                <w:sz w:val="24"/>
                <w:szCs w:val="24"/>
              </w:rPr>
              <w:t>Фумарат</w:t>
            </w:r>
            <w:proofErr w:type="spellEnd"/>
            <w:r w:rsidR="0099283B" w:rsidRPr="00F253B7">
              <w:rPr>
                <w:sz w:val="24"/>
                <w:szCs w:val="24"/>
              </w:rPr>
              <w:t xml:space="preserve"> железа</w:t>
            </w:r>
          </w:p>
        </w:tc>
        <w:tc>
          <w:tcPr>
            <w:tcW w:w="2268" w:type="dxa"/>
            <w:shd w:val="clear" w:color="auto" w:fill="auto"/>
          </w:tcPr>
          <w:p w:rsidR="002B423D" w:rsidRPr="00F253B7" w:rsidRDefault="002B423D" w:rsidP="001653DC">
            <w:pPr>
              <w:jc w:val="both"/>
              <w:rPr>
                <w:sz w:val="24"/>
                <w:szCs w:val="24"/>
                <w:lang w:val="kk-KZ"/>
              </w:rPr>
            </w:pPr>
          </w:p>
        </w:tc>
      </w:tr>
      <w:tr w:rsidR="002B423D" w:rsidRPr="00F253B7" w:rsidTr="00315056">
        <w:trPr>
          <w:trHeight w:val="144"/>
        </w:trPr>
        <w:tc>
          <w:tcPr>
            <w:tcW w:w="568" w:type="dxa"/>
            <w:vMerge/>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F253B7" w:rsidRDefault="002B423D" w:rsidP="001653DC">
            <w:pPr>
              <w:pBdr>
                <w:between w:val="single" w:sz="6" w:space="1" w:color="auto"/>
              </w:pBdr>
              <w:jc w:val="both"/>
              <w:rPr>
                <w:sz w:val="24"/>
                <w:szCs w:val="24"/>
                <w:lang w:val="en-US"/>
              </w:rPr>
            </w:pPr>
            <w:r w:rsidRPr="00F253B7">
              <w:rPr>
                <w:sz w:val="24"/>
                <w:szCs w:val="24"/>
              </w:rPr>
              <w:t>Китай</w:t>
            </w:r>
          </w:p>
        </w:tc>
        <w:tc>
          <w:tcPr>
            <w:tcW w:w="5386" w:type="dxa"/>
            <w:shd w:val="clear" w:color="auto" w:fill="auto"/>
          </w:tcPr>
          <w:p w:rsidR="002B423D" w:rsidRPr="00F253B7" w:rsidRDefault="0099283B" w:rsidP="00E93E2B">
            <w:pPr>
              <w:jc w:val="both"/>
              <w:rPr>
                <w:sz w:val="24"/>
                <w:szCs w:val="24"/>
              </w:rPr>
            </w:pPr>
            <w:r w:rsidRPr="00F253B7">
              <w:rPr>
                <w:sz w:val="24"/>
                <w:szCs w:val="24"/>
              </w:rPr>
              <w:t xml:space="preserve">Настоящий стандарт распространяется на </w:t>
            </w:r>
            <w:proofErr w:type="spellStart"/>
            <w:r w:rsidRPr="00F253B7">
              <w:rPr>
                <w:sz w:val="24"/>
                <w:szCs w:val="24"/>
              </w:rPr>
              <w:lastRenderedPageBreak/>
              <w:t>фумарат</w:t>
            </w:r>
            <w:proofErr w:type="spellEnd"/>
            <w:r w:rsidRPr="00F253B7">
              <w:rPr>
                <w:sz w:val="24"/>
                <w:szCs w:val="24"/>
              </w:rPr>
              <w:t xml:space="preserve"> железа, который получают из химического синтеза и переработки </w:t>
            </w:r>
            <w:proofErr w:type="spellStart"/>
            <w:r w:rsidRPr="00F253B7">
              <w:rPr>
                <w:sz w:val="24"/>
                <w:szCs w:val="24"/>
              </w:rPr>
              <w:t>фумаровой</w:t>
            </w:r>
            <w:proofErr w:type="spellEnd"/>
            <w:r w:rsidRPr="00F253B7">
              <w:rPr>
                <w:sz w:val="24"/>
                <w:szCs w:val="24"/>
              </w:rPr>
              <w:t xml:space="preserve"> кислоты и железного купороса. Он определяет технические требования и методы испытаний </w:t>
            </w:r>
            <w:proofErr w:type="spellStart"/>
            <w:r w:rsidRPr="00F253B7">
              <w:rPr>
                <w:sz w:val="24"/>
                <w:szCs w:val="24"/>
              </w:rPr>
              <w:t>фумарата</w:t>
            </w:r>
            <w:proofErr w:type="spellEnd"/>
            <w:r w:rsidRPr="00F253B7">
              <w:rPr>
                <w:sz w:val="24"/>
                <w:szCs w:val="24"/>
              </w:rPr>
              <w:t xml:space="preserve"> железа.</w:t>
            </w:r>
          </w:p>
        </w:tc>
        <w:tc>
          <w:tcPr>
            <w:tcW w:w="2268" w:type="dxa"/>
            <w:shd w:val="clear" w:color="auto" w:fill="auto"/>
          </w:tcPr>
          <w:p w:rsidR="002B423D" w:rsidRPr="00F253B7" w:rsidRDefault="002B423D" w:rsidP="001653DC">
            <w:pPr>
              <w:jc w:val="both"/>
              <w:rPr>
                <w:sz w:val="24"/>
                <w:szCs w:val="24"/>
              </w:rPr>
            </w:pPr>
          </w:p>
        </w:tc>
      </w:tr>
      <w:tr w:rsidR="002B423D" w:rsidRPr="00F253B7" w:rsidTr="00315056">
        <w:trPr>
          <w:trHeight w:val="335"/>
        </w:trPr>
        <w:tc>
          <w:tcPr>
            <w:tcW w:w="568" w:type="dxa"/>
            <w:vMerge w:val="restart"/>
            <w:shd w:val="clear" w:color="auto" w:fill="auto"/>
          </w:tcPr>
          <w:p w:rsidR="002B423D" w:rsidRPr="00F253B7" w:rsidRDefault="002B423D" w:rsidP="009B3DAA">
            <w:pPr>
              <w:numPr>
                <w:ilvl w:val="0"/>
                <w:numId w:val="6"/>
              </w:numPr>
              <w:ind w:left="0" w:firstLine="0"/>
              <w:jc w:val="both"/>
              <w:rPr>
                <w:sz w:val="24"/>
                <w:szCs w:val="24"/>
              </w:rPr>
            </w:pPr>
          </w:p>
        </w:tc>
        <w:tc>
          <w:tcPr>
            <w:tcW w:w="2410" w:type="dxa"/>
            <w:shd w:val="clear" w:color="auto" w:fill="auto"/>
          </w:tcPr>
          <w:p w:rsidR="002B423D" w:rsidRPr="00F253B7" w:rsidRDefault="002B423D" w:rsidP="002B423D">
            <w:pPr>
              <w:jc w:val="right"/>
              <w:rPr>
                <w:b/>
                <w:sz w:val="24"/>
                <w:szCs w:val="24"/>
              </w:rPr>
            </w:pPr>
            <w:r w:rsidRPr="00F253B7">
              <w:rPr>
                <w:b/>
                <w:sz w:val="24"/>
                <w:szCs w:val="24"/>
              </w:rPr>
              <w:t>G/SPS/N/CHN/1122</w:t>
            </w:r>
          </w:p>
        </w:tc>
        <w:tc>
          <w:tcPr>
            <w:tcW w:w="5386" w:type="dxa"/>
            <w:shd w:val="clear" w:color="auto" w:fill="auto"/>
          </w:tcPr>
          <w:p w:rsidR="002B423D" w:rsidRPr="00F253B7" w:rsidRDefault="002B423D" w:rsidP="001653DC">
            <w:pPr>
              <w:jc w:val="both"/>
              <w:rPr>
                <w:sz w:val="24"/>
                <w:szCs w:val="24"/>
              </w:rPr>
            </w:pPr>
            <w:r w:rsidRPr="00F253B7">
              <w:rPr>
                <w:sz w:val="24"/>
                <w:szCs w:val="24"/>
              </w:rPr>
              <w:t xml:space="preserve">Национальный стандарт по безопасности пищевых продуктов КНР: Обогащение пищевых продуктов </w:t>
            </w:r>
            <w:proofErr w:type="spellStart"/>
            <w:r w:rsidR="00AA0DC6" w:rsidRPr="00F253B7">
              <w:rPr>
                <w:sz w:val="24"/>
                <w:szCs w:val="24"/>
              </w:rPr>
              <w:t>инозитолом</w:t>
            </w:r>
            <w:proofErr w:type="spellEnd"/>
            <w:r w:rsidR="00AA0DC6" w:rsidRPr="00F253B7">
              <w:rPr>
                <w:sz w:val="24"/>
                <w:szCs w:val="24"/>
              </w:rPr>
              <w:t xml:space="preserve"> (</w:t>
            </w:r>
            <w:proofErr w:type="spellStart"/>
            <w:r w:rsidR="00AA0DC6" w:rsidRPr="00F253B7">
              <w:rPr>
                <w:sz w:val="24"/>
                <w:szCs w:val="24"/>
              </w:rPr>
              <w:t>циклогексангексолом</w:t>
            </w:r>
            <w:proofErr w:type="spellEnd"/>
            <w:r w:rsidR="00AA0DC6" w:rsidRPr="00F253B7">
              <w:rPr>
                <w:sz w:val="24"/>
                <w:szCs w:val="24"/>
              </w:rPr>
              <w:t>)</w:t>
            </w:r>
          </w:p>
        </w:tc>
        <w:tc>
          <w:tcPr>
            <w:tcW w:w="2268" w:type="dxa"/>
            <w:shd w:val="clear" w:color="auto" w:fill="auto"/>
          </w:tcPr>
          <w:p w:rsidR="002B423D" w:rsidRPr="00F253B7" w:rsidRDefault="002B423D" w:rsidP="001653DC">
            <w:pPr>
              <w:jc w:val="both"/>
              <w:rPr>
                <w:sz w:val="24"/>
                <w:szCs w:val="24"/>
              </w:rPr>
            </w:pPr>
            <w:r w:rsidRPr="00F253B7">
              <w:rPr>
                <w:sz w:val="24"/>
                <w:szCs w:val="24"/>
              </w:rPr>
              <w:t>5 марта 2019</w:t>
            </w:r>
          </w:p>
        </w:tc>
      </w:tr>
      <w:tr w:rsidR="002B423D" w:rsidRPr="00F253B7" w:rsidTr="00315056">
        <w:trPr>
          <w:trHeight w:val="481"/>
        </w:trPr>
        <w:tc>
          <w:tcPr>
            <w:tcW w:w="568" w:type="dxa"/>
            <w:vMerge/>
            <w:shd w:val="clear" w:color="auto" w:fill="auto"/>
          </w:tcPr>
          <w:p w:rsidR="002B423D" w:rsidRPr="00F253B7" w:rsidRDefault="002B423D" w:rsidP="009B3DAA">
            <w:pPr>
              <w:numPr>
                <w:ilvl w:val="0"/>
                <w:numId w:val="6"/>
              </w:numPr>
              <w:ind w:left="0" w:firstLine="0"/>
              <w:jc w:val="both"/>
              <w:rPr>
                <w:sz w:val="24"/>
                <w:szCs w:val="24"/>
              </w:rPr>
            </w:pPr>
          </w:p>
        </w:tc>
        <w:tc>
          <w:tcPr>
            <w:tcW w:w="2410" w:type="dxa"/>
            <w:shd w:val="clear" w:color="auto" w:fill="auto"/>
          </w:tcPr>
          <w:p w:rsidR="002B423D" w:rsidRPr="00F253B7" w:rsidRDefault="002B423D" w:rsidP="001653DC">
            <w:pPr>
              <w:pBdr>
                <w:between w:val="single" w:sz="6" w:space="1" w:color="auto"/>
              </w:pBdr>
              <w:jc w:val="both"/>
              <w:rPr>
                <w:sz w:val="24"/>
                <w:szCs w:val="24"/>
              </w:rPr>
            </w:pPr>
            <w:r w:rsidRPr="00F253B7">
              <w:rPr>
                <w:sz w:val="24"/>
                <w:szCs w:val="24"/>
              </w:rPr>
              <w:t>4 января 2019</w:t>
            </w:r>
          </w:p>
        </w:tc>
        <w:tc>
          <w:tcPr>
            <w:tcW w:w="5386" w:type="dxa"/>
            <w:shd w:val="clear" w:color="auto" w:fill="auto"/>
          </w:tcPr>
          <w:p w:rsidR="002B423D" w:rsidRPr="00F253B7" w:rsidRDefault="00E93E2B" w:rsidP="001653DC">
            <w:pPr>
              <w:jc w:val="both"/>
              <w:rPr>
                <w:sz w:val="24"/>
                <w:szCs w:val="24"/>
              </w:rPr>
            </w:pPr>
            <w:r w:rsidRPr="00F253B7">
              <w:rPr>
                <w:sz w:val="24"/>
                <w:szCs w:val="24"/>
              </w:rPr>
              <w:t xml:space="preserve">Обогащение пищевых продуктов </w:t>
            </w:r>
            <w:proofErr w:type="spellStart"/>
            <w:r w:rsidRPr="00F253B7">
              <w:rPr>
                <w:sz w:val="24"/>
                <w:szCs w:val="24"/>
              </w:rPr>
              <w:t>инозитолом</w:t>
            </w:r>
            <w:proofErr w:type="spellEnd"/>
            <w:r w:rsidRPr="00F253B7">
              <w:rPr>
                <w:sz w:val="24"/>
                <w:szCs w:val="24"/>
              </w:rPr>
              <w:t xml:space="preserve"> (</w:t>
            </w:r>
            <w:proofErr w:type="spellStart"/>
            <w:r w:rsidRPr="00F253B7">
              <w:rPr>
                <w:sz w:val="24"/>
                <w:szCs w:val="24"/>
              </w:rPr>
              <w:t>циклогексангексолом</w:t>
            </w:r>
            <w:proofErr w:type="spellEnd"/>
            <w:r w:rsidRPr="00F253B7">
              <w:rPr>
                <w:sz w:val="24"/>
                <w:szCs w:val="24"/>
              </w:rPr>
              <w:t>)</w:t>
            </w:r>
          </w:p>
        </w:tc>
        <w:tc>
          <w:tcPr>
            <w:tcW w:w="2268" w:type="dxa"/>
            <w:shd w:val="clear" w:color="auto" w:fill="auto"/>
          </w:tcPr>
          <w:p w:rsidR="002B423D" w:rsidRPr="00F253B7" w:rsidRDefault="002B423D" w:rsidP="001653DC">
            <w:pPr>
              <w:jc w:val="both"/>
              <w:rPr>
                <w:sz w:val="24"/>
                <w:szCs w:val="24"/>
                <w:lang w:val="kk-KZ"/>
              </w:rPr>
            </w:pPr>
          </w:p>
        </w:tc>
      </w:tr>
      <w:tr w:rsidR="002B423D" w:rsidRPr="00F253B7" w:rsidTr="00315056">
        <w:trPr>
          <w:trHeight w:val="144"/>
        </w:trPr>
        <w:tc>
          <w:tcPr>
            <w:tcW w:w="568" w:type="dxa"/>
            <w:vMerge/>
            <w:shd w:val="clear" w:color="auto" w:fill="auto"/>
          </w:tcPr>
          <w:p w:rsidR="002B423D" w:rsidRPr="00F253B7" w:rsidRDefault="002B423D" w:rsidP="009B3DAA">
            <w:pPr>
              <w:numPr>
                <w:ilvl w:val="0"/>
                <w:numId w:val="6"/>
              </w:numPr>
              <w:ind w:left="0" w:firstLine="0"/>
              <w:jc w:val="both"/>
              <w:rPr>
                <w:sz w:val="24"/>
                <w:szCs w:val="24"/>
              </w:rPr>
            </w:pPr>
          </w:p>
        </w:tc>
        <w:tc>
          <w:tcPr>
            <w:tcW w:w="2410" w:type="dxa"/>
            <w:shd w:val="clear" w:color="auto" w:fill="auto"/>
          </w:tcPr>
          <w:p w:rsidR="002B423D" w:rsidRPr="00F253B7" w:rsidRDefault="002B423D" w:rsidP="001653DC">
            <w:pPr>
              <w:pBdr>
                <w:between w:val="single" w:sz="6" w:space="1" w:color="auto"/>
              </w:pBdr>
              <w:jc w:val="both"/>
              <w:rPr>
                <w:sz w:val="24"/>
                <w:szCs w:val="24"/>
                <w:lang w:val="en-US"/>
              </w:rPr>
            </w:pPr>
            <w:r w:rsidRPr="00F253B7">
              <w:rPr>
                <w:sz w:val="24"/>
                <w:szCs w:val="24"/>
              </w:rPr>
              <w:t>Китай</w:t>
            </w:r>
          </w:p>
        </w:tc>
        <w:tc>
          <w:tcPr>
            <w:tcW w:w="5386" w:type="dxa"/>
            <w:shd w:val="clear" w:color="auto" w:fill="auto"/>
          </w:tcPr>
          <w:p w:rsidR="002B423D" w:rsidRPr="00F253B7" w:rsidRDefault="0099283B" w:rsidP="00E93E2B">
            <w:pPr>
              <w:jc w:val="both"/>
              <w:rPr>
                <w:sz w:val="24"/>
                <w:szCs w:val="24"/>
              </w:rPr>
            </w:pPr>
            <w:r w:rsidRPr="00F253B7">
              <w:rPr>
                <w:sz w:val="24"/>
                <w:szCs w:val="24"/>
              </w:rPr>
              <w:t xml:space="preserve">Настоящий стандарт распространяется на </w:t>
            </w:r>
            <w:proofErr w:type="spellStart"/>
            <w:r w:rsidRPr="00F253B7">
              <w:rPr>
                <w:sz w:val="24"/>
                <w:szCs w:val="24"/>
              </w:rPr>
              <w:t>инозитол</w:t>
            </w:r>
            <w:proofErr w:type="spellEnd"/>
            <w:r w:rsidRPr="00F253B7">
              <w:rPr>
                <w:sz w:val="24"/>
                <w:szCs w:val="24"/>
              </w:rPr>
              <w:t xml:space="preserve"> (</w:t>
            </w:r>
            <w:proofErr w:type="spellStart"/>
            <w:r w:rsidRPr="00F253B7">
              <w:rPr>
                <w:sz w:val="24"/>
                <w:szCs w:val="24"/>
              </w:rPr>
              <w:t>циклогексангексол</w:t>
            </w:r>
            <w:proofErr w:type="spellEnd"/>
            <w:r w:rsidRPr="00F253B7">
              <w:rPr>
                <w:sz w:val="24"/>
                <w:szCs w:val="24"/>
              </w:rPr>
              <w:t>), который образуется в результате гидролиза фитина (</w:t>
            </w:r>
            <w:proofErr w:type="spellStart"/>
            <w:r w:rsidRPr="00F253B7">
              <w:rPr>
                <w:sz w:val="24"/>
                <w:szCs w:val="24"/>
              </w:rPr>
              <w:t>Фэй</w:t>
            </w:r>
            <w:proofErr w:type="spellEnd"/>
            <w:r w:rsidRPr="00F253B7">
              <w:rPr>
                <w:sz w:val="24"/>
                <w:szCs w:val="24"/>
              </w:rPr>
              <w:t xml:space="preserve"> Тин).</w:t>
            </w:r>
            <w:r w:rsidR="00E93E2B" w:rsidRPr="00F253B7">
              <w:rPr>
                <w:sz w:val="24"/>
                <w:szCs w:val="24"/>
              </w:rPr>
              <w:t xml:space="preserve"> Он определяет технические требования и методы испытаний </w:t>
            </w:r>
            <w:proofErr w:type="spellStart"/>
            <w:r w:rsidR="00E93E2B" w:rsidRPr="00F253B7">
              <w:rPr>
                <w:sz w:val="24"/>
                <w:szCs w:val="24"/>
              </w:rPr>
              <w:t>инозитолом</w:t>
            </w:r>
            <w:proofErr w:type="spellEnd"/>
            <w:r w:rsidR="00E93E2B" w:rsidRPr="00F253B7">
              <w:rPr>
                <w:sz w:val="24"/>
                <w:szCs w:val="24"/>
              </w:rPr>
              <w:t xml:space="preserve"> (</w:t>
            </w:r>
            <w:proofErr w:type="spellStart"/>
            <w:r w:rsidR="00E93E2B" w:rsidRPr="00F253B7">
              <w:rPr>
                <w:sz w:val="24"/>
                <w:szCs w:val="24"/>
              </w:rPr>
              <w:t>циклогексангексол</w:t>
            </w:r>
            <w:proofErr w:type="spellEnd"/>
            <w:r w:rsidR="00E93E2B" w:rsidRPr="00F253B7">
              <w:rPr>
                <w:sz w:val="24"/>
                <w:szCs w:val="24"/>
              </w:rPr>
              <w:t>)</w:t>
            </w:r>
          </w:p>
        </w:tc>
        <w:tc>
          <w:tcPr>
            <w:tcW w:w="2268" w:type="dxa"/>
            <w:shd w:val="clear" w:color="auto" w:fill="auto"/>
          </w:tcPr>
          <w:p w:rsidR="002B423D" w:rsidRPr="00F253B7" w:rsidRDefault="002B423D" w:rsidP="001653DC">
            <w:pPr>
              <w:jc w:val="both"/>
              <w:rPr>
                <w:sz w:val="24"/>
                <w:szCs w:val="24"/>
              </w:rPr>
            </w:pPr>
          </w:p>
        </w:tc>
      </w:tr>
      <w:tr w:rsidR="002B423D" w:rsidRPr="00F253B7" w:rsidTr="00315056">
        <w:trPr>
          <w:trHeight w:val="476"/>
        </w:trPr>
        <w:tc>
          <w:tcPr>
            <w:tcW w:w="568" w:type="dxa"/>
            <w:vMerge w:val="restart"/>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F253B7" w:rsidRDefault="002B423D" w:rsidP="002B423D">
            <w:pPr>
              <w:jc w:val="right"/>
              <w:rPr>
                <w:b/>
                <w:sz w:val="24"/>
                <w:szCs w:val="24"/>
              </w:rPr>
            </w:pPr>
            <w:r w:rsidRPr="00F253B7">
              <w:rPr>
                <w:b/>
                <w:sz w:val="24"/>
                <w:szCs w:val="24"/>
              </w:rPr>
              <w:t>G/SPS/N/CHN/1121</w:t>
            </w:r>
          </w:p>
        </w:tc>
        <w:tc>
          <w:tcPr>
            <w:tcW w:w="5386" w:type="dxa"/>
            <w:shd w:val="clear" w:color="auto" w:fill="auto"/>
          </w:tcPr>
          <w:p w:rsidR="002B423D" w:rsidRPr="00F253B7" w:rsidRDefault="002B423D" w:rsidP="001653DC">
            <w:pPr>
              <w:jc w:val="both"/>
              <w:rPr>
                <w:sz w:val="24"/>
                <w:szCs w:val="24"/>
              </w:rPr>
            </w:pPr>
            <w:r w:rsidRPr="00F253B7">
              <w:rPr>
                <w:sz w:val="24"/>
                <w:szCs w:val="24"/>
              </w:rPr>
              <w:t xml:space="preserve">Национальный стандарт по безопасности пищевых продуктов КНР: Обогащение пищевых продуктов </w:t>
            </w:r>
            <w:r w:rsidR="001653DC" w:rsidRPr="00F253B7">
              <w:rPr>
                <w:sz w:val="24"/>
                <w:szCs w:val="24"/>
              </w:rPr>
              <w:t>гемином</w:t>
            </w:r>
            <w:r w:rsidR="00AA0DC6" w:rsidRPr="00F253B7">
              <w:rPr>
                <w:sz w:val="24"/>
                <w:szCs w:val="24"/>
              </w:rPr>
              <w:t>.</w:t>
            </w:r>
          </w:p>
        </w:tc>
        <w:tc>
          <w:tcPr>
            <w:tcW w:w="2268" w:type="dxa"/>
            <w:shd w:val="clear" w:color="auto" w:fill="auto"/>
          </w:tcPr>
          <w:p w:rsidR="002B423D" w:rsidRPr="00F253B7" w:rsidRDefault="002B423D" w:rsidP="001653DC">
            <w:pPr>
              <w:jc w:val="both"/>
              <w:rPr>
                <w:sz w:val="24"/>
                <w:szCs w:val="24"/>
              </w:rPr>
            </w:pPr>
            <w:r w:rsidRPr="00F253B7">
              <w:rPr>
                <w:sz w:val="24"/>
                <w:szCs w:val="24"/>
              </w:rPr>
              <w:t>5 марта 2019</w:t>
            </w:r>
          </w:p>
        </w:tc>
      </w:tr>
      <w:tr w:rsidR="002B423D" w:rsidRPr="00F253B7" w:rsidTr="00315056">
        <w:trPr>
          <w:trHeight w:val="447"/>
        </w:trPr>
        <w:tc>
          <w:tcPr>
            <w:tcW w:w="568" w:type="dxa"/>
            <w:vMerge/>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F253B7" w:rsidRDefault="002B423D" w:rsidP="001653DC">
            <w:pPr>
              <w:pBdr>
                <w:between w:val="single" w:sz="6" w:space="1" w:color="auto"/>
              </w:pBdr>
              <w:jc w:val="both"/>
              <w:rPr>
                <w:sz w:val="24"/>
                <w:szCs w:val="24"/>
              </w:rPr>
            </w:pPr>
            <w:r w:rsidRPr="00F253B7">
              <w:rPr>
                <w:sz w:val="24"/>
                <w:szCs w:val="24"/>
              </w:rPr>
              <w:t>4 января 2019</w:t>
            </w:r>
          </w:p>
        </w:tc>
        <w:tc>
          <w:tcPr>
            <w:tcW w:w="5386" w:type="dxa"/>
            <w:shd w:val="clear" w:color="auto" w:fill="auto"/>
          </w:tcPr>
          <w:p w:rsidR="002B423D" w:rsidRPr="00F253B7" w:rsidRDefault="00E93E2B" w:rsidP="001653DC">
            <w:pPr>
              <w:jc w:val="both"/>
              <w:rPr>
                <w:sz w:val="24"/>
                <w:szCs w:val="24"/>
                <w:lang w:val="en-US"/>
              </w:rPr>
            </w:pPr>
            <w:r w:rsidRPr="00F253B7">
              <w:rPr>
                <w:sz w:val="24"/>
                <w:szCs w:val="24"/>
              </w:rPr>
              <w:t>Обогащение пищевых продуктов</w:t>
            </w:r>
            <w:r w:rsidR="001653DC" w:rsidRPr="00F253B7">
              <w:rPr>
                <w:sz w:val="24"/>
                <w:szCs w:val="24"/>
              </w:rPr>
              <w:t xml:space="preserve"> гемином</w:t>
            </w:r>
          </w:p>
        </w:tc>
        <w:tc>
          <w:tcPr>
            <w:tcW w:w="2268" w:type="dxa"/>
            <w:shd w:val="clear" w:color="auto" w:fill="auto"/>
          </w:tcPr>
          <w:p w:rsidR="002B423D" w:rsidRPr="00F253B7" w:rsidRDefault="002B423D" w:rsidP="001653DC">
            <w:pPr>
              <w:jc w:val="both"/>
              <w:rPr>
                <w:sz w:val="24"/>
                <w:szCs w:val="24"/>
                <w:lang w:val="kk-KZ"/>
              </w:rPr>
            </w:pPr>
          </w:p>
        </w:tc>
      </w:tr>
      <w:tr w:rsidR="002B423D" w:rsidRPr="00F253B7" w:rsidTr="00315056">
        <w:trPr>
          <w:trHeight w:val="144"/>
        </w:trPr>
        <w:tc>
          <w:tcPr>
            <w:tcW w:w="568" w:type="dxa"/>
            <w:vMerge/>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F253B7" w:rsidRDefault="002B423D" w:rsidP="001653DC">
            <w:pPr>
              <w:pBdr>
                <w:between w:val="single" w:sz="6" w:space="1" w:color="auto"/>
              </w:pBdr>
              <w:jc w:val="both"/>
              <w:rPr>
                <w:sz w:val="24"/>
                <w:szCs w:val="24"/>
                <w:lang w:val="en-US"/>
              </w:rPr>
            </w:pPr>
            <w:r w:rsidRPr="00F253B7">
              <w:rPr>
                <w:sz w:val="24"/>
                <w:szCs w:val="24"/>
              </w:rPr>
              <w:t>Китай</w:t>
            </w:r>
          </w:p>
        </w:tc>
        <w:tc>
          <w:tcPr>
            <w:tcW w:w="5386" w:type="dxa"/>
            <w:shd w:val="clear" w:color="auto" w:fill="auto"/>
          </w:tcPr>
          <w:p w:rsidR="002B423D" w:rsidRPr="00F253B7" w:rsidRDefault="001653DC" w:rsidP="00C232F1">
            <w:pPr>
              <w:jc w:val="both"/>
              <w:rPr>
                <w:sz w:val="24"/>
                <w:szCs w:val="24"/>
              </w:rPr>
            </w:pPr>
            <w:r w:rsidRPr="00F253B7">
              <w:rPr>
                <w:sz w:val="24"/>
                <w:szCs w:val="24"/>
              </w:rPr>
              <w:t>Настоящий стандарт распространяется на гемин, который получается в результате реакции уксусной кислоты с кровью животного, прошедшей проверку и карантин.</w:t>
            </w:r>
            <w:r w:rsidR="00C232F1" w:rsidRPr="00F253B7">
              <w:rPr>
                <w:sz w:val="24"/>
                <w:szCs w:val="24"/>
              </w:rPr>
              <w:t xml:space="preserve"> Продукт используется в качестве пищевой добавки при производстве и переработке пищевых продуктов.</w:t>
            </w:r>
          </w:p>
        </w:tc>
        <w:tc>
          <w:tcPr>
            <w:tcW w:w="2268" w:type="dxa"/>
            <w:shd w:val="clear" w:color="auto" w:fill="auto"/>
          </w:tcPr>
          <w:p w:rsidR="002B423D" w:rsidRPr="00F253B7" w:rsidRDefault="002B423D" w:rsidP="001653DC">
            <w:pPr>
              <w:jc w:val="both"/>
              <w:rPr>
                <w:sz w:val="24"/>
                <w:szCs w:val="24"/>
              </w:rPr>
            </w:pPr>
          </w:p>
        </w:tc>
      </w:tr>
      <w:tr w:rsidR="002B423D" w:rsidRPr="00F253B7" w:rsidTr="00315056">
        <w:trPr>
          <w:trHeight w:val="350"/>
        </w:trPr>
        <w:tc>
          <w:tcPr>
            <w:tcW w:w="568" w:type="dxa"/>
            <w:vMerge w:val="restart"/>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F253B7" w:rsidRDefault="002B423D" w:rsidP="002B423D">
            <w:pPr>
              <w:jc w:val="right"/>
              <w:rPr>
                <w:b/>
                <w:sz w:val="24"/>
                <w:szCs w:val="24"/>
              </w:rPr>
            </w:pPr>
            <w:r w:rsidRPr="00F253B7">
              <w:rPr>
                <w:b/>
                <w:sz w:val="24"/>
                <w:szCs w:val="24"/>
              </w:rPr>
              <w:t>G/SPS/N/CHN/1120</w:t>
            </w:r>
          </w:p>
        </w:tc>
        <w:tc>
          <w:tcPr>
            <w:tcW w:w="5386" w:type="dxa"/>
            <w:shd w:val="clear" w:color="auto" w:fill="auto"/>
          </w:tcPr>
          <w:p w:rsidR="002B423D" w:rsidRPr="00F253B7" w:rsidRDefault="002B423D" w:rsidP="001653DC">
            <w:pPr>
              <w:jc w:val="both"/>
              <w:rPr>
                <w:sz w:val="24"/>
                <w:szCs w:val="24"/>
              </w:rPr>
            </w:pPr>
            <w:r w:rsidRPr="00F253B7">
              <w:rPr>
                <w:sz w:val="24"/>
                <w:szCs w:val="24"/>
              </w:rPr>
              <w:t xml:space="preserve">Национальный стандарт по безопасности пищевых продуктов КНР: Обогащение пищевых продуктов </w:t>
            </w:r>
            <w:r w:rsidR="00484182" w:rsidRPr="00F253B7">
              <w:rPr>
                <w:sz w:val="24"/>
                <w:szCs w:val="24"/>
              </w:rPr>
              <w:t>цитратом цинка</w:t>
            </w:r>
            <w:r w:rsidR="00AA0DC6" w:rsidRPr="00F253B7">
              <w:rPr>
                <w:sz w:val="24"/>
                <w:szCs w:val="24"/>
              </w:rPr>
              <w:t>.</w:t>
            </w:r>
          </w:p>
        </w:tc>
        <w:tc>
          <w:tcPr>
            <w:tcW w:w="2268" w:type="dxa"/>
            <w:shd w:val="clear" w:color="auto" w:fill="auto"/>
          </w:tcPr>
          <w:p w:rsidR="002B423D" w:rsidRPr="00F253B7" w:rsidRDefault="002B423D" w:rsidP="001653DC">
            <w:pPr>
              <w:jc w:val="both"/>
              <w:rPr>
                <w:sz w:val="24"/>
                <w:szCs w:val="24"/>
              </w:rPr>
            </w:pPr>
            <w:r w:rsidRPr="00F253B7">
              <w:rPr>
                <w:sz w:val="24"/>
                <w:szCs w:val="24"/>
              </w:rPr>
              <w:t>5 марта 2019</w:t>
            </w:r>
          </w:p>
        </w:tc>
      </w:tr>
      <w:tr w:rsidR="002B423D" w:rsidRPr="00F253B7" w:rsidTr="00315056">
        <w:trPr>
          <w:trHeight w:val="297"/>
        </w:trPr>
        <w:tc>
          <w:tcPr>
            <w:tcW w:w="568" w:type="dxa"/>
            <w:vMerge/>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F253B7" w:rsidRDefault="002B423D" w:rsidP="001653DC">
            <w:pPr>
              <w:pBdr>
                <w:between w:val="single" w:sz="6" w:space="1" w:color="auto"/>
              </w:pBdr>
              <w:jc w:val="both"/>
              <w:rPr>
                <w:sz w:val="24"/>
                <w:szCs w:val="24"/>
              </w:rPr>
            </w:pPr>
            <w:r w:rsidRPr="00F253B7">
              <w:rPr>
                <w:sz w:val="24"/>
                <w:szCs w:val="24"/>
              </w:rPr>
              <w:t>4 января 2019</w:t>
            </w:r>
          </w:p>
        </w:tc>
        <w:tc>
          <w:tcPr>
            <w:tcW w:w="5386" w:type="dxa"/>
            <w:shd w:val="clear" w:color="auto" w:fill="auto"/>
          </w:tcPr>
          <w:p w:rsidR="002B423D" w:rsidRPr="00F253B7" w:rsidRDefault="00E93E2B" w:rsidP="00E93E2B">
            <w:pPr>
              <w:jc w:val="both"/>
              <w:rPr>
                <w:sz w:val="24"/>
                <w:szCs w:val="24"/>
              </w:rPr>
            </w:pPr>
            <w:r w:rsidRPr="00F253B7">
              <w:rPr>
                <w:sz w:val="24"/>
                <w:szCs w:val="24"/>
              </w:rPr>
              <w:t>Обогащение пищевых продуктов</w:t>
            </w:r>
            <w:r w:rsidR="00484182" w:rsidRPr="00F253B7">
              <w:rPr>
                <w:sz w:val="24"/>
                <w:szCs w:val="24"/>
              </w:rPr>
              <w:t xml:space="preserve"> цитратом цинка</w:t>
            </w:r>
            <w:r w:rsidR="00407C36" w:rsidRPr="00F253B7">
              <w:rPr>
                <w:sz w:val="24"/>
                <w:szCs w:val="24"/>
              </w:rPr>
              <w:t>.</w:t>
            </w:r>
          </w:p>
        </w:tc>
        <w:tc>
          <w:tcPr>
            <w:tcW w:w="2268" w:type="dxa"/>
            <w:shd w:val="clear" w:color="auto" w:fill="auto"/>
          </w:tcPr>
          <w:p w:rsidR="002B423D" w:rsidRPr="00F253B7" w:rsidRDefault="002B423D" w:rsidP="001653DC">
            <w:pPr>
              <w:jc w:val="both"/>
              <w:rPr>
                <w:sz w:val="24"/>
                <w:szCs w:val="24"/>
                <w:lang w:val="kk-KZ"/>
              </w:rPr>
            </w:pPr>
          </w:p>
        </w:tc>
      </w:tr>
      <w:tr w:rsidR="002B423D" w:rsidRPr="00F253B7" w:rsidTr="00315056">
        <w:trPr>
          <w:trHeight w:val="437"/>
        </w:trPr>
        <w:tc>
          <w:tcPr>
            <w:tcW w:w="568" w:type="dxa"/>
            <w:vMerge/>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F253B7" w:rsidRDefault="002B423D" w:rsidP="001653DC">
            <w:pPr>
              <w:pBdr>
                <w:between w:val="single" w:sz="6" w:space="1" w:color="auto"/>
              </w:pBdr>
              <w:jc w:val="both"/>
              <w:rPr>
                <w:sz w:val="24"/>
                <w:szCs w:val="24"/>
                <w:lang w:val="en-US"/>
              </w:rPr>
            </w:pPr>
            <w:r w:rsidRPr="00F253B7">
              <w:rPr>
                <w:sz w:val="24"/>
                <w:szCs w:val="24"/>
              </w:rPr>
              <w:t>Китай</w:t>
            </w:r>
          </w:p>
        </w:tc>
        <w:tc>
          <w:tcPr>
            <w:tcW w:w="5386" w:type="dxa"/>
            <w:shd w:val="clear" w:color="auto" w:fill="auto"/>
          </w:tcPr>
          <w:p w:rsidR="002B423D" w:rsidRPr="00F253B7" w:rsidRDefault="00484182" w:rsidP="00484182">
            <w:pPr>
              <w:jc w:val="both"/>
              <w:rPr>
                <w:sz w:val="24"/>
                <w:szCs w:val="24"/>
                <w:lang w:val="en-US"/>
              </w:rPr>
            </w:pPr>
            <w:r w:rsidRPr="00F253B7">
              <w:rPr>
                <w:sz w:val="24"/>
                <w:szCs w:val="24"/>
              </w:rPr>
              <w:t>Настоящий стандарт распространяется на цитрат цинка, который использует лимонную кислоту и оксид цинка (или карбонат цинка) в качестве сырья, полученного в результате химической реакции, обработки и очистки.</w:t>
            </w:r>
            <w:r w:rsidR="004143D6" w:rsidRPr="00F253B7">
              <w:rPr>
                <w:sz w:val="24"/>
                <w:szCs w:val="24"/>
              </w:rPr>
              <w:t xml:space="preserve"> Он определяет технические требования и методы испытаний цитрата цинка.</w:t>
            </w:r>
          </w:p>
        </w:tc>
        <w:tc>
          <w:tcPr>
            <w:tcW w:w="2268" w:type="dxa"/>
            <w:shd w:val="clear" w:color="auto" w:fill="auto"/>
          </w:tcPr>
          <w:p w:rsidR="002B423D" w:rsidRPr="00F253B7" w:rsidRDefault="002B423D" w:rsidP="001653DC">
            <w:pPr>
              <w:jc w:val="both"/>
              <w:rPr>
                <w:sz w:val="24"/>
                <w:szCs w:val="24"/>
              </w:rPr>
            </w:pPr>
          </w:p>
        </w:tc>
      </w:tr>
      <w:tr w:rsidR="002B423D" w:rsidRPr="00F253B7" w:rsidTr="00315056">
        <w:trPr>
          <w:trHeight w:val="361"/>
        </w:trPr>
        <w:tc>
          <w:tcPr>
            <w:tcW w:w="568" w:type="dxa"/>
            <w:vMerge w:val="restart"/>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F253B7" w:rsidRDefault="002B423D" w:rsidP="002B423D">
            <w:pPr>
              <w:jc w:val="right"/>
              <w:rPr>
                <w:b/>
                <w:sz w:val="24"/>
                <w:szCs w:val="24"/>
              </w:rPr>
            </w:pPr>
            <w:r w:rsidRPr="00F253B7">
              <w:rPr>
                <w:b/>
                <w:sz w:val="24"/>
                <w:szCs w:val="24"/>
              </w:rPr>
              <w:t>G/SPS/N/CHN/1119</w:t>
            </w:r>
          </w:p>
        </w:tc>
        <w:tc>
          <w:tcPr>
            <w:tcW w:w="5386" w:type="dxa"/>
            <w:shd w:val="clear" w:color="auto" w:fill="auto"/>
          </w:tcPr>
          <w:p w:rsidR="002B423D" w:rsidRPr="00F253B7" w:rsidRDefault="002B423D" w:rsidP="001653DC">
            <w:pPr>
              <w:jc w:val="both"/>
              <w:rPr>
                <w:sz w:val="24"/>
                <w:szCs w:val="24"/>
              </w:rPr>
            </w:pPr>
            <w:r w:rsidRPr="00F253B7">
              <w:rPr>
                <w:sz w:val="24"/>
                <w:szCs w:val="24"/>
              </w:rPr>
              <w:t xml:space="preserve">Национальный стандарт по безопасности пищевых продуктов КНР: Обогащение пищевых продуктов </w:t>
            </w:r>
            <w:r w:rsidR="004143D6" w:rsidRPr="00F253B7">
              <w:rPr>
                <w:sz w:val="24"/>
                <w:szCs w:val="24"/>
              </w:rPr>
              <w:t>вторичным кислым фосфатом магния</w:t>
            </w:r>
            <w:r w:rsidR="00AA0DC6" w:rsidRPr="00F253B7">
              <w:rPr>
                <w:sz w:val="24"/>
                <w:szCs w:val="24"/>
              </w:rPr>
              <w:t>.</w:t>
            </w:r>
          </w:p>
        </w:tc>
        <w:tc>
          <w:tcPr>
            <w:tcW w:w="2268" w:type="dxa"/>
            <w:shd w:val="clear" w:color="auto" w:fill="auto"/>
          </w:tcPr>
          <w:p w:rsidR="002B423D" w:rsidRPr="00F253B7" w:rsidRDefault="002B423D" w:rsidP="001653DC">
            <w:pPr>
              <w:jc w:val="both"/>
              <w:rPr>
                <w:sz w:val="24"/>
                <w:szCs w:val="24"/>
              </w:rPr>
            </w:pPr>
            <w:r w:rsidRPr="00F253B7">
              <w:rPr>
                <w:sz w:val="24"/>
                <w:szCs w:val="24"/>
              </w:rPr>
              <w:t>5 марта 2019</w:t>
            </w:r>
          </w:p>
        </w:tc>
      </w:tr>
      <w:tr w:rsidR="002B423D" w:rsidRPr="00F253B7" w:rsidTr="00315056">
        <w:trPr>
          <w:trHeight w:val="361"/>
        </w:trPr>
        <w:tc>
          <w:tcPr>
            <w:tcW w:w="568" w:type="dxa"/>
            <w:vMerge/>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F253B7" w:rsidRDefault="002B423D" w:rsidP="001653DC">
            <w:pPr>
              <w:pBdr>
                <w:between w:val="single" w:sz="6" w:space="1" w:color="auto"/>
              </w:pBdr>
              <w:jc w:val="both"/>
              <w:rPr>
                <w:sz w:val="24"/>
                <w:szCs w:val="24"/>
              </w:rPr>
            </w:pPr>
            <w:r w:rsidRPr="00F253B7">
              <w:rPr>
                <w:sz w:val="24"/>
                <w:szCs w:val="24"/>
              </w:rPr>
              <w:t>4 января 2019</w:t>
            </w:r>
          </w:p>
        </w:tc>
        <w:tc>
          <w:tcPr>
            <w:tcW w:w="5386" w:type="dxa"/>
            <w:shd w:val="clear" w:color="auto" w:fill="auto"/>
          </w:tcPr>
          <w:p w:rsidR="002B423D" w:rsidRPr="00F253B7" w:rsidRDefault="00E93E2B" w:rsidP="004143D6">
            <w:pPr>
              <w:jc w:val="both"/>
              <w:rPr>
                <w:sz w:val="24"/>
                <w:szCs w:val="24"/>
              </w:rPr>
            </w:pPr>
            <w:r w:rsidRPr="00F253B7">
              <w:rPr>
                <w:sz w:val="24"/>
                <w:szCs w:val="24"/>
              </w:rPr>
              <w:t>Обогащение пищевых продуктов</w:t>
            </w:r>
            <w:r w:rsidR="004143D6" w:rsidRPr="00F253B7">
              <w:rPr>
                <w:sz w:val="24"/>
                <w:szCs w:val="24"/>
              </w:rPr>
              <w:t xml:space="preserve"> вторичным кислым фосфатом магния</w:t>
            </w:r>
            <w:r w:rsidR="00407C36" w:rsidRPr="00F253B7">
              <w:rPr>
                <w:sz w:val="24"/>
                <w:szCs w:val="24"/>
              </w:rPr>
              <w:t>.</w:t>
            </w:r>
          </w:p>
        </w:tc>
        <w:tc>
          <w:tcPr>
            <w:tcW w:w="2268" w:type="dxa"/>
            <w:shd w:val="clear" w:color="auto" w:fill="auto"/>
          </w:tcPr>
          <w:p w:rsidR="002B423D" w:rsidRPr="00F253B7" w:rsidRDefault="002B423D" w:rsidP="001653DC">
            <w:pPr>
              <w:jc w:val="both"/>
              <w:rPr>
                <w:sz w:val="24"/>
                <w:szCs w:val="24"/>
                <w:lang w:val="kk-KZ"/>
              </w:rPr>
            </w:pPr>
          </w:p>
        </w:tc>
      </w:tr>
      <w:tr w:rsidR="002B423D" w:rsidRPr="00F253B7" w:rsidTr="00315056">
        <w:trPr>
          <w:trHeight w:val="361"/>
        </w:trPr>
        <w:tc>
          <w:tcPr>
            <w:tcW w:w="568" w:type="dxa"/>
            <w:vMerge/>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F253B7" w:rsidRDefault="002B423D" w:rsidP="001653DC">
            <w:pPr>
              <w:pBdr>
                <w:between w:val="single" w:sz="6" w:space="1" w:color="auto"/>
              </w:pBdr>
              <w:jc w:val="both"/>
              <w:rPr>
                <w:sz w:val="24"/>
                <w:szCs w:val="24"/>
                <w:lang w:val="en-US"/>
              </w:rPr>
            </w:pPr>
            <w:r w:rsidRPr="00F253B7">
              <w:rPr>
                <w:sz w:val="24"/>
                <w:szCs w:val="24"/>
              </w:rPr>
              <w:t>Китай</w:t>
            </w:r>
          </w:p>
        </w:tc>
        <w:tc>
          <w:tcPr>
            <w:tcW w:w="5386" w:type="dxa"/>
            <w:shd w:val="clear" w:color="auto" w:fill="auto"/>
          </w:tcPr>
          <w:p w:rsidR="002B423D" w:rsidRPr="00F253B7" w:rsidRDefault="00407C36" w:rsidP="00407C36">
            <w:pPr>
              <w:jc w:val="both"/>
              <w:rPr>
                <w:sz w:val="24"/>
                <w:szCs w:val="24"/>
              </w:rPr>
            </w:pPr>
            <w:r w:rsidRPr="00F253B7">
              <w:rPr>
                <w:sz w:val="24"/>
                <w:szCs w:val="24"/>
              </w:rPr>
              <w:t>Настоящий стандарт распространяется на вторичный кислый фосфат магния, который получают химическим синтезом и рафинированием пищевой фосфорной кислоты и оксида магния (или гидроксида магния или карбоната магния). Он определяет технические требования и методы испытаний для вторичного кислого фосфата магния.</w:t>
            </w:r>
          </w:p>
        </w:tc>
        <w:tc>
          <w:tcPr>
            <w:tcW w:w="2268" w:type="dxa"/>
            <w:shd w:val="clear" w:color="auto" w:fill="auto"/>
          </w:tcPr>
          <w:p w:rsidR="002B423D" w:rsidRPr="00F253B7" w:rsidRDefault="002B423D" w:rsidP="001653DC">
            <w:pPr>
              <w:jc w:val="both"/>
              <w:rPr>
                <w:sz w:val="24"/>
                <w:szCs w:val="24"/>
              </w:rPr>
            </w:pPr>
          </w:p>
        </w:tc>
      </w:tr>
      <w:tr w:rsidR="002B423D" w:rsidRPr="00F253B7" w:rsidTr="00315056">
        <w:trPr>
          <w:trHeight w:val="361"/>
        </w:trPr>
        <w:tc>
          <w:tcPr>
            <w:tcW w:w="568" w:type="dxa"/>
            <w:vMerge w:val="restart"/>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F253B7" w:rsidRDefault="002B423D" w:rsidP="002B423D">
            <w:pPr>
              <w:jc w:val="right"/>
              <w:rPr>
                <w:b/>
                <w:sz w:val="24"/>
                <w:szCs w:val="24"/>
              </w:rPr>
            </w:pPr>
            <w:r w:rsidRPr="00F253B7">
              <w:rPr>
                <w:b/>
                <w:sz w:val="24"/>
                <w:szCs w:val="24"/>
              </w:rPr>
              <w:t>G/SPS/N/CHN/1118</w:t>
            </w:r>
          </w:p>
        </w:tc>
        <w:tc>
          <w:tcPr>
            <w:tcW w:w="5386" w:type="dxa"/>
            <w:shd w:val="clear" w:color="auto" w:fill="auto"/>
          </w:tcPr>
          <w:p w:rsidR="002B423D" w:rsidRPr="00F253B7" w:rsidRDefault="002B423D" w:rsidP="001653DC">
            <w:pPr>
              <w:jc w:val="both"/>
              <w:rPr>
                <w:sz w:val="24"/>
                <w:szCs w:val="24"/>
              </w:rPr>
            </w:pPr>
            <w:r w:rsidRPr="00F253B7">
              <w:rPr>
                <w:sz w:val="24"/>
                <w:szCs w:val="24"/>
              </w:rPr>
              <w:t xml:space="preserve">Национальный стандарт по безопасности </w:t>
            </w:r>
            <w:r w:rsidRPr="00F253B7">
              <w:rPr>
                <w:sz w:val="24"/>
                <w:szCs w:val="24"/>
              </w:rPr>
              <w:lastRenderedPageBreak/>
              <w:t xml:space="preserve">пищевых продуктов КНР: Обогащение пищевых продуктов </w:t>
            </w:r>
            <w:proofErr w:type="spellStart"/>
            <w:r w:rsidR="00573EE7" w:rsidRPr="00F253B7">
              <w:rPr>
                <w:sz w:val="24"/>
                <w:szCs w:val="24"/>
              </w:rPr>
              <w:t>лактатом</w:t>
            </w:r>
            <w:proofErr w:type="spellEnd"/>
            <w:r w:rsidR="00573EE7" w:rsidRPr="00F253B7">
              <w:rPr>
                <w:sz w:val="24"/>
                <w:szCs w:val="24"/>
              </w:rPr>
              <w:t xml:space="preserve"> железа</w:t>
            </w:r>
            <w:r w:rsidR="00837BE3" w:rsidRPr="00F253B7">
              <w:rPr>
                <w:sz w:val="24"/>
                <w:szCs w:val="24"/>
              </w:rPr>
              <w:t>.</w:t>
            </w:r>
          </w:p>
        </w:tc>
        <w:tc>
          <w:tcPr>
            <w:tcW w:w="2268" w:type="dxa"/>
            <w:shd w:val="clear" w:color="auto" w:fill="auto"/>
          </w:tcPr>
          <w:p w:rsidR="002B423D" w:rsidRPr="00F253B7" w:rsidRDefault="002B423D" w:rsidP="001653DC">
            <w:pPr>
              <w:jc w:val="both"/>
              <w:rPr>
                <w:sz w:val="24"/>
                <w:szCs w:val="24"/>
              </w:rPr>
            </w:pPr>
            <w:r w:rsidRPr="00F253B7">
              <w:rPr>
                <w:sz w:val="24"/>
                <w:szCs w:val="24"/>
              </w:rPr>
              <w:lastRenderedPageBreak/>
              <w:t>5 марта 2019</w:t>
            </w:r>
          </w:p>
        </w:tc>
      </w:tr>
      <w:tr w:rsidR="002B423D" w:rsidRPr="00F253B7" w:rsidTr="00315056">
        <w:trPr>
          <w:trHeight w:val="361"/>
        </w:trPr>
        <w:tc>
          <w:tcPr>
            <w:tcW w:w="568" w:type="dxa"/>
            <w:vMerge/>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F253B7" w:rsidRDefault="002B423D" w:rsidP="001653DC">
            <w:pPr>
              <w:pBdr>
                <w:between w:val="single" w:sz="6" w:space="1" w:color="auto"/>
              </w:pBdr>
              <w:jc w:val="both"/>
              <w:rPr>
                <w:sz w:val="24"/>
                <w:szCs w:val="24"/>
              </w:rPr>
            </w:pPr>
            <w:r w:rsidRPr="00F253B7">
              <w:rPr>
                <w:sz w:val="24"/>
                <w:szCs w:val="24"/>
              </w:rPr>
              <w:t>4 января 2019</w:t>
            </w:r>
          </w:p>
        </w:tc>
        <w:tc>
          <w:tcPr>
            <w:tcW w:w="5386" w:type="dxa"/>
            <w:shd w:val="clear" w:color="auto" w:fill="auto"/>
          </w:tcPr>
          <w:p w:rsidR="002B423D" w:rsidRPr="00F253B7" w:rsidRDefault="00E93E2B" w:rsidP="001653DC">
            <w:pPr>
              <w:jc w:val="both"/>
              <w:rPr>
                <w:sz w:val="24"/>
                <w:szCs w:val="24"/>
              </w:rPr>
            </w:pPr>
            <w:r w:rsidRPr="00F253B7">
              <w:rPr>
                <w:sz w:val="24"/>
                <w:szCs w:val="24"/>
              </w:rPr>
              <w:t>Обогащение пищевых продуктов</w:t>
            </w:r>
            <w:r w:rsidR="00573EE7" w:rsidRPr="00F253B7">
              <w:rPr>
                <w:sz w:val="24"/>
                <w:szCs w:val="24"/>
              </w:rPr>
              <w:t xml:space="preserve"> </w:t>
            </w:r>
            <w:proofErr w:type="spellStart"/>
            <w:r w:rsidR="00573EE7" w:rsidRPr="00F253B7">
              <w:rPr>
                <w:sz w:val="24"/>
                <w:szCs w:val="24"/>
              </w:rPr>
              <w:t>лактатом</w:t>
            </w:r>
            <w:proofErr w:type="spellEnd"/>
            <w:r w:rsidR="00573EE7" w:rsidRPr="00F253B7">
              <w:rPr>
                <w:sz w:val="24"/>
                <w:szCs w:val="24"/>
              </w:rPr>
              <w:t xml:space="preserve"> железа</w:t>
            </w:r>
            <w:r w:rsidR="00837BE3" w:rsidRPr="00F253B7">
              <w:rPr>
                <w:sz w:val="24"/>
                <w:szCs w:val="24"/>
              </w:rPr>
              <w:t>.</w:t>
            </w:r>
          </w:p>
        </w:tc>
        <w:tc>
          <w:tcPr>
            <w:tcW w:w="2268" w:type="dxa"/>
            <w:shd w:val="clear" w:color="auto" w:fill="auto"/>
          </w:tcPr>
          <w:p w:rsidR="002B423D" w:rsidRPr="00F253B7" w:rsidRDefault="002B423D" w:rsidP="001653DC">
            <w:pPr>
              <w:jc w:val="both"/>
              <w:rPr>
                <w:sz w:val="24"/>
                <w:szCs w:val="24"/>
                <w:lang w:val="kk-KZ"/>
              </w:rPr>
            </w:pPr>
          </w:p>
        </w:tc>
      </w:tr>
      <w:tr w:rsidR="002B423D" w:rsidRPr="00F253B7" w:rsidTr="00315056">
        <w:trPr>
          <w:trHeight w:val="403"/>
        </w:trPr>
        <w:tc>
          <w:tcPr>
            <w:tcW w:w="568" w:type="dxa"/>
            <w:vMerge/>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F253B7" w:rsidRDefault="002B423D" w:rsidP="001653DC">
            <w:pPr>
              <w:pBdr>
                <w:between w:val="single" w:sz="6" w:space="1" w:color="auto"/>
              </w:pBdr>
              <w:jc w:val="both"/>
              <w:rPr>
                <w:sz w:val="24"/>
                <w:szCs w:val="24"/>
                <w:lang w:val="en-US"/>
              </w:rPr>
            </w:pPr>
            <w:r w:rsidRPr="00F253B7">
              <w:rPr>
                <w:sz w:val="24"/>
                <w:szCs w:val="24"/>
              </w:rPr>
              <w:t>Китай</w:t>
            </w:r>
          </w:p>
        </w:tc>
        <w:tc>
          <w:tcPr>
            <w:tcW w:w="5386" w:type="dxa"/>
            <w:shd w:val="clear" w:color="auto" w:fill="auto"/>
          </w:tcPr>
          <w:p w:rsidR="002B423D" w:rsidRPr="00F253B7" w:rsidRDefault="002E108C" w:rsidP="002E108C">
            <w:pPr>
              <w:jc w:val="both"/>
              <w:rPr>
                <w:sz w:val="24"/>
                <w:szCs w:val="24"/>
              </w:rPr>
            </w:pPr>
            <w:r w:rsidRPr="00F253B7">
              <w:rPr>
                <w:sz w:val="24"/>
                <w:szCs w:val="24"/>
              </w:rPr>
              <w:t xml:space="preserve">Настоящий стандарт распространяется на </w:t>
            </w:r>
            <w:proofErr w:type="spellStart"/>
            <w:r w:rsidRPr="00F253B7">
              <w:rPr>
                <w:sz w:val="24"/>
                <w:szCs w:val="24"/>
              </w:rPr>
              <w:t>лактат</w:t>
            </w:r>
            <w:proofErr w:type="spellEnd"/>
            <w:r w:rsidRPr="00F253B7">
              <w:rPr>
                <w:sz w:val="24"/>
                <w:szCs w:val="24"/>
              </w:rPr>
              <w:t xml:space="preserve"> железа, который получают в результате реакции </w:t>
            </w:r>
            <w:proofErr w:type="spellStart"/>
            <w:r w:rsidRPr="00F253B7">
              <w:rPr>
                <w:sz w:val="24"/>
                <w:szCs w:val="24"/>
              </w:rPr>
              <w:t>лактата</w:t>
            </w:r>
            <w:proofErr w:type="spellEnd"/>
            <w:r w:rsidRPr="00F253B7">
              <w:rPr>
                <w:sz w:val="24"/>
                <w:szCs w:val="24"/>
              </w:rPr>
              <w:t xml:space="preserve"> натрия и сульфата железа (или хлорида железа), </w:t>
            </w:r>
            <w:proofErr w:type="spellStart"/>
            <w:r w:rsidRPr="00F253B7">
              <w:rPr>
                <w:sz w:val="24"/>
                <w:szCs w:val="24"/>
              </w:rPr>
              <w:t>лактата</w:t>
            </w:r>
            <w:proofErr w:type="spellEnd"/>
            <w:r w:rsidRPr="00F253B7">
              <w:rPr>
                <w:sz w:val="24"/>
                <w:szCs w:val="24"/>
              </w:rPr>
              <w:t xml:space="preserve"> кальция (или </w:t>
            </w:r>
            <w:proofErr w:type="spellStart"/>
            <w:r w:rsidRPr="00F253B7">
              <w:rPr>
                <w:sz w:val="24"/>
                <w:szCs w:val="24"/>
              </w:rPr>
              <w:t>лактата</w:t>
            </w:r>
            <w:proofErr w:type="spellEnd"/>
            <w:r w:rsidRPr="00F253B7">
              <w:rPr>
                <w:sz w:val="24"/>
                <w:szCs w:val="24"/>
              </w:rPr>
              <w:t xml:space="preserve"> аммония) и сульфата железа (или хлорида железа), молочной кислоты и порошка железа. Он определяет технические требования и методы испытаний для </w:t>
            </w:r>
            <w:proofErr w:type="spellStart"/>
            <w:r w:rsidRPr="00F253B7">
              <w:rPr>
                <w:sz w:val="24"/>
                <w:szCs w:val="24"/>
              </w:rPr>
              <w:t>лактата</w:t>
            </w:r>
            <w:proofErr w:type="spellEnd"/>
            <w:r w:rsidRPr="00F253B7">
              <w:rPr>
                <w:sz w:val="24"/>
                <w:szCs w:val="24"/>
              </w:rPr>
              <w:t xml:space="preserve"> железа</w:t>
            </w:r>
            <w:r w:rsidR="00837BE3" w:rsidRPr="00F253B7">
              <w:rPr>
                <w:sz w:val="24"/>
                <w:szCs w:val="24"/>
              </w:rPr>
              <w:t>.</w:t>
            </w:r>
          </w:p>
        </w:tc>
        <w:tc>
          <w:tcPr>
            <w:tcW w:w="2268" w:type="dxa"/>
            <w:shd w:val="clear" w:color="auto" w:fill="auto"/>
          </w:tcPr>
          <w:p w:rsidR="002B423D" w:rsidRPr="00F253B7" w:rsidRDefault="002B423D" w:rsidP="001653DC">
            <w:pPr>
              <w:jc w:val="both"/>
              <w:rPr>
                <w:sz w:val="24"/>
                <w:szCs w:val="24"/>
              </w:rPr>
            </w:pPr>
          </w:p>
        </w:tc>
      </w:tr>
      <w:tr w:rsidR="002B423D" w:rsidRPr="00F253B7" w:rsidTr="00315056">
        <w:trPr>
          <w:trHeight w:val="361"/>
        </w:trPr>
        <w:tc>
          <w:tcPr>
            <w:tcW w:w="568" w:type="dxa"/>
            <w:vMerge w:val="restart"/>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F253B7" w:rsidRDefault="002B423D" w:rsidP="002B423D">
            <w:pPr>
              <w:jc w:val="right"/>
              <w:rPr>
                <w:b/>
                <w:sz w:val="24"/>
                <w:szCs w:val="24"/>
              </w:rPr>
            </w:pPr>
            <w:r w:rsidRPr="00F253B7">
              <w:rPr>
                <w:b/>
                <w:sz w:val="24"/>
                <w:szCs w:val="24"/>
              </w:rPr>
              <w:t>G/SPS/N/CHN/1117</w:t>
            </w:r>
          </w:p>
        </w:tc>
        <w:tc>
          <w:tcPr>
            <w:tcW w:w="5386" w:type="dxa"/>
            <w:shd w:val="clear" w:color="auto" w:fill="auto"/>
          </w:tcPr>
          <w:p w:rsidR="002B423D" w:rsidRPr="00F253B7" w:rsidRDefault="002B423D" w:rsidP="001653DC">
            <w:pPr>
              <w:jc w:val="both"/>
              <w:rPr>
                <w:sz w:val="24"/>
                <w:szCs w:val="24"/>
              </w:rPr>
            </w:pPr>
            <w:r w:rsidRPr="00F253B7">
              <w:rPr>
                <w:sz w:val="24"/>
                <w:szCs w:val="24"/>
              </w:rPr>
              <w:t xml:space="preserve">Национальный стандарт по безопасности пищевых продуктов КНР: Обогащение пищевых продуктов </w:t>
            </w:r>
            <w:r w:rsidR="00837BE3" w:rsidRPr="00F253B7">
              <w:rPr>
                <w:sz w:val="24"/>
                <w:szCs w:val="24"/>
              </w:rPr>
              <w:t>витамином В12.</w:t>
            </w:r>
          </w:p>
        </w:tc>
        <w:tc>
          <w:tcPr>
            <w:tcW w:w="2268" w:type="dxa"/>
            <w:shd w:val="clear" w:color="auto" w:fill="auto"/>
          </w:tcPr>
          <w:p w:rsidR="002B423D" w:rsidRPr="00F253B7" w:rsidRDefault="002B423D" w:rsidP="001653DC">
            <w:pPr>
              <w:jc w:val="both"/>
              <w:rPr>
                <w:sz w:val="24"/>
                <w:szCs w:val="24"/>
              </w:rPr>
            </w:pPr>
            <w:r w:rsidRPr="00F253B7">
              <w:rPr>
                <w:sz w:val="24"/>
                <w:szCs w:val="24"/>
              </w:rPr>
              <w:t>5 марта 2019</w:t>
            </w:r>
          </w:p>
        </w:tc>
      </w:tr>
      <w:tr w:rsidR="002B423D" w:rsidRPr="00F253B7" w:rsidTr="00315056">
        <w:trPr>
          <w:trHeight w:val="361"/>
        </w:trPr>
        <w:tc>
          <w:tcPr>
            <w:tcW w:w="568" w:type="dxa"/>
            <w:vMerge/>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F253B7" w:rsidRDefault="002B423D" w:rsidP="001653DC">
            <w:pPr>
              <w:pBdr>
                <w:between w:val="single" w:sz="6" w:space="1" w:color="auto"/>
              </w:pBdr>
              <w:jc w:val="both"/>
              <w:rPr>
                <w:sz w:val="24"/>
                <w:szCs w:val="24"/>
              </w:rPr>
            </w:pPr>
            <w:r w:rsidRPr="00F253B7">
              <w:rPr>
                <w:sz w:val="24"/>
                <w:szCs w:val="24"/>
              </w:rPr>
              <w:t>4 января 2019</w:t>
            </w:r>
          </w:p>
        </w:tc>
        <w:tc>
          <w:tcPr>
            <w:tcW w:w="5386" w:type="dxa"/>
            <w:shd w:val="clear" w:color="auto" w:fill="auto"/>
          </w:tcPr>
          <w:p w:rsidR="002B423D" w:rsidRPr="00F253B7" w:rsidRDefault="00E93E2B" w:rsidP="00837BE3">
            <w:pPr>
              <w:jc w:val="both"/>
              <w:rPr>
                <w:sz w:val="24"/>
                <w:szCs w:val="24"/>
              </w:rPr>
            </w:pPr>
            <w:r w:rsidRPr="00F253B7">
              <w:rPr>
                <w:sz w:val="24"/>
                <w:szCs w:val="24"/>
              </w:rPr>
              <w:t>Обогащение пищевых продуктов</w:t>
            </w:r>
            <w:r w:rsidR="00837BE3" w:rsidRPr="00F253B7">
              <w:rPr>
                <w:sz w:val="24"/>
                <w:szCs w:val="24"/>
              </w:rPr>
              <w:t xml:space="preserve"> витамином В12.</w:t>
            </w:r>
          </w:p>
        </w:tc>
        <w:tc>
          <w:tcPr>
            <w:tcW w:w="2268" w:type="dxa"/>
            <w:shd w:val="clear" w:color="auto" w:fill="auto"/>
          </w:tcPr>
          <w:p w:rsidR="002B423D" w:rsidRPr="00F253B7" w:rsidRDefault="002B423D" w:rsidP="001653DC">
            <w:pPr>
              <w:jc w:val="both"/>
              <w:rPr>
                <w:sz w:val="24"/>
                <w:szCs w:val="24"/>
                <w:lang w:val="kk-KZ"/>
              </w:rPr>
            </w:pPr>
          </w:p>
        </w:tc>
      </w:tr>
      <w:tr w:rsidR="002B423D" w:rsidRPr="00F253B7" w:rsidTr="00315056">
        <w:trPr>
          <w:trHeight w:val="361"/>
        </w:trPr>
        <w:tc>
          <w:tcPr>
            <w:tcW w:w="568" w:type="dxa"/>
            <w:vMerge/>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F253B7" w:rsidRDefault="002B423D" w:rsidP="001653DC">
            <w:pPr>
              <w:pBdr>
                <w:between w:val="single" w:sz="6" w:space="1" w:color="auto"/>
              </w:pBdr>
              <w:jc w:val="both"/>
              <w:rPr>
                <w:sz w:val="24"/>
                <w:szCs w:val="24"/>
                <w:lang w:val="en-US"/>
              </w:rPr>
            </w:pPr>
            <w:r w:rsidRPr="00F253B7">
              <w:rPr>
                <w:sz w:val="24"/>
                <w:szCs w:val="24"/>
              </w:rPr>
              <w:t>Китай</w:t>
            </w:r>
          </w:p>
        </w:tc>
        <w:tc>
          <w:tcPr>
            <w:tcW w:w="5386" w:type="dxa"/>
            <w:shd w:val="clear" w:color="auto" w:fill="auto"/>
          </w:tcPr>
          <w:p w:rsidR="002B423D" w:rsidRPr="00F253B7" w:rsidRDefault="00837BE3" w:rsidP="001653DC">
            <w:pPr>
              <w:jc w:val="both"/>
              <w:rPr>
                <w:b/>
                <w:sz w:val="24"/>
                <w:szCs w:val="24"/>
              </w:rPr>
            </w:pPr>
            <w:r w:rsidRPr="00F253B7">
              <w:rPr>
                <w:sz w:val="24"/>
                <w:szCs w:val="24"/>
              </w:rPr>
              <w:t>Настоящий стандарт распространяется на витамин В12, который трансформируется и кристаллизуется из ферментационного бульона, содержащего кобаламин, и производится путем ферментации микроорганизмов. Он определяет технические требования и методы испытаний для витамина В12.</w:t>
            </w:r>
          </w:p>
        </w:tc>
        <w:tc>
          <w:tcPr>
            <w:tcW w:w="2268" w:type="dxa"/>
            <w:shd w:val="clear" w:color="auto" w:fill="auto"/>
          </w:tcPr>
          <w:p w:rsidR="002B423D" w:rsidRPr="00F253B7" w:rsidRDefault="002B423D" w:rsidP="001653DC">
            <w:pPr>
              <w:jc w:val="both"/>
              <w:rPr>
                <w:sz w:val="24"/>
                <w:szCs w:val="24"/>
              </w:rPr>
            </w:pPr>
          </w:p>
        </w:tc>
      </w:tr>
      <w:tr w:rsidR="002B423D" w:rsidRPr="00F253B7" w:rsidTr="00315056">
        <w:trPr>
          <w:trHeight w:val="361"/>
        </w:trPr>
        <w:tc>
          <w:tcPr>
            <w:tcW w:w="568" w:type="dxa"/>
            <w:vMerge w:val="restart"/>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F253B7" w:rsidRDefault="002B423D" w:rsidP="002B423D">
            <w:pPr>
              <w:jc w:val="right"/>
              <w:rPr>
                <w:b/>
                <w:sz w:val="24"/>
                <w:szCs w:val="24"/>
              </w:rPr>
            </w:pPr>
            <w:r w:rsidRPr="00F253B7">
              <w:rPr>
                <w:b/>
                <w:sz w:val="24"/>
                <w:szCs w:val="24"/>
              </w:rPr>
              <w:t>G/SPS/N/CHN/1116</w:t>
            </w:r>
          </w:p>
        </w:tc>
        <w:tc>
          <w:tcPr>
            <w:tcW w:w="5386" w:type="dxa"/>
            <w:shd w:val="clear" w:color="auto" w:fill="auto"/>
          </w:tcPr>
          <w:p w:rsidR="002B423D" w:rsidRPr="00F253B7" w:rsidRDefault="002B423D" w:rsidP="001653DC">
            <w:pPr>
              <w:jc w:val="both"/>
              <w:rPr>
                <w:sz w:val="24"/>
                <w:szCs w:val="24"/>
              </w:rPr>
            </w:pPr>
            <w:r w:rsidRPr="00F253B7">
              <w:rPr>
                <w:sz w:val="24"/>
                <w:szCs w:val="24"/>
              </w:rPr>
              <w:t xml:space="preserve">Национальный стандарт по безопасности пищевых продуктов КНР: Обогащение пищевых продуктов </w:t>
            </w:r>
            <w:r w:rsidR="00544F3C" w:rsidRPr="00F253B7">
              <w:rPr>
                <w:sz w:val="24"/>
                <w:szCs w:val="24"/>
              </w:rPr>
              <w:t>йодидом натрия.</w:t>
            </w:r>
          </w:p>
        </w:tc>
        <w:tc>
          <w:tcPr>
            <w:tcW w:w="2268" w:type="dxa"/>
            <w:shd w:val="clear" w:color="auto" w:fill="auto"/>
          </w:tcPr>
          <w:p w:rsidR="002B423D" w:rsidRPr="00F253B7" w:rsidRDefault="002B423D" w:rsidP="001653DC">
            <w:pPr>
              <w:jc w:val="both"/>
              <w:rPr>
                <w:sz w:val="24"/>
                <w:szCs w:val="24"/>
              </w:rPr>
            </w:pPr>
            <w:r w:rsidRPr="00F253B7">
              <w:rPr>
                <w:sz w:val="24"/>
                <w:szCs w:val="24"/>
              </w:rPr>
              <w:t>5 марта 2019</w:t>
            </w:r>
          </w:p>
        </w:tc>
      </w:tr>
      <w:tr w:rsidR="002B423D" w:rsidRPr="00F253B7" w:rsidTr="00315056">
        <w:trPr>
          <w:trHeight w:val="361"/>
        </w:trPr>
        <w:tc>
          <w:tcPr>
            <w:tcW w:w="568" w:type="dxa"/>
            <w:vMerge/>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F253B7" w:rsidRDefault="002B423D" w:rsidP="001653DC">
            <w:pPr>
              <w:pBdr>
                <w:between w:val="single" w:sz="6" w:space="1" w:color="auto"/>
              </w:pBdr>
              <w:jc w:val="both"/>
              <w:rPr>
                <w:sz w:val="24"/>
                <w:szCs w:val="24"/>
              </w:rPr>
            </w:pPr>
            <w:r w:rsidRPr="00F253B7">
              <w:rPr>
                <w:sz w:val="24"/>
                <w:szCs w:val="24"/>
              </w:rPr>
              <w:t>4 января 2019</w:t>
            </w:r>
          </w:p>
        </w:tc>
        <w:tc>
          <w:tcPr>
            <w:tcW w:w="5386" w:type="dxa"/>
            <w:shd w:val="clear" w:color="auto" w:fill="auto"/>
          </w:tcPr>
          <w:p w:rsidR="002B423D" w:rsidRPr="00F253B7" w:rsidRDefault="00E93E2B" w:rsidP="00E93E2B">
            <w:pPr>
              <w:jc w:val="both"/>
              <w:rPr>
                <w:sz w:val="24"/>
                <w:szCs w:val="24"/>
              </w:rPr>
            </w:pPr>
            <w:r w:rsidRPr="00F253B7">
              <w:rPr>
                <w:sz w:val="24"/>
                <w:szCs w:val="24"/>
              </w:rPr>
              <w:t>Обогащение пищевых продуктов</w:t>
            </w:r>
            <w:r w:rsidR="00544F3C" w:rsidRPr="00F253B7">
              <w:rPr>
                <w:sz w:val="24"/>
                <w:szCs w:val="24"/>
              </w:rPr>
              <w:t xml:space="preserve"> йодидом натрия.</w:t>
            </w:r>
          </w:p>
        </w:tc>
        <w:tc>
          <w:tcPr>
            <w:tcW w:w="2268" w:type="dxa"/>
            <w:shd w:val="clear" w:color="auto" w:fill="auto"/>
          </w:tcPr>
          <w:p w:rsidR="002B423D" w:rsidRPr="00F253B7" w:rsidRDefault="002B423D" w:rsidP="001653DC">
            <w:pPr>
              <w:jc w:val="both"/>
              <w:rPr>
                <w:sz w:val="24"/>
                <w:szCs w:val="24"/>
                <w:lang w:val="kk-KZ"/>
              </w:rPr>
            </w:pPr>
          </w:p>
        </w:tc>
      </w:tr>
      <w:tr w:rsidR="002B423D" w:rsidRPr="00F253B7" w:rsidTr="00315056">
        <w:trPr>
          <w:trHeight w:val="361"/>
        </w:trPr>
        <w:tc>
          <w:tcPr>
            <w:tcW w:w="568" w:type="dxa"/>
            <w:vMerge/>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F253B7" w:rsidRDefault="002B423D" w:rsidP="001653DC">
            <w:pPr>
              <w:pBdr>
                <w:between w:val="single" w:sz="6" w:space="1" w:color="auto"/>
              </w:pBdr>
              <w:jc w:val="both"/>
              <w:rPr>
                <w:sz w:val="24"/>
                <w:szCs w:val="24"/>
                <w:lang w:val="en-US"/>
              </w:rPr>
            </w:pPr>
            <w:r w:rsidRPr="00F253B7">
              <w:rPr>
                <w:sz w:val="24"/>
                <w:szCs w:val="24"/>
              </w:rPr>
              <w:t>Китай</w:t>
            </w:r>
          </w:p>
        </w:tc>
        <w:tc>
          <w:tcPr>
            <w:tcW w:w="5386" w:type="dxa"/>
            <w:shd w:val="clear" w:color="auto" w:fill="auto"/>
          </w:tcPr>
          <w:p w:rsidR="002B423D" w:rsidRPr="00F253B7" w:rsidRDefault="00544F3C" w:rsidP="001653DC">
            <w:pPr>
              <w:jc w:val="both"/>
              <w:rPr>
                <w:sz w:val="24"/>
                <w:szCs w:val="24"/>
              </w:rPr>
            </w:pPr>
            <w:r w:rsidRPr="00F253B7">
              <w:rPr>
                <w:sz w:val="24"/>
                <w:szCs w:val="24"/>
              </w:rPr>
              <w:t>Настоящий стандарт распространяется на йодид натрия, который производится реакцией гидроксида натрия с йодом, а затем путем восстановления.</w:t>
            </w:r>
          </w:p>
        </w:tc>
        <w:tc>
          <w:tcPr>
            <w:tcW w:w="2268" w:type="dxa"/>
            <w:shd w:val="clear" w:color="auto" w:fill="auto"/>
          </w:tcPr>
          <w:p w:rsidR="002B423D" w:rsidRPr="00F253B7" w:rsidRDefault="002B423D" w:rsidP="001653DC">
            <w:pPr>
              <w:jc w:val="both"/>
              <w:rPr>
                <w:sz w:val="24"/>
                <w:szCs w:val="24"/>
              </w:rPr>
            </w:pPr>
          </w:p>
        </w:tc>
      </w:tr>
      <w:tr w:rsidR="002B423D" w:rsidRPr="00AB0DCF" w:rsidTr="00315056">
        <w:trPr>
          <w:trHeight w:val="361"/>
        </w:trPr>
        <w:tc>
          <w:tcPr>
            <w:tcW w:w="568" w:type="dxa"/>
            <w:vMerge w:val="restart"/>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F253B7" w:rsidRPr="00F253B7" w:rsidRDefault="00F253B7" w:rsidP="00F253B7">
            <w:pPr>
              <w:jc w:val="right"/>
              <w:rPr>
                <w:b/>
                <w:sz w:val="24"/>
                <w:szCs w:val="24"/>
                <w:lang w:val="en-US"/>
              </w:rPr>
            </w:pPr>
            <w:r w:rsidRPr="00F253B7">
              <w:rPr>
                <w:b/>
                <w:sz w:val="24"/>
                <w:szCs w:val="24"/>
                <w:lang w:val="en-US"/>
              </w:rPr>
              <w:t>G/SPS/N/CAN/1210/Add.1</w:t>
            </w:r>
          </w:p>
          <w:p w:rsidR="002B423D" w:rsidRPr="00F253B7" w:rsidRDefault="002B423D" w:rsidP="001653DC">
            <w:pPr>
              <w:jc w:val="right"/>
              <w:rPr>
                <w:b/>
                <w:sz w:val="24"/>
                <w:szCs w:val="24"/>
                <w:lang w:val="en-US"/>
              </w:rPr>
            </w:pPr>
          </w:p>
        </w:tc>
        <w:tc>
          <w:tcPr>
            <w:tcW w:w="5386" w:type="dxa"/>
            <w:shd w:val="clear" w:color="auto" w:fill="auto"/>
          </w:tcPr>
          <w:p w:rsidR="002B423D" w:rsidRDefault="00F253B7" w:rsidP="001653DC">
            <w:pPr>
              <w:jc w:val="both"/>
              <w:rPr>
                <w:sz w:val="24"/>
                <w:szCs w:val="24"/>
              </w:rPr>
            </w:pPr>
            <w:r>
              <w:rPr>
                <w:sz w:val="24"/>
                <w:szCs w:val="24"/>
              </w:rPr>
              <w:t>Дополнение.</w:t>
            </w:r>
          </w:p>
          <w:p w:rsidR="00F253B7" w:rsidRDefault="00F253B7" w:rsidP="001653DC">
            <w:pPr>
              <w:jc w:val="both"/>
              <w:rPr>
                <w:sz w:val="24"/>
                <w:szCs w:val="24"/>
              </w:rPr>
            </w:pPr>
            <w:r w:rsidRPr="00F253B7">
              <w:rPr>
                <w:sz w:val="24"/>
                <w:szCs w:val="24"/>
              </w:rPr>
              <w:t>Следующее сообщение, полученное 4 января 2019 года, распространяется по просьбе делегации Канады.</w:t>
            </w:r>
          </w:p>
          <w:p w:rsidR="00F253B7" w:rsidRDefault="00673835" w:rsidP="00673835">
            <w:pPr>
              <w:jc w:val="both"/>
              <w:rPr>
                <w:sz w:val="24"/>
                <w:szCs w:val="24"/>
                <w:u w:val="single"/>
                <w:lang w:val="kk-KZ"/>
              </w:rPr>
            </w:pPr>
            <w:r w:rsidRPr="00FF0030">
              <w:rPr>
                <w:sz w:val="24"/>
                <w:szCs w:val="24"/>
                <w:u w:val="single"/>
              </w:rPr>
              <w:t>Установленные максимально допустимые уровни остаточного количества</w:t>
            </w:r>
            <w:r>
              <w:rPr>
                <w:sz w:val="24"/>
                <w:szCs w:val="24"/>
                <w:u w:val="single"/>
              </w:rPr>
              <w:t>:</w:t>
            </w:r>
            <w:r w:rsidRPr="00FF0030">
              <w:rPr>
                <w:sz w:val="24"/>
                <w:szCs w:val="24"/>
                <w:u w:val="single"/>
              </w:rPr>
              <w:t xml:space="preserve"> </w:t>
            </w:r>
            <w:proofErr w:type="spellStart"/>
            <w:r w:rsidR="00945D80" w:rsidRPr="00673835">
              <w:rPr>
                <w:sz w:val="24"/>
                <w:szCs w:val="24"/>
                <w:u w:val="single"/>
              </w:rPr>
              <w:t>клодинафоп-пропаргил</w:t>
            </w:r>
            <w:proofErr w:type="spellEnd"/>
          </w:p>
          <w:p w:rsidR="003D0A0C" w:rsidRDefault="003D0A0C" w:rsidP="003D0A0C">
            <w:pPr>
              <w:jc w:val="both"/>
              <w:rPr>
                <w:sz w:val="24"/>
                <w:szCs w:val="24"/>
              </w:rPr>
            </w:pPr>
            <w:r w:rsidRPr="00FF0030">
              <w:rPr>
                <w:sz w:val="24"/>
                <w:szCs w:val="24"/>
              </w:rPr>
              <w:t xml:space="preserve">Предлагаемый документ о максимальном пределе остатков (PMRL) для </w:t>
            </w:r>
            <w:r>
              <w:rPr>
                <w:sz w:val="24"/>
                <w:szCs w:val="24"/>
                <w:lang w:val="kk-KZ"/>
              </w:rPr>
              <w:t>клодинафоп-пропаргил</w:t>
            </w:r>
            <w:r w:rsidRPr="00FF0030">
              <w:rPr>
                <w:sz w:val="24"/>
                <w:szCs w:val="24"/>
              </w:rPr>
              <w:t xml:space="preserve">, уведомленный в </w:t>
            </w:r>
            <w:r w:rsidRPr="003D0A0C">
              <w:rPr>
                <w:sz w:val="24"/>
                <w:szCs w:val="24"/>
              </w:rPr>
              <w:t xml:space="preserve">G/SPS/N/CAN/1210 </w:t>
            </w:r>
            <w:r w:rsidRPr="00FF0030">
              <w:rPr>
                <w:sz w:val="24"/>
                <w:szCs w:val="24"/>
              </w:rPr>
              <w:t xml:space="preserve">(от </w:t>
            </w:r>
            <w:r>
              <w:rPr>
                <w:sz w:val="24"/>
                <w:szCs w:val="24"/>
                <w:lang w:val="kk-KZ"/>
              </w:rPr>
              <w:t>1</w:t>
            </w:r>
            <w:r w:rsidRPr="00FF0030">
              <w:rPr>
                <w:sz w:val="24"/>
                <w:szCs w:val="24"/>
              </w:rPr>
              <w:t xml:space="preserve"> </w:t>
            </w:r>
            <w:r>
              <w:rPr>
                <w:sz w:val="24"/>
                <w:szCs w:val="24"/>
                <w:lang w:val="kk-KZ"/>
              </w:rPr>
              <w:t>октябр</w:t>
            </w:r>
            <w:r w:rsidRPr="00FF0030">
              <w:rPr>
                <w:sz w:val="24"/>
                <w:szCs w:val="24"/>
              </w:rPr>
              <w:t xml:space="preserve">я 2018 года), был принят </w:t>
            </w:r>
            <w:r>
              <w:rPr>
                <w:sz w:val="24"/>
                <w:szCs w:val="24"/>
                <w:lang w:val="kk-KZ"/>
              </w:rPr>
              <w:t>25</w:t>
            </w:r>
            <w:r w:rsidRPr="00FF0030">
              <w:rPr>
                <w:sz w:val="24"/>
                <w:szCs w:val="24"/>
              </w:rPr>
              <w:t xml:space="preserve"> </w:t>
            </w:r>
            <w:r>
              <w:rPr>
                <w:sz w:val="24"/>
                <w:szCs w:val="24"/>
                <w:lang w:val="kk-KZ"/>
              </w:rPr>
              <w:t>дека</w:t>
            </w:r>
            <w:proofErr w:type="spellStart"/>
            <w:r w:rsidRPr="00FF0030">
              <w:rPr>
                <w:sz w:val="24"/>
                <w:szCs w:val="24"/>
              </w:rPr>
              <w:t>бря</w:t>
            </w:r>
            <w:proofErr w:type="spellEnd"/>
            <w:r w:rsidRPr="00FF0030">
              <w:rPr>
                <w:sz w:val="24"/>
                <w:szCs w:val="24"/>
              </w:rPr>
              <w:t xml:space="preserve"> 2018 года. Предлагаемый MRL</w:t>
            </w:r>
            <w:r>
              <w:rPr>
                <w:sz w:val="24"/>
                <w:szCs w:val="24"/>
              </w:rPr>
              <w:t xml:space="preserve"> был</w:t>
            </w:r>
            <w:r w:rsidRPr="00FF0030">
              <w:rPr>
                <w:sz w:val="24"/>
                <w:szCs w:val="24"/>
              </w:rPr>
              <w:t xml:space="preserve"> создан </w:t>
            </w:r>
            <w:proofErr w:type="spellStart"/>
            <w:r>
              <w:rPr>
                <w:sz w:val="24"/>
                <w:szCs w:val="24"/>
              </w:rPr>
              <w:t>путев</w:t>
            </w:r>
            <w:proofErr w:type="spellEnd"/>
            <w:r>
              <w:rPr>
                <w:sz w:val="24"/>
                <w:szCs w:val="24"/>
              </w:rPr>
              <w:t xml:space="preserve"> ввода базу данных максимально допустимых уровней остаточного количества </w:t>
            </w:r>
            <w:r w:rsidRPr="00FF0030">
              <w:rPr>
                <w:sz w:val="24"/>
                <w:szCs w:val="24"/>
              </w:rPr>
              <w:t>и представлен</w:t>
            </w:r>
            <w:r>
              <w:rPr>
                <w:sz w:val="24"/>
                <w:szCs w:val="24"/>
              </w:rPr>
              <w:t>ы</w:t>
            </w:r>
            <w:r w:rsidRPr="00FF0030">
              <w:rPr>
                <w:sz w:val="24"/>
                <w:szCs w:val="24"/>
              </w:rPr>
              <w:t xml:space="preserve"> ниже:</w:t>
            </w:r>
          </w:p>
          <w:p w:rsidR="003D0A0C" w:rsidRDefault="003D0A0C" w:rsidP="003D0A0C">
            <w:pPr>
              <w:jc w:val="both"/>
              <w:rPr>
                <w:sz w:val="24"/>
                <w:u w:val="single"/>
              </w:rPr>
            </w:pPr>
            <w:r w:rsidRPr="00421C9B">
              <w:rPr>
                <w:sz w:val="24"/>
                <w:u w:val="single"/>
              </w:rPr>
              <w:t>MRL (</w:t>
            </w:r>
            <w:proofErr w:type="spellStart"/>
            <w:r w:rsidRPr="00421C9B">
              <w:rPr>
                <w:sz w:val="24"/>
                <w:u w:val="single"/>
              </w:rPr>
              <w:t>ppm</w:t>
            </w:r>
            <w:proofErr w:type="spellEnd"/>
            <w:r w:rsidRPr="00421C9B">
              <w:rPr>
                <w:sz w:val="24"/>
              </w:rPr>
              <w:t>)</w:t>
            </w:r>
            <w:r w:rsidRPr="00421C9B">
              <w:rPr>
                <w:sz w:val="24"/>
                <w:vertAlign w:val="superscript"/>
              </w:rPr>
              <w:t>1</w:t>
            </w:r>
            <w:r>
              <w:rPr>
                <w:sz w:val="24"/>
              </w:rPr>
              <w:t xml:space="preserve">   </w:t>
            </w:r>
            <w:r w:rsidRPr="001A1678">
              <w:rPr>
                <w:sz w:val="24"/>
                <w:u w:val="single"/>
              </w:rPr>
              <w:t>Сырой сельскохозяйственный товар (RAC) и/или обработанный товар</w:t>
            </w:r>
          </w:p>
          <w:p w:rsidR="009C3CB3" w:rsidRPr="003D0A0C" w:rsidRDefault="003D0A0C" w:rsidP="003D0A0C">
            <w:pPr>
              <w:pStyle w:val="af6"/>
              <w:numPr>
                <w:ilvl w:val="1"/>
                <w:numId w:val="15"/>
              </w:numPr>
              <w:jc w:val="both"/>
              <w:rPr>
                <w:sz w:val="24"/>
                <w:szCs w:val="24"/>
                <w:lang w:val="kk-KZ"/>
              </w:rPr>
            </w:pPr>
            <w:r w:rsidRPr="003D0A0C">
              <w:rPr>
                <w:sz w:val="24"/>
                <w:szCs w:val="24"/>
                <w:lang w:val="kk-KZ"/>
              </w:rPr>
              <w:t>Яйца; жир, мясо и мясные субпродукты крупного рогатого скота, коз, свиней, лошадей, птицы и овец; молоко</w:t>
            </w:r>
          </w:p>
          <w:p w:rsidR="003D0A0C" w:rsidRPr="00AB0DCF" w:rsidRDefault="003D0A0C" w:rsidP="003D0A0C">
            <w:pPr>
              <w:jc w:val="both"/>
              <w:rPr>
                <w:sz w:val="22"/>
                <w:szCs w:val="24"/>
                <w:lang w:val="kk-KZ"/>
              </w:rPr>
            </w:pPr>
            <w:r w:rsidRPr="00AB0DCF">
              <w:rPr>
                <w:sz w:val="22"/>
                <w:szCs w:val="24"/>
                <w:vertAlign w:val="superscript"/>
              </w:rPr>
              <w:t>1</w:t>
            </w:r>
            <w:r w:rsidRPr="00AB0DCF">
              <w:rPr>
                <w:sz w:val="22"/>
                <w:szCs w:val="24"/>
              </w:rPr>
              <w:t xml:space="preserve"> </w:t>
            </w:r>
            <w:proofErr w:type="spellStart"/>
            <w:r w:rsidRPr="00AB0DCF">
              <w:rPr>
                <w:sz w:val="22"/>
                <w:szCs w:val="24"/>
              </w:rPr>
              <w:t>ppm</w:t>
            </w:r>
            <w:proofErr w:type="spellEnd"/>
            <w:r w:rsidRPr="00AB0DCF">
              <w:rPr>
                <w:sz w:val="22"/>
                <w:szCs w:val="24"/>
              </w:rPr>
              <w:t xml:space="preserve"> = части на миллион</w:t>
            </w:r>
          </w:p>
          <w:p w:rsidR="003D0A0C" w:rsidRDefault="003D0A0C" w:rsidP="003D0A0C">
            <w:pPr>
              <w:jc w:val="both"/>
              <w:rPr>
                <w:sz w:val="24"/>
                <w:szCs w:val="24"/>
              </w:rPr>
            </w:pPr>
            <w:proofErr w:type="gramStart"/>
            <w:r w:rsidRPr="00C50F98">
              <w:rPr>
                <w:sz w:val="24"/>
                <w:szCs w:val="24"/>
              </w:rPr>
              <w:t xml:space="preserve">MRL, созданные в Канаде, могут быть найдены с </w:t>
            </w:r>
            <w:r w:rsidRPr="00C50F98">
              <w:rPr>
                <w:sz w:val="24"/>
                <w:szCs w:val="24"/>
              </w:rPr>
              <w:lastRenderedPageBreak/>
              <w:t xml:space="preserve">использованием базы данных максимального </w:t>
            </w:r>
            <w:r>
              <w:rPr>
                <w:sz w:val="24"/>
                <w:szCs w:val="24"/>
              </w:rPr>
              <w:t>допустимого уровня остаточного количества</w:t>
            </w:r>
            <w:r w:rsidRPr="00C50F98">
              <w:rPr>
                <w:sz w:val="24"/>
                <w:szCs w:val="24"/>
              </w:rPr>
              <w:t xml:space="preserve"> </w:t>
            </w:r>
            <w:r>
              <w:rPr>
                <w:sz w:val="24"/>
                <w:szCs w:val="24"/>
              </w:rPr>
              <w:t>Министерства Здравоохранения Канады</w:t>
            </w:r>
            <w:r w:rsidRPr="00C50F98">
              <w:rPr>
                <w:sz w:val="24"/>
                <w:szCs w:val="24"/>
              </w:rPr>
              <w:t xml:space="preserve"> (</w:t>
            </w:r>
            <w:hyperlink r:id="rId8" w:history="1">
              <w:r w:rsidRPr="0021036D">
                <w:rPr>
                  <w:rStyle w:val="a8"/>
                  <w:sz w:val="24"/>
                  <w:szCs w:val="24"/>
                </w:rPr>
                <w:t>http://pr-rp.hc-sc.gc.ca/mrl-lrm/index-eng.php</w:t>
              </w:r>
            </w:hyperlink>
            <w:r>
              <w:rPr>
                <w:sz w:val="24"/>
                <w:szCs w:val="24"/>
              </w:rPr>
              <w:t xml:space="preserve">) на странице Максимально </w:t>
            </w:r>
            <w:r w:rsidRPr="00430489">
              <w:rPr>
                <w:sz w:val="24"/>
                <w:szCs w:val="24"/>
              </w:rPr>
              <w:t xml:space="preserve">допустимые уровни остаточного количества </w:t>
            </w:r>
            <w:r w:rsidRPr="00C50F98">
              <w:rPr>
                <w:sz w:val="24"/>
                <w:szCs w:val="24"/>
              </w:rPr>
              <w:t>для пестицидов (</w:t>
            </w:r>
            <w:hyperlink r:id="rId9" w:history="1">
              <w:r w:rsidRPr="0021036D">
                <w:rPr>
                  <w:rStyle w:val="a8"/>
                  <w:sz w:val="24"/>
                  <w:szCs w:val="24"/>
                </w:rPr>
                <w:t>https://www.canada.ca/en/health-canada/services/consumer-product-safety/pesticides-pest-management/public/protecting-your-health-environment/pesticides-food/maximum-residue-limits- pesticides.html</w:t>
              </w:r>
            </w:hyperlink>
            <w:r w:rsidRPr="00C50F98">
              <w:rPr>
                <w:sz w:val="24"/>
                <w:szCs w:val="24"/>
              </w:rPr>
              <w:t>).</w:t>
            </w:r>
            <w:proofErr w:type="gramEnd"/>
            <w:r w:rsidRPr="00C50F98">
              <w:rPr>
                <w:sz w:val="24"/>
                <w:szCs w:val="24"/>
              </w:rPr>
              <w:t xml:space="preserve"> База данных позволяет пользователям искать пестициды или продукты питания (ы).</w:t>
            </w:r>
          </w:p>
          <w:p w:rsidR="003D0A0C" w:rsidRDefault="003D0A0C" w:rsidP="003D0A0C">
            <w:pPr>
              <w:jc w:val="both"/>
              <w:rPr>
                <w:sz w:val="24"/>
                <w:szCs w:val="24"/>
              </w:rPr>
            </w:pPr>
            <w:r>
              <w:rPr>
                <w:sz w:val="24"/>
                <w:szCs w:val="24"/>
              </w:rPr>
              <w:t xml:space="preserve">Текст доступен </w:t>
            </w:r>
            <w:proofErr w:type="gramStart"/>
            <w:r>
              <w:rPr>
                <w:sz w:val="24"/>
                <w:szCs w:val="24"/>
              </w:rPr>
              <w:t>на</w:t>
            </w:r>
            <w:proofErr w:type="gramEnd"/>
            <w:r>
              <w:rPr>
                <w:sz w:val="24"/>
                <w:szCs w:val="24"/>
              </w:rPr>
              <w:t>:</w:t>
            </w:r>
          </w:p>
          <w:p w:rsidR="00AB0DCF" w:rsidRDefault="009F27DF" w:rsidP="00AB0DCF">
            <w:pPr>
              <w:rPr>
                <w:sz w:val="15"/>
                <w:szCs w:val="15"/>
              </w:rPr>
            </w:pPr>
            <w:hyperlink r:id="rId10" w:history="1">
              <w:r w:rsidR="00AB0DCF">
                <w:rPr>
                  <w:rStyle w:val="a8"/>
                </w:rPr>
                <w:t>https://www.canada.ca/en/health-canada/services/consumer-product-safety/pesticides-pest-management/public/protecting-your-health-environment/pesticides-food/maximum-residue-limits-pesticides.html</w:t>
              </w:r>
            </w:hyperlink>
            <w:r w:rsidR="00AB0DCF">
              <w:rPr>
                <w:sz w:val="15"/>
                <w:szCs w:val="15"/>
              </w:rPr>
              <w:t xml:space="preserve"> (</w:t>
            </w:r>
            <w:r w:rsidR="00AB0DCF">
              <w:rPr>
                <w:sz w:val="15"/>
                <w:szCs w:val="15"/>
                <w:lang w:val="kk-KZ"/>
              </w:rPr>
              <w:t>английский</w:t>
            </w:r>
            <w:r w:rsidR="00AB0DCF">
              <w:rPr>
                <w:sz w:val="15"/>
                <w:szCs w:val="15"/>
              </w:rPr>
              <w:t>)</w:t>
            </w:r>
          </w:p>
          <w:p w:rsidR="003D0A0C" w:rsidRPr="00AB0DCF" w:rsidRDefault="009F27DF" w:rsidP="00AB0DCF">
            <w:pPr>
              <w:rPr>
                <w:sz w:val="15"/>
                <w:szCs w:val="15"/>
                <w:lang w:val="kk-KZ"/>
              </w:rPr>
            </w:pPr>
            <w:hyperlink r:id="rId11" w:history="1">
              <w:r w:rsidR="00AB0DCF" w:rsidRPr="00AB0DCF">
                <w:rPr>
                  <w:rStyle w:val="a8"/>
                  <w:lang w:val="en-US"/>
                </w:rPr>
                <w:t>https</w:t>
              </w:r>
              <w:r w:rsidR="00AB0DCF" w:rsidRPr="00AB0DCF">
                <w:rPr>
                  <w:rStyle w:val="a8"/>
                </w:rPr>
                <w:t>://</w:t>
              </w:r>
              <w:r w:rsidR="00AB0DCF" w:rsidRPr="00AB0DCF">
                <w:rPr>
                  <w:rStyle w:val="a8"/>
                  <w:lang w:val="en-US"/>
                </w:rPr>
                <w:t>www</w:t>
              </w:r>
              <w:r w:rsidR="00AB0DCF" w:rsidRPr="00AB0DCF">
                <w:rPr>
                  <w:rStyle w:val="a8"/>
                </w:rPr>
                <w:t>.</w:t>
              </w:r>
              <w:proofErr w:type="spellStart"/>
              <w:r w:rsidR="00AB0DCF" w:rsidRPr="00AB0DCF">
                <w:rPr>
                  <w:rStyle w:val="a8"/>
                  <w:lang w:val="en-US"/>
                </w:rPr>
                <w:t>canada</w:t>
              </w:r>
              <w:proofErr w:type="spellEnd"/>
              <w:r w:rsidR="00AB0DCF" w:rsidRPr="00AB0DCF">
                <w:rPr>
                  <w:rStyle w:val="a8"/>
                </w:rPr>
                <w:t>.</w:t>
              </w:r>
              <w:proofErr w:type="spellStart"/>
              <w:r w:rsidR="00AB0DCF" w:rsidRPr="00AB0DCF">
                <w:rPr>
                  <w:rStyle w:val="a8"/>
                  <w:lang w:val="en-US"/>
                </w:rPr>
                <w:t>ca</w:t>
              </w:r>
              <w:proofErr w:type="spellEnd"/>
              <w:r w:rsidR="00AB0DCF" w:rsidRPr="00AB0DCF">
                <w:rPr>
                  <w:rStyle w:val="a8"/>
                </w:rPr>
                <w:t>/</w:t>
              </w:r>
              <w:proofErr w:type="spellStart"/>
              <w:r w:rsidR="00AB0DCF" w:rsidRPr="00AB0DCF">
                <w:rPr>
                  <w:rStyle w:val="a8"/>
                  <w:lang w:val="en-US"/>
                </w:rPr>
                <w:t>fr</w:t>
              </w:r>
              <w:proofErr w:type="spellEnd"/>
              <w:r w:rsidR="00AB0DCF" w:rsidRPr="00AB0DCF">
                <w:rPr>
                  <w:rStyle w:val="a8"/>
                </w:rPr>
                <w:t>/</w:t>
              </w:r>
              <w:proofErr w:type="spellStart"/>
              <w:r w:rsidR="00AB0DCF" w:rsidRPr="00AB0DCF">
                <w:rPr>
                  <w:rStyle w:val="a8"/>
                  <w:lang w:val="en-US"/>
                </w:rPr>
                <w:t>sante</w:t>
              </w:r>
              <w:proofErr w:type="spellEnd"/>
              <w:r w:rsidR="00AB0DCF" w:rsidRPr="00AB0DCF">
                <w:rPr>
                  <w:rStyle w:val="a8"/>
                </w:rPr>
                <w:t>-</w:t>
              </w:r>
              <w:proofErr w:type="spellStart"/>
              <w:r w:rsidR="00AB0DCF" w:rsidRPr="00AB0DCF">
                <w:rPr>
                  <w:rStyle w:val="a8"/>
                  <w:lang w:val="en-US"/>
                </w:rPr>
                <w:t>canada</w:t>
              </w:r>
              <w:proofErr w:type="spellEnd"/>
              <w:r w:rsidR="00AB0DCF" w:rsidRPr="00AB0DCF">
                <w:rPr>
                  <w:rStyle w:val="a8"/>
                </w:rPr>
                <w:t>/</w:t>
              </w:r>
              <w:r w:rsidR="00AB0DCF" w:rsidRPr="00AB0DCF">
                <w:rPr>
                  <w:rStyle w:val="a8"/>
                  <w:lang w:val="en-US"/>
                </w:rPr>
                <w:t>services</w:t>
              </w:r>
              <w:r w:rsidR="00AB0DCF" w:rsidRPr="00AB0DCF">
                <w:rPr>
                  <w:rStyle w:val="a8"/>
                </w:rPr>
                <w:t>/</w:t>
              </w:r>
              <w:proofErr w:type="spellStart"/>
              <w:r w:rsidR="00AB0DCF" w:rsidRPr="00AB0DCF">
                <w:rPr>
                  <w:rStyle w:val="a8"/>
                  <w:lang w:val="en-US"/>
                </w:rPr>
                <w:t>securite</w:t>
              </w:r>
              <w:proofErr w:type="spellEnd"/>
              <w:r w:rsidR="00AB0DCF" w:rsidRPr="00AB0DCF">
                <w:rPr>
                  <w:rStyle w:val="a8"/>
                </w:rPr>
                <w:t>-</w:t>
              </w:r>
              <w:proofErr w:type="spellStart"/>
              <w:r w:rsidR="00AB0DCF" w:rsidRPr="00AB0DCF">
                <w:rPr>
                  <w:rStyle w:val="a8"/>
                  <w:lang w:val="en-US"/>
                </w:rPr>
                <w:t>produits</w:t>
              </w:r>
              <w:proofErr w:type="spellEnd"/>
              <w:r w:rsidR="00AB0DCF" w:rsidRPr="00AB0DCF">
                <w:rPr>
                  <w:rStyle w:val="a8"/>
                </w:rPr>
                <w:t>-</w:t>
              </w:r>
              <w:proofErr w:type="spellStart"/>
              <w:r w:rsidR="00AB0DCF" w:rsidRPr="00AB0DCF">
                <w:rPr>
                  <w:rStyle w:val="a8"/>
                  <w:lang w:val="en-US"/>
                </w:rPr>
                <w:t>consommation</w:t>
              </w:r>
              <w:proofErr w:type="spellEnd"/>
              <w:r w:rsidR="00AB0DCF" w:rsidRPr="00AB0DCF">
                <w:rPr>
                  <w:rStyle w:val="a8"/>
                </w:rPr>
                <w:t>/</w:t>
              </w:r>
              <w:r w:rsidR="00AB0DCF" w:rsidRPr="00AB0DCF">
                <w:rPr>
                  <w:rStyle w:val="a8"/>
                  <w:lang w:val="en-US"/>
                </w:rPr>
                <w:t>pesticides</w:t>
              </w:r>
              <w:r w:rsidR="00AB0DCF" w:rsidRPr="00AB0DCF">
                <w:rPr>
                  <w:rStyle w:val="a8"/>
                </w:rPr>
                <w:t>-</w:t>
              </w:r>
              <w:proofErr w:type="spellStart"/>
              <w:r w:rsidR="00AB0DCF" w:rsidRPr="00AB0DCF">
                <w:rPr>
                  <w:rStyle w:val="a8"/>
                  <w:lang w:val="en-US"/>
                </w:rPr>
                <w:t>lutte</w:t>
              </w:r>
              <w:proofErr w:type="spellEnd"/>
              <w:r w:rsidR="00AB0DCF" w:rsidRPr="00AB0DCF">
                <w:rPr>
                  <w:rStyle w:val="a8"/>
                </w:rPr>
                <w:t>-</w:t>
              </w:r>
              <w:proofErr w:type="spellStart"/>
              <w:r w:rsidR="00AB0DCF" w:rsidRPr="00AB0DCF">
                <w:rPr>
                  <w:rStyle w:val="a8"/>
                  <w:lang w:val="en-US"/>
                </w:rPr>
                <w:t>antiparasitaire</w:t>
              </w:r>
              <w:proofErr w:type="spellEnd"/>
              <w:r w:rsidR="00AB0DCF" w:rsidRPr="00AB0DCF">
                <w:rPr>
                  <w:rStyle w:val="a8"/>
                </w:rPr>
                <w:t>/</w:t>
              </w:r>
              <w:r w:rsidR="00AB0DCF" w:rsidRPr="00AB0DCF">
                <w:rPr>
                  <w:rStyle w:val="a8"/>
                  <w:lang w:val="en-US"/>
                </w:rPr>
                <w:t>public</w:t>
              </w:r>
              <w:r w:rsidR="00AB0DCF" w:rsidRPr="00AB0DCF">
                <w:rPr>
                  <w:rStyle w:val="a8"/>
                </w:rPr>
                <w:t>/</w:t>
              </w:r>
              <w:proofErr w:type="spellStart"/>
              <w:r w:rsidR="00AB0DCF" w:rsidRPr="00AB0DCF">
                <w:rPr>
                  <w:rStyle w:val="a8"/>
                  <w:lang w:val="en-US"/>
                </w:rPr>
                <w:t>proteger</w:t>
              </w:r>
              <w:proofErr w:type="spellEnd"/>
              <w:r w:rsidR="00AB0DCF" w:rsidRPr="00AB0DCF">
                <w:rPr>
                  <w:rStyle w:val="a8"/>
                </w:rPr>
                <w:t>-</w:t>
              </w:r>
              <w:proofErr w:type="spellStart"/>
              <w:r w:rsidR="00AB0DCF" w:rsidRPr="00AB0DCF">
                <w:rPr>
                  <w:rStyle w:val="a8"/>
                  <w:lang w:val="en-US"/>
                </w:rPr>
                <w:t>votre</w:t>
              </w:r>
              <w:proofErr w:type="spellEnd"/>
              <w:r w:rsidR="00AB0DCF" w:rsidRPr="00AB0DCF">
                <w:rPr>
                  <w:rStyle w:val="a8"/>
                </w:rPr>
                <w:t>-</w:t>
              </w:r>
              <w:proofErr w:type="spellStart"/>
              <w:r w:rsidR="00AB0DCF" w:rsidRPr="00AB0DCF">
                <w:rPr>
                  <w:rStyle w:val="a8"/>
                  <w:lang w:val="en-US"/>
                </w:rPr>
                <w:t>sante</w:t>
              </w:r>
              <w:proofErr w:type="spellEnd"/>
              <w:r w:rsidR="00AB0DCF" w:rsidRPr="00AB0DCF">
                <w:rPr>
                  <w:rStyle w:val="a8"/>
                </w:rPr>
                <w:t>-</w:t>
              </w:r>
              <w:proofErr w:type="spellStart"/>
              <w:r w:rsidR="00AB0DCF" w:rsidRPr="00AB0DCF">
                <w:rPr>
                  <w:rStyle w:val="a8"/>
                  <w:lang w:val="en-US"/>
                </w:rPr>
                <w:t>environnement</w:t>
              </w:r>
              <w:proofErr w:type="spellEnd"/>
              <w:r w:rsidR="00AB0DCF" w:rsidRPr="00AB0DCF">
                <w:rPr>
                  <w:rStyle w:val="a8"/>
                </w:rPr>
                <w:t>/</w:t>
              </w:r>
              <w:r w:rsidR="00AB0DCF" w:rsidRPr="00AB0DCF">
                <w:rPr>
                  <w:rStyle w:val="a8"/>
                  <w:lang w:val="en-US"/>
                </w:rPr>
                <w:t>pesticides</w:t>
              </w:r>
              <w:r w:rsidR="00AB0DCF" w:rsidRPr="00AB0DCF">
                <w:rPr>
                  <w:rStyle w:val="a8"/>
                </w:rPr>
                <w:t>-</w:t>
              </w:r>
              <w:r w:rsidR="00AB0DCF" w:rsidRPr="00AB0DCF">
                <w:rPr>
                  <w:rStyle w:val="a8"/>
                  <w:lang w:val="en-US"/>
                </w:rPr>
                <w:t>aliments</w:t>
              </w:r>
              <w:r w:rsidR="00AB0DCF" w:rsidRPr="00AB0DCF">
                <w:rPr>
                  <w:rStyle w:val="a8"/>
                </w:rPr>
                <w:t>/</w:t>
              </w:r>
              <w:proofErr w:type="spellStart"/>
              <w:r w:rsidR="00AB0DCF" w:rsidRPr="00AB0DCF">
                <w:rPr>
                  <w:rStyle w:val="a8"/>
                  <w:lang w:val="en-US"/>
                </w:rPr>
                <w:t>limites</w:t>
              </w:r>
              <w:proofErr w:type="spellEnd"/>
              <w:r w:rsidR="00AB0DCF" w:rsidRPr="00AB0DCF">
                <w:rPr>
                  <w:rStyle w:val="a8"/>
                </w:rPr>
                <w:t>-</w:t>
              </w:r>
              <w:proofErr w:type="spellStart"/>
              <w:r w:rsidR="00AB0DCF" w:rsidRPr="00AB0DCF">
                <w:rPr>
                  <w:rStyle w:val="a8"/>
                  <w:lang w:val="en-US"/>
                </w:rPr>
                <w:t>maximales</w:t>
              </w:r>
              <w:proofErr w:type="spellEnd"/>
              <w:r w:rsidR="00AB0DCF" w:rsidRPr="00AB0DCF">
                <w:rPr>
                  <w:rStyle w:val="a8"/>
                </w:rPr>
                <w:t>-</w:t>
              </w:r>
              <w:proofErr w:type="spellStart"/>
              <w:r w:rsidR="00AB0DCF" w:rsidRPr="00AB0DCF">
                <w:rPr>
                  <w:rStyle w:val="a8"/>
                  <w:lang w:val="en-US"/>
                </w:rPr>
                <w:t>residus</w:t>
              </w:r>
              <w:proofErr w:type="spellEnd"/>
              <w:r w:rsidR="00AB0DCF" w:rsidRPr="00AB0DCF">
                <w:rPr>
                  <w:rStyle w:val="a8"/>
                </w:rPr>
                <w:t>-</w:t>
              </w:r>
              <w:r w:rsidR="00AB0DCF" w:rsidRPr="00AB0DCF">
                <w:rPr>
                  <w:rStyle w:val="a8"/>
                  <w:lang w:val="en-US"/>
                </w:rPr>
                <w:t>pesticides</w:t>
              </w:r>
              <w:r w:rsidR="00AB0DCF" w:rsidRPr="00AB0DCF">
                <w:rPr>
                  <w:rStyle w:val="a8"/>
                </w:rPr>
                <w:t>.</w:t>
              </w:r>
              <w:r w:rsidR="00AB0DCF" w:rsidRPr="00AB0DCF">
                <w:rPr>
                  <w:rStyle w:val="a8"/>
                  <w:lang w:val="en-US"/>
                </w:rPr>
                <w:t>html</w:t>
              </w:r>
            </w:hyperlink>
            <w:r w:rsidR="00AB0DCF" w:rsidRPr="00AB0DCF">
              <w:rPr>
                <w:sz w:val="15"/>
                <w:szCs w:val="15"/>
              </w:rPr>
              <w:t xml:space="preserve"> (</w:t>
            </w:r>
            <w:r w:rsidR="00AB0DCF">
              <w:rPr>
                <w:sz w:val="15"/>
                <w:szCs w:val="15"/>
                <w:lang w:val="kk-KZ"/>
              </w:rPr>
              <w:t>французкий</w:t>
            </w:r>
            <w:r w:rsidR="00AB0DCF" w:rsidRPr="00AB0DCF">
              <w:rPr>
                <w:sz w:val="15"/>
                <w:szCs w:val="15"/>
              </w:rPr>
              <w:t>)</w:t>
            </w:r>
          </w:p>
        </w:tc>
        <w:tc>
          <w:tcPr>
            <w:tcW w:w="2268" w:type="dxa"/>
            <w:shd w:val="clear" w:color="auto" w:fill="auto"/>
          </w:tcPr>
          <w:p w:rsidR="002B423D" w:rsidRPr="00AB0DCF" w:rsidRDefault="002B423D" w:rsidP="001653DC">
            <w:pPr>
              <w:jc w:val="both"/>
              <w:rPr>
                <w:sz w:val="24"/>
                <w:szCs w:val="24"/>
              </w:rPr>
            </w:pPr>
          </w:p>
        </w:tc>
      </w:tr>
      <w:tr w:rsidR="002B423D" w:rsidRPr="00F253B7" w:rsidTr="00315056">
        <w:trPr>
          <w:trHeight w:val="361"/>
        </w:trPr>
        <w:tc>
          <w:tcPr>
            <w:tcW w:w="568" w:type="dxa"/>
            <w:vMerge/>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F253B7" w:rsidRDefault="00F253B7" w:rsidP="001653DC">
            <w:pPr>
              <w:pBdr>
                <w:between w:val="single" w:sz="6" w:space="1" w:color="auto"/>
              </w:pBdr>
              <w:jc w:val="both"/>
              <w:rPr>
                <w:sz w:val="24"/>
                <w:szCs w:val="24"/>
              </w:rPr>
            </w:pPr>
            <w:r>
              <w:rPr>
                <w:sz w:val="24"/>
                <w:szCs w:val="24"/>
              </w:rPr>
              <w:t>4 января 2019</w:t>
            </w:r>
          </w:p>
        </w:tc>
        <w:tc>
          <w:tcPr>
            <w:tcW w:w="5386" w:type="dxa"/>
            <w:shd w:val="clear" w:color="auto" w:fill="auto"/>
          </w:tcPr>
          <w:p w:rsidR="002B423D" w:rsidRPr="00F253B7" w:rsidRDefault="002B423D" w:rsidP="001653DC">
            <w:pPr>
              <w:jc w:val="both"/>
              <w:rPr>
                <w:sz w:val="24"/>
                <w:szCs w:val="24"/>
                <w:lang w:val="en-US"/>
              </w:rPr>
            </w:pPr>
          </w:p>
        </w:tc>
        <w:tc>
          <w:tcPr>
            <w:tcW w:w="2268" w:type="dxa"/>
            <w:shd w:val="clear" w:color="auto" w:fill="auto"/>
          </w:tcPr>
          <w:p w:rsidR="002B423D" w:rsidRPr="00F253B7" w:rsidRDefault="002B423D" w:rsidP="001653DC">
            <w:pPr>
              <w:jc w:val="both"/>
              <w:rPr>
                <w:sz w:val="24"/>
                <w:szCs w:val="24"/>
                <w:lang w:val="kk-KZ"/>
              </w:rPr>
            </w:pPr>
          </w:p>
        </w:tc>
      </w:tr>
      <w:tr w:rsidR="002B423D" w:rsidRPr="00F253B7" w:rsidTr="00315056">
        <w:trPr>
          <w:trHeight w:val="361"/>
        </w:trPr>
        <w:tc>
          <w:tcPr>
            <w:tcW w:w="568" w:type="dxa"/>
            <w:vMerge/>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F253B7" w:rsidRDefault="00F253B7" w:rsidP="001653DC">
            <w:pPr>
              <w:pBdr>
                <w:between w:val="single" w:sz="6" w:space="1" w:color="auto"/>
              </w:pBdr>
              <w:jc w:val="both"/>
              <w:rPr>
                <w:sz w:val="24"/>
                <w:szCs w:val="24"/>
              </w:rPr>
            </w:pPr>
            <w:r>
              <w:rPr>
                <w:sz w:val="24"/>
                <w:szCs w:val="24"/>
              </w:rPr>
              <w:t>Канада</w:t>
            </w:r>
          </w:p>
        </w:tc>
        <w:tc>
          <w:tcPr>
            <w:tcW w:w="5386" w:type="dxa"/>
            <w:shd w:val="clear" w:color="auto" w:fill="auto"/>
          </w:tcPr>
          <w:p w:rsidR="002B423D" w:rsidRPr="00F253B7" w:rsidRDefault="002B423D" w:rsidP="001653DC">
            <w:pPr>
              <w:jc w:val="both"/>
              <w:rPr>
                <w:sz w:val="24"/>
                <w:szCs w:val="24"/>
                <w:lang w:val="en-US"/>
              </w:rPr>
            </w:pPr>
          </w:p>
        </w:tc>
        <w:tc>
          <w:tcPr>
            <w:tcW w:w="2268" w:type="dxa"/>
            <w:shd w:val="clear" w:color="auto" w:fill="auto"/>
          </w:tcPr>
          <w:p w:rsidR="002B423D" w:rsidRPr="00F253B7" w:rsidRDefault="002B423D" w:rsidP="001653DC">
            <w:pPr>
              <w:jc w:val="both"/>
              <w:rPr>
                <w:sz w:val="24"/>
                <w:szCs w:val="24"/>
                <w:lang w:val="en-US"/>
              </w:rPr>
            </w:pPr>
          </w:p>
        </w:tc>
      </w:tr>
      <w:tr w:rsidR="002B423D" w:rsidRPr="00F253B7" w:rsidTr="00315056">
        <w:trPr>
          <w:trHeight w:val="361"/>
        </w:trPr>
        <w:tc>
          <w:tcPr>
            <w:tcW w:w="568" w:type="dxa"/>
            <w:vMerge w:val="restart"/>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0741DF" w:rsidRDefault="000741DF" w:rsidP="000741DF">
            <w:pPr>
              <w:jc w:val="right"/>
              <w:rPr>
                <w:b/>
                <w:szCs w:val="16"/>
                <w:lang w:val="kk-KZ"/>
              </w:rPr>
            </w:pPr>
            <w:r>
              <w:rPr>
                <w:b/>
                <w:szCs w:val="16"/>
              </w:rPr>
              <w:t>G/SPS/N/BRA/1465</w:t>
            </w:r>
          </w:p>
        </w:tc>
        <w:tc>
          <w:tcPr>
            <w:tcW w:w="5386" w:type="dxa"/>
            <w:shd w:val="clear" w:color="auto" w:fill="auto"/>
          </w:tcPr>
          <w:p w:rsidR="002B423D" w:rsidRPr="000741DF" w:rsidRDefault="000741DF" w:rsidP="001653DC">
            <w:pPr>
              <w:jc w:val="both"/>
              <w:rPr>
                <w:sz w:val="24"/>
                <w:szCs w:val="24"/>
              </w:rPr>
            </w:pPr>
            <w:r w:rsidRPr="000741DF">
              <w:rPr>
                <w:sz w:val="24"/>
                <w:szCs w:val="24"/>
              </w:rPr>
              <w:t xml:space="preserve">Проект резолюции № 583 от 21 декабря 2018 года о запрете использования </w:t>
            </w:r>
            <w:proofErr w:type="spellStart"/>
            <w:r w:rsidRPr="000741DF">
              <w:rPr>
                <w:sz w:val="24"/>
                <w:szCs w:val="24"/>
              </w:rPr>
              <w:t>алюминийсодержащих</w:t>
            </w:r>
            <w:proofErr w:type="spellEnd"/>
            <w:r w:rsidRPr="000741DF">
              <w:rPr>
                <w:sz w:val="24"/>
                <w:szCs w:val="24"/>
              </w:rPr>
              <w:t xml:space="preserve"> пищевых добавок в различных категориях пищевых продуктов.</w:t>
            </w:r>
          </w:p>
        </w:tc>
        <w:tc>
          <w:tcPr>
            <w:tcW w:w="2268" w:type="dxa"/>
            <w:shd w:val="clear" w:color="auto" w:fill="auto"/>
          </w:tcPr>
          <w:p w:rsidR="002B423D" w:rsidRPr="000741DF" w:rsidRDefault="000741DF" w:rsidP="001653DC">
            <w:pPr>
              <w:jc w:val="both"/>
              <w:rPr>
                <w:sz w:val="24"/>
                <w:szCs w:val="24"/>
                <w:lang w:val="kk-KZ"/>
              </w:rPr>
            </w:pPr>
            <w:r>
              <w:rPr>
                <w:sz w:val="24"/>
                <w:szCs w:val="24"/>
                <w:lang w:val="kk-KZ"/>
              </w:rPr>
              <w:t>19 января 2019</w:t>
            </w:r>
          </w:p>
        </w:tc>
      </w:tr>
      <w:tr w:rsidR="002B423D" w:rsidRPr="00F507CE" w:rsidTr="00315056">
        <w:trPr>
          <w:trHeight w:val="361"/>
        </w:trPr>
        <w:tc>
          <w:tcPr>
            <w:tcW w:w="568" w:type="dxa"/>
            <w:vMerge/>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0741DF" w:rsidRDefault="000741DF" w:rsidP="001653DC">
            <w:pPr>
              <w:pBdr>
                <w:between w:val="single" w:sz="6" w:space="1" w:color="auto"/>
              </w:pBdr>
              <w:jc w:val="both"/>
              <w:rPr>
                <w:sz w:val="24"/>
                <w:szCs w:val="24"/>
                <w:lang w:val="kk-KZ"/>
              </w:rPr>
            </w:pPr>
            <w:r>
              <w:rPr>
                <w:sz w:val="24"/>
                <w:szCs w:val="24"/>
                <w:lang w:val="kk-KZ"/>
              </w:rPr>
              <w:t>4 января 2019</w:t>
            </w:r>
          </w:p>
        </w:tc>
        <w:tc>
          <w:tcPr>
            <w:tcW w:w="5386" w:type="dxa"/>
            <w:shd w:val="clear" w:color="auto" w:fill="auto"/>
          </w:tcPr>
          <w:p w:rsidR="002B423D" w:rsidRPr="000741DF" w:rsidRDefault="000741DF" w:rsidP="000741DF">
            <w:pPr>
              <w:jc w:val="both"/>
              <w:rPr>
                <w:sz w:val="24"/>
                <w:szCs w:val="24"/>
                <w:lang w:val="kk-KZ"/>
              </w:rPr>
            </w:pPr>
            <w:r w:rsidRPr="000741DF">
              <w:rPr>
                <w:sz w:val="24"/>
                <w:szCs w:val="24"/>
                <w:lang w:val="kk-KZ"/>
              </w:rPr>
              <w:t>Код(</w:t>
            </w:r>
            <w:r>
              <w:rPr>
                <w:sz w:val="24"/>
                <w:szCs w:val="24"/>
                <w:lang w:val="kk-KZ"/>
              </w:rPr>
              <w:t>ы</w:t>
            </w:r>
            <w:r w:rsidRPr="000741DF">
              <w:rPr>
                <w:sz w:val="24"/>
                <w:szCs w:val="24"/>
                <w:lang w:val="kk-KZ"/>
              </w:rPr>
              <w:t>) HS: 19053, 1905, 2103, 10, 100890; ICS код(ы): 13, 65</w:t>
            </w:r>
          </w:p>
        </w:tc>
        <w:tc>
          <w:tcPr>
            <w:tcW w:w="2268" w:type="dxa"/>
            <w:shd w:val="clear" w:color="auto" w:fill="auto"/>
          </w:tcPr>
          <w:p w:rsidR="002B423D" w:rsidRPr="00F253B7" w:rsidRDefault="002B423D" w:rsidP="001653DC">
            <w:pPr>
              <w:jc w:val="both"/>
              <w:rPr>
                <w:sz w:val="24"/>
                <w:szCs w:val="24"/>
                <w:lang w:val="kk-KZ"/>
              </w:rPr>
            </w:pPr>
          </w:p>
        </w:tc>
      </w:tr>
      <w:tr w:rsidR="002B423D" w:rsidRPr="00AF273E" w:rsidTr="00315056">
        <w:trPr>
          <w:trHeight w:val="361"/>
        </w:trPr>
        <w:tc>
          <w:tcPr>
            <w:tcW w:w="568" w:type="dxa"/>
            <w:vMerge/>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0741DF" w:rsidRDefault="000741DF" w:rsidP="001653DC">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2B423D" w:rsidRDefault="00AF273E" w:rsidP="00AF273E">
            <w:pPr>
              <w:jc w:val="both"/>
              <w:rPr>
                <w:sz w:val="24"/>
                <w:szCs w:val="24"/>
                <w:lang w:val="kk-KZ"/>
              </w:rPr>
            </w:pPr>
            <w:r w:rsidRPr="00AF273E">
              <w:rPr>
                <w:sz w:val="24"/>
                <w:szCs w:val="24"/>
              </w:rPr>
              <w:t xml:space="preserve">В </w:t>
            </w:r>
            <w:r>
              <w:rPr>
                <w:sz w:val="24"/>
                <w:szCs w:val="24"/>
                <w:lang w:val="kk-KZ"/>
              </w:rPr>
              <w:t>данном</w:t>
            </w:r>
            <w:r w:rsidRPr="00AF273E">
              <w:rPr>
                <w:sz w:val="24"/>
                <w:szCs w:val="24"/>
              </w:rPr>
              <w:t xml:space="preserve"> проекте </w:t>
            </w:r>
            <w:r w:rsidR="00B66E98">
              <w:rPr>
                <w:sz w:val="24"/>
                <w:szCs w:val="24"/>
              </w:rPr>
              <w:t>постановления</w:t>
            </w:r>
            <w:r w:rsidRPr="00AF273E">
              <w:rPr>
                <w:sz w:val="24"/>
                <w:szCs w:val="24"/>
              </w:rPr>
              <w:t xml:space="preserve"> предлагается</w:t>
            </w:r>
            <w:r>
              <w:rPr>
                <w:sz w:val="24"/>
                <w:szCs w:val="24"/>
                <w:lang w:val="kk-KZ"/>
              </w:rPr>
              <w:t xml:space="preserve"> ввести</w:t>
            </w:r>
            <w:r w:rsidRPr="00AF273E">
              <w:rPr>
                <w:sz w:val="24"/>
                <w:szCs w:val="24"/>
              </w:rPr>
              <w:t xml:space="preserve"> запрет</w:t>
            </w:r>
            <w:r>
              <w:rPr>
                <w:sz w:val="24"/>
                <w:szCs w:val="24"/>
                <w:lang w:val="kk-KZ"/>
              </w:rPr>
              <w:t xml:space="preserve"> на</w:t>
            </w:r>
            <w:r w:rsidRPr="00AF273E">
              <w:rPr>
                <w:sz w:val="24"/>
                <w:szCs w:val="24"/>
              </w:rPr>
              <w:t xml:space="preserve"> </w:t>
            </w:r>
            <w:proofErr w:type="spellStart"/>
            <w:r w:rsidRPr="00AF273E">
              <w:rPr>
                <w:sz w:val="24"/>
                <w:szCs w:val="24"/>
              </w:rPr>
              <w:t>пищевы</w:t>
            </w:r>
            <w:proofErr w:type="spellEnd"/>
            <w:r>
              <w:rPr>
                <w:sz w:val="24"/>
                <w:szCs w:val="24"/>
                <w:lang w:val="kk-KZ"/>
              </w:rPr>
              <w:t>е</w:t>
            </w:r>
            <w:r w:rsidRPr="00AF273E">
              <w:rPr>
                <w:sz w:val="24"/>
                <w:szCs w:val="24"/>
              </w:rPr>
              <w:t xml:space="preserve"> </w:t>
            </w:r>
            <w:proofErr w:type="spellStart"/>
            <w:r w:rsidRPr="00AF273E">
              <w:rPr>
                <w:sz w:val="24"/>
                <w:szCs w:val="24"/>
              </w:rPr>
              <w:t>добавк</w:t>
            </w:r>
            <w:proofErr w:type="spellEnd"/>
            <w:r>
              <w:rPr>
                <w:sz w:val="24"/>
                <w:szCs w:val="24"/>
                <w:lang w:val="kk-KZ"/>
              </w:rPr>
              <w:t>и</w:t>
            </w:r>
            <w:r w:rsidRPr="00AF273E">
              <w:rPr>
                <w:sz w:val="24"/>
                <w:szCs w:val="24"/>
              </w:rPr>
              <w:t xml:space="preserve">, </w:t>
            </w:r>
            <w:proofErr w:type="spellStart"/>
            <w:r w:rsidRPr="00AF273E">
              <w:rPr>
                <w:sz w:val="24"/>
                <w:szCs w:val="24"/>
              </w:rPr>
              <w:t>содержащи</w:t>
            </w:r>
            <w:proofErr w:type="spellEnd"/>
            <w:r>
              <w:rPr>
                <w:sz w:val="24"/>
                <w:szCs w:val="24"/>
                <w:lang w:val="kk-KZ"/>
              </w:rPr>
              <w:t>е</w:t>
            </w:r>
            <w:r w:rsidRPr="00AF273E">
              <w:rPr>
                <w:sz w:val="24"/>
                <w:szCs w:val="24"/>
              </w:rPr>
              <w:t xml:space="preserve"> алюминий, в нескольких категориях пищевых продуктов.</w:t>
            </w:r>
          </w:p>
          <w:p w:rsidR="00AF273E" w:rsidRDefault="00AF273E" w:rsidP="00AF273E">
            <w:pPr>
              <w:jc w:val="both"/>
              <w:rPr>
                <w:sz w:val="24"/>
                <w:szCs w:val="24"/>
                <w:lang w:val="kk-KZ"/>
              </w:rPr>
            </w:pPr>
            <w:r>
              <w:rPr>
                <w:sz w:val="24"/>
                <w:szCs w:val="24"/>
                <w:lang w:val="kk-KZ"/>
              </w:rPr>
              <w:t>Данная р</w:t>
            </w:r>
            <w:r w:rsidRPr="00AF273E">
              <w:rPr>
                <w:sz w:val="24"/>
                <w:szCs w:val="24"/>
                <w:lang w:val="kk-KZ"/>
              </w:rPr>
              <w:t xml:space="preserve">езолюция включает Резолюцию GMC MERCOSUR № 28/18 в </w:t>
            </w:r>
            <w:r>
              <w:rPr>
                <w:sz w:val="24"/>
                <w:szCs w:val="24"/>
                <w:lang w:val="kk-KZ"/>
              </w:rPr>
              <w:t xml:space="preserve">рамках </w:t>
            </w:r>
            <w:r w:rsidRPr="00AF273E">
              <w:rPr>
                <w:sz w:val="24"/>
                <w:szCs w:val="24"/>
                <w:lang w:val="kk-KZ"/>
              </w:rPr>
              <w:t>Национального правового порядка.</w:t>
            </w:r>
          </w:p>
          <w:p w:rsidR="00AF273E" w:rsidRPr="00AF273E" w:rsidRDefault="00AF273E" w:rsidP="00AF273E">
            <w:pPr>
              <w:jc w:val="both"/>
              <w:rPr>
                <w:sz w:val="24"/>
                <w:szCs w:val="24"/>
                <w:lang w:val="kk-KZ"/>
              </w:rPr>
            </w:pPr>
            <w:r>
              <w:rPr>
                <w:sz w:val="24"/>
                <w:szCs w:val="24"/>
                <w:lang w:val="kk-KZ"/>
              </w:rPr>
              <w:t xml:space="preserve">Данная </w:t>
            </w:r>
            <w:r w:rsidRPr="00AF273E">
              <w:rPr>
                <w:sz w:val="24"/>
                <w:szCs w:val="24"/>
                <w:lang w:val="kk-KZ"/>
              </w:rPr>
              <w:t>Резолюция основана на стандарте Кодекса 192.</w:t>
            </w:r>
          </w:p>
          <w:p w:rsidR="00AF273E" w:rsidRDefault="00AF273E" w:rsidP="00AF273E">
            <w:pPr>
              <w:jc w:val="both"/>
              <w:rPr>
                <w:sz w:val="24"/>
                <w:szCs w:val="24"/>
                <w:lang w:val="kk-KZ"/>
              </w:rPr>
            </w:pPr>
            <w:r w:rsidRPr="00AF273E">
              <w:rPr>
                <w:sz w:val="24"/>
                <w:szCs w:val="24"/>
                <w:lang w:val="kk-KZ"/>
              </w:rPr>
              <w:t>Комитет Кодекса по пищевым добавкам (CCFA) рекомендует сокращать пищевые добавки, содержащие алюминий, насколько это возможно.</w:t>
            </w:r>
          </w:p>
          <w:p w:rsidR="00AF273E" w:rsidRPr="00AF273E" w:rsidRDefault="00AF273E" w:rsidP="00AF273E">
            <w:pPr>
              <w:jc w:val="both"/>
              <w:rPr>
                <w:sz w:val="24"/>
                <w:szCs w:val="24"/>
                <w:lang w:val="kk-KZ"/>
              </w:rPr>
            </w:pPr>
            <w:r w:rsidRPr="00AF273E">
              <w:rPr>
                <w:sz w:val="24"/>
                <w:szCs w:val="24"/>
                <w:lang w:val="kk-KZ"/>
              </w:rPr>
              <w:t>Во всем мире озабоченн</w:t>
            </w:r>
            <w:r>
              <w:rPr>
                <w:sz w:val="24"/>
                <w:szCs w:val="24"/>
                <w:lang w:val="kk-KZ"/>
              </w:rPr>
              <w:t>ы</w:t>
            </w:r>
            <w:r w:rsidRPr="00AF273E">
              <w:rPr>
                <w:sz w:val="24"/>
                <w:szCs w:val="24"/>
                <w:lang w:val="kk-KZ"/>
              </w:rPr>
              <w:t xml:space="preserve"> по поводу использования пищевых добавок, содержащих алюминий.</w:t>
            </w:r>
          </w:p>
          <w:p w:rsidR="00AF273E" w:rsidRDefault="00AF273E" w:rsidP="00AF273E">
            <w:pPr>
              <w:jc w:val="both"/>
              <w:rPr>
                <w:sz w:val="24"/>
                <w:szCs w:val="24"/>
                <w:lang w:val="kk-KZ"/>
              </w:rPr>
            </w:pPr>
            <w:r w:rsidRPr="00AF273E">
              <w:rPr>
                <w:sz w:val="24"/>
                <w:szCs w:val="24"/>
                <w:lang w:val="kk-KZ"/>
              </w:rPr>
              <w:t>CCFA рекомендует с 2007 года прекратить работы по созданию новых положений о добавках, содержащих алюминий.</w:t>
            </w:r>
          </w:p>
          <w:p w:rsidR="00AF273E" w:rsidRDefault="00AF273E" w:rsidP="00AF273E">
            <w:pPr>
              <w:jc w:val="both"/>
              <w:rPr>
                <w:sz w:val="24"/>
                <w:szCs w:val="24"/>
                <w:lang w:val="kk-KZ"/>
              </w:rPr>
            </w:pPr>
            <w:r w:rsidRPr="00AF273E">
              <w:rPr>
                <w:sz w:val="24"/>
                <w:szCs w:val="24"/>
                <w:lang w:val="kk-KZ"/>
              </w:rPr>
              <w:t>CCFA уже исключил разрешение на использование добавок алюминия и силиката натрия (INS 554), кальция и силиката алюминия (INS 556), а также силиката алюминия (INS 559).</w:t>
            </w:r>
          </w:p>
          <w:p w:rsidR="00AF273E" w:rsidRDefault="00EE7A4A" w:rsidP="00EE7A4A">
            <w:pPr>
              <w:jc w:val="both"/>
              <w:rPr>
                <w:sz w:val="24"/>
                <w:szCs w:val="24"/>
                <w:lang w:val="kk-KZ"/>
              </w:rPr>
            </w:pPr>
            <w:r w:rsidRPr="00EE7A4A">
              <w:rPr>
                <w:sz w:val="24"/>
                <w:szCs w:val="24"/>
                <w:lang w:val="kk-KZ"/>
              </w:rPr>
              <w:lastRenderedPageBreak/>
              <w:t xml:space="preserve">Срок до 1 октября 2019 года устанавливается для обеспечения </w:t>
            </w:r>
            <w:r>
              <w:rPr>
                <w:sz w:val="24"/>
                <w:szCs w:val="24"/>
                <w:lang w:val="kk-KZ"/>
              </w:rPr>
              <w:t>соответствия</w:t>
            </w:r>
            <w:r w:rsidRPr="00EE7A4A">
              <w:rPr>
                <w:sz w:val="24"/>
                <w:szCs w:val="24"/>
                <w:lang w:val="kk-KZ"/>
              </w:rPr>
              <w:t xml:space="preserve"> продукции, которая на дату опубликования настоящего постановления регламентируется Национальной системой эпиднадзора.</w:t>
            </w:r>
          </w:p>
          <w:p w:rsidR="00EE7A4A" w:rsidRPr="00AF273E" w:rsidRDefault="00EE7A4A" w:rsidP="00EE7A4A">
            <w:pPr>
              <w:jc w:val="both"/>
              <w:rPr>
                <w:sz w:val="24"/>
                <w:szCs w:val="24"/>
                <w:lang w:val="kk-KZ"/>
              </w:rPr>
            </w:pPr>
            <w:r>
              <w:rPr>
                <w:sz w:val="24"/>
                <w:szCs w:val="24"/>
                <w:lang w:val="kk-KZ"/>
              </w:rPr>
              <w:t>Данная резолюция вступает в силу со дня ее опубликования.</w:t>
            </w:r>
          </w:p>
        </w:tc>
        <w:tc>
          <w:tcPr>
            <w:tcW w:w="2268" w:type="dxa"/>
            <w:shd w:val="clear" w:color="auto" w:fill="auto"/>
          </w:tcPr>
          <w:p w:rsidR="002B423D" w:rsidRPr="00AF273E" w:rsidRDefault="002B423D" w:rsidP="001653DC">
            <w:pPr>
              <w:jc w:val="both"/>
              <w:rPr>
                <w:sz w:val="24"/>
                <w:szCs w:val="24"/>
              </w:rPr>
            </w:pPr>
          </w:p>
        </w:tc>
      </w:tr>
      <w:tr w:rsidR="002B423D" w:rsidRPr="00723E10" w:rsidTr="00315056">
        <w:trPr>
          <w:trHeight w:val="361"/>
        </w:trPr>
        <w:tc>
          <w:tcPr>
            <w:tcW w:w="568" w:type="dxa"/>
            <w:vMerge w:val="restart"/>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723E10" w:rsidRPr="00723E10" w:rsidRDefault="00723E10" w:rsidP="00723E10">
            <w:pPr>
              <w:jc w:val="right"/>
              <w:rPr>
                <w:b/>
                <w:szCs w:val="16"/>
                <w:lang w:val="en-US"/>
              </w:rPr>
            </w:pPr>
            <w:r w:rsidRPr="00723E10">
              <w:rPr>
                <w:b/>
                <w:szCs w:val="16"/>
                <w:lang w:val="en-US"/>
              </w:rPr>
              <w:t>G/SPS/N/PHL/427/Add.1</w:t>
            </w:r>
          </w:p>
          <w:p w:rsidR="002B423D" w:rsidRPr="00723E10" w:rsidRDefault="002B423D" w:rsidP="001653DC">
            <w:pPr>
              <w:jc w:val="right"/>
              <w:rPr>
                <w:b/>
                <w:sz w:val="24"/>
                <w:szCs w:val="24"/>
                <w:lang w:val="en-US"/>
              </w:rPr>
            </w:pPr>
          </w:p>
        </w:tc>
        <w:tc>
          <w:tcPr>
            <w:tcW w:w="5386" w:type="dxa"/>
            <w:shd w:val="clear" w:color="auto" w:fill="auto"/>
          </w:tcPr>
          <w:p w:rsidR="002B423D" w:rsidRDefault="00723E10" w:rsidP="001653DC">
            <w:pPr>
              <w:jc w:val="both"/>
              <w:rPr>
                <w:sz w:val="24"/>
                <w:szCs w:val="24"/>
                <w:lang w:val="kk-KZ"/>
              </w:rPr>
            </w:pPr>
            <w:r>
              <w:rPr>
                <w:sz w:val="24"/>
                <w:szCs w:val="24"/>
                <w:lang w:val="kk-KZ"/>
              </w:rPr>
              <w:t>Дополнение</w:t>
            </w:r>
          </w:p>
          <w:p w:rsidR="00723E10" w:rsidRDefault="00723E10" w:rsidP="00723E10">
            <w:pPr>
              <w:jc w:val="both"/>
              <w:rPr>
                <w:sz w:val="24"/>
                <w:szCs w:val="24"/>
              </w:rPr>
            </w:pPr>
            <w:r w:rsidRPr="00F253B7">
              <w:rPr>
                <w:sz w:val="24"/>
                <w:szCs w:val="24"/>
              </w:rPr>
              <w:t xml:space="preserve">Следующее сообщение, полученное </w:t>
            </w:r>
            <w:r>
              <w:rPr>
                <w:sz w:val="24"/>
                <w:szCs w:val="24"/>
                <w:lang w:val="kk-KZ"/>
              </w:rPr>
              <w:t>7</w:t>
            </w:r>
            <w:r w:rsidRPr="00F253B7">
              <w:rPr>
                <w:sz w:val="24"/>
                <w:szCs w:val="24"/>
              </w:rPr>
              <w:t xml:space="preserve"> января 2019 года, распространяется по просьбе делегации </w:t>
            </w:r>
            <w:r>
              <w:rPr>
                <w:sz w:val="24"/>
                <w:szCs w:val="24"/>
                <w:lang w:val="kk-KZ"/>
              </w:rPr>
              <w:t>Филипин</w:t>
            </w:r>
            <w:r w:rsidRPr="00F253B7">
              <w:rPr>
                <w:sz w:val="24"/>
                <w:szCs w:val="24"/>
              </w:rPr>
              <w:t>.</w:t>
            </w:r>
          </w:p>
          <w:p w:rsidR="00723E10" w:rsidRPr="00723E10" w:rsidRDefault="00723E10" w:rsidP="00AD42C1">
            <w:pPr>
              <w:jc w:val="both"/>
              <w:rPr>
                <w:sz w:val="24"/>
                <w:szCs w:val="24"/>
              </w:rPr>
            </w:pPr>
            <w:r>
              <w:rPr>
                <w:sz w:val="24"/>
                <w:szCs w:val="24"/>
                <w:lang w:val="kk-KZ"/>
              </w:rPr>
              <w:t xml:space="preserve">Приказ информационного характера Министерства сельского хозяйства </w:t>
            </w:r>
            <w:r>
              <w:rPr>
                <w:sz w:val="24"/>
                <w:szCs w:val="24"/>
              </w:rPr>
              <w:t xml:space="preserve">№38 серии от 2018 года об отмене </w:t>
            </w:r>
            <w:r w:rsidR="00AD42C1">
              <w:rPr>
                <w:sz w:val="24"/>
                <w:szCs w:val="24"/>
              </w:rPr>
              <w:t xml:space="preserve">временного запрета на ввоз домашних и диких птиц, включая дичь из Северной </w:t>
            </w:r>
            <w:r w:rsidR="00AD42C1" w:rsidRPr="00AD42C1">
              <w:rPr>
                <w:sz w:val="24"/>
                <w:szCs w:val="24"/>
              </w:rPr>
              <w:t>Калифорнии, Соединенны</w:t>
            </w:r>
            <w:r w:rsidR="00AD42C1">
              <w:rPr>
                <w:sz w:val="24"/>
                <w:szCs w:val="24"/>
              </w:rPr>
              <w:t>х</w:t>
            </w:r>
            <w:r w:rsidR="00AD42C1" w:rsidRPr="00AD42C1">
              <w:rPr>
                <w:sz w:val="24"/>
                <w:szCs w:val="24"/>
              </w:rPr>
              <w:t xml:space="preserve"> Штат Америки</w:t>
            </w:r>
            <w:r w:rsidR="00AD42C1">
              <w:rPr>
                <w:sz w:val="24"/>
                <w:szCs w:val="24"/>
              </w:rPr>
              <w:t>.</w:t>
            </w:r>
          </w:p>
        </w:tc>
        <w:tc>
          <w:tcPr>
            <w:tcW w:w="2268" w:type="dxa"/>
            <w:shd w:val="clear" w:color="auto" w:fill="auto"/>
          </w:tcPr>
          <w:p w:rsidR="002B423D" w:rsidRPr="00723E10" w:rsidRDefault="002B423D" w:rsidP="001653DC">
            <w:pPr>
              <w:jc w:val="both"/>
              <w:rPr>
                <w:sz w:val="24"/>
                <w:szCs w:val="24"/>
              </w:rPr>
            </w:pPr>
          </w:p>
        </w:tc>
      </w:tr>
      <w:tr w:rsidR="002B423D" w:rsidRPr="00723E10" w:rsidTr="00315056">
        <w:trPr>
          <w:trHeight w:val="361"/>
        </w:trPr>
        <w:tc>
          <w:tcPr>
            <w:tcW w:w="568" w:type="dxa"/>
            <w:vMerge/>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723E10" w:rsidRDefault="00723E10" w:rsidP="001653DC">
            <w:pPr>
              <w:pBdr>
                <w:between w:val="single" w:sz="6" w:space="1" w:color="auto"/>
              </w:pBdr>
              <w:jc w:val="both"/>
              <w:rPr>
                <w:sz w:val="24"/>
                <w:szCs w:val="24"/>
                <w:lang w:val="kk-KZ"/>
              </w:rPr>
            </w:pPr>
            <w:r>
              <w:rPr>
                <w:sz w:val="24"/>
                <w:szCs w:val="24"/>
                <w:lang w:val="kk-KZ"/>
              </w:rPr>
              <w:t>7 января 2019</w:t>
            </w:r>
          </w:p>
        </w:tc>
        <w:tc>
          <w:tcPr>
            <w:tcW w:w="5386" w:type="dxa"/>
            <w:shd w:val="clear" w:color="auto" w:fill="auto"/>
          </w:tcPr>
          <w:p w:rsidR="002B423D" w:rsidRPr="00723E10" w:rsidRDefault="002B423D" w:rsidP="001653DC">
            <w:pPr>
              <w:jc w:val="both"/>
              <w:rPr>
                <w:sz w:val="24"/>
                <w:szCs w:val="24"/>
                <w:lang w:val="en-US"/>
              </w:rPr>
            </w:pPr>
          </w:p>
        </w:tc>
        <w:tc>
          <w:tcPr>
            <w:tcW w:w="2268" w:type="dxa"/>
            <w:shd w:val="clear" w:color="auto" w:fill="auto"/>
          </w:tcPr>
          <w:p w:rsidR="002B423D" w:rsidRPr="00F253B7" w:rsidRDefault="002B423D" w:rsidP="001653DC">
            <w:pPr>
              <w:jc w:val="both"/>
              <w:rPr>
                <w:sz w:val="24"/>
                <w:szCs w:val="24"/>
                <w:lang w:val="kk-KZ"/>
              </w:rPr>
            </w:pPr>
          </w:p>
        </w:tc>
      </w:tr>
      <w:tr w:rsidR="002B423D" w:rsidRPr="00723E10" w:rsidTr="00315056">
        <w:trPr>
          <w:trHeight w:val="313"/>
        </w:trPr>
        <w:tc>
          <w:tcPr>
            <w:tcW w:w="568" w:type="dxa"/>
            <w:vMerge/>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723E10" w:rsidRDefault="00723E10" w:rsidP="001653DC">
            <w:pPr>
              <w:pBdr>
                <w:between w:val="single" w:sz="6" w:space="1" w:color="auto"/>
              </w:pBdr>
              <w:jc w:val="both"/>
              <w:rPr>
                <w:sz w:val="24"/>
                <w:szCs w:val="24"/>
                <w:lang w:val="kk-KZ"/>
              </w:rPr>
            </w:pPr>
            <w:r>
              <w:rPr>
                <w:sz w:val="24"/>
                <w:szCs w:val="24"/>
                <w:lang w:val="kk-KZ"/>
              </w:rPr>
              <w:t>Филипинны</w:t>
            </w:r>
          </w:p>
        </w:tc>
        <w:tc>
          <w:tcPr>
            <w:tcW w:w="5386" w:type="dxa"/>
            <w:shd w:val="clear" w:color="auto" w:fill="auto"/>
          </w:tcPr>
          <w:p w:rsidR="002B423D" w:rsidRPr="00723E10" w:rsidRDefault="002B423D" w:rsidP="001653DC">
            <w:pPr>
              <w:jc w:val="both"/>
              <w:rPr>
                <w:sz w:val="24"/>
                <w:szCs w:val="24"/>
                <w:lang w:val="en-US"/>
              </w:rPr>
            </w:pPr>
          </w:p>
        </w:tc>
        <w:tc>
          <w:tcPr>
            <w:tcW w:w="2268" w:type="dxa"/>
            <w:shd w:val="clear" w:color="auto" w:fill="auto"/>
          </w:tcPr>
          <w:p w:rsidR="002B423D" w:rsidRPr="00723E10" w:rsidRDefault="002B423D" w:rsidP="001653DC">
            <w:pPr>
              <w:jc w:val="both"/>
              <w:rPr>
                <w:sz w:val="24"/>
                <w:szCs w:val="24"/>
                <w:lang w:val="en-US"/>
              </w:rPr>
            </w:pPr>
          </w:p>
        </w:tc>
      </w:tr>
      <w:tr w:rsidR="002B423D" w:rsidRPr="00B1552E" w:rsidTr="00315056">
        <w:trPr>
          <w:trHeight w:val="361"/>
        </w:trPr>
        <w:tc>
          <w:tcPr>
            <w:tcW w:w="568" w:type="dxa"/>
            <w:vMerge w:val="restart"/>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B1552E" w:rsidRDefault="00B1552E" w:rsidP="00B1552E">
            <w:pPr>
              <w:jc w:val="right"/>
              <w:rPr>
                <w:b/>
                <w:szCs w:val="16"/>
              </w:rPr>
            </w:pPr>
            <w:r>
              <w:rPr>
                <w:b/>
                <w:szCs w:val="16"/>
              </w:rPr>
              <w:t>G/SPS/N/LKA/40</w:t>
            </w:r>
          </w:p>
          <w:p w:rsidR="002B423D" w:rsidRPr="00723E10" w:rsidRDefault="002B423D" w:rsidP="001653DC">
            <w:pPr>
              <w:jc w:val="right"/>
              <w:rPr>
                <w:b/>
                <w:sz w:val="24"/>
                <w:szCs w:val="24"/>
                <w:lang w:val="en-US"/>
              </w:rPr>
            </w:pPr>
          </w:p>
        </w:tc>
        <w:tc>
          <w:tcPr>
            <w:tcW w:w="5386" w:type="dxa"/>
            <w:shd w:val="clear" w:color="auto" w:fill="auto"/>
          </w:tcPr>
          <w:p w:rsidR="002B423D" w:rsidRPr="00B1552E" w:rsidRDefault="00B1552E" w:rsidP="001653DC">
            <w:pPr>
              <w:jc w:val="both"/>
              <w:rPr>
                <w:sz w:val="24"/>
                <w:szCs w:val="24"/>
              </w:rPr>
            </w:pPr>
            <w:r w:rsidRPr="00B1552E">
              <w:rPr>
                <w:sz w:val="24"/>
                <w:szCs w:val="24"/>
              </w:rPr>
              <w:t>Проект Положения о пищевых продуктах (вода в бутылках или в упаковке) - 2018</w:t>
            </w:r>
          </w:p>
        </w:tc>
        <w:tc>
          <w:tcPr>
            <w:tcW w:w="2268" w:type="dxa"/>
            <w:shd w:val="clear" w:color="auto" w:fill="auto"/>
          </w:tcPr>
          <w:p w:rsidR="002B423D" w:rsidRPr="00B1552E" w:rsidRDefault="002E0CFD" w:rsidP="001653DC">
            <w:pPr>
              <w:jc w:val="both"/>
              <w:rPr>
                <w:sz w:val="24"/>
                <w:szCs w:val="24"/>
              </w:rPr>
            </w:pPr>
            <w:r>
              <w:rPr>
                <w:sz w:val="24"/>
                <w:szCs w:val="24"/>
              </w:rPr>
              <w:t>8 марта 2019</w:t>
            </w:r>
          </w:p>
        </w:tc>
      </w:tr>
      <w:tr w:rsidR="002B423D" w:rsidRPr="00B1552E" w:rsidTr="00315056">
        <w:trPr>
          <w:trHeight w:val="361"/>
        </w:trPr>
        <w:tc>
          <w:tcPr>
            <w:tcW w:w="568" w:type="dxa"/>
            <w:vMerge/>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B1552E" w:rsidRDefault="00B1552E" w:rsidP="001653DC">
            <w:pPr>
              <w:pBdr>
                <w:between w:val="single" w:sz="6" w:space="1" w:color="auto"/>
              </w:pBdr>
              <w:jc w:val="both"/>
              <w:rPr>
                <w:sz w:val="24"/>
                <w:szCs w:val="24"/>
              </w:rPr>
            </w:pPr>
            <w:r>
              <w:rPr>
                <w:sz w:val="24"/>
                <w:szCs w:val="24"/>
              </w:rPr>
              <w:t>7 января 2019</w:t>
            </w:r>
          </w:p>
        </w:tc>
        <w:tc>
          <w:tcPr>
            <w:tcW w:w="5386" w:type="dxa"/>
            <w:shd w:val="clear" w:color="auto" w:fill="auto"/>
          </w:tcPr>
          <w:p w:rsidR="002B423D" w:rsidRPr="00B1552E" w:rsidRDefault="00B1552E" w:rsidP="001653DC">
            <w:pPr>
              <w:jc w:val="both"/>
              <w:rPr>
                <w:sz w:val="24"/>
                <w:szCs w:val="24"/>
              </w:rPr>
            </w:pPr>
            <w:r w:rsidRPr="00B1552E">
              <w:rPr>
                <w:sz w:val="24"/>
                <w:szCs w:val="24"/>
              </w:rPr>
              <w:t>Бутилированная или упакованная природная минеральная вода и бутилированная или упакованная питьевая вода</w:t>
            </w:r>
          </w:p>
        </w:tc>
        <w:tc>
          <w:tcPr>
            <w:tcW w:w="2268" w:type="dxa"/>
            <w:shd w:val="clear" w:color="auto" w:fill="auto"/>
          </w:tcPr>
          <w:p w:rsidR="002B423D" w:rsidRPr="00F253B7" w:rsidRDefault="002B423D" w:rsidP="001653DC">
            <w:pPr>
              <w:jc w:val="both"/>
              <w:rPr>
                <w:sz w:val="24"/>
                <w:szCs w:val="24"/>
                <w:lang w:val="kk-KZ"/>
              </w:rPr>
            </w:pPr>
          </w:p>
        </w:tc>
      </w:tr>
      <w:tr w:rsidR="002B423D" w:rsidRPr="00B1552E" w:rsidTr="00315056">
        <w:trPr>
          <w:trHeight w:val="361"/>
        </w:trPr>
        <w:tc>
          <w:tcPr>
            <w:tcW w:w="568" w:type="dxa"/>
            <w:vMerge/>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B1552E" w:rsidRDefault="00B1552E" w:rsidP="001653DC">
            <w:pPr>
              <w:pBdr>
                <w:between w:val="single" w:sz="6" w:space="1" w:color="auto"/>
              </w:pBdr>
              <w:jc w:val="both"/>
              <w:rPr>
                <w:sz w:val="24"/>
                <w:szCs w:val="24"/>
              </w:rPr>
            </w:pPr>
            <w:proofErr w:type="gramStart"/>
            <w:r>
              <w:rPr>
                <w:sz w:val="24"/>
                <w:szCs w:val="24"/>
              </w:rPr>
              <w:t>Шри Ланка</w:t>
            </w:r>
            <w:proofErr w:type="gramEnd"/>
          </w:p>
        </w:tc>
        <w:tc>
          <w:tcPr>
            <w:tcW w:w="5386" w:type="dxa"/>
            <w:shd w:val="clear" w:color="auto" w:fill="auto"/>
          </w:tcPr>
          <w:p w:rsidR="002B423D" w:rsidRDefault="00B1552E" w:rsidP="00B1552E">
            <w:pPr>
              <w:jc w:val="both"/>
              <w:rPr>
                <w:sz w:val="24"/>
                <w:szCs w:val="24"/>
              </w:rPr>
            </w:pPr>
            <w:r w:rsidRPr="00B1552E">
              <w:rPr>
                <w:sz w:val="24"/>
                <w:szCs w:val="24"/>
              </w:rPr>
              <w:t xml:space="preserve">Правила устанавливают следующие требования к бутилированной или </w:t>
            </w:r>
            <w:r>
              <w:rPr>
                <w:sz w:val="24"/>
                <w:szCs w:val="24"/>
              </w:rPr>
              <w:t>упако</w:t>
            </w:r>
            <w:r w:rsidRPr="00B1552E">
              <w:rPr>
                <w:sz w:val="24"/>
                <w:szCs w:val="24"/>
              </w:rPr>
              <w:t xml:space="preserve">ванной природной минеральной воде и </w:t>
            </w:r>
            <w:r>
              <w:rPr>
                <w:sz w:val="24"/>
                <w:szCs w:val="24"/>
              </w:rPr>
              <w:t>упако</w:t>
            </w:r>
            <w:r w:rsidRPr="00B1552E">
              <w:rPr>
                <w:sz w:val="24"/>
                <w:szCs w:val="24"/>
              </w:rPr>
              <w:t>ванной или фасованной питьевой воде:</w:t>
            </w:r>
          </w:p>
          <w:p w:rsidR="00B1552E" w:rsidRDefault="00DE2533" w:rsidP="00B1552E">
            <w:pPr>
              <w:jc w:val="both"/>
              <w:rPr>
                <w:sz w:val="24"/>
                <w:szCs w:val="24"/>
              </w:rPr>
            </w:pPr>
            <w:r>
              <w:rPr>
                <w:sz w:val="24"/>
                <w:szCs w:val="24"/>
              </w:rPr>
              <w:t xml:space="preserve">- </w:t>
            </w:r>
            <w:r w:rsidR="00B1552E">
              <w:rPr>
                <w:sz w:val="24"/>
                <w:szCs w:val="24"/>
              </w:rPr>
              <w:t>Никто не должен:</w:t>
            </w:r>
          </w:p>
          <w:p w:rsidR="00B1552E" w:rsidRDefault="00B1552E" w:rsidP="00B1552E">
            <w:pPr>
              <w:pStyle w:val="af6"/>
              <w:numPr>
                <w:ilvl w:val="0"/>
                <w:numId w:val="16"/>
              </w:numPr>
              <w:jc w:val="both"/>
              <w:rPr>
                <w:sz w:val="24"/>
                <w:szCs w:val="24"/>
              </w:rPr>
            </w:pPr>
            <w:r w:rsidRPr="00B1552E">
              <w:rPr>
                <w:sz w:val="24"/>
                <w:szCs w:val="24"/>
              </w:rPr>
              <w:t>получать воду из любого источника, если такой источник не зарегистрирован в Главном продовольственном управлении;</w:t>
            </w:r>
          </w:p>
          <w:p w:rsidR="00B1552E" w:rsidRDefault="00837949" w:rsidP="00837949">
            <w:pPr>
              <w:pStyle w:val="af6"/>
              <w:numPr>
                <w:ilvl w:val="0"/>
                <w:numId w:val="16"/>
              </w:numPr>
              <w:jc w:val="both"/>
              <w:rPr>
                <w:sz w:val="24"/>
                <w:szCs w:val="24"/>
              </w:rPr>
            </w:pPr>
            <w:r w:rsidRPr="00837949">
              <w:rPr>
                <w:sz w:val="24"/>
                <w:szCs w:val="24"/>
              </w:rPr>
              <w:t>использовать любые помещения для разлива в бутылки или упаковки природной минеральной воды или питьевой воды, если только такие помещения не были зарегистрированы в Главном управлении по питанию; а также</w:t>
            </w:r>
          </w:p>
          <w:p w:rsidR="00837949" w:rsidRDefault="00DE2533" w:rsidP="00DE2533">
            <w:pPr>
              <w:pStyle w:val="af6"/>
              <w:numPr>
                <w:ilvl w:val="0"/>
                <w:numId w:val="16"/>
              </w:numPr>
              <w:jc w:val="both"/>
              <w:rPr>
                <w:sz w:val="24"/>
                <w:szCs w:val="24"/>
              </w:rPr>
            </w:pPr>
            <w:r w:rsidRPr="00DE2533">
              <w:rPr>
                <w:sz w:val="24"/>
                <w:szCs w:val="24"/>
              </w:rPr>
              <w:t xml:space="preserve">импортировать бутилированную или упакованную природную минеральную воду или питьевую воду </w:t>
            </w:r>
            <w:proofErr w:type="gramStart"/>
            <w:r w:rsidRPr="00DE2533">
              <w:rPr>
                <w:sz w:val="24"/>
                <w:szCs w:val="24"/>
              </w:rPr>
              <w:t>без получения свидетельства о регистрации от этого имени от Главного управления по продовольствию</w:t>
            </w:r>
            <w:proofErr w:type="gramEnd"/>
            <w:r w:rsidRPr="00DE2533">
              <w:rPr>
                <w:sz w:val="24"/>
                <w:szCs w:val="24"/>
              </w:rPr>
              <w:t>,</w:t>
            </w:r>
          </w:p>
          <w:p w:rsidR="00DE2533" w:rsidRDefault="00DE2533" w:rsidP="00DE2533">
            <w:pPr>
              <w:pStyle w:val="af6"/>
              <w:jc w:val="both"/>
              <w:rPr>
                <w:sz w:val="24"/>
                <w:szCs w:val="24"/>
              </w:rPr>
            </w:pPr>
            <w:r w:rsidRPr="00DE2533">
              <w:rPr>
                <w:sz w:val="24"/>
                <w:szCs w:val="24"/>
              </w:rPr>
              <w:t xml:space="preserve">однако при условии, что в случае импортируемой бутилированной или упакованной природной минеральной воды или питьевой воды свидетельство о состоянии здоровья должно быть получено от компетентного органа, отвечающего за продовольственную безопасность страны </w:t>
            </w:r>
            <w:r w:rsidRPr="00DE2533">
              <w:rPr>
                <w:sz w:val="24"/>
                <w:szCs w:val="24"/>
              </w:rPr>
              <w:lastRenderedPageBreak/>
              <w:t>экспорта;</w:t>
            </w:r>
          </w:p>
          <w:p w:rsidR="00DE2533" w:rsidRDefault="00DE2533" w:rsidP="00DE2533">
            <w:pPr>
              <w:jc w:val="both"/>
              <w:rPr>
                <w:sz w:val="24"/>
                <w:szCs w:val="24"/>
              </w:rPr>
            </w:pPr>
            <w:r>
              <w:rPr>
                <w:sz w:val="24"/>
                <w:szCs w:val="24"/>
              </w:rPr>
              <w:t xml:space="preserve">- </w:t>
            </w:r>
            <w:r w:rsidRPr="00DE2533">
              <w:rPr>
                <w:sz w:val="24"/>
                <w:szCs w:val="24"/>
              </w:rPr>
              <w:t>Никто не должен выставлять на продажу, продавать, распространять, транспортировать или рекламировать бутилированную или упакованную природную минеральную воду или питьевую воду, если только такой продукт:</w:t>
            </w:r>
          </w:p>
          <w:p w:rsidR="00DE2533" w:rsidRDefault="00DE2533" w:rsidP="00DE2533">
            <w:pPr>
              <w:pStyle w:val="af6"/>
              <w:numPr>
                <w:ilvl w:val="0"/>
                <w:numId w:val="17"/>
              </w:numPr>
              <w:jc w:val="both"/>
              <w:rPr>
                <w:sz w:val="24"/>
                <w:szCs w:val="24"/>
              </w:rPr>
            </w:pPr>
            <w:r w:rsidRPr="00DE2533">
              <w:rPr>
                <w:sz w:val="24"/>
                <w:szCs w:val="24"/>
              </w:rPr>
              <w:t>был должным образом зарегистрирован в Главном продовольственном управлении; а также</w:t>
            </w:r>
          </w:p>
          <w:p w:rsidR="00DE2533" w:rsidRPr="00DE2533" w:rsidRDefault="00DE2533" w:rsidP="00DE2533">
            <w:pPr>
              <w:pStyle w:val="af6"/>
              <w:numPr>
                <w:ilvl w:val="0"/>
                <w:numId w:val="17"/>
              </w:numPr>
              <w:jc w:val="both"/>
              <w:rPr>
                <w:sz w:val="24"/>
                <w:szCs w:val="24"/>
              </w:rPr>
            </w:pPr>
            <w:r w:rsidRPr="00DE2533">
              <w:rPr>
                <w:sz w:val="24"/>
                <w:szCs w:val="24"/>
              </w:rPr>
              <w:t>соответствует положениям настоящих правил.</w:t>
            </w:r>
          </w:p>
        </w:tc>
        <w:tc>
          <w:tcPr>
            <w:tcW w:w="2268" w:type="dxa"/>
            <w:shd w:val="clear" w:color="auto" w:fill="auto"/>
          </w:tcPr>
          <w:p w:rsidR="002B423D" w:rsidRPr="00B1552E" w:rsidRDefault="002B423D" w:rsidP="001653DC">
            <w:pPr>
              <w:jc w:val="both"/>
              <w:rPr>
                <w:sz w:val="24"/>
                <w:szCs w:val="24"/>
              </w:rPr>
            </w:pPr>
          </w:p>
        </w:tc>
      </w:tr>
      <w:tr w:rsidR="007F0E4A" w:rsidRPr="00B1552E" w:rsidTr="00315056">
        <w:trPr>
          <w:trHeight w:val="361"/>
        </w:trPr>
        <w:tc>
          <w:tcPr>
            <w:tcW w:w="568" w:type="dxa"/>
            <w:vMerge w:val="restart"/>
            <w:shd w:val="clear" w:color="auto" w:fill="auto"/>
          </w:tcPr>
          <w:p w:rsidR="007F0E4A" w:rsidRPr="00F253B7" w:rsidRDefault="007F0E4A" w:rsidP="009B3DAA">
            <w:pPr>
              <w:numPr>
                <w:ilvl w:val="0"/>
                <w:numId w:val="6"/>
              </w:numPr>
              <w:ind w:left="0" w:firstLine="0"/>
              <w:jc w:val="both"/>
              <w:rPr>
                <w:sz w:val="24"/>
                <w:szCs w:val="24"/>
                <w:lang w:val="kk-KZ"/>
              </w:rPr>
            </w:pPr>
          </w:p>
        </w:tc>
        <w:tc>
          <w:tcPr>
            <w:tcW w:w="2410" w:type="dxa"/>
            <w:shd w:val="clear" w:color="auto" w:fill="auto"/>
          </w:tcPr>
          <w:p w:rsidR="007F0E4A" w:rsidRPr="00BA4A66" w:rsidRDefault="00BA4A66" w:rsidP="00BA4A66">
            <w:pPr>
              <w:jc w:val="right"/>
              <w:rPr>
                <w:b/>
                <w:szCs w:val="16"/>
              </w:rPr>
            </w:pPr>
            <w:r>
              <w:rPr>
                <w:b/>
                <w:szCs w:val="16"/>
              </w:rPr>
              <w:t>G/SPS/N/IND/230</w:t>
            </w:r>
          </w:p>
        </w:tc>
        <w:tc>
          <w:tcPr>
            <w:tcW w:w="5386" w:type="dxa"/>
            <w:shd w:val="clear" w:color="auto" w:fill="auto"/>
          </w:tcPr>
          <w:p w:rsidR="00423590" w:rsidRPr="00F253B7" w:rsidRDefault="00BA4A66" w:rsidP="00D9578F">
            <w:pPr>
              <w:jc w:val="both"/>
              <w:rPr>
                <w:sz w:val="24"/>
                <w:szCs w:val="24"/>
                <w:lang w:val="kk-KZ"/>
              </w:rPr>
            </w:pPr>
            <w:r w:rsidRPr="00BA4A66">
              <w:rPr>
                <w:sz w:val="24"/>
                <w:szCs w:val="24"/>
                <w:lang w:val="kk-KZ"/>
              </w:rPr>
              <w:t xml:space="preserve">Проект </w:t>
            </w:r>
            <w:r w:rsidR="00D9578F">
              <w:rPr>
                <w:sz w:val="24"/>
                <w:szCs w:val="24"/>
                <w:lang w:val="kk-KZ"/>
              </w:rPr>
              <w:t>постановления</w:t>
            </w:r>
            <w:r w:rsidRPr="00BA4A66">
              <w:rPr>
                <w:sz w:val="24"/>
                <w:szCs w:val="24"/>
                <w:lang w:val="kk-KZ"/>
              </w:rPr>
              <w:t xml:space="preserve"> О карантине растений (регулирование импорта в Индию) (десятая поправка), 2018.</w:t>
            </w:r>
          </w:p>
        </w:tc>
        <w:tc>
          <w:tcPr>
            <w:tcW w:w="2268" w:type="dxa"/>
            <w:shd w:val="clear" w:color="auto" w:fill="auto"/>
          </w:tcPr>
          <w:p w:rsidR="007F0E4A" w:rsidRPr="00F253B7" w:rsidRDefault="00D9578F" w:rsidP="009B3DAA">
            <w:pPr>
              <w:jc w:val="both"/>
              <w:rPr>
                <w:sz w:val="24"/>
                <w:szCs w:val="24"/>
                <w:lang w:val="kk-KZ"/>
              </w:rPr>
            </w:pPr>
            <w:r>
              <w:rPr>
                <w:sz w:val="24"/>
                <w:szCs w:val="24"/>
                <w:lang w:val="kk-KZ"/>
              </w:rPr>
              <w:t>8 марта 2019</w:t>
            </w:r>
          </w:p>
        </w:tc>
      </w:tr>
      <w:tr w:rsidR="007F0E4A" w:rsidRPr="00B1552E" w:rsidTr="00315056">
        <w:trPr>
          <w:trHeight w:val="361"/>
        </w:trPr>
        <w:tc>
          <w:tcPr>
            <w:tcW w:w="568" w:type="dxa"/>
            <w:vMerge/>
            <w:shd w:val="clear" w:color="auto" w:fill="auto"/>
          </w:tcPr>
          <w:p w:rsidR="007F0E4A" w:rsidRPr="00F253B7" w:rsidRDefault="007F0E4A" w:rsidP="009B3DAA">
            <w:pPr>
              <w:numPr>
                <w:ilvl w:val="0"/>
                <w:numId w:val="6"/>
              </w:numPr>
              <w:ind w:left="0" w:firstLine="0"/>
              <w:jc w:val="both"/>
              <w:rPr>
                <w:sz w:val="24"/>
                <w:szCs w:val="24"/>
                <w:lang w:val="kk-KZ"/>
              </w:rPr>
            </w:pPr>
          </w:p>
        </w:tc>
        <w:tc>
          <w:tcPr>
            <w:tcW w:w="2410" w:type="dxa"/>
            <w:shd w:val="clear" w:color="auto" w:fill="auto"/>
          </w:tcPr>
          <w:p w:rsidR="007F0E4A" w:rsidRPr="00F253B7" w:rsidRDefault="00BA4A66" w:rsidP="009B3DAA">
            <w:pPr>
              <w:pBdr>
                <w:between w:val="single" w:sz="6" w:space="1" w:color="auto"/>
              </w:pBdr>
              <w:jc w:val="both"/>
              <w:rPr>
                <w:sz w:val="24"/>
                <w:szCs w:val="24"/>
                <w:lang w:val="kk-KZ"/>
              </w:rPr>
            </w:pPr>
            <w:r>
              <w:rPr>
                <w:sz w:val="24"/>
                <w:szCs w:val="24"/>
                <w:lang w:val="kk-KZ"/>
              </w:rPr>
              <w:t>7 января 2019</w:t>
            </w:r>
          </w:p>
        </w:tc>
        <w:tc>
          <w:tcPr>
            <w:tcW w:w="5386" w:type="dxa"/>
            <w:shd w:val="clear" w:color="auto" w:fill="auto"/>
          </w:tcPr>
          <w:p w:rsidR="007F0E4A" w:rsidRPr="00F253B7" w:rsidRDefault="00BA4A66" w:rsidP="009B3DAA">
            <w:pPr>
              <w:jc w:val="both"/>
              <w:rPr>
                <w:sz w:val="24"/>
                <w:szCs w:val="24"/>
                <w:lang w:val="kk-KZ"/>
              </w:rPr>
            </w:pPr>
            <w:r w:rsidRPr="00BA4A66">
              <w:rPr>
                <w:sz w:val="24"/>
                <w:szCs w:val="24"/>
                <w:lang w:val="kk-KZ"/>
              </w:rPr>
              <w:t>Растения и растительные материалы и другие регулируемые статьи в соответствии с постановлением О карантине растений (регулирование импорта в Индию) 2003 года и его поправками</w:t>
            </w:r>
          </w:p>
        </w:tc>
        <w:tc>
          <w:tcPr>
            <w:tcW w:w="2268" w:type="dxa"/>
            <w:shd w:val="clear" w:color="auto" w:fill="auto"/>
          </w:tcPr>
          <w:p w:rsidR="007F0E4A" w:rsidRPr="00F253B7" w:rsidRDefault="007F0E4A" w:rsidP="009B3DAA">
            <w:pPr>
              <w:jc w:val="both"/>
              <w:rPr>
                <w:sz w:val="24"/>
                <w:szCs w:val="24"/>
                <w:lang w:val="kk-KZ"/>
              </w:rPr>
            </w:pPr>
          </w:p>
        </w:tc>
      </w:tr>
      <w:tr w:rsidR="007F0E4A" w:rsidRPr="00B1552E" w:rsidTr="00315056">
        <w:trPr>
          <w:trHeight w:val="461"/>
        </w:trPr>
        <w:tc>
          <w:tcPr>
            <w:tcW w:w="568" w:type="dxa"/>
            <w:vMerge/>
            <w:shd w:val="clear" w:color="auto" w:fill="auto"/>
          </w:tcPr>
          <w:p w:rsidR="007F0E4A" w:rsidRPr="00F253B7" w:rsidRDefault="007F0E4A" w:rsidP="009B3DAA">
            <w:pPr>
              <w:numPr>
                <w:ilvl w:val="0"/>
                <w:numId w:val="6"/>
              </w:numPr>
              <w:ind w:left="0" w:firstLine="0"/>
              <w:jc w:val="both"/>
              <w:rPr>
                <w:sz w:val="24"/>
                <w:szCs w:val="24"/>
                <w:lang w:val="kk-KZ"/>
              </w:rPr>
            </w:pPr>
          </w:p>
        </w:tc>
        <w:tc>
          <w:tcPr>
            <w:tcW w:w="2410" w:type="dxa"/>
            <w:shd w:val="clear" w:color="auto" w:fill="auto"/>
          </w:tcPr>
          <w:p w:rsidR="007F0E4A" w:rsidRPr="00F253B7" w:rsidRDefault="00BA4A66" w:rsidP="009B3DAA">
            <w:pPr>
              <w:pBdr>
                <w:between w:val="single" w:sz="6" w:space="1" w:color="auto"/>
              </w:pBdr>
              <w:jc w:val="both"/>
              <w:rPr>
                <w:sz w:val="24"/>
                <w:szCs w:val="24"/>
                <w:lang w:val="kk-KZ"/>
              </w:rPr>
            </w:pPr>
            <w:r>
              <w:rPr>
                <w:sz w:val="24"/>
                <w:szCs w:val="24"/>
                <w:lang w:val="kk-KZ"/>
              </w:rPr>
              <w:t>Индия</w:t>
            </w:r>
          </w:p>
        </w:tc>
        <w:tc>
          <w:tcPr>
            <w:tcW w:w="5386" w:type="dxa"/>
            <w:shd w:val="clear" w:color="auto" w:fill="auto"/>
          </w:tcPr>
          <w:p w:rsidR="007F0E4A" w:rsidRPr="00F253B7" w:rsidRDefault="00D9578F" w:rsidP="00D9578F">
            <w:pPr>
              <w:jc w:val="both"/>
              <w:rPr>
                <w:sz w:val="24"/>
                <w:szCs w:val="24"/>
                <w:lang w:val="kk-KZ"/>
              </w:rPr>
            </w:pPr>
            <w:r w:rsidRPr="00D9578F">
              <w:rPr>
                <w:sz w:val="24"/>
                <w:szCs w:val="24"/>
                <w:lang w:val="kk-KZ"/>
              </w:rPr>
              <w:t xml:space="preserve">Проект постановления </w:t>
            </w:r>
            <w:r>
              <w:rPr>
                <w:sz w:val="24"/>
                <w:szCs w:val="24"/>
                <w:lang w:val="kk-KZ"/>
              </w:rPr>
              <w:t>О</w:t>
            </w:r>
            <w:r w:rsidRPr="00D9578F">
              <w:rPr>
                <w:sz w:val="24"/>
                <w:szCs w:val="24"/>
                <w:lang w:val="kk-KZ"/>
              </w:rPr>
              <w:t xml:space="preserve"> карантине растений (регулирование импорта в Индию) (десятая поправка) 2018 года направлен на дальнейшую либерализацию положений, регулирующих импорт камня из стран АСЕАН в соответствии с графиком VI постановления О карантине растений (регулирование импорта в Индию) 2003 года.</w:t>
            </w:r>
            <w:r>
              <w:rPr>
                <w:sz w:val="24"/>
                <w:szCs w:val="24"/>
                <w:lang w:val="kk-KZ"/>
              </w:rPr>
              <w:t xml:space="preserve"> Данное </w:t>
            </w:r>
            <w:r w:rsidRPr="00D9578F">
              <w:rPr>
                <w:sz w:val="24"/>
                <w:szCs w:val="24"/>
                <w:lang w:val="kk-KZ"/>
              </w:rPr>
              <w:t>уведомление также позволит импортировать растения и растительные материалы в Индию</w:t>
            </w:r>
            <w:r>
              <w:rPr>
                <w:sz w:val="24"/>
                <w:szCs w:val="24"/>
                <w:lang w:val="kk-KZ"/>
              </w:rPr>
              <w:t>.</w:t>
            </w:r>
          </w:p>
        </w:tc>
        <w:tc>
          <w:tcPr>
            <w:tcW w:w="2268" w:type="dxa"/>
            <w:shd w:val="clear" w:color="auto" w:fill="auto"/>
          </w:tcPr>
          <w:p w:rsidR="007F0E4A" w:rsidRPr="00F253B7" w:rsidRDefault="007F0E4A" w:rsidP="009B3DAA">
            <w:pPr>
              <w:jc w:val="both"/>
              <w:rPr>
                <w:sz w:val="24"/>
                <w:szCs w:val="24"/>
                <w:lang w:val="kk-KZ"/>
              </w:rPr>
            </w:pPr>
          </w:p>
        </w:tc>
      </w:tr>
      <w:tr w:rsidR="007F0E4A" w:rsidRPr="00B1552E" w:rsidTr="00315056">
        <w:trPr>
          <w:trHeight w:val="361"/>
        </w:trPr>
        <w:tc>
          <w:tcPr>
            <w:tcW w:w="568" w:type="dxa"/>
            <w:vMerge w:val="restart"/>
            <w:shd w:val="clear" w:color="auto" w:fill="auto"/>
          </w:tcPr>
          <w:p w:rsidR="007F0E4A" w:rsidRPr="00F253B7" w:rsidRDefault="007F0E4A" w:rsidP="009B3DAA">
            <w:pPr>
              <w:numPr>
                <w:ilvl w:val="0"/>
                <w:numId w:val="6"/>
              </w:numPr>
              <w:ind w:left="0" w:firstLine="0"/>
              <w:jc w:val="both"/>
              <w:rPr>
                <w:sz w:val="24"/>
                <w:szCs w:val="24"/>
                <w:lang w:val="kk-KZ"/>
              </w:rPr>
            </w:pPr>
          </w:p>
        </w:tc>
        <w:tc>
          <w:tcPr>
            <w:tcW w:w="2410" w:type="dxa"/>
            <w:shd w:val="clear" w:color="auto" w:fill="auto"/>
          </w:tcPr>
          <w:p w:rsidR="00261677" w:rsidRPr="00261677" w:rsidRDefault="00261677" w:rsidP="00261677">
            <w:pPr>
              <w:jc w:val="right"/>
              <w:rPr>
                <w:b/>
                <w:szCs w:val="16"/>
                <w:lang w:val="en-US"/>
              </w:rPr>
            </w:pPr>
            <w:r w:rsidRPr="00261677">
              <w:rPr>
                <w:b/>
                <w:szCs w:val="16"/>
                <w:lang w:val="en-US"/>
              </w:rPr>
              <w:t>G/SPS/N/ARE/170, G/SPS/N/BHR/197</w:t>
            </w:r>
          </w:p>
          <w:p w:rsidR="00261677" w:rsidRPr="00261677" w:rsidRDefault="00261677" w:rsidP="00261677">
            <w:pPr>
              <w:jc w:val="right"/>
              <w:rPr>
                <w:b/>
                <w:szCs w:val="16"/>
                <w:lang w:val="en-US"/>
              </w:rPr>
            </w:pPr>
            <w:r w:rsidRPr="00261677">
              <w:rPr>
                <w:b/>
                <w:szCs w:val="16"/>
                <w:lang w:val="en-US"/>
              </w:rPr>
              <w:t>G/SPS/N/KWT/48, G/SPS/N/OMN/94</w:t>
            </w:r>
          </w:p>
          <w:p w:rsidR="00261677" w:rsidRPr="00261677" w:rsidRDefault="00261677" w:rsidP="00261677">
            <w:pPr>
              <w:jc w:val="right"/>
              <w:rPr>
                <w:b/>
                <w:szCs w:val="16"/>
                <w:lang w:val="en-US"/>
              </w:rPr>
            </w:pPr>
            <w:r w:rsidRPr="00261677">
              <w:rPr>
                <w:b/>
                <w:szCs w:val="16"/>
                <w:lang w:val="en-US"/>
              </w:rPr>
              <w:t>G/SPS/N/QAT/98, G/SPS/N/SAU/385</w:t>
            </w:r>
          </w:p>
          <w:p w:rsidR="007F0E4A" w:rsidRPr="00261677" w:rsidRDefault="00261677" w:rsidP="00261677">
            <w:pPr>
              <w:jc w:val="right"/>
              <w:rPr>
                <w:b/>
                <w:szCs w:val="16"/>
              </w:rPr>
            </w:pPr>
            <w:r>
              <w:rPr>
                <w:b/>
                <w:szCs w:val="16"/>
              </w:rPr>
              <w:t>G/SPS/N/YEM/39</w:t>
            </w:r>
          </w:p>
        </w:tc>
        <w:tc>
          <w:tcPr>
            <w:tcW w:w="5386" w:type="dxa"/>
            <w:shd w:val="clear" w:color="auto" w:fill="auto"/>
          </w:tcPr>
          <w:p w:rsidR="007F0E4A" w:rsidRPr="00F253B7" w:rsidRDefault="00261677" w:rsidP="009B3DAA">
            <w:pPr>
              <w:jc w:val="both"/>
              <w:rPr>
                <w:sz w:val="24"/>
                <w:szCs w:val="24"/>
                <w:lang w:val="kk-KZ"/>
              </w:rPr>
            </w:pPr>
            <w:r w:rsidRPr="00261677">
              <w:rPr>
                <w:sz w:val="24"/>
                <w:szCs w:val="24"/>
                <w:lang w:val="kk-KZ"/>
              </w:rPr>
              <w:t>Королевство Саудовская Аравия / Проект технического регламента Совета по сотрудничеству арабских государств Персидского залива "Добавки, разрешенные для использования в продуктах питания"</w:t>
            </w:r>
          </w:p>
        </w:tc>
        <w:tc>
          <w:tcPr>
            <w:tcW w:w="2268" w:type="dxa"/>
            <w:shd w:val="clear" w:color="auto" w:fill="auto"/>
          </w:tcPr>
          <w:p w:rsidR="007F0E4A" w:rsidRPr="00F253B7" w:rsidRDefault="00261677" w:rsidP="00F43D11">
            <w:pPr>
              <w:jc w:val="both"/>
              <w:rPr>
                <w:sz w:val="24"/>
                <w:szCs w:val="24"/>
                <w:lang w:val="kk-KZ"/>
              </w:rPr>
            </w:pPr>
            <w:r>
              <w:rPr>
                <w:sz w:val="24"/>
                <w:szCs w:val="24"/>
                <w:lang w:val="kk-KZ"/>
              </w:rPr>
              <w:t>8 марта 2019</w:t>
            </w:r>
          </w:p>
        </w:tc>
      </w:tr>
      <w:tr w:rsidR="007F0E4A" w:rsidRPr="00B1552E" w:rsidTr="00315056">
        <w:trPr>
          <w:trHeight w:val="361"/>
        </w:trPr>
        <w:tc>
          <w:tcPr>
            <w:tcW w:w="568" w:type="dxa"/>
            <w:vMerge/>
            <w:shd w:val="clear" w:color="auto" w:fill="auto"/>
          </w:tcPr>
          <w:p w:rsidR="007F0E4A" w:rsidRPr="00F253B7" w:rsidRDefault="007F0E4A" w:rsidP="009B3DAA">
            <w:pPr>
              <w:numPr>
                <w:ilvl w:val="1"/>
                <w:numId w:val="6"/>
              </w:numPr>
              <w:ind w:left="0" w:firstLine="0"/>
              <w:jc w:val="both"/>
              <w:rPr>
                <w:sz w:val="24"/>
                <w:szCs w:val="24"/>
                <w:lang w:val="kk-KZ"/>
              </w:rPr>
            </w:pPr>
          </w:p>
        </w:tc>
        <w:tc>
          <w:tcPr>
            <w:tcW w:w="2410" w:type="dxa"/>
            <w:shd w:val="clear" w:color="auto" w:fill="auto"/>
          </w:tcPr>
          <w:p w:rsidR="007F0E4A" w:rsidRPr="00F253B7" w:rsidRDefault="00261677" w:rsidP="009B3DAA">
            <w:pPr>
              <w:pBdr>
                <w:between w:val="single" w:sz="6" w:space="1" w:color="auto"/>
              </w:pBdr>
              <w:jc w:val="both"/>
              <w:rPr>
                <w:sz w:val="24"/>
                <w:szCs w:val="24"/>
                <w:lang w:val="kk-KZ"/>
              </w:rPr>
            </w:pPr>
            <w:r>
              <w:rPr>
                <w:sz w:val="24"/>
                <w:szCs w:val="24"/>
                <w:lang w:val="kk-KZ"/>
              </w:rPr>
              <w:t>7 января 2019</w:t>
            </w:r>
          </w:p>
        </w:tc>
        <w:tc>
          <w:tcPr>
            <w:tcW w:w="5386" w:type="dxa"/>
            <w:shd w:val="clear" w:color="auto" w:fill="auto"/>
          </w:tcPr>
          <w:p w:rsidR="007F0E4A" w:rsidRPr="00F253B7" w:rsidRDefault="00261677" w:rsidP="00FD4698">
            <w:pPr>
              <w:jc w:val="both"/>
              <w:rPr>
                <w:sz w:val="24"/>
                <w:szCs w:val="24"/>
                <w:lang w:val="kk-KZ"/>
              </w:rPr>
            </w:pPr>
            <w:r w:rsidRPr="00261677">
              <w:rPr>
                <w:sz w:val="24"/>
                <w:szCs w:val="24"/>
                <w:lang w:val="kk-KZ"/>
              </w:rPr>
              <w:t>Пищевые добавки (код ICS: 67.220. 20)</w:t>
            </w:r>
          </w:p>
        </w:tc>
        <w:tc>
          <w:tcPr>
            <w:tcW w:w="2268" w:type="dxa"/>
            <w:shd w:val="clear" w:color="auto" w:fill="auto"/>
          </w:tcPr>
          <w:p w:rsidR="007F0E4A" w:rsidRPr="00F253B7" w:rsidRDefault="007F0E4A" w:rsidP="009B3DAA">
            <w:pPr>
              <w:jc w:val="both"/>
              <w:rPr>
                <w:sz w:val="24"/>
                <w:szCs w:val="24"/>
                <w:lang w:val="kk-KZ"/>
              </w:rPr>
            </w:pPr>
          </w:p>
        </w:tc>
      </w:tr>
      <w:tr w:rsidR="007F0E4A" w:rsidRPr="00B1552E" w:rsidTr="00315056">
        <w:trPr>
          <w:trHeight w:val="361"/>
        </w:trPr>
        <w:tc>
          <w:tcPr>
            <w:tcW w:w="568" w:type="dxa"/>
            <w:vMerge/>
            <w:shd w:val="clear" w:color="auto" w:fill="auto"/>
          </w:tcPr>
          <w:p w:rsidR="007F0E4A" w:rsidRPr="00F253B7" w:rsidRDefault="007F0E4A" w:rsidP="009B3DAA">
            <w:pPr>
              <w:numPr>
                <w:ilvl w:val="1"/>
                <w:numId w:val="6"/>
              </w:numPr>
              <w:ind w:left="0" w:firstLine="0"/>
              <w:jc w:val="both"/>
              <w:rPr>
                <w:sz w:val="24"/>
                <w:szCs w:val="24"/>
                <w:lang w:val="kk-KZ"/>
              </w:rPr>
            </w:pPr>
          </w:p>
        </w:tc>
        <w:tc>
          <w:tcPr>
            <w:tcW w:w="2410" w:type="dxa"/>
            <w:shd w:val="clear" w:color="auto" w:fill="auto"/>
          </w:tcPr>
          <w:p w:rsidR="007F0E4A" w:rsidRPr="00F253B7" w:rsidRDefault="00261677" w:rsidP="009B3DAA">
            <w:pPr>
              <w:pBdr>
                <w:between w:val="single" w:sz="6" w:space="1" w:color="auto"/>
              </w:pBdr>
              <w:jc w:val="both"/>
              <w:rPr>
                <w:sz w:val="24"/>
                <w:szCs w:val="24"/>
                <w:lang w:val="kk-KZ"/>
              </w:rPr>
            </w:pPr>
            <w:r>
              <w:rPr>
                <w:color w:val="000000"/>
                <w:sz w:val="24"/>
                <w:szCs w:val="24"/>
                <w:lang w:val="kk-KZ"/>
              </w:rPr>
              <w:t>ОАЭ, Королевство Бахрейн, Государство Кувейт, Оман, Катар, Королевство Саудовской Аравии, Йемен</w:t>
            </w:r>
          </w:p>
        </w:tc>
        <w:tc>
          <w:tcPr>
            <w:tcW w:w="5386" w:type="dxa"/>
            <w:shd w:val="clear" w:color="auto" w:fill="auto"/>
          </w:tcPr>
          <w:p w:rsidR="005810BD" w:rsidRPr="00F253B7" w:rsidRDefault="00261677" w:rsidP="005810BD">
            <w:pPr>
              <w:jc w:val="both"/>
              <w:rPr>
                <w:sz w:val="24"/>
                <w:szCs w:val="24"/>
                <w:lang w:val="kk-KZ"/>
              </w:rPr>
            </w:pPr>
            <w:r w:rsidRPr="00261677">
              <w:rPr>
                <w:sz w:val="24"/>
                <w:szCs w:val="24"/>
                <w:lang w:val="kk-KZ"/>
              </w:rPr>
              <w:t>Настоящий проект технического регламента распространяется на добавки, разрешенные к применению в пищевых продуктах.</w:t>
            </w:r>
          </w:p>
        </w:tc>
        <w:tc>
          <w:tcPr>
            <w:tcW w:w="2268" w:type="dxa"/>
            <w:shd w:val="clear" w:color="auto" w:fill="auto"/>
          </w:tcPr>
          <w:p w:rsidR="007F0E4A" w:rsidRPr="00F253B7" w:rsidRDefault="007F0E4A" w:rsidP="009B3DAA">
            <w:pPr>
              <w:jc w:val="both"/>
              <w:rPr>
                <w:sz w:val="24"/>
                <w:szCs w:val="24"/>
                <w:lang w:val="kk-KZ"/>
              </w:rPr>
            </w:pPr>
          </w:p>
        </w:tc>
      </w:tr>
      <w:tr w:rsidR="007F0E4A" w:rsidRPr="00D022A6" w:rsidTr="00315056">
        <w:trPr>
          <w:trHeight w:val="361"/>
        </w:trPr>
        <w:tc>
          <w:tcPr>
            <w:tcW w:w="568" w:type="dxa"/>
            <w:vMerge w:val="restart"/>
            <w:shd w:val="clear" w:color="auto" w:fill="auto"/>
          </w:tcPr>
          <w:p w:rsidR="007F0E4A" w:rsidRPr="00F253B7" w:rsidRDefault="007F0E4A" w:rsidP="009B3DAA">
            <w:pPr>
              <w:numPr>
                <w:ilvl w:val="0"/>
                <w:numId w:val="6"/>
              </w:numPr>
              <w:ind w:left="0" w:firstLine="0"/>
              <w:jc w:val="both"/>
              <w:rPr>
                <w:sz w:val="24"/>
                <w:szCs w:val="24"/>
                <w:lang w:val="kk-KZ"/>
              </w:rPr>
            </w:pPr>
          </w:p>
        </w:tc>
        <w:tc>
          <w:tcPr>
            <w:tcW w:w="2410" w:type="dxa"/>
            <w:shd w:val="clear" w:color="auto" w:fill="auto"/>
          </w:tcPr>
          <w:p w:rsidR="007F0E4A" w:rsidRPr="00D022A6" w:rsidRDefault="00D022A6" w:rsidP="00D022A6">
            <w:pPr>
              <w:jc w:val="right"/>
              <w:rPr>
                <w:b/>
                <w:szCs w:val="16"/>
                <w:lang w:val="en-US"/>
              </w:rPr>
            </w:pPr>
            <w:r w:rsidRPr="00D022A6">
              <w:rPr>
                <w:b/>
                <w:szCs w:val="16"/>
                <w:lang w:val="en-US"/>
              </w:rPr>
              <w:t>G/SPS/N/ARE/139/Add.1</w:t>
            </w:r>
          </w:p>
        </w:tc>
        <w:tc>
          <w:tcPr>
            <w:tcW w:w="5386" w:type="dxa"/>
            <w:shd w:val="clear" w:color="auto" w:fill="auto"/>
          </w:tcPr>
          <w:p w:rsidR="007F0E4A" w:rsidRDefault="00D022A6" w:rsidP="009B3DAA">
            <w:pPr>
              <w:jc w:val="both"/>
              <w:rPr>
                <w:sz w:val="24"/>
                <w:szCs w:val="24"/>
                <w:lang w:val="kk-KZ"/>
              </w:rPr>
            </w:pPr>
            <w:r>
              <w:rPr>
                <w:sz w:val="24"/>
                <w:szCs w:val="24"/>
                <w:lang w:val="kk-KZ"/>
              </w:rPr>
              <w:t>Дополнение</w:t>
            </w:r>
          </w:p>
          <w:p w:rsidR="00D022A6" w:rsidRDefault="00D022A6" w:rsidP="009B3DAA">
            <w:pPr>
              <w:jc w:val="both"/>
              <w:rPr>
                <w:sz w:val="24"/>
                <w:szCs w:val="24"/>
                <w:lang w:val="kk-KZ"/>
              </w:rPr>
            </w:pPr>
            <w:r w:rsidRPr="00D022A6">
              <w:rPr>
                <w:sz w:val="24"/>
                <w:szCs w:val="24"/>
                <w:lang w:val="kk-KZ"/>
              </w:rPr>
              <w:t>Следующее сообщение, полученное 3 января 2019 года, распространяется по просьбе делегации Объединенных Арабских Эмиратов.</w:t>
            </w:r>
          </w:p>
          <w:p w:rsidR="00D022A6" w:rsidRPr="00F253B7" w:rsidRDefault="00DC71F9" w:rsidP="009B3DAA">
            <w:pPr>
              <w:jc w:val="both"/>
              <w:rPr>
                <w:sz w:val="24"/>
                <w:szCs w:val="24"/>
                <w:lang w:val="kk-KZ"/>
              </w:rPr>
            </w:pPr>
            <w:r w:rsidRPr="00DC71F9">
              <w:rPr>
                <w:sz w:val="24"/>
                <w:szCs w:val="24"/>
                <w:lang w:val="kk-KZ"/>
              </w:rPr>
              <w:t>Снятие временного запрета на ввоз отечественных и диких птиц и их необработанного побочного продукта, суточных цыплят, инкубационных яиц из Эр-Рияда в Королевство Саудовская Аравия</w:t>
            </w:r>
          </w:p>
        </w:tc>
        <w:tc>
          <w:tcPr>
            <w:tcW w:w="2268" w:type="dxa"/>
            <w:shd w:val="clear" w:color="auto" w:fill="auto"/>
          </w:tcPr>
          <w:p w:rsidR="007F0E4A" w:rsidRPr="00F253B7" w:rsidRDefault="007F0E4A" w:rsidP="00623261">
            <w:pPr>
              <w:jc w:val="both"/>
              <w:rPr>
                <w:sz w:val="24"/>
                <w:szCs w:val="24"/>
                <w:lang w:val="kk-KZ"/>
              </w:rPr>
            </w:pPr>
          </w:p>
        </w:tc>
      </w:tr>
      <w:tr w:rsidR="007F0E4A" w:rsidRPr="00D022A6" w:rsidTr="00315056">
        <w:trPr>
          <w:trHeight w:val="361"/>
        </w:trPr>
        <w:tc>
          <w:tcPr>
            <w:tcW w:w="568" w:type="dxa"/>
            <w:vMerge/>
            <w:shd w:val="clear" w:color="auto" w:fill="auto"/>
          </w:tcPr>
          <w:p w:rsidR="007F0E4A" w:rsidRPr="00F253B7" w:rsidRDefault="007F0E4A" w:rsidP="009B3DAA">
            <w:pPr>
              <w:numPr>
                <w:ilvl w:val="0"/>
                <w:numId w:val="6"/>
              </w:numPr>
              <w:ind w:left="0" w:firstLine="0"/>
              <w:jc w:val="both"/>
              <w:rPr>
                <w:sz w:val="24"/>
                <w:szCs w:val="24"/>
                <w:lang w:val="kk-KZ"/>
              </w:rPr>
            </w:pPr>
          </w:p>
        </w:tc>
        <w:tc>
          <w:tcPr>
            <w:tcW w:w="2410" w:type="dxa"/>
            <w:shd w:val="clear" w:color="auto" w:fill="auto"/>
          </w:tcPr>
          <w:p w:rsidR="007F0E4A" w:rsidRPr="00F253B7" w:rsidRDefault="00D022A6" w:rsidP="009B3DAA">
            <w:pPr>
              <w:pBdr>
                <w:between w:val="single" w:sz="6" w:space="1" w:color="auto"/>
              </w:pBdr>
              <w:jc w:val="both"/>
              <w:rPr>
                <w:sz w:val="24"/>
                <w:szCs w:val="24"/>
                <w:lang w:val="kk-KZ"/>
              </w:rPr>
            </w:pPr>
            <w:r>
              <w:rPr>
                <w:sz w:val="24"/>
                <w:szCs w:val="24"/>
                <w:lang w:val="kk-KZ"/>
              </w:rPr>
              <w:t>7 января 2019</w:t>
            </w:r>
          </w:p>
        </w:tc>
        <w:tc>
          <w:tcPr>
            <w:tcW w:w="5386" w:type="dxa"/>
            <w:shd w:val="clear" w:color="auto" w:fill="auto"/>
          </w:tcPr>
          <w:p w:rsidR="007F0E4A" w:rsidRPr="00F253B7" w:rsidRDefault="007F0E4A" w:rsidP="009B3DAA">
            <w:pPr>
              <w:jc w:val="both"/>
              <w:rPr>
                <w:sz w:val="24"/>
                <w:szCs w:val="24"/>
                <w:lang w:val="kk-KZ"/>
              </w:rPr>
            </w:pPr>
          </w:p>
        </w:tc>
        <w:tc>
          <w:tcPr>
            <w:tcW w:w="2268" w:type="dxa"/>
            <w:shd w:val="clear" w:color="auto" w:fill="auto"/>
          </w:tcPr>
          <w:p w:rsidR="007F0E4A" w:rsidRPr="00F253B7" w:rsidRDefault="007F0E4A" w:rsidP="009B3DAA">
            <w:pPr>
              <w:jc w:val="both"/>
              <w:rPr>
                <w:sz w:val="24"/>
                <w:szCs w:val="24"/>
                <w:lang w:val="kk-KZ"/>
              </w:rPr>
            </w:pPr>
          </w:p>
        </w:tc>
      </w:tr>
      <w:tr w:rsidR="007F0E4A" w:rsidRPr="00D022A6" w:rsidTr="00315056">
        <w:trPr>
          <w:trHeight w:val="361"/>
        </w:trPr>
        <w:tc>
          <w:tcPr>
            <w:tcW w:w="568" w:type="dxa"/>
            <w:vMerge/>
            <w:shd w:val="clear" w:color="auto" w:fill="auto"/>
          </w:tcPr>
          <w:p w:rsidR="007F0E4A" w:rsidRPr="00F253B7" w:rsidRDefault="007F0E4A" w:rsidP="009B3DAA">
            <w:pPr>
              <w:numPr>
                <w:ilvl w:val="0"/>
                <w:numId w:val="6"/>
              </w:numPr>
              <w:ind w:left="0" w:firstLine="0"/>
              <w:jc w:val="both"/>
              <w:rPr>
                <w:sz w:val="24"/>
                <w:szCs w:val="24"/>
                <w:lang w:val="kk-KZ"/>
              </w:rPr>
            </w:pPr>
          </w:p>
        </w:tc>
        <w:tc>
          <w:tcPr>
            <w:tcW w:w="2410" w:type="dxa"/>
            <w:shd w:val="clear" w:color="auto" w:fill="auto"/>
          </w:tcPr>
          <w:p w:rsidR="007F0E4A" w:rsidRPr="00F253B7" w:rsidRDefault="00D022A6" w:rsidP="009B3DAA">
            <w:pPr>
              <w:pBdr>
                <w:between w:val="single" w:sz="6" w:space="1" w:color="auto"/>
              </w:pBdr>
              <w:jc w:val="both"/>
              <w:rPr>
                <w:sz w:val="24"/>
                <w:szCs w:val="24"/>
                <w:lang w:val="kk-KZ"/>
              </w:rPr>
            </w:pPr>
            <w:r>
              <w:rPr>
                <w:sz w:val="24"/>
                <w:szCs w:val="24"/>
                <w:lang w:val="kk-KZ"/>
              </w:rPr>
              <w:t>ОАЭ</w:t>
            </w:r>
          </w:p>
        </w:tc>
        <w:tc>
          <w:tcPr>
            <w:tcW w:w="5386" w:type="dxa"/>
            <w:shd w:val="clear" w:color="auto" w:fill="auto"/>
          </w:tcPr>
          <w:p w:rsidR="009C3231" w:rsidRPr="00F253B7" w:rsidRDefault="009C3231" w:rsidP="009C3231">
            <w:pPr>
              <w:jc w:val="both"/>
              <w:rPr>
                <w:sz w:val="24"/>
                <w:szCs w:val="24"/>
                <w:lang w:val="kk-KZ"/>
              </w:rPr>
            </w:pPr>
          </w:p>
        </w:tc>
        <w:tc>
          <w:tcPr>
            <w:tcW w:w="2268" w:type="dxa"/>
            <w:shd w:val="clear" w:color="auto" w:fill="auto"/>
          </w:tcPr>
          <w:p w:rsidR="007F0E4A" w:rsidRPr="00F253B7" w:rsidRDefault="007F0E4A" w:rsidP="009B3DAA">
            <w:pPr>
              <w:jc w:val="both"/>
              <w:rPr>
                <w:sz w:val="24"/>
                <w:szCs w:val="24"/>
                <w:lang w:val="kk-KZ"/>
              </w:rPr>
            </w:pPr>
          </w:p>
        </w:tc>
      </w:tr>
      <w:tr w:rsidR="007F0E4A" w:rsidRPr="00D022A6" w:rsidTr="00315056">
        <w:trPr>
          <w:trHeight w:val="361"/>
        </w:trPr>
        <w:tc>
          <w:tcPr>
            <w:tcW w:w="568" w:type="dxa"/>
            <w:vMerge w:val="restart"/>
            <w:shd w:val="clear" w:color="auto" w:fill="auto"/>
          </w:tcPr>
          <w:p w:rsidR="007F0E4A" w:rsidRPr="00F253B7" w:rsidRDefault="007F0E4A" w:rsidP="009B3DAA">
            <w:pPr>
              <w:numPr>
                <w:ilvl w:val="0"/>
                <w:numId w:val="6"/>
              </w:numPr>
              <w:ind w:left="0" w:firstLine="0"/>
              <w:jc w:val="both"/>
              <w:rPr>
                <w:sz w:val="24"/>
                <w:szCs w:val="24"/>
                <w:lang w:val="kk-KZ"/>
              </w:rPr>
            </w:pPr>
          </w:p>
        </w:tc>
        <w:tc>
          <w:tcPr>
            <w:tcW w:w="2410" w:type="dxa"/>
            <w:shd w:val="clear" w:color="auto" w:fill="auto"/>
          </w:tcPr>
          <w:p w:rsidR="007F0E4A" w:rsidRPr="00DC71F9" w:rsidRDefault="00DC71F9" w:rsidP="00DC71F9">
            <w:pPr>
              <w:jc w:val="right"/>
              <w:rPr>
                <w:b/>
                <w:szCs w:val="16"/>
              </w:rPr>
            </w:pPr>
            <w:r>
              <w:rPr>
                <w:b/>
                <w:szCs w:val="16"/>
              </w:rPr>
              <w:t>G/SPS/N/UGA/59</w:t>
            </w:r>
          </w:p>
        </w:tc>
        <w:tc>
          <w:tcPr>
            <w:tcW w:w="5386" w:type="dxa"/>
            <w:shd w:val="clear" w:color="auto" w:fill="auto"/>
          </w:tcPr>
          <w:p w:rsidR="007F0E4A" w:rsidRPr="00D022A6" w:rsidRDefault="00DC71F9" w:rsidP="009B3DAA">
            <w:pPr>
              <w:jc w:val="both"/>
              <w:rPr>
                <w:sz w:val="24"/>
                <w:szCs w:val="24"/>
                <w:lang w:val="en-US"/>
              </w:rPr>
            </w:pPr>
            <w:r w:rsidRPr="00DC71F9">
              <w:rPr>
                <w:sz w:val="24"/>
                <w:szCs w:val="24"/>
                <w:lang w:val="en-US"/>
              </w:rPr>
              <w:t>DUS</w:t>
            </w:r>
            <w:r w:rsidRPr="00DC71F9">
              <w:rPr>
                <w:sz w:val="24"/>
                <w:szCs w:val="24"/>
              </w:rPr>
              <w:t xml:space="preserve"> </w:t>
            </w:r>
            <w:r w:rsidRPr="00DC71F9">
              <w:rPr>
                <w:sz w:val="24"/>
                <w:szCs w:val="24"/>
                <w:lang w:val="en-US"/>
              </w:rPr>
              <w:t>DEAS</w:t>
            </w:r>
            <w:r w:rsidRPr="00DC71F9">
              <w:rPr>
                <w:sz w:val="24"/>
                <w:szCs w:val="24"/>
              </w:rPr>
              <w:t xml:space="preserve"> 941: 2018, Упакованная ароматизированная питьевая вода. </w:t>
            </w:r>
            <w:proofErr w:type="spellStart"/>
            <w:r w:rsidRPr="00DC71F9">
              <w:rPr>
                <w:sz w:val="24"/>
                <w:szCs w:val="24"/>
                <w:lang w:val="en-US"/>
              </w:rPr>
              <w:t>Спецификация</w:t>
            </w:r>
            <w:proofErr w:type="spellEnd"/>
            <w:r w:rsidRPr="00DC71F9">
              <w:rPr>
                <w:sz w:val="24"/>
                <w:szCs w:val="24"/>
                <w:lang w:val="en-US"/>
              </w:rPr>
              <w:t xml:space="preserve">, </w:t>
            </w:r>
            <w:proofErr w:type="spellStart"/>
            <w:r w:rsidRPr="00DC71F9">
              <w:rPr>
                <w:sz w:val="24"/>
                <w:szCs w:val="24"/>
                <w:lang w:val="en-US"/>
              </w:rPr>
              <w:t>первое</w:t>
            </w:r>
            <w:proofErr w:type="spellEnd"/>
            <w:r w:rsidRPr="00DC71F9">
              <w:rPr>
                <w:sz w:val="24"/>
                <w:szCs w:val="24"/>
                <w:lang w:val="en-US"/>
              </w:rPr>
              <w:t xml:space="preserve"> </w:t>
            </w:r>
            <w:proofErr w:type="spellStart"/>
            <w:r w:rsidRPr="00DC71F9">
              <w:rPr>
                <w:sz w:val="24"/>
                <w:szCs w:val="24"/>
                <w:lang w:val="en-US"/>
              </w:rPr>
              <w:t>издание</w:t>
            </w:r>
            <w:proofErr w:type="spellEnd"/>
            <w:r w:rsidRPr="00DC71F9">
              <w:rPr>
                <w:sz w:val="24"/>
                <w:szCs w:val="24"/>
                <w:lang w:val="en-US"/>
              </w:rPr>
              <w:t>.</w:t>
            </w:r>
          </w:p>
        </w:tc>
        <w:tc>
          <w:tcPr>
            <w:tcW w:w="2268" w:type="dxa"/>
            <w:shd w:val="clear" w:color="auto" w:fill="auto"/>
          </w:tcPr>
          <w:p w:rsidR="007F0E4A" w:rsidRPr="00F253B7" w:rsidRDefault="00DC71F9" w:rsidP="009B3DAA">
            <w:pPr>
              <w:jc w:val="both"/>
              <w:rPr>
                <w:sz w:val="24"/>
                <w:szCs w:val="24"/>
                <w:lang w:val="kk-KZ"/>
              </w:rPr>
            </w:pPr>
            <w:r>
              <w:rPr>
                <w:sz w:val="24"/>
                <w:szCs w:val="24"/>
                <w:lang w:val="kk-KZ"/>
              </w:rPr>
              <w:t>9 марта 2019</w:t>
            </w:r>
          </w:p>
        </w:tc>
      </w:tr>
      <w:tr w:rsidR="007F0E4A" w:rsidRPr="00D022A6" w:rsidTr="00315056">
        <w:trPr>
          <w:trHeight w:val="361"/>
        </w:trPr>
        <w:tc>
          <w:tcPr>
            <w:tcW w:w="568" w:type="dxa"/>
            <w:vMerge/>
            <w:shd w:val="clear" w:color="auto" w:fill="auto"/>
          </w:tcPr>
          <w:p w:rsidR="007F0E4A" w:rsidRPr="00F253B7" w:rsidRDefault="007F0E4A" w:rsidP="009B3DAA">
            <w:pPr>
              <w:numPr>
                <w:ilvl w:val="0"/>
                <w:numId w:val="6"/>
              </w:numPr>
              <w:ind w:left="0" w:firstLine="0"/>
              <w:jc w:val="both"/>
              <w:rPr>
                <w:sz w:val="24"/>
                <w:szCs w:val="24"/>
                <w:lang w:val="kk-KZ"/>
              </w:rPr>
            </w:pPr>
          </w:p>
        </w:tc>
        <w:tc>
          <w:tcPr>
            <w:tcW w:w="2410" w:type="dxa"/>
            <w:shd w:val="clear" w:color="auto" w:fill="auto"/>
          </w:tcPr>
          <w:p w:rsidR="007F0E4A" w:rsidRPr="00F253B7" w:rsidRDefault="00DC71F9" w:rsidP="009B3DAA">
            <w:pPr>
              <w:pBdr>
                <w:between w:val="single" w:sz="6" w:space="1" w:color="auto"/>
              </w:pBdr>
              <w:jc w:val="both"/>
              <w:rPr>
                <w:sz w:val="24"/>
                <w:szCs w:val="24"/>
                <w:lang w:val="kk-KZ"/>
              </w:rPr>
            </w:pPr>
            <w:r>
              <w:rPr>
                <w:sz w:val="24"/>
                <w:szCs w:val="24"/>
                <w:lang w:val="kk-KZ"/>
              </w:rPr>
              <w:t>8 января 2019</w:t>
            </w:r>
          </w:p>
        </w:tc>
        <w:tc>
          <w:tcPr>
            <w:tcW w:w="5386" w:type="dxa"/>
            <w:shd w:val="clear" w:color="auto" w:fill="auto"/>
          </w:tcPr>
          <w:p w:rsidR="007F0E4A" w:rsidRPr="00F253B7" w:rsidRDefault="00DC71F9" w:rsidP="009B3DAA">
            <w:pPr>
              <w:jc w:val="both"/>
              <w:rPr>
                <w:sz w:val="24"/>
                <w:szCs w:val="24"/>
                <w:lang w:val="kk-KZ"/>
              </w:rPr>
            </w:pPr>
            <w:r w:rsidRPr="00DC71F9">
              <w:rPr>
                <w:sz w:val="24"/>
                <w:szCs w:val="24"/>
                <w:lang w:val="kk-KZ"/>
              </w:rPr>
              <w:t>Упакованная ароматизированная питьевая вода</w:t>
            </w:r>
          </w:p>
        </w:tc>
        <w:tc>
          <w:tcPr>
            <w:tcW w:w="2268" w:type="dxa"/>
            <w:shd w:val="clear" w:color="auto" w:fill="auto"/>
          </w:tcPr>
          <w:p w:rsidR="007F0E4A" w:rsidRPr="00F253B7" w:rsidRDefault="007F0E4A" w:rsidP="009B3DAA">
            <w:pPr>
              <w:jc w:val="both"/>
              <w:rPr>
                <w:sz w:val="24"/>
                <w:szCs w:val="24"/>
                <w:lang w:val="kk-KZ"/>
              </w:rPr>
            </w:pPr>
          </w:p>
        </w:tc>
      </w:tr>
      <w:tr w:rsidR="007F0E4A" w:rsidRPr="00DC71F9" w:rsidTr="00315056">
        <w:trPr>
          <w:trHeight w:val="361"/>
        </w:trPr>
        <w:tc>
          <w:tcPr>
            <w:tcW w:w="568" w:type="dxa"/>
            <w:vMerge/>
            <w:shd w:val="clear" w:color="auto" w:fill="auto"/>
          </w:tcPr>
          <w:p w:rsidR="007F0E4A" w:rsidRPr="00F253B7" w:rsidRDefault="007F0E4A" w:rsidP="009B3DAA">
            <w:pPr>
              <w:numPr>
                <w:ilvl w:val="0"/>
                <w:numId w:val="6"/>
              </w:numPr>
              <w:ind w:left="0" w:firstLine="0"/>
              <w:jc w:val="both"/>
              <w:rPr>
                <w:sz w:val="24"/>
                <w:szCs w:val="24"/>
                <w:lang w:val="kk-KZ"/>
              </w:rPr>
            </w:pPr>
          </w:p>
        </w:tc>
        <w:tc>
          <w:tcPr>
            <w:tcW w:w="2410" w:type="dxa"/>
            <w:shd w:val="clear" w:color="auto" w:fill="auto"/>
          </w:tcPr>
          <w:p w:rsidR="007F0E4A" w:rsidRPr="00F253B7" w:rsidRDefault="00DC71F9" w:rsidP="009B3DAA">
            <w:pPr>
              <w:pBdr>
                <w:between w:val="single" w:sz="6" w:space="1" w:color="auto"/>
              </w:pBdr>
              <w:jc w:val="both"/>
              <w:rPr>
                <w:sz w:val="24"/>
                <w:szCs w:val="24"/>
                <w:lang w:val="kk-KZ"/>
              </w:rPr>
            </w:pPr>
            <w:r>
              <w:rPr>
                <w:sz w:val="24"/>
                <w:szCs w:val="24"/>
                <w:lang w:val="kk-KZ"/>
              </w:rPr>
              <w:t>Уганда</w:t>
            </w:r>
          </w:p>
        </w:tc>
        <w:tc>
          <w:tcPr>
            <w:tcW w:w="5386" w:type="dxa"/>
            <w:shd w:val="clear" w:color="auto" w:fill="auto"/>
          </w:tcPr>
          <w:p w:rsidR="007F0E4A" w:rsidRPr="00F253B7" w:rsidRDefault="00DC71F9" w:rsidP="00DC71F9">
            <w:pPr>
              <w:jc w:val="both"/>
              <w:rPr>
                <w:sz w:val="24"/>
                <w:szCs w:val="24"/>
                <w:lang w:val="kk-KZ"/>
              </w:rPr>
            </w:pPr>
            <w:r w:rsidRPr="00DC71F9">
              <w:rPr>
                <w:sz w:val="24"/>
                <w:szCs w:val="24"/>
                <w:lang w:val="kk-KZ"/>
              </w:rPr>
              <w:t xml:space="preserve">В </w:t>
            </w:r>
            <w:r>
              <w:rPr>
                <w:sz w:val="24"/>
                <w:szCs w:val="24"/>
                <w:lang w:val="kk-KZ"/>
              </w:rPr>
              <w:t>данном</w:t>
            </w:r>
            <w:r w:rsidRPr="00DC71F9">
              <w:rPr>
                <w:sz w:val="24"/>
                <w:szCs w:val="24"/>
                <w:lang w:val="kk-KZ"/>
              </w:rPr>
              <w:t xml:space="preserve"> проекте стандарта Уганды определены требования, методы отбора проб и испытания готовой питьевой ароматизированной питьевой воды.</w:t>
            </w:r>
          </w:p>
        </w:tc>
        <w:tc>
          <w:tcPr>
            <w:tcW w:w="2268" w:type="dxa"/>
            <w:shd w:val="clear" w:color="auto" w:fill="auto"/>
          </w:tcPr>
          <w:p w:rsidR="007F0E4A" w:rsidRPr="00F253B7" w:rsidRDefault="007F0E4A" w:rsidP="009B3DAA">
            <w:pPr>
              <w:jc w:val="both"/>
              <w:rPr>
                <w:sz w:val="24"/>
                <w:szCs w:val="24"/>
                <w:lang w:val="kk-KZ"/>
              </w:rPr>
            </w:pPr>
          </w:p>
        </w:tc>
      </w:tr>
      <w:tr w:rsidR="007F0E4A" w:rsidRPr="00DC71F9" w:rsidTr="00315056">
        <w:trPr>
          <w:trHeight w:val="361"/>
        </w:trPr>
        <w:tc>
          <w:tcPr>
            <w:tcW w:w="568" w:type="dxa"/>
            <w:vMerge w:val="restart"/>
            <w:shd w:val="clear" w:color="auto" w:fill="auto"/>
          </w:tcPr>
          <w:p w:rsidR="007F0E4A" w:rsidRPr="00F253B7" w:rsidRDefault="007F0E4A" w:rsidP="009B3DAA">
            <w:pPr>
              <w:numPr>
                <w:ilvl w:val="0"/>
                <w:numId w:val="6"/>
              </w:numPr>
              <w:ind w:left="0" w:firstLine="0"/>
              <w:jc w:val="both"/>
              <w:rPr>
                <w:sz w:val="24"/>
                <w:szCs w:val="24"/>
                <w:lang w:val="kk-KZ"/>
              </w:rPr>
            </w:pPr>
          </w:p>
        </w:tc>
        <w:tc>
          <w:tcPr>
            <w:tcW w:w="2410" w:type="dxa"/>
            <w:shd w:val="clear" w:color="auto" w:fill="auto"/>
          </w:tcPr>
          <w:p w:rsidR="007F0E4A" w:rsidRPr="00DC71F9" w:rsidRDefault="00DC71F9" w:rsidP="00DC71F9">
            <w:pPr>
              <w:jc w:val="right"/>
              <w:rPr>
                <w:b/>
                <w:szCs w:val="16"/>
              </w:rPr>
            </w:pPr>
            <w:r>
              <w:rPr>
                <w:b/>
                <w:szCs w:val="16"/>
              </w:rPr>
              <w:t>G/SPS/N/KOR/625</w:t>
            </w:r>
          </w:p>
        </w:tc>
        <w:tc>
          <w:tcPr>
            <w:tcW w:w="5386" w:type="dxa"/>
            <w:shd w:val="clear" w:color="auto" w:fill="auto"/>
          </w:tcPr>
          <w:p w:rsidR="00965F39" w:rsidRPr="00DC71F9" w:rsidRDefault="00DC71F9" w:rsidP="00965F39">
            <w:pPr>
              <w:jc w:val="both"/>
              <w:rPr>
                <w:sz w:val="24"/>
                <w:szCs w:val="24"/>
              </w:rPr>
            </w:pPr>
            <w:r w:rsidRPr="00DC71F9">
              <w:rPr>
                <w:sz w:val="24"/>
                <w:szCs w:val="24"/>
              </w:rPr>
              <w:t>Измененное требование фитосанитарного сертификата для растений для посадки или размножения в соответствии с поправкой к Закону Республики Корея</w:t>
            </w:r>
            <w:proofErr w:type="gramStart"/>
            <w:r w:rsidRPr="00DC71F9">
              <w:rPr>
                <w:sz w:val="24"/>
                <w:szCs w:val="24"/>
              </w:rPr>
              <w:t xml:space="preserve"> О</w:t>
            </w:r>
            <w:proofErr w:type="gramEnd"/>
            <w:r w:rsidRPr="00DC71F9">
              <w:rPr>
                <w:sz w:val="24"/>
                <w:szCs w:val="24"/>
              </w:rPr>
              <w:t xml:space="preserve"> защите растений.</w:t>
            </w:r>
          </w:p>
        </w:tc>
        <w:tc>
          <w:tcPr>
            <w:tcW w:w="2268" w:type="dxa"/>
            <w:shd w:val="clear" w:color="auto" w:fill="auto"/>
          </w:tcPr>
          <w:p w:rsidR="007F0E4A" w:rsidRPr="00F253B7" w:rsidRDefault="009A4153" w:rsidP="009A4153">
            <w:pPr>
              <w:jc w:val="both"/>
              <w:rPr>
                <w:sz w:val="24"/>
                <w:szCs w:val="24"/>
                <w:lang w:val="kk-KZ"/>
              </w:rPr>
            </w:pPr>
            <w:r>
              <w:rPr>
                <w:sz w:val="24"/>
                <w:szCs w:val="24"/>
                <w:lang w:val="kk-KZ"/>
              </w:rPr>
              <w:t>9 марта 2019</w:t>
            </w:r>
          </w:p>
        </w:tc>
      </w:tr>
      <w:tr w:rsidR="007F0E4A" w:rsidRPr="00DC71F9" w:rsidTr="00315056">
        <w:trPr>
          <w:trHeight w:val="361"/>
        </w:trPr>
        <w:tc>
          <w:tcPr>
            <w:tcW w:w="568" w:type="dxa"/>
            <w:vMerge/>
            <w:shd w:val="clear" w:color="auto" w:fill="auto"/>
          </w:tcPr>
          <w:p w:rsidR="007F0E4A" w:rsidRPr="00F253B7" w:rsidRDefault="007F0E4A" w:rsidP="009B3DAA">
            <w:pPr>
              <w:numPr>
                <w:ilvl w:val="0"/>
                <w:numId w:val="6"/>
              </w:numPr>
              <w:ind w:left="0" w:firstLine="0"/>
              <w:jc w:val="both"/>
              <w:rPr>
                <w:sz w:val="24"/>
                <w:szCs w:val="24"/>
                <w:lang w:val="kk-KZ"/>
              </w:rPr>
            </w:pPr>
          </w:p>
        </w:tc>
        <w:tc>
          <w:tcPr>
            <w:tcW w:w="2410" w:type="dxa"/>
            <w:shd w:val="clear" w:color="auto" w:fill="auto"/>
          </w:tcPr>
          <w:p w:rsidR="007F0E4A" w:rsidRPr="00F253B7" w:rsidRDefault="00DC71F9" w:rsidP="009B3DAA">
            <w:pPr>
              <w:pBdr>
                <w:between w:val="single" w:sz="6" w:space="1" w:color="auto"/>
              </w:pBdr>
              <w:jc w:val="both"/>
              <w:rPr>
                <w:sz w:val="24"/>
                <w:szCs w:val="24"/>
                <w:lang w:val="kk-KZ"/>
              </w:rPr>
            </w:pPr>
            <w:r>
              <w:rPr>
                <w:sz w:val="24"/>
                <w:szCs w:val="24"/>
                <w:lang w:val="kk-KZ"/>
              </w:rPr>
              <w:t>8 января 2019</w:t>
            </w:r>
          </w:p>
        </w:tc>
        <w:tc>
          <w:tcPr>
            <w:tcW w:w="5386" w:type="dxa"/>
            <w:shd w:val="clear" w:color="auto" w:fill="auto"/>
          </w:tcPr>
          <w:p w:rsidR="007F0E4A" w:rsidRPr="00F253B7" w:rsidRDefault="00DC71F9" w:rsidP="009B3DAA">
            <w:pPr>
              <w:jc w:val="both"/>
              <w:rPr>
                <w:sz w:val="24"/>
                <w:szCs w:val="24"/>
                <w:lang w:val="kk-KZ"/>
              </w:rPr>
            </w:pPr>
            <w:r w:rsidRPr="00DC71F9">
              <w:rPr>
                <w:sz w:val="24"/>
                <w:szCs w:val="24"/>
                <w:lang w:val="kk-KZ"/>
              </w:rPr>
              <w:t>Растения и растительные продукты</w:t>
            </w:r>
          </w:p>
        </w:tc>
        <w:tc>
          <w:tcPr>
            <w:tcW w:w="2268" w:type="dxa"/>
            <w:shd w:val="clear" w:color="auto" w:fill="auto"/>
          </w:tcPr>
          <w:p w:rsidR="007F0E4A" w:rsidRPr="00F253B7" w:rsidRDefault="007F0E4A" w:rsidP="009B3DAA">
            <w:pPr>
              <w:jc w:val="both"/>
              <w:rPr>
                <w:sz w:val="24"/>
                <w:szCs w:val="24"/>
                <w:lang w:val="kk-KZ"/>
              </w:rPr>
            </w:pPr>
          </w:p>
        </w:tc>
      </w:tr>
      <w:tr w:rsidR="007F0E4A" w:rsidRPr="00DC71F9" w:rsidTr="00315056">
        <w:trPr>
          <w:trHeight w:val="361"/>
        </w:trPr>
        <w:tc>
          <w:tcPr>
            <w:tcW w:w="568" w:type="dxa"/>
            <w:vMerge/>
            <w:shd w:val="clear" w:color="auto" w:fill="auto"/>
          </w:tcPr>
          <w:p w:rsidR="007F0E4A" w:rsidRPr="00F253B7" w:rsidRDefault="007F0E4A" w:rsidP="009B3DAA">
            <w:pPr>
              <w:numPr>
                <w:ilvl w:val="0"/>
                <w:numId w:val="6"/>
              </w:numPr>
              <w:ind w:left="0" w:firstLine="0"/>
              <w:jc w:val="both"/>
              <w:rPr>
                <w:sz w:val="24"/>
                <w:szCs w:val="24"/>
                <w:lang w:val="kk-KZ"/>
              </w:rPr>
            </w:pPr>
          </w:p>
        </w:tc>
        <w:tc>
          <w:tcPr>
            <w:tcW w:w="2410" w:type="dxa"/>
            <w:shd w:val="clear" w:color="auto" w:fill="auto"/>
          </w:tcPr>
          <w:p w:rsidR="007F0E4A" w:rsidRPr="00F253B7" w:rsidRDefault="00DC71F9" w:rsidP="009B3DAA">
            <w:pPr>
              <w:pBdr>
                <w:between w:val="single" w:sz="6" w:space="1" w:color="auto"/>
              </w:pBdr>
              <w:jc w:val="both"/>
              <w:rPr>
                <w:sz w:val="24"/>
                <w:szCs w:val="24"/>
                <w:lang w:val="kk-KZ"/>
              </w:rPr>
            </w:pPr>
            <w:r>
              <w:rPr>
                <w:sz w:val="24"/>
                <w:szCs w:val="24"/>
                <w:lang w:val="kk-KZ"/>
              </w:rPr>
              <w:t>Республика Корея</w:t>
            </w:r>
          </w:p>
        </w:tc>
        <w:tc>
          <w:tcPr>
            <w:tcW w:w="5386" w:type="dxa"/>
            <w:shd w:val="clear" w:color="auto" w:fill="auto"/>
          </w:tcPr>
          <w:p w:rsidR="007F0E4A" w:rsidRDefault="00DC71F9" w:rsidP="009A4153">
            <w:pPr>
              <w:jc w:val="both"/>
              <w:rPr>
                <w:sz w:val="24"/>
                <w:szCs w:val="24"/>
                <w:lang w:val="kk-KZ"/>
              </w:rPr>
            </w:pPr>
            <w:r w:rsidRPr="00DC71F9">
              <w:rPr>
                <w:sz w:val="24"/>
                <w:szCs w:val="24"/>
                <w:lang w:val="kk-KZ"/>
              </w:rPr>
              <w:t>Министерство продовольствия, сельского, лесного и рыбного хозяйства</w:t>
            </w:r>
            <w:r>
              <w:rPr>
                <w:sz w:val="24"/>
                <w:szCs w:val="24"/>
                <w:lang w:val="kk-KZ"/>
              </w:rPr>
              <w:t xml:space="preserve"> </w:t>
            </w:r>
            <w:r w:rsidRPr="00DC71F9">
              <w:rPr>
                <w:sz w:val="24"/>
                <w:szCs w:val="24"/>
                <w:lang w:val="kk-KZ"/>
              </w:rPr>
              <w:t>(MAFRA) внесло поправки в Закон о защите растений.</w:t>
            </w:r>
            <w:r w:rsidR="009A4153">
              <w:rPr>
                <w:sz w:val="24"/>
                <w:szCs w:val="24"/>
                <w:lang w:val="kk-KZ"/>
              </w:rPr>
              <w:t xml:space="preserve"> </w:t>
            </w:r>
            <w:r w:rsidR="009A4153" w:rsidRPr="009A4153">
              <w:rPr>
                <w:sz w:val="24"/>
                <w:szCs w:val="24"/>
                <w:lang w:val="kk-KZ"/>
              </w:rPr>
              <w:t>Основ</w:t>
            </w:r>
            <w:r w:rsidR="009A4153">
              <w:rPr>
                <w:sz w:val="24"/>
                <w:szCs w:val="24"/>
                <w:lang w:val="kk-KZ"/>
              </w:rPr>
              <w:t>а</w:t>
            </w:r>
            <w:r w:rsidR="009A4153" w:rsidRPr="009A4153">
              <w:rPr>
                <w:sz w:val="24"/>
                <w:szCs w:val="24"/>
                <w:lang w:val="kk-KZ"/>
              </w:rPr>
              <w:t xml:space="preserve"> пересмотр</w:t>
            </w:r>
            <w:r w:rsidR="009A4153">
              <w:rPr>
                <w:sz w:val="24"/>
                <w:szCs w:val="24"/>
                <w:lang w:val="kk-KZ"/>
              </w:rPr>
              <w:t>а</w:t>
            </w:r>
            <w:r w:rsidR="009A4153" w:rsidRPr="009A4153">
              <w:rPr>
                <w:sz w:val="24"/>
                <w:szCs w:val="24"/>
                <w:lang w:val="kk-KZ"/>
              </w:rPr>
              <w:t xml:space="preserve"> закона О защите растений заключается в следующем: Все растения для посадки или размножения, которые импортируются вручную, почтой, курьерской службой или перемещаемыми предметами, должны представлять фитосанитарный сертификат.</w:t>
            </w:r>
            <w:r w:rsidR="009A4153">
              <w:rPr>
                <w:sz w:val="24"/>
                <w:szCs w:val="24"/>
                <w:lang w:val="kk-KZ"/>
              </w:rPr>
              <w:t xml:space="preserve"> </w:t>
            </w:r>
            <w:r w:rsidR="009A4153" w:rsidRPr="009A4153">
              <w:rPr>
                <w:sz w:val="24"/>
                <w:szCs w:val="24"/>
                <w:lang w:val="kk-KZ"/>
              </w:rPr>
              <w:t>Тем не менее, фитосанитарный сертификат растений для посадки или размножения может быть исключен, если количество ниже указанного количества и выдано специальное разрешение.</w:t>
            </w:r>
            <w:r w:rsidR="009A4153">
              <w:rPr>
                <w:sz w:val="24"/>
                <w:szCs w:val="24"/>
                <w:lang w:val="kk-KZ"/>
              </w:rPr>
              <w:t xml:space="preserve"> </w:t>
            </w:r>
            <w:r w:rsidR="009A4153" w:rsidRPr="00DC71F9">
              <w:rPr>
                <w:sz w:val="24"/>
                <w:szCs w:val="24"/>
                <w:lang w:val="kk-KZ"/>
              </w:rPr>
              <w:t>MAFRA</w:t>
            </w:r>
            <w:r w:rsidR="009A4153">
              <w:rPr>
                <w:sz w:val="24"/>
                <w:szCs w:val="24"/>
                <w:lang w:val="kk-KZ"/>
              </w:rPr>
              <w:t xml:space="preserve"> </w:t>
            </w:r>
            <w:r w:rsidR="009A4153" w:rsidRPr="009A4153">
              <w:rPr>
                <w:sz w:val="24"/>
                <w:szCs w:val="24"/>
                <w:lang w:val="kk-KZ"/>
              </w:rPr>
              <w:t xml:space="preserve">сообщит подробности этого </w:t>
            </w:r>
            <w:r w:rsidR="009A4153">
              <w:rPr>
                <w:sz w:val="24"/>
                <w:szCs w:val="24"/>
                <w:lang w:val="kk-KZ"/>
              </w:rPr>
              <w:t>исключе</w:t>
            </w:r>
            <w:r w:rsidR="009A4153" w:rsidRPr="009A4153">
              <w:rPr>
                <w:sz w:val="24"/>
                <w:szCs w:val="24"/>
                <w:lang w:val="kk-KZ"/>
              </w:rPr>
              <w:t>ния в ближайшее время.</w:t>
            </w:r>
          </w:p>
          <w:p w:rsidR="009A4153" w:rsidRPr="00F253B7" w:rsidRDefault="009A4153" w:rsidP="009A4153">
            <w:pPr>
              <w:jc w:val="both"/>
              <w:rPr>
                <w:sz w:val="24"/>
                <w:szCs w:val="24"/>
                <w:lang w:val="kk-KZ"/>
              </w:rPr>
            </w:pPr>
            <w:r w:rsidRPr="009A4153">
              <w:rPr>
                <w:sz w:val="24"/>
                <w:szCs w:val="24"/>
                <w:lang w:val="kk-KZ"/>
              </w:rPr>
              <w:t>Более подробную информацию о Законе о защите растений (на корейском языке) можно найти на веб-сайте MAFRA (</w:t>
            </w:r>
            <w:r>
              <w:rPr>
                <w:sz w:val="24"/>
                <w:szCs w:val="24"/>
                <w:lang w:val="kk-KZ"/>
              </w:rPr>
              <w:fldChar w:fldCharType="begin"/>
            </w:r>
            <w:r>
              <w:rPr>
                <w:sz w:val="24"/>
                <w:szCs w:val="24"/>
                <w:lang w:val="kk-KZ"/>
              </w:rPr>
              <w:instrText xml:space="preserve"> HYPERLINK "</w:instrText>
            </w:r>
            <w:r w:rsidRPr="009A4153">
              <w:rPr>
                <w:sz w:val="24"/>
                <w:szCs w:val="24"/>
                <w:lang w:val="kk-KZ"/>
              </w:rPr>
              <w:instrText>http://www.mafra.go.kr/</w:instrText>
            </w:r>
            <w:r>
              <w:rPr>
                <w:sz w:val="24"/>
                <w:szCs w:val="24"/>
                <w:lang w:val="kk-KZ"/>
              </w:rPr>
              <w:instrText xml:space="preserve">" </w:instrText>
            </w:r>
            <w:r>
              <w:rPr>
                <w:sz w:val="24"/>
                <w:szCs w:val="24"/>
                <w:lang w:val="kk-KZ"/>
              </w:rPr>
              <w:fldChar w:fldCharType="separate"/>
            </w:r>
            <w:r w:rsidRPr="00E027B9">
              <w:rPr>
                <w:rStyle w:val="a8"/>
                <w:sz w:val="24"/>
                <w:szCs w:val="24"/>
                <w:lang w:val="kk-KZ"/>
              </w:rPr>
              <w:t>http://www.mafra.go.kr/</w:t>
            </w:r>
            <w:r>
              <w:rPr>
                <w:sz w:val="24"/>
                <w:szCs w:val="24"/>
                <w:lang w:val="kk-KZ"/>
              </w:rPr>
              <w:fldChar w:fldCharType="end"/>
            </w:r>
            <w:r w:rsidRPr="009A4153">
              <w:rPr>
                <w:sz w:val="24"/>
                <w:szCs w:val="24"/>
                <w:lang w:val="kk-KZ"/>
              </w:rPr>
              <w:t>)</w:t>
            </w:r>
            <w:r>
              <w:rPr>
                <w:sz w:val="24"/>
                <w:szCs w:val="24"/>
                <w:lang w:val="kk-KZ"/>
              </w:rPr>
              <w:t>.</w:t>
            </w:r>
          </w:p>
        </w:tc>
        <w:tc>
          <w:tcPr>
            <w:tcW w:w="2268" w:type="dxa"/>
            <w:shd w:val="clear" w:color="auto" w:fill="auto"/>
          </w:tcPr>
          <w:p w:rsidR="007F0E4A" w:rsidRPr="00F253B7" w:rsidRDefault="007F0E4A" w:rsidP="009B3DAA">
            <w:pPr>
              <w:jc w:val="both"/>
              <w:rPr>
                <w:sz w:val="24"/>
                <w:szCs w:val="24"/>
                <w:lang w:val="kk-KZ"/>
              </w:rPr>
            </w:pPr>
          </w:p>
        </w:tc>
      </w:tr>
      <w:tr w:rsidR="007F0E4A" w:rsidRPr="00EF2A0A" w:rsidTr="00315056">
        <w:trPr>
          <w:trHeight w:val="361"/>
        </w:trPr>
        <w:tc>
          <w:tcPr>
            <w:tcW w:w="568" w:type="dxa"/>
            <w:vMerge w:val="restart"/>
            <w:shd w:val="clear" w:color="auto" w:fill="auto"/>
          </w:tcPr>
          <w:p w:rsidR="007F0E4A" w:rsidRPr="00F253B7" w:rsidRDefault="007F0E4A" w:rsidP="009B3DAA">
            <w:pPr>
              <w:numPr>
                <w:ilvl w:val="0"/>
                <w:numId w:val="6"/>
              </w:numPr>
              <w:ind w:left="0" w:firstLine="0"/>
              <w:jc w:val="both"/>
              <w:rPr>
                <w:sz w:val="24"/>
                <w:szCs w:val="24"/>
                <w:lang w:val="kk-KZ"/>
              </w:rPr>
            </w:pPr>
          </w:p>
        </w:tc>
        <w:tc>
          <w:tcPr>
            <w:tcW w:w="2410" w:type="dxa"/>
            <w:shd w:val="clear" w:color="auto" w:fill="auto"/>
          </w:tcPr>
          <w:p w:rsidR="007F0E4A" w:rsidRPr="00EF2A0A" w:rsidRDefault="00EF2A0A" w:rsidP="00EF2A0A">
            <w:pPr>
              <w:jc w:val="right"/>
              <w:rPr>
                <w:b/>
                <w:szCs w:val="16"/>
                <w:lang w:val="en-US"/>
              </w:rPr>
            </w:pPr>
            <w:r w:rsidRPr="001005FA">
              <w:rPr>
                <w:b/>
                <w:szCs w:val="16"/>
                <w:lang w:val="fr-CH"/>
              </w:rPr>
              <w:t>G/SPS/N/EU/272/Add.2</w:t>
            </w:r>
          </w:p>
        </w:tc>
        <w:tc>
          <w:tcPr>
            <w:tcW w:w="5386" w:type="dxa"/>
            <w:shd w:val="clear" w:color="auto" w:fill="auto"/>
          </w:tcPr>
          <w:p w:rsidR="00A07338" w:rsidRDefault="00EF2A0A" w:rsidP="00A07338">
            <w:pPr>
              <w:jc w:val="both"/>
              <w:rPr>
                <w:sz w:val="24"/>
                <w:szCs w:val="24"/>
                <w:shd w:val="clear" w:color="auto" w:fill="FFFFFF"/>
              </w:rPr>
            </w:pPr>
            <w:r>
              <w:rPr>
                <w:sz w:val="24"/>
                <w:szCs w:val="24"/>
                <w:shd w:val="clear" w:color="auto" w:fill="FFFFFF"/>
              </w:rPr>
              <w:t>Дополнение</w:t>
            </w:r>
          </w:p>
          <w:p w:rsidR="00EF2A0A" w:rsidRDefault="00EF2A0A" w:rsidP="00A07338">
            <w:pPr>
              <w:jc w:val="both"/>
              <w:rPr>
                <w:sz w:val="24"/>
                <w:szCs w:val="24"/>
                <w:shd w:val="clear" w:color="auto" w:fill="FFFFFF"/>
              </w:rPr>
            </w:pPr>
            <w:r w:rsidRPr="00EF2A0A">
              <w:rPr>
                <w:sz w:val="24"/>
                <w:szCs w:val="24"/>
                <w:shd w:val="clear" w:color="auto" w:fill="FFFFFF"/>
              </w:rPr>
              <w:t>Следующее сообщение, полученное 8 января 2019 года, распространяется по просьбе делегации Европейского союза.</w:t>
            </w:r>
          </w:p>
          <w:p w:rsidR="00EF2A0A" w:rsidRPr="00EF2A0A" w:rsidRDefault="00EF2A0A" w:rsidP="00A07338">
            <w:pPr>
              <w:jc w:val="both"/>
              <w:rPr>
                <w:sz w:val="24"/>
                <w:szCs w:val="24"/>
                <w:u w:val="single"/>
                <w:shd w:val="clear" w:color="auto" w:fill="FFFFFF"/>
              </w:rPr>
            </w:pPr>
            <w:r w:rsidRPr="00EF2A0A">
              <w:rPr>
                <w:sz w:val="24"/>
                <w:szCs w:val="24"/>
                <w:u w:val="single"/>
                <w:shd w:val="clear" w:color="auto" w:fill="FFFFFF"/>
              </w:rPr>
              <w:t>Растения высокого риска и растения, освобожденные от фитосанитарного сертификата.</w:t>
            </w:r>
          </w:p>
          <w:p w:rsidR="00EF2A0A" w:rsidRDefault="0093100B" w:rsidP="00A07338">
            <w:pPr>
              <w:jc w:val="both"/>
              <w:rPr>
                <w:sz w:val="24"/>
                <w:szCs w:val="24"/>
                <w:shd w:val="clear" w:color="auto" w:fill="FFFFFF"/>
              </w:rPr>
            </w:pPr>
            <w:proofErr w:type="gramStart"/>
            <w:r w:rsidRPr="0093100B">
              <w:rPr>
                <w:sz w:val="24"/>
                <w:szCs w:val="24"/>
                <w:shd w:val="clear" w:color="auto" w:fill="FFFFFF"/>
              </w:rPr>
              <w:t>Предложение, заявленное в документе G/SPS/</w:t>
            </w:r>
            <w:r>
              <w:rPr>
                <w:sz w:val="24"/>
                <w:szCs w:val="24"/>
                <w:shd w:val="clear" w:color="auto" w:fill="FFFFFF"/>
              </w:rPr>
              <w:t>N</w:t>
            </w:r>
            <w:r w:rsidRPr="0093100B">
              <w:rPr>
                <w:sz w:val="24"/>
                <w:szCs w:val="24"/>
                <w:shd w:val="clear" w:color="auto" w:fill="FFFFFF"/>
              </w:rPr>
              <w:t xml:space="preserve">/EU/272 (26 сентября 2018 года), было принято в качестве постановления Комиссии по внедрению (ЕС) 2018/2019, устанавливающего предварительный список растений, растительных продуктов или других объектов </w:t>
            </w:r>
            <w:r>
              <w:rPr>
                <w:sz w:val="24"/>
                <w:szCs w:val="24"/>
                <w:shd w:val="clear" w:color="auto" w:fill="FFFFFF"/>
              </w:rPr>
              <w:t>высокого риска в значении статьи</w:t>
            </w:r>
            <w:r w:rsidRPr="0093100B">
              <w:rPr>
                <w:sz w:val="24"/>
                <w:szCs w:val="24"/>
                <w:shd w:val="clear" w:color="auto" w:fill="FFFFFF"/>
              </w:rPr>
              <w:t xml:space="preserve"> 42 Регламента (ЕС) 2016/2031 и список растений, для которых фитосанитарные сертификаты не требуются для вступления в Союз, в значении Статьи 73</w:t>
            </w:r>
            <w:proofErr w:type="gramEnd"/>
            <w:r w:rsidRPr="0093100B">
              <w:rPr>
                <w:sz w:val="24"/>
                <w:szCs w:val="24"/>
                <w:shd w:val="clear" w:color="auto" w:fill="FFFFFF"/>
              </w:rPr>
              <w:t xml:space="preserve"> </w:t>
            </w:r>
            <w:r>
              <w:rPr>
                <w:sz w:val="24"/>
                <w:szCs w:val="24"/>
                <w:shd w:val="clear" w:color="auto" w:fill="FFFFFF"/>
              </w:rPr>
              <w:t>данного</w:t>
            </w:r>
            <w:r w:rsidRPr="0093100B">
              <w:rPr>
                <w:sz w:val="24"/>
                <w:szCs w:val="24"/>
                <w:shd w:val="clear" w:color="auto" w:fill="FFFFFF"/>
              </w:rPr>
              <w:t xml:space="preserve"> Регламента [OJ L 323, 19 декабря 2018 г., с. 10-15].</w:t>
            </w:r>
          </w:p>
          <w:p w:rsidR="0093100B" w:rsidRPr="0093100B" w:rsidRDefault="009F27DF" w:rsidP="0093100B">
            <w:pPr>
              <w:spacing w:after="240"/>
            </w:pPr>
            <w:hyperlink r:id="rId12" w:tgtFrame="_blank" w:history="1">
              <w:r w:rsidR="0093100B">
                <w:rPr>
                  <w:color w:val="0000FF"/>
                  <w:u w:val="single"/>
                </w:rPr>
                <w:t>https://eur-lex.europa.eu/legal-content/EN/TXT/?uri=uriserv:OJ.L_.2018.323.01.0010.01.ENG&amp;toc=OJ:L:2018:323:TOC</w:t>
              </w:r>
            </w:hyperlink>
          </w:p>
          <w:p w:rsidR="00EF2A0A" w:rsidRDefault="0093100B" w:rsidP="00A07338">
            <w:pPr>
              <w:jc w:val="both"/>
              <w:rPr>
                <w:sz w:val="24"/>
                <w:szCs w:val="24"/>
                <w:shd w:val="clear" w:color="auto" w:fill="FFFFFF"/>
              </w:rPr>
            </w:pPr>
            <w:r>
              <w:rPr>
                <w:sz w:val="24"/>
                <w:szCs w:val="24"/>
                <w:shd w:val="clear" w:color="auto" w:fill="FFFFFF"/>
              </w:rPr>
              <w:t>Данный</w:t>
            </w:r>
            <w:r w:rsidRPr="0093100B">
              <w:rPr>
                <w:sz w:val="24"/>
                <w:szCs w:val="24"/>
                <w:shd w:val="clear" w:color="auto" w:fill="FFFFFF"/>
              </w:rPr>
              <w:t xml:space="preserve"> Регламент устанавливает:</w:t>
            </w:r>
          </w:p>
          <w:p w:rsidR="0093100B" w:rsidRDefault="0093100B" w:rsidP="0093100B">
            <w:pPr>
              <w:pStyle w:val="af6"/>
              <w:numPr>
                <w:ilvl w:val="0"/>
                <w:numId w:val="18"/>
              </w:numPr>
              <w:jc w:val="both"/>
              <w:rPr>
                <w:sz w:val="24"/>
                <w:szCs w:val="24"/>
                <w:shd w:val="clear" w:color="auto" w:fill="FFFFFF"/>
              </w:rPr>
            </w:pPr>
            <w:r w:rsidRPr="0093100B">
              <w:rPr>
                <w:sz w:val="24"/>
                <w:szCs w:val="24"/>
                <w:shd w:val="clear" w:color="auto" w:fill="FFFFFF"/>
              </w:rPr>
              <w:t xml:space="preserve">перечень </w:t>
            </w:r>
            <w:r>
              <w:rPr>
                <w:sz w:val="24"/>
                <w:szCs w:val="24"/>
                <w:shd w:val="clear" w:color="auto" w:fill="FFFFFF"/>
              </w:rPr>
              <w:t>растений</w:t>
            </w:r>
            <w:r w:rsidRPr="0093100B">
              <w:rPr>
                <w:sz w:val="24"/>
                <w:szCs w:val="24"/>
                <w:shd w:val="clear" w:color="auto" w:fill="FFFFFF"/>
              </w:rPr>
              <w:t xml:space="preserve"> высокого риска, внедрение которых запрещено до тех пор, пока не будет удовлетворен спрос на импорт, проведена полная оценка риска;</w:t>
            </w:r>
          </w:p>
          <w:p w:rsidR="0093100B" w:rsidRDefault="0093100B" w:rsidP="0093100B">
            <w:pPr>
              <w:pStyle w:val="af6"/>
              <w:numPr>
                <w:ilvl w:val="0"/>
                <w:numId w:val="18"/>
              </w:numPr>
              <w:jc w:val="both"/>
              <w:rPr>
                <w:sz w:val="24"/>
                <w:szCs w:val="24"/>
                <w:shd w:val="clear" w:color="auto" w:fill="FFFFFF"/>
              </w:rPr>
            </w:pPr>
            <w:r w:rsidRPr="0093100B">
              <w:rPr>
                <w:sz w:val="24"/>
                <w:szCs w:val="24"/>
                <w:shd w:val="clear" w:color="auto" w:fill="FFFFFF"/>
              </w:rPr>
              <w:t>перечень фруктов, которые не сопровождаются фитосанитарным сертификатом при ввозе на территорию Союза.</w:t>
            </w:r>
          </w:p>
          <w:p w:rsidR="0093100B" w:rsidRPr="0093100B" w:rsidRDefault="0093100B" w:rsidP="0093100B">
            <w:pPr>
              <w:jc w:val="both"/>
              <w:rPr>
                <w:sz w:val="24"/>
                <w:szCs w:val="24"/>
                <w:shd w:val="clear" w:color="auto" w:fill="FFFFFF"/>
              </w:rPr>
            </w:pPr>
            <w:r w:rsidRPr="0093100B">
              <w:rPr>
                <w:sz w:val="24"/>
                <w:szCs w:val="24"/>
                <w:shd w:val="clear" w:color="auto" w:fill="FFFFFF"/>
              </w:rPr>
              <w:t>Настоящее положение применяется с 14 декабря 2019 года.</w:t>
            </w:r>
          </w:p>
        </w:tc>
        <w:tc>
          <w:tcPr>
            <w:tcW w:w="2268" w:type="dxa"/>
            <w:shd w:val="clear" w:color="auto" w:fill="auto"/>
          </w:tcPr>
          <w:p w:rsidR="007F0E4A" w:rsidRPr="00F253B7" w:rsidRDefault="0093100B" w:rsidP="009B3DAA">
            <w:pPr>
              <w:jc w:val="both"/>
              <w:rPr>
                <w:sz w:val="24"/>
                <w:szCs w:val="24"/>
                <w:lang w:val="kk-KZ"/>
              </w:rPr>
            </w:pPr>
            <w:r>
              <w:rPr>
                <w:sz w:val="24"/>
                <w:szCs w:val="24"/>
                <w:lang w:val="kk-KZ"/>
              </w:rPr>
              <w:lastRenderedPageBreak/>
              <w:t>Не установлено</w:t>
            </w:r>
          </w:p>
        </w:tc>
      </w:tr>
      <w:tr w:rsidR="00965F39" w:rsidRPr="00EF2A0A" w:rsidTr="00315056">
        <w:trPr>
          <w:trHeight w:val="361"/>
        </w:trPr>
        <w:tc>
          <w:tcPr>
            <w:tcW w:w="568" w:type="dxa"/>
            <w:vMerge/>
            <w:shd w:val="clear" w:color="auto" w:fill="auto"/>
          </w:tcPr>
          <w:p w:rsidR="00965F39" w:rsidRPr="00F253B7" w:rsidRDefault="00965F39" w:rsidP="009B3DAA">
            <w:pPr>
              <w:numPr>
                <w:ilvl w:val="0"/>
                <w:numId w:val="6"/>
              </w:numPr>
              <w:ind w:left="0" w:firstLine="0"/>
              <w:jc w:val="both"/>
              <w:rPr>
                <w:sz w:val="24"/>
                <w:szCs w:val="24"/>
                <w:lang w:val="kk-KZ"/>
              </w:rPr>
            </w:pPr>
          </w:p>
        </w:tc>
        <w:tc>
          <w:tcPr>
            <w:tcW w:w="2410" w:type="dxa"/>
            <w:shd w:val="clear" w:color="auto" w:fill="auto"/>
          </w:tcPr>
          <w:p w:rsidR="00965F39" w:rsidRPr="00F253B7" w:rsidRDefault="00EF2A0A" w:rsidP="00965F39">
            <w:pPr>
              <w:pBdr>
                <w:between w:val="single" w:sz="6" w:space="1" w:color="auto"/>
              </w:pBdr>
              <w:jc w:val="both"/>
              <w:rPr>
                <w:sz w:val="24"/>
                <w:szCs w:val="24"/>
                <w:lang w:val="kk-KZ"/>
              </w:rPr>
            </w:pPr>
            <w:r>
              <w:rPr>
                <w:sz w:val="24"/>
                <w:szCs w:val="24"/>
                <w:lang w:val="kk-KZ"/>
              </w:rPr>
              <w:t>8 января 2019</w:t>
            </w:r>
          </w:p>
        </w:tc>
        <w:tc>
          <w:tcPr>
            <w:tcW w:w="5386" w:type="dxa"/>
            <w:shd w:val="clear" w:color="auto" w:fill="auto"/>
          </w:tcPr>
          <w:p w:rsidR="00965F39" w:rsidRPr="00F253B7" w:rsidRDefault="00965F39" w:rsidP="009B3DAA">
            <w:pPr>
              <w:jc w:val="both"/>
              <w:rPr>
                <w:sz w:val="24"/>
                <w:szCs w:val="24"/>
                <w:shd w:val="clear" w:color="auto" w:fill="FFFFFF"/>
                <w:lang w:val="kk-KZ"/>
              </w:rPr>
            </w:pPr>
          </w:p>
        </w:tc>
        <w:tc>
          <w:tcPr>
            <w:tcW w:w="2268" w:type="dxa"/>
            <w:shd w:val="clear" w:color="auto" w:fill="auto"/>
          </w:tcPr>
          <w:p w:rsidR="00965F39" w:rsidRPr="00F253B7" w:rsidRDefault="00965F39" w:rsidP="009B3DAA">
            <w:pPr>
              <w:jc w:val="both"/>
              <w:rPr>
                <w:sz w:val="24"/>
                <w:szCs w:val="24"/>
                <w:lang w:val="kk-KZ"/>
              </w:rPr>
            </w:pPr>
          </w:p>
        </w:tc>
      </w:tr>
      <w:tr w:rsidR="00965F39" w:rsidRPr="00EF2A0A" w:rsidTr="00315056">
        <w:trPr>
          <w:trHeight w:val="361"/>
        </w:trPr>
        <w:tc>
          <w:tcPr>
            <w:tcW w:w="568" w:type="dxa"/>
            <w:vMerge/>
            <w:shd w:val="clear" w:color="auto" w:fill="auto"/>
          </w:tcPr>
          <w:p w:rsidR="00965F39" w:rsidRPr="00F253B7" w:rsidRDefault="00965F39" w:rsidP="009B3DAA">
            <w:pPr>
              <w:numPr>
                <w:ilvl w:val="0"/>
                <w:numId w:val="6"/>
              </w:numPr>
              <w:ind w:left="0" w:firstLine="0"/>
              <w:jc w:val="both"/>
              <w:rPr>
                <w:sz w:val="24"/>
                <w:szCs w:val="24"/>
                <w:lang w:val="kk-KZ"/>
              </w:rPr>
            </w:pPr>
          </w:p>
        </w:tc>
        <w:tc>
          <w:tcPr>
            <w:tcW w:w="2410" w:type="dxa"/>
            <w:shd w:val="clear" w:color="auto" w:fill="auto"/>
          </w:tcPr>
          <w:p w:rsidR="00965F39" w:rsidRPr="00F253B7" w:rsidRDefault="00EF2A0A" w:rsidP="00965F39">
            <w:pPr>
              <w:pBdr>
                <w:between w:val="single" w:sz="6" w:space="1" w:color="auto"/>
              </w:pBdr>
              <w:jc w:val="both"/>
              <w:rPr>
                <w:sz w:val="24"/>
                <w:szCs w:val="24"/>
                <w:lang w:val="kk-KZ"/>
              </w:rPr>
            </w:pPr>
            <w:r>
              <w:rPr>
                <w:sz w:val="24"/>
                <w:szCs w:val="24"/>
                <w:lang w:val="kk-KZ"/>
              </w:rPr>
              <w:t>Европейский Союз</w:t>
            </w:r>
          </w:p>
        </w:tc>
        <w:tc>
          <w:tcPr>
            <w:tcW w:w="5386" w:type="dxa"/>
            <w:shd w:val="clear" w:color="auto" w:fill="auto"/>
          </w:tcPr>
          <w:p w:rsidR="00965F39" w:rsidRPr="00F253B7" w:rsidRDefault="00965F39" w:rsidP="009B3DAA">
            <w:pPr>
              <w:jc w:val="both"/>
              <w:rPr>
                <w:sz w:val="24"/>
                <w:szCs w:val="24"/>
                <w:shd w:val="clear" w:color="auto" w:fill="FFFFFF"/>
                <w:lang w:val="kk-KZ"/>
              </w:rPr>
            </w:pPr>
          </w:p>
        </w:tc>
        <w:tc>
          <w:tcPr>
            <w:tcW w:w="2268" w:type="dxa"/>
            <w:shd w:val="clear" w:color="auto" w:fill="auto"/>
          </w:tcPr>
          <w:p w:rsidR="00965F39" w:rsidRPr="00F253B7" w:rsidRDefault="00965F39" w:rsidP="009B3DAA">
            <w:pPr>
              <w:jc w:val="both"/>
              <w:rPr>
                <w:sz w:val="24"/>
                <w:szCs w:val="24"/>
                <w:lang w:val="kk-KZ"/>
              </w:rPr>
            </w:pPr>
          </w:p>
        </w:tc>
      </w:tr>
      <w:tr w:rsidR="007F0E4A" w:rsidRPr="00A206BC" w:rsidTr="00315056">
        <w:trPr>
          <w:trHeight w:val="361"/>
        </w:trPr>
        <w:tc>
          <w:tcPr>
            <w:tcW w:w="568" w:type="dxa"/>
            <w:vMerge w:val="restart"/>
            <w:shd w:val="clear" w:color="auto" w:fill="auto"/>
          </w:tcPr>
          <w:p w:rsidR="007F0E4A" w:rsidRPr="00F253B7" w:rsidRDefault="007F0E4A" w:rsidP="009B3DAA">
            <w:pPr>
              <w:numPr>
                <w:ilvl w:val="0"/>
                <w:numId w:val="6"/>
              </w:numPr>
              <w:ind w:left="0" w:firstLine="0"/>
              <w:jc w:val="both"/>
              <w:rPr>
                <w:sz w:val="24"/>
                <w:szCs w:val="24"/>
                <w:lang w:val="kk-KZ"/>
              </w:rPr>
            </w:pPr>
          </w:p>
        </w:tc>
        <w:tc>
          <w:tcPr>
            <w:tcW w:w="2410" w:type="dxa"/>
            <w:shd w:val="clear" w:color="auto" w:fill="auto"/>
          </w:tcPr>
          <w:p w:rsidR="007F0E4A" w:rsidRPr="00C5046B" w:rsidRDefault="00C5046B" w:rsidP="00C5046B">
            <w:pPr>
              <w:jc w:val="right"/>
              <w:rPr>
                <w:b/>
                <w:szCs w:val="16"/>
              </w:rPr>
            </w:pPr>
            <w:r>
              <w:rPr>
                <w:b/>
                <w:szCs w:val="16"/>
              </w:rPr>
              <w:t>G/TBT/N/UGA/1017</w:t>
            </w:r>
          </w:p>
        </w:tc>
        <w:tc>
          <w:tcPr>
            <w:tcW w:w="5386" w:type="dxa"/>
            <w:shd w:val="clear" w:color="auto" w:fill="auto"/>
          </w:tcPr>
          <w:p w:rsidR="007731D8" w:rsidRPr="00F253B7" w:rsidRDefault="00A206BC" w:rsidP="007731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206BC">
              <w:rPr>
                <w:sz w:val="24"/>
                <w:szCs w:val="24"/>
                <w:lang w:val="kk-KZ"/>
              </w:rPr>
              <w:t>DUS 2111: 2018, Зажим для пуповины - первое издание</w:t>
            </w:r>
          </w:p>
        </w:tc>
        <w:tc>
          <w:tcPr>
            <w:tcW w:w="2268" w:type="dxa"/>
            <w:shd w:val="clear" w:color="auto" w:fill="auto"/>
          </w:tcPr>
          <w:p w:rsidR="007F0E4A" w:rsidRPr="00F253B7" w:rsidRDefault="00A206BC" w:rsidP="009B3DAA">
            <w:pPr>
              <w:jc w:val="both"/>
              <w:rPr>
                <w:sz w:val="24"/>
                <w:szCs w:val="24"/>
                <w:lang w:val="kk-KZ"/>
              </w:rPr>
            </w:pPr>
            <w:r>
              <w:rPr>
                <w:sz w:val="24"/>
                <w:szCs w:val="24"/>
                <w:lang w:val="kk-KZ"/>
              </w:rPr>
              <w:t>60 дней с момента уведомления</w:t>
            </w:r>
          </w:p>
        </w:tc>
      </w:tr>
      <w:tr w:rsidR="007F0E4A" w:rsidRPr="00EF2A0A" w:rsidTr="00315056">
        <w:trPr>
          <w:trHeight w:val="361"/>
        </w:trPr>
        <w:tc>
          <w:tcPr>
            <w:tcW w:w="568" w:type="dxa"/>
            <w:vMerge/>
            <w:shd w:val="clear" w:color="auto" w:fill="auto"/>
          </w:tcPr>
          <w:p w:rsidR="007F0E4A" w:rsidRPr="00F253B7" w:rsidRDefault="007F0E4A" w:rsidP="009B3DAA">
            <w:pPr>
              <w:numPr>
                <w:ilvl w:val="0"/>
                <w:numId w:val="6"/>
              </w:numPr>
              <w:ind w:left="0" w:firstLine="0"/>
              <w:jc w:val="both"/>
              <w:rPr>
                <w:sz w:val="24"/>
                <w:szCs w:val="24"/>
                <w:lang w:val="kk-KZ"/>
              </w:rPr>
            </w:pPr>
          </w:p>
        </w:tc>
        <w:tc>
          <w:tcPr>
            <w:tcW w:w="2410" w:type="dxa"/>
            <w:shd w:val="clear" w:color="auto" w:fill="auto"/>
          </w:tcPr>
          <w:p w:rsidR="007F0E4A" w:rsidRPr="00F253B7" w:rsidRDefault="00C5046B" w:rsidP="009B3DAA">
            <w:pPr>
              <w:pBdr>
                <w:between w:val="single" w:sz="6" w:space="1" w:color="auto"/>
              </w:pBdr>
              <w:jc w:val="both"/>
              <w:rPr>
                <w:sz w:val="24"/>
                <w:szCs w:val="24"/>
                <w:lang w:val="kk-KZ"/>
              </w:rPr>
            </w:pPr>
            <w:r>
              <w:rPr>
                <w:sz w:val="24"/>
                <w:szCs w:val="24"/>
                <w:lang w:val="kk-KZ"/>
              </w:rPr>
              <w:t>10 января 2019</w:t>
            </w:r>
          </w:p>
        </w:tc>
        <w:tc>
          <w:tcPr>
            <w:tcW w:w="5386" w:type="dxa"/>
            <w:shd w:val="clear" w:color="auto" w:fill="auto"/>
          </w:tcPr>
          <w:p w:rsidR="007F0E4A" w:rsidRPr="00F253B7" w:rsidRDefault="00A206BC" w:rsidP="009B3DAA">
            <w:pPr>
              <w:jc w:val="both"/>
              <w:rPr>
                <w:sz w:val="24"/>
                <w:szCs w:val="24"/>
                <w:lang w:val="kk-KZ"/>
              </w:rPr>
            </w:pPr>
            <w:r w:rsidRPr="00A206BC">
              <w:rPr>
                <w:sz w:val="24"/>
                <w:szCs w:val="24"/>
                <w:lang w:val="kk-KZ"/>
              </w:rPr>
              <w:t>Зажим для пуповины; Инструменты и приборы, используемые в медицине, хирургии, стоматологии или ветеринарии, включая сцинтиграфические аппараты, другие электромедицинские аппараты и приборы для проверки зрения. (HS 9018). Медицинское оборудование (ICS 11.040).</w:t>
            </w:r>
          </w:p>
        </w:tc>
        <w:tc>
          <w:tcPr>
            <w:tcW w:w="2268" w:type="dxa"/>
            <w:shd w:val="clear" w:color="auto" w:fill="auto"/>
          </w:tcPr>
          <w:p w:rsidR="007F0E4A" w:rsidRPr="00F253B7" w:rsidRDefault="007F0E4A" w:rsidP="009B3DAA">
            <w:pPr>
              <w:jc w:val="both"/>
              <w:rPr>
                <w:sz w:val="24"/>
                <w:szCs w:val="24"/>
                <w:lang w:val="kk-KZ"/>
              </w:rPr>
            </w:pPr>
          </w:p>
        </w:tc>
      </w:tr>
      <w:tr w:rsidR="007F0E4A" w:rsidRPr="00A206BC" w:rsidTr="00315056">
        <w:trPr>
          <w:trHeight w:val="361"/>
        </w:trPr>
        <w:tc>
          <w:tcPr>
            <w:tcW w:w="568" w:type="dxa"/>
            <w:vMerge/>
            <w:shd w:val="clear" w:color="auto" w:fill="auto"/>
          </w:tcPr>
          <w:p w:rsidR="007F0E4A" w:rsidRPr="00F253B7" w:rsidRDefault="007F0E4A" w:rsidP="009B3DAA">
            <w:pPr>
              <w:numPr>
                <w:ilvl w:val="0"/>
                <w:numId w:val="6"/>
              </w:numPr>
              <w:ind w:left="0" w:firstLine="0"/>
              <w:jc w:val="both"/>
              <w:rPr>
                <w:sz w:val="24"/>
                <w:szCs w:val="24"/>
                <w:lang w:val="kk-KZ"/>
              </w:rPr>
            </w:pPr>
          </w:p>
        </w:tc>
        <w:tc>
          <w:tcPr>
            <w:tcW w:w="2410" w:type="dxa"/>
            <w:shd w:val="clear" w:color="auto" w:fill="auto"/>
          </w:tcPr>
          <w:p w:rsidR="007F0E4A" w:rsidRPr="00F253B7" w:rsidRDefault="00C5046B" w:rsidP="009B3DAA">
            <w:pPr>
              <w:pBdr>
                <w:between w:val="single" w:sz="6" w:space="1" w:color="auto"/>
              </w:pBdr>
              <w:jc w:val="both"/>
              <w:rPr>
                <w:sz w:val="24"/>
                <w:szCs w:val="24"/>
                <w:lang w:val="kk-KZ"/>
              </w:rPr>
            </w:pPr>
            <w:r>
              <w:rPr>
                <w:sz w:val="24"/>
                <w:szCs w:val="24"/>
                <w:lang w:val="kk-KZ"/>
              </w:rPr>
              <w:t>Уганда</w:t>
            </w:r>
          </w:p>
        </w:tc>
        <w:tc>
          <w:tcPr>
            <w:tcW w:w="5386" w:type="dxa"/>
            <w:shd w:val="clear" w:color="auto" w:fill="auto"/>
          </w:tcPr>
          <w:p w:rsidR="007F0E4A" w:rsidRPr="00A206BC" w:rsidRDefault="00A206BC" w:rsidP="009B3D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П</w:t>
            </w:r>
            <w:r w:rsidRPr="00A206BC">
              <w:rPr>
                <w:sz w:val="24"/>
                <w:szCs w:val="24"/>
              </w:rPr>
              <w:t>роект стандарта Уганды определяет требования, методы испытаний и отбор проб для зажимов пуповины. В него не включены технические характеристики устрой</w:t>
            </w:r>
            <w:proofErr w:type="gramStart"/>
            <w:r w:rsidRPr="00A206BC">
              <w:rPr>
                <w:sz w:val="24"/>
                <w:szCs w:val="24"/>
              </w:rPr>
              <w:t>ств дл</w:t>
            </w:r>
            <w:proofErr w:type="gramEnd"/>
            <w:r w:rsidRPr="00A206BC">
              <w:rPr>
                <w:sz w:val="24"/>
                <w:szCs w:val="24"/>
              </w:rPr>
              <w:t>я разделения пуповины после зажима.</w:t>
            </w:r>
          </w:p>
        </w:tc>
        <w:tc>
          <w:tcPr>
            <w:tcW w:w="2268" w:type="dxa"/>
            <w:shd w:val="clear" w:color="auto" w:fill="auto"/>
          </w:tcPr>
          <w:p w:rsidR="007F0E4A" w:rsidRPr="00F253B7" w:rsidRDefault="007F0E4A" w:rsidP="009B3DAA">
            <w:pPr>
              <w:jc w:val="both"/>
              <w:rPr>
                <w:sz w:val="24"/>
                <w:szCs w:val="24"/>
                <w:lang w:val="kk-KZ"/>
              </w:rPr>
            </w:pPr>
          </w:p>
        </w:tc>
      </w:tr>
      <w:tr w:rsidR="007F0E4A" w:rsidRPr="00A206BC" w:rsidTr="00315056">
        <w:trPr>
          <w:trHeight w:val="361"/>
        </w:trPr>
        <w:tc>
          <w:tcPr>
            <w:tcW w:w="568" w:type="dxa"/>
            <w:vMerge w:val="restart"/>
            <w:shd w:val="clear" w:color="auto" w:fill="auto"/>
          </w:tcPr>
          <w:p w:rsidR="007F0E4A" w:rsidRPr="00F253B7" w:rsidRDefault="007F0E4A" w:rsidP="009B3DAA">
            <w:pPr>
              <w:numPr>
                <w:ilvl w:val="0"/>
                <w:numId w:val="6"/>
              </w:numPr>
              <w:ind w:left="0" w:firstLine="0"/>
              <w:jc w:val="both"/>
              <w:rPr>
                <w:sz w:val="24"/>
                <w:szCs w:val="24"/>
                <w:lang w:val="kk-KZ"/>
              </w:rPr>
            </w:pPr>
          </w:p>
        </w:tc>
        <w:tc>
          <w:tcPr>
            <w:tcW w:w="2410" w:type="dxa"/>
            <w:shd w:val="clear" w:color="auto" w:fill="auto"/>
          </w:tcPr>
          <w:p w:rsidR="00C90794" w:rsidRDefault="00C90794" w:rsidP="00C90794">
            <w:pPr>
              <w:jc w:val="right"/>
              <w:rPr>
                <w:b/>
                <w:szCs w:val="16"/>
              </w:rPr>
            </w:pPr>
            <w:r>
              <w:rPr>
                <w:b/>
                <w:szCs w:val="16"/>
              </w:rPr>
              <w:t>G/SPS/N/RUS/157</w:t>
            </w:r>
          </w:p>
          <w:p w:rsidR="007F0E4A" w:rsidRPr="00A206BC" w:rsidRDefault="007F0E4A" w:rsidP="009B3DAA">
            <w:pPr>
              <w:jc w:val="both"/>
              <w:rPr>
                <w:b/>
                <w:sz w:val="24"/>
                <w:szCs w:val="24"/>
              </w:rPr>
            </w:pPr>
          </w:p>
        </w:tc>
        <w:tc>
          <w:tcPr>
            <w:tcW w:w="5386" w:type="dxa"/>
            <w:shd w:val="clear" w:color="auto" w:fill="auto"/>
          </w:tcPr>
          <w:p w:rsidR="007731D8" w:rsidRPr="00F253B7" w:rsidRDefault="00C90794" w:rsidP="007731D8">
            <w:pPr>
              <w:shd w:val="clear" w:color="auto" w:fill="FFFFFF"/>
              <w:jc w:val="both"/>
              <w:rPr>
                <w:sz w:val="24"/>
                <w:szCs w:val="24"/>
                <w:lang w:val="kk-KZ"/>
              </w:rPr>
            </w:pPr>
            <w:r w:rsidRPr="00C90794">
              <w:rPr>
                <w:sz w:val="24"/>
                <w:szCs w:val="24"/>
                <w:lang w:val="kk-KZ"/>
              </w:rPr>
              <w:t>Письмо Федеральной службы по ветеринарному и фитосанитарному надзору № FS-KS-7/26740 от 23 октября 2018 года.</w:t>
            </w:r>
          </w:p>
        </w:tc>
        <w:tc>
          <w:tcPr>
            <w:tcW w:w="2268" w:type="dxa"/>
            <w:shd w:val="clear" w:color="auto" w:fill="auto"/>
          </w:tcPr>
          <w:p w:rsidR="007F0E4A" w:rsidRPr="00120163" w:rsidRDefault="00C90794" w:rsidP="009B3DAA">
            <w:pPr>
              <w:jc w:val="both"/>
              <w:rPr>
                <w:sz w:val="24"/>
                <w:szCs w:val="24"/>
              </w:rPr>
            </w:pPr>
            <w:r>
              <w:rPr>
                <w:sz w:val="24"/>
                <w:szCs w:val="24"/>
                <w:lang w:val="kk-KZ"/>
              </w:rPr>
              <w:t>Дата вступления в силу: 24 октября 2018</w:t>
            </w:r>
          </w:p>
        </w:tc>
      </w:tr>
      <w:tr w:rsidR="007F0E4A" w:rsidRPr="00A206BC" w:rsidTr="00315056">
        <w:trPr>
          <w:trHeight w:val="361"/>
        </w:trPr>
        <w:tc>
          <w:tcPr>
            <w:tcW w:w="568" w:type="dxa"/>
            <w:vMerge/>
            <w:shd w:val="clear" w:color="auto" w:fill="auto"/>
          </w:tcPr>
          <w:p w:rsidR="007F0E4A" w:rsidRPr="00F253B7" w:rsidRDefault="007F0E4A" w:rsidP="009B3DAA">
            <w:pPr>
              <w:numPr>
                <w:ilvl w:val="0"/>
                <w:numId w:val="6"/>
              </w:numPr>
              <w:ind w:left="0" w:firstLine="0"/>
              <w:jc w:val="both"/>
              <w:rPr>
                <w:sz w:val="24"/>
                <w:szCs w:val="24"/>
                <w:lang w:val="kk-KZ"/>
              </w:rPr>
            </w:pPr>
          </w:p>
        </w:tc>
        <w:tc>
          <w:tcPr>
            <w:tcW w:w="2410" w:type="dxa"/>
            <w:shd w:val="clear" w:color="auto" w:fill="auto"/>
          </w:tcPr>
          <w:p w:rsidR="007F0E4A" w:rsidRPr="00F253B7" w:rsidRDefault="00C90794" w:rsidP="009B3DAA">
            <w:pPr>
              <w:pBdr>
                <w:between w:val="single" w:sz="6" w:space="1" w:color="auto"/>
              </w:pBdr>
              <w:jc w:val="both"/>
              <w:rPr>
                <w:sz w:val="24"/>
                <w:szCs w:val="24"/>
                <w:lang w:val="kk-KZ"/>
              </w:rPr>
            </w:pPr>
            <w:r>
              <w:rPr>
                <w:sz w:val="24"/>
                <w:szCs w:val="24"/>
                <w:lang w:val="kk-KZ"/>
              </w:rPr>
              <w:t>10 января 201</w:t>
            </w:r>
            <w:r w:rsidR="0038763B">
              <w:rPr>
                <w:sz w:val="24"/>
                <w:szCs w:val="24"/>
                <w:lang w:val="kk-KZ"/>
              </w:rPr>
              <w:t>9</w:t>
            </w:r>
          </w:p>
        </w:tc>
        <w:tc>
          <w:tcPr>
            <w:tcW w:w="5386" w:type="dxa"/>
            <w:shd w:val="clear" w:color="auto" w:fill="auto"/>
          </w:tcPr>
          <w:p w:rsidR="007F0E4A" w:rsidRPr="00F253B7" w:rsidRDefault="00C90794" w:rsidP="00C907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90794">
              <w:rPr>
                <w:sz w:val="24"/>
                <w:szCs w:val="24"/>
                <w:lang w:val="kk-KZ"/>
              </w:rPr>
              <w:t>Живы</w:t>
            </w:r>
            <w:r>
              <w:rPr>
                <w:sz w:val="24"/>
                <w:szCs w:val="24"/>
                <w:lang w:val="kk-KZ"/>
              </w:rPr>
              <w:t>е</w:t>
            </w:r>
            <w:r w:rsidRPr="00C90794">
              <w:rPr>
                <w:sz w:val="24"/>
                <w:szCs w:val="24"/>
                <w:lang w:val="kk-KZ"/>
              </w:rPr>
              <w:t xml:space="preserve"> животны</w:t>
            </w:r>
            <w:r>
              <w:rPr>
                <w:sz w:val="24"/>
                <w:szCs w:val="24"/>
                <w:lang w:val="kk-KZ"/>
              </w:rPr>
              <w:t>е</w:t>
            </w:r>
            <w:r w:rsidRPr="00C90794">
              <w:rPr>
                <w:sz w:val="24"/>
                <w:szCs w:val="24"/>
                <w:lang w:val="kk-KZ"/>
              </w:rPr>
              <w:t>, восприимчивых к ящуру; генетический материал (за исключением выбранного в естественных условиях); мясное сырье и мясные продукты, не прошедшие тепловую обработку; молоко и молочные продукты, не прошедшие тепловую обработку; шерсть, волос, щетины, трофеев, кишечного сырья, шкур и кож, необработанный по технологии - коды ТН ВЭД:</w:t>
            </w:r>
            <w:r>
              <w:rPr>
                <w:sz w:val="24"/>
                <w:szCs w:val="24"/>
                <w:lang w:val="kk-KZ"/>
              </w:rPr>
              <w:t xml:space="preserve"> </w:t>
            </w:r>
            <w:r w:rsidRPr="00C90794">
              <w:rPr>
                <w:sz w:val="24"/>
                <w:szCs w:val="24"/>
                <w:lang w:val="kk-KZ"/>
              </w:rPr>
              <w:t>0102, 0103, 0104,0106, 0201, 0202, 0203,0204,0206, 0208, 0209,0210, 0410 00 000 0, 0504 00 000 0, 1506 00 000 0, 1511, 1501, 1502, 1503 00, 1505, 1516 10, 1518 00, 1601 00, 1602, 1603 00, 1902 20, 1904 20, 0401, 0402, 0403, 0404, 0405, 0406, 0410 00 000 0, 0511, 1506 00 000 0, 1516 10, 1518 00, 2105 00, 2106, 3501, 0502, 0506, 0507, 0510 00 000 0, 0511, 4101, 4102, 4103, 4301, 5101, 5102, 5103, 9705 00 000 0, 0504 00 000 0, 9601, 9705 00 000 0</w:t>
            </w:r>
          </w:p>
        </w:tc>
        <w:tc>
          <w:tcPr>
            <w:tcW w:w="2268" w:type="dxa"/>
            <w:shd w:val="clear" w:color="auto" w:fill="auto"/>
          </w:tcPr>
          <w:p w:rsidR="007F0E4A" w:rsidRPr="00F253B7" w:rsidRDefault="007F0E4A" w:rsidP="009B3DAA">
            <w:pPr>
              <w:jc w:val="both"/>
              <w:rPr>
                <w:sz w:val="24"/>
                <w:szCs w:val="24"/>
                <w:lang w:val="kk-KZ"/>
              </w:rPr>
            </w:pPr>
          </w:p>
        </w:tc>
      </w:tr>
      <w:tr w:rsidR="007F0E4A" w:rsidRPr="00A206BC" w:rsidTr="00315056">
        <w:trPr>
          <w:trHeight w:val="361"/>
        </w:trPr>
        <w:tc>
          <w:tcPr>
            <w:tcW w:w="568" w:type="dxa"/>
            <w:vMerge/>
            <w:shd w:val="clear" w:color="auto" w:fill="auto"/>
          </w:tcPr>
          <w:p w:rsidR="007F0E4A" w:rsidRPr="00F253B7" w:rsidRDefault="007F0E4A" w:rsidP="009B3DAA">
            <w:pPr>
              <w:numPr>
                <w:ilvl w:val="0"/>
                <w:numId w:val="6"/>
              </w:numPr>
              <w:ind w:left="0" w:firstLine="0"/>
              <w:jc w:val="both"/>
              <w:rPr>
                <w:sz w:val="24"/>
                <w:szCs w:val="24"/>
                <w:lang w:val="kk-KZ"/>
              </w:rPr>
            </w:pPr>
          </w:p>
        </w:tc>
        <w:tc>
          <w:tcPr>
            <w:tcW w:w="2410" w:type="dxa"/>
            <w:shd w:val="clear" w:color="auto" w:fill="auto"/>
          </w:tcPr>
          <w:p w:rsidR="007F0E4A" w:rsidRPr="00F253B7" w:rsidRDefault="00C90794" w:rsidP="009B3DAA">
            <w:pPr>
              <w:pBdr>
                <w:between w:val="single" w:sz="6" w:space="1" w:color="auto"/>
              </w:pBdr>
              <w:jc w:val="both"/>
              <w:rPr>
                <w:sz w:val="24"/>
                <w:szCs w:val="24"/>
                <w:lang w:val="kk-KZ"/>
              </w:rPr>
            </w:pPr>
            <w:r>
              <w:rPr>
                <w:sz w:val="24"/>
                <w:szCs w:val="24"/>
                <w:lang w:val="kk-KZ"/>
              </w:rPr>
              <w:t>Россия</w:t>
            </w:r>
          </w:p>
        </w:tc>
        <w:tc>
          <w:tcPr>
            <w:tcW w:w="5386" w:type="dxa"/>
            <w:shd w:val="clear" w:color="auto" w:fill="auto"/>
          </w:tcPr>
          <w:p w:rsidR="007F0E4A" w:rsidRPr="004F0250" w:rsidRDefault="00C90794" w:rsidP="009B3DAA">
            <w:pPr>
              <w:jc w:val="both"/>
              <w:rPr>
                <w:sz w:val="24"/>
                <w:szCs w:val="24"/>
              </w:rPr>
            </w:pPr>
            <w:proofErr w:type="gramStart"/>
            <w:r w:rsidRPr="00C90794">
              <w:rPr>
                <w:sz w:val="24"/>
                <w:szCs w:val="24"/>
              </w:rPr>
              <w:t xml:space="preserve">Письмо Федеральной службы по ветеринарному и фитосанитарному надзору № FS-KS-7/26740 от 23 октября 2018 года, котором сообщается, что в связи с регистрацией на территории Колумбии (департаменты </w:t>
            </w:r>
            <w:proofErr w:type="spellStart"/>
            <w:r w:rsidRPr="00C90794">
              <w:rPr>
                <w:sz w:val="24"/>
                <w:szCs w:val="24"/>
              </w:rPr>
              <w:t>Юояка</w:t>
            </w:r>
            <w:proofErr w:type="spellEnd"/>
            <w:r w:rsidRPr="00C90794">
              <w:rPr>
                <w:sz w:val="24"/>
                <w:szCs w:val="24"/>
              </w:rPr>
              <w:t xml:space="preserve"> и </w:t>
            </w:r>
            <w:proofErr w:type="spellStart"/>
            <w:r w:rsidRPr="00C90794">
              <w:rPr>
                <w:sz w:val="24"/>
                <w:szCs w:val="24"/>
              </w:rPr>
              <w:t>Сесар</w:t>
            </w:r>
            <w:proofErr w:type="spellEnd"/>
            <w:r w:rsidRPr="00C90794">
              <w:rPr>
                <w:sz w:val="24"/>
                <w:szCs w:val="24"/>
              </w:rPr>
              <w:t>) очагов ящура, с 24 октября 2018 года вводятся временные ограничения на ввоз со всей территории Колумбии: восприимчивых к ящуру животных; генетического материала;</w:t>
            </w:r>
            <w:proofErr w:type="gramEnd"/>
            <w:r w:rsidRPr="00C90794">
              <w:rPr>
                <w:sz w:val="24"/>
                <w:szCs w:val="24"/>
              </w:rPr>
              <w:t xml:space="preserve"> сырого мяса и </w:t>
            </w:r>
            <w:proofErr w:type="spellStart"/>
            <w:r w:rsidRPr="00C90794">
              <w:rPr>
                <w:sz w:val="24"/>
                <w:szCs w:val="24"/>
              </w:rPr>
              <w:t>мясопродукции</w:t>
            </w:r>
            <w:proofErr w:type="spellEnd"/>
            <w:r w:rsidRPr="00C90794">
              <w:rPr>
                <w:sz w:val="24"/>
                <w:szCs w:val="24"/>
              </w:rPr>
              <w:t>, не подвергнутой тепловой обработке, гарантирующей разрушение вируса ящура; шерсти, волос, щетины, трофеев, кишечного сырья, шкур и кожи, не обработанных по технологии, гарантирующей разрушение вируса ящура.</w:t>
            </w:r>
          </w:p>
        </w:tc>
        <w:tc>
          <w:tcPr>
            <w:tcW w:w="2268" w:type="dxa"/>
            <w:shd w:val="clear" w:color="auto" w:fill="auto"/>
          </w:tcPr>
          <w:p w:rsidR="007F0E4A" w:rsidRPr="00F253B7" w:rsidRDefault="007F0E4A" w:rsidP="009B3DAA">
            <w:pPr>
              <w:jc w:val="both"/>
              <w:rPr>
                <w:sz w:val="24"/>
                <w:szCs w:val="24"/>
                <w:lang w:val="kk-KZ"/>
              </w:rPr>
            </w:pPr>
          </w:p>
        </w:tc>
      </w:tr>
      <w:tr w:rsidR="007F0E4A" w:rsidRPr="00A206BC" w:rsidTr="00315056">
        <w:trPr>
          <w:trHeight w:val="693"/>
        </w:trPr>
        <w:tc>
          <w:tcPr>
            <w:tcW w:w="568" w:type="dxa"/>
            <w:vMerge w:val="restart"/>
            <w:shd w:val="clear" w:color="auto" w:fill="auto"/>
          </w:tcPr>
          <w:p w:rsidR="007F0E4A" w:rsidRPr="00F253B7" w:rsidRDefault="007F0E4A" w:rsidP="009B3DAA">
            <w:pPr>
              <w:numPr>
                <w:ilvl w:val="0"/>
                <w:numId w:val="6"/>
              </w:numPr>
              <w:ind w:left="0" w:firstLine="0"/>
              <w:jc w:val="both"/>
              <w:rPr>
                <w:sz w:val="24"/>
                <w:szCs w:val="24"/>
                <w:lang w:val="kk-KZ"/>
              </w:rPr>
            </w:pPr>
          </w:p>
        </w:tc>
        <w:tc>
          <w:tcPr>
            <w:tcW w:w="2410" w:type="dxa"/>
            <w:shd w:val="clear" w:color="auto" w:fill="auto"/>
          </w:tcPr>
          <w:p w:rsidR="007F0E4A" w:rsidRPr="0013304E" w:rsidRDefault="0013304E" w:rsidP="0013304E">
            <w:pPr>
              <w:jc w:val="right"/>
              <w:rPr>
                <w:b/>
                <w:szCs w:val="16"/>
                <w:lang w:val="en-US"/>
              </w:rPr>
            </w:pPr>
            <w:r>
              <w:rPr>
                <w:b/>
                <w:szCs w:val="16"/>
              </w:rPr>
              <w:t>G/SPS/N/JPN/610</w:t>
            </w:r>
          </w:p>
        </w:tc>
        <w:tc>
          <w:tcPr>
            <w:tcW w:w="5386" w:type="dxa"/>
            <w:shd w:val="clear" w:color="auto" w:fill="auto"/>
          </w:tcPr>
          <w:p w:rsidR="007F0E4A" w:rsidRPr="00A206BC" w:rsidRDefault="00AB1FA7" w:rsidP="00AB1F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B1FA7">
              <w:rPr>
                <w:sz w:val="24"/>
                <w:szCs w:val="24"/>
              </w:rPr>
              <w:t xml:space="preserve">Отмена назначения </w:t>
            </w:r>
            <w:proofErr w:type="spellStart"/>
            <w:r w:rsidRPr="00AB1FA7">
              <w:rPr>
                <w:sz w:val="24"/>
                <w:szCs w:val="24"/>
              </w:rPr>
              <w:t>тилозин</w:t>
            </w:r>
            <w:proofErr w:type="spellEnd"/>
            <w:r>
              <w:rPr>
                <w:sz w:val="24"/>
                <w:szCs w:val="24"/>
              </w:rPr>
              <w:t xml:space="preserve"> </w:t>
            </w:r>
            <w:r w:rsidRPr="00AB1FA7">
              <w:rPr>
                <w:sz w:val="24"/>
                <w:szCs w:val="24"/>
              </w:rPr>
              <w:t>фосфата</w:t>
            </w:r>
            <w:r>
              <w:rPr>
                <w:sz w:val="24"/>
                <w:szCs w:val="24"/>
              </w:rPr>
              <w:t xml:space="preserve"> </w:t>
            </w:r>
            <w:r w:rsidRPr="00AB1FA7">
              <w:rPr>
                <w:sz w:val="24"/>
                <w:szCs w:val="24"/>
              </w:rPr>
              <w:t>в качестве кормовых добавок.</w:t>
            </w:r>
          </w:p>
        </w:tc>
        <w:tc>
          <w:tcPr>
            <w:tcW w:w="2268" w:type="dxa"/>
            <w:shd w:val="clear" w:color="auto" w:fill="auto"/>
          </w:tcPr>
          <w:p w:rsidR="007F0E4A" w:rsidRPr="008D1EA3" w:rsidRDefault="008D1EA3" w:rsidP="00D31008">
            <w:pPr>
              <w:jc w:val="both"/>
              <w:rPr>
                <w:sz w:val="24"/>
                <w:szCs w:val="24"/>
                <w:lang w:val="kk-KZ"/>
              </w:rPr>
            </w:pPr>
            <w:r>
              <w:rPr>
                <w:sz w:val="24"/>
                <w:szCs w:val="24"/>
                <w:lang w:val="en-US"/>
              </w:rPr>
              <w:t xml:space="preserve">11 </w:t>
            </w:r>
            <w:r>
              <w:rPr>
                <w:sz w:val="24"/>
                <w:szCs w:val="24"/>
                <w:lang w:val="kk-KZ"/>
              </w:rPr>
              <w:t>марта 2019</w:t>
            </w:r>
          </w:p>
        </w:tc>
      </w:tr>
      <w:tr w:rsidR="007F0E4A" w:rsidRPr="00A206BC" w:rsidTr="00315056">
        <w:trPr>
          <w:trHeight w:val="361"/>
        </w:trPr>
        <w:tc>
          <w:tcPr>
            <w:tcW w:w="568" w:type="dxa"/>
            <w:vMerge/>
            <w:shd w:val="clear" w:color="auto" w:fill="auto"/>
          </w:tcPr>
          <w:p w:rsidR="007F0E4A" w:rsidRPr="00F253B7" w:rsidRDefault="007F0E4A" w:rsidP="009B3DAA">
            <w:pPr>
              <w:numPr>
                <w:ilvl w:val="0"/>
                <w:numId w:val="6"/>
              </w:numPr>
              <w:ind w:left="0" w:firstLine="0"/>
              <w:jc w:val="both"/>
              <w:rPr>
                <w:sz w:val="24"/>
                <w:szCs w:val="24"/>
                <w:lang w:val="kk-KZ"/>
              </w:rPr>
            </w:pPr>
          </w:p>
        </w:tc>
        <w:tc>
          <w:tcPr>
            <w:tcW w:w="2410" w:type="dxa"/>
            <w:shd w:val="clear" w:color="auto" w:fill="auto"/>
          </w:tcPr>
          <w:p w:rsidR="007F0E4A" w:rsidRPr="00AB1FA7" w:rsidRDefault="00AB1FA7" w:rsidP="009B3DAA">
            <w:pPr>
              <w:pBdr>
                <w:between w:val="single" w:sz="6" w:space="1" w:color="auto"/>
              </w:pBdr>
              <w:jc w:val="both"/>
              <w:rPr>
                <w:sz w:val="24"/>
                <w:szCs w:val="24"/>
                <w:lang w:val="kk-KZ"/>
              </w:rPr>
            </w:pPr>
            <w:r>
              <w:rPr>
                <w:sz w:val="24"/>
                <w:szCs w:val="24"/>
                <w:lang w:val="en-US"/>
              </w:rPr>
              <w:t xml:space="preserve">10 </w:t>
            </w:r>
            <w:r>
              <w:rPr>
                <w:sz w:val="24"/>
                <w:szCs w:val="24"/>
                <w:lang w:val="kk-KZ"/>
              </w:rPr>
              <w:t>января 201</w:t>
            </w:r>
            <w:r w:rsidR="0038763B">
              <w:rPr>
                <w:sz w:val="24"/>
                <w:szCs w:val="24"/>
                <w:lang w:val="kk-KZ"/>
              </w:rPr>
              <w:t>9</w:t>
            </w:r>
          </w:p>
        </w:tc>
        <w:tc>
          <w:tcPr>
            <w:tcW w:w="5386" w:type="dxa"/>
            <w:shd w:val="clear" w:color="auto" w:fill="auto"/>
          </w:tcPr>
          <w:p w:rsidR="007F0E4A" w:rsidRPr="00F253B7" w:rsidRDefault="00AB1FA7" w:rsidP="005C34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B1FA7">
              <w:rPr>
                <w:sz w:val="24"/>
                <w:szCs w:val="24"/>
                <w:lang w:val="kk-KZ"/>
              </w:rPr>
              <w:t>Тилозин фосфат в качестве кормовой добавки</w:t>
            </w:r>
          </w:p>
        </w:tc>
        <w:tc>
          <w:tcPr>
            <w:tcW w:w="2268" w:type="dxa"/>
            <w:shd w:val="clear" w:color="auto" w:fill="auto"/>
          </w:tcPr>
          <w:p w:rsidR="007F0E4A" w:rsidRPr="00F253B7" w:rsidRDefault="007F0E4A" w:rsidP="009B3DAA">
            <w:pPr>
              <w:jc w:val="both"/>
              <w:rPr>
                <w:sz w:val="24"/>
                <w:szCs w:val="24"/>
                <w:lang w:val="kk-KZ"/>
              </w:rPr>
            </w:pPr>
          </w:p>
        </w:tc>
      </w:tr>
      <w:tr w:rsidR="007F0E4A" w:rsidRPr="00A206BC" w:rsidTr="00315056">
        <w:trPr>
          <w:trHeight w:val="361"/>
        </w:trPr>
        <w:tc>
          <w:tcPr>
            <w:tcW w:w="568" w:type="dxa"/>
            <w:vMerge/>
            <w:shd w:val="clear" w:color="auto" w:fill="auto"/>
          </w:tcPr>
          <w:p w:rsidR="007F0E4A" w:rsidRPr="00F253B7" w:rsidRDefault="007F0E4A" w:rsidP="009B3DAA">
            <w:pPr>
              <w:numPr>
                <w:ilvl w:val="0"/>
                <w:numId w:val="6"/>
              </w:numPr>
              <w:ind w:left="0" w:firstLine="0"/>
              <w:jc w:val="both"/>
              <w:rPr>
                <w:sz w:val="24"/>
                <w:szCs w:val="24"/>
                <w:lang w:val="kk-KZ"/>
              </w:rPr>
            </w:pPr>
          </w:p>
        </w:tc>
        <w:tc>
          <w:tcPr>
            <w:tcW w:w="2410" w:type="dxa"/>
            <w:shd w:val="clear" w:color="auto" w:fill="auto"/>
          </w:tcPr>
          <w:p w:rsidR="007F0E4A" w:rsidRPr="00F253B7" w:rsidRDefault="00AB1FA7" w:rsidP="009B3DAA">
            <w:pPr>
              <w:pBdr>
                <w:between w:val="single" w:sz="6" w:space="1" w:color="auto"/>
              </w:pBdr>
              <w:jc w:val="both"/>
              <w:rPr>
                <w:sz w:val="24"/>
                <w:szCs w:val="24"/>
                <w:lang w:val="kk-KZ"/>
              </w:rPr>
            </w:pPr>
            <w:r>
              <w:rPr>
                <w:sz w:val="24"/>
                <w:szCs w:val="24"/>
                <w:lang w:val="kk-KZ"/>
              </w:rPr>
              <w:t>Япония</w:t>
            </w:r>
          </w:p>
        </w:tc>
        <w:tc>
          <w:tcPr>
            <w:tcW w:w="5386" w:type="dxa"/>
            <w:shd w:val="clear" w:color="auto" w:fill="auto"/>
          </w:tcPr>
          <w:p w:rsidR="000F028C" w:rsidRPr="00F253B7" w:rsidRDefault="00E90A11" w:rsidP="00E90A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90A11">
              <w:rPr>
                <w:sz w:val="24"/>
                <w:szCs w:val="24"/>
                <w:lang w:val="kk-KZ"/>
              </w:rPr>
              <w:t>Министерство сельского, лесного и рыбного хозяйства (MAFF) отменит назначение тилозинфосфата в качестве кормовой добавки, так как тилозинфосфат больше не используется, не производится, не импортируется и не предполагается использовать в будущем в/в Японии.</w:t>
            </w:r>
          </w:p>
        </w:tc>
        <w:tc>
          <w:tcPr>
            <w:tcW w:w="2268" w:type="dxa"/>
            <w:shd w:val="clear" w:color="auto" w:fill="auto"/>
          </w:tcPr>
          <w:p w:rsidR="007F0E4A" w:rsidRPr="00F253B7" w:rsidRDefault="007F0E4A" w:rsidP="009B3DAA">
            <w:pPr>
              <w:jc w:val="both"/>
              <w:rPr>
                <w:sz w:val="24"/>
                <w:szCs w:val="24"/>
                <w:lang w:val="kk-KZ"/>
              </w:rPr>
            </w:pPr>
          </w:p>
        </w:tc>
      </w:tr>
      <w:tr w:rsidR="007F0E4A" w:rsidRPr="00A206BC" w:rsidTr="00315056">
        <w:trPr>
          <w:trHeight w:val="361"/>
        </w:trPr>
        <w:tc>
          <w:tcPr>
            <w:tcW w:w="568" w:type="dxa"/>
            <w:vMerge w:val="restart"/>
            <w:shd w:val="clear" w:color="auto" w:fill="auto"/>
          </w:tcPr>
          <w:p w:rsidR="007F0E4A" w:rsidRPr="00F253B7" w:rsidRDefault="007F0E4A" w:rsidP="009B3DAA">
            <w:pPr>
              <w:numPr>
                <w:ilvl w:val="0"/>
                <w:numId w:val="6"/>
              </w:numPr>
              <w:ind w:left="0" w:firstLine="0"/>
              <w:jc w:val="both"/>
              <w:rPr>
                <w:sz w:val="24"/>
                <w:szCs w:val="24"/>
                <w:lang w:val="kk-KZ"/>
              </w:rPr>
            </w:pPr>
          </w:p>
        </w:tc>
        <w:tc>
          <w:tcPr>
            <w:tcW w:w="2410" w:type="dxa"/>
            <w:shd w:val="clear" w:color="auto" w:fill="auto"/>
          </w:tcPr>
          <w:p w:rsidR="0038763B" w:rsidRDefault="0038763B" w:rsidP="0038763B">
            <w:pPr>
              <w:jc w:val="right"/>
              <w:rPr>
                <w:b/>
                <w:szCs w:val="16"/>
                <w:lang w:val="fr-CH"/>
              </w:rPr>
            </w:pPr>
            <w:r>
              <w:rPr>
                <w:b/>
                <w:szCs w:val="16"/>
                <w:lang w:val="fr-CH"/>
              </w:rPr>
              <w:t>G/SPS/N/EU/272/Add.3</w:t>
            </w:r>
          </w:p>
          <w:p w:rsidR="007F0E4A" w:rsidRPr="0038763B" w:rsidRDefault="007F0E4A" w:rsidP="009B3DAA">
            <w:pPr>
              <w:pBdr>
                <w:between w:val="single" w:sz="6" w:space="1" w:color="auto"/>
              </w:pBdr>
              <w:jc w:val="both"/>
              <w:rPr>
                <w:sz w:val="24"/>
                <w:szCs w:val="24"/>
                <w:lang w:val="fr-CH"/>
              </w:rPr>
            </w:pPr>
          </w:p>
        </w:tc>
        <w:tc>
          <w:tcPr>
            <w:tcW w:w="5386" w:type="dxa"/>
            <w:shd w:val="clear" w:color="auto" w:fill="auto"/>
          </w:tcPr>
          <w:p w:rsidR="007F0E4A" w:rsidRDefault="0038763B" w:rsidP="00D31008">
            <w:pPr>
              <w:jc w:val="both"/>
              <w:rPr>
                <w:sz w:val="24"/>
                <w:szCs w:val="24"/>
                <w:lang w:val="kk-KZ"/>
              </w:rPr>
            </w:pPr>
            <w:r>
              <w:rPr>
                <w:sz w:val="24"/>
                <w:szCs w:val="24"/>
                <w:lang w:val="kk-KZ"/>
              </w:rPr>
              <w:t>Дополнение</w:t>
            </w:r>
          </w:p>
          <w:p w:rsidR="0038763B" w:rsidRDefault="0038763B" w:rsidP="00D31008">
            <w:pPr>
              <w:jc w:val="both"/>
              <w:rPr>
                <w:sz w:val="24"/>
                <w:szCs w:val="24"/>
                <w:lang w:val="kk-KZ"/>
              </w:rPr>
            </w:pPr>
            <w:r w:rsidRPr="0038763B">
              <w:rPr>
                <w:sz w:val="24"/>
                <w:szCs w:val="24"/>
                <w:lang w:val="kk-KZ"/>
              </w:rPr>
              <w:t>Следующее сообщение, полученное 8 января 2019 года, распространяется по просьбе Делегации Европейского Союза.</w:t>
            </w:r>
          </w:p>
          <w:p w:rsidR="0038763B" w:rsidRPr="0038763B" w:rsidRDefault="0038763B" w:rsidP="00D31008">
            <w:pPr>
              <w:jc w:val="both"/>
              <w:rPr>
                <w:sz w:val="24"/>
                <w:szCs w:val="24"/>
                <w:u w:val="single"/>
                <w:lang w:val="kk-KZ"/>
              </w:rPr>
            </w:pPr>
            <w:r w:rsidRPr="0038763B">
              <w:rPr>
                <w:sz w:val="24"/>
                <w:szCs w:val="24"/>
                <w:u w:val="single"/>
                <w:lang w:val="kk-KZ"/>
              </w:rPr>
              <w:t>Процедуры проведения оценки риска растений, включенных в список растений высокого риска</w:t>
            </w:r>
          </w:p>
          <w:p w:rsidR="006124B0" w:rsidRDefault="006124B0" w:rsidP="00D31008">
            <w:pPr>
              <w:jc w:val="both"/>
              <w:rPr>
                <w:sz w:val="24"/>
                <w:szCs w:val="24"/>
                <w:lang w:val="kk-KZ"/>
              </w:rPr>
            </w:pPr>
            <w:r w:rsidRPr="006124B0">
              <w:rPr>
                <w:sz w:val="24"/>
                <w:szCs w:val="24"/>
                <w:lang w:val="kk-KZ"/>
              </w:rPr>
              <w:t xml:space="preserve">Европейский союз уведомил </w:t>
            </w:r>
            <w:r>
              <w:rPr>
                <w:sz w:val="24"/>
                <w:szCs w:val="24"/>
                <w:lang w:val="kk-KZ"/>
              </w:rPr>
              <w:t xml:space="preserve">о принятие Исполнительного решения Комисии </w:t>
            </w:r>
            <w:r w:rsidRPr="006124B0">
              <w:rPr>
                <w:sz w:val="24"/>
                <w:szCs w:val="24"/>
                <w:lang w:val="kk-KZ"/>
              </w:rPr>
              <w:t>(ЕС) 2018/2019 в</w:t>
            </w:r>
            <w:r>
              <w:rPr>
                <w:sz w:val="24"/>
                <w:szCs w:val="24"/>
                <w:lang w:val="kk-KZ"/>
              </w:rPr>
              <w:t xml:space="preserve"> документе G/SPS/N/EU/272/Add.2, </w:t>
            </w:r>
            <w:r w:rsidRPr="006124B0">
              <w:rPr>
                <w:sz w:val="24"/>
                <w:szCs w:val="24"/>
                <w:lang w:val="kk-KZ"/>
              </w:rPr>
              <w:t xml:space="preserve">устанавливающего предварительный список растений, растительных продуктов или других объектов высокого риска в значении Статья 42 Регламента (ЕС) 2016/2031 и список растений, для которых фитосанитарные сертификаты не требуются для вступления в Союз, в значении Статьи 73 </w:t>
            </w:r>
            <w:r>
              <w:rPr>
                <w:sz w:val="24"/>
                <w:szCs w:val="24"/>
                <w:lang w:val="kk-KZ"/>
              </w:rPr>
              <w:t xml:space="preserve">данного </w:t>
            </w:r>
            <w:r w:rsidRPr="006124B0">
              <w:rPr>
                <w:sz w:val="24"/>
                <w:szCs w:val="24"/>
                <w:lang w:val="kk-KZ"/>
              </w:rPr>
              <w:t>Регламента.</w:t>
            </w:r>
          </w:p>
          <w:p w:rsidR="0038763B" w:rsidRDefault="0038763B" w:rsidP="00D31008">
            <w:pPr>
              <w:jc w:val="both"/>
              <w:rPr>
                <w:sz w:val="24"/>
                <w:szCs w:val="24"/>
                <w:lang w:val="kk-KZ"/>
              </w:rPr>
            </w:pPr>
            <w:r w:rsidRPr="0038763B">
              <w:rPr>
                <w:sz w:val="24"/>
                <w:szCs w:val="24"/>
                <w:lang w:val="kk-KZ"/>
              </w:rPr>
              <w:t>Теперь Европейский Союз хотел бы проинформировать членов ВТО о принятии Исполнительное решение Комиссии</w:t>
            </w:r>
            <w:r>
              <w:rPr>
                <w:sz w:val="24"/>
                <w:szCs w:val="24"/>
                <w:lang w:val="kk-KZ"/>
              </w:rPr>
              <w:t xml:space="preserve"> </w:t>
            </w:r>
            <w:r w:rsidRPr="0038763B">
              <w:rPr>
                <w:sz w:val="24"/>
                <w:szCs w:val="24"/>
                <w:lang w:val="kk-KZ"/>
              </w:rPr>
              <w:t>2018/2018, в котором подробно описываются процедуры и информация, необходимые для проведения оценки рисков при наличии спроса на импорт растений высокого риска (OJ 323, 19 декабря 2018, стр. 7 9).</w:t>
            </w:r>
          </w:p>
          <w:p w:rsidR="0038763B" w:rsidRDefault="009F27DF" w:rsidP="00D31008">
            <w:pPr>
              <w:jc w:val="both"/>
              <w:rPr>
                <w:sz w:val="24"/>
                <w:szCs w:val="24"/>
                <w:lang w:val="kk-KZ"/>
              </w:rPr>
            </w:pPr>
            <w:r>
              <w:fldChar w:fldCharType="begin"/>
            </w:r>
            <w:r w:rsidRPr="00F507CE">
              <w:rPr>
                <w:lang w:val="kk-KZ"/>
              </w:rPr>
              <w:instrText xml:space="preserve"> HYPERLINK "https://eur-le</w:instrText>
            </w:r>
            <w:r w:rsidRPr="00F507CE">
              <w:rPr>
                <w:lang w:val="kk-KZ"/>
              </w:rPr>
              <w:instrText xml:space="preserve">x.europa.eu/legal-content/EN/TXT/?uri=uriserv:OJ.L_.2018.323.01.0007.01.ENG&amp;toc=OJ:L:2018:323:TO" </w:instrText>
            </w:r>
            <w:r>
              <w:fldChar w:fldCharType="separate"/>
            </w:r>
            <w:r w:rsidR="0038763B" w:rsidRPr="00E027B9">
              <w:rPr>
                <w:rStyle w:val="a8"/>
                <w:sz w:val="24"/>
                <w:szCs w:val="24"/>
                <w:lang w:val="kk-KZ"/>
              </w:rPr>
              <w:t>https://eur-lex.europa.eu/legal-content/EN/TXT/?uri=uriserv:OJ.L_.2018.323.01.00</w:t>
            </w:r>
            <w:r w:rsidR="0038763B" w:rsidRPr="00E027B9">
              <w:rPr>
                <w:rStyle w:val="a8"/>
                <w:sz w:val="24"/>
                <w:szCs w:val="24"/>
                <w:lang w:val="kk-KZ"/>
              </w:rPr>
              <w:lastRenderedPageBreak/>
              <w:t>07.01.ENG&amp;toc=OJ:L:2018:323:TO</w:t>
            </w:r>
            <w:r>
              <w:rPr>
                <w:rStyle w:val="a8"/>
                <w:sz w:val="24"/>
                <w:szCs w:val="24"/>
                <w:lang w:val="kk-KZ"/>
              </w:rPr>
              <w:fldChar w:fldCharType="end"/>
            </w:r>
            <w:r w:rsidR="0038763B">
              <w:rPr>
                <w:sz w:val="24"/>
                <w:szCs w:val="24"/>
                <w:lang w:val="kk-KZ"/>
              </w:rPr>
              <w:t xml:space="preserve"> </w:t>
            </w:r>
          </w:p>
          <w:p w:rsidR="0038763B" w:rsidRPr="00F253B7" w:rsidRDefault="0038763B" w:rsidP="00D31008">
            <w:pPr>
              <w:jc w:val="both"/>
              <w:rPr>
                <w:sz w:val="24"/>
                <w:szCs w:val="24"/>
                <w:lang w:val="kk-KZ"/>
              </w:rPr>
            </w:pPr>
            <w:r w:rsidRPr="0038763B">
              <w:rPr>
                <w:sz w:val="24"/>
                <w:szCs w:val="24"/>
                <w:lang w:val="kk-KZ"/>
              </w:rPr>
              <w:t>Настоящее положение применяется с 14 декабря 2019 года, но досье может быть представлено со дня опубликования настоящего текста.</w:t>
            </w:r>
          </w:p>
        </w:tc>
        <w:tc>
          <w:tcPr>
            <w:tcW w:w="2268" w:type="dxa"/>
            <w:shd w:val="clear" w:color="auto" w:fill="auto"/>
          </w:tcPr>
          <w:p w:rsidR="007F0E4A" w:rsidRPr="00F253B7" w:rsidRDefault="00E0283B" w:rsidP="00D31008">
            <w:pPr>
              <w:jc w:val="both"/>
              <w:rPr>
                <w:sz w:val="24"/>
                <w:szCs w:val="24"/>
                <w:lang w:val="kk-KZ"/>
              </w:rPr>
            </w:pPr>
            <w:r>
              <w:rPr>
                <w:sz w:val="24"/>
                <w:szCs w:val="24"/>
                <w:lang w:val="kk-KZ"/>
              </w:rPr>
              <w:lastRenderedPageBreak/>
              <w:t>Не установлено</w:t>
            </w:r>
          </w:p>
        </w:tc>
      </w:tr>
      <w:tr w:rsidR="007F0E4A" w:rsidRPr="00A206BC" w:rsidTr="00315056">
        <w:trPr>
          <w:trHeight w:val="361"/>
        </w:trPr>
        <w:tc>
          <w:tcPr>
            <w:tcW w:w="568" w:type="dxa"/>
            <w:vMerge/>
            <w:shd w:val="clear" w:color="auto" w:fill="auto"/>
          </w:tcPr>
          <w:p w:rsidR="007F0E4A" w:rsidRPr="00F253B7" w:rsidRDefault="007F0E4A" w:rsidP="009B3DAA">
            <w:pPr>
              <w:numPr>
                <w:ilvl w:val="0"/>
                <w:numId w:val="6"/>
              </w:numPr>
              <w:ind w:left="0" w:firstLine="0"/>
              <w:jc w:val="both"/>
              <w:rPr>
                <w:sz w:val="24"/>
                <w:szCs w:val="24"/>
                <w:lang w:val="kk-KZ"/>
              </w:rPr>
            </w:pPr>
          </w:p>
        </w:tc>
        <w:tc>
          <w:tcPr>
            <w:tcW w:w="2410" w:type="dxa"/>
            <w:shd w:val="clear" w:color="auto" w:fill="auto"/>
          </w:tcPr>
          <w:p w:rsidR="007F0E4A" w:rsidRPr="0038763B" w:rsidRDefault="0038763B" w:rsidP="009B3DAA">
            <w:pPr>
              <w:pBdr>
                <w:between w:val="single" w:sz="6" w:space="1" w:color="auto"/>
              </w:pBdr>
              <w:jc w:val="both"/>
              <w:rPr>
                <w:sz w:val="24"/>
                <w:szCs w:val="24"/>
                <w:lang w:val="kk-KZ"/>
              </w:rPr>
            </w:pPr>
            <w:r>
              <w:rPr>
                <w:sz w:val="24"/>
                <w:szCs w:val="24"/>
                <w:lang w:val="kk-KZ"/>
              </w:rPr>
              <w:t>10 января 2019</w:t>
            </w:r>
          </w:p>
        </w:tc>
        <w:tc>
          <w:tcPr>
            <w:tcW w:w="5386" w:type="dxa"/>
            <w:shd w:val="clear" w:color="auto" w:fill="auto"/>
          </w:tcPr>
          <w:p w:rsidR="007F0E4A" w:rsidRPr="00F253B7" w:rsidRDefault="007F0E4A" w:rsidP="009B3DAA">
            <w:pPr>
              <w:jc w:val="both"/>
              <w:rPr>
                <w:sz w:val="24"/>
                <w:szCs w:val="24"/>
                <w:lang w:val="kk-KZ"/>
              </w:rPr>
            </w:pPr>
          </w:p>
        </w:tc>
        <w:tc>
          <w:tcPr>
            <w:tcW w:w="2268" w:type="dxa"/>
            <w:shd w:val="clear" w:color="auto" w:fill="auto"/>
          </w:tcPr>
          <w:p w:rsidR="007F0E4A" w:rsidRPr="00F253B7" w:rsidRDefault="007F0E4A" w:rsidP="009B3DAA">
            <w:pPr>
              <w:jc w:val="both"/>
              <w:rPr>
                <w:sz w:val="24"/>
                <w:szCs w:val="24"/>
                <w:lang w:val="kk-KZ"/>
              </w:rPr>
            </w:pPr>
          </w:p>
        </w:tc>
      </w:tr>
      <w:tr w:rsidR="007F0E4A" w:rsidRPr="00A206BC" w:rsidTr="00315056">
        <w:trPr>
          <w:trHeight w:val="361"/>
        </w:trPr>
        <w:tc>
          <w:tcPr>
            <w:tcW w:w="568" w:type="dxa"/>
            <w:vMerge/>
            <w:shd w:val="clear" w:color="auto" w:fill="auto"/>
          </w:tcPr>
          <w:p w:rsidR="007F0E4A" w:rsidRPr="00F253B7" w:rsidRDefault="007F0E4A" w:rsidP="009B3DAA">
            <w:pPr>
              <w:numPr>
                <w:ilvl w:val="0"/>
                <w:numId w:val="6"/>
              </w:numPr>
              <w:ind w:left="0" w:firstLine="0"/>
              <w:jc w:val="both"/>
              <w:rPr>
                <w:sz w:val="24"/>
                <w:szCs w:val="24"/>
                <w:lang w:val="kk-KZ"/>
              </w:rPr>
            </w:pPr>
          </w:p>
        </w:tc>
        <w:tc>
          <w:tcPr>
            <w:tcW w:w="2410" w:type="dxa"/>
            <w:shd w:val="clear" w:color="auto" w:fill="auto"/>
          </w:tcPr>
          <w:p w:rsidR="007F0E4A" w:rsidRPr="00F253B7" w:rsidRDefault="0038763B" w:rsidP="009B3DAA">
            <w:pPr>
              <w:pBdr>
                <w:between w:val="single" w:sz="6" w:space="1" w:color="auto"/>
              </w:pBdr>
              <w:jc w:val="both"/>
              <w:rPr>
                <w:sz w:val="24"/>
                <w:szCs w:val="24"/>
                <w:lang w:val="kk-KZ"/>
              </w:rPr>
            </w:pPr>
            <w:r>
              <w:rPr>
                <w:sz w:val="24"/>
                <w:szCs w:val="24"/>
                <w:lang w:val="kk-KZ"/>
              </w:rPr>
              <w:t>Европейский Союз</w:t>
            </w:r>
          </w:p>
        </w:tc>
        <w:tc>
          <w:tcPr>
            <w:tcW w:w="5386" w:type="dxa"/>
            <w:shd w:val="clear" w:color="auto" w:fill="auto"/>
          </w:tcPr>
          <w:p w:rsidR="007F0E4A" w:rsidRPr="00F253B7" w:rsidRDefault="007F0E4A" w:rsidP="009B3DAA">
            <w:pPr>
              <w:jc w:val="both"/>
              <w:rPr>
                <w:sz w:val="24"/>
                <w:szCs w:val="24"/>
                <w:lang w:val="kk-KZ"/>
              </w:rPr>
            </w:pPr>
          </w:p>
        </w:tc>
        <w:tc>
          <w:tcPr>
            <w:tcW w:w="2268" w:type="dxa"/>
            <w:shd w:val="clear" w:color="auto" w:fill="auto"/>
          </w:tcPr>
          <w:p w:rsidR="007F0E4A" w:rsidRPr="00F253B7" w:rsidRDefault="007F0E4A" w:rsidP="009B3DAA">
            <w:pPr>
              <w:jc w:val="both"/>
              <w:rPr>
                <w:sz w:val="24"/>
                <w:szCs w:val="24"/>
                <w:lang w:val="kk-KZ"/>
              </w:rPr>
            </w:pPr>
          </w:p>
        </w:tc>
      </w:tr>
      <w:tr w:rsidR="007F0E4A" w:rsidRPr="00A206BC" w:rsidTr="00315056">
        <w:trPr>
          <w:trHeight w:val="361"/>
        </w:trPr>
        <w:tc>
          <w:tcPr>
            <w:tcW w:w="568" w:type="dxa"/>
            <w:vMerge w:val="restart"/>
            <w:shd w:val="clear" w:color="auto" w:fill="auto"/>
          </w:tcPr>
          <w:p w:rsidR="007F0E4A" w:rsidRPr="00F253B7" w:rsidRDefault="007F0E4A" w:rsidP="009B3DAA">
            <w:pPr>
              <w:numPr>
                <w:ilvl w:val="0"/>
                <w:numId w:val="6"/>
              </w:numPr>
              <w:ind w:left="0" w:firstLine="0"/>
              <w:jc w:val="both"/>
              <w:rPr>
                <w:sz w:val="24"/>
                <w:szCs w:val="24"/>
                <w:lang w:val="kk-KZ"/>
              </w:rPr>
            </w:pPr>
          </w:p>
        </w:tc>
        <w:tc>
          <w:tcPr>
            <w:tcW w:w="2410" w:type="dxa"/>
            <w:shd w:val="clear" w:color="auto" w:fill="auto"/>
          </w:tcPr>
          <w:p w:rsidR="007F0E4A" w:rsidRPr="006A0042" w:rsidRDefault="00D900BF" w:rsidP="006A0042">
            <w:pPr>
              <w:jc w:val="right"/>
              <w:rPr>
                <w:b/>
                <w:szCs w:val="16"/>
                <w:lang w:val="en-US"/>
              </w:rPr>
            </w:pPr>
            <w:r>
              <w:rPr>
                <w:b/>
                <w:szCs w:val="16"/>
              </w:rPr>
              <w:t>G/SPS/N/ARE/172</w:t>
            </w:r>
          </w:p>
        </w:tc>
        <w:tc>
          <w:tcPr>
            <w:tcW w:w="5386" w:type="dxa"/>
            <w:shd w:val="clear" w:color="auto" w:fill="auto"/>
          </w:tcPr>
          <w:p w:rsidR="007F0E4A" w:rsidRPr="00F253B7" w:rsidRDefault="00120163" w:rsidP="009B3DAA">
            <w:pPr>
              <w:jc w:val="both"/>
              <w:rPr>
                <w:sz w:val="24"/>
                <w:szCs w:val="24"/>
                <w:lang w:val="kk-KZ"/>
              </w:rPr>
            </w:pPr>
            <w:r w:rsidRPr="00120163">
              <w:rPr>
                <w:sz w:val="24"/>
                <w:szCs w:val="24"/>
                <w:lang w:val="kk-KZ"/>
              </w:rPr>
              <w:t>Объединенные Арабские Эмираты вводят временный запрет на ввоз домашних и диких птиц и их необработанных побочных продуктов, суточных цыплят, инкубационных яиц, мяса птицы и столовых яиц из Воронежской области в России в связи с регистрацией вспышки высокопатогенного вируса птичьего гриппа (HPAI), в дополнение к предыдущим областям (Курская область, Астраханская область, Республика Калмыкия и Костромская область)</w:t>
            </w:r>
          </w:p>
        </w:tc>
        <w:tc>
          <w:tcPr>
            <w:tcW w:w="2268" w:type="dxa"/>
            <w:shd w:val="clear" w:color="auto" w:fill="auto"/>
          </w:tcPr>
          <w:p w:rsidR="007F0E4A" w:rsidRPr="00120163" w:rsidRDefault="00120163" w:rsidP="00D31008">
            <w:pPr>
              <w:jc w:val="both"/>
              <w:rPr>
                <w:sz w:val="24"/>
                <w:szCs w:val="24"/>
                <w:lang w:val="kk-KZ"/>
              </w:rPr>
            </w:pPr>
            <w:r>
              <w:rPr>
                <w:sz w:val="24"/>
                <w:szCs w:val="24"/>
                <w:lang w:val="kk-KZ"/>
              </w:rPr>
              <w:t>Дата вступления в силу 23 декабря 2018</w:t>
            </w:r>
          </w:p>
        </w:tc>
      </w:tr>
      <w:tr w:rsidR="00D31008" w:rsidRPr="00A206BC" w:rsidTr="00315056">
        <w:trPr>
          <w:trHeight w:val="361"/>
        </w:trPr>
        <w:tc>
          <w:tcPr>
            <w:tcW w:w="568" w:type="dxa"/>
            <w:vMerge/>
            <w:shd w:val="clear" w:color="auto" w:fill="auto"/>
          </w:tcPr>
          <w:p w:rsidR="00D31008" w:rsidRPr="00F253B7" w:rsidRDefault="00D31008" w:rsidP="009B3DAA">
            <w:pPr>
              <w:numPr>
                <w:ilvl w:val="0"/>
                <w:numId w:val="6"/>
              </w:numPr>
              <w:ind w:left="0" w:firstLine="0"/>
              <w:jc w:val="both"/>
              <w:rPr>
                <w:sz w:val="24"/>
                <w:szCs w:val="24"/>
                <w:lang w:val="kk-KZ"/>
              </w:rPr>
            </w:pPr>
          </w:p>
        </w:tc>
        <w:tc>
          <w:tcPr>
            <w:tcW w:w="2410" w:type="dxa"/>
            <w:shd w:val="clear" w:color="auto" w:fill="auto"/>
          </w:tcPr>
          <w:p w:rsidR="00D31008" w:rsidRPr="006A0042" w:rsidRDefault="006A0042" w:rsidP="004D5910">
            <w:pPr>
              <w:pBdr>
                <w:between w:val="single" w:sz="6" w:space="1" w:color="auto"/>
              </w:pBdr>
              <w:jc w:val="both"/>
              <w:rPr>
                <w:sz w:val="24"/>
                <w:szCs w:val="24"/>
              </w:rPr>
            </w:pPr>
            <w:r>
              <w:rPr>
                <w:sz w:val="24"/>
                <w:szCs w:val="24"/>
                <w:lang w:val="en-US"/>
              </w:rPr>
              <w:t xml:space="preserve">10 </w:t>
            </w:r>
            <w:r>
              <w:rPr>
                <w:sz w:val="24"/>
                <w:szCs w:val="24"/>
              </w:rPr>
              <w:t>января 2019</w:t>
            </w:r>
          </w:p>
        </w:tc>
        <w:tc>
          <w:tcPr>
            <w:tcW w:w="5386" w:type="dxa"/>
            <w:shd w:val="clear" w:color="auto" w:fill="auto"/>
          </w:tcPr>
          <w:p w:rsidR="00D31008" w:rsidRPr="00F253B7" w:rsidRDefault="00120163" w:rsidP="009B3DAA">
            <w:pPr>
              <w:jc w:val="both"/>
              <w:rPr>
                <w:sz w:val="24"/>
                <w:szCs w:val="24"/>
                <w:lang w:val="kk-KZ"/>
              </w:rPr>
            </w:pPr>
            <w:r w:rsidRPr="00120163">
              <w:rPr>
                <w:sz w:val="24"/>
                <w:szCs w:val="24"/>
                <w:lang w:val="kk-KZ"/>
              </w:rPr>
              <w:t>Живая птица (код ТН ВЭД: 0105) и продукты из птицы, включая мясо птицы (код ТН ВЭД: 0207), суточные цыплята (код ТН ВЭД: 0105.11), инкубационные яйца, кроме мяса, прошедшего термообработку</w:t>
            </w:r>
          </w:p>
        </w:tc>
        <w:tc>
          <w:tcPr>
            <w:tcW w:w="2268" w:type="dxa"/>
            <w:shd w:val="clear" w:color="auto" w:fill="auto"/>
          </w:tcPr>
          <w:p w:rsidR="00D31008" w:rsidRPr="00F253B7" w:rsidRDefault="00D31008" w:rsidP="009B3DAA">
            <w:pPr>
              <w:jc w:val="both"/>
              <w:rPr>
                <w:sz w:val="24"/>
                <w:szCs w:val="24"/>
                <w:lang w:val="kk-KZ"/>
              </w:rPr>
            </w:pPr>
          </w:p>
        </w:tc>
      </w:tr>
      <w:tr w:rsidR="00D31008" w:rsidRPr="00A206BC" w:rsidTr="00315056">
        <w:trPr>
          <w:trHeight w:val="361"/>
        </w:trPr>
        <w:tc>
          <w:tcPr>
            <w:tcW w:w="568" w:type="dxa"/>
            <w:vMerge/>
            <w:shd w:val="clear" w:color="auto" w:fill="auto"/>
          </w:tcPr>
          <w:p w:rsidR="00D31008" w:rsidRPr="00F253B7" w:rsidRDefault="00D31008" w:rsidP="009B3DAA">
            <w:pPr>
              <w:numPr>
                <w:ilvl w:val="0"/>
                <w:numId w:val="6"/>
              </w:numPr>
              <w:ind w:left="0" w:firstLine="0"/>
              <w:jc w:val="both"/>
              <w:rPr>
                <w:sz w:val="24"/>
                <w:szCs w:val="24"/>
                <w:lang w:val="kk-KZ"/>
              </w:rPr>
            </w:pPr>
          </w:p>
        </w:tc>
        <w:tc>
          <w:tcPr>
            <w:tcW w:w="2410" w:type="dxa"/>
            <w:shd w:val="clear" w:color="auto" w:fill="auto"/>
          </w:tcPr>
          <w:p w:rsidR="00D31008" w:rsidRPr="00D67770" w:rsidRDefault="006A0042" w:rsidP="004D5910">
            <w:pPr>
              <w:pBdr>
                <w:between w:val="single" w:sz="6" w:space="1" w:color="auto"/>
              </w:pBdr>
              <w:jc w:val="both"/>
              <w:rPr>
                <w:sz w:val="24"/>
                <w:szCs w:val="24"/>
              </w:rPr>
            </w:pPr>
            <w:r>
              <w:rPr>
                <w:sz w:val="24"/>
                <w:szCs w:val="24"/>
                <w:lang w:val="kk-KZ"/>
              </w:rPr>
              <w:t>ОАЭ</w:t>
            </w:r>
          </w:p>
        </w:tc>
        <w:tc>
          <w:tcPr>
            <w:tcW w:w="5386" w:type="dxa"/>
            <w:shd w:val="clear" w:color="auto" w:fill="auto"/>
          </w:tcPr>
          <w:p w:rsidR="00D31008" w:rsidRPr="00120163" w:rsidRDefault="00120163" w:rsidP="00744EBA">
            <w:pPr>
              <w:jc w:val="both"/>
              <w:rPr>
                <w:sz w:val="24"/>
                <w:szCs w:val="24"/>
              </w:rPr>
            </w:pPr>
            <w:r w:rsidRPr="00120163">
              <w:rPr>
                <w:sz w:val="24"/>
                <w:szCs w:val="24"/>
                <w:lang w:val="kk-KZ"/>
              </w:rPr>
              <w:t xml:space="preserve">После </w:t>
            </w:r>
            <w:r>
              <w:rPr>
                <w:sz w:val="24"/>
                <w:szCs w:val="24"/>
                <w:lang w:val="kk-KZ"/>
              </w:rPr>
              <w:t>нотификации</w:t>
            </w:r>
            <w:r w:rsidRPr="00120163">
              <w:rPr>
                <w:sz w:val="24"/>
                <w:szCs w:val="24"/>
                <w:lang w:val="kk-KZ"/>
              </w:rPr>
              <w:t>, опубликованн</w:t>
            </w:r>
            <w:r>
              <w:rPr>
                <w:sz w:val="24"/>
                <w:szCs w:val="24"/>
                <w:lang w:val="kk-KZ"/>
              </w:rPr>
              <w:t>ой</w:t>
            </w:r>
            <w:r w:rsidRPr="00120163">
              <w:rPr>
                <w:sz w:val="24"/>
                <w:szCs w:val="24"/>
                <w:lang w:val="kk-KZ"/>
              </w:rPr>
              <w:t xml:space="preserve"> Всемирной Организацией по охране здоровья животных (МЭБ) отчет о последующих мерах</w:t>
            </w:r>
            <w:r>
              <w:rPr>
                <w:sz w:val="24"/>
                <w:szCs w:val="24"/>
                <w:lang w:val="kk-KZ"/>
              </w:rPr>
              <w:t xml:space="preserve"> </w:t>
            </w:r>
            <w:r w:rsidRPr="00120163">
              <w:rPr>
                <w:sz w:val="24"/>
                <w:szCs w:val="24"/>
                <w:lang w:val="kk-KZ"/>
              </w:rPr>
              <w:t xml:space="preserve">№. 14 </w:t>
            </w:r>
            <w:r>
              <w:rPr>
                <w:sz w:val="24"/>
                <w:szCs w:val="24"/>
                <w:lang w:val="kk-KZ"/>
              </w:rPr>
              <w:t xml:space="preserve">от                    </w:t>
            </w:r>
            <w:r w:rsidRPr="00120163">
              <w:rPr>
                <w:sz w:val="24"/>
                <w:szCs w:val="24"/>
                <w:lang w:val="kk-KZ"/>
              </w:rPr>
              <w:t xml:space="preserve"> 6 ноября 2018 года о вспышке высокопатогенного вируса птичьего гриппа (</w:t>
            </w:r>
            <w:r>
              <w:rPr>
                <w:sz w:val="24"/>
                <w:szCs w:val="24"/>
                <w:lang w:val="en-US"/>
              </w:rPr>
              <w:t>HPAI</w:t>
            </w:r>
            <w:r w:rsidRPr="00120163">
              <w:rPr>
                <w:sz w:val="24"/>
                <w:szCs w:val="24"/>
                <w:lang w:val="kk-KZ"/>
              </w:rPr>
              <w:t>) в Воронежской области Российской Федерации,</w:t>
            </w:r>
            <w:r w:rsidRPr="00120163">
              <w:rPr>
                <w:sz w:val="24"/>
                <w:szCs w:val="24"/>
              </w:rPr>
              <w:t xml:space="preserve"> Объединенные Арабские Эмираты применя</w:t>
            </w:r>
            <w:r>
              <w:rPr>
                <w:sz w:val="24"/>
                <w:szCs w:val="24"/>
              </w:rPr>
              <w:t>ю</w:t>
            </w:r>
            <w:r w:rsidRPr="00120163">
              <w:rPr>
                <w:sz w:val="24"/>
                <w:szCs w:val="24"/>
              </w:rPr>
              <w:t>т предупредительную санитарную меру для предотвращения риска заражения вирусом HPAI через импорт живых птиц и их п</w:t>
            </w:r>
            <w:r w:rsidR="00744EBA">
              <w:rPr>
                <w:sz w:val="24"/>
                <w:szCs w:val="24"/>
              </w:rPr>
              <w:t xml:space="preserve">родуктов из Воронежской области, </w:t>
            </w:r>
            <w:r w:rsidRPr="00120163">
              <w:rPr>
                <w:sz w:val="24"/>
                <w:szCs w:val="24"/>
              </w:rPr>
              <w:t xml:space="preserve">Российской Федерации, в дополнение к предыдущим </w:t>
            </w:r>
            <w:r w:rsidR="00744EBA">
              <w:rPr>
                <w:sz w:val="24"/>
                <w:szCs w:val="24"/>
              </w:rPr>
              <w:t>областям</w:t>
            </w:r>
            <w:r w:rsidRPr="00120163">
              <w:rPr>
                <w:sz w:val="24"/>
                <w:szCs w:val="24"/>
              </w:rPr>
              <w:t xml:space="preserve"> (Курская область, Астраханская область, Республика Калмыкия и Костромская область). область).</w:t>
            </w:r>
          </w:p>
        </w:tc>
        <w:tc>
          <w:tcPr>
            <w:tcW w:w="2268" w:type="dxa"/>
            <w:shd w:val="clear" w:color="auto" w:fill="auto"/>
          </w:tcPr>
          <w:p w:rsidR="00D31008" w:rsidRPr="00F253B7" w:rsidRDefault="00D31008" w:rsidP="009B3DAA">
            <w:pPr>
              <w:jc w:val="both"/>
              <w:rPr>
                <w:sz w:val="24"/>
                <w:szCs w:val="24"/>
                <w:lang w:val="kk-KZ"/>
              </w:rPr>
            </w:pPr>
          </w:p>
        </w:tc>
      </w:tr>
      <w:tr w:rsidR="00303E26" w:rsidRPr="00A206BC" w:rsidTr="00315056">
        <w:trPr>
          <w:trHeight w:val="361"/>
        </w:trPr>
        <w:tc>
          <w:tcPr>
            <w:tcW w:w="568" w:type="dxa"/>
            <w:vMerge w:val="restart"/>
            <w:shd w:val="clear" w:color="auto" w:fill="auto"/>
          </w:tcPr>
          <w:p w:rsidR="00303E26" w:rsidRPr="00F253B7" w:rsidRDefault="00303E26" w:rsidP="009B3DAA">
            <w:pPr>
              <w:numPr>
                <w:ilvl w:val="0"/>
                <w:numId w:val="6"/>
              </w:numPr>
              <w:ind w:left="0" w:firstLine="0"/>
              <w:jc w:val="both"/>
              <w:rPr>
                <w:sz w:val="24"/>
                <w:szCs w:val="24"/>
                <w:lang w:val="kk-KZ"/>
              </w:rPr>
            </w:pPr>
          </w:p>
        </w:tc>
        <w:tc>
          <w:tcPr>
            <w:tcW w:w="2410" w:type="dxa"/>
            <w:shd w:val="clear" w:color="auto" w:fill="auto"/>
          </w:tcPr>
          <w:p w:rsidR="00303E26" w:rsidRPr="006A0042" w:rsidRDefault="00303E26" w:rsidP="00303E26">
            <w:pPr>
              <w:jc w:val="right"/>
              <w:rPr>
                <w:b/>
                <w:szCs w:val="16"/>
                <w:lang w:val="en-US"/>
              </w:rPr>
            </w:pPr>
            <w:r>
              <w:rPr>
                <w:b/>
                <w:szCs w:val="16"/>
              </w:rPr>
              <w:t>G/SPS/N/ARE/171</w:t>
            </w:r>
          </w:p>
        </w:tc>
        <w:tc>
          <w:tcPr>
            <w:tcW w:w="5386" w:type="dxa"/>
            <w:shd w:val="clear" w:color="auto" w:fill="auto"/>
          </w:tcPr>
          <w:p w:rsidR="00303E26" w:rsidRPr="00F253B7" w:rsidRDefault="00303E26" w:rsidP="00D310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03E26">
              <w:rPr>
                <w:sz w:val="24"/>
                <w:szCs w:val="24"/>
                <w:lang w:val="kk-KZ"/>
              </w:rPr>
              <w:t>Объединенные Арабские Эмираты вводят временный запрет на ввоз домашних и диких птиц и их необработанных побочных продуктов, суточных цыплят, инкубационных яиц из Болгарии, а также временный запрет на мясо птицы и столовые яйца из Болгарии. В связи с публикацией Всемирной организацией здравоохранения животных (OIE) уведомления  о вспышке высокопатогенного вируса птичьего гриппа (HPAI) в разных районах Болгарии.</w:t>
            </w:r>
          </w:p>
        </w:tc>
        <w:tc>
          <w:tcPr>
            <w:tcW w:w="2268" w:type="dxa"/>
            <w:shd w:val="clear" w:color="auto" w:fill="auto"/>
          </w:tcPr>
          <w:p w:rsidR="00303E26" w:rsidRPr="00F253B7" w:rsidRDefault="004B2D89" w:rsidP="004D5910">
            <w:pPr>
              <w:jc w:val="both"/>
              <w:rPr>
                <w:sz w:val="24"/>
                <w:szCs w:val="24"/>
                <w:lang w:val="kk-KZ"/>
              </w:rPr>
            </w:pPr>
            <w:r>
              <w:rPr>
                <w:sz w:val="24"/>
                <w:szCs w:val="24"/>
                <w:lang w:val="kk-KZ"/>
              </w:rPr>
              <w:t>Дата вступления в силу 23 декабря 2018</w:t>
            </w:r>
          </w:p>
        </w:tc>
      </w:tr>
      <w:tr w:rsidR="00303E26" w:rsidRPr="00A206BC" w:rsidTr="00315056">
        <w:trPr>
          <w:trHeight w:val="361"/>
        </w:trPr>
        <w:tc>
          <w:tcPr>
            <w:tcW w:w="568" w:type="dxa"/>
            <w:vMerge/>
            <w:shd w:val="clear" w:color="auto" w:fill="auto"/>
          </w:tcPr>
          <w:p w:rsidR="00303E26" w:rsidRPr="00F253B7" w:rsidRDefault="00303E26" w:rsidP="009B3DAA">
            <w:pPr>
              <w:numPr>
                <w:ilvl w:val="0"/>
                <w:numId w:val="6"/>
              </w:numPr>
              <w:ind w:left="0" w:firstLine="0"/>
              <w:jc w:val="both"/>
              <w:rPr>
                <w:sz w:val="24"/>
                <w:szCs w:val="24"/>
                <w:lang w:val="kk-KZ"/>
              </w:rPr>
            </w:pPr>
          </w:p>
        </w:tc>
        <w:tc>
          <w:tcPr>
            <w:tcW w:w="2410" w:type="dxa"/>
            <w:shd w:val="clear" w:color="auto" w:fill="auto"/>
          </w:tcPr>
          <w:p w:rsidR="00303E26" w:rsidRPr="006A0042" w:rsidRDefault="00303E26" w:rsidP="00203141">
            <w:pPr>
              <w:pBdr>
                <w:between w:val="single" w:sz="6" w:space="1" w:color="auto"/>
              </w:pBdr>
              <w:jc w:val="both"/>
              <w:rPr>
                <w:sz w:val="24"/>
                <w:szCs w:val="24"/>
              </w:rPr>
            </w:pPr>
            <w:r>
              <w:rPr>
                <w:sz w:val="24"/>
                <w:szCs w:val="24"/>
                <w:lang w:val="en-US"/>
              </w:rPr>
              <w:t xml:space="preserve">10 </w:t>
            </w:r>
            <w:r>
              <w:rPr>
                <w:sz w:val="24"/>
                <w:szCs w:val="24"/>
              </w:rPr>
              <w:t>января 2019</w:t>
            </w:r>
          </w:p>
        </w:tc>
        <w:tc>
          <w:tcPr>
            <w:tcW w:w="5386" w:type="dxa"/>
            <w:shd w:val="clear" w:color="auto" w:fill="auto"/>
          </w:tcPr>
          <w:p w:rsidR="00303E26" w:rsidRPr="00F253B7" w:rsidRDefault="00303E26" w:rsidP="009B3D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120163">
              <w:rPr>
                <w:sz w:val="24"/>
                <w:szCs w:val="24"/>
                <w:lang w:val="kk-KZ"/>
              </w:rPr>
              <w:t>Живая птица (код ТН ВЭД: 0105) и продукты из птицы, включая мясо птицы (код ТН ВЭД: 0207), суточные цыплята (код ТН ВЭД: 0105.11), инкубационные яйца, кроме мяса, прошедшего термообработку</w:t>
            </w:r>
          </w:p>
        </w:tc>
        <w:tc>
          <w:tcPr>
            <w:tcW w:w="2268" w:type="dxa"/>
            <w:shd w:val="clear" w:color="auto" w:fill="auto"/>
          </w:tcPr>
          <w:p w:rsidR="00303E26" w:rsidRPr="00F253B7" w:rsidRDefault="00303E26" w:rsidP="009B3DAA">
            <w:pPr>
              <w:jc w:val="both"/>
              <w:rPr>
                <w:sz w:val="24"/>
                <w:szCs w:val="24"/>
                <w:lang w:val="kk-KZ"/>
              </w:rPr>
            </w:pPr>
          </w:p>
        </w:tc>
      </w:tr>
      <w:tr w:rsidR="00303E26" w:rsidRPr="00A206BC" w:rsidTr="00315056">
        <w:trPr>
          <w:trHeight w:val="361"/>
        </w:trPr>
        <w:tc>
          <w:tcPr>
            <w:tcW w:w="568" w:type="dxa"/>
            <w:vMerge/>
            <w:shd w:val="clear" w:color="auto" w:fill="auto"/>
          </w:tcPr>
          <w:p w:rsidR="00303E26" w:rsidRPr="00F253B7" w:rsidRDefault="00303E26" w:rsidP="009B3DAA">
            <w:pPr>
              <w:numPr>
                <w:ilvl w:val="0"/>
                <w:numId w:val="6"/>
              </w:numPr>
              <w:ind w:left="0" w:firstLine="0"/>
              <w:jc w:val="both"/>
              <w:rPr>
                <w:sz w:val="24"/>
                <w:szCs w:val="24"/>
                <w:lang w:val="kk-KZ"/>
              </w:rPr>
            </w:pPr>
          </w:p>
        </w:tc>
        <w:tc>
          <w:tcPr>
            <w:tcW w:w="2410" w:type="dxa"/>
            <w:shd w:val="clear" w:color="auto" w:fill="auto"/>
          </w:tcPr>
          <w:p w:rsidR="00303E26" w:rsidRPr="00D67770" w:rsidRDefault="00303E26" w:rsidP="00203141">
            <w:pPr>
              <w:pBdr>
                <w:between w:val="single" w:sz="6" w:space="1" w:color="auto"/>
              </w:pBdr>
              <w:jc w:val="both"/>
              <w:rPr>
                <w:sz w:val="24"/>
                <w:szCs w:val="24"/>
              </w:rPr>
            </w:pPr>
            <w:r>
              <w:rPr>
                <w:sz w:val="24"/>
                <w:szCs w:val="24"/>
                <w:lang w:val="kk-KZ"/>
              </w:rPr>
              <w:t>ОАЭ</w:t>
            </w:r>
          </w:p>
        </w:tc>
        <w:tc>
          <w:tcPr>
            <w:tcW w:w="5386" w:type="dxa"/>
            <w:shd w:val="clear" w:color="auto" w:fill="auto"/>
          </w:tcPr>
          <w:p w:rsidR="00303E26" w:rsidRDefault="00303E26" w:rsidP="00303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03E26">
              <w:rPr>
                <w:sz w:val="24"/>
                <w:szCs w:val="24"/>
                <w:lang w:val="kk-KZ"/>
              </w:rPr>
              <w:t xml:space="preserve">После </w:t>
            </w:r>
            <w:r>
              <w:rPr>
                <w:sz w:val="24"/>
                <w:szCs w:val="24"/>
                <w:lang w:val="kk-KZ"/>
              </w:rPr>
              <w:t>нотификации</w:t>
            </w:r>
            <w:r w:rsidRPr="00303E26">
              <w:rPr>
                <w:sz w:val="24"/>
                <w:szCs w:val="24"/>
                <w:lang w:val="kk-KZ"/>
              </w:rPr>
              <w:t xml:space="preserve">, опубликованного </w:t>
            </w:r>
            <w:r w:rsidRPr="00303E26">
              <w:rPr>
                <w:sz w:val="24"/>
                <w:szCs w:val="24"/>
                <w:lang w:val="kk-KZ"/>
              </w:rPr>
              <w:lastRenderedPageBreak/>
              <w:t>Всемирной организацией здравоохранения животных (МЭБ) (окончательный отчет) о вспышке высокопатогенного вируса птичьего гриппа (HPAI) в разных районах Болгарии, Объединенные Арабские Эмираты применяют предупредительные санитарные меры для предотвращения риска внедрение вируса HPAI через импорт живых птиц и их продуктов из Болгарии.</w:t>
            </w:r>
            <w:r>
              <w:rPr>
                <w:sz w:val="24"/>
                <w:szCs w:val="24"/>
                <w:lang w:val="kk-KZ"/>
              </w:rPr>
              <w:t xml:space="preserve"> </w:t>
            </w:r>
            <w:r w:rsidRPr="00303E26">
              <w:rPr>
                <w:sz w:val="24"/>
                <w:szCs w:val="24"/>
                <w:lang w:val="kk-KZ"/>
              </w:rPr>
              <w:t>Эти меры включают:</w:t>
            </w:r>
          </w:p>
          <w:p w:rsidR="00303E26" w:rsidRPr="00303E26" w:rsidRDefault="00303E26" w:rsidP="00303E26">
            <w:pPr>
              <w:pStyle w:val="af6"/>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03E26">
              <w:rPr>
                <w:sz w:val="24"/>
                <w:szCs w:val="24"/>
                <w:lang w:val="kk-KZ"/>
              </w:rPr>
              <w:t>Продолжает запрещать ввоз домашних и диких птиц и их необработанных побочных продуктов, суточных цыплят и инкубационных яиц, происходящих из Болгарии;</w:t>
            </w:r>
          </w:p>
          <w:p w:rsidR="00303E26" w:rsidRDefault="004B2D89" w:rsidP="004B2D89">
            <w:pPr>
              <w:pStyle w:val="af6"/>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4B2D89">
              <w:rPr>
                <w:sz w:val="24"/>
                <w:szCs w:val="24"/>
                <w:lang w:val="kk-KZ"/>
              </w:rPr>
              <w:t xml:space="preserve">Временный запрет на мясо птицы и </w:t>
            </w:r>
            <w:r>
              <w:rPr>
                <w:sz w:val="24"/>
                <w:szCs w:val="24"/>
                <w:lang w:val="kk-KZ"/>
              </w:rPr>
              <w:t>инкубационные</w:t>
            </w:r>
            <w:r w:rsidRPr="004B2D89">
              <w:rPr>
                <w:sz w:val="24"/>
                <w:szCs w:val="24"/>
                <w:lang w:val="kk-KZ"/>
              </w:rPr>
              <w:t xml:space="preserve"> яйца и их необработанные продукты из всех районов Болгарии, кроме продуктов термической обработки;</w:t>
            </w:r>
          </w:p>
          <w:p w:rsidR="004B2D89" w:rsidRPr="00303E26" w:rsidRDefault="004B2D89" w:rsidP="004B2D89">
            <w:pPr>
              <w:pStyle w:val="af6"/>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4B2D89">
              <w:rPr>
                <w:sz w:val="24"/>
                <w:szCs w:val="24"/>
                <w:lang w:val="kk-KZ"/>
              </w:rPr>
              <w:t>Разрешены поставки мяса птицы, отгруженного из Болгарии до 12 сентября 2018 года.</w:t>
            </w:r>
          </w:p>
        </w:tc>
        <w:tc>
          <w:tcPr>
            <w:tcW w:w="2268" w:type="dxa"/>
            <w:shd w:val="clear" w:color="auto" w:fill="auto"/>
          </w:tcPr>
          <w:p w:rsidR="00303E26" w:rsidRPr="00F253B7" w:rsidRDefault="00303E26" w:rsidP="009B3DAA">
            <w:pPr>
              <w:jc w:val="both"/>
              <w:rPr>
                <w:sz w:val="24"/>
                <w:szCs w:val="24"/>
                <w:lang w:val="kk-KZ"/>
              </w:rPr>
            </w:pPr>
          </w:p>
        </w:tc>
      </w:tr>
      <w:tr w:rsidR="00D20001" w:rsidRPr="00FC410E" w:rsidTr="00315056">
        <w:trPr>
          <w:trHeight w:val="361"/>
        </w:trPr>
        <w:tc>
          <w:tcPr>
            <w:tcW w:w="568" w:type="dxa"/>
            <w:vMerge w:val="restart"/>
            <w:shd w:val="clear" w:color="auto" w:fill="auto"/>
          </w:tcPr>
          <w:p w:rsidR="00D20001" w:rsidRPr="00F253B7" w:rsidRDefault="00D20001" w:rsidP="009B3DAA">
            <w:pPr>
              <w:numPr>
                <w:ilvl w:val="0"/>
                <w:numId w:val="6"/>
              </w:numPr>
              <w:ind w:left="0" w:firstLine="0"/>
              <w:jc w:val="both"/>
              <w:rPr>
                <w:sz w:val="24"/>
                <w:szCs w:val="24"/>
                <w:lang w:val="kk-KZ"/>
              </w:rPr>
            </w:pPr>
          </w:p>
        </w:tc>
        <w:tc>
          <w:tcPr>
            <w:tcW w:w="2410" w:type="dxa"/>
            <w:shd w:val="clear" w:color="auto" w:fill="auto"/>
          </w:tcPr>
          <w:p w:rsidR="00D20001" w:rsidRPr="00FC410E" w:rsidRDefault="00FC410E" w:rsidP="00FC410E">
            <w:pPr>
              <w:jc w:val="right"/>
              <w:rPr>
                <w:b/>
                <w:szCs w:val="16"/>
                <w:lang w:val="en-US"/>
              </w:rPr>
            </w:pPr>
            <w:r w:rsidRPr="00FC410E">
              <w:rPr>
                <w:b/>
                <w:szCs w:val="16"/>
                <w:lang w:val="en-US"/>
              </w:rPr>
              <w:t>G/SPS/N/ARE/108/Add.1</w:t>
            </w:r>
          </w:p>
        </w:tc>
        <w:tc>
          <w:tcPr>
            <w:tcW w:w="5386" w:type="dxa"/>
            <w:shd w:val="clear" w:color="auto" w:fill="auto"/>
          </w:tcPr>
          <w:p w:rsidR="00D20001" w:rsidRDefault="00FC410E" w:rsidP="009B3D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Дополнение</w:t>
            </w:r>
          </w:p>
          <w:p w:rsidR="00FC410E" w:rsidRDefault="00FC410E" w:rsidP="009B3D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C410E">
              <w:rPr>
                <w:sz w:val="24"/>
                <w:szCs w:val="24"/>
                <w:lang w:val="kk-KZ"/>
              </w:rPr>
              <w:t>Следующее сообщение, полученное 9 января 2019 года, распространяется по просьбе делегации Объединенных Арабских Эмиратов.</w:t>
            </w:r>
          </w:p>
          <w:p w:rsidR="00FC410E" w:rsidRDefault="00FC410E" w:rsidP="009B3D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C410E">
              <w:rPr>
                <w:sz w:val="24"/>
                <w:szCs w:val="24"/>
                <w:lang w:val="kk-KZ"/>
              </w:rPr>
              <w:t>Объединенные Арабские Эмираты снимают запрет на ввоз домашних и диких птиц и их необработанных продуктов, суточных цыплят, инкубационных яиц из Келантан, Малайзия.</w:t>
            </w:r>
          </w:p>
          <w:p w:rsidR="00FC410E" w:rsidRPr="00F253B7" w:rsidRDefault="00FC410E" w:rsidP="009B3D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C410E">
              <w:rPr>
                <w:sz w:val="24"/>
                <w:szCs w:val="24"/>
                <w:lang w:val="kk-KZ"/>
              </w:rPr>
              <w:t>Объединенные Арабские Эмираты снимают временный запрет на ввоз домашних и диких птиц и их необработанных побочных продуктов, суточных цыплят, инкубационных яиц из Малайзии, а также временный запрет на ввоз мяса птицы и столовых яиц из Келантана в Малайзию. Это следует за публикацией 27 июля 2018 г. заключительного доклада (последующий доклад № 4) о Высокопатогенном птичьем гриппе в Малайзии и в соответствии со статьей 10.4.4 главы 10.4 Кодекса охраны здоровья наземных животных МЭБ.</w:t>
            </w:r>
          </w:p>
        </w:tc>
        <w:tc>
          <w:tcPr>
            <w:tcW w:w="2268" w:type="dxa"/>
            <w:shd w:val="clear" w:color="auto" w:fill="auto"/>
          </w:tcPr>
          <w:p w:rsidR="00D20001" w:rsidRPr="00F253B7" w:rsidRDefault="00D20001" w:rsidP="004D5910">
            <w:pPr>
              <w:jc w:val="both"/>
              <w:rPr>
                <w:sz w:val="24"/>
                <w:szCs w:val="24"/>
                <w:lang w:val="kk-KZ"/>
              </w:rPr>
            </w:pPr>
          </w:p>
        </w:tc>
      </w:tr>
      <w:tr w:rsidR="00D20001" w:rsidRPr="00FC410E" w:rsidTr="00315056">
        <w:trPr>
          <w:trHeight w:val="361"/>
        </w:trPr>
        <w:tc>
          <w:tcPr>
            <w:tcW w:w="568" w:type="dxa"/>
            <w:vMerge/>
            <w:shd w:val="clear" w:color="auto" w:fill="auto"/>
          </w:tcPr>
          <w:p w:rsidR="00D20001" w:rsidRPr="00F253B7" w:rsidRDefault="00D20001" w:rsidP="009B3DAA">
            <w:pPr>
              <w:numPr>
                <w:ilvl w:val="0"/>
                <w:numId w:val="6"/>
              </w:numPr>
              <w:ind w:left="0" w:firstLine="0"/>
              <w:jc w:val="both"/>
              <w:rPr>
                <w:sz w:val="24"/>
                <w:szCs w:val="24"/>
                <w:lang w:val="kk-KZ"/>
              </w:rPr>
            </w:pPr>
          </w:p>
        </w:tc>
        <w:tc>
          <w:tcPr>
            <w:tcW w:w="2410" w:type="dxa"/>
            <w:shd w:val="clear" w:color="auto" w:fill="auto"/>
          </w:tcPr>
          <w:p w:rsidR="00D20001" w:rsidRPr="00FC410E" w:rsidRDefault="00FC410E" w:rsidP="004D5910">
            <w:pPr>
              <w:pBdr>
                <w:between w:val="single" w:sz="6" w:space="1" w:color="auto"/>
              </w:pBdr>
              <w:jc w:val="both"/>
              <w:rPr>
                <w:sz w:val="24"/>
                <w:szCs w:val="24"/>
                <w:lang w:val="kk-KZ"/>
              </w:rPr>
            </w:pPr>
            <w:r>
              <w:rPr>
                <w:sz w:val="24"/>
                <w:szCs w:val="24"/>
                <w:lang w:val="kk-KZ"/>
              </w:rPr>
              <w:t>10 января 2019</w:t>
            </w:r>
          </w:p>
        </w:tc>
        <w:tc>
          <w:tcPr>
            <w:tcW w:w="5386" w:type="dxa"/>
            <w:shd w:val="clear" w:color="auto" w:fill="auto"/>
          </w:tcPr>
          <w:p w:rsidR="00D20001" w:rsidRPr="00F253B7" w:rsidRDefault="00D20001" w:rsidP="009B3D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20001" w:rsidRPr="00F253B7" w:rsidRDefault="00D20001" w:rsidP="009B3DAA">
            <w:pPr>
              <w:jc w:val="both"/>
              <w:rPr>
                <w:sz w:val="24"/>
                <w:szCs w:val="24"/>
                <w:lang w:val="kk-KZ"/>
              </w:rPr>
            </w:pPr>
          </w:p>
        </w:tc>
      </w:tr>
      <w:tr w:rsidR="00D20001" w:rsidRPr="00FC410E" w:rsidTr="00315056">
        <w:trPr>
          <w:trHeight w:val="361"/>
        </w:trPr>
        <w:tc>
          <w:tcPr>
            <w:tcW w:w="568" w:type="dxa"/>
            <w:vMerge/>
            <w:shd w:val="clear" w:color="auto" w:fill="auto"/>
          </w:tcPr>
          <w:p w:rsidR="00D20001" w:rsidRPr="00F253B7" w:rsidRDefault="00D20001" w:rsidP="009B3DAA">
            <w:pPr>
              <w:numPr>
                <w:ilvl w:val="0"/>
                <w:numId w:val="6"/>
              </w:numPr>
              <w:ind w:left="0" w:firstLine="0"/>
              <w:jc w:val="both"/>
              <w:rPr>
                <w:sz w:val="24"/>
                <w:szCs w:val="24"/>
                <w:lang w:val="kk-KZ"/>
              </w:rPr>
            </w:pPr>
          </w:p>
        </w:tc>
        <w:tc>
          <w:tcPr>
            <w:tcW w:w="2410" w:type="dxa"/>
            <w:shd w:val="clear" w:color="auto" w:fill="auto"/>
          </w:tcPr>
          <w:p w:rsidR="00D20001" w:rsidRPr="00F253B7" w:rsidRDefault="00FC410E" w:rsidP="004D5910">
            <w:pPr>
              <w:pBdr>
                <w:between w:val="single" w:sz="6" w:space="1" w:color="auto"/>
              </w:pBdr>
              <w:jc w:val="both"/>
              <w:rPr>
                <w:sz w:val="24"/>
                <w:szCs w:val="24"/>
                <w:lang w:val="kk-KZ"/>
              </w:rPr>
            </w:pPr>
            <w:r>
              <w:rPr>
                <w:sz w:val="24"/>
                <w:szCs w:val="24"/>
                <w:lang w:val="kk-KZ"/>
              </w:rPr>
              <w:t>ОАЭ</w:t>
            </w:r>
          </w:p>
        </w:tc>
        <w:tc>
          <w:tcPr>
            <w:tcW w:w="5386" w:type="dxa"/>
            <w:shd w:val="clear" w:color="auto" w:fill="auto"/>
          </w:tcPr>
          <w:p w:rsidR="00D20001" w:rsidRPr="00F253B7" w:rsidRDefault="00D20001" w:rsidP="009B3DAA">
            <w:pPr>
              <w:jc w:val="both"/>
              <w:rPr>
                <w:sz w:val="24"/>
                <w:szCs w:val="24"/>
                <w:lang w:val="kk-KZ"/>
              </w:rPr>
            </w:pPr>
          </w:p>
        </w:tc>
        <w:tc>
          <w:tcPr>
            <w:tcW w:w="2268" w:type="dxa"/>
            <w:shd w:val="clear" w:color="auto" w:fill="auto"/>
          </w:tcPr>
          <w:p w:rsidR="00D20001" w:rsidRPr="00F253B7" w:rsidRDefault="00D20001" w:rsidP="009B3DAA">
            <w:pPr>
              <w:jc w:val="both"/>
              <w:rPr>
                <w:sz w:val="24"/>
                <w:szCs w:val="24"/>
                <w:lang w:val="kk-KZ"/>
              </w:rPr>
            </w:pPr>
          </w:p>
        </w:tc>
      </w:tr>
      <w:tr w:rsidR="00D20001" w:rsidRPr="00126C66" w:rsidTr="00315056">
        <w:trPr>
          <w:trHeight w:val="361"/>
        </w:trPr>
        <w:tc>
          <w:tcPr>
            <w:tcW w:w="568" w:type="dxa"/>
            <w:vMerge w:val="restart"/>
            <w:shd w:val="clear" w:color="auto" w:fill="auto"/>
          </w:tcPr>
          <w:p w:rsidR="00D20001" w:rsidRPr="00F253B7" w:rsidRDefault="00D20001" w:rsidP="009B3DAA">
            <w:pPr>
              <w:numPr>
                <w:ilvl w:val="0"/>
                <w:numId w:val="6"/>
              </w:numPr>
              <w:ind w:left="0" w:firstLine="0"/>
              <w:jc w:val="both"/>
              <w:rPr>
                <w:sz w:val="24"/>
                <w:szCs w:val="24"/>
                <w:lang w:val="kk-KZ"/>
              </w:rPr>
            </w:pPr>
          </w:p>
        </w:tc>
        <w:tc>
          <w:tcPr>
            <w:tcW w:w="2410" w:type="dxa"/>
            <w:shd w:val="clear" w:color="auto" w:fill="auto"/>
          </w:tcPr>
          <w:p w:rsidR="00D20001" w:rsidRPr="00E2072D" w:rsidRDefault="00E2072D" w:rsidP="00E2072D">
            <w:pPr>
              <w:jc w:val="right"/>
              <w:rPr>
                <w:b/>
                <w:szCs w:val="16"/>
              </w:rPr>
            </w:pPr>
            <w:r>
              <w:rPr>
                <w:b/>
                <w:szCs w:val="16"/>
              </w:rPr>
              <w:t>G/SPS/N/SAU/387</w:t>
            </w:r>
          </w:p>
        </w:tc>
        <w:tc>
          <w:tcPr>
            <w:tcW w:w="5386" w:type="dxa"/>
            <w:shd w:val="clear" w:color="auto" w:fill="auto"/>
          </w:tcPr>
          <w:p w:rsidR="00D20001" w:rsidRPr="00F253B7" w:rsidRDefault="00126C66" w:rsidP="00126C66">
            <w:pPr>
              <w:jc w:val="both"/>
              <w:rPr>
                <w:sz w:val="24"/>
                <w:szCs w:val="24"/>
                <w:lang w:val="kk-KZ"/>
              </w:rPr>
            </w:pPr>
            <w:r w:rsidRPr="00126C66">
              <w:rPr>
                <w:sz w:val="24"/>
                <w:szCs w:val="24"/>
                <w:lang w:val="kk-KZ"/>
              </w:rPr>
              <w:t>Королевство Саудовская Аравия/</w:t>
            </w:r>
            <w:r w:rsidRPr="00126C66">
              <w:rPr>
                <w:sz w:val="24"/>
                <w:szCs w:val="24"/>
              </w:rPr>
              <w:t xml:space="preserve">                               </w:t>
            </w:r>
            <w:r w:rsidR="00203141">
              <w:rPr>
                <w:sz w:val="24"/>
                <w:szCs w:val="24"/>
              </w:rPr>
              <w:t>П</w:t>
            </w:r>
            <w:r w:rsidRPr="00126C66">
              <w:rPr>
                <w:sz w:val="24"/>
                <w:szCs w:val="24"/>
                <w:lang w:val="kk-KZ"/>
              </w:rPr>
              <w:t>роект технического регламента для питания младенцев и детей младшего возраста.</w:t>
            </w:r>
          </w:p>
        </w:tc>
        <w:tc>
          <w:tcPr>
            <w:tcW w:w="2268" w:type="dxa"/>
            <w:shd w:val="clear" w:color="auto" w:fill="auto"/>
          </w:tcPr>
          <w:p w:rsidR="00D20001" w:rsidRPr="00F253B7" w:rsidRDefault="0017273C" w:rsidP="009B3DAA">
            <w:pPr>
              <w:jc w:val="both"/>
              <w:rPr>
                <w:sz w:val="24"/>
                <w:szCs w:val="24"/>
                <w:lang w:val="kk-KZ"/>
              </w:rPr>
            </w:pPr>
            <w:r>
              <w:rPr>
                <w:sz w:val="24"/>
                <w:szCs w:val="24"/>
                <w:lang w:val="kk-KZ"/>
              </w:rPr>
              <w:t>12 марта 2019</w:t>
            </w:r>
          </w:p>
        </w:tc>
      </w:tr>
      <w:tr w:rsidR="00E962C1" w:rsidRPr="00126C66" w:rsidTr="00315056">
        <w:trPr>
          <w:trHeight w:val="361"/>
        </w:trPr>
        <w:tc>
          <w:tcPr>
            <w:tcW w:w="568" w:type="dxa"/>
            <w:vMerge/>
            <w:shd w:val="clear" w:color="auto" w:fill="auto"/>
          </w:tcPr>
          <w:p w:rsidR="00E962C1" w:rsidRPr="00F253B7" w:rsidRDefault="00E962C1" w:rsidP="009B3DAA">
            <w:pPr>
              <w:numPr>
                <w:ilvl w:val="0"/>
                <w:numId w:val="6"/>
              </w:numPr>
              <w:ind w:left="0" w:firstLine="0"/>
              <w:jc w:val="both"/>
              <w:rPr>
                <w:sz w:val="24"/>
                <w:szCs w:val="24"/>
                <w:lang w:val="kk-KZ"/>
              </w:rPr>
            </w:pPr>
          </w:p>
        </w:tc>
        <w:tc>
          <w:tcPr>
            <w:tcW w:w="2410" w:type="dxa"/>
            <w:shd w:val="clear" w:color="auto" w:fill="auto"/>
          </w:tcPr>
          <w:p w:rsidR="00E962C1" w:rsidRPr="00E2072D" w:rsidRDefault="00E2072D" w:rsidP="004D5910">
            <w:pPr>
              <w:pBdr>
                <w:between w:val="single" w:sz="6" w:space="1" w:color="auto"/>
              </w:pBdr>
              <w:jc w:val="both"/>
              <w:rPr>
                <w:sz w:val="24"/>
                <w:szCs w:val="24"/>
              </w:rPr>
            </w:pPr>
            <w:r>
              <w:rPr>
                <w:sz w:val="24"/>
                <w:szCs w:val="24"/>
              </w:rPr>
              <w:t>11 января 2019</w:t>
            </w:r>
          </w:p>
        </w:tc>
        <w:tc>
          <w:tcPr>
            <w:tcW w:w="5386" w:type="dxa"/>
            <w:shd w:val="clear" w:color="auto" w:fill="auto"/>
          </w:tcPr>
          <w:p w:rsidR="00E962C1" w:rsidRPr="00F253B7" w:rsidRDefault="00126C66" w:rsidP="009B3DAA">
            <w:pPr>
              <w:jc w:val="both"/>
              <w:rPr>
                <w:sz w:val="24"/>
                <w:szCs w:val="24"/>
                <w:lang w:val="kk-KZ"/>
              </w:rPr>
            </w:pPr>
            <w:r w:rsidRPr="00126C66">
              <w:rPr>
                <w:sz w:val="24"/>
                <w:szCs w:val="24"/>
                <w:lang w:val="kk-KZ"/>
              </w:rPr>
              <w:t>Расфасованные и готовые продукты (код ICS 67.230); Зерновые, бобовые и производные продукты (Код ICS 67.060)</w:t>
            </w:r>
          </w:p>
        </w:tc>
        <w:tc>
          <w:tcPr>
            <w:tcW w:w="2268" w:type="dxa"/>
            <w:shd w:val="clear" w:color="auto" w:fill="auto"/>
          </w:tcPr>
          <w:p w:rsidR="00E962C1" w:rsidRPr="00F253B7" w:rsidRDefault="00E962C1" w:rsidP="009B3DAA">
            <w:pPr>
              <w:jc w:val="both"/>
              <w:rPr>
                <w:sz w:val="24"/>
                <w:szCs w:val="24"/>
                <w:lang w:val="kk-KZ"/>
              </w:rPr>
            </w:pPr>
          </w:p>
        </w:tc>
      </w:tr>
      <w:tr w:rsidR="00E962C1" w:rsidRPr="0017273C" w:rsidTr="00315056">
        <w:trPr>
          <w:trHeight w:val="361"/>
        </w:trPr>
        <w:tc>
          <w:tcPr>
            <w:tcW w:w="568" w:type="dxa"/>
            <w:vMerge/>
            <w:shd w:val="clear" w:color="auto" w:fill="auto"/>
          </w:tcPr>
          <w:p w:rsidR="00E962C1" w:rsidRPr="00F253B7" w:rsidRDefault="00E962C1" w:rsidP="009B3DAA">
            <w:pPr>
              <w:numPr>
                <w:ilvl w:val="0"/>
                <w:numId w:val="6"/>
              </w:numPr>
              <w:ind w:left="0" w:firstLine="0"/>
              <w:jc w:val="both"/>
              <w:rPr>
                <w:sz w:val="24"/>
                <w:szCs w:val="24"/>
                <w:lang w:val="kk-KZ"/>
              </w:rPr>
            </w:pPr>
          </w:p>
        </w:tc>
        <w:tc>
          <w:tcPr>
            <w:tcW w:w="2410" w:type="dxa"/>
            <w:shd w:val="clear" w:color="auto" w:fill="auto"/>
          </w:tcPr>
          <w:p w:rsidR="00E962C1" w:rsidRPr="00F253B7" w:rsidRDefault="00E2072D" w:rsidP="004D5910">
            <w:pPr>
              <w:pBdr>
                <w:between w:val="single" w:sz="6" w:space="1" w:color="auto"/>
              </w:pBdr>
              <w:jc w:val="both"/>
              <w:rPr>
                <w:sz w:val="24"/>
                <w:szCs w:val="24"/>
                <w:lang w:val="kk-KZ"/>
              </w:rPr>
            </w:pPr>
            <w:r>
              <w:rPr>
                <w:sz w:val="24"/>
                <w:szCs w:val="24"/>
                <w:lang w:val="kk-KZ"/>
              </w:rPr>
              <w:t>Королевство Саудовская Аравия</w:t>
            </w:r>
          </w:p>
        </w:tc>
        <w:tc>
          <w:tcPr>
            <w:tcW w:w="5386" w:type="dxa"/>
            <w:shd w:val="clear" w:color="auto" w:fill="auto"/>
          </w:tcPr>
          <w:p w:rsidR="00E962C1" w:rsidRPr="00F253B7" w:rsidRDefault="0017273C" w:rsidP="009B3DAA">
            <w:pPr>
              <w:jc w:val="both"/>
              <w:rPr>
                <w:sz w:val="24"/>
                <w:szCs w:val="24"/>
                <w:lang w:val="kk-KZ"/>
              </w:rPr>
            </w:pPr>
            <w:r>
              <w:rPr>
                <w:sz w:val="24"/>
                <w:szCs w:val="24"/>
                <w:lang w:val="kk-KZ"/>
              </w:rPr>
              <w:t>Данный</w:t>
            </w:r>
            <w:r w:rsidRPr="0017273C">
              <w:rPr>
                <w:sz w:val="24"/>
                <w:szCs w:val="24"/>
                <w:lang w:val="kk-KZ"/>
              </w:rPr>
              <w:t xml:space="preserve"> стандарт касается обработанных злаковых продуктов и других пищевых </w:t>
            </w:r>
            <w:r w:rsidRPr="0017273C">
              <w:rPr>
                <w:sz w:val="24"/>
                <w:szCs w:val="24"/>
                <w:lang w:val="kk-KZ"/>
              </w:rPr>
              <w:lastRenderedPageBreak/>
              <w:t>продуктов, обработанных в качестве добавок для младенцев, начиная с возраста шести месяцев. Это не относится к детским смесям.</w:t>
            </w:r>
          </w:p>
        </w:tc>
        <w:tc>
          <w:tcPr>
            <w:tcW w:w="2268" w:type="dxa"/>
            <w:shd w:val="clear" w:color="auto" w:fill="auto"/>
          </w:tcPr>
          <w:p w:rsidR="00E962C1" w:rsidRPr="00F253B7" w:rsidRDefault="00E962C1" w:rsidP="009B3DAA">
            <w:pPr>
              <w:jc w:val="both"/>
              <w:rPr>
                <w:sz w:val="24"/>
                <w:szCs w:val="24"/>
                <w:lang w:val="kk-KZ"/>
              </w:rPr>
            </w:pPr>
          </w:p>
        </w:tc>
      </w:tr>
      <w:tr w:rsidR="00343D7A" w:rsidRPr="0017273C" w:rsidTr="00315056">
        <w:trPr>
          <w:trHeight w:val="361"/>
        </w:trPr>
        <w:tc>
          <w:tcPr>
            <w:tcW w:w="568" w:type="dxa"/>
            <w:vMerge w:val="restart"/>
            <w:shd w:val="clear" w:color="auto" w:fill="auto"/>
          </w:tcPr>
          <w:p w:rsidR="00343D7A" w:rsidRPr="00F253B7" w:rsidRDefault="00343D7A" w:rsidP="009B3DAA">
            <w:pPr>
              <w:numPr>
                <w:ilvl w:val="0"/>
                <w:numId w:val="6"/>
              </w:numPr>
              <w:ind w:left="0" w:firstLine="0"/>
              <w:jc w:val="both"/>
              <w:rPr>
                <w:sz w:val="24"/>
                <w:szCs w:val="24"/>
                <w:lang w:val="kk-KZ"/>
              </w:rPr>
            </w:pPr>
          </w:p>
        </w:tc>
        <w:tc>
          <w:tcPr>
            <w:tcW w:w="2410" w:type="dxa"/>
            <w:shd w:val="clear" w:color="auto" w:fill="auto"/>
          </w:tcPr>
          <w:p w:rsidR="00343D7A" w:rsidRPr="00E2072D" w:rsidRDefault="00343D7A" w:rsidP="00343D7A">
            <w:pPr>
              <w:jc w:val="right"/>
              <w:rPr>
                <w:b/>
                <w:szCs w:val="16"/>
              </w:rPr>
            </w:pPr>
            <w:r>
              <w:rPr>
                <w:b/>
                <w:szCs w:val="16"/>
              </w:rPr>
              <w:t>G/SPS/N/SAU/386</w:t>
            </w:r>
          </w:p>
        </w:tc>
        <w:tc>
          <w:tcPr>
            <w:tcW w:w="5386" w:type="dxa"/>
            <w:shd w:val="clear" w:color="auto" w:fill="auto"/>
          </w:tcPr>
          <w:p w:rsidR="00343D7A" w:rsidRPr="00F253B7" w:rsidRDefault="00303FF5" w:rsidP="003A649A">
            <w:pPr>
              <w:jc w:val="both"/>
              <w:rPr>
                <w:sz w:val="24"/>
                <w:szCs w:val="24"/>
                <w:lang w:val="kk-KZ"/>
              </w:rPr>
            </w:pPr>
            <w:r w:rsidRPr="00303FF5">
              <w:rPr>
                <w:sz w:val="24"/>
                <w:szCs w:val="24"/>
                <w:lang w:val="kk-KZ"/>
              </w:rPr>
              <w:t>Королевство Саудовская Аравия/Проект технического р</w:t>
            </w:r>
            <w:r>
              <w:rPr>
                <w:sz w:val="24"/>
                <w:szCs w:val="24"/>
                <w:lang w:val="kk-KZ"/>
              </w:rPr>
              <w:t>егламента для детск</w:t>
            </w:r>
            <w:r w:rsidR="003A649A">
              <w:rPr>
                <w:sz w:val="24"/>
                <w:szCs w:val="24"/>
                <w:lang w:val="kk-KZ"/>
              </w:rPr>
              <w:t>их</w:t>
            </w:r>
            <w:r>
              <w:rPr>
                <w:sz w:val="24"/>
                <w:szCs w:val="24"/>
                <w:lang w:val="kk-KZ"/>
              </w:rPr>
              <w:t xml:space="preserve"> </w:t>
            </w:r>
            <w:r w:rsidR="003A649A">
              <w:rPr>
                <w:sz w:val="24"/>
                <w:szCs w:val="24"/>
                <w:lang w:val="kk-KZ"/>
              </w:rPr>
              <w:t>смесей</w:t>
            </w:r>
            <w:r>
              <w:rPr>
                <w:sz w:val="24"/>
                <w:szCs w:val="24"/>
                <w:lang w:val="kk-KZ"/>
              </w:rPr>
              <w:t xml:space="preserve">, </w:t>
            </w:r>
            <w:r w:rsidRPr="00303FF5">
              <w:rPr>
                <w:sz w:val="24"/>
                <w:szCs w:val="24"/>
                <w:lang w:val="kk-KZ"/>
              </w:rPr>
              <w:t>молочн</w:t>
            </w:r>
            <w:r>
              <w:rPr>
                <w:sz w:val="24"/>
                <w:szCs w:val="24"/>
                <w:lang w:val="kk-KZ"/>
              </w:rPr>
              <w:t>ых</w:t>
            </w:r>
            <w:r w:rsidRPr="00303FF5">
              <w:rPr>
                <w:sz w:val="24"/>
                <w:szCs w:val="24"/>
                <w:lang w:val="kk-KZ"/>
              </w:rPr>
              <w:t xml:space="preserve"> смес</w:t>
            </w:r>
            <w:r>
              <w:rPr>
                <w:sz w:val="24"/>
                <w:szCs w:val="24"/>
                <w:lang w:val="kk-KZ"/>
              </w:rPr>
              <w:t>ей</w:t>
            </w:r>
            <w:r w:rsidRPr="00303FF5">
              <w:rPr>
                <w:sz w:val="24"/>
                <w:szCs w:val="24"/>
                <w:lang w:val="kk-KZ"/>
              </w:rPr>
              <w:t xml:space="preserve"> второго уровня (для детей 2-го полугодия жизни</w:t>
            </w:r>
            <w:r>
              <w:rPr>
                <w:sz w:val="24"/>
                <w:szCs w:val="24"/>
                <w:lang w:val="kk-KZ"/>
              </w:rPr>
              <w:t xml:space="preserve">) </w:t>
            </w:r>
            <w:r w:rsidRPr="00303FF5">
              <w:rPr>
                <w:sz w:val="24"/>
                <w:szCs w:val="24"/>
                <w:lang w:val="kk-KZ"/>
              </w:rPr>
              <w:t xml:space="preserve">и </w:t>
            </w:r>
            <w:r w:rsidR="003A649A">
              <w:rPr>
                <w:sz w:val="24"/>
                <w:szCs w:val="24"/>
                <w:lang w:val="kk-KZ"/>
              </w:rPr>
              <w:t>смесей</w:t>
            </w:r>
            <w:r w:rsidRPr="00303FF5">
              <w:rPr>
                <w:sz w:val="24"/>
                <w:szCs w:val="24"/>
                <w:lang w:val="kk-KZ"/>
              </w:rPr>
              <w:t xml:space="preserve"> для специальных медицинских целей.</w:t>
            </w:r>
          </w:p>
        </w:tc>
        <w:tc>
          <w:tcPr>
            <w:tcW w:w="2268" w:type="dxa"/>
            <w:shd w:val="clear" w:color="auto" w:fill="auto"/>
          </w:tcPr>
          <w:p w:rsidR="00343D7A" w:rsidRPr="00F253B7" w:rsidRDefault="003A649A" w:rsidP="009B3DAA">
            <w:pPr>
              <w:jc w:val="both"/>
              <w:rPr>
                <w:sz w:val="24"/>
                <w:szCs w:val="24"/>
                <w:lang w:val="kk-KZ"/>
              </w:rPr>
            </w:pPr>
            <w:r>
              <w:rPr>
                <w:sz w:val="24"/>
                <w:szCs w:val="24"/>
                <w:lang w:val="kk-KZ"/>
              </w:rPr>
              <w:t>12 марта 2019</w:t>
            </w:r>
          </w:p>
        </w:tc>
      </w:tr>
      <w:tr w:rsidR="00343D7A" w:rsidRPr="0017273C" w:rsidTr="00315056">
        <w:trPr>
          <w:trHeight w:val="361"/>
        </w:trPr>
        <w:tc>
          <w:tcPr>
            <w:tcW w:w="568" w:type="dxa"/>
            <w:vMerge/>
            <w:shd w:val="clear" w:color="auto" w:fill="auto"/>
          </w:tcPr>
          <w:p w:rsidR="00343D7A" w:rsidRPr="00F253B7" w:rsidRDefault="00343D7A" w:rsidP="009B3DAA">
            <w:pPr>
              <w:numPr>
                <w:ilvl w:val="0"/>
                <w:numId w:val="6"/>
              </w:numPr>
              <w:ind w:left="0" w:firstLine="0"/>
              <w:jc w:val="both"/>
              <w:rPr>
                <w:sz w:val="24"/>
                <w:szCs w:val="24"/>
                <w:lang w:val="kk-KZ"/>
              </w:rPr>
            </w:pPr>
          </w:p>
        </w:tc>
        <w:tc>
          <w:tcPr>
            <w:tcW w:w="2410" w:type="dxa"/>
            <w:shd w:val="clear" w:color="auto" w:fill="auto"/>
          </w:tcPr>
          <w:p w:rsidR="00343D7A" w:rsidRPr="00E2072D" w:rsidRDefault="00343D7A" w:rsidP="00203141">
            <w:pPr>
              <w:pBdr>
                <w:between w:val="single" w:sz="6" w:space="1" w:color="auto"/>
              </w:pBdr>
              <w:jc w:val="both"/>
              <w:rPr>
                <w:sz w:val="24"/>
                <w:szCs w:val="24"/>
              </w:rPr>
            </w:pPr>
            <w:r>
              <w:rPr>
                <w:sz w:val="24"/>
                <w:szCs w:val="24"/>
              </w:rPr>
              <w:t>11 января 2019</w:t>
            </w:r>
          </w:p>
        </w:tc>
        <w:tc>
          <w:tcPr>
            <w:tcW w:w="5386" w:type="dxa"/>
            <w:shd w:val="clear" w:color="auto" w:fill="auto"/>
          </w:tcPr>
          <w:p w:rsidR="00343D7A" w:rsidRPr="00F253B7" w:rsidRDefault="00343D7A" w:rsidP="009B3DAA">
            <w:pPr>
              <w:jc w:val="both"/>
              <w:rPr>
                <w:sz w:val="24"/>
                <w:szCs w:val="24"/>
                <w:lang w:val="kk-KZ"/>
              </w:rPr>
            </w:pPr>
            <w:r w:rsidRPr="00343D7A">
              <w:rPr>
                <w:sz w:val="24"/>
                <w:szCs w:val="24"/>
                <w:lang w:val="kk-KZ"/>
              </w:rPr>
              <w:t>Расфасованные и готовые продукты (код ICS 67.230)</w:t>
            </w:r>
          </w:p>
        </w:tc>
        <w:tc>
          <w:tcPr>
            <w:tcW w:w="2268" w:type="dxa"/>
            <w:shd w:val="clear" w:color="auto" w:fill="auto"/>
          </w:tcPr>
          <w:p w:rsidR="00343D7A" w:rsidRPr="00F253B7" w:rsidRDefault="00343D7A" w:rsidP="009B3DAA">
            <w:pPr>
              <w:jc w:val="both"/>
              <w:rPr>
                <w:sz w:val="24"/>
                <w:szCs w:val="24"/>
                <w:lang w:val="kk-KZ"/>
              </w:rPr>
            </w:pPr>
          </w:p>
        </w:tc>
      </w:tr>
      <w:tr w:rsidR="00343D7A" w:rsidRPr="0017273C" w:rsidTr="00315056">
        <w:trPr>
          <w:trHeight w:val="361"/>
        </w:trPr>
        <w:tc>
          <w:tcPr>
            <w:tcW w:w="568" w:type="dxa"/>
            <w:vMerge/>
            <w:shd w:val="clear" w:color="auto" w:fill="auto"/>
          </w:tcPr>
          <w:p w:rsidR="00343D7A" w:rsidRPr="00F253B7" w:rsidRDefault="00343D7A" w:rsidP="009B3DAA">
            <w:pPr>
              <w:numPr>
                <w:ilvl w:val="0"/>
                <w:numId w:val="6"/>
              </w:numPr>
              <w:ind w:left="0" w:firstLine="0"/>
              <w:jc w:val="both"/>
              <w:rPr>
                <w:sz w:val="24"/>
                <w:szCs w:val="24"/>
                <w:lang w:val="kk-KZ"/>
              </w:rPr>
            </w:pPr>
          </w:p>
        </w:tc>
        <w:tc>
          <w:tcPr>
            <w:tcW w:w="2410" w:type="dxa"/>
            <w:shd w:val="clear" w:color="auto" w:fill="auto"/>
          </w:tcPr>
          <w:p w:rsidR="00343D7A" w:rsidRPr="00F253B7" w:rsidRDefault="00343D7A" w:rsidP="00203141">
            <w:pPr>
              <w:pBdr>
                <w:between w:val="single" w:sz="6" w:space="1" w:color="auto"/>
              </w:pBdr>
              <w:jc w:val="both"/>
              <w:rPr>
                <w:sz w:val="24"/>
                <w:szCs w:val="24"/>
                <w:lang w:val="kk-KZ"/>
              </w:rPr>
            </w:pPr>
            <w:r>
              <w:rPr>
                <w:sz w:val="24"/>
                <w:szCs w:val="24"/>
                <w:lang w:val="kk-KZ"/>
              </w:rPr>
              <w:t>Королевство Саудовская Аравия</w:t>
            </w:r>
          </w:p>
        </w:tc>
        <w:tc>
          <w:tcPr>
            <w:tcW w:w="5386" w:type="dxa"/>
            <w:shd w:val="clear" w:color="auto" w:fill="auto"/>
          </w:tcPr>
          <w:p w:rsidR="00343D7A" w:rsidRPr="00F253B7" w:rsidRDefault="003A649A" w:rsidP="009B3DAA">
            <w:pPr>
              <w:jc w:val="both"/>
              <w:rPr>
                <w:sz w:val="24"/>
                <w:szCs w:val="24"/>
                <w:lang w:val="kk-KZ"/>
              </w:rPr>
            </w:pPr>
            <w:r>
              <w:rPr>
                <w:sz w:val="24"/>
                <w:szCs w:val="24"/>
                <w:lang w:val="kk-KZ"/>
              </w:rPr>
              <w:t xml:space="preserve">Данный стандарт касается детских смесей, </w:t>
            </w:r>
            <w:r w:rsidRPr="00303FF5">
              <w:rPr>
                <w:sz w:val="24"/>
                <w:szCs w:val="24"/>
                <w:lang w:val="kk-KZ"/>
              </w:rPr>
              <w:t>молочн</w:t>
            </w:r>
            <w:r>
              <w:rPr>
                <w:sz w:val="24"/>
                <w:szCs w:val="24"/>
                <w:lang w:val="kk-KZ"/>
              </w:rPr>
              <w:t>ых</w:t>
            </w:r>
            <w:r w:rsidRPr="00303FF5">
              <w:rPr>
                <w:sz w:val="24"/>
                <w:szCs w:val="24"/>
                <w:lang w:val="kk-KZ"/>
              </w:rPr>
              <w:t xml:space="preserve"> смес</w:t>
            </w:r>
            <w:r>
              <w:rPr>
                <w:sz w:val="24"/>
                <w:szCs w:val="24"/>
                <w:lang w:val="kk-KZ"/>
              </w:rPr>
              <w:t>ей</w:t>
            </w:r>
            <w:r w:rsidRPr="00303FF5">
              <w:rPr>
                <w:sz w:val="24"/>
                <w:szCs w:val="24"/>
                <w:lang w:val="kk-KZ"/>
              </w:rPr>
              <w:t xml:space="preserve"> второго уровня (для детей 2-го полугодия жизни</w:t>
            </w:r>
            <w:r>
              <w:rPr>
                <w:sz w:val="24"/>
                <w:szCs w:val="24"/>
                <w:lang w:val="kk-KZ"/>
              </w:rPr>
              <w:t xml:space="preserve">) </w:t>
            </w:r>
            <w:r w:rsidRPr="00303FF5">
              <w:rPr>
                <w:sz w:val="24"/>
                <w:szCs w:val="24"/>
                <w:lang w:val="kk-KZ"/>
              </w:rPr>
              <w:t xml:space="preserve">и </w:t>
            </w:r>
            <w:r>
              <w:rPr>
                <w:sz w:val="24"/>
                <w:szCs w:val="24"/>
                <w:lang w:val="kk-KZ"/>
              </w:rPr>
              <w:t>смесей</w:t>
            </w:r>
            <w:r w:rsidRPr="00303FF5">
              <w:rPr>
                <w:sz w:val="24"/>
                <w:szCs w:val="24"/>
                <w:lang w:val="kk-KZ"/>
              </w:rPr>
              <w:t xml:space="preserve"> для специальных медицинских целей.</w:t>
            </w:r>
          </w:p>
        </w:tc>
        <w:tc>
          <w:tcPr>
            <w:tcW w:w="2268" w:type="dxa"/>
            <w:shd w:val="clear" w:color="auto" w:fill="auto"/>
          </w:tcPr>
          <w:p w:rsidR="00343D7A" w:rsidRPr="00F253B7" w:rsidRDefault="00343D7A" w:rsidP="009B3DAA">
            <w:pPr>
              <w:jc w:val="both"/>
              <w:rPr>
                <w:sz w:val="24"/>
                <w:szCs w:val="24"/>
                <w:lang w:val="kk-KZ"/>
              </w:rPr>
            </w:pPr>
          </w:p>
        </w:tc>
      </w:tr>
      <w:tr w:rsidR="00D20001" w:rsidRPr="0017273C" w:rsidTr="00315056">
        <w:trPr>
          <w:trHeight w:val="361"/>
        </w:trPr>
        <w:tc>
          <w:tcPr>
            <w:tcW w:w="568" w:type="dxa"/>
            <w:vMerge w:val="restart"/>
            <w:shd w:val="clear" w:color="auto" w:fill="auto"/>
          </w:tcPr>
          <w:p w:rsidR="00D20001" w:rsidRPr="00F253B7" w:rsidRDefault="00D20001" w:rsidP="009B3DAA">
            <w:pPr>
              <w:numPr>
                <w:ilvl w:val="0"/>
                <w:numId w:val="6"/>
              </w:numPr>
              <w:ind w:left="0" w:firstLine="0"/>
              <w:jc w:val="both"/>
              <w:rPr>
                <w:sz w:val="24"/>
                <w:szCs w:val="24"/>
                <w:lang w:val="kk-KZ"/>
              </w:rPr>
            </w:pPr>
          </w:p>
        </w:tc>
        <w:tc>
          <w:tcPr>
            <w:tcW w:w="2410" w:type="dxa"/>
            <w:shd w:val="clear" w:color="auto" w:fill="auto"/>
          </w:tcPr>
          <w:p w:rsidR="003A649A" w:rsidRDefault="003A649A" w:rsidP="003A649A">
            <w:pPr>
              <w:jc w:val="right"/>
              <w:rPr>
                <w:b/>
                <w:szCs w:val="16"/>
              </w:rPr>
            </w:pPr>
            <w:r>
              <w:rPr>
                <w:b/>
                <w:szCs w:val="16"/>
              </w:rPr>
              <w:t>G/SPS/N/EU/294</w:t>
            </w:r>
          </w:p>
          <w:p w:rsidR="00D20001" w:rsidRPr="00F253B7" w:rsidRDefault="00D20001" w:rsidP="009B3DAA">
            <w:pPr>
              <w:jc w:val="both"/>
              <w:rPr>
                <w:sz w:val="24"/>
                <w:szCs w:val="24"/>
                <w:lang w:val="kk-KZ"/>
              </w:rPr>
            </w:pPr>
          </w:p>
        </w:tc>
        <w:tc>
          <w:tcPr>
            <w:tcW w:w="5386" w:type="dxa"/>
            <w:shd w:val="clear" w:color="auto" w:fill="auto"/>
          </w:tcPr>
          <w:p w:rsidR="00D20001" w:rsidRPr="00F253B7" w:rsidRDefault="00743C52" w:rsidP="00743C52">
            <w:pPr>
              <w:jc w:val="both"/>
              <w:rPr>
                <w:sz w:val="24"/>
                <w:szCs w:val="24"/>
                <w:lang w:val="kk-KZ"/>
              </w:rPr>
            </w:pPr>
            <w:r w:rsidRPr="00743C52">
              <w:rPr>
                <w:sz w:val="24"/>
                <w:szCs w:val="24"/>
                <w:lang w:val="kk-KZ"/>
              </w:rPr>
              <w:t>Проект делегирован</w:t>
            </w:r>
            <w:proofErr w:type="spellStart"/>
            <w:r>
              <w:rPr>
                <w:sz w:val="24"/>
                <w:szCs w:val="24"/>
              </w:rPr>
              <w:t>ный</w:t>
            </w:r>
            <w:proofErr w:type="spellEnd"/>
            <w:r w:rsidRPr="00743C52">
              <w:rPr>
                <w:sz w:val="24"/>
                <w:szCs w:val="24"/>
                <w:lang w:val="kk-KZ"/>
              </w:rPr>
              <w:t xml:space="preserve"> </w:t>
            </w:r>
            <w:r>
              <w:rPr>
                <w:sz w:val="24"/>
                <w:szCs w:val="24"/>
                <w:lang w:val="kk-KZ"/>
              </w:rPr>
              <w:t>Регламент комиссии</w:t>
            </w:r>
            <w:r w:rsidRPr="00743C52">
              <w:rPr>
                <w:sz w:val="24"/>
                <w:szCs w:val="24"/>
                <w:lang w:val="kk-KZ"/>
              </w:rPr>
              <w:t xml:space="preserve"> </w:t>
            </w:r>
            <w:r>
              <w:rPr>
                <w:sz w:val="24"/>
                <w:szCs w:val="24"/>
                <w:lang w:val="kk-KZ"/>
              </w:rPr>
              <w:t>(ЕС), дополняющий</w:t>
            </w:r>
            <w:r w:rsidRPr="00743C52">
              <w:rPr>
                <w:sz w:val="24"/>
                <w:szCs w:val="24"/>
                <w:lang w:val="kk-KZ"/>
              </w:rPr>
              <w:t xml:space="preserve"> </w:t>
            </w:r>
            <w:r>
              <w:rPr>
                <w:sz w:val="24"/>
                <w:szCs w:val="24"/>
                <w:lang w:val="kk-KZ"/>
              </w:rPr>
              <w:t>Регламент (ЕС) №</w:t>
            </w:r>
            <w:r w:rsidRPr="00743C52">
              <w:rPr>
                <w:sz w:val="24"/>
                <w:szCs w:val="24"/>
                <w:lang w:val="kk-KZ"/>
              </w:rPr>
              <w:t>1308/2013 Европейского парламента и Совета в отношении категорий виноградной продукции, энологической практики и применимых ограничений, импорта вина канадского происхождения, включения розничных торговцев в число категорий операторов, освобожденных от обязанности ведения внутреннего и внешнего регистра.</w:t>
            </w:r>
          </w:p>
        </w:tc>
        <w:tc>
          <w:tcPr>
            <w:tcW w:w="2268" w:type="dxa"/>
            <w:shd w:val="clear" w:color="auto" w:fill="auto"/>
          </w:tcPr>
          <w:p w:rsidR="00D20001" w:rsidRPr="00F253B7" w:rsidRDefault="008408CB" w:rsidP="00E962C1">
            <w:pPr>
              <w:jc w:val="both"/>
              <w:rPr>
                <w:sz w:val="24"/>
                <w:szCs w:val="24"/>
                <w:lang w:val="kk-KZ"/>
              </w:rPr>
            </w:pPr>
            <w:r>
              <w:rPr>
                <w:sz w:val="24"/>
                <w:szCs w:val="24"/>
                <w:lang w:val="kk-KZ"/>
              </w:rPr>
              <w:t>12 марта 2019</w:t>
            </w:r>
          </w:p>
        </w:tc>
      </w:tr>
      <w:tr w:rsidR="00E962C1" w:rsidRPr="0017273C" w:rsidTr="00315056">
        <w:trPr>
          <w:trHeight w:val="361"/>
        </w:trPr>
        <w:tc>
          <w:tcPr>
            <w:tcW w:w="568" w:type="dxa"/>
            <w:vMerge/>
            <w:shd w:val="clear" w:color="auto" w:fill="auto"/>
          </w:tcPr>
          <w:p w:rsidR="00E962C1" w:rsidRPr="00F253B7" w:rsidRDefault="00E962C1" w:rsidP="009B3DAA">
            <w:pPr>
              <w:numPr>
                <w:ilvl w:val="0"/>
                <w:numId w:val="6"/>
              </w:numPr>
              <w:ind w:left="0" w:firstLine="0"/>
              <w:jc w:val="both"/>
              <w:rPr>
                <w:sz w:val="24"/>
                <w:szCs w:val="24"/>
                <w:lang w:val="kk-KZ"/>
              </w:rPr>
            </w:pPr>
          </w:p>
        </w:tc>
        <w:tc>
          <w:tcPr>
            <w:tcW w:w="2410" w:type="dxa"/>
            <w:shd w:val="clear" w:color="auto" w:fill="auto"/>
          </w:tcPr>
          <w:p w:rsidR="00E962C1" w:rsidRPr="0017273C" w:rsidRDefault="003A649A" w:rsidP="004D5910">
            <w:pPr>
              <w:pBdr>
                <w:between w:val="single" w:sz="6" w:space="1" w:color="auto"/>
              </w:pBdr>
              <w:jc w:val="both"/>
              <w:rPr>
                <w:sz w:val="24"/>
                <w:szCs w:val="24"/>
              </w:rPr>
            </w:pPr>
            <w:r>
              <w:rPr>
                <w:sz w:val="24"/>
                <w:szCs w:val="24"/>
              </w:rPr>
              <w:t>11 января 2019</w:t>
            </w:r>
          </w:p>
        </w:tc>
        <w:tc>
          <w:tcPr>
            <w:tcW w:w="5386" w:type="dxa"/>
            <w:shd w:val="clear" w:color="auto" w:fill="auto"/>
          </w:tcPr>
          <w:p w:rsidR="00E962C1" w:rsidRPr="003A649A" w:rsidRDefault="003A649A" w:rsidP="009B3DAA">
            <w:pPr>
              <w:jc w:val="both"/>
              <w:rPr>
                <w:sz w:val="24"/>
                <w:szCs w:val="24"/>
                <w:lang w:val="kk-KZ"/>
              </w:rPr>
            </w:pPr>
            <w:r w:rsidRPr="003A649A">
              <w:rPr>
                <w:sz w:val="24"/>
                <w:szCs w:val="24"/>
                <w:lang w:val="kk-KZ"/>
              </w:rPr>
              <w:t>Винодельческая продукция</w:t>
            </w:r>
          </w:p>
        </w:tc>
        <w:tc>
          <w:tcPr>
            <w:tcW w:w="2268" w:type="dxa"/>
            <w:shd w:val="clear" w:color="auto" w:fill="auto"/>
          </w:tcPr>
          <w:p w:rsidR="00E962C1" w:rsidRPr="00F253B7" w:rsidRDefault="00E962C1" w:rsidP="009B3DAA">
            <w:pPr>
              <w:jc w:val="both"/>
              <w:rPr>
                <w:sz w:val="24"/>
                <w:szCs w:val="24"/>
                <w:lang w:val="kk-KZ"/>
              </w:rPr>
            </w:pPr>
          </w:p>
        </w:tc>
      </w:tr>
      <w:tr w:rsidR="00E962C1" w:rsidRPr="0017273C" w:rsidTr="00315056">
        <w:trPr>
          <w:trHeight w:val="361"/>
        </w:trPr>
        <w:tc>
          <w:tcPr>
            <w:tcW w:w="568" w:type="dxa"/>
            <w:vMerge/>
            <w:shd w:val="clear" w:color="auto" w:fill="auto"/>
          </w:tcPr>
          <w:p w:rsidR="00E962C1" w:rsidRPr="00F253B7" w:rsidRDefault="00E962C1" w:rsidP="009B3DAA">
            <w:pPr>
              <w:numPr>
                <w:ilvl w:val="0"/>
                <w:numId w:val="6"/>
              </w:numPr>
              <w:ind w:left="0" w:firstLine="0"/>
              <w:jc w:val="both"/>
              <w:rPr>
                <w:sz w:val="24"/>
                <w:szCs w:val="24"/>
                <w:lang w:val="kk-KZ"/>
              </w:rPr>
            </w:pPr>
          </w:p>
        </w:tc>
        <w:tc>
          <w:tcPr>
            <w:tcW w:w="2410" w:type="dxa"/>
            <w:shd w:val="clear" w:color="auto" w:fill="auto"/>
          </w:tcPr>
          <w:p w:rsidR="00E962C1" w:rsidRPr="00F253B7" w:rsidRDefault="003A649A" w:rsidP="004D5910">
            <w:pPr>
              <w:pBdr>
                <w:between w:val="single" w:sz="6" w:space="1" w:color="auto"/>
              </w:pBdr>
              <w:jc w:val="both"/>
              <w:rPr>
                <w:sz w:val="24"/>
                <w:szCs w:val="24"/>
                <w:lang w:val="kk-KZ"/>
              </w:rPr>
            </w:pPr>
            <w:r>
              <w:rPr>
                <w:sz w:val="24"/>
                <w:szCs w:val="24"/>
                <w:lang w:val="kk-KZ"/>
              </w:rPr>
              <w:t>Европейский Союз</w:t>
            </w:r>
          </w:p>
        </w:tc>
        <w:tc>
          <w:tcPr>
            <w:tcW w:w="5386" w:type="dxa"/>
            <w:shd w:val="clear" w:color="auto" w:fill="auto"/>
          </w:tcPr>
          <w:p w:rsidR="00E962C1" w:rsidRDefault="00743C52" w:rsidP="009B3DAA">
            <w:pPr>
              <w:jc w:val="both"/>
              <w:rPr>
                <w:sz w:val="24"/>
                <w:szCs w:val="24"/>
                <w:lang w:val="kk-KZ"/>
              </w:rPr>
            </w:pPr>
            <w:r w:rsidRPr="00743C52">
              <w:rPr>
                <w:sz w:val="24"/>
                <w:szCs w:val="24"/>
                <w:lang w:val="kk-KZ"/>
              </w:rPr>
              <w:t xml:space="preserve">Регламент (ЕС) № 1308/2013 предусматривает правила Союза по категориям виноградной продукции, энологической практике и применимым ограничениям для винодельческого сектора и уполномочивает комиссию принимать делегированные и </w:t>
            </w:r>
            <w:r>
              <w:rPr>
                <w:sz w:val="24"/>
                <w:szCs w:val="24"/>
              </w:rPr>
              <w:t>выполняемые</w:t>
            </w:r>
            <w:r w:rsidRPr="00743C52">
              <w:rPr>
                <w:sz w:val="24"/>
                <w:szCs w:val="24"/>
                <w:lang w:val="kk-KZ"/>
              </w:rPr>
              <w:t xml:space="preserve"> акты, устанавливающие технические детали по этим вопросам, в частности, по разрешенным энологическим, практическим методам, продуктам и процессам для всех категорий винодельческой продукции.</w:t>
            </w:r>
          </w:p>
          <w:p w:rsidR="00743C52" w:rsidRDefault="00743C52" w:rsidP="00743C52">
            <w:pPr>
              <w:jc w:val="both"/>
              <w:rPr>
                <w:sz w:val="24"/>
                <w:szCs w:val="24"/>
                <w:lang w:val="kk-KZ"/>
              </w:rPr>
            </w:pPr>
            <w:r w:rsidRPr="00743C52">
              <w:rPr>
                <w:sz w:val="24"/>
                <w:szCs w:val="24"/>
                <w:lang w:val="kk-KZ"/>
              </w:rPr>
              <w:t xml:space="preserve">Таким образом, </w:t>
            </w:r>
            <w:r>
              <w:rPr>
                <w:sz w:val="24"/>
                <w:szCs w:val="24"/>
                <w:lang w:val="kk-KZ"/>
              </w:rPr>
              <w:t>ц</w:t>
            </w:r>
            <w:r w:rsidRPr="00743C52">
              <w:rPr>
                <w:sz w:val="24"/>
                <w:szCs w:val="24"/>
                <w:lang w:val="kk-KZ"/>
              </w:rPr>
              <w:t xml:space="preserve">ель настоящего делегированного закона заключается в дополнении </w:t>
            </w:r>
            <w:r>
              <w:rPr>
                <w:sz w:val="24"/>
                <w:szCs w:val="24"/>
                <w:lang w:val="kk-KZ"/>
              </w:rPr>
              <w:t>к Регламенту</w:t>
            </w:r>
            <w:r w:rsidRPr="00743C52">
              <w:rPr>
                <w:sz w:val="24"/>
                <w:szCs w:val="24"/>
                <w:lang w:val="kk-KZ"/>
              </w:rPr>
              <w:t xml:space="preserve"> (ЕС) № 1308/2013 в отношении правил, необходимых для обеспечения надлежащего функционирования внутреннего рынка виноградной продукции. В частности, в нем излагаются правовые рамки энологической практики и соединений, разрешенных для производства всех категорий виноградной лозы, перечисленных в Части II приложения VII к Регламенту (ЕС) № 1308/2013.</w:t>
            </w:r>
          </w:p>
          <w:p w:rsidR="00743C52" w:rsidRPr="00743C52" w:rsidRDefault="00743C52" w:rsidP="00743C52">
            <w:pPr>
              <w:jc w:val="both"/>
              <w:rPr>
                <w:sz w:val="24"/>
                <w:szCs w:val="24"/>
                <w:lang w:val="kk-KZ"/>
              </w:rPr>
            </w:pPr>
            <w:r w:rsidRPr="00743C52">
              <w:rPr>
                <w:sz w:val="24"/>
                <w:szCs w:val="24"/>
                <w:lang w:val="kk-KZ"/>
              </w:rPr>
              <w:t>В делегированном акте предусмотрены отступления от допустимых пределов для диоксидов серы и летучей кислотности.</w:t>
            </w:r>
          </w:p>
          <w:p w:rsidR="00743C52" w:rsidRDefault="00743C52" w:rsidP="00743C52">
            <w:pPr>
              <w:jc w:val="both"/>
              <w:rPr>
                <w:sz w:val="24"/>
                <w:szCs w:val="24"/>
                <w:lang w:val="kk-KZ"/>
              </w:rPr>
            </w:pPr>
            <w:r w:rsidRPr="00743C52">
              <w:rPr>
                <w:sz w:val="24"/>
                <w:szCs w:val="24"/>
                <w:lang w:val="kk-KZ"/>
              </w:rPr>
              <w:t xml:space="preserve">Делегированный акт разъясняет и упрощает существующие положения. Это также повышает </w:t>
            </w:r>
            <w:r w:rsidRPr="00743C52">
              <w:rPr>
                <w:sz w:val="24"/>
                <w:szCs w:val="24"/>
                <w:lang w:val="kk-KZ"/>
              </w:rPr>
              <w:lastRenderedPageBreak/>
              <w:t>согласованность между этим правилом и международным кодексом энологической практики (кодекс OIV) в отношении Приложения IA к настоящему правилу.</w:t>
            </w:r>
          </w:p>
          <w:p w:rsidR="00743C52" w:rsidRPr="00743C52" w:rsidRDefault="00743C52" w:rsidP="00743C52">
            <w:pPr>
              <w:jc w:val="both"/>
              <w:rPr>
                <w:sz w:val="24"/>
                <w:szCs w:val="24"/>
                <w:lang w:val="kk-KZ"/>
              </w:rPr>
            </w:pPr>
            <w:r w:rsidRPr="00743C52">
              <w:rPr>
                <w:sz w:val="24"/>
                <w:szCs w:val="24"/>
                <w:lang w:val="kk-KZ"/>
              </w:rPr>
              <w:t>Делегированный акт отменяет и заменяет Регламент Комиссии (ЕС) № 606/2009 от 10 июля 2009 года, устанавливающий определенные подробные правила для выполнения Регламента Совета (ЕС) № 479/2008 в отношении категорий продуктов виноградной лозы, энологической практики и применимых ограни</w:t>
            </w:r>
            <w:r>
              <w:rPr>
                <w:sz w:val="24"/>
                <w:szCs w:val="24"/>
                <w:lang w:val="kk-KZ"/>
              </w:rPr>
              <w:t>чений</w:t>
            </w:r>
            <w:r w:rsidRPr="00743C52">
              <w:rPr>
                <w:sz w:val="24"/>
                <w:szCs w:val="24"/>
                <w:lang w:val="kk-KZ"/>
              </w:rPr>
              <w:t xml:space="preserve"> (OJ L 193 24 июля 2009 г., стр. 1).</w:t>
            </w:r>
          </w:p>
        </w:tc>
        <w:tc>
          <w:tcPr>
            <w:tcW w:w="2268" w:type="dxa"/>
            <w:shd w:val="clear" w:color="auto" w:fill="auto"/>
          </w:tcPr>
          <w:p w:rsidR="00E962C1" w:rsidRPr="00F253B7" w:rsidRDefault="00E962C1" w:rsidP="009B3DAA">
            <w:pPr>
              <w:jc w:val="both"/>
              <w:rPr>
                <w:sz w:val="24"/>
                <w:szCs w:val="24"/>
                <w:lang w:val="kk-KZ"/>
              </w:rPr>
            </w:pPr>
          </w:p>
        </w:tc>
      </w:tr>
      <w:tr w:rsidR="00CB2BE5" w:rsidRPr="0017273C" w:rsidTr="00315056">
        <w:trPr>
          <w:trHeight w:val="361"/>
        </w:trPr>
        <w:tc>
          <w:tcPr>
            <w:tcW w:w="568" w:type="dxa"/>
            <w:vMerge w:val="restart"/>
            <w:shd w:val="clear" w:color="auto" w:fill="auto"/>
          </w:tcPr>
          <w:p w:rsidR="00CB2BE5" w:rsidRPr="00F253B7" w:rsidRDefault="00CB2BE5" w:rsidP="009B3DAA">
            <w:pPr>
              <w:numPr>
                <w:ilvl w:val="0"/>
                <w:numId w:val="6"/>
              </w:numPr>
              <w:ind w:left="0" w:firstLine="0"/>
              <w:jc w:val="both"/>
              <w:rPr>
                <w:sz w:val="24"/>
                <w:szCs w:val="24"/>
                <w:lang w:val="kk-KZ"/>
              </w:rPr>
            </w:pPr>
          </w:p>
        </w:tc>
        <w:tc>
          <w:tcPr>
            <w:tcW w:w="2410" w:type="dxa"/>
            <w:shd w:val="clear" w:color="auto" w:fill="auto"/>
          </w:tcPr>
          <w:p w:rsidR="00CB2BE5" w:rsidRDefault="00CB2BE5" w:rsidP="00743C52">
            <w:pPr>
              <w:jc w:val="right"/>
              <w:rPr>
                <w:b/>
                <w:szCs w:val="16"/>
              </w:rPr>
            </w:pPr>
            <w:r>
              <w:rPr>
                <w:b/>
                <w:szCs w:val="16"/>
              </w:rPr>
              <w:t>G/SPS/N/EU/293</w:t>
            </w:r>
          </w:p>
          <w:p w:rsidR="00CB2BE5" w:rsidRPr="00F253B7" w:rsidRDefault="00CB2BE5" w:rsidP="00743C52">
            <w:pPr>
              <w:jc w:val="both"/>
              <w:rPr>
                <w:sz w:val="24"/>
                <w:szCs w:val="24"/>
                <w:lang w:val="kk-KZ"/>
              </w:rPr>
            </w:pPr>
          </w:p>
        </w:tc>
        <w:tc>
          <w:tcPr>
            <w:tcW w:w="5386" w:type="dxa"/>
            <w:shd w:val="clear" w:color="auto" w:fill="auto"/>
          </w:tcPr>
          <w:p w:rsidR="00CB2BE5" w:rsidRPr="00F253B7" w:rsidRDefault="00436234" w:rsidP="008408CB">
            <w:pPr>
              <w:jc w:val="both"/>
              <w:rPr>
                <w:sz w:val="24"/>
                <w:szCs w:val="24"/>
                <w:lang w:val="kk-KZ"/>
              </w:rPr>
            </w:pPr>
            <w:r w:rsidRPr="00436234">
              <w:rPr>
                <w:sz w:val="24"/>
                <w:szCs w:val="24"/>
                <w:lang w:val="kk-KZ"/>
              </w:rPr>
              <w:t>Исполнительное решение Комиссии (ЕС) 2018/2017 от 18</w:t>
            </w:r>
            <w:r w:rsidR="008408CB">
              <w:rPr>
                <w:sz w:val="24"/>
                <w:szCs w:val="24"/>
                <w:lang w:val="kk-KZ"/>
              </w:rPr>
              <w:t xml:space="preserve"> декабря 2018 года, разрешающее</w:t>
            </w:r>
            <w:r w:rsidRPr="00436234">
              <w:rPr>
                <w:sz w:val="24"/>
                <w:szCs w:val="24"/>
                <w:lang w:val="kk-KZ"/>
              </w:rPr>
              <w:t xml:space="preserve"> размещение на рынке сиропа из </w:t>
            </w:r>
            <w:r w:rsidRPr="008408CB">
              <w:rPr>
                <w:i/>
                <w:sz w:val="24"/>
                <w:szCs w:val="24"/>
                <w:lang w:val="kk-KZ"/>
              </w:rPr>
              <w:t>сорго биколор</w:t>
            </w:r>
            <w:r w:rsidRPr="00436234">
              <w:rPr>
                <w:sz w:val="24"/>
                <w:szCs w:val="24"/>
                <w:lang w:val="kk-KZ"/>
              </w:rPr>
              <w:t xml:space="preserve"> (L.) Moench в качестве традиционного продукта питания из третьей страны в соответствии с постановлением (ЕС) 2015/2283 Европейского парламента и Совета и внесения поправок в </w:t>
            </w:r>
            <w:r w:rsidR="008408CB" w:rsidRPr="008408CB">
              <w:rPr>
                <w:sz w:val="24"/>
                <w:szCs w:val="24"/>
                <w:lang w:val="kk-KZ"/>
              </w:rPr>
              <w:t xml:space="preserve">Исполнительное решение Комиссии </w:t>
            </w:r>
            <w:r w:rsidRPr="00436234">
              <w:rPr>
                <w:sz w:val="24"/>
                <w:szCs w:val="24"/>
                <w:lang w:val="kk-KZ"/>
              </w:rPr>
              <w:t>(ЕС) 2017/2470 (</w:t>
            </w:r>
            <w:r w:rsidR="008408CB" w:rsidRPr="008408CB">
              <w:rPr>
                <w:sz w:val="24"/>
                <w:szCs w:val="24"/>
                <w:lang w:val="kk-KZ"/>
              </w:rPr>
              <w:t>Текст применим в Европейской экономической зоне</w:t>
            </w:r>
            <w:r w:rsidRPr="00436234">
              <w:rPr>
                <w:sz w:val="24"/>
                <w:szCs w:val="24"/>
                <w:lang w:val="kk-KZ"/>
              </w:rPr>
              <w:t>).</w:t>
            </w:r>
          </w:p>
        </w:tc>
        <w:tc>
          <w:tcPr>
            <w:tcW w:w="2268" w:type="dxa"/>
            <w:shd w:val="clear" w:color="auto" w:fill="auto"/>
          </w:tcPr>
          <w:p w:rsidR="00CB2BE5" w:rsidRPr="00F253B7" w:rsidRDefault="008408CB" w:rsidP="0054081A">
            <w:pPr>
              <w:jc w:val="both"/>
              <w:rPr>
                <w:sz w:val="24"/>
                <w:szCs w:val="24"/>
                <w:lang w:val="kk-KZ"/>
              </w:rPr>
            </w:pPr>
            <w:r>
              <w:rPr>
                <w:sz w:val="24"/>
                <w:szCs w:val="24"/>
                <w:lang w:val="kk-KZ"/>
              </w:rPr>
              <w:t>Не установлено</w:t>
            </w:r>
          </w:p>
        </w:tc>
      </w:tr>
      <w:tr w:rsidR="00CB2BE5" w:rsidRPr="0017273C" w:rsidTr="00315056">
        <w:trPr>
          <w:trHeight w:val="361"/>
        </w:trPr>
        <w:tc>
          <w:tcPr>
            <w:tcW w:w="568" w:type="dxa"/>
            <w:vMerge/>
            <w:shd w:val="clear" w:color="auto" w:fill="auto"/>
          </w:tcPr>
          <w:p w:rsidR="00CB2BE5" w:rsidRPr="00F253B7" w:rsidRDefault="00CB2BE5" w:rsidP="009B3DAA">
            <w:pPr>
              <w:numPr>
                <w:ilvl w:val="0"/>
                <w:numId w:val="6"/>
              </w:numPr>
              <w:ind w:left="0" w:firstLine="0"/>
              <w:jc w:val="both"/>
              <w:rPr>
                <w:sz w:val="24"/>
                <w:szCs w:val="24"/>
                <w:lang w:val="kk-KZ"/>
              </w:rPr>
            </w:pPr>
          </w:p>
        </w:tc>
        <w:tc>
          <w:tcPr>
            <w:tcW w:w="2410" w:type="dxa"/>
            <w:shd w:val="clear" w:color="auto" w:fill="auto"/>
          </w:tcPr>
          <w:p w:rsidR="00CB2BE5" w:rsidRPr="0017273C" w:rsidRDefault="00CB2BE5" w:rsidP="00743C52">
            <w:pPr>
              <w:pBdr>
                <w:between w:val="single" w:sz="6" w:space="1" w:color="auto"/>
              </w:pBdr>
              <w:jc w:val="both"/>
              <w:rPr>
                <w:sz w:val="24"/>
                <w:szCs w:val="24"/>
              </w:rPr>
            </w:pPr>
            <w:r>
              <w:rPr>
                <w:sz w:val="24"/>
                <w:szCs w:val="24"/>
              </w:rPr>
              <w:t>11 января 2019</w:t>
            </w:r>
          </w:p>
        </w:tc>
        <w:tc>
          <w:tcPr>
            <w:tcW w:w="5386" w:type="dxa"/>
            <w:shd w:val="clear" w:color="auto" w:fill="auto"/>
          </w:tcPr>
          <w:p w:rsidR="00CB2BE5" w:rsidRPr="00F253B7" w:rsidRDefault="00436234" w:rsidP="009B3DAA">
            <w:pPr>
              <w:jc w:val="both"/>
              <w:rPr>
                <w:sz w:val="24"/>
                <w:szCs w:val="24"/>
                <w:lang w:val="kk-KZ"/>
              </w:rPr>
            </w:pPr>
            <w:r>
              <w:rPr>
                <w:sz w:val="24"/>
                <w:szCs w:val="24"/>
                <w:lang w:val="kk-KZ"/>
              </w:rPr>
              <w:t>Н</w:t>
            </w:r>
            <w:r w:rsidRPr="00436234">
              <w:rPr>
                <w:sz w:val="24"/>
                <w:szCs w:val="24"/>
                <w:lang w:val="kk-KZ"/>
              </w:rPr>
              <w:t>овые пищевые продукты</w:t>
            </w:r>
          </w:p>
        </w:tc>
        <w:tc>
          <w:tcPr>
            <w:tcW w:w="2268" w:type="dxa"/>
            <w:shd w:val="clear" w:color="auto" w:fill="auto"/>
          </w:tcPr>
          <w:p w:rsidR="00CB2BE5" w:rsidRPr="00F253B7" w:rsidRDefault="00CB2BE5" w:rsidP="009B3DAA">
            <w:pPr>
              <w:jc w:val="both"/>
              <w:rPr>
                <w:sz w:val="24"/>
                <w:szCs w:val="24"/>
                <w:lang w:val="kk-KZ"/>
              </w:rPr>
            </w:pPr>
          </w:p>
        </w:tc>
      </w:tr>
      <w:tr w:rsidR="00CB2BE5" w:rsidRPr="0017273C" w:rsidTr="00315056">
        <w:trPr>
          <w:trHeight w:val="361"/>
        </w:trPr>
        <w:tc>
          <w:tcPr>
            <w:tcW w:w="568" w:type="dxa"/>
            <w:vMerge/>
            <w:shd w:val="clear" w:color="auto" w:fill="auto"/>
          </w:tcPr>
          <w:p w:rsidR="00CB2BE5" w:rsidRPr="00F253B7" w:rsidRDefault="00CB2BE5" w:rsidP="009B3DAA">
            <w:pPr>
              <w:numPr>
                <w:ilvl w:val="0"/>
                <w:numId w:val="6"/>
              </w:numPr>
              <w:ind w:left="0" w:firstLine="0"/>
              <w:jc w:val="both"/>
              <w:rPr>
                <w:sz w:val="24"/>
                <w:szCs w:val="24"/>
                <w:lang w:val="kk-KZ"/>
              </w:rPr>
            </w:pPr>
          </w:p>
        </w:tc>
        <w:tc>
          <w:tcPr>
            <w:tcW w:w="2410" w:type="dxa"/>
            <w:shd w:val="clear" w:color="auto" w:fill="auto"/>
          </w:tcPr>
          <w:p w:rsidR="00CB2BE5" w:rsidRPr="00F253B7" w:rsidRDefault="00CB2BE5" w:rsidP="00743C52">
            <w:pPr>
              <w:pBdr>
                <w:between w:val="single" w:sz="6" w:space="1" w:color="auto"/>
              </w:pBdr>
              <w:jc w:val="both"/>
              <w:rPr>
                <w:sz w:val="24"/>
                <w:szCs w:val="24"/>
                <w:lang w:val="kk-KZ"/>
              </w:rPr>
            </w:pPr>
            <w:r>
              <w:rPr>
                <w:sz w:val="24"/>
                <w:szCs w:val="24"/>
                <w:lang w:val="kk-KZ"/>
              </w:rPr>
              <w:t>Европейский Союз</w:t>
            </w:r>
          </w:p>
        </w:tc>
        <w:tc>
          <w:tcPr>
            <w:tcW w:w="5386" w:type="dxa"/>
            <w:shd w:val="clear" w:color="auto" w:fill="auto"/>
          </w:tcPr>
          <w:p w:rsidR="00CB2BE5" w:rsidRPr="00F253B7" w:rsidRDefault="008408CB" w:rsidP="0054081A">
            <w:pPr>
              <w:jc w:val="both"/>
              <w:rPr>
                <w:sz w:val="24"/>
                <w:szCs w:val="24"/>
                <w:lang w:val="kk-KZ"/>
              </w:rPr>
            </w:pPr>
            <w:r w:rsidRPr="008408CB">
              <w:rPr>
                <w:sz w:val="24"/>
                <w:szCs w:val="24"/>
                <w:lang w:val="kk-KZ"/>
              </w:rPr>
              <w:t>Эта мера касается разрешения на продаж</w:t>
            </w:r>
            <w:r>
              <w:rPr>
                <w:sz w:val="24"/>
                <w:szCs w:val="24"/>
                <w:lang w:val="kk-KZ"/>
              </w:rPr>
              <w:t xml:space="preserve">у сиропа из </w:t>
            </w:r>
            <w:r w:rsidRPr="008408CB">
              <w:rPr>
                <w:i/>
                <w:sz w:val="24"/>
                <w:szCs w:val="24"/>
                <w:lang w:val="kk-KZ"/>
              </w:rPr>
              <w:t xml:space="preserve">сорго биколор </w:t>
            </w:r>
            <w:r>
              <w:rPr>
                <w:sz w:val="24"/>
                <w:szCs w:val="24"/>
                <w:lang w:val="kk-KZ"/>
              </w:rPr>
              <w:t>(L.) в</w:t>
            </w:r>
            <w:r w:rsidRPr="008408CB">
              <w:rPr>
                <w:sz w:val="24"/>
                <w:szCs w:val="24"/>
                <w:lang w:val="kk-KZ"/>
              </w:rPr>
              <w:t xml:space="preserve"> качестве традиционного продукта питания из третьей страны для использования в пищу для населения в целом.</w:t>
            </w:r>
          </w:p>
        </w:tc>
        <w:tc>
          <w:tcPr>
            <w:tcW w:w="2268" w:type="dxa"/>
            <w:shd w:val="clear" w:color="auto" w:fill="auto"/>
          </w:tcPr>
          <w:p w:rsidR="00CB2BE5" w:rsidRPr="00F253B7" w:rsidRDefault="00CB2BE5" w:rsidP="009B3DAA">
            <w:pPr>
              <w:jc w:val="both"/>
              <w:rPr>
                <w:sz w:val="24"/>
                <w:szCs w:val="24"/>
                <w:lang w:val="kk-KZ"/>
              </w:rPr>
            </w:pPr>
          </w:p>
        </w:tc>
      </w:tr>
      <w:tr w:rsidR="00CB2BE5" w:rsidRPr="0017273C" w:rsidTr="00315056">
        <w:trPr>
          <w:trHeight w:val="361"/>
        </w:trPr>
        <w:tc>
          <w:tcPr>
            <w:tcW w:w="568" w:type="dxa"/>
            <w:vMerge w:val="restart"/>
            <w:shd w:val="clear" w:color="auto" w:fill="auto"/>
          </w:tcPr>
          <w:p w:rsidR="00CB2BE5" w:rsidRPr="00F253B7" w:rsidRDefault="00CB2BE5" w:rsidP="009B3DAA">
            <w:pPr>
              <w:numPr>
                <w:ilvl w:val="0"/>
                <w:numId w:val="6"/>
              </w:numPr>
              <w:ind w:left="0" w:firstLine="0"/>
              <w:jc w:val="both"/>
              <w:rPr>
                <w:sz w:val="24"/>
                <w:szCs w:val="24"/>
                <w:lang w:val="kk-KZ"/>
              </w:rPr>
            </w:pPr>
          </w:p>
        </w:tc>
        <w:tc>
          <w:tcPr>
            <w:tcW w:w="2410" w:type="dxa"/>
            <w:shd w:val="clear" w:color="auto" w:fill="auto"/>
          </w:tcPr>
          <w:p w:rsidR="00CB2BE5" w:rsidRDefault="00CB2BE5" w:rsidP="00743C52">
            <w:pPr>
              <w:jc w:val="right"/>
              <w:rPr>
                <w:b/>
                <w:szCs w:val="16"/>
              </w:rPr>
            </w:pPr>
            <w:r>
              <w:rPr>
                <w:b/>
                <w:szCs w:val="16"/>
              </w:rPr>
              <w:t>G/SPS/N/EU/292</w:t>
            </w:r>
          </w:p>
          <w:p w:rsidR="00CB2BE5" w:rsidRPr="00F253B7" w:rsidRDefault="00CB2BE5" w:rsidP="00743C52">
            <w:pPr>
              <w:jc w:val="both"/>
              <w:rPr>
                <w:sz w:val="24"/>
                <w:szCs w:val="24"/>
                <w:lang w:val="kk-KZ"/>
              </w:rPr>
            </w:pPr>
          </w:p>
        </w:tc>
        <w:tc>
          <w:tcPr>
            <w:tcW w:w="5386" w:type="dxa"/>
            <w:shd w:val="clear" w:color="auto" w:fill="auto"/>
          </w:tcPr>
          <w:p w:rsidR="00CB2BE5" w:rsidRPr="00F253B7" w:rsidRDefault="008408CB" w:rsidP="008408CB">
            <w:pPr>
              <w:jc w:val="both"/>
              <w:rPr>
                <w:sz w:val="24"/>
                <w:szCs w:val="24"/>
                <w:lang w:val="kk-KZ"/>
              </w:rPr>
            </w:pPr>
            <w:r w:rsidRPr="00436234">
              <w:rPr>
                <w:sz w:val="24"/>
                <w:szCs w:val="24"/>
                <w:lang w:val="kk-KZ"/>
              </w:rPr>
              <w:t>Исполнительное решение Комиссии (ЕС) 2018/201</w:t>
            </w:r>
            <w:r>
              <w:rPr>
                <w:sz w:val="24"/>
                <w:szCs w:val="24"/>
                <w:lang w:val="kk-KZ"/>
              </w:rPr>
              <w:t>6</w:t>
            </w:r>
            <w:r w:rsidRPr="00436234">
              <w:rPr>
                <w:sz w:val="24"/>
                <w:szCs w:val="24"/>
                <w:lang w:val="kk-KZ"/>
              </w:rPr>
              <w:t xml:space="preserve"> от 18</w:t>
            </w:r>
            <w:r>
              <w:rPr>
                <w:sz w:val="24"/>
                <w:szCs w:val="24"/>
                <w:lang w:val="kk-KZ"/>
              </w:rPr>
              <w:t xml:space="preserve"> декабря 2018 года, разрешающее</w:t>
            </w:r>
            <w:r w:rsidRPr="00436234">
              <w:rPr>
                <w:sz w:val="24"/>
                <w:szCs w:val="24"/>
                <w:lang w:val="kk-KZ"/>
              </w:rPr>
              <w:t xml:space="preserve"> размещение на рынке </w:t>
            </w:r>
            <w:r w:rsidRPr="008408CB">
              <w:rPr>
                <w:sz w:val="24"/>
                <w:szCs w:val="24"/>
                <w:lang w:val="kk-KZ"/>
              </w:rPr>
              <w:t xml:space="preserve">декоративных зерен </w:t>
            </w:r>
            <w:r w:rsidRPr="008408CB">
              <w:rPr>
                <w:i/>
                <w:sz w:val="24"/>
                <w:szCs w:val="24"/>
                <w:lang w:val="kk-KZ"/>
              </w:rPr>
              <w:t>Digitaria exilis</w:t>
            </w:r>
            <w:r w:rsidRPr="00436234">
              <w:rPr>
                <w:sz w:val="24"/>
                <w:szCs w:val="24"/>
                <w:lang w:val="kk-KZ"/>
              </w:rPr>
              <w:t xml:space="preserve"> в качестве традиционного продукта питания из третьей страны в соответствии с постановлением (ЕС) 2015/2283 Европейского парламента и Совета и внесения поправок в </w:t>
            </w:r>
            <w:r w:rsidRPr="008408CB">
              <w:rPr>
                <w:sz w:val="24"/>
                <w:szCs w:val="24"/>
                <w:lang w:val="kk-KZ"/>
              </w:rPr>
              <w:t xml:space="preserve">Исполнительное решение Комиссии </w:t>
            </w:r>
            <w:r w:rsidRPr="00436234">
              <w:rPr>
                <w:sz w:val="24"/>
                <w:szCs w:val="24"/>
                <w:lang w:val="kk-KZ"/>
              </w:rPr>
              <w:t>(ЕС) 2017/2470 (</w:t>
            </w:r>
            <w:r w:rsidRPr="008408CB">
              <w:rPr>
                <w:sz w:val="24"/>
                <w:szCs w:val="24"/>
                <w:lang w:val="kk-KZ"/>
              </w:rPr>
              <w:t>Текст применим в Европейской экономической зоне</w:t>
            </w:r>
            <w:r w:rsidRPr="00436234">
              <w:rPr>
                <w:sz w:val="24"/>
                <w:szCs w:val="24"/>
                <w:lang w:val="kk-KZ"/>
              </w:rPr>
              <w:t>).</w:t>
            </w:r>
          </w:p>
        </w:tc>
        <w:tc>
          <w:tcPr>
            <w:tcW w:w="2268" w:type="dxa"/>
            <w:shd w:val="clear" w:color="auto" w:fill="auto"/>
          </w:tcPr>
          <w:p w:rsidR="00CB2BE5" w:rsidRPr="00F253B7" w:rsidRDefault="008408CB" w:rsidP="00D951F3">
            <w:pPr>
              <w:jc w:val="both"/>
              <w:rPr>
                <w:sz w:val="24"/>
                <w:szCs w:val="24"/>
                <w:lang w:val="kk-KZ"/>
              </w:rPr>
            </w:pPr>
            <w:r>
              <w:rPr>
                <w:sz w:val="24"/>
                <w:szCs w:val="24"/>
                <w:lang w:val="kk-KZ"/>
              </w:rPr>
              <w:t>Не установлено</w:t>
            </w:r>
          </w:p>
        </w:tc>
      </w:tr>
      <w:tr w:rsidR="00CB2BE5" w:rsidRPr="0017273C" w:rsidTr="00315056">
        <w:trPr>
          <w:trHeight w:val="361"/>
        </w:trPr>
        <w:tc>
          <w:tcPr>
            <w:tcW w:w="568" w:type="dxa"/>
            <w:vMerge/>
            <w:shd w:val="clear" w:color="auto" w:fill="auto"/>
          </w:tcPr>
          <w:p w:rsidR="00CB2BE5" w:rsidRPr="00F253B7" w:rsidRDefault="00CB2BE5" w:rsidP="009B3DAA">
            <w:pPr>
              <w:numPr>
                <w:ilvl w:val="0"/>
                <w:numId w:val="6"/>
              </w:numPr>
              <w:ind w:left="0" w:firstLine="0"/>
              <w:jc w:val="both"/>
              <w:rPr>
                <w:sz w:val="24"/>
                <w:szCs w:val="24"/>
                <w:lang w:val="kk-KZ"/>
              </w:rPr>
            </w:pPr>
          </w:p>
        </w:tc>
        <w:tc>
          <w:tcPr>
            <w:tcW w:w="2410" w:type="dxa"/>
            <w:shd w:val="clear" w:color="auto" w:fill="auto"/>
          </w:tcPr>
          <w:p w:rsidR="00CB2BE5" w:rsidRPr="0017273C" w:rsidRDefault="00CB2BE5" w:rsidP="00743C52">
            <w:pPr>
              <w:pBdr>
                <w:between w:val="single" w:sz="6" w:space="1" w:color="auto"/>
              </w:pBdr>
              <w:jc w:val="both"/>
              <w:rPr>
                <w:sz w:val="24"/>
                <w:szCs w:val="24"/>
              </w:rPr>
            </w:pPr>
            <w:r>
              <w:rPr>
                <w:sz w:val="24"/>
                <w:szCs w:val="24"/>
              </w:rPr>
              <w:t>11 января 2019</w:t>
            </w:r>
          </w:p>
        </w:tc>
        <w:tc>
          <w:tcPr>
            <w:tcW w:w="5386" w:type="dxa"/>
            <w:shd w:val="clear" w:color="auto" w:fill="auto"/>
          </w:tcPr>
          <w:p w:rsidR="00CB2BE5" w:rsidRPr="0017273C" w:rsidRDefault="008408CB" w:rsidP="00D951F3">
            <w:pPr>
              <w:jc w:val="both"/>
              <w:rPr>
                <w:sz w:val="24"/>
                <w:szCs w:val="24"/>
              </w:rPr>
            </w:pPr>
            <w:r>
              <w:rPr>
                <w:sz w:val="24"/>
                <w:szCs w:val="24"/>
                <w:lang w:val="kk-KZ"/>
              </w:rPr>
              <w:t>Н</w:t>
            </w:r>
            <w:r w:rsidRPr="00436234">
              <w:rPr>
                <w:sz w:val="24"/>
                <w:szCs w:val="24"/>
                <w:lang w:val="kk-KZ"/>
              </w:rPr>
              <w:t>овые пищевые продукты</w:t>
            </w:r>
          </w:p>
        </w:tc>
        <w:tc>
          <w:tcPr>
            <w:tcW w:w="2268" w:type="dxa"/>
            <w:shd w:val="clear" w:color="auto" w:fill="auto"/>
          </w:tcPr>
          <w:p w:rsidR="00CB2BE5" w:rsidRPr="00F253B7" w:rsidRDefault="00CB2BE5" w:rsidP="009B3DAA">
            <w:pPr>
              <w:jc w:val="both"/>
              <w:rPr>
                <w:sz w:val="24"/>
                <w:szCs w:val="24"/>
                <w:lang w:val="kk-KZ"/>
              </w:rPr>
            </w:pPr>
          </w:p>
        </w:tc>
      </w:tr>
      <w:tr w:rsidR="00CB2BE5" w:rsidRPr="0017273C" w:rsidTr="00315056">
        <w:trPr>
          <w:trHeight w:val="361"/>
        </w:trPr>
        <w:tc>
          <w:tcPr>
            <w:tcW w:w="568" w:type="dxa"/>
            <w:vMerge/>
            <w:shd w:val="clear" w:color="auto" w:fill="auto"/>
          </w:tcPr>
          <w:p w:rsidR="00CB2BE5" w:rsidRPr="00F253B7" w:rsidRDefault="00CB2BE5" w:rsidP="009B3DAA">
            <w:pPr>
              <w:numPr>
                <w:ilvl w:val="0"/>
                <w:numId w:val="6"/>
              </w:numPr>
              <w:ind w:left="0" w:firstLine="0"/>
              <w:jc w:val="both"/>
              <w:rPr>
                <w:sz w:val="24"/>
                <w:szCs w:val="24"/>
                <w:lang w:val="kk-KZ"/>
              </w:rPr>
            </w:pPr>
          </w:p>
        </w:tc>
        <w:tc>
          <w:tcPr>
            <w:tcW w:w="2410" w:type="dxa"/>
            <w:shd w:val="clear" w:color="auto" w:fill="auto"/>
          </w:tcPr>
          <w:p w:rsidR="00CB2BE5" w:rsidRPr="00F253B7" w:rsidRDefault="00CB2BE5" w:rsidP="00743C52">
            <w:pPr>
              <w:pBdr>
                <w:between w:val="single" w:sz="6" w:space="1" w:color="auto"/>
              </w:pBdr>
              <w:jc w:val="both"/>
              <w:rPr>
                <w:sz w:val="24"/>
                <w:szCs w:val="24"/>
                <w:lang w:val="kk-KZ"/>
              </w:rPr>
            </w:pPr>
            <w:r>
              <w:rPr>
                <w:sz w:val="24"/>
                <w:szCs w:val="24"/>
                <w:lang w:val="kk-KZ"/>
              </w:rPr>
              <w:t>Европейский Союз</w:t>
            </w:r>
          </w:p>
        </w:tc>
        <w:tc>
          <w:tcPr>
            <w:tcW w:w="5386" w:type="dxa"/>
            <w:shd w:val="clear" w:color="auto" w:fill="auto"/>
          </w:tcPr>
          <w:p w:rsidR="00CB2BE5" w:rsidRPr="00F253B7" w:rsidRDefault="008408CB" w:rsidP="009B3DAA">
            <w:pPr>
              <w:jc w:val="both"/>
              <w:rPr>
                <w:sz w:val="24"/>
                <w:szCs w:val="24"/>
                <w:lang w:val="kk-KZ"/>
              </w:rPr>
            </w:pPr>
            <w:r w:rsidRPr="008408CB">
              <w:rPr>
                <w:sz w:val="24"/>
                <w:szCs w:val="24"/>
                <w:lang w:val="kk-KZ"/>
              </w:rPr>
              <w:t xml:space="preserve">Данная мера касается разрешения размещения на рынке декоративных зерен </w:t>
            </w:r>
            <w:r w:rsidRPr="008408CB">
              <w:rPr>
                <w:i/>
                <w:sz w:val="24"/>
                <w:szCs w:val="24"/>
                <w:lang w:val="kk-KZ"/>
              </w:rPr>
              <w:t>Digitaria exilis</w:t>
            </w:r>
            <w:r w:rsidRPr="008408CB">
              <w:rPr>
                <w:sz w:val="24"/>
                <w:szCs w:val="24"/>
                <w:lang w:val="kk-KZ"/>
              </w:rPr>
              <w:t xml:space="preserve"> в качестве традиционного продукта питания из третьей страны, предназначенного для питания населения в целом.</w:t>
            </w:r>
          </w:p>
        </w:tc>
        <w:tc>
          <w:tcPr>
            <w:tcW w:w="2268" w:type="dxa"/>
            <w:shd w:val="clear" w:color="auto" w:fill="auto"/>
          </w:tcPr>
          <w:p w:rsidR="00CB2BE5" w:rsidRPr="00F253B7" w:rsidRDefault="00CB2BE5" w:rsidP="009B3DAA">
            <w:pPr>
              <w:jc w:val="both"/>
              <w:rPr>
                <w:sz w:val="24"/>
                <w:szCs w:val="24"/>
                <w:lang w:val="kk-KZ"/>
              </w:rPr>
            </w:pPr>
          </w:p>
        </w:tc>
      </w:tr>
      <w:tr w:rsidR="00CB2BE5" w:rsidRPr="0017273C" w:rsidTr="00315056">
        <w:trPr>
          <w:trHeight w:val="361"/>
        </w:trPr>
        <w:tc>
          <w:tcPr>
            <w:tcW w:w="568" w:type="dxa"/>
            <w:vMerge w:val="restart"/>
            <w:shd w:val="clear" w:color="auto" w:fill="auto"/>
          </w:tcPr>
          <w:p w:rsidR="00CB2BE5" w:rsidRPr="00F253B7" w:rsidRDefault="00CB2BE5" w:rsidP="009B3DAA">
            <w:pPr>
              <w:numPr>
                <w:ilvl w:val="0"/>
                <w:numId w:val="6"/>
              </w:numPr>
              <w:ind w:left="0" w:firstLine="0"/>
              <w:jc w:val="both"/>
              <w:rPr>
                <w:sz w:val="24"/>
                <w:szCs w:val="24"/>
                <w:lang w:val="kk-KZ"/>
              </w:rPr>
            </w:pPr>
          </w:p>
        </w:tc>
        <w:tc>
          <w:tcPr>
            <w:tcW w:w="2410" w:type="dxa"/>
            <w:shd w:val="clear" w:color="auto" w:fill="auto"/>
          </w:tcPr>
          <w:p w:rsidR="00CB2BE5" w:rsidRDefault="00CB2BE5" w:rsidP="00743C52">
            <w:pPr>
              <w:jc w:val="right"/>
              <w:rPr>
                <w:b/>
                <w:szCs w:val="16"/>
              </w:rPr>
            </w:pPr>
            <w:r>
              <w:rPr>
                <w:b/>
                <w:szCs w:val="16"/>
              </w:rPr>
              <w:t>G/SPS/N/EU/291</w:t>
            </w:r>
          </w:p>
          <w:p w:rsidR="00CB2BE5" w:rsidRPr="00F253B7" w:rsidRDefault="00CB2BE5" w:rsidP="00743C52">
            <w:pPr>
              <w:jc w:val="both"/>
              <w:rPr>
                <w:sz w:val="24"/>
                <w:szCs w:val="24"/>
                <w:lang w:val="kk-KZ"/>
              </w:rPr>
            </w:pPr>
          </w:p>
        </w:tc>
        <w:tc>
          <w:tcPr>
            <w:tcW w:w="5386" w:type="dxa"/>
            <w:shd w:val="clear" w:color="auto" w:fill="auto"/>
          </w:tcPr>
          <w:p w:rsidR="00CB2BE5" w:rsidRPr="00F253B7" w:rsidRDefault="000F5B1D" w:rsidP="000F5B1D">
            <w:pPr>
              <w:jc w:val="both"/>
              <w:rPr>
                <w:sz w:val="24"/>
                <w:szCs w:val="24"/>
                <w:lang w:val="kk-KZ"/>
              </w:rPr>
            </w:pPr>
            <w:r w:rsidRPr="00436234">
              <w:rPr>
                <w:sz w:val="24"/>
                <w:szCs w:val="24"/>
                <w:lang w:val="kk-KZ"/>
              </w:rPr>
              <w:t>Исполнительное решение Комиссии (ЕС) 2018/</w:t>
            </w:r>
            <w:r>
              <w:rPr>
                <w:sz w:val="24"/>
                <w:szCs w:val="24"/>
                <w:lang w:val="kk-KZ"/>
              </w:rPr>
              <w:t>1991 от 13 декабря 2018 года, разрешающее</w:t>
            </w:r>
            <w:r w:rsidRPr="00436234">
              <w:rPr>
                <w:sz w:val="24"/>
                <w:szCs w:val="24"/>
                <w:lang w:val="kk-KZ"/>
              </w:rPr>
              <w:t xml:space="preserve"> размещение на рынке </w:t>
            </w:r>
            <w:r w:rsidRPr="00BB2BCC">
              <w:rPr>
                <w:sz w:val="24"/>
                <w:szCs w:val="24"/>
                <w:lang w:val="kk-KZ"/>
              </w:rPr>
              <w:t xml:space="preserve">ягод </w:t>
            </w:r>
            <w:r w:rsidRPr="00BB2BCC">
              <w:rPr>
                <w:i/>
                <w:sz w:val="24"/>
                <w:szCs w:val="24"/>
                <w:lang w:val="kk-KZ"/>
              </w:rPr>
              <w:t>Lonicera caerulea L.</w:t>
            </w:r>
            <w:r>
              <w:rPr>
                <w:sz w:val="24"/>
                <w:szCs w:val="24"/>
                <w:lang w:val="kk-KZ"/>
              </w:rPr>
              <w:t xml:space="preserve"> </w:t>
            </w:r>
            <w:r w:rsidRPr="00436234">
              <w:rPr>
                <w:sz w:val="24"/>
                <w:szCs w:val="24"/>
                <w:lang w:val="kk-KZ"/>
              </w:rPr>
              <w:t xml:space="preserve">в качестве традиционного продукта питания из третьей страны в соответствии с постановлением (ЕС) 2015/2283 Европейского парламента и Совета и внесения поправок в </w:t>
            </w:r>
            <w:r w:rsidRPr="008408CB">
              <w:rPr>
                <w:sz w:val="24"/>
                <w:szCs w:val="24"/>
                <w:lang w:val="kk-KZ"/>
              </w:rPr>
              <w:t xml:space="preserve">Исполнительное решение Комиссии </w:t>
            </w:r>
            <w:r w:rsidRPr="00436234">
              <w:rPr>
                <w:sz w:val="24"/>
                <w:szCs w:val="24"/>
                <w:lang w:val="kk-KZ"/>
              </w:rPr>
              <w:t>(ЕС) 2017/2470 (</w:t>
            </w:r>
            <w:r w:rsidRPr="008408CB">
              <w:rPr>
                <w:sz w:val="24"/>
                <w:szCs w:val="24"/>
                <w:lang w:val="kk-KZ"/>
              </w:rPr>
              <w:t xml:space="preserve">Текст </w:t>
            </w:r>
            <w:r w:rsidRPr="008408CB">
              <w:rPr>
                <w:sz w:val="24"/>
                <w:szCs w:val="24"/>
                <w:lang w:val="kk-KZ"/>
              </w:rPr>
              <w:lastRenderedPageBreak/>
              <w:t>применим в Европейской экономической зоне</w:t>
            </w:r>
            <w:r w:rsidRPr="00436234">
              <w:rPr>
                <w:sz w:val="24"/>
                <w:szCs w:val="24"/>
                <w:lang w:val="kk-KZ"/>
              </w:rPr>
              <w:t>).</w:t>
            </w:r>
            <w:r>
              <w:rPr>
                <w:sz w:val="24"/>
                <w:szCs w:val="24"/>
                <w:lang w:val="kk-KZ"/>
              </w:rPr>
              <w:t xml:space="preserve"> </w:t>
            </w:r>
          </w:p>
        </w:tc>
        <w:tc>
          <w:tcPr>
            <w:tcW w:w="2268" w:type="dxa"/>
            <w:shd w:val="clear" w:color="auto" w:fill="auto"/>
          </w:tcPr>
          <w:p w:rsidR="00CB2BE5" w:rsidRPr="00F253B7" w:rsidRDefault="00BB2BCC" w:rsidP="009B3DAA">
            <w:pPr>
              <w:jc w:val="both"/>
              <w:rPr>
                <w:sz w:val="24"/>
                <w:szCs w:val="24"/>
                <w:lang w:val="kk-KZ"/>
              </w:rPr>
            </w:pPr>
            <w:r>
              <w:rPr>
                <w:sz w:val="24"/>
                <w:szCs w:val="24"/>
                <w:lang w:val="kk-KZ"/>
              </w:rPr>
              <w:lastRenderedPageBreak/>
              <w:t>Не установлено</w:t>
            </w:r>
          </w:p>
        </w:tc>
      </w:tr>
      <w:tr w:rsidR="00CB2BE5" w:rsidRPr="0017273C" w:rsidTr="00315056">
        <w:trPr>
          <w:trHeight w:val="361"/>
        </w:trPr>
        <w:tc>
          <w:tcPr>
            <w:tcW w:w="568" w:type="dxa"/>
            <w:vMerge/>
            <w:shd w:val="clear" w:color="auto" w:fill="auto"/>
          </w:tcPr>
          <w:p w:rsidR="00CB2BE5" w:rsidRPr="00F253B7" w:rsidRDefault="00CB2BE5" w:rsidP="009B3DAA">
            <w:pPr>
              <w:numPr>
                <w:ilvl w:val="0"/>
                <w:numId w:val="6"/>
              </w:numPr>
              <w:ind w:left="0" w:firstLine="0"/>
              <w:jc w:val="both"/>
              <w:rPr>
                <w:sz w:val="24"/>
                <w:szCs w:val="24"/>
                <w:lang w:val="kk-KZ"/>
              </w:rPr>
            </w:pPr>
          </w:p>
        </w:tc>
        <w:tc>
          <w:tcPr>
            <w:tcW w:w="2410" w:type="dxa"/>
            <w:shd w:val="clear" w:color="auto" w:fill="auto"/>
          </w:tcPr>
          <w:p w:rsidR="00CB2BE5" w:rsidRPr="0017273C" w:rsidRDefault="00CB2BE5" w:rsidP="00743C52">
            <w:pPr>
              <w:pBdr>
                <w:between w:val="single" w:sz="6" w:space="1" w:color="auto"/>
              </w:pBdr>
              <w:jc w:val="both"/>
              <w:rPr>
                <w:sz w:val="24"/>
                <w:szCs w:val="24"/>
              </w:rPr>
            </w:pPr>
            <w:r>
              <w:rPr>
                <w:sz w:val="24"/>
                <w:szCs w:val="24"/>
              </w:rPr>
              <w:t>11 января 2019</w:t>
            </w:r>
          </w:p>
        </w:tc>
        <w:tc>
          <w:tcPr>
            <w:tcW w:w="5386" w:type="dxa"/>
            <w:shd w:val="clear" w:color="auto" w:fill="auto"/>
          </w:tcPr>
          <w:p w:rsidR="00CB2BE5" w:rsidRPr="0017273C" w:rsidRDefault="00BB2BCC" w:rsidP="009B3DAA">
            <w:pPr>
              <w:jc w:val="both"/>
              <w:rPr>
                <w:sz w:val="24"/>
                <w:szCs w:val="24"/>
              </w:rPr>
            </w:pPr>
            <w:r>
              <w:rPr>
                <w:sz w:val="24"/>
                <w:szCs w:val="24"/>
                <w:lang w:val="kk-KZ"/>
              </w:rPr>
              <w:t>Н</w:t>
            </w:r>
            <w:r w:rsidRPr="00436234">
              <w:rPr>
                <w:sz w:val="24"/>
                <w:szCs w:val="24"/>
                <w:lang w:val="kk-KZ"/>
              </w:rPr>
              <w:t>овые пищевые продукты</w:t>
            </w:r>
          </w:p>
        </w:tc>
        <w:tc>
          <w:tcPr>
            <w:tcW w:w="2268" w:type="dxa"/>
            <w:shd w:val="clear" w:color="auto" w:fill="auto"/>
          </w:tcPr>
          <w:p w:rsidR="00CB2BE5" w:rsidRPr="00F253B7" w:rsidRDefault="00CB2BE5" w:rsidP="009B3DAA">
            <w:pPr>
              <w:jc w:val="both"/>
              <w:rPr>
                <w:sz w:val="24"/>
                <w:szCs w:val="24"/>
                <w:lang w:val="kk-KZ"/>
              </w:rPr>
            </w:pPr>
          </w:p>
        </w:tc>
      </w:tr>
      <w:tr w:rsidR="00CB2BE5" w:rsidRPr="0017273C" w:rsidTr="00315056">
        <w:trPr>
          <w:trHeight w:val="361"/>
        </w:trPr>
        <w:tc>
          <w:tcPr>
            <w:tcW w:w="568" w:type="dxa"/>
            <w:vMerge/>
            <w:shd w:val="clear" w:color="auto" w:fill="auto"/>
          </w:tcPr>
          <w:p w:rsidR="00CB2BE5" w:rsidRPr="00F253B7" w:rsidRDefault="00CB2BE5" w:rsidP="009B3DAA">
            <w:pPr>
              <w:numPr>
                <w:ilvl w:val="0"/>
                <w:numId w:val="6"/>
              </w:numPr>
              <w:ind w:left="0" w:firstLine="0"/>
              <w:jc w:val="both"/>
              <w:rPr>
                <w:sz w:val="24"/>
                <w:szCs w:val="24"/>
                <w:lang w:val="kk-KZ"/>
              </w:rPr>
            </w:pPr>
          </w:p>
        </w:tc>
        <w:tc>
          <w:tcPr>
            <w:tcW w:w="2410" w:type="dxa"/>
            <w:shd w:val="clear" w:color="auto" w:fill="auto"/>
          </w:tcPr>
          <w:p w:rsidR="00CB2BE5" w:rsidRPr="00F253B7" w:rsidRDefault="00CB2BE5" w:rsidP="00743C52">
            <w:pPr>
              <w:pBdr>
                <w:between w:val="single" w:sz="6" w:space="1" w:color="auto"/>
              </w:pBdr>
              <w:jc w:val="both"/>
              <w:rPr>
                <w:sz w:val="24"/>
                <w:szCs w:val="24"/>
                <w:lang w:val="kk-KZ"/>
              </w:rPr>
            </w:pPr>
            <w:r>
              <w:rPr>
                <w:sz w:val="24"/>
                <w:szCs w:val="24"/>
                <w:lang w:val="kk-KZ"/>
              </w:rPr>
              <w:t>Европейский Союз</w:t>
            </w:r>
          </w:p>
        </w:tc>
        <w:tc>
          <w:tcPr>
            <w:tcW w:w="5386" w:type="dxa"/>
            <w:shd w:val="clear" w:color="auto" w:fill="auto"/>
          </w:tcPr>
          <w:p w:rsidR="00CB2BE5" w:rsidRPr="00F253B7" w:rsidRDefault="00BB2BCC" w:rsidP="009B3DAA">
            <w:pPr>
              <w:jc w:val="both"/>
              <w:rPr>
                <w:sz w:val="24"/>
                <w:szCs w:val="24"/>
                <w:lang w:val="kk-KZ"/>
              </w:rPr>
            </w:pPr>
            <w:r w:rsidRPr="00BB2BCC">
              <w:rPr>
                <w:sz w:val="24"/>
                <w:szCs w:val="24"/>
                <w:lang w:val="kk-KZ"/>
              </w:rPr>
              <w:t xml:space="preserve">Эта мера касается разрешения на реализацию на рынке ягод </w:t>
            </w:r>
            <w:r w:rsidRPr="00BB2BCC">
              <w:rPr>
                <w:i/>
                <w:sz w:val="24"/>
                <w:szCs w:val="24"/>
                <w:lang w:val="kk-KZ"/>
              </w:rPr>
              <w:t>Lonicera caerulea L.</w:t>
            </w:r>
            <w:r>
              <w:rPr>
                <w:sz w:val="24"/>
                <w:szCs w:val="24"/>
                <w:lang w:val="kk-KZ"/>
              </w:rPr>
              <w:t xml:space="preserve"> в</w:t>
            </w:r>
            <w:r w:rsidRPr="00BB2BCC">
              <w:rPr>
                <w:sz w:val="24"/>
                <w:szCs w:val="24"/>
                <w:lang w:val="kk-KZ"/>
              </w:rPr>
              <w:t xml:space="preserve"> качестве традиционного продукта питания из третьей страны, который будет использоваться в пищу для населения в целом.</w:t>
            </w:r>
          </w:p>
        </w:tc>
        <w:tc>
          <w:tcPr>
            <w:tcW w:w="2268" w:type="dxa"/>
            <w:shd w:val="clear" w:color="auto" w:fill="auto"/>
          </w:tcPr>
          <w:p w:rsidR="00CB2BE5" w:rsidRPr="00F253B7" w:rsidRDefault="00CB2BE5" w:rsidP="009B3DAA">
            <w:pPr>
              <w:jc w:val="both"/>
              <w:rPr>
                <w:sz w:val="24"/>
                <w:szCs w:val="24"/>
                <w:lang w:val="kk-KZ"/>
              </w:rPr>
            </w:pPr>
          </w:p>
        </w:tc>
      </w:tr>
      <w:tr w:rsidR="00D20001" w:rsidRPr="0017273C" w:rsidTr="00315056">
        <w:trPr>
          <w:trHeight w:val="361"/>
        </w:trPr>
        <w:tc>
          <w:tcPr>
            <w:tcW w:w="568" w:type="dxa"/>
            <w:vMerge w:val="restart"/>
            <w:shd w:val="clear" w:color="auto" w:fill="auto"/>
          </w:tcPr>
          <w:p w:rsidR="00D20001" w:rsidRPr="00F253B7" w:rsidRDefault="00D20001" w:rsidP="009B3DAA">
            <w:pPr>
              <w:numPr>
                <w:ilvl w:val="0"/>
                <w:numId w:val="6"/>
              </w:numPr>
              <w:ind w:left="0" w:firstLine="0"/>
              <w:jc w:val="both"/>
              <w:rPr>
                <w:sz w:val="24"/>
                <w:szCs w:val="24"/>
                <w:lang w:val="kk-KZ"/>
              </w:rPr>
            </w:pPr>
          </w:p>
        </w:tc>
        <w:tc>
          <w:tcPr>
            <w:tcW w:w="2410" w:type="dxa"/>
            <w:shd w:val="clear" w:color="auto" w:fill="auto"/>
          </w:tcPr>
          <w:p w:rsidR="00274BBE" w:rsidRDefault="00274BBE" w:rsidP="00274BBE">
            <w:pPr>
              <w:jc w:val="right"/>
              <w:rPr>
                <w:b/>
                <w:szCs w:val="16"/>
              </w:rPr>
            </w:pPr>
            <w:r>
              <w:rPr>
                <w:b/>
                <w:szCs w:val="16"/>
              </w:rPr>
              <w:t>G/SPS/N/UKR/131</w:t>
            </w:r>
          </w:p>
          <w:p w:rsidR="00D20001" w:rsidRPr="0017273C" w:rsidRDefault="00D20001" w:rsidP="00835B60">
            <w:pPr>
              <w:jc w:val="right"/>
              <w:rPr>
                <w:b/>
                <w:sz w:val="24"/>
                <w:szCs w:val="24"/>
              </w:rPr>
            </w:pPr>
          </w:p>
        </w:tc>
        <w:tc>
          <w:tcPr>
            <w:tcW w:w="5386" w:type="dxa"/>
            <w:shd w:val="clear" w:color="auto" w:fill="auto"/>
          </w:tcPr>
          <w:p w:rsidR="00D20001" w:rsidRPr="00F253B7" w:rsidRDefault="00274BBE" w:rsidP="009B3DAA">
            <w:pPr>
              <w:jc w:val="both"/>
              <w:rPr>
                <w:sz w:val="24"/>
                <w:szCs w:val="24"/>
                <w:lang w:val="kk-KZ"/>
              </w:rPr>
            </w:pPr>
            <w:r w:rsidRPr="00274BBE">
              <w:rPr>
                <w:sz w:val="24"/>
                <w:szCs w:val="24"/>
                <w:lang w:val="kk-KZ"/>
              </w:rPr>
              <w:t>Проект Закона Украины «О внесении изменений в некоторые законодательные акты Украины о ветеринарной медицине».</w:t>
            </w:r>
          </w:p>
        </w:tc>
        <w:tc>
          <w:tcPr>
            <w:tcW w:w="2268" w:type="dxa"/>
            <w:shd w:val="clear" w:color="auto" w:fill="auto"/>
          </w:tcPr>
          <w:p w:rsidR="00D20001" w:rsidRPr="00F253B7" w:rsidRDefault="00274BBE" w:rsidP="009B3DAA">
            <w:pPr>
              <w:jc w:val="both"/>
              <w:rPr>
                <w:sz w:val="24"/>
                <w:szCs w:val="24"/>
                <w:lang w:val="kk-KZ"/>
              </w:rPr>
            </w:pPr>
            <w:r>
              <w:rPr>
                <w:sz w:val="24"/>
                <w:szCs w:val="24"/>
                <w:lang w:val="kk-KZ"/>
              </w:rPr>
              <w:t>15 марта 2019</w:t>
            </w:r>
          </w:p>
        </w:tc>
      </w:tr>
      <w:tr w:rsidR="00D20001" w:rsidRPr="0017273C" w:rsidTr="00315056">
        <w:trPr>
          <w:trHeight w:val="361"/>
        </w:trPr>
        <w:tc>
          <w:tcPr>
            <w:tcW w:w="568" w:type="dxa"/>
            <w:vMerge/>
            <w:shd w:val="clear" w:color="auto" w:fill="auto"/>
          </w:tcPr>
          <w:p w:rsidR="00D20001" w:rsidRPr="00F253B7" w:rsidRDefault="00D20001" w:rsidP="009B3DAA">
            <w:pPr>
              <w:numPr>
                <w:ilvl w:val="0"/>
                <w:numId w:val="6"/>
              </w:numPr>
              <w:ind w:left="0" w:firstLine="0"/>
              <w:jc w:val="both"/>
              <w:rPr>
                <w:sz w:val="24"/>
                <w:szCs w:val="24"/>
                <w:lang w:val="kk-KZ"/>
              </w:rPr>
            </w:pPr>
          </w:p>
        </w:tc>
        <w:tc>
          <w:tcPr>
            <w:tcW w:w="2410" w:type="dxa"/>
            <w:shd w:val="clear" w:color="auto" w:fill="auto"/>
          </w:tcPr>
          <w:p w:rsidR="00D20001" w:rsidRPr="00F253B7" w:rsidRDefault="00274BBE" w:rsidP="009B3DAA">
            <w:pPr>
              <w:pBdr>
                <w:between w:val="single" w:sz="6" w:space="1" w:color="auto"/>
              </w:pBdr>
              <w:jc w:val="both"/>
              <w:rPr>
                <w:sz w:val="24"/>
                <w:szCs w:val="24"/>
                <w:lang w:val="kk-KZ"/>
              </w:rPr>
            </w:pPr>
            <w:r>
              <w:rPr>
                <w:sz w:val="24"/>
                <w:szCs w:val="24"/>
                <w:lang w:val="kk-KZ"/>
              </w:rPr>
              <w:t>14 января 2019</w:t>
            </w:r>
          </w:p>
        </w:tc>
        <w:tc>
          <w:tcPr>
            <w:tcW w:w="5386" w:type="dxa"/>
            <w:shd w:val="clear" w:color="auto" w:fill="auto"/>
          </w:tcPr>
          <w:p w:rsidR="00D20001" w:rsidRPr="0017273C" w:rsidRDefault="00274BBE" w:rsidP="009B3DAA">
            <w:pPr>
              <w:jc w:val="both"/>
              <w:rPr>
                <w:sz w:val="24"/>
                <w:szCs w:val="24"/>
              </w:rPr>
            </w:pPr>
            <w:r w:rsidRPr="00274BBE">
              <w:rPr>
                <w:sz w:val="24"/>
                <w:szCs w:val="24"/>
              </w:rPr>
              <w:t>Ветеринарная медицина</w:t>
            </w:r>
          </w:p>
        </w:tc>
        <w:tc>
          <w:tcPr>
            <w:tcW w:w="2268" w:type="dxa"/>
            <w:shd w:val="clear" w:color="auto" w:fill="auto"/>
          </w:tcPr>
          <w:p w:rsidR="00D20001" w:rsidRPr="00F253B7" w:rsidRDefault="00D20001" w:rsidP="009B3DAA">
            <w:pPr>
              <w:jc w:val="both"/>
              <w:rPr>
                <w:sz w:val="24"/>
                <w:szCs w:val="24"/>
                <w:lang w:val="kk-KZ"/>
              </w:rPr>
            </w:pPr>
          </w:p>
        </w:tc>
      </w:tr>
      <w:tr w:rsidR="00D20001" w:rsidRPr="0017273C" w:rsidTr="00315056">
        <w:trPr>
          <w:trHeight w:val="361"/>
        </w:trPr>
        <w:tc>
          <w:tcPr>
            <w:tcW w:w="568" w:type="dxa"/>
            <w:vMerge/>
            <w:shd w:val="clear" w:color="auto" w:fill="auto"/>
          </w:tcPr>
          <w:p w:rsidR="00D20001" w:rsidRPr="00F253B7" w:rsidRDefault="00D20001" w:rsidP="009B3DAA">
            <w:pPr>
              <w:numPr>
                <w:ilvl w:val="0"/>
                <w:numId w:val="6"/>
              </w:numPr>
              <w:ind w:left="0" w:firstLine="0"/>
              <w:jc w:val="both"/>
              <w:rPr>
                <w:sz w:val="24"/>
                <w:szCs w:val="24"/>
                <w:lang w:val="kk-KZ"/>
              </w:rPr>
            </w:pPr>
          </w:p>
        </w:tc>
        <w:tc>
          <w:tcPr>
            <w:tcW w:w="2410" w:type="dxa"/>
            <w:shd w:val="clear" w:color="auto" w:fill="auto"/>
          </w:tcPr>
          <w:p w:rsidR="00D20001" w:rsidRPr="00F253B7" w:rsidRDefault="00274BBE" w:rsidP="009B3DAA">
            <w:pPr>
              <w:pBdr>
                <w:between w:val="single" w:sz="6" w:space="1" w:color="auto"/>
              </w:pBdr>
              <w:jc w:val="both"/>
              <w:rPr>
                <w:sz w:val="24"/>
                <w:szCs w:val="24"/>
                <w:lang w:val="kk-KZ"/>
              </w:rPr>
            </w:pPr>
            <w:r>
              <w:rPr>
                <w:sz w:val="24"/>
                <w:szCs w:val="24"/>
                <w:lang w:val="kk-KZ"/>
              </w:rPr>
              <w:t>Украина</w:t>
            </w:r>
          </w:p>
        </w:tc>
        <w:tc>
          <w:tcPr>
            <w:tcW w:w="5386" w:type="dxa"/>
            <w:shd w:val="clear" w:color="auto" w:fill="auto"/>
          </w:tcPr>
          <w:p w:rsidR="00D20001" w:rsidRDefault="00274BBE" w:rsidP="00875014">
            <w:pPr>
              <w:jc w:val="both"/>
              <w:rPr>
                <w:sz w:val="24"/>
                <w:szCs w:val="24"/>
                <w:lang w:val="kk-KZ"/>
              </w:rPr>
            </w:pPr>
            <w:r w:rsidRPr="00274BBE">
              <w:rPr>
                <w:sz w:val="24"/>
                <w:szCs w:val="24"/>
                <w:lang w:val="kk-KZ"/>
              </w:rPr>
              <w:t>Законопроект регулирует общественные отношения в области здоровья животных, содержания животных, ветеринарной практики, производства и обращения ветеринарных лекарств, субстанций, лечебных кормов и премиксов для таких кормов, а также веществ с анаболическими, антимикробными, противопаразитарными, противовоспалительными, гормональными или психотропными свойствами, которые могут быть использованы в качестве ветеринарных препаратов.</w:t>
            </w:r>
          </w:p>
          <w:p w:rsidR="00274BBE" w:rsidRPr="00F253B7" w:rsidRDefault="00274BBE" w:rsidP="00875014">
            <w:pPr>
              <w:jc w:val="both"/>
              <w:rPr>
                <w:sz w:val="24"/>
                <w:szCs w:val="24"/>
                <w:lang w:val="kk-KZ"/>
              </w:rPr>
            </w:pPr>
            <w:r w:rsidRPr="00274BBE">
              <w:rPr>
                <w:sz w:val="24"/>
                <w:szCs w:val="24"/>
                <w:lang w:val="kk-KZ"/>
              </w:rPr>
              <w:t>Проект предусматривает внесение изменений в ряд законов Украины в сфере осуществления государственного контроля за ветеринарной медициной, в том числе импортно-экспортных операций.</w:t>
            </w:r>
          </w:p>
        </w:tc>
        <w:tc>
          <w:tcPr>
            <w:tcW w:w="2268" w:type="dxa"/>
            <w:shd w:val="clear" w:color="auto" w:fill="auto"/>
          </w:tcPr>
          <w:p w:rsidR="00D20001" w:rsidRPr="00F253B7" w:rsidRDefault="00D20001" w:rsidP="009B3DAA">
            <w:pPr>
              <w:jc w:val="both"/>
              <w:rPr>
                <w:sz w:val="24"/>
                <w:szCs w:val="24"/>
                <w:lang w:val="kk-KZ"/>
              </w:rPr>
            </w:pPr>
          </w:p>
        </w:tc>
      </w:tr>
      <w:tr w:rsidR="00D20001" w:rsidRPr="0017273C" w:rsidTr="00315056">
        <w:trPr>
          <w:trHeight w:val="361"/>
        </w:trPr>
        <w:tc>
          <w:tcPr>
            <w:tcW w:w="568" w:type="dxa"/>
            <w:vMerge w:val="restart"/>
            <w:shd w:val="clear" w:color="auto" w:fill="auto"/>
          </w:tcPr>
          <w:p w:rsidR="00D20001" w:rsidRPr="00F253B7" w:rsidRDefault="00D20001" w:rsidP="009B3DAA">
            <w:pPr>
              <w:numPr>
                <w:ilvl w:val="0"/>
                <w:numId w:val="6"/>
              </w:numPr>
              <w:ind w:left="0" w:firstLine="0"/>
              <w:jc w:val="both"/>
              <w:rPr>
                <w:sz w:val="24"/>
                <w:szCs w:val="24"/>
                <w:lang w:val="kk-KZ"/>
              </w:rPr>
            </w:pPr>
          </w:p>
        </w:tc>
        <w:tc>
          <w:tcPr>
            <w:tcW w:w="2410" w:type="dxa"/>
            <w:shd w:val="clear" w:color="auto" w:fill="auto"/>
          </w:tcPr>
          <w:p w:rsidR="00274BBE" w:rsidRDefault="00274BBE" w:rsidP="00274BBE">
            <w:pPr>
              <w:jc w:val="right"/>
              <w:rPr>
                <w:b/>
                <w:szCs w:val="16"/>
              </w:rPr>
            </w:pPr>
            <w:r>
              <w:rPr>
                <w:b/>
                <w:szCs w:val="16"/>
              </w:rPr>
              <w:t>G/SPS/N/TPKM/481</w:t>
            </w:r>
          </w:p>
          <w:p w:rsidR="00D20001" w:rsidRPr="0017273C" w:rsidRDefault="00D20001" w:rsidP="00875014">
            <w:pPr>
              <w:rPr>
                <w:b/>
                <w:sz w:val="24"/>
                <w:szCs w:val="24"/>
              </w:rPr>
            </w:pPr>
          </w:p>
        </w:tc>
        <w:tc>
          <w:tcPr>
            <w:tcW w:w="5386" w:type="dxa"/>
            <w:shd w:val="clear" w:color="auto" w:fill="auto"/>
          </w:tcPr>
          <w:p w:rsidR="00D20001" w:rsidRPr="00F253B7" w:rsidRDefault="00274BBE" w:rsidP="00875014">
            <w:pPr>
              <w:jc w:val="both"/>
              <w:rPr>
                <w:sz w:val="24"/>
                <w:szCs w:val="24"/>
                <w:lang w:val="kk-KZ"/>
              </w:rPr>
            </w:pPr>
            <w:r w:rsidRPr="00274BBE">
              <w:rPr>
                <w:sz w:val="24"/>
                <w:szCs w:val="24"/>
                <w:lang w:val="kk-KZ"/>
              </w:rPr>
              <w:t>Частично измененные положения для правил проверки импортируемых продуктов питания и сопутствующих товаров.</w:t>
            </w:r>
          </w:p>
        </w:tc>
        <w:tc>
          <w:tcPr>
            <w:tcW w:w="2268" w:type="dxa"/>
            <w:shd w:val="clear" w:color="auto" w:fill="auto"/>
          </w:tcPr>
          <w:p w:rsidR="00D20001" w:rsidRPr="00F253B7" w:rsidRDefault="00274BBE" w:rsidP="009B3DAA">
            <w:pPr>
              <w:jc w:val="both"/>
              <w:rPr>
                <w:sz w:val="24"/>
                <w:szCs w:val="24"/>
                <w:lang w:val="kk-KZ"/>
              </w:rPr>
            </w:pPr>
            <w:r>
              <w:rPr>
                <w:sz w:val="24"/>
                <w:szCs w:val="24"/>
                <w:lang w:val="kk-KZ"/>
              </w:rPr>
              <w:t>15 марта 2019</w:t>
            </w:r>
          </w:p>
        </w:tc>
      </w:tr>
      <w:tr w:rsidR="00D20001" w:rsidRPr="0017273C" w:rsidTr="00315056">
        <w:trPr>
          <w:trHeight w:val="361"/>
        </w:trPr>
        <w:tc>
          <w:tcPr>
            <w:tcW w:w="568" w:type="dxa"/>
            <w:vMerge/>
            <w:shd w:val="clear" w:color="auto" w:fill="auto"/>
          </w:tcPr>
          <w:p w:rsidR="00D20001" w:rsidRPr="00F253B7" w:rsidRDefault="00D20001" w:rsidP="009B3DAA">
            <w:pPr>
              <w:numPr>
                <w:ilvl w:val="0"/>
                <w:numId w:val="6"/>
              </w:numPr>
              <w:ind w:left="0" w:firstLine="0"/>
              <w:jc w:val="both"/>
              <w:rPr>
                <w:sz w:val="24"/>
                <w:szCs w:val="24"/>
                <w:lang w:val="kk-KZ"/>
              </w:rPr>
            </w:pPr>
          </w:p>
        </w:tc>
        <w:tc>
          <w:tcPr>
            <w:tcW w:w="2410" w:type="dxa"/>
            <w:shd w:val="clear" w:color="auto" w:fill="auto"/>
          </w:tcPr>
          <w:p w:rsidR="00D20001" w:rsidRPr="00F253B7" w:rsidRDefault="00274BBE" w:rsidP="009B3DAA">
            <w:pPr>
              <w:pBdr>
                <w:between w:val="single" w:sz="6" w:space="1" w:color="auto"/>
              </w:pBdr>
              <w:jc w:val="both"/>
              <w:rPr>
                <w:sz w:val="24"/>
                <w:szCs w:val="24"/>
                <w:lang w:val="kk-KZ"/>
              </w:rPr>
            </w:pPr>
            <w:r>
              <w:rPr>
                <w:sz w:val="24"/>
                <w:szCs w:val="24"/>
                <w:lang w:val="kk-KZ"/>
              </w:rPr>
              <w:t>14 января 2019</w:t>
            </w:r>
          </w:p>
        </w:tc>
        <w:tc>
          <w:tcPr>
            <w:tcW w:w="5386" w:type="dxa"/>
            <w:shd w:val="clear" w:color="auto" w:fill="auto"/>
          </w:tcPr>
          <w:p w:rsidR="00D20001" w:rsidRPr="0017273C" w:rsidRDefault="00274BBE" w:rsidP="009B3DAA">
            <w:pPr>
              <w:jc w:val="both"/>
              <w:rPr>
                <w:sz w:val="24"/>
                <w:szCs w:val="24"/>
              </w:rPr>
            </w:pPr>
            <w:r w:rsidRPr="00274BBE">
              <w:rPr>
                <w:sz w:val="24"/>
                <w:szCs w:val="24"/>
              </w:rPr>
              <w:t>Импортные продукты и сопутствующие товары</w:t>
            </w:r>
          </w:p>
        </w:tc>
        <w:tc>
          <w:tcPr>
            <w:tcW w:w="2268" w:type="dxa"/>
            <w:shd w:val="clear" w:color="auto" w:fill="auto"/>
          </w:tcPr>
          <w:p w:rsidR="00D20001" w:rsidRPr="00F253B7" w:rsidRDefault="00D20001" w:rsidP="009B3DAA">
            <w:pPr>
              <w:jc w:val="both"/>
              <w:rPr>
                <w:sz w:val="24"/>
                <w:szCs w:val="24"/>
                <w:lang w:val="kk-KZ"/>
              </w:rPr>
            </w:pPr>
          </w:p>
        </w:tc>
      </w:tr>
      <w:tr w:rsidR="00D20001" w:rsidRPr="0017273C" w:rsidTr="00315056">
        <w:trPr>
          <w:trHeight w:val="361"/>
        </w:trPr>
        <w:tc>
          <w:tcPr>
            <w:tcW w:w="568" w:type="dxa"/>
            <w:vMerge/>
            <w:shd w:val="clear" w:color="auto" w:fill="auto"/>
          </w:tcPr>
          <w:p w:rsidR="00D20001" w:rsidRPr="00F253B7" w:rsidRDefault="00D20001" w:rsidP="009B3DAA">
            <w:pPr>
              <w:numPr>
                <w:ilvl w:val="0"/>
                <w:numId w:val="6"/>
              </w:numPr>
              <w:ind w:left="0" w:firstLine="0"/>
              <w:jc w:val="both"/>
              <w:rPr>
                <w:sz w:val="24"/>
                <w:szCs w:val="24"/>
                <w:lang w:val="kk-KZ"/>
              </w:rPr>
            </w:pPr>
          </w:p>
        </w:tc>
        <w:tc>
          <w:tcPr>
            <w:tcW w:w="2410" w:type="dxa"/>
            <w:shd w:val="clear" w:color="auto" w:fill="auto"/>
          </w:tcPr>
          <w:p w:rsidR="00D20001" w:rsidRPr="00F253B7" w:rsidRDefault="00274BBE" w:rsidP="009B3DAA">
            <w:pPr>
              <w:pBdr>
                <w:between w:val="single" w:sz="6" w:space="1" w:color="auto"/>
              </w:pBdr>
              <w:jc w:val="both"/>
              <w:rPr>
                <w:sz w:val="24"/>
                <w:szCs w:val="24"/>
                <w:lang w:val="kk-KZ"/>
              </w:rPr>
            </w:pPr>
            <w:r w:rsidRPr="005B6B14">
              <w:rPr>
                <w:color w:val="000000"/>
                <w:sz w:val="24"/>
                <w:szCs w:val="24"/>
                <w:lang w:val="kk-KZ"/>
              </w:rPr>
              <w:t>Отдельная таможенная территория Тайвань, Пенгу, Кинмен и Мацу</w:t>
            </w:r>
          </w:p>
        </w:tc>
        <w:tc>
          <w:tcPr>
            <w:tcW w:w="5386" w:type="dxa"/>
            <w:shd w:val="clear" w:color="auto" w:fill="auto"/>
          </w:tcPr>
          <w:p w:rsidR="00D20001" w:rsidRPr="00F253B7" w:rsidRDefault="00274BBE" w:rsidP="009B3DAA">
            <w:pPr>
              <w:jc w:val="both"/>
              <w:rPr>
                <w:sz w:val="24"/>
                <w:szCs w:val="24"/>
                <w:lang w:val="kk-KZ"/>
              </w:rPr>
            </w:pPr>
            <w:r w:rsidRPr="00274BBE">
              <w:rPr>
                <w:sz w:val="24"/>
                <w:szCs w:val="24"/>
                <w:lang w:val="kk-KZ"/>
              </w:rPr>
              <w:t>Внести изменения в Положение об инспекции импортируемых пищевых продуктов и сопутствующих товаров: статьи 7, 19, 20.</w:t>
            </w:r>
          </w:p>
        </w:tc>
        <w:tc>
          <w:tcPr>
            <w:tcW w:w="2268" w:type="dxa"/>
            <w:shd w:val="clear" w:color="auto" w:fill="auto"/>
          </w:tcPr>
          <w:p w:rsidR="00D20001" w:rsidRPr="00F253B7" w:rsidRDefault="00D20001" w:rsidP="009B3DAA">
            <w:pPr>
              <w:jc w:val="both"/>
              <w:rPr>
                <w:sz w:val="24"/>
                <w:szCs w:val="24"/>
                <w:lang w:val="kk-KZ"/>
              </w:rPr>
            </w:pPr>
          </w:p>
        </w:tc>
      </w:tr>
      <w:tr w:rsidR="00274BBE" w:rsidRPr="0017273C" w:rsidTr="00315056">
        <w:trPr>
          <w:trHeight w:val="361"/>
        </w:trPr>
        <w:tc>
          <w:tcPr>
            <w:tcW w:w="568" w:type="dxa"/>
            <w:vMerge w:val="restart"/>
            <w:shd w:val="clear" w:color="auto" w:fill="auto"/>
          </w:tcPr>
          <w:p w:rsidR="00274BBE" w:rsidRPr="00F253B7" w:rsidRDefault="00274BBE" w:rsidP="009B3DAA">
            <w:pPr>
              <w:numPr>
                <w:ilvl w:val="0"/>
                <w:numId w:val="6"/>
              </w:numPr>
              <w:ind w:left="0" w:firstLine="0"/>
              <w:jc w:val="both"/>
              <w:rPr>
                <w:sz w:val="24"/>
                <w:szCs w:val="24"/>
                <w:lang w:val="kk-KZ"/>
              </w:rPr>
            </w:pPr>
          </w:p>
        </w:tc>
        <w:tc>
          <w:tcPr>
            <w:tcW w:w="2410" w:type="dxa"/>
            <w:shd w:val="clear" w:color="auto" w:fill="auto"/>
          </w:tcPr>
          <w:p w:rsidR="00274BBE" w:rsidRDefault="00B66130" w:rsidP="00621064">
            <w:pPr>
              <w:jc w:val="right"/>
              <w:rPr>
                <w:b/>
                <w:szCs w:val="16"/>
              </w:rPr>
            </w:pPr>
            <w:r>
              <w:rPr>
                <w:b/>
                <w:szCs w:val="16"/>
              </w:rPr>
              <w:t>G/SPS/N/TPKM/480</w:t>
            </w:r>
          </w:p>
          <w:p w:rsidR="00274BBE" w:rsidRPr="0017273C" w:rsidRDefault="00274BBE" w:rsidP="00621064">
            <w:pPr>
              <w:rPr>
                <w:b/>
                <w:sz w:val="24"/>
                <w:szCs w:val="24"/>
              </w:rPr>
            </w:pPr>
          </w:p>
        </w:tc>
        <w:tc>
          <w:tcPr>
            <w:tcW w:w="5386" w:type="dxa"/>
            <w:shd w:val="clear" w:color="auto" w:fill="auto"/>
          </w:tcPr>
          <w:p w:rsidR="00274BBE" w:rsidRPr="00F253B7" w:rsidRDefault="00B66130" w:rsidP="00875014">
            <w:pPr>
              <w:jc w:val="both"/>
              <w:rPr>
                <w:sz w:val="24"/>
                <w:szCs w:val="24"/>
                <w:lang w:val="kk-KZ"/>
              </w:rPr>
            </w:pPr>
            <w:r w:rsidRPr="00B66130">
              <w:rPr>
                <w:sz w:val="24"/>
                <w:szCs w:val="24"/>
                <w:lang w:val="kk-KZ"/>
              </w:rPr>
              <w:t>Эти продукты, пищевые добавки, посуда, пищевые контейнеры или упаковка классифицируются по 6 специальным кодам CCC.</w:t>
            </w:r>
          </w:p>
        </w:tc>
        <w:tc>
          <w:tcPr>
            <w:tcW w:w="2268" w:type="dxa"/>
            <w:shd w:val="clear" w:color="auto" w:fill="auto"/>
          </w:tcPr>
          <w:p w:rsidR="00274BBE" w:rsidRPr="00F253B7" w:rsidRDefault="00B66130" w:rsidP="00875014">
            <w:pPr>
              <w:jc w:val="both"/>
              <w:rPr>
                <w:sz w:val="24"/>
                <w:szCs w:val="24"/>
                <w:lang w:val="kk-KZ"/>
              </w:rPr>
            </w:pPr>
            <w:r>
              <w:rPr>
                <w:sz w:val="24"/>
                <w:szCs w:val="24"/>
                <w:lang w:val="kk-KZ"/>
              </w:rPr>
              <w:t>15 марта 2019</w:t>
            </w:r>
          </w:p>
        </w:tc>
      </w:tr>
      <w:tr w:rsidR="00274BBE" w:rsidRPr="0017273C" w:rsidTr="00315056">
        <w:trPr>
          <w:trHeight w:val="361"/>
        </w:trPr>
        <w:tc>
          <w:tcPr>
            <w:tcW w:w="568" w:type="dxa"/>
            <w:vMerge/>
            <w:shd w:val="clear" w:color="auto" w:fill="auto"/>
          </w:tcPr>
          <w:p w:rsidR="00274BBE" w:rsidRPr="00F253B7" w:rsidRDefault="00274BBE" w:rsidP="009B3DAA">
            <w:pPr>
              <w:numPr>
                <w:ilvl w:val="0"/>
                <w:numId w:val="6"/>
              </w:numPr>
              <w:ind w:left="0" w:firstLine="0"/>
              <w:jc w:val="both"/>
              <w:rPr>
                <w:sz w:val="24"/>
                <w:szCs w:val="24"/>
                <w:lang w:val="kk-KZ"/>
              </w:rPr>
            </w:pPr>
          </w:p>
        </w:tc>
        <w:tc>
          <w:tcPr>
            <w:tcW w:w="2410" w:type="dxa"/>
            <w:shd w:val="clear" w:color="auto" w:fill="auto"/>
          </w:tcPr>
          <w:p w:rsidR="00274BBE" w:rsidRPr="00F253B7" w:rsidRDefault="00274BBE" w:rsidP="00621064">
            <w:pPr>
              <w:pBdr>
                <w:between w:val="single" w:sz="6" w:space="1" w:color="auto"/>
              </w:pBdr>
              <w:jc w:val="both"/>
              <w:rPr>
                <w:sz w:val="24"/>
                <w:szCs w:val="24"/>
                <w:lang w:val="kk-KZ"/>
              </w:rPr>
            </w:pPr>
            <w:r>
              <w:rPr>
                <w:sz w:val="24"/>
                <w:szCs w:val="24"/>
                <w:lang w:val="kk-KZ"/>
              </w:rPr>
              <w:t>14 января 2019</w:t>
            </w:r>
          </w:p>
        </w:tc>
        <w:tc>
          <w:tcPr>
            <w:tcW w:w="5386" w:type="dxa"/>
            <w:shd w:val="clear" w:color="auto" w:fill="auto"/>
          </w:tcPr>
          <w:p w:rsidR="00274BBE" w:rsidRPr="0017273C" w:rsidRDefault="00274BBE" w:rsidP="009B3DAA">
            <w:pPr>
              <w:jc w:val="both"/>
              <w:rPr>
                <w:sz w:val="24"/>
                <w:szCs w:val="24"/>
              </w:rPr>
            </w:pPr>
            <w:r w:rsidRPr="00274BBE">
              <w:rPr>
                <w:sz w:val="24"/>
                <w:szCs w:val="24"/>
              </w:rPr>
              <w:t>Пищевые продукты, пищевые добавки, посуда, пищевые контейнеры или упаковка</w:t>
            </w:r>
          </w:p>
        </w:tc>
        <w:tc>
          <w:tcPr>
            <w:tcW w:w="2268" w:type="dxa"/>
            <w:shd w:val="clear" w:color="auto" w:fill="auto"/>
          </w:tcPr>
          <w:p w:rsidR="00274BBE" w:rsidRPr="00F253B7" w:rsidRDefault="00274BBE" w:rsidP="009B3DAA">
            <w:pPr>
              <w:jc w:val="both"/>
              <w:rPr>
                <w:sz w:val="24"/>
                <w:szCs w:val="24"/>
                <w:lang w:val="kk-KZ"/>
              </w:rPr>
            </w:pPr>
          </w:p>
        </w:tc>
      </w:tr>
      <w:tr w:rsidR="00274BBE" w:rsidRPr="0017273C" w:rsidTr="00315056">
        <w:trPr>
          <w:trHeight w:val="361"/>
        </w:trPr>
        <w:tc>
          <w:tcPr>
            <w:tcW w:w="568" w:type="dxa"/>
            <w:vMerge/>
            <w:shd w:val="clear" w:color="auto" w:fill="auto"/>
          </w:tcPr>
          <w:p w:rsidR="00274BBE" w:rsidRPr="00F253B7" w:rsidRDefault="00274BBE" w:rsidP="009B3DAA">
            <w:pPr>
              <w:numPr>
                <w:ilvl w:val="0"/>
                <w:numId w:val="6"/>
              </w:numPr>
              <w:ind w:left="0" w:firstLine="0"/>
              <w:jc w:val="both"/>
              <w:rPr>
                <w:sz w:val="24"/>
                <w:szCs w:val="24"/>
                <w:lang w:val="kk-KZ"/>
              </w:rPr>
            </w:pPr>
          </w:p>
        </w:tc>
        <w:tc>
          <w:tcPr>
            <w:tcW w:w="2410" w:type="dxa"/>
            <w:shd w:val="clear" w:color="auto" w:fill="auto"/>
          </w:tcPr>
          <w:p w:rsidR="00274BBE" w:rsidRPr="00F253B7" w:rsidRDefault="00274BBE" w:rsidP="00621064">
            <w:pPr>
              <w:pBdr>
                <w:between w:val="single" w:sz="6" w:space="1" w:color="auto"/>
              </w:pBdr>
              <w:jc w:val="both"/>
              <w:rPr>
                <w:sz w:val="24"/>
                <w:szCs w:val="24"/>
                <w:lang w:val="kk-KZ"/>
              </w:rPr>
            </w:pPr>
            <w:r w:rsidRPr="005B6B14">
              <w:rPr>
                <w:color w:val="000000"/>
                <w:sz w:val="24"/>
                <w:szCs w:val="24"/>
                <w:lang w:val="kk-KZ"/>
              </w:rPr>
              <w:t>Отдельная таможенная территория Тайвань, Пенгу, Кинмен и Мацу</w:t>
            </w:r>
          </w:p>
        </w:tc>
        <w:tc>
          <w:tcPr>
            <w:tcW w:w="5386" w:type="dxa"/>
            <w:shd w:val="clear" w:color="auto" w:fill="auto"/>
          </w:tcPr>
          <w:p w:rsidR="00274BBE" w:rsidRPr="00B66130" w:rsidRDefault="00B66130" w:rsidP="00B66130">
            <w:pPr>
              <w:jc w:val="both"/>
              <w:rPr>
                <w:sz w:val="24"/>
                <w:szCs w:val="24"/>
                <w:lang w:val="kk-KZ"/>
              </w:rPr>
            </w:pPr>
            <w:r w:rsidRPr="00B66130">
              <w:rPr>
                <w:sz w:val="24"/>
                <w:szCs w:val="24"/>
                <w:lang w:val="kk-KZ"/>
              </w:rPr>
              <w:t xml:space="preserve">Товары, классифицируемые в соответствии с шестью специальными кодами </w:t>
            </w:r>
            <w:r>
              <w:rPr>
                <w:sz w:val="24"/>
                <w:szCs w:val="24"/>
                <w:lang w:val="kk-KZ"/>
              </w:rPr>
              <w:t>СС</w:t>
            </w:r>
            <w:r w:rsidRPr="00B66130">
              <w:rPr>
                <w:sz w:val="24"/>
                <w:szCs w:val="24"/>
                <w:lang w:val="kk-KZ"/>
              </w:rPr>
              <w:t xml:space="preserve">С, должны соответствовать «Правилам проверки импортируемых пищевых продуктов и сопутствующих товаров», если они используются для пищевых продуктов, пищевых добавок, посуды, пищевых контейнеров или упаковки. Импортеры должны подать заявку на проверку в Управление по контролю за продуктами и </w:t>
            </w:r>
            <w:r>
              <w:rPr>
                <w:sz w:val="24"/>
                <w:szCs w:val="24"/>
                <w:lang w:val="kk-KZ"/>
              </w:rPr>
              <w:lastRenderedPageBreak/>
              <w:t>лекарствами, Министерства</w:t>
            </w:r>
            <w:r w:rsidRPr="00B66130">
              <w:rPr>
                <w:sz w:val="24"/>
                <w:szCs w:val="24"/>
                <w:lang w:val="kk-KZ"/>
              </w:rPr>
              <w:t xml:space="preserve"> здравоохранения и социального обеспечения.</w:t>
            </w:r>
          </w:p>
        </w:tc>
        <w:tc>
          <w:tcPr>
            <w:tcW w:w="2268" w:type="dxa"/>
            <w:shd w:val="clear" w:color="auto" w:fill="auto"/>
          </w:tcPr>
          <w:p w:rsidR="00274BBE" w:rsidRPr="00F253B7" w:rsidRDefault="00274BBE" w:rsidP="009B3DAA">
            <w:pPr>
              <w:jc w:val="both"/>
              <w:rPr>
                <w:sz w:val="24"/>
                <w:szCs w:val="24"/>
                <w:lang w:val="kk-KZ"/>
              </w:rPr>
            </w:pPr>
          </w:p>
        </w:tc>
      </w:tr>
      <w:tr w:rsidR="00D20001" w:rsidRPr="0017273C" w:rsidTr="00315056">
        <w:trPr>
          <w:trHeight w:val="361"/>
        </w:trPr>
        <w:tc>
          <w:tcPr>
            <w:tcW w:w="568" w:type="dxa"/>
            <w:vMerge w:val="restart"/>
            <w:shd w:val="clear" w:color="auto" w:fill="auto"/>
          </w:tcPr>
          <w:p w:rsidR="00D20001" w:rsidRPr="00F253B7" w:rsidRDefault="00D20001" w:rsidP="009B3DAA">
            <w:pPr>
              <w:numPr>
                <w:ilvl w:val="0"/>
                <w:numId w:val="6"/>
              </w:numPr>
              <w:ind w:left="0" w:firstLine="0"/>
              <w:jc w:val="both"/>
              <w:rPr>
                <w:sz w:val="24"/>
                <w:szCs w:val="24"/>
                <w:lang w:val="kk-KZ"/>
              </w:rPr>
            </w:pPr>
          </w:p>
        </w:tc>
        <w:tc>
          <w:tcPr>
            <w:tcW w:w="2410" w:type="dxa"/>
            <w:shd w:val="clear" w:color="auto" w:fill="auto"/>
          </w:tcPr>
          <w:p w:rsidR="00B66130" w:rsidRDefault="00B66130" w:rsidP="00B66130">
            <w:pPr>
              <w:jc w:val="right"/>
              <w:rPr>
                <w:b/>
                <w:szCs w:val="16"/>
              </w:rPr>
            </w:pPr>
            <w:r>
              <w:rPr>
                <w:b/>
                <w:szCs w:val="16"/>
              </w:rPr>
              <w:t>G/SPS/N/CAN/1231</w:t>
            </w:r>
          </w:p>
          <w:p w:rsidR="00D20001" w:rsidRPr="0017273C" w:rsidRDefault="00D20001" w:rsidP="00887F01">
            <w:pPr>
              <w:jc w:val="right"/>
              <w:rPr>
                <w:b/>
                <w:sz w:val="24"/>
                <w:szCs w:val="24"/>
              </w:rPr>
            </w:pPr>
          </w:p>
        </w:tc>
        <w:tc>
          <w:tcPr>
            <w:tcW w:w="5386" w:type="dxa"/>
            <w:shd w:val="clear" w:color="auto" w:fill="auto"/>
          </w:tcPr>
          <w:p w:rsidR="00D20001" w:rsidRPr="00F253B7" w:rsidRDefault="00B66130" w:rsidP="009B3DAA">
            <w:pPr>
              <w:jc w:val="both"/>
              <w:rPr>
                <w:sz w:val="24"/>
                <w:szCs w:val="24"/>
                <w:lang w:val="kk-KZ"/>
              </w:rPr>
            </w:pPr>
            <w:r w:rsidRPr="00B66130">
              <w:rPr>
                <w:sz w:val="24"/>
                <w:szCs w:val="24"/>
                <w:lang w:val="kk-KZ"/>
              </w:rPr>
              <w:t>Предложение Министерства здравоохранения Канады о включении цианида в ядрах абрикосов в список загрязняющих веществ и других вредных веществ в пищевых продуктах.</w:t>
            </w:r>
          </w:p>
        </w:tc>
        <w:tc>
          <w:tcPr>
            <w:tcW w:w="2268" w:type="dxa"/>
            <w:shd w:val="clear" w:color="auto" w:fill="auto"/>
          </w:tcPr>
          <w:p w:rsidR="00D20001" w:rsidRPr="00F253B7" w:rsidRDefault="00B66130" w:rsidP="00887F01">
            <w:pPr>
              <w:jc w:val="both"/>
              <w:rPr>
                <w:sz w:val="24"/>
                <w:szCs w:val="24"/>
                <w:lang w:val="kk-KZ"/>
              </w:rPr>
            </w:pPr>
            <w:r>
              <w:rPr>
                <w:sz w:val="24"/>
                <w:szCs w:val="24"/>
                <w:lang w:val="kk-KZ"/>
              </w:rPr>
              <w:t>4 марта 2019</w:t>
            </w:r>
          </w:p>
        </w:tc>
      </w:tr>
      <w:tr w:rsidR="00D20001" w:rsidRPr="0017273C" w:rsidTr="00315056">
        <w:trPr>
          <w:trHeight w:val="316"/>
        </w:trPr>
        <w:tc>
          <w:tcPr>
            <w:tcW w:w="568" w:type="dxa"/>
            <w:vMerge/>
            <w:shd w:val="clear" w:color="auto" w:fill="auto"/>
          </w:tcPr>
          <w:p w:rsidR="00D20001" w:rsidRPr="00F253B7" w:rsidRDefault="00D20001" w:rsidP="009B3DAA">
            <w:pPr>
              <w:numPr>
                <w:ilvl w:val="0"/>
                <w:numId w:val="6"/>
              </w:numPr>
              <w:ind w:left="0" w:firstLine="0"/>
              <w:jc w:val="both"/>
              <w:rPr>
                <w:sz w:val="24"/>
                <w:szCs w:val="24"/>
                <w:lang w:val="kk-KZ"/>
              </w:rPr>
            </w:pPr>
          </w:p>
        </w:tc>
        <w:tc>
          <w:tcPr>
            <w:tcW w:w="2410" w:type="dxa"/>
            <w:shd w:val="clear" w:color="auto" w:fill="auto"/>
          </w:tcPr>
          <w:p w:rsidR="00D20001" w:rsidRPr="00F253B7" w:rsidRDefault="00B66130" w:rsidP="009B3DAA">
            <w:pPr>
              <w:pBdr>
                <w:between w:val="single" w:sz="6" w:space="1" w:color="auto"/>
              </w:pBdr>
              <w:jc w:val="both"/>
              <w:rPr>
                <w:sz w:val="24"/>
                <w:szCs w:val="24"/>
                <w:lang w:val="kk-KZ"/>
              </w:rPr>
            </w:pPr>
            <w:r>
              <w:rPr>
                <w:sz w:val="24"/>
                <w:szCs w:val="24"/>
                <w:lang w:val="kk-KZ"/>
              </w:rPr>
              <w:t>15 января 2019</w:t>
            </w:r>
          </w:p>
        </w:tc>
        <w:tc>
          <w:tcPr>
            <w:tcW w:w="5386" w:type="dxa"/>
            <w:shd w:val="clear" w:color="auto" w:fill="auto"/>
          </w:tcPr>
          <w:p w:rsidR="00D20001" w:rsidRPr="00F253B7" w:rsidRDefault="00B66130" w:rsidP="009B3DAA">
            <w:pPr>
              <w:jc w:val="both"/>
              <w:rPr>
                <w:sz w:val="24"/>
                <w:szCs w:val="24"/>
                <w:lang w:val="kk-KZ"/>
              </w:rPr>
            </w:pPr>
            <w:r w:rsidRPr="00B66130">
              <w:rPr>
                <w:sz w:val="24"/>
                <w:szCs w:val="24"/>
                <w:lang w:val="kk-KZ"/>
              </w:rPr>
              <w:t>Цианид в ядрах абрикоса (код ICS: 67.080)</w:t>
            </w:r>
          </w:p>
        </w:tc>
        <w:tc>
          <w:tcPr>
            <w:tcW w:w="2268" w:type="dxa"/>
            <w:shd w:val="clear" w:color="auto" w:fill="auto"/>
          </w:tcPr>
          <w:p w:rsidR="00D20001" w:rsidRPr="00F253B7" w:rsidRDefault="00D20001" w:rsidP="009B3DAA">
            <w:pPr>
              <w:jc w:val="both"/>
              <w:rPr>
                <w:sz w:val="24"/>
                <w:szCs w:val="24"/>
                <w:lang w:val="kk-KZ"/>
              </w:rPr>
            </w:pPr>
          </w:p>
        </w:tc>
      </w:tr>
      <w:tr w:rsidR="00D20001" w:rsidRPr="0017273C" w:rsidTr="00315056">
        <w:trPr>
          <w:trHeight w:val="361"/>
        </w:trPr>
        <w:tc>
          <w:tcPr>
            <w:tcW w:w="568" w:type="dxa"/>
            <w:vMerge/>
            <w:shd w:val="clear" w:color="auto" w:fill="auto"/>
          </w:tcPr>
          <w:p w:rsidR="00D20001" w:rsidRPr="00F253B7" w:rsidRDefault="00D20001" w:rsidP="009B3DAA">
            <w:pPr>
              <w:numPr>
                <w:ilvl w:val="0"/>
                <w:numId w:val="6"/>
              </w:numPr>
              <w:ind w:left="0" w:firstLine="0"/>
              <w:jc w:val="both"/>
              <w:rPr>
                <w:sz w:val="24"/>
                <w:szCs w:val="24"/>
                <w:lang w:val="kk-KZ"/>
              </w:rPr>
            </w:pPr>
          </w:p>
        </w:tc>
        <w:tc>
          <w:tcPr>
            <w:tcW w:w="2410" w:type="dxa"/>
            <w:shd w:val="clear" w:color="auto" w:fill="auto"/>
          </w:tcPr>
          <w:p w:rsidR="00D20001" w:rsidRPr="00F253B7" w:rsidRDefault="00B66130" w:rsidP="009B3DAA">
            <w:pPr>
              <w:pBdr>
                <w:between w:val="single" w:sz="6" w:space="1" w:color="auto"/>
              </w:pBdr>
              <w:jc w:val="both"/>
              <w:rPr>
                <w:sz w:val="24"/>
                <w:szCs w:val="24"/>
                <w:lang w:val="kk-KZ"/>
              </w:rPr>
            </w:pPr>
            <w:r>
              <w:rPr>
                <w:sz w:val="24"/>
                <w:szCs w:val="24"/>
                <w:lang w:val="kk-KZ"/>
              </w:rPr>
              <w:t>Канада</w:t>
            </w:r>
          </w:p>
        </w:tc>
        <w:tc>
          <w:tcPr>
            <w:tcW w:w="5386" w:type="dxa"/>
            <w:shd w:val="clear" w:color="auto" w:fill="auto"/>
          </w:tcPr>
          <w:p w:rsidR="00D20001" w:rsidRPr="008D3F1A" w:rsidRDefault="00B66130" w:rsidP="00B66130">
            <w:pPr>
              <w:jc w:val="both"/>
              <w:rPr>
                <w:sz w:val="24"/>
                <w:szCs w:val="24"/>
              </w:rPr>
            </w:pPr>
            <w:r w:rsidRPr="00B66130">
              <w:rPr>
                <w:sz w:val="24"/>
                <w:szCs w:val="24"/>
                <w:lang w:val="kk-KZ"/>
              </w:rPr>
              <w:t>Пищевые загрязняющие вещества и другие фальсифицирующие вещества - это химические вещества, которые могут присутствовать в пищевых продуктах на уровнях, которые могут повлиять на общую безопасность и/или качество пищевых продуктов. Эти вещества могут либо непреднамеренно, либо естественным образом присутствовать в продуктах питания, либо в некоторых случаях преднамеренно добавляться в мошеннических целях.</w:t>
            </w:r>
            <w:r>
              <w:rPr>
                <w:sz w:val="24"/>
                <w:szCs w:val="24"/>
                <w:lang w:val="kk-KZ"/>
              </w:rPr>
              <w:t xml:space="preserve"> </w:t>
            </w:r>
            <w:r w:rsidRPr="00B66130">
              <w:rPr>
                <w:sz w:val="24"/>
                <w:szCs w:val="24"/>
                <w:lang w:val="kk-KZ"/>
              </w:rPr>
              <w:t>Установление запрета или максимального уровня (ML) - это формы управления рисками, которые могут использоваться для устранения или уменьшения воздействия определенного химического загрязнителя в пищевых продуктах.</w:t>
            </w:r>
            <w:r>
              <w:rPr>
                <w:sz w:val="24"/>
                <w:szCs w:val="24"/>
                <w:lang w:val="kk-KZ"/>
              </w:rPr>
              <w:t xml:space="preserve"> </w:t>
            </w:r>
            <w:r w:rsidRPr="00B66130">
              <w:rPr>
                <w:sz w:val="24"/>
                <w:szCs w:val="24"/>
                <w:lang w:val="kk-KZ"/>
              </w:rPr>
              <w:t xml:space="preserve">Канадские запреты и MLs для химических загрязнителей в пищевых продуктах изложены в Части 1 и Части 2, соответственно, Списка загрязняющих веществ и других вредных веществ в пищевых продуктах, который включен посредством ссылки в раздел B.15.001 Раздела 15 </w:t>
            </w:r>
            <w:r>
              <w:rPr>
                <w:sz w:val="24"/>
                <w:szCs w:val="24"/>
                <w:lang w:val="kk-KZ"/>
              </w:rPr>
              <w:t>Правил о п</w:t>
            </w:r>
            <w:r w:rsidRPr="00B66130">
              <w:rPr>
                <w:sz w:val="24"/>
                <w:szCs w:val="24"/>
                <w:lang w:val="kk-KZ"/>
              </w:rPr>
              <w:t>ищевых продукт</w:t>
            </w:r>
            <w:r>
              <w:rPr>
                <w:sz w:val="24"/>
                <w:szCs w:val="24"/>
                <w:lang w:val="kk-KZ"/>
              </w:rPr>
              <w:t>ах</w:t>
            </w:r>
            <w:r w:rsidRPr="00B66130">
              <w:rPr>
                <w:sz w:val="24"/>
                <w:szCs w:val="24"/>
                <w:lang w:val="kk-KZ"/>
              </w:rPr>
              <w:t xml:space="preserve"> и наркотиках (Правила).</w:t>
            </w:r>
            <w:r>
              <w:rPr>
                <w:sz w:val="24"/>
                <w:szCs w:val="24"/>
                <w:lang w:val="kk-KZ"/>
              </w:rPr>
              <w:t xml:space="preserve"> </w:t>
            </w:r>
            <w:r w:rsidRPr="00B66130">
              <w:rPr>
                <w:sz w:val="24"/>
                <w:szCs w:val="24"/>
                <w:lang w:val="kk-KZ"/>
              </w:rPr>
              <w:t xml:space="preserve">Максимальные уровни также указаны в Списке максимальных уровней для различных химических загрязнителей в продуктах питания, который поддерживается на веб-сайте Министерства здравоохранения Канады. Все запреты и </w:t>
            </w:r>
            <w:r>
              <w:rPr>
                <w:sz w:val="24"/>
                <w:szCs w:val="24"/>
                <w:lang w:val="en-US"/>
              </w:rPr>
              <w:t>MLs</w:t>
            </w:r>
            <w:r w:rsidRPr="00B66130">
              <w:rPr>
                <w:sz w:val="24"/>
                <w:szCs w:val="24"/>
                <w:lang w:val="kk-KZ"/>
              </w:rPr>
              <w:t xml:space="preserve"> для загрязняющих веществ в пищевых продуктах устанавливаются Управлением по санитарному надзору за качеством пищевых продуктов в Канаде на основе научных данных и консультаци</w:t>
            </w:r>
            <w:r w:rsidR="008D3F1A">
              <w:rPr>
                <w:sz w:val="24"/>
                <w:szCs w:val="24"/>
              </w:rPr>
              <w:t>й</w:t>
            </w:r>
            <w:r w:rsidRPr="00B66130">
              <w:rPr>
                <w:sz w:val="24"/>
                <w:szCs w:val="24"/>
                <w:lang w:val="kk-KZ"/>
              </w:rPr>
              <w:t xml:space="preserve"> с заинтересованными сторонами и подлежат исполнению Канадским агентством по инспекции пищевых продуктов.</w:t>
            </w:r>
          </w:p>
          <w:p w:rsidR="008D3F1A" w:rsidRDefault="008D3F1A" w:rsidP="00B66130">
            <w:pPr>
              <w:jc w:val="both"/>
              <w:rPr>
                <w:sz w:val="24"/>
                <w:szCs w:val="24"/>
              </w:rPr>
            </w:pPr>
            <w:r w:rsidRPr="008D3F1A">
              <w:rPr>
                <w:sz w:val="24"/>
                <w:szCs w:val="24"/>
              </w:rPr>
              <w:t>Имеется новая информация о том, как в Канаде продаются необработанные абрикосовые ядра. Существуют также указания на то, что потребители могут не знать о существующих рекомендациях Министерства здравоохранения Канады по потреблению абрикосов взрослыми и не следовать им, потребляя не более трех ядер горького абрикоса в день, и что они не должны потребляться детьми.</w:t>
            </w:r>
            <w:r>
              <w:rPr>
                <w:sz w:val="24"/>
                <w:szCs w:val="24"/>
              </w:rPr>
              <w:t xml:space="preserve"> </w:t>
            </w:r>
            <w:r w:rsidRPr="008D3F1A">
              <w:rPr>
                <w:sz w:val="24"/>
                <w:szCs w:val="24"/>
              </w:rPr>
              <w:t xml:space="preserve">Это говорит о том, что необходимы дальнейшие действия по управлению рисками для устранения любых </w:t>
            </w:r>
            <w:r w:rsidRPr="008D3F1A">
              <w:rPr>
                <w:sz w:val="24"/>
                <w:szCs w:val="24"/>
              </w:rPr>
              <w:lastRenderedPageBreak/>
              <w:t>потенциальных рисков для здоровья, связанных с острым отравлением цианидом в результате употребления в пищу сырых абрикосовых косточек, что может привести к серьезным неблагоприятным последствиям для здоровья.</w:t>
            </w:r>
          </w:p>
          <w:p w:rsidR="008D3F1A" w:rsidRPr="008D3F1A" w:rsidRDefault="008D3F1A" w:rsidP="00B66130">
            <w:pPr>
              <w:jc w:val="both"/>
              <w:rPr>
                <w:sz w:val="24"/>
                <w:szCs w:val="24"/>
              </w:rPr>
            </w:pPr>
            <w:r w:rsidRPr="008D3F1A">
              <w:rPr>
                <w:sz w:val="24"/>
                <w:szCs w:val="24"/>
              </w:rPr>
              <w:t>Целью данного уведомления является получение обратной связи по трем вариантам управления рисками, чтобы защитить канадцев от риска воздействия цианида из-за потребления ядер абрикоса.</w:t>
            </w:r>
          </w:p>
        </w:tc>
        <w:tc>
          <w:tcPr>
            <w:tcW w:w="2268" w:type="dxa"/>
            <w:shd w:val="clear" w:color="auto" w:fill="auto"/>
          </w:tcPr>
          <w:p w:rsidR="00D20001" w:rsidRPr="00F253B7" w:rsidRDefault="00D20001" w:rsidP="009B3DAA">
            <w:pPr>
              <w:jc w:val="both"/>
              <w:rPr>
                <w:sz w:val="24"/>
                <w:szCs w:val="24"/>
                <w:lang w:val="kk-KZ"/>
              </w:rPr>
            </w:pPr>
          </w:p>
        </w:tc>
      </w:tr>
      <w:tr w:rsidR="00887F01" w:rsidRPr="0017273C" w:rsidTr="00315056">
        <w:trPr>
          <w:trHeight w:val="361"/>
        </w:trPr>
        <w:tc>
          <w:tcPr>
            <w:tcW w:w="568" w:type="dxa"/>
            <w:vMerge w:val="restart"/>
            <w:shd w:val="clear" w:color="auto" w:fill="auto"/>
          </w:tcPr>
          <w:p w:rsidR="00887F01" w:rsidRPr="00F253B7" w:rsidRDefault="00887F01" w:rsidP="009B3DAA">
            <w:pPr>
              <w:numPr>
                <w:ilvl w:val="0"/>
                <w:numId w:val="6"/>
              </w:numPr>
              <w:ind w:left="0" w:firstLine="0"/>
              <w:jc w:val="both"/>
              <w:rPr>
                <w:sz w:val="24"/>
                <w:szCs w:val="24"/>
                <w:lang w:val="kk-KZ"/>
              </w:rPr>
            </w:pPr>
          </w:p>
        </w:tc>
        <w:tc>
          <w:tcPr>
            <w:tcW w:w="2410" w:type="dxa"/>
            <w:shd w:val="clear" w:color="auto" w:fill="auto"/>
          </w:tcPr>
          <w:p w:rsidR="00412D25" w:rsidRDefault="00412D25" w:rsidP="00412D25">
            <w:pPr>
              <w:jc w:val="right"/>
              <w:rPr>
                <w:b/>
                <w:szCs w:val="16"/>
              </w:rPr>
            </w:pPr>
            <w:r>
              <w:rPr>
                <w:b/>
                <w:szCs w:val="16"/>
              </w:rPr>
              <w:t>G/SPS/N/BRA/1467</w:t>
            </w:r>
          </w:p>
          <w:p w:rsidR="00887F01" w:rsidRPr="0017273C" w:rsidRDefault="00887F01" w:rsidP="004D5910">
            <w:pPr>
              <w:jc w:val="right"/>
              <w:rPr>
                <w:rFonts w:eastAsia="Verdana" w:cs="Verdana"/>
                <w:b/>
                <w:sz w:val="24"/>
                <w:szCs w:val="24"/>
              </w:rPr>
            </w:pPr>
          </w:p>
        </w:tc>
        <w:tc>
          <w:tcPr>
            <w:tcW w:w="5386" w:type="dxa"/>
            <w:shd w:val="clear" w:color="auto" w:fill="auto"/>
          </w:tcPr>
          <w:p w:rsidR="00887F01" w:rsidRPr="00F253B7" w:rsidRDefault="00412D25" w:rsidP="00275DFC">
            <w:pPr>
              <w:jc w:val="both"/>
              <w:rPr>
                <w:sz w:val="24"/>
                <w:szCs w:val="24"/>
                <w:lang w:val="kk-KZ"/>
              </w:rPr>
            </w:pPr>
            <w:r w:rsidRPr="00412D25">
              <w:rPr>
                <w:sz w:val="24"/>
                <w:szCs w:val="24"/>
                <w:lang w:val="kk-KZ"/>
              </w:rPr>
              <w:t>Проект нормативной инструкции, которая устанавливает Технический регламент об идентичности и минимальных требованиях к качеству, которые должны соответствовать свежему и замороженному омару.</w:t>
            </w:r>
          </w:p>
        </w:tc>
        <w:tc>
          <w:tcPr>
            <w:tcW w:w="2268" w:type="dxa"/>
            <w:shd w:val="clear" w:color="auto" w:fill="auto"/>
          </w:tcPr>
          <w:p w:rsidR="00887F01" w:rsidRPr="00F253B7" w:rsidRDefault="00412D25" w:rsidP="009B3DAA">
            <w:pPr>
              <w:jc w:val="both"/>
              <w:rPr>
                <w:sz w:val="24"/>
                <w:szCs w:val="24"/>
                <w:lang w:val="kk-KZ"/>
              </w:rPr>
            </w:pPr>
            <w:r>
              <w:rPr>
                <w:sz w:val="24"/>
                <w:szCs w:val="24"/>
                <w:lang w:val="kk-KZ"/>
              </w:rPr>
              <w:t>27 марта 2019</w:t>
            </w:r>
          </w:p>
        </w:tc>
      </w:tr>
      <w:tr w:rsidR="00887F01" w:rsidRPr="0017273C" w:rsidTr="00315056">
        <w:trPr>
          <w:trHeight w:val="361"/>
        </w:trPr>
        <w:tc>
          <w:tcPr>
            <w:tcW w:w="568" w:type="dxa"/>
            <w:vMerge/>
            <w:shd w:val="clear" w:color="auto" w:fill="auto"/>
          </w:tcPr>
          <w:p w:rsidR="00887F01" w:rsidRPr="00F253B7" w:rsidRDefault="00887F01" w:rsidP="009B3DAA">
            <w:pPr>
              <w:numPr>
                <w:ilvl w:val="0"/>
                <w:numId w:val="6"/>
              </w:numPr>
              <w:ind w:left="0" w:firstLine="0"/>
              <w:jc w:val="both"/>
              <w:rPr>
                <w:sz w:val="24"/>
                <w:szCs w:val="24"/>
                <w:lang w:val="kk-KZ"/>
              </w:rPr>
            </w:pPr>
          </w:p>
        </w:tc>
        <w:tc>
          <w:tcPr>
            <w:tcW w:w="2410" w:type="dxa"/>
            <w:shd w:val="clear" w:color="auto" w:fill="auto"/>
          </w:tcPr>
          <w:p w:rsidR="00887F01" w:rsidRPr="00F253B7" w:rsidRDefault="00412D25" w:rsidP="00412D25">
            <w:pPr>
              <w:pBdr>
                <w:between w:val="single" w:sz="6" w:space="1" w:color="auto"/>
              </w:pBdr>
              <w:jc w:val="both"/>
              <w:rPr>
                <w:sz w:val="24"/>
                <w:szCs w:val="24"/>
                <w:lang w:val="kk-KZ"/>
              </w:rPr>
            </w:pPr>
            <w:r>
              <w:rPr>
                <w:sz w:val="24"/>
                <w:szCs w:val="24"/>
                <w:lang w:val="kk-KZ"/>
              </w:rPr>
              <w:t>15 января 2019</w:t>
            </w:r>
          </w:p>
        </w:tc>
        <w:tc>
          <w:tcPr>
            <w:tcW w:w="5386" w:type="dxa"/>
            <w:shd w:val="clear" w:color="auto" w:fill="auto"/>
          </w:tcPr>
          <w:p w:rsidR="00887F01" w:rsidRPr="00F253B7" w:rsidRDefault="00412D25" w:rsidP="00412D25">
            <w:pPr>
              <w:jc w:val="both"/>
              <w:rPr>
                <w:sz w:val="24"/>
                <w:szCs w:val="24"/>
                <w:lang w:val="kk-KZ"/>
              </w:rPr>
            </w:pPr>
            <w:r w:rsidRPr="00412D25">
              <w:rPr>
                <w:sz w:val="24"/>
                <w:szCs w:val="24"/>
                <w:lang w:val="kk-KZ"/>
              </w:rPr>
              <w:t xml:space="preserve">Свежий и замороженный </w:t>
            </w:r>
            <w:r>
              <w:rPr>
                <w:sz w:val="24"/>
                <w:szCs w:val="24"/>
                <w:lang w:val="kk-KZ"/>
              </w:rPr>
              <w:t>омар</w:t>
            </w:r>
          </w:p>
        </w:tc>
        <w:tc>
          <w:tcPr>
            <w:tcW w:w="2268" w:type="dxa"/>
            <w:shd w:val="clear" w:color="auto" w:fill="auto"/>
          </w:tcPr>
          <w:p w:rsidR="00887F01" w:rsidRPr="00F253B7" w:rsidRDefault="00887F01" w:rsidP="009B3DAA">
            <w:pPr>
              <w:jc w:val="both"/>
              <w:rPr>
                <w:sz w:val="24"/>
                <w:szCs w:val="24"/>
                <w:lang w:val="kk-KZ"/>
              </w:rPr>
            </w:pPr>
          </w:p>
        </w:tc>
      </w:tr>
      <w:tr w:rsidR="00887F01" w:rsidRPr="0017273C" w:rsidTr="00315056">
        <w:trPr>
          <w:trHeight w:val="361"/>
        </w:trPr>
        <w:tc>
          <w:tcPr>
            <w:tcW w:w="568" w:type="dxa"/>
            <w:vMerge/>
            <w:shd w:val="clear" w:color="auto" w:fill="auto"/>
          </w:tcPr>
          <w:p w:rsidR="00887F01" w:rsidRPr="00F253B7" w:rsidRDefault="00887F01" w:rsidP="009B3DAA">
            <w:pPr>
              <w:numPr>
                <w:ilvl w:val="0"/>
                <w:numId w:val="6"/>
              </w:numPr>
              <w:ind w:left="0" w:firstLine="0"/>
              <w:jc w:val="both"/>
              <w:rPr>
                <w:sz w:val="24"/>
                <w:szCs w:val="24"/>
                <w:lang w:val="kk-KZ"/>
              </w:rPr>
            </w:pPr>
          </w:p>
        </w:tc>
        <w:tc>
          <w:tcPr>
            <w:tcW w:w="2410" w:type="dxa"/>
            <w:shd w:val="clear" w:color="auto" w:fill="auto"/>
          </w:tcPr>
          <w:p w:rsidR="00887F01" w:rsidRPr="00F253B7" w:rsidRDefault="00412D25" w:rsidP="009B3DAA">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887F01" w:rsidRPr="00F253B7" w:rsidRDefault="00412D25" w:rsidP="00412D25">
            <w:pPr>
              <w:jc w:val="both"/>
              <w:rPr>
                <w:sz w:val="24"/>
                <w:szCs w:val="24"/>
                <w:lang w:val="kk-KZ"/>
              </w:rPr>
            </w:pPr>
            <w:r w:rsidRPr="00412D25">
              <w:rPr>
                <w:sz w:val="24"/>
                <w:szCs w:val="24"/>
                <w:lang w:val="kk-KZ"/>
              </w:rPr>
              <w:t>В уведомительном документе излагаются технические правила, касающиеся идентификационных данных и минимальны</w:t>
            </w:r>
            <w:r>
              <w:rPr>
                <w:sz w:val="24"/>
                <w:szCs w:val="24"/>
                <w:lang w:val="kk-KZ"/>
              </w:rPr>
              <w:t>х требований к качеству, которым должны соответствовать свежие</w:t>
            </w:r>
            <w:r w:rsidRPr="00412D25">
              <w:rPr>
                <w:sz w:val="24"/>
                <w:szCs w:val="24"/>
                <w:lang w:val="kk-KZ"/>
              </w:rPr>
              <w:t xml:space="preserve"> и замороженны</w:t>
            </w:r>
            <w:r>
              <w:rPr>
                <w:sz w:val="24"/>
                <w:szCs w:val="24"/>
                <w:lang w:val="kk-KZ"/>
              </w:rPr>
              <w:t>е омары</w:t>
            </w:r>
            <w:r w:rsidRPr="00412D25">
              <w:rPr>
                <w:sz w:val="24"/>
                <w:szCs w:val="24"/>
                <w:lang w:val="kk-KZ"/>
              </w:rPr>
              <w:t>.</w:t>
            </w:r>
          </w:p>
        </w:tc>
        <w:tc>
          <w:tcPr>
            <w:tcW w:w="2268" w:type="dxa"/>
            <w:shd w:val="clear" w:color="auto" w:fill="auto"/>
          </w:tcPr>
          <w:p w:rsidR="00887F01" w:rsidRPr="00F253B7" w:rsidRDefault="00887F01" w:rsidP="009B3DAA">
            <w:pPr>
              <w:jc w:val="both"/>
              <w:rPr>
                <w:sz w:val="24"/>
                <w:szCs w:val="24"/>
                <w:lang w:val="kk-KZ"/>
              </w:rPr>
            </w:pPr>
          </w:p>
        </w:tc>
      </w:tr>
      <w:tr w:rsidR="00887F01" w:rsidRPr="0017273C" w:rsidTr="00315056">
        <w:trPr>
          <w:trHeight w:val="361"/>
        </w:trPr>
        <w:tc>
          <w:tcPr>
            <w:tcW w:w="568" w:type="dxa"/>
            <w:vMerge w:val="restart"/>
            <w:shd w:val="clear" w:color="auto" w:fill="auto"/>
          </w:tcPr>
          <w:p w:rsidR="00887F01" w:rsidRPr="00F253B7" w:rsidRDefault="00887F01" w:rsidP="009B3DAA">
            <w:pPr>
              <w:numPr>
                <w:ilvl w:val="0"/>
                <w:numId w:val="6"/>
              </w:numPr>
              <w:ind w:left="0" w:firstLine="0"/>
              <w:jc w:val="both"/>
              <w:rPr>
                <w:sz w:val="24"/>
                <w:szCs w:val="24"/>
                <w:lang w:val="kk-KZ"/>
              </w:rPr>
            </w:pPr>
          </w:p>
        </w:tc>
        <w:tc>
          <w:tcPr>
            <w:tcW w:w="2410" w:type="dxa"/>
            <w:shd w:val="clear" w:color="auto" w:fill="auto"/>
          </w:tcPr>
          <w:p w:rsidR="00412D25" w:rsidRDefault="00412D25" w:rsidP="00412D25">
            <w:pPr>
              <w:jc w:val="right"/>
              <w:rPr>
                <w:b/>
                <w:szCs w:val="16"/>
              </w:rPr>
            </w:pPr>
            <w:r>
              <w:rPr>
                <w:b/>
                <w:szCs w:val="16"/>
              </w:rPr>
              <w:t>G/SPS/N/AUS/466</w:t>
            </w:r>
          </w:p>
          <w:p w:rsidR="00887F01" w:rsidRPr="00F253B7" w:rsidRDefault="00887F01" w:rsidP="00645041">
            <w:pPr>
              <w:pBdr>
                <w:between w:val="single" w:sz="6" w:space="1" w:color="auto"/>
              </w:pBdr>
              <w:jc w:val="right"/>
              <w:rPr>
                <w:sz w:val="24"/>
                <w:szCs w:val="24"/>
                <w:lang w:val="fr-CH"/>
              </w:rPr>
            </w:pPr>
          </w:p>
        </w:tc>
        <w:tc>
          <w:tcPr>
            <w:tcW w:w="5386" w:type="dxa"/>
            <w:shd w:val="clear" w:color="auto" w:fill="auto"/>
          </w:tcPr>
          <w:p w:rsidR="00887F01" w:rsidRPr="00F253B7" w:rsidRDefault="00412D25" w:rsidP="00CE57AE">
            <w:pPr>
              <w:jc w:val="both"/>
              <w:rPr>
                <w:sz w:val="24"/>
                <w:szCs w:val="24"/>
                <w:lang w:val="kk-KZ"/>
              </w:rPr>
            </w:pPr>
            <w:r w:rsidRPr="00412D25">
              <w:rPr>
                <w:sz w:val="24"/>
                <w:szCs w:val="24"/>
                <w:lang w:val="kk-KZ"/>
              </w:rPr>
              <w:t>П</w:t>
            </w:r>
            <w:r>
              <w:rPr>
                <w:sz w:val="24"/>
                <w:szCs w:val="24"/>
                <w:lang w:val="kk-KZ"/>
              </w:rPr>
              <w:t>ереобразование</w:t>
            </w:r>
            <w:r w:rsidRPr="00412D25">
              <w:rPr>
                <w:sz w:val="24"/>
                <w:szCs w:val="24"/>
                <w:lang w:val="kk-KZ"/>
              </w:rPr>
              <w:t xml:space="preserve"> импортных правил контроля качества пищевых продуктов, </w:t>
            </w:r>
            <w:r w:rsidR="00CE57AE">
              <w:rPr>
                <w:sz w:val="24"/>
                <w:szCs w:val="24"/>
                <w:lang w:val="kk-KZ"/>
              </w:rPr>
              <w:t xml:space="preserve">предлагаемый </w:t>
            </w:r>
            <w:r w:rsidRPr="00412D25">
              <w:rPr>
                <w:sz w:val="24"/>
                <w:szCs w:val="24"/>
                <w:lang w:val="kk-KZ"/>
              </w:rPr>
              <w:t xml:space="preserve">проект </w:t>
            </w:r>
            <w:r w:rsidR="00CE57AE" w:rsidRPr="00412D25">
              <w:rPr>
                <w:sz w:val="24"/>
                <w:szCs w:val="24"/>
                <w:lang w:val="kk-KZ"/>
              </w:rPr>
              <w:t>контроля импортируемых продуктов питания</w:t>
            </w:r>
            <w:r w:rsidRPr="00412D25">
              <w:rPr>
                <w:sz w:val="24"/>
                <w:szCs w:val="24"/>
                <w:lang w:val="kk-KZ"/>
              </w:rPr>
              <w:t xml:space="preserve"> 2019, </w:t>
            </w:r>
            <w:r>
              <w:rPr>
                <w:sz w:val="24"/>
                <w:szCs w:val="24"/>
                <w:lang w:val="kk-KZ"/>
              </w:rPr>
              <w:t>пояснительной</w:t>
            </w:r>
            <w:r w:rsidRPr="00412D25">
              <w:rPr>
                <w:sz w:val="24"/>
                <w:szCs w:val="24"/>
                <w:lang w:val="kk-KZ"/>
              </w:rPr>
              <w:t xml:space="preserve"> записк</w:t>
            </w:r>
            <w:r>
              <w:rPr>
                <w:sz w:val="24"/>
                <w:szCs w:val="24"/>
                <w:lang w:val="kk-KZ"/>
              </w:rPr>
              <w:t>и к</w:t>
            </w:r>
            <w:r w:rsidRPr="00412D25">
              <w:rPr>
                <w:sz w:val="24"/>
                <w:szCs w:val="24"/>
                <w:lang w:val="kk-KZ"/>
              </w:rPr>
              <w:t xml:space="preserve"> </w:t>
            </w:r>
            <w:r w:rsidR="00CE57AE">
              <w:rPr>
                <w:sz w:val="24"/>
                <w:szCs w:val="24"/>
                <w:lang w:val="kk-KZ"/>
              </w:rPr>
              <w:t xml:space="preserve">предлагаемому </w:t>
            </w:r>
            <w:r w:rsidR="00CE57AE" w:rsidRPr="00412D25">
              <w:rPr>
                <w:sz w:val="24"/>
                <w:szCs w:val="24"/>
                <w:lang w:val="kk-KZ"/>
              </w:rPr>
              <w:t>проект</w:t>
            </w:r>
            <w:r w:rsidR="00CE57AE">
              <w:rPr>
                <w:sz w:val="24"/>
                <w:szCs w:val="24"/>
                <w:lang w:val="kk-KZ"/>
              </w:rPr>
              <w:t>у</w:t>
            </w:r>
            <w:r w:rsidR="00CE57AE" w:rsidRPr="00412D25">
              <w:rPr>
                <w:sz w:val="24"/>
                <w:szCs w:val="24"/>
                <w:lang w:val="kk-KZ"/>
              </w:rPr>
              <w:t xml:space="preserve"> контроля импортируемых продуктов питания</w:t>
            </w:r>
            <w:r w:rsidRPr="00412D25">
              <w:rPr>
                <w:sz w:val="24"/>
                <w:szCs w:val="24"/>
                <w:lang w:val="kk-KZ"/>
              </w:rPr>
              <w:t xml:space="preserve"> 2019.</w:t>
            </w:r>
          </w:p>
        </w:tc>
        <w:tc>
          <w:tcPr>
            <w:tcW w:w="2268" w:type="dxa"/>
            <w:shd w:val="clear" w:color="auto" w:fill="auto"/>
          </w:tcPr>
          <w:p w:rsidR="00887F01" w:rsidRPr="00F253B7" w:rsidRDefault="00621064" w:rsidP="0099228D">
            <w:pPr>
              <w:jc w:val="both"/>
              <w:rPr>
                <w:sz w:val="24"/>
                <w:szCs w:val="24"/>
                <w:lang w:val="kk-KZ"/>
              </w:rPr>
            </w:pPr>
            <w:r w:rsidRPr="00621064">
              <w:rPr>
                <w:sz w:val="24"/>
                <w:szCs w:val="24"/>
                <w:lang w:val="kk-KZ"/>
              </w:rPr>
              <w:t>Консультации будут проводиться в течение 45 дней в соответствии с законодательством Австралии. Окончательные комментарии должны быть получены до 28 февраля 2019 года.</w:t>
            </w:r>
          </w:p>
        </w:tc>
      </w:tr>
      <w:tr w:rsidR="00645041" w:rsidRPr="0017273C" w:rsidTr="00315056">
        <w:trPr>
          <w:trHeight w:val="361"/>
        </w:trPr>
        <w:tc>
          <w:tcPr>
            <w:tcW w:w="568" w:type="dxa"/>
            <w:vMerge/>
            <w:shd w:val="clear" w:color="auto" w:fill="auto"/>
          </w:tcPr>
          <w:p w:rsidR="00645041" w:rsidRPr="00F253B7" w:rsidRDefault="00645041" w:rsidP="009B3DAA">
            <w:pPr>
              <w:numPr>
                <w:ilvl w:val="0"/>
                <w:numId w:val="6"/>
              </w:numPr>
              <w:ind w:left="0" w:firstLine="0"/>
              <w:jc w:val="both"/>
              <w:rPr>
                <w:sz w:val="24"/>
                <w:szCs w:val="24"/>
                <w:lang w:val="kk-KZ"/>
              </w:rPr>
            </w:pPr>
          </w:p>
        </w:tc>
        <w:tc>
          <w:tcPr>
            <w:tcW w:w="2410" w:type="dxa"/>
            <w:shd w:val="clear" w:color="auto" w:fill="auto"/>
          </w:tcPr>
          <w:p w:rsidR="00645041" w:rsidRPr="00F253B7" w:rsidRDefault="00412D25" w:rsidP="004D5910">
            <w:pPr>
              <w:pBdr>
                <w:between w:val="single" w:sz="6" w:space="1" w:color="auto"/>
              </w:pBdr>
              <w:jc w:val="both"/>
              <w:rPr>
                <w:sz w:val="24"/>
                <w:szCs w:val="24"/>
                <w:lang w:val="kk-KZ"/>
              </w:rPr>
            </w:pPr>
            <w:r>
              <w:rPr>
                <w:sz w:val="24"/>
                <w:szCs w:val="24"/>
                <w:lang w:val="kk-KZ"/>
              </w:rPr>
              <w:t>15 января 2019</w:t>
            </w:r>
          </w:p>
        </w:tc>
        <w:tc>
          <w:tcPr>
            <w:tcW w:w="5386" w:type="dxa"/>
            <w:shd w:val="clear" w:color="auto" w:fill="auto"/>
          </w:tcPr>
          <w:p w:rsidR="00645041" w:rsidRPr="00F253B7" w:rsidRDefault="00412D25" w:rsidP="00645041">
            <w:pPr>
              <w:jc w:val="both"/>
              <w:rPr>
                <w:sz w:val="24"/>
                <w:szCs w:val="24"/>
                <w:lang w:val="kk-KZ"/>
              </w:rPr>
            </w:pPr>
            <w:r w:rsidRPr="00412D25">
              <w:rPr>
                <w:sz w:val="24"/>
                <w:szCs w:val="24"/>
                <w:lang w:val="kk-KZ"/>
              </w:rPr>
              <w:t>Все импортные продукты</w:t>
            </w:r>
          </w:p>
        </w:tc>
        <w:tc>
          <w:tcPr>
            <w:tcW w:w="2268" w:type="dxa"/>
            <w:shd w:val="clear" w:color="auto" w:fill="auto"/>
          </w:tcPr>
          <w:p w:rsidR="00645041" w:rsidRPr="00F253B7" w:rsidRDefault="00645041" w:rsidP="009B3DAA">
            <w:pPr>
              <w:jc w:val="both"/>
              <w:rPr>
                <w:sz w:val="24"/>
                <w:szCs w:val="24"/>
                <w:lang w:val="kk-KZ"/>
              </w:rPr>
            </w:pPr>
          </w:p>
        </w:tc>
      </w:tr>
      <w:tr w:rsidR="00645041" w:rsidRPr="00F507CE" w:rsidTr="00315056">
        <w:trPr>
          <w:trHeight w:val="361"/>
        </w:trPr>
        <w:tc>
          <w:tcPr>
            <w:tcW w:w="568" w:type="dxa"/>
            <w:vMerge/>
            <w:shd w:val="clear" w:color="auto" w:fill="auto"/>
          </w:tcPr>
          <w:p w:rsidR="00645041" w:rsidRPr="00F253B7" w:rsidRDefault="00645041" w:rsidP="009B3DAA">
            <w:pPr>
              <w:numPr>
                <w:ilvl w:val="0"/>
                <w:numId w:val="6"/>
              </w:numPr>
              <w:ind w:left="0" w:firstLine="0"/>
              <w:jc w:val="both"/>
              <w:rPr>
                <w:sz w:val="24"/>
                <w:szCs w:val="24"/>
                <w:lang w:val="kk-KZ"/>
              </w:rPr>
            </w:pPr>
          </w:p>
        </w:tc>
        <w:tc>
          <w:tcPr>
            <w:tcW w:w="2410" w:type="dxa"/>
            <w:shd w:val="clear" w:color="auto" w:fill="auto"/>
          </w:tcPr>
          <w:p w:rsidR="00645041" w:rsidRPr="00F253B7" w:rsidRDefault="00412D25" w:rsidP="004D5910">
            <w:pPr>
              <w:pBdr>
                <w:between w:val="single" w:sz="6" w:space="1" w:color="auto"/>
              </w:pBdr>
              <w:jc w:val="both"/>
              <w:rPr>
                <w:sz w:val="24"/>
                <w:szCs w:val="24"/>
                <w:lang w:val="kk-KZ"/>
              </w:rPr>
            </w:pPr>
            <w:r>
              <w:rPr>
                <w:sz w:val="24"/>
                <w:szCs w:val="24"/>
                <w:lang w:val="kk-KZ"/>
              </w:rPr>
              <w:t>Австралия</w:t>
            </w:r>
          </w:p>
        </w:tc>
        <w:tc>
          <w:tcPr>
            <w:tcW w:w="5386" w:type="dxa"/>
            <w:shd w:val="clear" w:color="auto" w:fill="auto"/>
          </w:tcPr>
          <w:p w:rsidR="0099228D" w:rsidRDefault="00412D25" w:rsidP="009B3DAA">
            <w:pPr>
              <w:jc w:val="both"/>
              <w:rPr>
                <w:sz w:val="24"/>
                <w:szCs w:val="24"/>
                <w:lang w:val="kk-KZ"/>
              </w:rPr>
            </w:pPr>
            <w:r w:rsidRPr="00412D25">
              <w:rPr>
                <w:sz w:val="24"/>
                <w:szCs w:val="24"/>
                <w:lang w:val="kk-KZ"/>
              </w:rPr>
              <w:t>Департамент сельского и водного хозяйства (департамент) пересматривает Правила контроля импортируемых продуктов питания (Правила). Правила контроля импортируемых продуктов питания разработаны в соответствии с Законом о контроле импорта продуктов питания 1992 года и являются частью законодательной базы для импорта продуктов питания в коммерческих целях в Австралию.</w:t>
            </w:r>
          </w:p>
          <w:p w:rsidR="00CE57AE" w:rsidRDefault="00CE57AE" w:rsidP="009B3DAA">
            <w:pPr>
              <w:jc w:val="both"/>
              <w:rPr>
                <w:sz w:val="24"/>
                <w:szCs w:val="24"/>
                <w:lang w:val="kk-KZ"/>
              </w:rPr>
            </w:pPr>
            <w:r w:rsidRPr="00CE57AE">
              <w:rPr>
                <w:sz w:val="24"/>
                <w:szCs w:val="24"/>
                <w:lang w:val="kk-KZ"/>
              </w:rPr>
              <w:t>В настоящее время Регламент:</w:t>
            </w:r>
          </w:p>
          <w:p w:rsidR="00CE57AE" w:rsidRDefault="00CE57AE" w:rsidP="00CE57AE">
            <w:pPr>
              <w:pStyle w:val="af6"/>
              <w:numPr>
                <w:ilvl w:val="0"/>
                <w:numId w:val="20"/>
              </w:numPr>
              <w:jc w:val="both"/>
              <w:rPr>
                <w:sz w:val="24"/>
                <w:szCs w:val="24"/>
                <w:lang w:val="kk-KZ"/>
              </w:rPr>
            </w:pPr>
            <w:r>
              <w:rPr>
                <w:sz w:val="24"/>
                <w:szCs w:val="24"/>
                <w:lang w:val="kk-KZ"/>
              </w:rPr>
              <w:t xml:space="preserve">установить и изложить функционирование Схемы </w:t>
            </w:r>
            <w:r w:rsidRPr="00412D25">
              <w:rPr>
                <w:sz w:val="24"/>
                <w:szCs w:val="24"/>
                <w:lang w:val="kk-KZ"/>
              </w:rPr>
              <w:t>контроля импортируемых продуктов питания</w:t>
            </w:r>
            <w:r>
              <w:rPr>
                <w:sz w:val="24"/>
                <w:szCs w:val="24"/>
                <w:lang w:val="kk-KZ"/>
              </w:rPr>
              <w:t xml:space="preserve"> (Схема);</w:t>
            </w:r>
          </w:p>
          <w:p w:rsidR="00CE57AE" w:rsidRDefault="00CE57AE" w:rsidP="00CE57AE">
            <w:pPr>
              <w:pStyle w:val="af6"/>
              <w:numPr>
                <w:ilvl w:val="0"/>
                <w:numId w:val="20"/>
              </w:numPr>
              <w:jc w:val="both"/>
              <w:rPr>
                <w:sz w:val="24"/>
                <w:szCs w:val="24"/>
                <w:lang w:val="kk-KZ"/>
              </w:rPr>
            </w:pPr>
            <w:r w:rsidRPr="00CE57AE">
              <w:rPr>
                <w:sz w:val="24"/>
                <w:szCs w:val="24"/>
                <w:lang w:val="kk-KZ"/>
              </w:rPr>
              <w:t xml:space="preserve">разрешить министру сельского и водного хозяйства издавать приказы, классифицирующие импортируемые продукты питания, и определять, каким образом эти продукты отбираются для </w:t>
            </w:r>
            <w:r>
              <w:rPr>
                <w:sz w:val="24"/>
                <w:szCs w:val="24"/>
                <w:lang w:val="kk-KZ"/>
              </w:rPr>
              <w:lastRenderedPageBreak/>
              <w:t>контроля</w:t>
            </w:r>
            <w:r w:rsidRPr="00CE57AE">
              <w:rPr>
                <w:sz w:val="24"/>
                <w:szCs w:val="24"/>
                <w:lang w:val="kk-KZ"/>
              </w:rPr>
              <w:t xml:space="preserve"> или </w:t>
            </w:r>
            <w:r>
              <w:rPr>
                <w:sz w:val="24"/>
                <w:szCs w:val="24"/>
                <w:lang w:val="kk-KZ"/>
              </w:rPr>
              <w:t>контроля</w:t>
            </w:r>
            <w:r w:rsidRPr="00CE57AE">
              <w:rPr>
                <w:sz w:val="24"/>
                <w:szCs w:val="24"/>
                <w:lang w:val="kk-KZ"/>
              </w:rPr>
              <w:t xml:space="preserve"> и анализа в соответствии со схемой;</w:t>
            </w:r>
          </w:p>
          <w:p w:rsidR="00CE57AE" w:rsidRDefault="00CE57AE" w:rsidP="00CE57AE">
            <w:pPr>
              <w:pStyle w:val="af6"/>
              <w:numPr>
                <w:ilvl w:val="0"/>
                <w:numId w:val="20"/>
              </w:numPr>
              <w:jc w:val="both"/>
              <w:rPr>
                <w:sz w:val="24"/>
                <w:szCs w:val="24"/>
                <w:lang w:val="kk-KZ"/>
              </w:rPr>
            </w:pPr>
            <w:r w:rsidRPr="00CE57AE">
              <w:rPr>
                <w:sz w:val="24"/>
                <w:szCs w:val="24"/>
                <w:lang w:val="kk-KZ"/>
              </w:rPr>
              <w:t>изложить положения о применении:</w:t>
            </w:r>
          </w:p>
          <w:p w:rsidR="00CE57AE" w:rsidRDefault="00CE57AE" w:rsidP="00CE57AE">
            <w:pPr>
              <w:pStyle w:val="af6"/>
              <w:numPr>
                <w:ilvl w:val="0"/>
                <w:numId w:val="21"/>
              </w:numPr>
              <w:jc w:val="both"/>
              <w:rPr>
                <w:sz w:val="24"/>
                <w:szCs w:val="24"/>
                <w:lang w:val="kk-KZ"/>
              </w:rPr>
            </w:pPr>
            <w:r w:rsidRPr="00CE57AE">
              <w:rPr>
                <w:sz w:val="24"/>
                <w:szCs w:val="24"/>
                <w:lang w:val="kk-KZ"/>
              </w:rPr>
              <w:t>сертификаты контроля пищевых продуктов;</w:t>
            </w:r>
          </w:p>
          <w:p w:rsidR="00CE57AE" w:rsidRDefault="00CE57AE" w:rsidP="00CE57AE">
            <w:pPr>
              <w:pStyle w:val="af6"/>
              <w:numPr>
                <w:ilvl w:val="0"/>
                <w:numId w:val="21"/>
              </w:numPr>
              <w:jc w:val="both"/>
              <w:rPr>
                <w:sz w:val="24"/>
                <w:szCs w:val="24"/>
                <w:lang w:val="kk-KZ"/>
              </w:rPr>
            </w:pPr>
            <w:r w:rsidRPr="00CE57AE">
              <w:rPr>
                <w:sz w:val="24"/>
                <w:szCs w:val="24"/>
                <w:lang w:val="kk-KZ"/>
              </w:rPr>
              <w:t>определение того, когда еда является плохой пищей;</w:t>
            </w:r>
          </w:p>
          <w:p w:rsidR="00CE57AE" w:rsidRDefault="00CE57AE" w:rsidP="00CE57AE">
            <w:pPr>
              <w:pStyle w:val="af6"/>
              <w:numPr>
                <w:ilvl w:val="0"/>
                <w:numId w:val="21"/>
              </w:numPr>
              <w:jc w:val="both"/>
              <w:rPr>
                <w:sz w:val="24"/>
                <w:szCs w:val="24"/>
                <w:lang w:val="kk-KZ"/>
              </w:rPr>
            </w:pPr>
            <w:r w:rsidRPr="00CE57AE">
              <w:rPr>
                <w:sz w:val="24"/>
                <w:szCs w:val="24"/>
                <w:lang w:val="kk-KZ"/>
              </w:rPr>
              <w:t>платные сборы за услуги по оценке импортируемых продуктов питания на границе.</w:t>
            </w:r>
          </w:p>
          <w:p w:rsidR="00621064" w:rsidRPr="00621064" w:rsidRDefault="00621064" w:rsidP="00621064">
            <w:pPr>
              <w:jc w:val="both"/>
              <w:rPr>
                <w:sz w:val="24"/>
                <w:szCs w:val="24"/>
                <w:lang w:val="kk-KZ"/>
              </w:rPr>
            </w:pPr>
            <w:r w:rsidRPr="00621064">
              <w:rPr>
                <w:sz w:val="24"/>
                <w:szCs w:val="24"/>
                <w:lang w:val="kk-KZ"/>
              </w:rPr>
              <w:t>Внесение изменений в регламент</w:t>
            </w:r>
          </w:p>
          <w:p w:rsidR="00CE57AE" w:rsidRDefault="00621064" w:rsidP="00621064">
            <w:pPr>
              <w:jc w:val="both"/>
              <w:rPr>
                <w:sz w:val="24"/>
                <w:szCs w:val="24"/>
                <w:lang w:val="kk-KZ"/>
              </w:rPr>
            </w:pPr>
            <w:r w:rsidRPr="00621064">
              <w:rPr>
                <w:sz w:val="24"/>
                <w:szCs w:val="24"/>
                <w:lang w:val="kk-KZ"/>
              </w:rPr>
              <w:t>Согласно австралийскому законодательству, все нормативные акты автоматически отменяются и перестают быть законом.</w:t>
            </w:r>
          </w:p>
          <w:p w:rsidR="00621064" w:rsidRDefault="00621064" w:rsidP="00621064">
            <w:pPr>
              <w:jc w:val="both"/>
              <w:rPr>
                <w:sz w:val="24"/>
                <w:szCs w:val="24"/>
                <w:lang w:val="kk-KZ"/>
              </w:rPr>
            </w:pPr>
            <w:r w:rsidRPr="00621064">
              <w:rPr>
                <w:sz w:val="24"/>
                <w:szCs w:val="24"/>
                <w:lang w:val="kk-KZ"/>
              </w:rPr>
              <w:t>Мы разработали эти проекты изменений для того, чтобы изменить правила таким образом, чтобы они оставались законом и упрощали администрирование схемы. Эти изменения отражают наилучшую практику регулирования и позволят системе быть более гибкой и реагировать на изменения в торговле продовольствием.</w:t>
            </w:r>
          </w:p>
          <w:p w:rsidR="00621064" w:rsidRPr="00621064" w:rsidRDefault="00621064" w:rsidP="00621064">
            <w:pPr>
              <w:jc w:val="both"/>
              <w:rPr>
                <w:sz w:val="24"/>
                <w:szCs w:val="24"/>
                <w:lang w:val="kk-KZ"/>
              </w:rPr>
            </w:pPr>
            <w:r w:rsidRPr="00621064">
              <w:rPr>
                <w:sz w:val="24"/>
                <w:szCs w:val="24"/>
                <w:lang w:val="kk-KZ"/>
              </w:rPr>
              <w:t>Подробнее о Законе о внесении изменений в Закон о контроле за импортом продуктов</w:t>
            </w:r>
          </w:p>
          <w:p w:rsidR="00621064" w:rsidRPr="00CE57AE" w:rsidRDefault="00621064" w:rsidP="00621064">
            <w:pPr>
              <w:jc w:val="both"/>
              <w:rPr>
                <w:sz w:val="24"/>
                <w:szCs w:val="24"/>
                <w:lang w:val="kk-KZ"/>
              </w:rPr>
            </w:pPr>
            <w:r w:rsidRPr="00621064">
              <w:rPr>
                <w:sz w:val="24"/>
                <w:szCs w:val="24"/>
                <w:lang w:val="kk-KZ"/>
              </w:rPr>
              <w:t>(</w:t>
            </w:r>
            <w:hyperlink r:id="rId13" w:history="1">
              <w:r w:rsidRPr="00CA1AA6">
                <w:rPr>
                  <w:rStyle w:val="a8"/>
                  <w:sz w:val="24"/>
                  <w:szCs w:val="24"/>
                  <w:lang w:val="kk-KZ"/>
                </w:rPr>
                <w:t>Http://www.agriculture.gov.au/import/goods/food/reform</w:t>
              </w:r>
            </w:hyperlink>
            <w:r w:rsidRPr="00621064">
              <w:rPr>
                <w:sz w:val="24"/>
                <w:szCs w:val="24"/>
                <w:lang w:val="kk-KZ"/>
              </w:rPr>
              <w:t>).</w:t>
            </w:r>
            <w:r>
              <w:rPr>
                <w:sz w:val="24"/>
                <w:szCs w:val="24"/>
                <w:lang w:val="kk-KZ"/>
              </w:rPr>
              <w:t xml:space="preserve"> </w:t>
            </w:r>
          </w:p>
        </w:tc>
        <w:tc>
          <w:tcPr>
            <w:tcW w:w="2268" w:type="dxa"/>
            <w:shd w:val="clear" w:color="auto" w:fill="auto"/>
          </w:tcPr>
          <w:p w:rsidR="00645041" w:rsidRPr="00F253B7" w:rsidRDefault="00645041" w:rsidP="009B3DAA">
            <w:pPr>
              <w:jc w:val="both"/>
              <w:rPr>
                <w:sz w:val="24"/>
                <w:szCs w:val="24"/>
                <w:lang w:val="kk-KZ"/>
              </w:rPr>
            </w:pPr>
          </w:p>
        </w:tc>
      </w:tr>
      <w:tr w:rsidR="00887F01" w:rsidRPr="00621064" w:rsidTr="00315056">
        <w:trPr>
          <w:trHeight w:val="361"/>
        </w:trPr>
        <w:tc>
          <w:tcPr>
            <w:tcW w:w="568" w:type="dxa"/>
            <w:vMerge w:val="restart"/>
            <w:shd w:val="clear" w:color="auto" w:fill="auto"/>
          </w:tcPr>
          <w:p w:rsidR="00887F01" w:rsidRPr="00F253B7" w:rsidRDefault="00887F01" w:rsidP="009B3DAA">
            <w:pPr>
              <w:numPr>
                <w:ilvl w:val="0"/>
                <w:numId w:val="6"/>
              </w:numPr>
              <w:ind w:left="0" w:firstLine="0"/>
              <w:jc w:val="both"/>
              <w:rPr>
                <w:sz w:val="24"/>
                <w:szCs w:val="24"/>
                <w:lang w:val="kk-KZ"/>
              </w:rPr>
            </w:pPr>
          </w:p>
        </w:tc>
        <w:tc>
          <w:tcPr>
            <w:tcW w:w="2410" w:type="dxa"/>
            <w:shd w:val="clear" w:color="auto" w:fill="auto"/>
          </w:tcPr>
          <w:p w:rsidR="00621064" w:rsidRDefault="00621064" w:rsidP="00621064">
            <w:pPr>
              <w:jc w:val="right"/>
              <w:rPr>
                <w:b/>
                <w:szCs w:val="16"/>
              </w:rPr>
            </w:pPr>
            <w:r>
              <w:rPr>
                <w:b/>
                <w:szCs w:val="16"/>
              </w:rPr>
              <w:t>G/SPS/N/EU/298</w:t>
            </w:r>
          </w:p>
          <w:p w:rsidR="00887F01" w:rsidRPr="00621064" w:rsidRDefault="00887F01" w:rsidP="00E52A88">
            <w:pPr>
              <w:jc w:val="right"/>
              <w:rPr>
                <w:sz w:val="24"/>
                <w:szCs w:val="24"/>
                <w:lang w:val="kk-KZ"/>
              </w:rPr>
            </w:pPr>
          </w:p>
        </w:tc>
        <w:tc>
          <w:tcPr>
            <w:tcW w:w="5386" w:type="dxa"/>
            <w:shd w:val="clear" w:color="auto" w:fill="auto"/>
          </w:tcPr>
          <w:p w:rsidR="00E52A88" w:rsidRPr="00621064" w:rsidRDefault="00621064" w:rsidP="00621064">
            <w:pPr>
              <w:jc w:val="both"/>
              <w:rPr>
                <w:lang w:val="kk-KZ"/>
              </w:rPr>
            </w:pPr>
            <w:r w:rsidRPr="00436234">
              <w:rPr>
                <w:sz w:val="24"/>
                <w:szCs w:val="24"/>
                <w:lang w:val="kk-KZ"/>
              </w:rPr>
              <w:t>Исполнительное решение Комиссии</w:t>
            </w:r>
            <w:r w:rsidRPr="00621064">
              <w:rPr>
                <w:sz w:val="24"/>
                <w:szCs w:val="24"/>
                <w:lang w:val="kk-KZ"/>
              </w:rPr>
              <w:t xml:space="preserve"> (ЕС) 2019/10 от 3 января 2019 года, касающаяся санкционирования приготовления натуральной смеси иллит-монтмориллонит-каолинит в качестве кормовой добавки для всех видов животных </w:t>
            </w:r>
            <w:r w:rsidRPr="00436234">
              <w:rPr>
                <w:sz w:val="24"/>
                <w:szCs w:val="24"/>
                <w:lang w:val="kk-KZ"/>
              </w:rPr>
              <w:t>(</w:t>
            </w:r>
            <w:r w:rsidRPr="008408CB">
              <w:rPr>
                <w:sz w:val="24"/>
                <w:szCs w:val="24"/>
                <w:lang w:val="kk-KZ"/>
              </w:rPr>
              <w:t>Текст применим в Европейской экономической зоне</w:t>
            </w:r>
            <w:r w:rsidRPr="00436234">
              <w:rPr>
                <w:sz w:val="24"/>
                <w:szCs w:val="24"/>
                <w:lang w:val="kk-KZ"/>
              </w:rPr>
              <w:t>).</w:t>
            </w:r>
          </w:p>
        </w:tc>
        <w:tc>
          <w:tcPr>
            <w:tcW w:w="2268" w:type="dxa"/>
            <w:shd w:val="clear" w:color="auto" w:fill="auto"/>
          </w:tcPr>
          <w:p w:rsidR="00887F01" w:rsidRPr="00F253B7" w:rsidRDefault="00621064" w:rsidP="00E52A88">
            <w:pPr>
              <w:jc w:val="both"/>
              <w:rPr>
                <w:sz w:val="24"/>
                <w:szCs w:val="24"/>
                <w:lang w:val="kk-KZ"/>
              </w:rPr>
            </w:pPr>
            <w:r>
              <w:rPr>
                <w:sz w:val="24"/>
                <w:szCs w:val="24"/>
                <w:lang w:val="kk-KZ"/>
              </w:rPr>
              <w:t>Не установлено</w:t>
            </w:r>
          </w:p>
        </w:tc>
      </w:tr>
      <w:tr w:rsidR="00887F01" w:rsidRPr="00621064" w:rsidTr="00315056">
        <w:trPr>
          <w:trHeight w:val="361"/>
        </w:trPr>
        <w:tc>
          <w:tcPr>
            <w:tcW w:w="568" w:type="dxa"/>
            <w:vMerge/>
            <w:shd w:val="clear" w:color="auto" w:fill="auto"/>
          </w:tcPr>
          <w:p w:rsidR="00887F01" w:rsidRPr="00F253B7" w:rsidRDefault="00887F01" w:rsidP="009B3DAA">
            <w:pPr>
              <w:numPr>
                <w:ilvl w:val="0"/>
                <w:numId w:val="6"/>
              </w:numPr>
              <w:ind w:left="0" w:firstLine="0"/>
              <w:jc w:val="both"/>
              <w:rPr>
                <w:sz w:val="24"/>
                <w:szCs w:val="24"/>
                <w:lang w:val="kk-KZ"/>
              </w:rPr>
            </w:pPr>
          </w:p>
        </w:tc>
        <w:tc>
          <w:tcPr>
            <w:tcW w:w="2410" w:type="dxa"/>
            <w:shd w:val="clear" w:color="auto" w:fill="auto"/>
          </w:tcPr>
          <w:p w:rsidR="00887F01" w:rsidRPr="00F253B7" w:rsidRDefault="00621064" w:rsidP="009B3DAA">
            <w:pPr>
              <w:pBdr>
                <w:between w:val="single" w:sz="6" w:space="1" w:color="auto"/>
              </w:pBdr>
              <w:jc w:val="both"/>
              <w:rPr>
                <w:sz w:val="24"/>
                <w:szCs w:val="24"/>
                <w:lang w:val="kk-KZ"/>
              </w:rPr>
            </w:pPr>
            <w:r>
              <w:rPr>
                <w:sz w:val="24"/>
                <w:szCs w:val="24"/>
                <w:lang w:val="kk-KZ"/>
              </w:rPr>
              <w:t>16 января 2019</w:t>
            </w:r>
          </w:p>
        </w:tc>
        <w:tc>
          <w:tcPr>
            <w:tcW w:w="5386" w:type="dxa"/>
            <w:shd w:val="clear" w:color="auto" w:fill="auto"/>
          </w:tcPr>
          <w:p w:rsidR="00887F01" w:rsidRPr="00F253B7" w:rsidRDefault="00621064" w:rsidP="009B3DAA">
            <w:pPr>
              <w:jc w:val="both"/>
              <w:rPr>
                <w:sz w:val="24"/>
                <w:szCs w:val="24"/>
                <w:lang w:val="kk-KZ"/>
              </w:rPr>
            </w:pPr>
            <w:r w:rsidRPr="00621064">
              <w:rPr>
                <w:sz w:val="24"/>
                <w:szCs w:val="24"/>
                <w:lang w:val="kk-KZ"/>
              </w:rPr>
              <w:t>Препарат, используемый в кормлении животных (код ТН ВЭД 2309)</w:t>
            </w:r>
          </w:p>
        </w:tc>
        <w:tc>
          <w:tcPr>
            <w:tcW w:w="2268" w:type="dxa"/>
            <w:shd w:val="clear" w:color="auto" w:fill="auto"/>
          </w:tcPr>
          <w:p w:rsidR="00887F01" w:rsidRPr="00F253B7" w:rsidRDefault="00887F01" w:rsidP="009B3DAA">
            <w:pPr>
              <w:jc w:val="both"/>
              <w:rPr>
                <w:sz w:val="24"/>
                <w:szCs w:val="24"/>
                <w:lang w:val="kk-KZ"/>
              </w:rPr>
            </w:pPr>
          </w:p>
        </w:tc>
      </w:tr>
      <w:tr w:rsidR="00887F01" w:rsidRPr="00621064" w:rsidTr="00315056">
        <w:trPr>
          <w:trHeight w:val="361"/>
        </w:trPr>
        <w:tc>
          <w:tcPr>
            <w:tcW w:w="568" w:type="dxa"/>
            <w:vMerge/>
            <w:shd w:val="clear" w:color="auto" w:fill="auto"/>
          </w:tcPr>
          <w:p w:rsidR="00887F01" w:rsidRPr="00F253B7" w:rsidRDefault="00887F01" w:rsidP="009B3DAA">
            <w:pPr>
              <w:numPr>
                <w:ilvl w:val="0"/>
                <w:numId w:val="6"/>
              </w:numPr>
              <w:ind w:left="0" w:firstLine="0"/>
              <w:jc w:val="both"/>
              <w:rPr>
                <w:sz w:val="24"/>
                <w:szCs w:val="24"/>
                <w:lang w:val="kk-KZ"/>
              </w:rPr>
            </w:pPr>
          </w:p>
        </w:tc>
        <w:tc>
          <w:tcPr>
            <w:tcW w:w="2410" w:type="dxa"/>
            <w:shd w:val="clear" w:color="auto" w:fill="auto"/>
          </w:tcPr>
          <w:p w:rsidR="00887F01" w:rsidRPr="00F253B7" w:rsidRDefault="00621064" w:rsidP="009B3DAA">
            <w:pPr>
              <w:pBdr>
                <w:between w:val="single" w:sz="6" w:space="1" w:color="auto"/>
              </w:pBdr>
              <w:jc w:val="both"/>
              <w:rPr>
                <w:sz w:val="24"/>
                <w:szCs w:val="24"/>
                <w:lang w:val="kk-KZ"/>
              </w:rPr>
            </w:pPr>
            <w:r>
              <w:rPr>
                <w:sz w:val="24"/>
                <w:szCs w:val="24"/>
                <w:lang w:val="kk-KZ"/>
              </w:rPr>
              <w:t>ЕС</w:t>
            </w:r>
          </w:p>
        </w:tc>
        <w:tc>
          <w:tcPr>
            <w:tcW w:w="5386" w:type="dxa"/>
            <w:shd w:val="clear" w:color="auto" w:fill="auto"/>
          </w:tcPr>
          <w:p w:rsidR="00887F01" w:rsidRPr="00F253B7" w:rsidRDefault="00621064" w:rsidP="00621064">
            <w:pPr>
              <w:jc w:val="both"/>
              <w:rPr>
                <w:sz w:val="24"/>
                <w:szCs w:val="24"/>
                <w:lang w:val="kk-KZ"/>
              </w:rPr>
            </w:pPr>
            <w:r w:rsidRPr="00621064">
              <w:rPr>
                <w:sz w:val="24"/>
                <w:szCs w:val="24"/>
                <w:lang w:val="kk-KZ"/>
              </w:rPr>
              <w:t xml:space="preserve">Законодательная мера разрешает коммерциализацию вещества в качестве кормовой добавки в категории «технологических добавок» после оценки Европейским агентством по безопасности пищевых продуктов (EFSA) </w:t>
            </w:r>
            <w:r>
              <w:rPr>
                <w:sz w:val="24"/>
                <w:szCs w:val="24"/>
                <w:lang w:val="kk-KZ"/>
              </w:rPr>
              <w:t>Статьи</w:t>
            </w:r>
            <w:r w:rsidRPr="00621064">
              <w:rPr>
                <w:sz w:val="24"/>
                <w:szCs w:val="24"/>
                <w:lang w:val="kk-KZ"/>
              </w:rPr>
              <w:t xml:space="preserve"> 4 (1) Регламента (ЕС) 1831/2003.</w:t>
            </w:r>
          </w:p>
        </w:tc>
        <w:tc>
          <w:tcPr>
            <w:tcW w:w="2268" w:type="dxa"/>
            <w:shd w:val="clear" w:color="auto" w:fill="auto"/>
          </w:tcPr>
          <w:p w:rsidR="00887F01" w:rsidRPr="00F253B7" w:rsidRDefault="00887F01" w:rsidP="009B3DAA">
            <w:pPr>
              <w:jc w:val="both"/>
              <w:rPr>
                <w:sz w:val="24"/>
                <w:szCs w:val="24"/>
                <w:lang w:val="kk-KZ"/>
              </w:rPr>
            </w:pPr>
          </w:p>
        </w:tc>
      </w:tr>
      <w:tr w:rsidR="00621064" w:rsidRPr="00621064" w:rsidTr="00315056">
        <w:trPr>
          <w:trHeight w:val="361"/>
        </w:trPr>
        <w:tc>
          <w:tcPr>
            <w:tcW w:w="568" w:type="dxa"/>
            <w:vMerge w:val="restart"/>
            <w:shd w:val="clear" w:color="auto" w:fill="auto"/>
          </w:tcPr>
          <w:p w:rsidR="00621064" w:rsidRPr="00F253B7" w:rsidRDefault="00621064" w:rsidP="009B3DAA">
            <w:pPr>
              <w:numPr>
                <w:ilvl w:val="0"/>
                <w:numId w:val="6"/>
              </w:numPr>
              <w:ind w:left="0" w:firstLine="0"/>
              <w:jc w:val="both"/>
              <w:rPr>
                <w:sz w:val="24"/>
                <w:szCs w:val="24"/>
                <w:lang w:val="kk-KZ"/>
              </w:rPr>
            </w:pPr>
          </w:p>
        </w:tc>
        <w:tc>
          <w:tcPr>
            <w:tcW w:w="2410" w:type="dxa"/>
            <w:shd w:val="clear" w:color="auto" w:fill="auto"/>
          </w:tcPr>
          <w:p w:rsidR="00621064" w:rsidRDefault="00621064" w:rsidP="00621064">
            <w:pPr>
              <w:jc w:val="right"/>
              <w:rPr>
                <w:b/>
                <w:szCs w:val="16"/>
              </w:rPr>
            </w:pPr>
            <w:r>
              <w:rPr>
                <w:b/>
                <w:szCs w:val="16"/>
              </w:rPr>
              <w:t>G/SPS/N/EU/297</w:t>
            </w:r>
          </w:p>
          <w:p w:rsidR="00621064" w:rsidRPr="00621064" w:rsidRDefault="00621064" w:rsidP="00621064">
            <w:pPr>
              <w:jc w:val="right"/>
              <w:rPr>
                <w:sz w:val="24"/>
                <w:szCs w:val="24"/>
                <w:lang w:val="kk-KZ"/>
              </w:rPr>
            </w:pPr>
          </w:p>
        </w:tc>
        <w:tc>
          <w:tcPr>
            <w:tcW w:w="5386" w:type="dxa"/>
            <w:shd w:val="clear" w:color="auto" w:fill="auto"/>
          </w:tcPr>
          <w:p w:rsidR="00621064" w:rsidRPr="00F253B7" w:rsidRDefault="00C967D2" w:rsidP="009B3DAA">
            <w:pPr>
              <w:jc w:val="both"/>
              <w:rPr>
                <w:sz w:val="24"/>
                <w:szCs w:val="24"/>
                <w:lang w:val="kk-KZ"/>
              </w:rPr>
            </w:pPr>
            <w:r w:rsidRPr="00436234">
              <w:rPr>
                <w:sz w:val="24"/>
                <w:szCs w:val="24"/>
                <w:lang w:val="kk-KZ"/>
              </w:rPr>
              <w:t>Исполнительное решение Комиссии</w:t>
            </w:r>
            <w:r w:rsidRPr="00621064">
              <w:rPr>
                <w:sz w:val="24"/>
                <w:szCs w:val="24"/>
                <w:lang w:val="kk-KZ"/>
              </w:rPr>
              <w:t xml:space="preserve"> </w:t>
            </w:r>
            <w:r w:rsidRPr="00C967D2">
              <w:rPr>
                <w:sz w:val="24"/>
                <w:szCs w:val="24"/>
                <w:lang w:val="kk-KZ"/>
              </w:rPr>
              <w:t xml:space="preserve">(ЕС) 2019/9 от 3 января 2019 года, касающаяся санкционирования безводного бетаина в качестве кормовой добавки для животных, производящих пищу, за исключением кроликов </w:t>
            </w:r>
            <w:r w:rsidRPr="00436234">
              <w:rPr>
                <w:sz w:val="24"/>
                <w:szCs w:val="24"/>
                <w:lang w:val="kk-KZ"/>
              </w:rPr>
              <w:t>(</w:t>
            </w:r>
            <w:r w:rsidRPr="008408CB">
              <w:rPr>
                <w:sz w:val="24"/>
                <w:szCs w:val="24"/>
                <w:lang w:val="kk-KZ"/>
              </w:rPr>
              <w:t>Текст применим в Европейской экономической зоне</w:t>
            </w:r>
            <w:r w:rsidRPr="00436234">
              <w:rPr>
                <w:sz w:val="24"/>
                <w:szCs w:val="24"/>
                <w:lang w:val="kk-KZ"/>
              </w:rPr>
              <w:t>).</w:t>
            </w:r>
          </w:p>
        </w:tc>
        <w:tc>
          <w:tcPr>
            <w:tcW w:w="2268" w:type="dxa"/>
            <w:shd w:val="clear" w:color="auto" w:fill="auto"/>
          </w:tcPr>
          <w:p w:rsidR="00621064" w:rsidRPr="00F253B7" w:rsidRDefault="00C967D2" w:rsidP="008D01E3">
            <w:pPr>
              <w:jc w:val="both"/>
              <w:rPr>
                <w:sz w:val="24"/>
                <w:szCs w:val="24"/>
                <w:lang w:val="kk-KZ"/>
              </w:rPr>
            </w:pPr>
            <w:r>
              <w:rPr>
                <w:sz w:val="24"/>
                <w:szCs w:val="24"/>
                <w:lang w:val="kk-KZ"/>
              </w:rPr>
              <w:t>Не установлено</w:t>
            </w:r>
          </w:p>
        </w:tc>
      </w:tr>
      <w:tr w:rsidR="00621064" w:rsidRPr="00621064" w:rsidTr="00315056">
        <w:trPr>
          <w:trHeight w:val="361"/>
        </w:trPr>
        <w:tc>
          <w:tcPr>
            <w:tcW w:w="568" w:type="dxa"/>
            <w:vMerge/>
            <w:shd w:val="clear" w:color="auto" w:fill="auto"/>
          </w:tcPr>
          <w:p w:rsidR="00621064" w:rsidRPr="00F253B7" w:rsidRDefault="00621064" w:rsidP="009B3DAA">
            <w:pPr>
              <w:numPr>
                <w:ilvl w:val="0"/>
                <w:numId w:val="6"/>
              </w:numPr>
              <w:ind w:left="0" w:firstLine="0"/>
              <w:jc w:val="both"/>
              <w:rPr>
                <w:sz w:val="24"/>
                <w:szCs w:val="24"/>
                <w:lang w:val="kk-KZ"/>
              </w:rPr>
            </w:pPr>
          </w:p>
        </w:tc>
        <w:tc>
          <w:tcPr>
            <w:tcW w:w="2410" w:type="dxa"/>
            <w:shd w:val="clear" w:color="auto" w:fill="auto"/>
          </w:tcPr>
          <w:p w:rsidR="00621064" w:rsidRPr="00F253B7" w:rsidRDefault="00621064" w:rsidP="00621064">
            <w:pPr>
              <w:pBdr>
                <w:between w:val="single" w:sz="6" w:space="1" w:color="auto"/>
              </w:pBdr>
              <w:jc w:val="both"/>
              <w:rPr>
                <w:sz w:val="24"/>
                <w:szCs w:val="24"/>
                <w:lang w:val="kk-KZ"/>
              </w:rPr>
            </w:pPr>
            <w:r>
              <w:rPr>
                <w:sz w:val="24"/>
                <w:szCs w:val="24"/>
                <w:lang w:val="kk-KZ"/>
              </w:rPr>
              <w:t>16 января 2019</w:t>
            </w:r>
          </w:p>
        </w:tc>
        <w:tc>
          <w:tcPr>
            <w:tcW w:w="5386" w:type="dxa"/>
            <w:shd w:val="clear" w:color="auto" w:fill="auto"/>
          </w:tcPr>
          <w:p w:rsidR="00621064" w:rsidRPr="00F253B7" w:rsidRDefault="00C967D2" w:rsidP="009B3DAA">
            <w:pPr>
              <w:jc w:val="both"/>
              <w:rPr>
                <w:sz w:val="24"/>
                <w:szCs w:val="24"/>
                <w:lang w:val="kk-KZ"/>
              </w:rPr>
            </w:pPr>
            <w:r w:rsidRPr="00621064">
              <w:rPr>
                <w:sz w:val="24"/>
                <w:szCs w:val="24"/>
                <w:lang w:val="kk-KZ"/>
              </w:rPr>
              <w:t>Препарат, используемый в кормлении животных (код ТН ВЭД 2309)</w:t>
            </w:r>
          </w:p>
        </w:tc>
        <w:tc>
          <w:tcPr>
            <w:tcW w:w="2268" w:type="dxa"/>
            <w:shd w:val="clear" w:color="auto" w:fill="auto"/>
          </w:tcPr>
          <w:p w:rsidR="00621064" w:rsidRPr="00F253B7" w:rsidRDefault="00621064" w:rsidP="009B3DAA">
            <w:pPr>
              <w:jc w:val="both"/>
              <w:rPr>
                <w:sz w:val="24"/>
                <w:szCs w:val="24"/>
                <w:lang w:val="kk-KZ"/>
              </w:rPr>
            </w:pPr>
          </w:p>
        </w:tc>
      </w:tr>
      <w:tr w:rsidR="00621064" w:rsidRPr="00621064" w:rsidTr="00315056">
        <w:trPr>
          <w:trHeight w:val="361"/>
        </w:trPr>
        <w:tc>
          <w:tcPr>
            <w:tcW w:w="568" w:type="dxa"/>
            <w:vMerge/>
            <w:shd w:val="clear" w:color="auto" w:fill="auto"/>
          </w:tcPr>
          <w:p w:rsidR="00621064" w:rsidRPr="00F253B7" w:rsidRDefault="00621064" w:rsidP="009B3DAA">
            <w:pPr>
              <w:numPr>
                <w:ilvl w:val="0"/>
                <w:numId w:val="6"/>
              </w:numPr>
              <w:ind w:left="0" w:firstLine="0"/>
              <w:jc w:val="both"/>
              <w:rPr>
                <w:sz w:val="24"/>
                <w:szCs w:val="24"/>
                <w:lang w:val="kk-KZ"/>
              </w:rPr>
            </w:pPr>
          </w:p>
        </w:tc>
        <w:tc>
          <w:tcPr>
            <w:tcW w:w="2410" w:type="dxa"/>
            <w:shd w:val="clear" w:color="auto" w:fill="auto"/>
          </w:tcPr>
          <w:p w:rsidR="00621064" w:rsidRPr="00F253B7" w:rsidRDefault="00621064" w:rsidP="00621064">
            <w:pPr>
              <w:pBdr>
                <w:between w:val="single" w:sz="6" w:space="1" w:color="auto"/>
              </w:pBdr>
              <w:jc w:val="both"/>
              <w:rPr>
                <w:sz w:val="24"/>
                <w:szCs w:val="24"/>
                <w:lang w:val="kk-KZ"/>
              </w:rPr>
            </w:pPr>
            <w:r>
              <w:rPr>
                <w:sz w:val="24"/>
                <w:szCs w:val="24"/>
                <w:lang w:val="kk-KZ"/>
              </w:rPr>
              <w:t>ЕС</w:t>
            </w:r>
          </w:p>
        </w:tc>
        <w:tc>
          <w:tcPr>
            <w:tcW w:w="5386" w:type="dxa"/>
            <w:shd w:val="clear" w:color="auto" w:fill="auto"/>
          </w:tcPr>
          <w:p w:rsidR="00621064" w:rsidRPr="00F253B7" w:rsidRDefault="00C967D2" w:rsidP="00C967D2">
            <w:pPr>
              <w:jc w:val="both"/>
              <w:rPr>
                <w:sz w:val="24"/>
                <w:szCs w:val="24"/>
                <w:lang w:val="kk-KZ"/>
              </w:rPr>
            </w:pPr>
            <w:r w:rsidRPr="00C967D2">
              <w:rPr>
                <w:sz w:val="24"/>
                <w:szCs w:val="24"/>
                <w:lang w:val="kk-KZ"/>
              </w:rPr>
              <w:t>Законодательная мера разрешает коммерциализацию вещества в качестве кормовой добавки в категории «пищевы</w:t>
            </w:r>
            <w:r>
              <w:rPr>
                <w:sz w:val="24"/>
                <w:szCs w:val="24"/>
                <w:lang w:val="kk-KZ"/>
              </w:rPr>
              <w:t>е</w:t>
            </w:r>
            <w:r w:rsidRPr="00C967D2">
              <w:rPr>
                <w:sz w:val="24"/>
                <w:szCs w:val="24"/>
                <w:lang w:val="kk-KZ"/>
              </w:rPr>
              <w:t xml:space="preserve"> </w:t>
            </w:r>
            <w:r>
              <w:rPr>
                <w:sz w:val="24"/>
                <w:szCs w:val="24"/>
                <w:lang w:val="kk-KZ"/>
              </w:rPr>
              <w:lastRenderedPageBreak/>
              <w:t>добав</w:t>
            </w:r>
            <w:r w:rsidRPr="00C967D2">
              <w:rPr>
                <w:sz w:val="24"/>
                <w:szCs w:val="24"/>
                <w:lang w:val="kk-KZ"/>
              </w:rPr>
              <w:t>к</w:t>
            </w:r>
            <w:r>
              <w:rPr>
                <w:sz w:val="24"/>
                <w:szCs w:val="24"/>
                <w:lang w:val="kk-KZ"/>
              </w:rPr>
              <w:t>и</w:t>
            </w:r>
            <w:r w:rsidRPr="00C967D2">
              <w:rPr>
                <w:sz w:val="24"/>
                <w:szCs w:val="24"/>
                <w:lang w:val="kk-KZ"/>
              </w:rPr>
              <w:t xml:space="preserve">» после оценки Европейским агентством по безопасности пищевых продуктов (EFSA) </w:t>
            </w:r>
            <w:r>
              <w:rPr>
                <w:sz w:val="24"/>
                <w:szCs w:val="24"/>
                <w:lang w:val="kk-KZ"/>
              </w:rPr>
              <w:t>Статьи</w:t>
            </w:r>
            <w:r w:rsidRPr="00C967D2">
              <w:rPr>
                <w:sz w:val="24"/>
                <w:szCs w:val="24"/>
                <w:lang w:val="kk-KZ"/>
              </w:rPr>
              <w:t xml:space="preserve"> 4 (1) Регламента (ЕС) 1831/2003.</w:t>
            </w:r>
          </w:p>
        </w:tc>
        <w:tc>
          <w:tcPr>
            <w:tcW w:w="2268" w:type="dxa"/>
            <w:shd w:val="clear" w:color="auto" w:fill="auto"/>
          </w:tcPr>
          <w:p w:rsidR="00621064" w:rsidRPr="00F253B7" w:rsidRDefault="00621064" w:rsidP="009B3DAA">
            <w:pPr>
              <w:jc w:val="both"/>
              <w:rPr>
                <w:sz w:val="24"/>
                <w:szCs w:val="24"/>
                <w:lang w:val="kk-KZ"/>
              </w:rPr>
            </w:pPr>
          </w:p>
        </w:tc>
      </w:tr>
      <w:tr w:rsidR="00C967D2" w:rsidRPr="00621064" w:rsidTr="00315056">
        <w:trPr>
          <w:trHeight w:val="361"/>
        </w:trPr>
        <w:tc>
          <w:tcPr>
            <w:tcW w:w="568" w:type="dxa"/>
            <w:vMerge w:val="restart"/>
            <w:shd w:val="clear" w:color="auto" w:fill="auto"/>
          </w:tcPr>
          <w:p w:rsidR="00C967D2" w:rsidRPr="00F253B7" w:rsidRDefault="00C967D2" w:rsidP="009B3DAA">
            <w:pPr>
              <w:numPr>
                <w:ilvl w:val="0"/>
                <w:numId w:val="6"/>
              </w:numPr>
              <w:ind w:left="0" w:firstLine="0"/>
              <w:jc w:val="both"/>
              <w:rPr>
                <w:sz w:val="24"/>
                <w:szCs w:val="24"/>
                <w:lang w:val="kk-KZ"/>
              </w:rPr>
            </w:pPr>
          </w:p>
        </w:tc>
        <w:tc>
          <w:tcPr>
            <w:tcW w:w="2410" w:type="dxa"/>
            <w:shd w:val="clear" w:color="auto" w:fill="auto"/>
          </w:tcPr>
          <w:p w:rsidR="00C967D2" w:rsidRDefault="00C967D2" w:rsidP="00123F75">
            <w:pPr>
              <w:jc w:val="right"/>
              <w:rPr>
                <w:b/>
                <w:szCs w:val="16"/>
              </w:rPr>
            </w:pPr>
            <w:r>
              <w:rPr>
                <w:b/>
                <w:szCs w:val="16"/>
              </w:rPr>
              <w:t>G/SPS/N/EU/296</w:t>
            </w:r>
          </w:p>
          <w:p w:rsidR="00C967D2" w:rsidRPr="00621064" w:rsidRDefault="00C967D2" w:rsidP="00123F75">
            <w:pPr>
              <w:jc w:val="right"/>
              <w:rPr>
                <w:sz w:val="24"/>
                <w:szCs w:val="24"/>
                <w:lang w:val="kk-KZ"/>
              </w:rPr>
            </w:pPr>
          </w:p>
        </w:tc>
        <w:tc>
          <w:tcPr>
            <w:tcW w:w="5386" w:type="dxa"/>
            <w:shd w:val="clear" w:color="auto" w:fill="auto"/>
          </w:tcPr>
          <w:p w:rsidR="00C967D2" w:rsidRPr="00F253B7" w:rsidRDefault="00C967D2" w:rsidP="005F436D">
            <w:pPr>
              <w:jc w:val="both"/>
              <w:rPr>
                <w:sz w:val="24"/>
                <w:szCs w:val="24"/>
                <w:lang w:val="kk-KZ"/>
              </w:rPr>
            </w:pPr>
            <w:r w:rsidRPr="00436234">
              <w:rPr>
                <w:sz w:val="24"/>
                <w:szCs w:val="24"/>
                <w:lang w:val="kk-KZ"/>
              </w:rPr>
              <w:t>Исполнительное решение Комиссии</w:t>
            </w:r>
            <w:r w:rsidRPr="00621064">
              <w:rPr>
                <w:sz w:val="24"/>
                <w:szCs w:val="24"/>
                <w:lang w:val="kk-KZ"/>
              </w:rPr>
              <w:t xml:space="preserve"> </w:t>
            </w:r>
            <w:r w:rsidRPr="00C967D2">
              <w:rPr>
                <w:sz w:val="24"/>
                <w:szCs w:val="24"/>
                <w:lang w:val="kk-KZ"/>
              </w:rPr>
              <w:t xml:space="preserve">(ЕС) 2019/8 от 3 января 2019 года Об утверждении гидрокси-аналога метионина и его кальциевой соли в качестве кормовой добавки для всех видов животных </w:t>
            </w:r>
            <w:r w:rsidRPr="00436234">
              <w:rPr>
                <w:sz w:val="24"/>
                <w:szCs w:val="24"/>
                <w:lang w:val="kk-KZ"/>
              </w:rPr>
              <w:t>(</w:t>
            </w:r>
            <w:r w:rsidRPr="008408CB">
              <w:rPr>
                <w:sz w:val="24"/>
                <w:szCs w:val="24"/>
                <w:lang w:val="kk-KZ"/>
              </w:rPr>
              <w:t>Текст применим в Европейской экономической зоне</w:t>
            </w:r>
            <w:r w:rsidRPr="00436234">
              <w:rPr>
                <w:sz w:val="24"/>
                <w:szCs w:val="24"/>
                <w:lang w:val="kk-KZ"/>
              </w:rPr>
              <w:t>).</w:t>
            </w:r>
          </w:p>
        </w:tc>
        <w:tc>
          <w:tcPr>
            <w:tcW w:w="2268" w:type="dxa"/>
            <w:shd w:val="clear" w:color="auto" w:fill="auto"/>
          </w:tcPr>
          <w:p w:rsidR="00C967D2" w:rsidRPr="00F253B7" w:rsidRDefault="00C967D2" w:rsidP="005F436D">
            <w:pPr>
              <w:jc w:val="both"/>
              <w:rPr>
                <w:sz w:val="24"/>
                <w:szCs w:val="24"/>
                <w:lang w:val="kk-KZ"/>
              </w:rPr>
            </w:pPr>
            <w:r>
              <w:rPr>
                <w:sz w:val="24"/>
                <w:szCs w:val="24"/>
                <w:lang w:val="kk-KZ"/>
              </w:rPr>
              <w:t>Не установлено</w:t>
            </w:r>
          </w:p>
        </w:tc>
      </w:tr>
      <w:tr w:rsidR="00C967D2" w:rsidRPr="00621064" w:rsidTr="00315056">
        <w:trPr>
          <w:trHeight w:val="361"/>
        </w:trPr>
        <w:tc>
          <w:tcPr>
            <w:tcW w:w="568" w:type="dxa"/>
            <w:vMerge/>
            <w:shd w:val="clear" w:color="auto" w:fill="auto"/>
          </w:tcPr>
          <w:p w:rsidR="00C967D2" w:rsidRPr="00F253B7" w:rsidRDefault="00C967D2" w:rsidP="009B3DAA">
            <w:pPr>
              <w:numPr>
                <w:ilvl w:val="0"/>
                <w:numId w:val="6"/>
              </w:numPr>
              <w:ind w:left="0" w:firstLine="0"/>
              <w:jc w:val="both"/>
              <w:rPr>
                <w:sz w:val="24"/>
                <w:szCs w:val="24"/>
                <w:lang w:val="kk-KZ"/>
              </w:rPr>
            </w:pPr>
          </w:p>
        </w:tc>
        <w:tc>
          <w:tcPr>
            <w:tcW w:w="2410" w:type="dxa"/>
            <w:shd w:val="clear" w:color="auto" w:fill="auto"/>
          </w:tcPr>
          <w:p w:rsidR="00C967D2" w:rsidRPr="00F253B7" w:rsidRDefault="00C967D2" w:rsidP="00123F75">
            <w:pPr>
              <w:pBdr>
                <w:between w:val="single" w:sz="6" w:space="1" w:color="auto"/>
              </w:pBdr>
              <w:jc w:val="both"/>
              <w:rPr>
                <w:sz w:val="24"/>
                <w:szCs w:val="24"/>
                <w:lang w:val="kk-KZ"/>
              </w:rPr>
            </w:pPr>
            <w:r>
              <w:rPr>
                <w:sz w:val="24"/>
                <w:szCs w:val="24"/>
                <w:lang w:val="kk-KZ"/>
              </w:rPr>
              <w:t>16 января 2019</w:t>
            </w:r>
          </w:p>
        </w:tc>
        <w:tc>
          <w:tcPr>
            <w:tcW w:w="5386" w:type="dxa"/>
            <w:shd w:val="clear" w:color="auto" w:fill="auto"/>
          </w:tcPr>
          <w:p w:rsidR="00C967D2" w:rsidRPr="00F253B7" w:rsidRDefault="00C967D2" w:rsidP="004D5910">
            <w:pPr>
              <w:jc w:val="both"/>
              <w:rPr>
                <w:sz w:val="24"/>
                <w:szCs w:val="24"/>
                <w:lang w:val="kk-KZ"/>
              </w:rPr>
            </w:pPr>
            <w:r w:rsidRPr="00621064">
              <w:rPr>
                <w:sz w:val="24"/>
                <w:szCs w:val="24"/>
                <w:lang w:val="kk-KZ"/>
              </w:rPr>
              <w:t>Препарат, используемый в кормлении животных</w:t>
            </w:r>
          </w:p>
        </w:tc>
        <w:tc>
          <w:tcPr>
            <w:tcW w:w="2268" w:type="dxa"/>
            <w:shd w:val="clear" w:color="auto" w:fill="auto"/>
          </w:tcPr>
          <w:p w:rsidR="00C967D2" w:rsidRPr="00F253B7" w:rsidRDefault="00C967D2" w:rsidP="009B3DAA">
            <w:pPr>
              <w:jc w:val="both"/>
              <w:rPr>
                <w:sz w:val="24"/>
                <w:szCs w:val="24"/>
                <w:lang w:val="kk-KZ"/>
              </w:rPr>
            </w:pPr>
          </w:p>
        </w:tc>
      </w:tr>
      <w:tr w:rsidR="00C967D2" w:rsidRPr="00621064" w:rsidTr="00315056">
        <w:trPr>
          <w:trHeight w:val="361"/>
        </w:trPr>
        <w:tc>
          <w:tcPr>
            <w:tcW w:w="568" w:type="dxa"/>
            <w:vMerge/>
            <w:shd w:val="clear" w:color="auto" w:fill="auto"/>
          </w:tcPr>
          <w:p w:rsidR="00C967D2" w:rsidRPr="00F253B7" w:rsidRDefault="00C967D2" w:rsidP="009B3DAA">
            <w:pPr>
              <w:numPr>
                <w:ilvl w:val="0"/>
                <w:numId w:val="6"/>
              </w:numPr>
              <w:ind w:left="0" w:firstLine="0"/>
              <w:jc w:val="both"/>
              <w:rPr>
                <w:sz w:val="24"/>
                <w:szCs w:val="24"/>
                <w:lang w:val="kk-KZ"/>
              </w:rPr>
            </w:pPr>
          </w:p>
        </w:tc>
        <w:tc>
          <w:tcPr>
            <w:tcW w:w="2410" w:type="dxa"/>
            <w:shd w:val="clear" w:color="auto" w:fill="auto"/>
          </w:tcPr>
          <w:p w:rsidR="00C967D2" w:rsidRPr="00F253B7" w:rsidRDefault="00C967D2" w:rsidP="00123F75">
            <w:pPr>
              <w:pBdr>
                <w:between w:val="single" w:sz="6" w:space="1" w:color="auto"/>
              </w:pBdr>
              <w:jc w:val="both"/>
              <w:rPr>
                <w:sz w:val="24"/>
                <w:szCs w:val="24"/>
                <w:lang w:val="kk-KZ"/>
              </w:rPr>
            </w:pPr>
            <w:r>
              <w:rPr>
                <w:sz w:val="24"/>
                <w:szCs w:val="24"/>
                <w:lang w:val="kk-KZ"/>
              </w:rPr>
              <w:t>ЕС</w:t>
            </w:r>
          </w:p>
        </w:tc>
        <w:tc>
          <w:tcPr>
            <w:tcW w:w="5386" w:type="dxa"/>
            <w:shd w:val="clear" w:color="auto" w:fill="auto"/>
          </w:tcPr>
          <w:p w:rsidR="00C967D2" w:rsidRPr="00F253B7" w:rsidRDefault="00C967D2" w:rsidP="00C967D2">
            <w:pPr>
              <w:jc w:val="both"/>
              <w:rPr>
                <w:sz w:val="24"/>
                <w:szCs w:val="24"/>
                <w:lang w:val="kk-KZ"/>
              </w:rPr>
            </w:pPr>
            <w:r w:rsidRPr="00C967D2">
              <w:rPr>
                <w:sz w:val="24"/>
                <w:szCs w:val="24"/>
                <w:lang w:val="kk-KZ"/>
              </w:rPr>
              <w:t xml:space="preserve">Законодательная мера разрешает коммерциализацию данного вещества в качестве кормовой добавки в категории </w:t>
            </w:r>
            <w:r>
              <w:rPr>
                <w:sz w:val="24"/>
                <w:szCs w:val="24"/>
                <w:lang w:val="kk-KZ"/>
              </w:rPr>
              <w:t>«пищевые добавки»</w:t>
            </w:r>
            <w:r w:rsidRPr="00C967D2">
              <w:rPr>
                <w:sz w:val="24"/>
                <w:szCs w:val="24"/>
                <w:lang w:val="kk-KZ"/>
              </w:rPr>
              <w:t xml:space="preserve"> после оценки Европейским агентством по безопасности пищевых продуктов (EFSA) </w:t>
            </w:r>
            <w:r>
              <w:rPr>
                <w:sz w:val="24"/>
                <w:szCs w:val="24"/>
                <w:lang w:val="kk-KZ"/>
              </w:rPr>
              <w:t>Статьи</w:t>
            </w:r>
            <w:r w:rsidRPr="00C967D2">
              <w:rPr>
                <w:sz w:val="24"/>
                <w:szCs w:val="24"/>
                <w:lang w:val="kk-KZ"/>
              </w:rPr>
              <w:t xml:space="preserve"> 4(1) Регламента (EC) 1831/2003.</w:t>
            </w:r>
          </w:p>
        </w:tc>
        <w:tc>
          <w:tcPr>
            <w:tcW w:w="2268" w:type="dxa"/>
            <w:shd w:val="clear" w:color="auto" w:fill="auto"/>
          </w:tcPr>
          <w:p w:rsidR="00C967D2" w:rsidRPr="00F253B7" w:rsidRDefault="00C967D2" w:rsidP="009B3DAA">
            <w:pPr>
              <w:jc w:val="both"/>
              <w:rPr>
                <w:sz w:val="24"/>
                <w:szCs w:val="24"/>
                <w:lang w:val="kk-KZ"/>
              </w:rPr>
            </w:pPr>
          </w:p>
        </w:tc>
      </w:tr>
      <w:tr w:rsidR="000B5E85" w:rsidRPr="00621064" w:rsidTr="00315056">
        <w:trPr>
          <w:trHeight w:val="361"/>
        </w:trPr>
        <w:tc>
          <w:tcPr>
            <w:tcW w:w="568" w:type="dxa"/>
            <w:vMerge w:val="restart"/>
            <w:shd w:val="clear" w:color="auto" w:fill="auto"/>
          </w:tcPr>
          <w:p w:rsidR="000B5E85" w:rsidRPr="00F253B7" w:rsidRDefault="000B5E85" w:rsidP="009B3DAA">
            <w:pPr>
              <w:numPr>
                <w:ilvl w:val="0"/>
                <w:numId w:val="6"/>
              </w:numPr>
              <w:ind w:left="0" w:firstLine="0"/>
              <w:jc w:val="both"/>
              <w:rPr>
                <w:sz w:val="24"/>
                <w:szCs w:val="24"/>
                <w:lang w:val="kk-KZ"/>
              </w:rPr>
            </w:pPr>
          </w:p>
        </w:tc>
        <w:tc>
          <w:tcPr>
            <w:tcW w:w="2410" w:type="dxa"/>
            <w:shd w:val="clear" w:color="auto" w:fill="auto"/>
          </w:tcPr>
          <w:p w:rsidR="000B5E85" w:rsidRDefault="000B5E85" w:rsidP="00123F75">
            <w:pPr>
              <w:jc w:val="right"/>
              <w:rPr>
                <w:b/>
                <w:szCs w:val="16"/>
              </w:rPr>
            </w:pPr>
            <w:r>
              <w:rPr>
                <w:b/>
                <w:szCs w:val="16"/>
              </w:rPr>
              <w:t>G/SPS/N/EU/296</w:t>
            </w:r>
          </w:p>
          <w:p w:rsidR="000B5E85" w:rsidRPr="00621064" w:rsidRDefault="000B5E85" w:rsidP="00123F75">
            <w:pPr>
              <w:jc w:val="right"/>
              <w:rPr>
                <w:sz w:val="24"/>
                <w:szCs w:val="24"/>
                <w:lang w:val="kk-KZ"/>
              </w:rPr>
            </w:pPr>
          </w:p>
        </w:tc>
        <w:tc>
          <w:tcPr>
            <w:tcW w:w="5386" w:type="dxa"/>
            <w:shd w:val="clear" w:color="auto" w:fill="auto"/>
          </w:tcPr>
          <w:p w:rsidR="000B5E85" w:rsidRPr="000B5E85" w:rsidRDefault="000B5E85" w:rsidP="00482A0C">
            <w:pPr>
              <w:jc w:val="both"/>
              <w:rPr>
                <w:sz w:val="24"/>
                <w:szCs w:val="24"/>
                <w:lang w:val="kk-KZ"/>
              </w:rPr>
            </w:pPr>
            <w:r w:rsidRPr="00436234">
              <w:rPr>
                <w:sz w:val="24"/>
                <w:szCs w:val="24"/>
                <w:lang w:val="kk-KZ"/>
              </w:rPr>
              <w:t>Исполнительное решение Комиссии</w:t>
            </w:r>
            <w:r w:rsidRPr="00621064">
              <w:rPr>
                <w:sz w:val="24"/>
                <w:szCs w:val="24"/>
                <w:lang w:val="kk-KZ"/>
              </w:rPr>
              <w:t xml:space="preserve"> </w:t>
            </w:r>
            <w:r w:rsidRPr="000B5E85">
              <w:rPr>
                <w:sz w:val="24"/>
                <w:szCs w:val="24"/>
                <w:lang w:val="kk-KZ"/>
              </w:rPr>
              <w:t xml:space="preserve">(ЕС) 2019/35 от 8 января 2019 года вносящий поправки в Регламент (ЕС) № 669/2009 </w:t>
            </w:r>
            <w:r w:rsidR="00482A0C">
              <w:rPr>
                <w:sz w:val="24"/>
                <w:szCs w:val="24"/>
                <w:lang w:val="kk-KZ"/>
              </w:rPr>
              <w:t>исполнительного решения</w:t>
            </w:r>
            <w:r w:rsidRPr="000B5E85">
              <w:rPr>
                <w:sz w:val="24"/>
                <w:szCs w:val="24"/>
                <w:lang w:val="kk-KZ"/>
              </w:rPr>
              <w:t xml:space="preserve"> (ЕС) № 882/2004 Европейского парламента и Совета в отношении повышенного уровня официального контроля импорта пищевых продуктов и кормов неживотного происхождения </w:t>
            </w:r>
            <w:r w:rsidRPr="00436234">
              <w:rPr>
                <w:sz w:val="24"/>
                <w:szCs w:val="24"/>
                <w:lang w:val="kk-KZ"/>
              </w:rPr>
              <w:t>(</w:t>
            </w:r>
            <w:r w:rsidRPr="008408CB">
              <w:rPr>
                <w:sz w:val="24"/>
                <w:szCs w:val="24"/>
                <w:lang w:val="kk-KZ"/>
              </w:rPr>
              <w:t>Текст применим в Европейской экономической зоне</w:t>
            </w:r>
            <w:r w:rsidRPr="00436234">
              <w:rPr>
                <w:sz w:val="24"/>
                <w:szCs w:val="24"/>
                <w:lang w:val="kk-KZ"/>
              </w:rPr>
              <w:t>).</w:t>
            </w:r>
          </w:p>
        </w:tc>
        <w:tc>
          <w:tcPr>
            <w:tcW w:w="2268" w:type="dxa"/>
            <w:shd w:val="clear" w:color="auto" w:fill="auto"/>
          </w:tcPr>
          <w:p w:rsidR="000B5E85" w:rsidRPr="00F253B7" w:rsidRDefault="00482A0C" w:rsidP="009B3DAA">
            <w:pPr>
              <w:jc w:val="both"/>
              <w:rPr>
                <w:sz w:val="24"/>
                <w:szCs w:val="24"/>
                <w:lang w:val="kk-KZ"/>
              </w:rPr>
            </w:pPr>
            <w:r>
              <w:rPr>
                <w:sz w:val="24"/>
                <w:szCs w:val="24"/>
                <w:lang w:val="kk-KZ"/>
              </w:rPr>
              <w:t>Не установлено</w:t>
            </w:r>
          </w:p>
        </w:tc>
      </w:tr>
      <w:tr w:rsidR="000B5E85" w:rsidRPr="00F507CE" w:rsidTr="00315056">
        <w:trPr>
          <w:trHeight w:val="361"/>
        </w:trPr>
        <w:tc>
          <w:tcPr>
            <w:tcW w:w="568" w:type="dxa"/>
            <w:vMerge/>
            <w:shd w:val="clear" w:color="auto" w:fill="auto"/>
          </w:tcPr>
          <w:p w:rsidR="000B5E85" w:rsidRPr="00F253B7" w:rsidRDefault="000B5E85" w:rsidP="009B3DAA">
            <w:pPr>
              <w:numPr>
                <w:ilvl w:val="0"/>
                <w:numId w:val="6"/>
              </w:numPr>
              <w:ind w:left="0" w:firstLine="0"/>
              <w:jc w:val="both"/>
              <w:rPr>
                <w:sz w:val="24"/>
                <w:szCs w:val="24"/>
                <w:lang w:val="kk-KZ"/>
              </w:rPr>
            </w:pPr>
          </w:p>
        </w:tc>
        <w:tc>
          <w:tcPr>
            <w:tcW w:w="2410" w:type="dxa"/>
            <w:shd w:val="clear" w:color="auto" w:fill="auto"/>
          </w:tcPr>
          <w:p w:rsidR="000B5E85" w:rsidRPr="00F253B7" w:rsidRDefault="000B5E85" w:rsidP="00123F75">
            <w:pPr>
              <w:pBdr>
                <w:between w:val="single" w:sz="6" w:space="1" w:color="auto"/>
              </w:pBdr>
              <w:jc w:val="both"/>
              <w:rPr>
                <w:sz w:val="24"/>
                <w:szCs w:val="24"/>
                <w:lang w:val="kk-KZ"/>
              </w:rPr>
            </w:pPr>
            <w:r>
              <w:rPr>
                <w:sz w:val="24"/>
                <w:szCs w:val="24"/>
                <w:lang w:val="kk-KZ"/>
              </w:rPr>
              <w:t>16 января 2019</w:t>
            </w:r>
          </w:p>
        </w:tc>
        <w:tc>
          <w:tcPr>
            <w:tcW w:w="5386" w:type="dxa"/>
            <w:shd w:val="clear" w:color="auto" w:fill="auto"/>
          </w:tcPr>
          <w:p w:rsidR="000B5E85" w:rsidRPr="000B5E85" w:rsidRDefault="000B5E85" w:rsidP="009B3DAA">
            <w:pPr>
              <w:jc w:val="both"/>
              <w:rPr>
                <w:sz w:val="24"/>
                <w:szCs w:val="24"/>
                <w:lang w:val="kk-KZ"/>
              </w:rPr>
            </w:pPr>
            <w:r>
              <w:rPr>
                <w:sz w:val="24"/>
                <w:szCs w:val="24"/>
                <w:lang w:val="kk-KZ"/>
              </w:rPr>
              <w:t>Коды ТН ВЭД</w:t>
            </w:r>
            <w:r w:rsidRPr="000B5E85">
              <w:rPr>
                <w:sz w:val="24"/>
                <w:szCs w:val="24"/>
                <w:lang w:val="kk-KZ"/>
              </w:rPr>
              <w:t>: 0708 20, ex 07082000, 07093000, ex 07094000, 07096010, ex 07096099, ex 07099990, ex 07102200, 07108051, ex 07108059, ex 07108095, 08022100, 08022200, 08025100, 08025200, 08055010, 080620, ex 08109075, 08112031, ex 08112011, ex 08112019, 08131000, ex 08134095, 0902, ex 09041100, ex 09042200, 09042110, ex 09042190, ex 09042200, ex 11063090, 12024100, 12024200, 12074090, ex 12077000, ex 12119086, 15111090, 15119011, ex 15119019, 15119099, ex 20019097, 20081110, 20081191, 20081196, 20081198, ex 20081913, ex 20081919, ex 20081993, ex 20081995, ex 20081999, 20085061, ex 20089999</w:t>
            </w:r>
          </w:p>
        </w:tc>
        <w:tc>
          <w:tcPr>
            <w:tcW w:w="2268" w:type="dxa"/>
            <w:shd w:val="clear" w:color="auto" w:fill="auto"/>
          </w:tcPr>
          <w:p w:rsidR="000B5E85" w:rsidRPr="00F253B7" w:rsidRDefault="000B5E85" w:rsidP="009B3DAA">
            <w:pPr>
              <w:jc w:val="both"/>
              <w:rPr>
                <w:sz w:val="24"/>
                <w:szCs w:val="24"/>
                <w:lang w:val="kk-KZ"/>
              </w:rPr>
            </w:pPr>
          </w:p>
        </w:tc>
      </w:tr>
      <w:tr w:rsidR="000B5E85" w:rsidRPr="00621064" w:rsidTr="00315056">
        <w:trPr>
          <w:trHeight w:val="361"/>
        </w:trPr>
        <w:tc>
          <w:tcPr>
            <w:tcW w:w="568" w:type="dxa"/>
            <w:vMerge/>
            <w:shd w:val="clear" w:color="auto" w:fill="auto"/>
          </w:tcPr>
          <w:p w:rsidR="000B5E85" w:rsidRPr="00F253B7" w:rsidRDefault="000B5E85" w:rsidP="009B3DAA">
            <w:pPr>
              <w:numPr>
                <w:ilvl w:val="0"/>
                <w:numId w:val="6"/>
              </w:numPr>
              <w:ind w:left="0" w:firstLine="0"/>
              <w:jc w:val="both"/>
              <w:rPr>
                <w:sz w:val="24"/>
                <w:szCs w:val="24"/>
                <w:lang w:val="kk-KZ"/>
              </w:rPr>
            </w:pPr>
          </w:p>
        </w:tc>
        <w:tc>
          <w:tcPr>
            <w:tcW w:w="2410" w:type="dxa"/>
            <w:shd w:val="clear" w:color="auto" w:fill="auto"/>
          </w:tcPr>
          <w:p w:rsidR="000B5E85" w:rsidRPr="00F253B7" w:rsidRDefault="000B5E85" w:rsidP="00123F75">
            <w:pPr>
              <w:pBdr>
                <w:between w:val="single" w:sz="6" w:space="1" w:color="auto"/>
              </w:pBdr>
              <w:jc w:val="both"/>
              <w:rPr>
                <w:sz w:val="24"/>
                <w:szCs w:val="24"/>
                <w:lang w:val="kk-KZ"/>
              </w:rPr>
            </w:pPr>
            <w:r>
              <w:rPr>
                <w:sz w:val="24"/>
                <w:szCs w:val="24"/>
                <w:lang w:val="kk-KZ"/>
              </w:rPr>
              <w:t>ЕС</w:t>
            </w:r>
          </w:p>
        </w:tc>
        <w:tc>
          <w:tcPr>
            <w:tcW w:w="5386" w:type="dxa"/>
            <w:shd w:val="clear" w:color="auto" w:fill="auto"/>
          </w:tcPr>
          <w:p w:rsidR="000B5E85" w:rsidRDefault="00482A0C" w:rsidP="009B3DAA">
            <w:pPr>
              <w:jc w:val="both"/>
              <w:rPr>
                <w:sz w:val="24"/>
                <w:szCs w:val="24"/>
                <w:lang w:val="kk-KZ"/>
              </w:rPr>
            </w:pPr>
            <w:r w:rsidRPr="00482A0C">
              <w:rPr>
                <w:sz w:val="24"/>
                <w:szCs w:val="24"/>
                <w:lang w:val="kk-KZ"/>
              </w:rPr>
              <w:t xml:space="preserve">В этом Регламенте </w:t>
            </w:r>
            <w:r>
              <w:rPr>
                <w:sz w:val="24"/>
                <w:szCs w:val="24"/>
                <w:lang w:val="kk-KZ"/>
              </w:rPr>
              <w:t>рассматривается перечень импортированных</w:t>
            </w:r>
            <w:r w:rsidRPr="00482A0C">
              <w:rPr>
                <w:sz w:val="24"/>
                <w:szCs w:val="24"/>
                <w:lang w:val="kk-KZ"/>
              </w:rPr>
              <w:t xml:space="preserve"> кормов и пищевых продуктов неживотного происхождения, которые подвергаются повышенному уровню официального контроля.</w:t>
            </w:r>
          </w:p>
          <w:p w:rsidR="00482A0C" w:rsidRDefault="00482A0C" w:rsidP="009B3DAA">
            <w:pPr>
              <w:jc w:val="both"/>
              <w:rPr>
                <w:sz w:val="24"/>
                <w:szCs w:val="24"/>
                <w:lang w:val="kk-KZ"/>
              </w:rPr>
            </w:pPr>
            <w:r w:rsidRPr="00482A0C">
              <w:rPr>
                <w:sz w:val="24"/>
                <w:szCs w:val="24"/>
                <w:lang w:val="kk-KZ"/>
              </w:rPr>
              <w:t xml:space="preserve">Изменения в Приложении I Регламента (ЕС) </w:t>
            </w:r>
            <w:r>
              <w:rPr>
                <w:sz w:val="24"/>
                <w:szCs w:val="24"/>
                <w:lang w:val="kk-KZ"/>
              </w:rPr>
              <w:t xml:space="preserve">                  №</w:t>
            </w:r>
            <w:r w:rsidRPr="00482A0C">
              <w:rPr>
                <w:sz w:val="24"/>
                <w:szCs w:val="24"/>
                <w:lang w:val="kk-KZ"/>
              </w:rPr>
              <w:t>669/2009 касаются:</w:t>
            </w:r>
          </w:p>
          <w:p w:rsidR="00482A0C" w:rsidRDefault="00482A0C" w:rsidP="00482A0C">
            <w:pPr>
              <w:pStyle w:val="af6"/>
              <w:numPr>
                <w:ilvl w:val="0"/>
                <w:numId w:val="20"/>
              </w:numPr>
              <w:jc w:val="both"/>
              <w:rPr>
                <w:sz w:val="24"/>
                <w:szCs w:val="24"/>
                <w:lang w:val="kk-KZ"/>
              </w:rPr>
            </w:pPr>
            <w:r w:rsidRPr="00482A0C">
              <w:rPr>
                <w:sz w:val="24"/>
                <w:szCs w:val="24"/>
                <w:lang w:val="kk-KZ"/>
              </w:rPr>
              <w:t>Список баклажанов из Доминиканской Республики, фасоль из Кении, перец (кроме сладкого) из Уганды, черный перец из Бразилии, сладкий перец из Китая и семена сезамума из Эфиопии;</w:t>
            </w:r>
          </w:p>
          <w:p w:rsidR="00482A0C" w:rsidRDefault="00482A0C" w:rsidP="00482A0C">
            <w:pPr>
              <w:pStyle w:val="af6"/>
              <w:numPr>
                <w:ilvl w:val="0"/>
                <w:numId w:val="20"/>
              </w:numPr>
              <w:jc w:val="both"/>
              <w:rPr>
                <w:sz w:val="24"/>
                <w:szCs w:val="24"/>
                <w:lang w:val="kk-KZ"/>
              </w:rPr>
            </w:pPr>
            <w:r w:rsidRPr="00482A0C">
              <w:rPr>
                <w:sz w:val="24"/>
                <w:szCs w:val="24"/>
                <w:lang w:val="kk-KZ"/>
              </w:rPr>
              <w:t>исключение из списка ананасов из Бенина;</w:t>
            </w:r>
          </w:p>
          <w:p w:rsidR="00482A0C" w:rsidRDefault="00482A0C" w:rsidP="00482A0C">
            <w:pPr>
              <w:pStyle w:val="af6"/>
              <w:numPr>
                <w:ilvl w:val="0"/>
                <w:numId w:val="20"/>
              </w:numPr>
              <w:jc w:val="both"/>
              <w:rPr>
                <w:sz w:val="24"/>
                <w:szCs w:val="24"/>
                <w:lang w:val="kk-KZ"/>
              </w:rPr>
            </w:pPr>
            <w:r w:rsidRPr="00482A0C">
              <w:rPr>
                <w:sz w:val="24"/>
                <w:szCs w:val="24"/>
                <w:lang w:val="kk-KZ"/>
              </w:rPr>
              <w:t>Увеличение частот</w:t>
            </w:r>
            <w:r>
              <w:rPr>
                <w:sz w:val="24"/>
                <w:szCs w:val="24"/>
                <w:lang w:val="kk-KZ"/>
              </w:rPr>
              <w:t>ы</w:t>
            </w:r>
            <w:r w:rsidRPr="00482A0C">
              <w:rPr>
                <w:sz w:val="24"/>
                <w:szCs w:val="24"/>
                <w:lang w:val="kk-KZ"/>
              </w:rPr>
              <w:t xml:space="preserve"> проведения </w:t>
            </w:r>
            <w:r w:rsidRPr="00482A0C">
              <w:rPr>
                <w:sz w:val="24"/>
                <w:szCs w:val="24"/>
                <w:lang w:val="kk-KZ"/>
              </w:rPr>
              <w:lastRenderedPageBreak/>
              <w:t>идентификационных и физических проверок партий сладкого перца и перца (кроме сладкого) из Египта и Шри-Ланки, перца (кроме сладкого) из Индии и Пакистана и фундука из Грузии;</w:t>
            </w:r>
          </w:p>
          <w:p w:rsidR="00482A0C" w:rsidRDefault="00482A0C" w:rsidP="00482A0C">
            <w:pPr>
              <w:pStyle w:val="af6"/>
              <w:numPr>
                <w:ilvl w:val="0"/>
                <w:numId w:val="20"/>
              </w:numPr>
              <w:jc w:val="both"/>
              <w:rPr>
                <w:sz w:val="24"/>
                <w:szCs w:val="24"/>
                <w:lang w:val="kk-KZ"/>
              </w:rPr>
            </w:pPr>
            <w:r w:rsidRPr="00482A0C">
              <w:rPr>
                <w:sz w:val="24"/>
                <w:szCs w:val="24"/>
                <w:lang w:val="kk-KZ"/>
              </w:rPr>
              <w:t xml:space="preserve">Изменение </w:t>
            </w:r>
            <w:r>
              <w:rPr>
                <w:sz w:val="24"/>
                <w:szCs w:val="24"/>
                <w:lang w:val="kk-KZ"/>
              </w:rPr>
              <w:t>области применения</w:t>
            </w:r>
            <w:r w:rsidRPr="00482A0C">
              <w:rPr>
                <w:sz w:val="24"/>
                <w:szCs w:val="24"/>
                <w:lang w:val="kk-KZ"/>
              </w:rPr>
              <w:t xml:space="preserve"> существующей статьи, касающейся лесных орехов из Грузии, с включением муки, муки и порошка лесных орехов и лесных орехов,</w:t>
            </w:r>
            <w:r>
              <w:rPr>
                <w:sz w:val="24"/>
                <w:szCs w:val="24"/>
                <w:lang w:val="kk-KZ"/>
              </w:rPr>
              <w:t xml:space="preserve"> </w:t>
            </w:r>
            <w:r w:rsidRPr="00482A0C">
              <w:rPr>
                <w:sz w:val="24"/>
                <w:szCs w:val="24"/>
                <w:lang w:val="kk-KZ"/>
              </w:rPr>
              <w:t>приготовленные или консервированные иным способом.</w:t>
            </w:r>
          </w:p>
          <w:p w:rsidR="00482A0C" w:rsidRDefault="00482A0C" w:rsidP="00482A0C">
            <w:pPr>
              <w:jc w:val="both"/>
              <w:rPr>
                <w:sz w:val="24"/>
                <w:szCs w:val="24"/>
                <w:lang w:val="kk-KZ"/>
              </w:rPr>
            </w:pPr>
            <w:r>
              <w:rPr>
                <w:sz w:val="24"/>
                <w:szCs w:val="24"/>
                <w:lang w:val="kk-KZ"/>
              </w:rPr>
              <w:t>Данный</w:t>
            </w:r>
            <w:r w:rsidRPr="00482A0C">
              <w:rPr>
                <w:sz w:val="24"/>
                <w:szCs w:val="24"/>
                <w:lang w:val="kk-KZ"/>
              </w:rPr>
              <w:t xml:space="preserve"> Регламент также изменяет Регламент (ЕС) №</w:t>
            </w:r>
            <w:r>
              <w:rPr>
                <w:sz w:val="24"/>
                <w:szCs w:val="24"/>
                <w:lang w:val="kk-KZ"/>
              </w:rPr>
              <w:t xml:space="preserve"> 669/2009, чтобы обеспечить</w:t>
            </w:r>
            <w:r w:rsidRPr="00482A0C">
              <w:rPr>
                <w:sz w:val="24"/>
                <w:szCs w:val="24"/>
                <w:lang w:val="kk-KZ"/>
              </w:rPr>
              <w:t>:</w:t>
            </w:r>
          </w:p>
          <w:p w:rsidR="00482A0C" w:rsidRDefault="00482A0C" w:rsidP="00482A0C">
            <w:pPr>
              <w:pStyle w:val="af6"/>
              <w:numPr>
                <w:ilvl w:val="0"/>
                <w:numId w:val="20"/>
              </w:numPr>
              <w:jc w:val="both"/>
              <w:rPr>
                <w:sz w:val="24"/>
                <w:szCs w:val="24"/>
                <w:lang w:val="kk-KZ"/>
              </w:rPr>
            </w:pPr>
            <w:r w:rsidRPr="00482A0C">
              <w:rPr>
                <w:sz w:val="24"/>
                <w:szCs w:val="24"/>
                <w:lang w:val="kk-KZ"/>
              </w:rPr>
              <w:t>Обязательства по представлению отчетности за конкретный отчетный период считаются выполненными, если государства-члены зарегистрировали в TRACES общие въездные документы, выданные их соответствующими компетентными органами в соответствии с настоящим положением в течение соответствующего отчетного периода;</w:t>
            </w:r>
          </w:p>
          <w:p w:rsidR="00F0115B" w:rsidRPr="00F0115B" w:rsidRDefault="00482A0C" w:rsidP="00F0115B">
            <w:pPr>
              <w:pStyle w:val="af6"/>
              <w:numPr>
                <w:ilvl w:val="0"/>
                <w:numId w:val="20"/>
              </w:numPr>
              <w:jc w:val="both"/>
              <w:rPr>
                <w:sz w:val="24"/>
                <w:szCs w:val="24"/>
                <w:lang w:val="kk-KZ"/>
              </w:rPr>
            </w:pPr>
            <w:r w:rsidRPr="00482A0C">
              <w:rPr>
                <w:sz w:val="24"/>
                <w:szCs w:val="24"/>
                <w:lang w:val="kk-KZ"/>
              </w:rPr>
              <w:t xml:space="preserve">Переходный период, в течение которого минимальные требования к </w:t>
            </w:r>
            <w:r>
              <w:rPr>
                <w:sz w:val="24"/>
                <w:szCs w:val="24"/>
                <w:lang w:val="en-US"/>
              </w:rPr>
              <w:t>DPE</w:t>
            </w:r>
            <w:r w:rsidRPr="00482A0C">
              <w:rPr>
                <w:sz w:val="24"/>
                <w:szCs w:val="24"/>
                <w:lang w:val="kk-KZ"/>
              </w:rPr>
              <w:t xml:space="preserve"> могут постепенно вводиться в действие и в контрольных пунктах, помимо </w:t>
            </w:r>
            <w:r>
              <w:rPr>
                <w:sz w:val="24"/>
                <w:szCs w:val="24"/>
                <w:lang w:val="en-US"/>
              </w:rPr>
              <w:t>DPE</w:t>
            </w:r>
            <w:r w:rsidRPr="00482A0C">
              <w:rPr>
                <w:sz w:val="24"/>
                <w:szCs w:val="24"/>
                <w:lang w:val="kk-KZ"/>
              </w:rPr>
              <w:t>, могут проводиться проверки личности и физического состояния, продлевается до 13 декабря 2019 года.</w:t>
            </w:r>
          </w:p>
        </w:tc>
        <w:tc>
          <w:tcPr>
            <w:tcW w:w="2268" w:type="dxa"/>
            <w:shd w:val="clear" w:color="auto" w:fill="auto"/>
          </w:tcPr>
          <w:p w:rsidR="000B5E85" w:rsidRPr="00F253B7" w:rsidRDefault="000B5E85" w:rsidP="009B3DAA">
            <w:pPr>
              <w:jc w:val="both"/>
              <w:rPr>
                <w:sz w:val="24"/>
                <w:szCs w:val="24"/>
                <w:lang w:val="kk-KZ"/>
              </w:rPr>
            </w:pPr>
          </w:p>
        </w:tc>
      </w:tr>
      <w:tr w:rsidR="00887F01" w:rsidRPr="00621064" w:rsidTr="00315056">
        <w:trPr>
          <w:trHeight w:val="361"/>
        </w:trPr>
        <w:tc>
          <w:tcPr>
            <w:tcW w:w="568" w:type="dxa"/>
            <w:vMerge w:val="restart"/>
            <w:shd w:val="clear" w:color="auto" w:fill="auto"/>
          </w:tcPr>
          <w:p w:rsidR="00887F01" w:rsidRPr="00F253B7" w:rsidRDefault="00887F01" w:rsidP="009B3DAA">
            <w:pPr>
              <w:numPr>
                <w:ilvl w:val="0"/>
                <w:numId w:val="6"/>
              </w:numPr>
              <w:ind w:left="0" w:firstLine="0"/>
              <w:jc w:val="both"/>
              <w:rPr>
                <w:sz w:val="24"/>
                <w:szCs w:val="24"/>
                <w:lang w:val="kk-KZ"/>
              </w:rPr>
            </w:pPr>
          </w:p>
        </w:tc>
        <w:tc>
          <w:tcPr>
            <w:tcW w:w="2410" w:type="dxa"/>
            <w:shd w:val="clear" w:color="auto" w:fill="auto"/>
          </w:tcPr>
          <w:p w:rsidR="00430055" w:rsidRDefault="00430055" w:rsidP="00430055">
            <w:pPr>
              <w:jc w:val="right"/>
              <w:rPr>
                <w:b/>
                <w:szCs w:val="16"/>
              </w:rPr>
            </w:pPr>
            <w:r>
              <w:rPr>
                <w:b/>
                <w:szCs w:val="16"/>
              </w:rPr>
              <w:t>G/SPS/N/TPKM/482</w:t>
            </w:r>
          </w:p>
          <w:p w:rsidR="00887F01" w:rsidRPr="00F0115B" w:rsidRDefault="00887F01" w:rsidP="00183DF4">
            <w:pPr>
              <w:jc w:val="right"/>
              <w:rPr>
                <w:sz w:val="24"/>
                <w:szCs w:val="24"/>
                <w:lang w:val="en-US"/>
              </w:rPr>
            </w:pPr>
          </w:p>
        </w:tc>
        <w:tc>
          <w:tcPr>
            <w:tcW w:w="5386" w:type="dxa"/>
            <w:shd w:val="clear" w:color="auto" w:fill="auto"/>
          </w:tcPr>
          <w:p w:rsidR="00183DF4" w:rsidRPr="00F253B7" w:rsidRDefault="00430055" w:rsidP="00183DF4">
            <w:pPr>
              <w:jc w:val="both"/>
              <w:rPr>
                <w:sz w:val="24"/>
                <w:szCs w:val="24"/>
                <w:lang w:val="kk-KZ"/>
              </w:rPr>
            </w:pPr>
            <w:r>
              <w:rPr>
                <w:sz w:val="24"/>
                <w:szCs w:val="24"/>
                <w:lang w:val="kk-KZ"/>
              </w:rPr>
              <w:t>Проект стандарта</w:t>
            </w:r>
            <w:r w:rsidRPr="00430055">
              <w:rPr>
                <w:sz w:val="24"/>
                <w:szCs w:val="24"/>
                <w:lang w:val="kk-KZ"/>
              </w:rPr>
              <w:t xml:space="preserve"> для предельных значений остатков пестицидов в пищевых продуктах.</w:t>
            </w:r>
          </w:p>
        </w:tc>
        <w:tc>
          <w:tcPr>
            <w:tcW w:w="2268" w:type="dxa"/>
            <w:shd w:val="clear" w:color="auto" w:fill="auto"/>
          </w:tcPr>
          <w:p w:rsidR="00887F01" w:rsidRPr="00F253B7" w:rsidRDefault="00E716BE" w:rsidP="00183DF4">
            <w:pPr>
              <w:jc w:val="both"/>
              <w:rPr>
                <w:sz w:val="24"/>
                <w:szCs w:val="24"/>
                <w:lang w:val="kk-KZ"/>
              </w:rPr>
            </w:pPr>
            <w:r>
              <w:rPr>
                <w:sz w:val="24"/>
                <w:szCs w:val="24"/>
                <w:lang w:val="kk-KZ"/>
              </w:rPr>
              <w:t>19 марта 2019</w:t>
            </w:r>
          </w:p>
        </w:tc>
      </w:tr>
      <w:tr w:rsidR="00887F01" w:rsidRPr="00621064" w:rsidTr="00315056">
        <w:trPr>
          <w:trHeight w:val="361"/>
        </w:trPr>
        <w:tc>
          <w:tcPr>
            <w:tcW w:w="568" w:type="dxa"/>
            <w:vMerge/>
            <w:shd w:val="clear" w:color="auto" w:fill="auto"/>
          </w:tcPr>
          <w:p w:rsidR="00887F01" w:rsidRPr="00F253B7" w:rsidRDefault="00887F01" w:rsidP="009B3DAA">
            <w:pPr>
              <w:numPr>
                <w:ilvl w:val="0"/>
                <w:numId w:val="6"/>
              </w:numPr>
              <w:ind w:left="0" w:firstLine="0"/>
              <w:jc w:val="both"/>
              <w:rPr>
                <w:sz w:val="24"/>
                <w:szCs w:val="24"/>
                <w:lang w:val="kk-KZ"/>
              </w:rPr>
            </w:pPr>
          </w:p>
        </w:tc>
        <w:tc>
          <w:tcPr>
            <w:tcW w:w="2410" w:type="dxa"/>
            <w:shd w:val="clear" w:color="auto" w:fill="auto"/>
          </w:tcPr>
          <w:p w:rsidR="00887F01" w:rsidRPr="00F253B7" w:rsidRDefault="00430055" w:rsidP="009B3DAA">
            <w:pPr>
              <w:pBdr>
                <w:between w:val="single" w:sz="6" w:space="1" w:color="auto"/>
              </w:pBdr>
              <w:jc w:val="both"/>
              <w:rPr>
                <w:sz w:val="24"/>
                <w:szCs w:val="24"/>
                <w:lang w:val="kk-KZ"/>
              </w:rPr>
            </w:pPr>
            <w:r>
              <w:rPr>
                <w:sz w:val="24"/>
                <w:szCs w:val="24"/>
                <w:lang w:val="kk-KZ"/>
              </w:rPr>
              <w:t>18 января 2019</w:t>
            </w:r>
          </w:p>
        </w:tc>
        <w:tc>
          <w:tcPr>
            <w:tcW w:w="5386" w:type="dxa"/>
            <w:shd w:val="clear" w:color="auto" w:fill="auto"/>
          </w:tcPr>
          <w:p w:rsidR="00887F01" w:rsidRPr="00F253B7" w:rsidRDefault="00430055" w:rsidP="009B3DAA">
            <w:pPr>
              <w:jc w:val="both"/>
              <w:rPr>
                <w:sz w:val="24"/>
                <w:szCs w:val="24"/>
                <w:lang w:val="kk-KZ"/>
              </w:rPr>
            </w:pPr>
            <w:r w:rsidRPr="00430055">
              <w:rPr>
                <w:sz w:val="24"/>
                <w:szCs w:val="24"/>
                <w:lang w:val="kk-KZ"/>
              </w:rPr>
              <w:t>Зерновые, фрукты, овощи, орехи, сухие бобы, фасоль и горох, травы и чай</w:t>
            </w:r>
          </w:p>
        </w:tc>
        <w:tc>
          <w:tcPr>
            <w:tcW w:w="2268" w:type="dxa"/>
            <w:shd w:val="clear" w:color="auto" w:fill="auto"/>
          </w:tcPr>
          <w:p w:rsidR="00887F01" w:rsidRPr="00F253B7" w:rsidRDefault="00887F01" w:rsidP="009B3DAA">
            <w:pPr>
              <w:jc w:val="both"/>
              <w:rPr>
                <w:sz w:val="24"/>
                <w:szCs w:val="24"/>
                <w:lang w:val="kk-KZ"/>
              </w:rPr>
            </w:pPr>
          </w:p>
        </w:tc>
      </w:tr>
      <w:tr w:rsidR="00887F01" w:rsidRPr="00621064" w:rsidTr="00315056">
        <w:trPr>
          <w:trHeight w:val="361"/>
        </w:trPr>
        <w:tc>
          <w:tcPr>
            <w:tcW w:w="568" w:type="dxa"/>
            <w:vMerge/>
            <w:shd w:val="clear" w:color="auto" w:fill="auto"/>
          </w:tcPr>
          <w:p w:rsidR="00887F01" w:rsidRPr="00F253B7" w:rsidRDefault="00887F01" w:rsidP="009B3DAA">
            <w:pPr>
              <w:numPr>
                <w:ilvl w:val="0"/>
                <w:numId w:val="6"/>
              </w:numPr>
              <w:ind w:left="0" w:firstLine="0"/>
              <w:jc w:val="both"/>
              <w:rPr>
                <w:sz w:val="24"/>
                <w:szCs w:val="24"/>
                <w:lang w:val="kk-KZ"/>
              </w:rPr>
            </w:pPr>
          </w:p>
        </w:tc>
        <w:tc>
          <w:tcPr>
            <w:tcW w:w="2410" w:type="dxa"/>
            <w:shd w:val="clear" w:color="auto" w:fill="auto"/>
          </w:tcPr>
          <w:p w:rsidR="00887F01" w:rsidRPr="00F253B7" w:rsidRDefault="00430055" w:rsidP="009B3DAA">
            <w:pPr>
              <w:pBdr>
                <w:between w:val="single" w:sz="6" w:space="1" w:color="auto"/>
              </w:pBdr>
              <w:jc w:val="both"/>
              <w:rPr>
                <w:sz w:val="24"/>
                <w:szCs w:val="24"/>
                <w:lang w:val="kk-KZ"/>
              </w:rPr>
            </w:pPr>
            <w:r w:rsidRPr="005B6B14">
              <w:rPr>
                <w:color w:val="000000"/>
                <w:sz w:val="24"/>
                <w:szCs w:val="24"/>
                <w:lang w:val="kk-KZ"/>
              </w:rPr>
              <w:t>Отдельная таможенная территория Тайвань, Пенгу, Кинмен и Мацу</w:t>
            </w:r>
          </w:p>
        </w:tc>
        <w:tc>
          <w:tcPr>
            <w:tcW w:w="5386" w:type="dxa"/>
            <w:shd w:val="clear" w:color="auto" w:fill="auto"/>
          </w:tcPr>
          <w:p w:rsidR="00887F01" w:rsidRPr="00F253B7" w:rsidRDefault="00430055" w:rsidP="00430055">
            <w:pPr>
              <w:jc w:val="both"/>
              <w:rPr>
                <w:sz w:val="24"/>
                <w:szCs w:val="24"/>
                <w:lang w:val="kk-KZ"/>
              </w:rPr>
            </w:pPr>
            <w:r>
              <w:rPr>
                <w:sz w:val="24"/>
                <w:szCs w:val="24"/>
                <w:lang w:val="kk-KZ"/>
              </w:rPr>
              <w:t>Поправка</w:t>
            </w:r>
            <w:r w:rsidRPr="00430055">
              <w:rPr>
                <w:sz w:val="24"/>
                <w:szCs w:val="24"/>
                <w:lang w:val="kk-KZ"/>
              </w:rPr>
              <w:t xml:space="preserve"> MRLs</w:t>
            </w:r>
            <w:r>
              <w:rPr>
                <w:sz w:val="24"/>
                <w:szCs w:val="24"/>
                <w:lang w:val="kk-KZ"/>
              </w:rPr>
              <w:t xml:space="preserve"> пестицидов</w:t>
            </w:r>
            <w:r w:rsidRPr="00430055">
              <w:rPr>
                <w:sz w:val="24"/>
                <w:szCs w:val="24"/>
                <w:lang w:val="kk-KZ"/>
              </w:rPr>
              <w:t xml:space="preserve"> </w:t>
            </w:r>
            <w:r>
              <w:rPr>
                <w:sz w:val="24"/>
                <w:szCs w:val="24"/>
                <w:lang w:val="kk-KZ"/>
              </w:rPr>
              <w:t>для</w:t>
            </w:r>
            <w:r w:rsidRPr="00430055">
              <w:rPr>
                <w:sz w:val="24"/>
                <w:szCs w:val="24"/>
                <w:lang w:val="kk-KZ"/>
              </w:rPr>
              <w:t xml:space="preserve"> Abamectin, Acequinocyl, Acetamiprid, Amisulbrom, Azoxystrobin, Chromafenozide, Cyflufenamid, Cyflumetofen, Cyhalothrin, Dinotefuran, Emamectin benzoate, Fenazaquin, Fenpyrazamine, Fenpyroximate, Flonicamid, Flufenoxuron, Flumioxazin, Fluopyram, Flupyradifurone, Fluxapyroxad, Imidacloprid, Mesotrione, Methoxyfenozide, Milbemectin, Phosdiphen, Pinoxaden, Propamocarb, Propaphos, Prothioconazole, Sethoxydim, Spiromesifen, Sulfoxaflor, Trifloxystrobin and Triflumizole </w:t>
            </w:r>
            <w:r>
              <w:rPr>
                <w:sz w:val="24"/>
                <w:szCs w:val="24"/>
                <w:lang w:val="kk-KZ"/>
              </w:rPr>
              <w:t>в зерновых, фруктах, овощах, орехах, сухих бобах, фасоли и горохе, травах и чае</w:t>
            </w:r>
            <w:r w:rsidRPr="00430055">
              <w:rPr>
                <w:sz w:val="24"/>
                <w:szCs w:val="24"/>
                <w:lang w:val="kk-KZ"/>
              </w:rPr>
              <w:t xml:space="preserve">. </w:t>
            </w:r>
            <w:r>
              <w:rPr>
                <w:sz w:val="24"/>
                <w:szCs w:val="24"/>
                <w:lang w:val="kk-KZ"/>
              </w:rPr>
              <w:t>Поправка пестицидов</w:t>
            </w:r>
            <w:r w:rsidRPr="00430055">
              <w:rPr>
                <w:sz w:val="24"/>
                <w:szCs w:val="24"/>
                <w:lang w:val="kk-KZ"/>
              </w:rPr>
              <w:t xml:space="preserve"> Fluazifop-butyl </w:t>
            </w:r>
            <w:r>
              <w:rPr>
                <w:sz w:val="24"/>
                <w:szCs w:val="24"/>
                <w:lang w:val="kk-KZ"/>
              </w:rPr>
              <w:t>для</w:t>
            </w:r>
            <w:r w:rsidRPr="00430055">
              <w:rPr>
                <w:sz w:val="24"/>
                <w:szCs w:val="24"/>
                <w:lang w:val="kk-KZ"/>
              </w:rPr>
              <w:t xml:space="preserve"> Fluazifop-P-butyl.</w:t>
            </w:r>
            <w:r>
              <w:rPr>
                <w:sz w:val="24"/>
                <w:szCs w:val="24"/>
                <w:lang w:val="kk-KZ"/>
              </w:rPr>
              <w:t xml:space="preserve"> </w:t>
            </w:r>
            <w:r w:rsidRPr="00430055">
              <w:rPr>
                <w:sz w:val="24"/>
                <w:szCs w:val="24"/>
                <w:lang w:val="kk-KZ"/>
              </w:rPr>
              <w:t xml:space="preserve">В добавлении </w:t>
            </w:r>
            <w:r w:rsidRPr="00430055">
              <w:rPr>
                <w:i/>
                <w:sz w:val="24"/>
                <w:szCs w:val="24"/>
                <w:lang w:val="kk-KZ"/>
              </w:rPr>
              <w:t>Bacillus amyloliquefaciens YCMA1</w:t>
            </w:r>
            <w:r w:rsidRPr="00430055">
              <w:rPr>
                <w:sz w:val="24"/>
                <w:szCs w:val="24"/>
                <w:lang w:val="kk-KZ"/>
              </w:rPr>
              <w:t xml:space="preserve"> и </w:t>
            </w:r>
            <w:r w:rsidRPr="00430055">
              <w:rPr>
                <w:i/>
                <w:sz w:val="24"/>
                <w:szCs w:val="24"/>
                <w:lang w:val="kk-KZ"/>
              </w:rPr>
              <w:t>Beauveria bassiana A1</w:t>
            </w:r>
            <w:r w:rsidRPr="00430055">
              <w:rPr>
                <w:sz w:val="24"/>
                <w:szCs w:val="24"/>
                <w:lang w:val="kk-KZ"/>
              </w:rPr>
              <w:t xml:space="preserve"> </w:t>
            </w:r>
            <w:r>
              <w:rPr>
                <w:sz w:val="24"/>
                <w:szCs w:val="24"/>
                <w:lang w:val="kk-KZ"/>
              </w:rPr>
              <w:t xml:space="preserve">как </w:t>
            </w:r>
            <w:r w:rsidRPr="00430055">
              <w:rPr>
                <w:sz w:val="24"/>
                <w:szCs w:val="24"/>
                <w:lang w:val="kk-KZ"/>
              </w:rPr>
              <w:t>MRL исключены пестициды.</w:t>
            </w:r>
            <w:r w:rsidR="00E716BE">
              <w:rPr>
                <w:sz w:val="24"/>
                <w:szCs w:val="24"/>
                <w:lang w:val="kk-KZ"/>
              </w:rPr>
              <w:t xml:space="preserve"> </w:t>
            </w:r>
            <w:r w:rsidR="00E716BE" w:rsidRPr="00E716BE">
              <w:rPr>
                <w:sz w:val="24"/>
                <w:szCs w:val="24"/>
                <w:lang w:val="kk-KZ"/>
              </w:rPr>
              <w:t xml:space="preserve">Добавление Пропафоса (50%ЕС) в качестве пестицидов, запрещенных к </w:t>
            </w:r>
            <w:r w:rsidR="00E716BE" w:rsidRPr="00E716BE">
              <w:rPr>
                <w:sz w:val="24"/>
                <w:szCs w:val="24"/>
                <w:lang w:val="kk-KZ"/>
              </w:rPr>
              <w:lastRenderedPageBreak/>
              <w:t>применению. Добавление гороха (Сухого) в группу сухих бобов и мицуба в группу листовых овощей с мелкими листьями.</w:t>
            </w:r>
          </w:p>
        </w:tc>
        <w:tc>
          <w:tcPr>
            <w:tcW w:w="2268" w:type="dxa"/>
            <w:shd w:val="clear" w:color="auto" w:fill="auto"/>
          </w:tcPr>
          <w:p w:rsidR="00887F01" w:rsidRPr="00F253B7" w:rsidRDefault="00887F01" w:rsidP="009B3DAA">
            <w:pPr>
              <w:jc w:val="both"/>
              <w:rPr>
                <w:sz w:val="24"/>
                <w:szCs w:val="24"/>
                <w:lang w:val="kk-KZ"/>
              </w:rPr>
            </w:pPr>
          </w:p>
        </w:tc>
      </w:tr>
      <w:tr w:rsidR="00887F01" w:rsidRPr="00621064" w:rsidTr="00315056">
        <w:trPr>
          <w:trHeight w:val="361"/>
        </w:trPr>
        <w:tc>
          <w:tcPr>
            <w:tcW w:w="568" w:type="dxa"/>
            <w:vMerge w:val="restart"/>
            <w:shd w:val="clear" w:color="auto" w:fill="auto"/>
          </w:tcPr>
          <w:p w:rsidR="00887F01" w:rsidRPr="00F253B7" w:rsidRDefault="00887F01" w:rsidP="009B3DAA">
            <w:pPr>
              <w:numPr>
                <w:ilvl w:val="0"/>
                <w:numId w:val="6"/>
              </w:numPr>
              <w:ind w:left="0" w:firstLine="0"/>
              <w:jc w:val="both"/>
              <w:rPr>
                <w:sz w:val="24"/>
                <w:szCs w:val="24"/>
                <w:lang w:val="kk-KZ"/>
              </w:rPr>
            </w:pPr>
          </w:p>
        </w:tc>
        <w:tc>
          <w:tcPr>
            <w:tcW w:w="2410" w:type="dxa"/>
            <w:shd w:val="clear" w:color="auto" w:fill="auto"/>
          </w:tcPr>
          <w:p w:rsidR="00E716BE" w:rsidRDefault="00E716BE" w:rsidP="00E716BE">
            <w:pPr>
              <w:jc w:val="right"/>
              <w:rPr>
                <w:b/>
                <w:szCs w:val="16"/>
              </w:rPr>
            </w:pPr>
            <w:r>
              <w:rPr>
                <w:b/>
                <w:szCs w:val="16"/>
              </w:rPr>
              <w:t>G/SPS/N/KOR/626</w:t>
            </w:r>
          </w:p>
          <w:p w:rsidR="00887F01" w:rsidRPr="00F253B7" w:rsidRDefault="00887F01" w:rsidP="00000C84">
            <w:pPr>
              <w:pBdr>
                <w:between w:val="single" w:sz="6" w:space="1" w:color="auto"/>
              </w:pBdr>
              <w:jc w:val="right"/>
              <w:rPr>
                <w:sz w:val="24"/>
                <w:szCs w:val="24"/>
                <w:lang w:val="kk-KZ"/>
              </w:rPr>
            </w:pPr>
          </w:p>
        </w:tc>
        <w:tc>
          <w:tcPr>
            <w:tcW w:w="5386" w:type="dxa"/>
            <w:shd w:val="clear" w:color="auto" w:fill="auto"/>
          </w:tcPr>
          <w:p w:rsidR="00887F01" w:rsidRPr="00F253B7" w:rsidRDefault="00E716BE" w:rsidP="006665DA">
            <w:pPr>
              <w:jc w:val="both"/>
              <w:rPr>
                <w:sz w:val="24"/>
                <w:szCs w:val="24"/>
                <w:lang w:val="kk-KZ"/>
              </w:rPr>
            </w:pPr>
            <w:r w:rsidRPr="00E716BE">
              <w:rPr>
                <w:sz w:val="24"/>
                <w:szCs w:val="24"/>
                <w:lang w:val="kk-KZ"/>
              </w:rPr>
              <w:t>Предлагаемые поправки к Правилам пограничного контроля рыбной продукции.</w:t>
            </w:r>
          </w:p>
        </w:tc>
        <w:tc>
          <w:tcPr>
            <w:tcW w:w="2268" w:type="dxa"/>
            <w:shd w:val="clear" w:color="auto" w:fill="auto"/>
          </w:tcPr>
          <w:p w:rsidR="00887F01" w:rsidRPr="00F253B7" w:rsidRDefault="00E716BE" w:rsidP="00000C84">
            <w:pPr>
              <w:jc w:val="both"/>
              <w:rPr>
                <w:sz w:val="24"/>
                <w:szCs w:val="24"/>
                <w:lang w:val="kk-KZ"/>
              </w:rPr>
            </w:pPr>
            <w:r>
              <w:rPr>
                <w:sz w:val="24"/>
                <w:szCs w:val="24"/>
                <w:lang w:val="kk-KZ"/>
              </w:rPr>
              <w:t>19 марта 2019</w:t>
            </w:r>
          </w:p>
        </w:tc>
      </w:tr>
      <w:tr w:rsidR="00000C84" w:rsidRPr="00621064" w:rsidTr="00315056">
        <w:trPr>
          <w:trHeight w:val="361"/>
        </w:trPr>
        <w:tc>
          <w:tcPr>
            <w:tcW w:w="568" w:type="dxa"/>
            <w:vMerge/>
            <w:shd w:val="clear" w:color="auto" w:fill="auto"/>
          </w:tcPr>
          <w:p w:rsidR="00000C84" w:rsidRPr="00F253B7" w:rsidRDefault="00000C84" w:rsidP="009B3DAA">
            <w:pPr>
              <w:numPr>
                <w:ilvl w:val="0"/>
                <w:numId w:val="6"/>
              </w:numPr>
              <w:ind w:left="0" w:firstLine="0"/>
              <w:jc w:val="both"/>
              <w:rPr>
                <w:sz w:val="24"/>
                <w:szCs w:val="24"/>
                <w:lang w:val="kk-KZ"/>
              </w:rPr>
            </w:pPr>
          </w:p>
        </w:tc>
        <w:tc>
          <w:tcPr>
            <w:tcW w:w="2410" w:type="dxa"/>
            <w:shd w:val="clear" w:color="auto" w:fill="auto"/>
          </w:tcPr>
          <w:p w:rsidR="00000C84" w:rsidRPr="00F253B7" w:rsidRDefault="00E716BE" w:rsidP="004D5910">
            <w:pPr>
              <w:pBdr>
                <w:between w:val="single" w:sz="6" w:space="1" w:color="auto"/>
              </w:pBdr>
              <w:jc w:val="both"/>
              <w:rPr>
                <w:sz w:val="24"/>
                <w:szCs w:val="24"/>
                <w:lang w:val="kk-KZ"/>
              </w:rPr>
            </w:pPr>
            <w:r>
              <w:rPr>
                <w:sz w:val="24"/>
                <w:szCs w:val="24"/>
                <w:lang w:val="kk-KZ"/>
              </w:rPr>
              <w:t>18 января 2019</w:t>
            </w:r>
          </w:p>
        </w:tc>
        <w:tc>
          <w:tcPr>
            <w:tcW w:w="5386" w:type="dxa"/>
            <w:shd w:val="clear" w:color="auto" w:fill="auto"/>
          </w:tcPr>
          <w:p w:rsidR="00000C84" w:rsidRPr="00F253B7" w:rsidRDefault="00E716BE" w:rsidP="00000C84">
            <w:pPr>
              <w:jc w:val="both"/>
              <w:rPr>
                <w:sz w:val="24"/>
                <w:szCs w:val="24"/>
                <w:lang w:val="kk-KZ"/>
              </w:rPr>
            </w:pPr>
            <w:r w:rsidRPr="00E716BE">
              <w:rPr>
                <w:sz w:val="24"/>
                <w:szCs w:val="24"/>
                <w:lang w:val="kk-KZ"/>
              </w:rPr>
              <w:t>Рыбная продукция</w:t>
            </w:r>
          </w:p>
        </w:tc>
        <w:tc>
          <w:tcPr>
            <w:tcW w:w="2268" w:type="dxa"/>
            <w:shd w:val="clear" w:color="auto" w:fill="auto"/>
          </w:tcPr>
          <w:p w:rsidR="00000C84" w:rsidRPr="00F253B7" w:rsidRDefault="00000C84" w:rsidP="009B3DAA">
            <w:pPr>
              <w:jc w:val="both"/>
              <w:rPr>
                <w:sz w:val="24"/>
                <w:szCs w:val="24"/>
                <w:lang w:val="kk-KZ"/>
              </w:rPr>
            </w:pPr>
          </w:p>
        </w:tc>
      </w:tr>
      <w:tr w:rsidR="00000C84" w:rsidRPr="00621064" w:rsidTr="00315056">
        <w:trPr>
          <w:trHeight w:val="361"/>
        </w:trPr>
        <w:tc>
          <w:tcPr>
            <w:tcW w:w="568" w:type="dxa"/>
            <w:vMerge/>
            <w:shd w:val="clear" w:color="auto" w:fill="auto"/>
          </w:tcPr>
          <w:p w:rsidR="00000C84" w:rsidRPr="00F253B7" w:rsidRDefault="00000C84" w:rsidP="009B3DAA">
            <w:pPr>
              <w:numPr>
                <w:ilvl w:val="0"/>
                <w:numId w:val="6"/>
              </w:numPr>
              <w:ind w:left="0" w:firstLine="0"/>
              <w:jc w:val="both"/>
              <w:rPr>
                <w:sz w:val="24"/>
                <w:szCs w:val="24"/>
                <w:lang w:val="kk-KZ"/>
              </w:rPr>
            </w:pPr>
          </w:p>
        </w:tc>
        <w:tc>
          <w:tcPr>
            <w:tcW w:w="2410" w:type="dxa"/>
            <w:shd w:val="clear" w:color="auto" w:fill="auto"/>
          </w:tcPr>
          <w:p w:rsidR="00000C84" w:rsidRPr="00F253B7" w:rsidRDefault="00E716BE" w:rsidP="004D5910">
            <w:pPr>
              <w:pBdr>
                <w:between w:val="single" w:sz="6" w:space="1" w:color="auto"/>
              </w:pBdr>
              <w:jc w:val="both"/>
              <w:rPr>
                <w:sz w:val="24"/>
                <w:szCs w:val="24"/>
                <w:lang w:val="kk-KZ"/>
              </w:rPr>
            </w:pPr>
            <w:r>
              <w:rPr>
                <w:sz w:val="24"/>
                <w:szCs w:val="24"/>
                <w:lang w:val="kk-KZ"/>
              </w:rPr>
              <w:t>Республика Корея</w:t>
            </w:r>
          </w:p>
        </w:tc>
        <w:tc>
          <w:tcPr>
            <w:tcW w:w="5386" w:type="dxa"/>
            <w:shd w:val="clear" w:color="auto" w:fill="auto"/>
          </w:tcPr>
          <w:p w:rsidR="00000C84" w:rsidRDefault="00E716BE" w:rsidP="006665DA">
            <w:pPr>
              <w:jc w:val="both"/>
              <w:rPr>
                <w:sz w:val="24"/>
                <w:szCs w:val="24"/>
                <w:lang w:val="kk-KZ"/>
              </w:rPr>
            </w:pPr>
            <w:r w:rsidRPr="00E716BE">
              <w:rPr>
                <w:sz w:val="24"/>
                <w:szCs w:val="24"/>
                <w:lang w:val="kk-KZ"/>
              </w:rPr>
              <w:t>Краткое изложение предлагаемых поправок:</w:t>
            </w:r>
          </w:p>
          <w:p w:rsidR="00E716BE" w:rsidRPr="00E716BE" w:rsidRDefault="00E716BE" w:rsidP="00E716BE">
            <w:pPr>
              <w:jc w:val="both"/>
              <w:rPr>
                <w:sz w:val="24"/>
                <w:szCs w:val="24"/>
                <w:lang w:val="kk-KZ"/>
              </w:rPr>
            </w:pPr>
            <w:r w:rsidRPr="00E716BE">
              <w:rPr>
                <w:sz w:val="24"/>
                <w:szCs w:val="24"/>
                <w:lang w:val="kk-KZ"/>
              </w:rPr>
              <w:t>1.</w:t>
            </w:r>
            <w:r w:rsidRPr="00E716BE">
              <w:rPr>
                <w:sz w:val="24"/>
                <w:szCs w:val="24"/>
                <w:lang w:val="kk-KZ"/>
              </w:rPr>
              <w:tab/>
              <w:t>Установление вопроса о проверке для предотвращения дублирования регистрации экспортеров;</w:t>
            </w:r>
          </w:p>
          <w:p w:rsidR="00E716BE" w:rsidRPr="00E716BE" w:rsidRDefault="00E716BE" w:rsidP="00E716BE">
            <w:pPr>
              <w:jc w:val="both"/>
              <w:rPr>
                <w:sz w:val="24"/>
                <w:szCs w:val="24"/>
                <w:lang w:val="kk-KZ"/>
              </w:rPr>
            </w:pPr>
            <w:r w:rsidRPr="00E716BE">
              <w:rPr>
                <w:sz w:val="24"/>
                <w:szCs w:val="24"/>
                <w:lang w:val="kk-KZ"/>
              </w:rPr>
              <w:t>2.</w:t>
            </w:r>
            <w:r w:rsidRPr="00E716BE">
              <w:rPr>
                <w:sz w:val="24"/>
                <w:szCs w:val="24"/>
                <w:lang w:val="kk-KZ"/>
              </w:rPr>
              <w:tab/>
              <w:t>Расширение агентов для проверки чистого содержания рыбы;</w:t>
            </w:r>
          </w:p>
          <w:p w:rsidR="00E716BE" w:rsidRPr="00F253B7" w:rsidRDefault="00E716BE" w:rsidP="00E716BE">
            <w:pPr>
              <w:jc w:val="both"/>
              <w:rPr>
                <w:sz w:val="24"/>
                <w:szCs w:val="24"/>
                <w:lang w:val="kk-KZ"/>
              </w:rPr>
            </w:pPr>
            <w:r w:rsidRPr="00E716BE">
              <w:rPr>
                <w:sz w:val="24"/>
                <w:szCs w:val="24"/>
                <w:lang w:val="kk-KZ"/>
              </w:rPr>
              <w:t>3.</w:t>
            </w:r>
            <w:r w:rsidRPr="00E716BE">
              <w:rPr>
                <w:sz w:val="24"/>
                <w:szCs w:val="24"/>
                <w:lang w:val="kk-KZ"/>
              </w:rPr>
              <w:tab/>
              <w:t>Создание формы уведомления.</w:t>
            </w:r>
          </w:p>
        </w:tc>
        <w:tc>
          <w:tcPr>
            <w:tcW w:w="2268" w:type="dxa"/>
            <w:shd w:val="clear" w:color="auto" w:fill="auto"/>
          </w:tcPr>
          <w:p w:rsidR="00000C84" w:rsidRPr="00F253B7" w:rsidRDefault="00000C84" w:rsidP="009B3DAA">
            <w:pPr>
              <w:jc w:val="both"/>
              <w:rPr>
                <w:sz w:val="24"/>
                <w:szCs w:val="24"/>
                <w:lang w:val="kk-KZ"/>
              </w:rPr>
            </w:pPr>
          </w:p>
        </w:tc>
      </w:tr>
      <w:tr w:rsidR="00887F01" w:rsidRPr="00621064" w:rsidTr="00315056">
        <w:trPr>
          <w:trHeight w:val="384"/>
        </w:trPr>
        <w:tc>
          <w:tcPr>
            <w:tcW w:w="568" w:type="dxa"/>
            <w:vMerge w:val="restart"/>
            <w:shd w:val="clear" w:color="auto" w:fill="auto"/>
          </w:tcPr>
          <w:p w:rsidR="00887F01" w:rsidRPr="00F253B7" w:rsidRDefault="00887F01" w:rsidP="009B3DAA">
            <w:pPr>
              <w:numPr>
                <w:ilvl w:val="0"/>
                <w:numId w:val="6"/>
              </w:numPr>
              <w:ind w:left="0" w:firstLine="0"/>
              <w:jc w:val="both"/>
              <w:rPr>
                <w:sz w:val="24"/>
                <w:szCs w:val="24"/>
                <w:lang w:val="kk-KZ"/>
              </w:rPr>
            </w:pPr>
          </w:p>
        </w:tc>
        <w:tc>
          <w:tcPr>
            <w:tcW w:w="2410" w:type="dxa"/>
            <w:shd w:val="clear" w:color="auto" w:fill="auto"/>
          </w:tcPr>
          <w:p w:rsidR="00E909C4" w:rsidRPr="00E909C4" w:rsidRDefault="00E909C4" w:rsidP="00E909C4">
            <w:pPr>
              <w:jc w:val="right"/>
              <w:rPr>
                <w:b/>
                <w:szCs w:val="16"/>
                <w:lang w:val="en-US"/>
              </w:rPr>
            </w:pPr>
            <w:r w:rsidRPr="00E909C4">
              <w:rPr>
                <w:b/>
                <w:szCs w:val="16"/>
                <w:lang w:val="en-US"/>
              </w:rPr>
              <w:t>G/SPS/N/JPN/610/Add.1</w:t>
            </w:r>
          </w:p>
          <w:p w:rsidR="00887F01" w:rsidRPr="00E909C4" w:rsidRDefault="00887F01" w:rsidP="006665DA">
            <w:pPr>
              <w:pBdr>
                <w:between w:val="single" w:sz="6" w:space="1" w:color="auto"/>
              </w:pBdr>
              <w:jc w:val="right"/>
              <w:rPr>
                <w:sz w:val="24"/>
                <w:szCs w:val="24"/>
                <w:lang w:val="en-US"/>
              </w:rPr>
            </w:pPr>
          </w:p>
        </w:tc>
        <w:tc>
          <w:tcPr>
            <w:tcW w:w="5386" w:type="dxa"/>
            <w:shd w:val="clear" w:color="auto" w:fill="auto"/>
          </w:tcPr>
          <w:p w:rsidR="00887F01" w:rsidRDefault="00E909C4" w:rsidP="006665DA">
            <w:pPr>
              <w:jc w:val="both"/>
              <w:rPr>
                <w:sz w:val="24"/>
                <w:szCs w:val="24"/>
                <w:lang w:val="kk-KZ"/>
              </w:rPr>
            </w:pPr>
            <w:r>
              <w:rPr>
                <w:sz w:val="24"/>
                <w:szCs w:val="24"/>
                <w:lang w:val="kk-KZ"/>
              </w:rPr>
              <w:t>Дополнение</w:t>
            </w:r>
          </w:p>
          <w:p w:rsidR="00E909C4" w:rsidRDefault="00E909C4" w:rsidP="006665DA">
            <w:pPr>
              <w:jc w:val="both"/>
              <w:rPr>
                <w:sz w:val="24"/>
                <w:szCs w:val="24"/>
                <w:lang w:val="kk-KZ"/>
              </w:rPr>
            </w:pPr>
            <w:r w:rsidRPr="00E909C4">
              <w:rPr>
                <w:sz w:val="24"/>
                <w:szCs w:val="24"/>
                <w:lang w:val="kk-KZ"/>
              </w:rPr>
              <w:t>Следующее сообщение, полученное 17 января 2019 года, распространяется по просьбе делегации Японии.</w:t>
            </w:r>
          </w:p>
          <w:p w:rsidR="00E909C4" w:rsidRPr="00E909C4" w:rsidRDefault="00E909C4" w:rsidP="006665DA">
            <w:pPr>
              <w:jc w:val="both"/>
              <w:rPr>
                <w:sz w:val="24"/>
                <w:szCs w:val="24"/>
                <w:u w:val="single"/>
                <w:lang w:val="kk-KZ"/>
              </w:rPr>
            </w:pPr>
            <w:r w:rsidRPr="00E909C4">
              <w:rPr>
                <w:sz w:val="24"/>
                <w:szCs w:val="24"/>
                <w:u w:val="single"/>
                <w:lang w:val="kk-KZ"/>
              </w:rPr>
              <w:t>Отмена определения тилозинфосфата в качестве кормовой добавки</w:t>
            </w:r>
          </w:p>
          <w:p w:rsidR="00E909C4" w:rsidRPr="00F253B7" w:rsidRDefault="00E909C4" w:rsidP="00E909C4">
            <w:pPr>
              <w:jc w:val="both"/>
              <w:rPr>
                <w:sz w:val="24"/>
                <w:szCs w:val="24"/>
                <w:lang w:val="kk-KZ"/>
              </w:rPr>
            </w:pPr>
            <w:r w:rsidRPr="00E909C4">
              <w:rPr>
                <w:sz w:val="24"/>
                <w:szCs w:val="24"/>
                <w:lang w:val="kk-KZ"/>
              </w:rPr>
              <w:t>Что касается уведомления G/SPS/N/JPN/610 с заголовком «Отмена определения тилозинфосфата в качестве кормовой добавки», Япония добавляет «Здоровье животных» в «Безопасность пищевых продуктов», отмеченного в «7. Цель и обоснование», и прилагает файл приложения к уведомленному документу «Отмена определения тилозинфосфата в качестве кормовой добавки» следующим образом.</w:t>
            </w:r>
          </w:p>
        </w:tc>
        <w:tc>
          <w:tcPr>
            <w:tcW w:w="2268" w:type="dxa"/>
            <w:shd w:val="clear" w:color="auto" w:fill="auto"/>
          </w:tcPr>
          <w:p w:rsidR="00887F01" w:rsidRPr="00F253B7" w:rsidRDefault="00E909C4" w:rsidP="006665DA">
            <w:pPr>
              <w:jc w:val="both"/>
              <w:rPr>
                <w:sz w:val="24"/>
                <w:szCs w:val="24"/>
                <w:lang w:val="kk-KZ"/>
              </w:rPr>
            </w:pPr>
            <w:r>
              <w:rPr>
                <w:sz w:val="24"/>
                <w:szCs w:val="24"/>
                <w:lang w:val="kk-KZ"/>
              </w:rPr>
              <w:t>11 марта 2019</w:t>
            </w:r>
          </w:p>
        </w:tc>
      </w:tr>
      <w:tr w:rsidR="00887F01" w:rsidRPr="00621064" w:rsidTr="00315056">
        <w:trPr>
          <w:trHeight w:val="361"/>
        </w:trPr>
        <w:tc>
          <w:tcPr>
            <w:tcW w:w="568" w:type="dxa"/>
            <w:vMerge/>
            <w:shd w:val="clear" w:color="auto" w:fill="auto"/>
          </w:tcPr>
          <w:p w:rsidR="00887F01" w:rsidRPr="00F253B7" w:rsidRDefault="00887F01" w:rsidP="009B3DAA">
            <w:pPr>
              <w:numPr>
                <w:ilvl w:val="0"/>
                <w:numId w:val="6"/>
              </w:numPr>
              <w:ind w:left="0" w:firstLine="0"/>
              <w:jc w:val="both"/>
              <w:rPr>
                <w:sz w:val="24"/>
                <w:szCs w:val="24"/>
                <w:lang w:val="kk-KZ"/>
              </w:rPr>
            </w:pPr>
          </w:p>
        </w:tc>
        <w:tc>
          <w:tcPr>
            <w:tcW w:w="2410" w:type="dxa"/>
            <w:shd w:val="clear" w:color="auto" w:fill="auto"/>
          </w:tcPr>
          <w:p w:rsidR="00887F01" w:rsidRPr="00F253B7" w:rsidRDefault="00E909C4" w:rsidP="009B3DAA">
            <w:pPr>
              <w:pBdr>
                <w:between w:val="single" w:sz="6" w:space="1" w:color="auto"/>
              </w:pBdr>
              <w:jc w:val="both"/>
              <w:rPr>
                <w:sz w:val="24"/>
                <w:szCs w:val="24"/>
                <w:lang w:val="kk-KZ"/>
              </w:rPr>
            </w:pPr>
            <w:r>
              <w:rPr>
                <w:sz w:val="24"/>
                <w:szCs w:val="24"/>
                <w:lang w:val="kk-KZ"/>
              </w:rPr>
              <w:t>18 января 2019</w:t>
            </w:r>
          </w:p>
        </w:tc>
        <w:tc>
          <w:tcPr>
            <w:tcW w:w="5386" w:type="dxa"/>
            <w:shd w:val="clear" w:color="auto" w:fill="auto"/>
          </w:tcPr>
          <w:p w:rsidR="00887F01" w:rsidRPr="00F253B7" w:rsidRDefault="00887F01" w:rsidP="006665DA">
            <w:pPr>
              <w:jc w:val="both"/>
              <w:rPr>
                <w:sz w:val="24"/>
                <w:szCs w:val="24"/>
                <w:lang w:val="kk-KZ"/>
              </w:rPr>
            </w:pPr>
          </w:p>
        </w:tc>
        <w:tc>
          <w:tcPr>
            <w:tcW w:w="2268" w:type="dxa"/>
            <w:shd w:val="clear" w:color="auto" w:fill="auto"/>
          </w:tcPr>
          <w:p w:rsidR="00887F01" w:rsidRPr="00F253B7" w:rsidRDefault="00887F01" w:rsidP="009B3DAA">
            <w:pPr>
              <w:jc w:val="both"/>
              <w:rPr>
                <w:sz w:val="24"/>
                <w:szCs w:val="24"/>
                <w:lang w:val="kk-KZ"/>
              </w:rPr>
            </w:pPr>
          </w:p>
        </w:tc>
      </w:tr>
      <w:tr w:rsidR="00887F01" w:rsidRPr="00621064" w:rsidTr="00315056">
        <w:trPr>
          <w:trHeight w:val="361"/>
        </w:trPr>
        <w:tc>
          <w:tcPr>
            <w:tcW w:w="568" w:type="dxa"/>
            <w:vMerge/>
            <w:shd w:val="clear" w:color="auto" w:fill="auto"/>
          </w:tcPr>
          <w:p w:rsidR="00887F01" w:rsidRPr="00F253B7" w:rsidRDefault="00887F01" w:rsidP="009B3DAA">
            <w:pPr>
              <w:numPr>
                <w:ilvl w:val="0"/>
                <w:numId w:val="6"/>
              </w:numPr>
              <w:ind w:left="0" w:firstLine="0"/>
              <w:jc w:val="both"/>
              <w:rPr>
                <w:sz w:val="24"/>
                <w:szCs w:val="24"/>
                <w:lang w:val="kk-KZ"/>
              </w:rPr>
            </w:pPr>
          </w:p>
        </w:tc>
        <w:tc>
          <w:tcPr>
            <w:tcW w:w="2410" w:type="dxa"/>
            <w:shd w:val="clear" w:color="auto" w:fill="auto"/>
          </w:tcPr>
          <w:p w:rsidR="00887F01" w:rsidRPr="00F253B7" w:rsidRDefault="00E909C4" w:rsidP="009B3DAA">
            <w:pPr>
              <w:pBdr>
                <w:between w:val="single" w:sz="6" w:space="1" w:color="auto"/>
              </w:pBdr>
              <w:jc w:val="both"/>
              <w:rPr>
                <w:sz w:val="24"/>
                <w:szCs w:val="24"/>
                <w:lang w:val="kk-KZ"/>
              </w:rPr>
            </w:pPr>
            <w:r>
              <w:rPr>
                <w:sz w:val="24"/>
                <w:szCs w:val="24"/>
                <w:lang w:val="kk-KZ"/>
              </w:rPr>
              <w:t>Япония</w:t>
            </w:r>
          </w:p>
        </w:tc>
        <w:tc>
          <w:tcPr>
            <w:tcW w:w="5386" w:type="dxa"/>
            <w:shd w:val="clear" w:color="auto" w:fill="auto"/>
          </w:tcPr>
          <w:p w:rsidR="00887F01" w:rsidRPr="00F253B7" w:rsidRDefault="00887F01" w:rsidP="006665DA">
            <w:pPr>
              <w:jc w:val="both"/>
              <w:rPr>
                <w:sz w:val="24"/>
                <w:szCs w:val="24"/>
                <w:lang w:val="kk-KZ"/>
              </w:rPr>
            </w:pPr>
          </w:p>
        </w:tc>
        <w:tc>
          <w:tcPr>
            <w:tcW w:w="2268" w:type="dxa"/>
            <w:shd w:val="clear" w:color="auto" w:fill="auto"/>
          </w:tcPr>
          <w:p w:rsidR="00887F01" w:rsidRPr="00F253B7" w:rsidRDefault="00887F01" w:rsidP="009B3DAA">
            <w:pPr>
              <w:jc w:val="both"/>
              <w:rPr>
                <w:sz w:val="24"/>
                <w:szCs w:val="24"/>
                <w:lang w:val="kk-KZ"/>
              </w:rPr>
            </w:pPr>
          </w:p>
        </w:tc>
      </w:tr>
      <w:tr w:rsidR="00887F01" w:rsidRPr="00621064" w:rsidTr="00315056">
        <w:trPr>
          <w:trHeight w:val="361"/>
        </w:trPr>
        <w:tc>
          <w:tcPr>
            <w:tcW w:w="568" w:type="dxa"/>
            <w:vMerge w:val="restart"/>
            <w:shd w:val="clear" w:color="auto" w:fill="auto"/>
          </w:tcPr>
          <w:p w:rsidR="00887F01" w:rsidRPr="00F253B7" w:rsidRDefault="00887F01" w:rsidP="009B3DAA">
            <w:pPr>
              <w:numPr>
                <w:ilvl w:val="0"/>
                <w:numId w:val="6"/>
              </w:numPr>
              <w:ind w:left="0" w:firstLine="0"/>
              <w:jc w:val="both"/>
              <w:rPr>
                <w:sz w:val="24"/>
                <w:szCs w:val="24"/>
                <w:lang w:val="kk-KZ"/>
              </w:rPr>
            </w:pPr>
          </w:p>
        </w:tc>
        <w:tc>
          <w:tcPr>
            <w:tcW w:w="2410" w:type="dxa"/>
            <w:shd w:val="clear" w:color="auto" w:fill="auto"/>
          </w:tcPr>
          <w:p w:rsidR="00E909C4" w:rsidRDefault="00E909C4" w:rsidP="00E909C4">
            <w:pPr>
              <w:jc w:val="right"/>
              <w:rPr>
                <w:b/>
                <w:szCs w:val="16"/>
              </w:rPr>
            </w:pPr>
            <w:r>
              <w:rPr>
                <w:b/>
                <w:szCs w:val="16"/>
              </w:rPr>
              <w:t>G/SPS/N/EU/300</w:t>
            </w:r>
          </w:p>
          <w:p w:rsidR="00887F01" w:rsidRPr="00621064" w:rsidRDefault="00887F01" w:rsidP="006665DA">
            <w:pPr>
              <w:jc w:val="right"/>
              <w:rPr>
                <w:sz w:val="24"/>
                <w:szCs w:val="24"/>
                <w:lang w:val="kk-KZ"/>
              </w:rPr>
            </w:pPr>
          </w:p>
        </w:tc>
        <w:tc>
          <w:tcPr>
            <w:tcW w:w="5386" w:type="dxa"/>
            <w:shd w:val="clear" w:color="auto" w:fill="auto"/>
          </w:tcPr>
          <w:p w:rsidR="006665DA" w:rsidRPr="00F253B7" w:rsidRDefault="00E909C4" w:rsidP="00E909C4">
            <w:pPr>
              <w:jc w:val="both"/>
              <w:rPr>
                <w:sz w:val="24"/>
                <w:szCs w:val="24"/>
                <w:lang w:val="kk-KZ"/>
              </w:rPr>
            </w:pPr>
            <w:r w:rsidRPr="00436234">
              <w:rPr>
                <w:sz w:val="24"/>
                <w:szCs w:val="24"/>
                <w:lang w:val="kk-KZ"/>
              </w:rPr>
              <w:t>Исполнительное решение Комиссии</w:t>
            </w:r>
            <w:r w:rsidRPr="00621064">
              <w:rPr>
                <w:sz w:val="24"/>
                <w:szCs w:val="24"/>
                <w:lang w:val="kk-KZ"/>
              </w:rPr>
              <w:t xml:space="preserve"> </w:t>
            </w:r>
            <w:r w:rsidRPr="00E909C4">
              <w:rPr>
                <w:sz w:val="24"/>
                <w:szCs w:val="24"/>
                <w:lang w:val="kk-KZ"/>
              </w:rPr>
              <w:t xml:space="preserve">(ЕС) 2018/1980 от 13 декабря 2018 года о внесении поправок в Регламент об осуществлении (ЕС) 2017/2325 в отношении условий разрешения приготовления жидких лецитинов, гидролизованных лецитинов и лецитинов, очищенных в качестве кормовых добавок для всех видов животных </w:t>
            </w:r>
            <w:r w:rsidRPr="00436234">
              <w:rPr>
                <w:sz w:val="24"/>
                <w:szCs w:val="24"/>
                <w:lang w:val="kk-KZ"/>
              </w:rPr>
              <w:t>(</w:t>
            </w:r>
            <w:r w:rsidRPr="008408CB">
              <w:rPr>
                <w:sz w:val="24"/>
                <w:szCs w:val="24"/>
                <w:lang w:val="kk-KZ"/>
              </w:rPr>
              <w:t>Текст применим в Европейской экономической зоне</w:t>
            </w:r>
            <w:r w:rsidRPr="00436234">
              <w:rPr>
                <w:sz w:val="24"/>
                <w:szCs w:val="24"/>
                <w:lang w:val="kk-KZ"/>
              </w:rPr>
              <w:t>).</w:t>
            </w:r>
          </w:p>
        </w:tc>
        <w:tc>
          <w:tcPr>
            <w:tcW w:w="2268" w:type="dxa"/>
            <w:shd w:val="clear" w:color="auto" w:fill="auto"/>
          </w:tcPr>
          <w:p w:rsidR="00887F01" w:rsidRPr="00F253B7" w:rsidRDefault="000F5783" w:rsidP="009B3DAA">
            <w:pPr>
              <w:jc w:val="both"/>
              <w:rPr>
                <w:sz w:val="24"/>
                <w:szCs w:val="24"/>
                <w:lang w:val="kk-KZ"/>
              </w:rPr>
            </w:pPr>
            <w:r>
              <w:rPr>
                <w:sz w:val="24"/>
                <w:szCs w:val="24"/>
                <w:lang w:val="kk-KZ"/>
              </w:rPr>
              <w:t>Не установлено</w:t>
            </w:r>
          </w:p>
        </w:tc>
      </w:tr>
      <w:tr w:rsidR="00E909C4" w:rsidRPr="00621064" w:rsidTr="00315056">
        <w:trPr>
          <w:trHeight w:val="361"/>
        </w:trPr>
        <w:tc>
          <w:tcPr>
            <w:tcW w:w="568" w:type="dxa"/>
            <w:vMerge/>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E909C4" w:rsidRPr="00F253B7" w:rsidRDefault="00E909C4" w:rsidP="004D5910">
            <w:pPr>
              <w:pBdr>
                <w:between w:val="single" w:sz="6" w:space="1" w:color="auto"/>
              </w:pBdr>
              <w:jc w:val="both"/>
              <w:rPr>
                <w:sz w:val="24"/>
                <w:szCs w:val="24"/>
                <w:lang w:val="kk-KZ"/>
              </w:rPr>
            </w:pPr>
            <w:r>
              <w:rPr>
                <w:sz w:val="24"/>
                <w:szCs w:val="24"/>
                <w:lang w:val="kk-KZ"/>
              </w:rPr>
              <w:t>18 января 2019</w:t>
            </w:r>
          </w:p>
        </w:tc>
        <w:tc>
          <w:tcPr>
            <w:tcW w:w="5386" w:type="dxa"/>
            <w:shd w:val="clear" w:color="auto" w:fill="auto"/>
          </w:tcPr>
          <w:p w:rsidR="00E909C4" w:rsidRPr="00F253B7" w:rsidRDefault="00E909C4" w:rsidP="00E909C4">
            <w:pPr>
              <w:jc w:val="both"/>
              <w:rPr>
                <w:sz w:val="24"/>
                <w:szCs w:val="24"/>
                <w:lang w:val="kk-KZ"/>
              </w:rPr>
            </w:pPr>
            <w:r w:rsidRPr="00621064">
              <w:rPr>
                <w:sz w:val="24"/>
                <w:szCs w:val="24"/>
                <w:lang w:val="kk-KZ"/>
              </w:rPr>
              <w:t>Препарат, используемый в кормлении животных</w:t>
            </w:r>
            <w:r>
              <w:rPr>
                <w:sz w:val="24"/>
                <w:szCs w:val="24"/>
                <w:lang w:val="kk-KZ"/>
              </w:rPr>
              <w:t xml:space="preserve"> (Код ТН ВЭД 2309)</w:t>
            </w:r>
          </w:p>
        </w:tc>
        <w:tc>
          <w:tcPr>
            <w:tcW w:w="2268" w:type="dxa"/>
            <w:shd w:val="clear" w:color="auto" w:fill="auto"/>
          </w:tcPr>
          <w:p w:rsidR="00E909C4" w:rsidRPr="00F253B7" w:rsidRDefault="00E909C4" w:rsidP="009B3DAA">
            <w:pPr>
              <w:jc w:val="both"/>
              <w:rPr>
                <w:sz w:val="24"/>
                <w:szCs w:val="24"/>
                <w:lang w:val="kk-KZ"/>
              </w:rPr>
            </w:pPr>
          </w:p>
        </w:tc>
      </w:tr>
      <w:tr w:rsidR="00E909C4" w:rsidRPr="00621064" w:rsidTr="00315056">
        <w:trPr>
          <w:trHeight w:val="361"/>
        </w:trPr>
        <w:tc>
          <w:tcPr>
            <w:tcW w:w="568" w:type="dxa"/>
            <w:vMerge/>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E909C4" w:rsidRPr="00F253B7" w:rsidRDefault="00E909C4" w:rsidP="004D5910">
            <w:pPr>
              <w:pBdr>
                <w:between w:val="single" w:sz="6" w:space="1" w:color="auto"/>
              </w:pBdr>
              <w:jc w:val="both"/>
              <w:rPr>
                <w:sz w:val="24"/>
                <w:szCs w:val="24"/>
                <w:lang w:val="kk-KZ"/>
              </w:rPr>
            </w:pPr>
            <w:r>
              <w:rPr>
                <w:sz w:val="24"/>
                <w:szCs w:val="24"/>
                <w:lang w:val="kk-KZ"/>
              </w:rPr>
              <w:t>ЕС</w:t>
            </w:r>
          </w:p>
        </w:tc>
        <w:tc>
          <w:tcPr>
            <w:tcW w:w="5386" w:type="dxa"/>
            <w:shd w:val="clear" w:color="auto" w:fill="auto"/>
          </w:tcPr>
          <w:p w:rsidR="00E909C4" w:rsidRPr="00F253B7" w:rsidRDefault="00E909C4" w:rsidP="000F5783">
            <w:pPr>
              <w:jc w:val="both"/>
              <w:rPr>
                <w:sz w:val="24"/>
                <w:szCs w:val="24"/>
                <w:lang w:val="kk-KZ"/>
              </w:rPr>
            </w:pPr>
            <w:r>
              <w:rPr>
                <w:sz w:val="24"/>
                <w:szCs w:val="24"/>
                <w:lang w:val="kk-KZ"/>
              </w:rPr>
              <w:t>Законодательная мера изменила</w:t>
            </w:r>
            <w:r w:rsidRPr="00E909C4">
              <w:rPr>
                <w:sz w:val="24"/>
                <w:szCs w:val="24"/>
                <w:lang w:val="kk-KZ"/>
              </w:rPr>
              <w:t xml:space="preserve"> условия авторизации препаратов после оценки Европейского агентства по продовольственной безопасности (EFSA) статья 13(3) Регламента (ЕС) 1831/2003.</w:t>
            </w:r>
          </w:p>
        </w:tc>
        <w:tc>
          <w:tcPr>
            <w:tcW w:w="2268" w:type="dxa"/>
            <w:shd w:val="clear" w:color="auto" w:fill="auto"/>
          </w:tcPr>
          <w:p w:rsidR="00E909C4" w:rsidRPr="00F253B7" w:rsidRDefault="00E909C4" w:rsidP="009B3DAA">
            <w:pPr>
              <w:jc w:val="both"/>
              <w:rPr>
                <w:sz w:val="24"/>
                <w:szCs w:val="24"/>
                <w:lang w:val="kk-KZ"/>
              </w:rPr>
            </w:pPr>
          </w:p>
        </w:tc>
      </w:tr>
      <w:tr w:rsidR="000F5783" w:rsidRPr="00621064" w:rsidTr="00315056">
        <w:trPr>
          <w:trHeight w:val="361"/>
        </w:trPr>
        <w:tc>
          <w:tcPr>
            <w:tcW w:w="568" w:type="dxa"/>
            <w:vMerge w:val="restart"/>
            <w:shd w:val="clear" w:color="auto" w:fill="auto"/>
          </w:tcPr>
          <w:p w:rsidR="000F5783" w:rsidRPr="00F253B7" w:rsidRDefault="000F5783" w:rsidP="009B3DAA">
            <w:pPr>
              <w:numPr>
                <w:ilvl w:val="0"/>
                <w:numId w:val="6"/>
              </w:numPr>
              <w:ind w:left="0" w:firstLine="0"/>
              <w:jc w:val="both"/>
              <w:rPr>
                <w:sz w:val="24"/>
                <w:szCs w:val="24"/>
                <w:lang w:val="kk-KZ"/>
              </w:rPr>
            </w:pPr>
          </w:p>
        </w:tc>
        <w:tc>
          <w:tcPr>
            <w:tcW w:w="2410" w:type="dxa"/>
            <w:shd w:val="clear" w:color="auto" w:fill="auto"/>
          </w:tcPr>
          <w:p w:rsidR="000F5783" w:rsidRDefault="000F5783" w:rsidP="00123F75">
            <w:pPr>
              <w:jc w:val="right"/>
              <w:rPr>
                <w:b/>
                <w:szCs w:val="16"/>
              </w:rPr>
            </w:pPr>
            <w:r>
              <w:rPr>
                <w:b/>
                <w:szCs w:val="16"/>
              </w:rPr>
              <w:t>G/SPS/N/EU/299</w:t>
            </w:r>
          </w:p>
          <w:p w:rsidR="000F5783" w:rsidRPr="00621064" w:rsidRDefault="000F5783" w:rsidP="00123F75">
            <w:pPr>
              <w:jc w:val="right"/>
              <w:rPr>
                <w:sz w:val="24"/>
                <w:szCs w:val="24"/>
                <w:lang w:val="kk-KZ"/>
              </w:rPr>
            </w:pPr>
          </w:p>
        </w:tc>
        <w:tc>
          <w:tcPr>
            <w:tcW w:w="5386" w:type="dxa"/>
            <w:shd w:val="clear" w:color="auto" w:fill="auto"/>
          </w:tcPr>
          <w:p w:rsidR="000F5783" w:rsidRPr="00F253B7" w:rsidRDefault="000F5783" w:rsidP="009B3DAA">
            <w:pPr>
              <w:jc w:val="both"/>
              <w:rPr>
                <w:sz w:val="24"/>
                <w:szCs w:val="24"/>
                <w:lang w:val="kk-KZ"/>
              </w:rPr>
            </w:pPr>
            <w:r w:rsidRPr="00436234">
              <w:rPr>
                <w:sz w:val="24"/>
                <w:szCs w:val="24"/>
                <w:lang w:val="kk-KZ"/>
              </w:rPr>
              <w:t>Исполнительное решение Комиссии</w:t>
            </w:r>
            <w:r w:rsidRPr="00621064">
              <w:rPr>
                <w:sz w:val="24"/>
                <w:szCs w:val="24"/>
                <w:lang w:val="kk-KZ"/>
              </w:rPr>
              <w:t xml:space="preserve"> </w:t>
            </w:r>
            <w:r w:rsidRPr="000F5783">
              <w:rPr>
                <w:sz w:val="24"/>
                <w:szCs w:val="24"/>
                <w:lang w:val="kk-KZ"/>
              </w:rPr>
              <w:t>(ЕС) 2019/12 от 3 января 2019 года, касающийся разрешения на использование</w:t>
            </w:r>
            <w:r>
              <w:rPr>
                <w:sz w:val="24"/>
                <w:szCs w:val="24"/>
                <w:lang w:val="kk-KZ"/>
              </w:rPr>
              <w:t xml:space="preserve"> </w:t>
            </w:r>
            <w:r w:rsidRPr="000F5783">
              <w:rPr>
                <w:sz w:val="24"/>
                <w:szCs w:val="24"/>
                <w:lang w:val="kk-KZ"/>
              </w:rPr>
              <w:t xml:space="preserve">L-аргинина в качестве кормовой добавки для всех видов животных </w:t>
            </w:r>
            <w:r w:rsidRPr="00436234">
              <w:rPr>
                <w:sz w:val="24"/>
                <w:szCs w:val="24"/>
                <w:lang w:val="kk-KZ"/>
              </w:rPr>
              <w:t>(</w:t>
            </w:r>
            <w:r w:rsidRPr="008408CB">
              <w:rPr>
                <w:sz w:val="24"/>
                <w:szCs w:val="24"/>
                <w:lang w:val="kk-KZ"/>
              </w:rPr>
              <w:t>Текст применим в Европейской экономической зоне</w:t>
            </w:r>
            <w:r w:rsidRPr="00436234">
              <w:rPr>
                <w:sz w:val="24"/>
                <w:szCs w:val="24"/>
                <w:lang w:val="kk-KZ"/>
              </w:rPr>
              <w:t>).</w:t>
            </w:r>
          </w:p>
        </w:tc>
        <w:tc>
          <w:tcPr>
            <w:tcW w:w="2268" w:type="dxa"/>
            <w:shd w:val="clear" w:color="auto" w:fill="auto"/>
          </w:tcPr>
          <w:p w:rsidR="000F5783" w:rsidRPr="00F253B7" w:rsidRDefault="000F5783" w:rsidP="009B3DAA">
            <w:pPr>
              <w:jc w:val="both"/>
              <w:rPr>
                <w:sz w:val="24"/>
                <w:szCs w:val="24"/>
                <w:lang w:val="kk-KZ"/>
              </w:rPr>
            </w:pPr>
            <w:r>
              <w:rPr>
                <w:sz w:val="24"/>
                <w:szCs w:val="24"/>
                <w:lang w:val="kk-KZ"/>
              </w:rPr>
              <w:t>Не установлено</w:t>
            </w:r>
          </w:p>
        </w:tc>
      </w:tr>
      <w:tr w:rsidR="000F5783" w:rsidRPr="00621064" w:rsidTr="00315056">
        <w:trPr>
          <w:trHeight w:val="361"/>
        </w:trPr>
        <w:tc>
          <w:tcPr>
            <w:tcW w:w="568" w:type="dxa"/>
            <w:vMerge/>
            <w:shd w:val="clear" w:color="auto" w:fill="auto"/>
          </w:tcPr>
          <w:p w:rsidR="000F5783" w:rsidRPr="00F253B7" w:rsidRDefault="000F5783" w:rsidP="009B3DAA">
            <w:pPr>
              <w:numPr>
                <w:ilvl w:val="0"/>
                <w:numId w:val="6"/>
              </w:numPr>
              <w:ind w:left="0" w:firstLine="0"/>
              <w:jc w:val="both"/>
              <w:rPr>
                <w:sz w:val="24"/>
                <w:szCs w:val="24"/>
                <w:lang w:val="kk-KZ"/>
              </w:rPr>
            </w:pPr>
          </w:p>
        </w:tc>
        <w:tc>
          <w:tcPr>
            <w:tcW w:w="2410" w:type="dxa"/>
            <w:shd w:val="clear" w:color="auto" w:fill="auto"/>
          </w:tcPr>
          <w:p w:rsidR="000F5783" w:rsidRPr="00F253B7" w:rsidRDefault="000F5783" w:rsidP="00123F75">
            <w:pPr>
              <w:pBdr>
                <w:between w:val="single" w:sz="6" w:space="1" w:color="auto"/>
              </w:pBdr>
              <w:jc w:val="both"/>
              <w:rPr>
                <w:sz w:val="24"/>
                <w:szCs w:val="24"/>
                <w:lang w:val="kk-KZ"/>
              </w:rPr>
            </w:pPr>
            <w:r>
              <w:rPr>
                <w:sz w:val="24"/>
                <w:szCs w:val="24"/>
                <w:lang w:val="kk-KZ"/>
              </w:rPr>
              <w:t>18 января 2019</w:t>
            </w:r>
          </w:p>
        </w:tc>
        <w:tc>
          <w:tcPr>
            <w:tcW w:w="5386" w:type="dxa"/>
            <w:shd w:val="clear" w:color="auto" w:fill="auto"/>
          </w:tcPr>
          <w:p w:rsidR="000F5783" w:rsidRPr="00F253B7" w:rsidRDefault="000F5783" w:rsidP="009B3DAA">
            <w:pPr>
              <w:jc w:val="both"/>
              <w:rPr>
                <w:sz w:val="24"/>
                <w:szCs w:val="24"/>
                <w:lang w:val="kk-KZ"/>
              </w:rPr>
            </w:pPr>
            <w:r w:rsidRPr="00621064">
              <w:rPr>
                <w:sz w:val="24"/>
                <w:szCs w:val="24"/>
                <w:lang w:val="kk-KZ"/>
              </w:rPr>
              <w:t>Препарат, используемый в кормлении животных</w:t>
            </w:r>
            <w:r>
              <w:rPr>
                <w:sz w:val="24"/>
                <w:szCs w:val="24"/>
                <w:lang w:val="kk-KZ"/>
              </w:rPr>
              <w:t xml:space="preserve"> (Код ТН ВЭД 2309)</w:t>
            </w:r>
          </w:p>
        </w:tc>
        <w:tc>
          <w:tcPr>
            <w:tcW w:w="2268" w:type="dxa"/>
            <w:shd w:val="clear" w:color="auto" w:fill="auto"/>
          </w:tcPr>
          <w:p w:rsidR="000F5783" w:rsidRPr="00F253B7" w:rsidRDefault="000F5783" w:rsidP="009B3DAA">
            <w:pPr>
              <w:jc w:val="both"/>
              <w:rPr>
                <w:sz w:val="24"/>
                <w:szCs w:val="24"/>
                <w:lang w:val="kk-KZ"/>
              </w:rPr>
            </w:pPr>
          </w:p>
        </w:tc>
      </w:tr>
      <w:tr w:rsidR="000F5783" w:rsidRPr="00621064" w:rsidTr="00315056">
        <w:trPr>
          <w:trHeight w:val="361"/>
        </w:trPr>
        <w:tc>
          <w:tcPr>
            <w:tcW w:w="568" w:type="dxa"/>
            <w:vMerge/>
            <w:shd w:val="clear" w:color="auto" w:fill="auto"/>
          </w:tcPr>
          <w:p w:rsidR="000F5783" w:rsidRPr="00F253B7" w:rsidRDefault="000F5783" w:rsidP="009B3DAA">
            <w:pPr>
              <w:numPr>
                <w:ilvl w:val="0"/>
                <w:numId w:val="6"/>
              </w:numPr>
              <w:ind w:left="0" w:firstLine="0"/>
              <w:jc w:val="both"/>
              <w:rPr>
                <w:sz w:val="24"/>
                <w:szCs w:val="24"/>
                <w:lang w:val="kk-KZ"/>
              </w:rPr>
            </w:pPr>
          </w:p>
        </w:tc>
        <w:tc>
          <w:tcPr>
            <w:tcW w:w="2410" w:type="dxa"/>
            <w:shd w:val="clear" w:color="auto" w:fill="auto"/>
          </w:tcPr>
          <w:p w:rsidR="000F5783" w:rsidRPr="00F253B7" w:rsidRDefault="000F5783" w:rsidP="00123F75">
            <w:pPr>
              <w:pBdr>
                <w:between w:val="single" w:sz="6" w:space="1" w:color="auto"/>
              </w:pBdr>
              <w:jc w:val="both"/>
              <w:rPr>
                <w:sz w:val="24"/>
                <w:szCs w:val="24"/>
                <w:lang w:val="kk-KZ"/>
              </w:rPr>
            </w:pPr>
            <w:r>
              <w:rPr>
                <w:sz w:val="24"/>
                <w:szCs w:val="24"/>
                <w:lang w:val="kk-KZ"/>
              </w:rPr>
              <w:t>ЕС</w:t>
            </w:r>
          </w:p>
        </w:tc>
        <w:tc>
          <w:tcPr>
            <w:tcW w:w="5386" w:type="dxa"/>
            <w:shd w:val="clear" w:color="auto" w:fill="auto"/>
          </w:tcPr>
          <w:p w:rsidR="000F5783" w:rsidRPr="000F5783" w:rsidRDefault="000F5783" w:rsidP="009B3DAA">
            <w:pPr>
              <w:jc w:val="both"/>
              <w:rPr>
                <w:sz w:val="24"/>
                <w:szCs w:val="24"/>
                <w:lang w:val="kk-KZ"/>
              </w:rPr>
            </w:pPr>
            <w:r w:rsidRPr="000F5783">
              <w:rPr>
                <w:sz w:val="24"/>
                <w:szCs w:val="24"/>
                <w:lang w:val="kk-KZ"/>
              </w:rPr>
              <w:t>Законодательная мера разрешает коммерциализацию вещества в качестве кормовой добавки в категории «пищевых добавок» и «сенсорных добавок» после оценки Европейским агентством по безопасн</w:t>
            </w:r>
            <w:r>
              <w:rPr>
                <w:sz w:val="24"/>
                <w:szCs w:val="24"/>
                <w:lang w:val="kk-KZ"/>
              </w:rPr>
              <w:t>ости пищевых продуктов (EFSA)</w:t>
            </w:r>
            <w:r w:rsidRPr="000F5783">
              <w:rPr>
                <w:sz w:val="24"/>
                <w:szCs w:val="24"/>
                <w:lang w:val="kk-KZ"/>
              </w:rPr>
              <w:t xml:space="preserve"> Статья 4 (1) Регламента (ЕС) 1831/2003.</w:t>
            </w:r>
          </w:p>
        </w:tc>
        <w:tc>
          <w:tcPr>
            <w:tcW w:w="2268" w:type="dxa"/>
            <w:shd w:val="clear" w:color="auto" w:fill="auto"/>
          </w:tcPr>
          <w:p w:rsidR="000F5783" w:rsidRPr="00F253B7" w:rsidRDefault="000F5783" w:rsidP="009B3DAA">
            <w:pPr>
              <w:jc w:val="both"/>
              <w:rPr>
                <w:sz w:val="24"/>
                <w:szCs w:val="24"/>
                <w:lang w:val="kk-KZ"/>
              </w:rPr>
            </w:pPr>
          </w:p>
        </w:tc>
      </w:tr>
      <w:tr w:rsidR="00E909C4" w:rsidRPr="00621064" w:rsidTr="00315056">
        <w:trPr>
          <w:trHeight w:val="361"/>
        </w:trPr>
        <w:tc>
          <w:tcPr>
            <w:tcW w:w="568" w:type="dxa"/>
            <w:vMerge w:val="restart"/>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E909C4" w:rsidRPr="00621064" w:rsidRDefault="00726599" w:rsidP="009B3DAA">
            <w:pPr>
              <w:jc w:val="both"/>
              <w:rPr>
                <w:sz w:val="24"/>
                <w:szCs w:val="24"/>
                <w:lang w:val="kk-KZ"/>
              </w:rPr>
            </w:pPr>
            <w:r>
              <w:rPr>
                <w:b/>
                <w:szCs w:val="16"/>
              </w:rPr>
              <w:t>G/SPS/N/ARE/173</w:t>
            </w:r>
          </w:p>
        </w:tc>
        <w:tc>
          <w:tcPr>
            <w:tcW w:w="5386" w:type="dxa"/>
            <w:shd w:val="clear" w:color="auto" w:fill="auto"/>
          </w:tcPr>
          <w:p w:rsidR="00E909C4" w:rsidRPr="00F253B7" w:rsidRDefault="00726599" w:rsidP="004D5910">
            <w:pPr>
              <w:jc w:val="both"/>
              <w:rPr>
                <w:sz w:val="24"/>
                <w:szCs w:val="24"/>
                <w:lang w:val="kk-KZ"/>
              </w:rPr>
            </w:pPr>
            <w:r w:rsidRPr="00726599">
              <w:rPr>
                <w:sz w:val="24"/>
                <w:szCs w:val="24"/>
                <w:lang w:val="kk-KZ"/>
              </w:rPr>
              <w:t>Объединенные Арабские Эмираты вводят временный запрет на ввоз домашних и диких птиц и их необработанных побочных продуктов, суточных цыплят, инкубационных яиц, мяса птицы и столовых яиц из Ростовской области в России, в дополнение к предыдущим провинциям (Курская область, Астраханская область, Республика Калмыкия, Костромская область и Воронежская область).</w:t>
            </w:r>
          </w:p>
        </w:tc>
        <w:tc>
          <w:tcPr>
            <w:tcW w:w="2268" w:type="dxa"/>
            <w:shd w:val="clear" w:color="auto" w:fill="auto"/>
          </w:tcPr>
          <w:p w:rsidR="00E909C4" w:rsidRPr="00F253B7" w:rsidRDefault="00726599" w:rsidP="004D5910">
            <w:pPr>
              <w:jc w:val="both"/>
              <w:rPr>
                <w:sz w:val="24"/>
                <w:szCs w:val="24"/>
                <w:lang w:val="kk-KZ"/>
              </w:rPr>
            </w:pPr>
            <w:r>
              <w:rPr>
                <w:sz w:val="24"/>
                <w:szCs w:val="24"/>
                <w:lang w:val="kk-KZ"/>
              </w:rPr>
              <w:t>Дата вступления в силу 17 января 2019</w:t>
            </w:r>
          </w:p>
        </w:tc>
      </w:tr>
      <w:tr w:rsidR="00E909C4" w:rsidRPr="00621064" w:rsidTr="00315056">
        <w:trPr>
          <w:trHeight w:val="361"/>
        </w:trPr>
        <w:tc>
          <w:tcPr>
            <w:tcW w:w="568" w:type="dxa"/>
            <w:vMerge/>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E909C4" w:rsidRPr="00F253B7" w:rsidRDefault="00726599" w:rsidP="009B3DAA">
            <w:pPr>
              <w:pBdr>
                <w:between w:val="single" w:sz="6" w:space="1" w:color="auto"/>
              </w:pBdr>
              <w:jc w:val="both"/>
              <w:rPr>
                <w:sz w:val="24"/>
                <w:szCs w:val="24"/>
                <w:lang w:val="kk-KZ"/>
              </w:rPr>
            </w:pPr>
            <w:r>
              <w:rPr>
                <w:sz w:val="24"/>
                <w:szCs w:val="24"/>
                <w:lang w:val="kk-KZ"/>
              </w:rPr>
              <w:t>18 января 2019</w:t>
            </w:r>
          </w:p>
        </w:tc>
        <w:tc>
          <w:tcPr>
            <w:tcW w:w="5386" w:type="dxa"/>
            <w:shd w:val="clear" w:color="auto" w:fill="auto"/>
          </w:tcPr>
          <w:p w:rsidR="00E909C4" w:rsidRPr="00F253B7" w:rsidRDefault="00726599" w:rsidP="009B3DAA">
            <w:pPr>
              <w:jc w:val="both"/>
              <w:rPr>
                <w:sz w:val="24"/>
                <w:szCs w:val="24"/>
                <w:lang w:val="kk-KZ"/>
              </w:rPr>
            </w:pPr>
            <w:r w:rsidRPr="00726599">
              <w:rPr>
                <w:sz w:val="24"/>
                <w:szCs w:val="24"/>
                <w:lang w:val="kk-KZ"/>
              </w:rPr>
              <w:t>Живая птица (код ТН ВЭД: 0105) и продукты из птицы, включая мясо птицы (код ТН ВЭД: 0207), суточные цыплята (код ТН ВЭД: 0105.11), инкубационные яйца, кроме мяса, прошедшего термообработку</w:t>
            </w:r>
          </w:p>
        </w:tc>
        <w:tc>
          <w:tcPr>
            <w:tcW w:w="2268" w:type="dxa"/>
            <w:shd w:val="clear" w:color="auto" w:fill="auto"/>
          </w:tcPr>
          <w:p w:rsidR="00E909C4" w:rsidRPr="00F253B7" w:rsidRDefault="00E909C4" w:rsidP="009B3DAA">
            <w:pPr>
              <w:jc w:val="both"/>
              <w:rPr>
                <w:sz w:val="24"/>
                <w:szCs w:val="24"/>
                <w:lang w:val="kk-KZ"/>
              </w:rPr>
            </w:pPr>
          </w:p>
        </w:tc>
      </w:tr>
      <w:tr w:rsidR="00E909C4" w:rsidRPr="00621064" w:rsidTr="00315056">
        <w:trPr>
          <w:trHeight w:val="361"/>
        </w:trPr>
        <w:tc>
          <w:tcPr>
            <w:tcW w:w="568" w:type="dxa"/>
            <w:vMerge/>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E909C4" w:rsidRPr="00F253B7" w:rsidRDefault="00726599" w:rsidP="009B3DAA">
            <w:pPr>
              <w:pBdr>
                <w:between w:val="single" w:sz="6" w:space="1" w:color="auto"/>
              </w:pBdr>
              <w:jc w:val="both"/>
              <w:rPr>
                <w:sz w:val="24"/>
                <w:szCs w:val="24"/>
                <w:lang w:val="kk-KZ"/>
              </w:rPr>
            </w:pPr>
            <w:r>
              <w:rPr>
                <w:sz w:val="24"/>
                <w:szCs w:val="24"/>
                <w:lang w:val="kk-KZ"/>
              </w:rPr>
              <w:t>ОАЭ</w:t>
            </w:r>
          </w:p>
        </w:tc>
        <w:tc>
          <w:tcPr>
            <w:tcW w:w="5386" w:type="dxa"/>
            <w:shd w:val="clear" w:color="auto" w:fill="auto"/>
          </w:tcPr>
          <w:p w:rsidR="00E909C4" w:rsidRDefault="00726599" w:rsidP="00726599">
            <w:pPr>
              <w:jc w:val="both"/>
              <w:rPr>
                <w:sz w:val="24"/>
                <w:szCs w:val="24"/>
                <w:lang w:val="kk-KZ"/>
              </w:rPr>
            </w:pPr>
            <w:r w:rsidRPr="00726599">
              <w:rPr>
                <w:sz w:val="24"/>
                <w:szCs w:val="24"/>
                <w:lang w:val="kk-KZ"/>
              </w:rPr>
              <w:t>После уведомления, опубликованного Всемирной Организацией по охране здоровья животных (МЭБ) отчет о последующих мерах</w:t>
            </w:r>
            <w:r>
              <w:rPr>
                <w:sz w:val="24"/>
                <w:szCs w:val="24"/>
                <w:lang w:val="kk-KZ"/>
              </w:rPr>
              <w:t xml:space="preserve"> №.</w:t>
            </w:r>
            <w:r w:rsidRPr="00726599">
              <w:rPr>
                <w:sz w:val="24"/>
                <w:szCs w:val="24"/>
                <w:lang w:val="kk-KZ"/>
              </w:rPr>
              <w:t>15 по 11 января 2019 года связи со вспышкой высокопатогенного птичьего гриппа (</w:t>
            </w:r>
            <w:r>
              <w:rPr>
                <w:sz w:val="24"/>
                <w:szCs w:val="24"/>
                <w:lang w:val="en-US"/>
              </w:rPr>
              <w:t>HPAI</w:t>
            </w:r>
            <w:r w:rsidRPr="00726599">
              <w:rPr>
                <w:sz w:val="24"/>
                <w:szCs w:val="24"/>
                <w:lang w:val="kk-KZ"/>
              </w:rPr>
              <w:t xml:space="preserve">) в Ростовской области в Российской Федерации, Объединенные Арабские Эмираты </w:t>
            </w:r>
            <w:r>
              <w:rPr>
                <w:sz w:val="24"/>
                <w:szCs w:val="24"/>
                <w:lang w:val="kk-KZ"/>
              </w:rPr>
              <w:t>применяют предупредительные санитарные</w:t>
            </w:r>
            <w:r w:rsidRPr="00726599">
              <w:rPr>
                <w:sz w:val="24"/>
                <w:szCs w:val="24"/>
                <w:lang w:val="kk-KZ"/>
              </w:rPr>
              <w:t xml:space="preserve"> мер</w:t>
            </w:r>
            <w:r>
              <w:rPr>
                <w:sz w:val="24"/>
                <w:szCs w:val="24"/>
                <w:lang w:val="kk-KZ"/>
              </w:rPr>
              <w:t>ы</w:t>
            </w:r>
            <w:r w:rsidRPr="00726599">
              <w:rPr>
                <w:sz w:val="24"/>
                <w:szCs w:val="24"/>
                <w:lang w:val="kk-KZ"/>
              </w:rPr>
              <w:t xml:space="preserve"> для предотвращения риска заноса </w:t>
            </w:r>
            <w:r>
              <w:rPr>
                <w:sz w:val="24"/>
                <w:szCs w:val="24"/>
                <w:lang w:val="kk-KZ"/>
              </w:rPr>
              <w:t xml:space="preserve">вируса </w:t>
            </w:r>
            <w:r w:rsidRPr="00726599">
              <w:rPr>
                <w:sz w:val="24"/>
                <w:szCs w:val="24"/>
                <w:lang w:val="kk-KZ"/>
              </w:rPr>
              <w:t>высокопатогенного</w:t>
            </w:r>
            <w:r>
              <w:rPr>
                <w:sz w:val="24"/>
                <w:szCs w:val="24"/>
                <w:lang w:val="kk-KZ"/>
              </w:rPr>
              <w:t xml:space="preserve"> птичьего</w:t>
            </w:r>
            <w:r w:rsidRPr="00726599">
              <w:rPr>
                <w:sz w:val="24"/>
                <w:szCs w:val="24"/>
                <w:lang w:val="kk-KZ"/>
              </w:rPr>
              <w:t xml:space="preserve"> гриппа </w:t>
            </w:r>
            <w:r>
              <w:rPr>
                <w:sz w:val="24"/>
                <w:szCs w:val="24"/>
                <w:lang w:val="kk-KZ"/>
              </w:rPr>
              <w:t>путем</w:t>
            </w:r>
            <w:r w:rsidRPr="00726599">
              <w:rPr>
                <w:sz w:val="24"/>
                <w:szCs w:val="24"/>
                <w:lang w:val="kk-KZ"/>
              </w:rPr>
              <w:t xml:space="preserve"> импорт</w:t>
            </w:r>
            <w:r>
              <w:rPr>
                <w:sz w:val="24"/>
                <w:szCs w:val="24"/>
                <w:lang w:val="kk-KZ"/>
              </w:rPr>
              <w:t>а</w:t>
            </w:r>
            <w:r w:rsidRPr="00726599">
              <w:rPr>
                <w:sz w:val="24"/>
                <w:szCs w:val="24"/>
                <w:lang w:val="kk-KZ"/>
              </w:rPr>
              <w:t xml:space="preserve"> живой птицы и продукции из них из Ростовской области в Российской Федер</w:t>
            </w:r>
            <w:r>
              <w:rPr>
                <w:sz w:val="24"/>
                <w:szCs w:val="24"/>
                <w:lang w:val="kk-KZ"/>
              </w:rPr>
              <w:t>ации, в дополнение к предыдущим</w:t>
            </w:r>
            <w:r w:rsidRPr="00726599">
              <w:rPr>
                <w:sz w:val="24"/>
                <w:szCs w:val="24"/>
                <w:lang w:val="kk-KZ"/>
              </w:rPr>
              <w:t xml:space="preserve"> </w:t>
            </w:r>
            <w:r>
              <w:rPr>
                <w:sz w:val="24"/>
                <w:szCs w:val="24"/>
                <w:lang w:val="kk-KZ"/>
              </w:rPr>
              <w:t>областям</w:t>
            </w:r>
            <w:r w:rsidRPr="00726599">
              <w:rPr>
                <w:sz w:val="24"/>
                <w:szCs w:val="24"/>
                <w:lang w:val="kk-KZ"/>
              </w:rPr>
              <w:t xml:space="preserve"> (Курская область, Астраханская область, Республика Калмыкия, Костромская область и Воронежская область).</w:t>
            </w:r>
            <w:r>
              <w:rPr>
                <w:sz w:val="24"/>
                <w:szCs w:val="24"/>
                <w:lang w:val="kk-KZ"/>
              </w:rPr>
              <w:t xml:space="preserve"> Данная мера включает:</w:t>
            </w:r>
          </w:p>
          <w:p w:rsidR="00726599" w:rsidRPr="00726599" w:rsidRDefault="00726599" w:rsidP="00726599">
            <w:pPr>
              <w:pStyle w:val="af6"/>
              <w:numPr>
                <w:ilvl w:val="0"/>
                <w:numId w:val="22"/>
              </w:numPr>
              <w:jc w:val="both"/>
              <w:rPr>
                <w:sz w:val="24"/>
                <w:szCs w:val="24"/>
                <w:lang w:val="kk-KZ"/>
              </w:rPr>
            </w:pPr>
            <w:r w:rsidRPr="00726599">
              <w:rPr>
                <w:sz w:val="24"/>
                <w:szCs w:val="24"/>
                <w:lang w:val="kk-KZ"/>
              </w:rPr>
              <w:t xml:space="preserve">Временный запрет на ввоз домашних и диких птиц и их необработанных побочных продуктов, суточных </w:t>
            </w:r>
            <w:r>
              <w:rPr>
                <w:sz w:val="24"/>
                <w:szCs w:val="24"/>
                <w:lang w:val="kk-KZ"/>
              </w:rPr>
              <w:t>цыплят</w:t>
            </w:r>
            <w:r w:rsidRPr="00726599">
              <w:rPr>
                <w:sz w:val="24"/>
                <w:szCs w:val="24"/>
                <w:lang w:val="kk-KZ"/>
              </w:rPr>
              <w:t xml:space="preserve"> и инкубационных яиц, мяса птицы и столовых яиц и их необработанных продуктов, происходящих из Ростовской области в Российской Федерации, за исключением обработанны</w:t>
            </w:r>
            <w:r>
              <w:rPr>
                <w:sz w:val="24"/>
                <w:szCs w:val="24"/>
                <w:lang w:val="kk-KZ"/>
              </w:rPr>
              <w:t>х</w:t>
            </w:r>
            <w:r w:rsidRPr="00726599">
              <w:rPr>
                <w:sz w:val="24"/>
                <w:szCs w:val="24"/>
                <w:lang w:val="kk-KZ"/>
              </w:rPr>
              <w:t xml:space="preserve"> продукт</w:t>
            </w:r>
            <w:r>
              <w:rPr>
                <w:sz w:val="24"/>
                <w:szCs w:val="24"/>
                <w:lang w:val="kk-KZ"/>
              </w:rPr>
              <w:t>ов</w:t>
            </w:r>
            <w:r w:rsidRPr="00726599">
              <w:rPr>
                <w:sz w:val="24"/>
                <w:szCs w:val="24"/>
                <w:lang w:val="kk-KZ"/>
              </w:rPr>
              <w:t>.</w:t>
            </w:r>
          </w:p>
        </w:tc>
        <w:tc>
          <w:tcPr>
            <w:tcW w:w="2268" w:type="dxa"/>
            <w:shd w:val="clear" w:color="auto" w:fill="auto"/>
          </w:tcPr>
          <w:p w:rsidR="00E909C4" w:rsidRPr="00F253B7" w:rsidRDefault="00E909C4" w:rsidP="009B3DAA">
            <w:pPr>
              <w:jc w:val="both"/>
              <w:rPr>
                <w:sz w:val="24"/>
                <w:szCs w:val="24"/>
                <w:lang w:val="kk-KZ"/>
              </w:rPr>
            </w:pPr>
          </w:p>
        </w:tc>
      </w:tr>
      <w:tr w:rsidR="00E909C4" w:rsidRPr="00621064" w:rsidTr="00315056">
        <w:trPr>
          <w:trHeight w:val="361"/>
        </w:trPr>
        <w:tc>
          <w:tcPr>
            <w:tcW w:w="568" w:type="dxa"/>
            <w:vMerge w:val="restart"/>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082834" w:rsidRPr="00082834" w:rsidRDefault="00082834" w:rsidP="00082834">
            <w:pPr>
              <w:jc w:val="right"/>
              <w:rPr>
                <w:b/>
                <w:szCs w:val="16"/>
                <w:lang w:val="en-US"/>
              </w:rPr>
            </w:pPr>
            <w:r w:rsidRPr="00082834">
              <w:rPr>
                <w:b/>
                <w:szCs w:val="16"/>
                <w:lang w:val="en-US"/>
              </w:rPr>
              <w:t>G/SPS/N/ARE/139/Add.1/Corr.1</w:t>
            </w:r>
          </w:p>
          <w:p w:rsidR="00E909C4" w:rsidRPr="00082834" w:rsidRDefault="00E909C4" w:rsidP="009B3DAA">
            <w:pPr>
              <w:jc w:val="both"/>
              <w:rPr>
                <w:b/>
                <w:sz w:val="24"/>
                <w:szCs w:val="24"/>
                <w:lang w:val="en-US"/>
              </w:rPr>
            </w:pPr>
          </w:p>
        </w:tc>
        <w:tc>
          <w:tcPr>
            <w:tcW w:w="5386" w:type="dxa"/>
            <w:shd w:val="clear" w:color="auto" w:fill="auto"/>
          </w:tcPr>
          <w:p w:rsidR="00E909C4" w:rsidRDefault="00ED1127" w:rsidP="004D5910">
            <w:pPr>
              <w:jc w:val="both"/>
              <w:rPr>
                <w:sz w:val="24"/>
                <w:szCs w:val="24"/>
                <w:lang w:val="kk-KZ"/>
              </w:rPr>
            </w:pPr>
            <w:r>
              <w:rPr>
                <w:sz w:val="24"/>
                <w:szCs w:val="24"/>
                <w:lang w:val="kk-KZ"/>
              </w:rPr>
              <w:t>Корректировка</w:t>
            </w:r>
          </w:p>
          <w:p w:rsidR="00ED1127" w:rsidRDefault="00ED1127" w:rsidP="004D5910">
            <w:pPr>
              <w:jc w:val="both"/>
              <w:rPr>
                <w:sz w:val="24"/>
                <w:szCs w:val="24"/>
                <w:lang w:val="kk-KZ"/>
              </w:rPr>
            </w:pPr>
            <w:r w:rsidRPr="00ED1127">
              <w:rPr>
                <w:sz w:val="24"/>
                <w:szCs w:val="24"/>
                <w:lang w:val="kk-KZ"/>
              </w:rPr>
              <w:t>Следующее сообщение, полученное 17 января 2019 года, распространяется по просьбе делегации Объединенных Арабских Эмиратов.</w:t>
            </w:r>
          </w:p>
          <w:p w:rsidR="00ED1127" w:rsidRPr="00ED1127" w:rsidRDefault="00ED1127" w:rsidP="004D5910">
            <w:pPr>
              <w:jc w:val="both"/>
              <w:rPr>
                <w:sz w:val="24"/>
                <w:szCs w:val="24"/>
                <w:u w:val="single"/>
                <w:lang w:val="kk-KZ"/>
              </w:rPr>
            </w:pPr>
            <w:r w:rsidRPr="00ED1127">
              <w:rPr>
                <w:sz w:val="24"/>
                <w:szCs w:val="24"/>
                <w:u w:val="single"/>
                <w:lang w:val="kk-KZ"/>
              </w:rPr>
              <w:t xml:space="preserve">Снятие временного запрета на ввоз домашних и </w:t>
            </w:r>
            <w:r w:rsidRPr="00ED1127">
              <w:rPr>
                <w:sz w:val="24"/>
                <w:szCs w:val="24"/>
                <w:u w:val="single"/>
                <w:lang w:val="kk-KZ"/>
              </w:rPr>
              <w:lastRenderedPageBreak/>
              <w:t>диких птиц и их необработанных побочных продуктов, суточных цыплят, инкубационных яиц из Эр-Рияда в Королевстве Саудовская Аравия</w:t>
            </w:r>
          </w:p>
          <w:p w:rsidR="00ED1127" w:rsidRDefault="00ED1127" w:rsidP="00ED1127">
            <w:pPr>
              <w:jc w:val="both"/>
              <w:rPr>
                <w:sz w:val="24"/>
                <w:szCs w:val="24"/>
                <w:lang w:val="kk-KZ"/>
              </w:rPr>
            </w:pPr>
            <w:r w:rsidRPr="00ED1127">
              <w:rPr>
                <w:sz w:val="24"/>
                <w:szCs w:val="24"/>
                <w:lang w:val="kk-KZ"/>
              </w:rPr>
              <w:t>Второе предложение документа G/SPS/N</w:t>
            </w:r>
            <w:r>
              <w:rPr>
                <w:sz w:val="24"/>
                <w:szCs w:val="24"/>
                <w:lang w:val="kk-KZ"/>
              </w:rPr>
              <w:t xml:space="preserve">/ARE/139/Add.1, распространенного                  </w:t>
            </w:r>
            <w:r w:rsidRPr="00ED1127">
              <w:rPr>
                <w:sz w:val="24"/>
                <w:szCs w:val="24"/>
                <w:lang w:val="kk-KZ"/>
              </w:rPr>
              <w:t xml:space="preserve"> 7 января 2019 года, до</w:t>
            </w:r>
            <w:r>
              <w:rPr>
                <w:sz w:val="24"/>
                <w:szCs w:val="24"/>
                <w:lang w:val="kk-KZ"/>
              </w:rPr>
              <w:t>лж</w:t>
            </w:r>
            <w:r w:rsidRPr="00ED1127">
              <w:rPr>
                <w:sz w:val="24"/>
                <w:szCs w:val="24"/>
                <w:lang w:val="kk-KZ"/>
              </w:rPr>
              <w:t>н</w:t>
            </w:r>
            <w:r>
              <w:rPr>
                <w:sz w:val="24"/>
                <w:szCs w:val="24"/>
                <w:lang w:val="kk-KZ"/>
              </w:rPr>
              <w:t>о</w:t>
            </w:r>
            <w:r w:rsidRPr="00ED1127">
              <w:rPr>
                <w:sz w:val="24"/>
                <w:szCs w:val="24"/>
                <w:lang w:val="kk-KZ"/>
              </w:rPr>
              <w:t xml:space="preserve"> гласить </w:t>
            </w:r>
            <w:r>
              <w:rPr>
                <w:sz w:val="24"/>
                <w:szCs w:val="24"/>
                <w:lang w:val="kk-KZ"/>
              </w:rPr>
              <w:t>так</w:t>
            </w:r>
            <w:r w:rsidRPr="00ED1127">
              <w:rPr>
                <w:sz w:val="24"/>
                <w:szCs w:val="24"/>
                <w:lang w:val="kk-KZ"/>
              </w:rPr>
              <w:t>:</w:t>
            </w:r>
          </w:p>
          <w:p w:rsidR="00ED1127" w:rsidRPr="00F253B7" w:rsidRDefault="00ED1127" w:rsidP="00ED1127">
            <w:pPr>
              <w:jc w:val="both"/>
              <w:rPr>
                <w:sz w:val="24"/>
                <w:szCs w:val="24"/>
                <w:lang w:val="kk-KZ"/>
              </w:rPr>
            </w:pPr>
            <w:r>
              <w:rPr>
                <w:sz w:val="24"/>
                <w:szCs w:val="24"/>
                <w:lang w:val="kk-KZ"/>
              </w:rPr>
              <w:t xml:space="preserve">В связи с </w:t>
            </w:r>
            <w:r w:rsidRPr="00ED1127">
              <w:rPr>
                <w:sz w:val="24"/>
                <w:szCs w:val="24"/>
                <w:lang w:val="kk-KZ"/>
              </w:rPr>
              <w:t>публикацией 12 декабря 2018 года в Королевстве Саудовская Аравия заключительного доклада (последующий доклад № 10) о Высокопатогенном птичьем гриппе в соответствии со статьей 10.4.4 главы 10.4 Кодекса охраны здоровья наземных животных МЭБ.</w:t>
            </w:r>
          </w:p>
        </w:tc>
        <w:tc>
          <w:tcPr>
            <w:tcW w:w="2268" w:type="dxa"/>
            <w:shd w:val="clear" w:color="auto" w:fill="auto"/>
          </w:tcPr>
          <w:p w:rsidR="00E909C4" w:rsidRPr="00F253B7" w:rsidRDefault="00E909C4" w:rsidP="002D7DB3">
            <w:pPr>
              <w:jc w:val="both"/>
              <w:rPr>
                <w:sz w:val="24"/>
                <w:szCs w:val="24"/>
                <w:lang w:val="kk-KZ"/>
              </w:rPr>
            </w:pPr>
          </w:p>
        </w:tc>
      </w:tr>
      <w:tr w:rsidR="00E909C4" w:rsidRPr="00621064" w:rsidTr="00315056">
        <w:trPr>
          <w:trHeight w:val="361"/>
        </w:trPr>
        <w:tc>
          <w:tcPr>
            <w:tcW w:w="568" w:type="dxa"/>
            <w:vMerge/>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E909C4" w:rsidRPr="00F253B7" w:rsidRDefault="00ED1127" w:rsidP="009B3DAA">
            <w:pPr>
              <w:pBdr>
                <w:between w:val="single" w:sz="6" w:space="1" w:color="auto"/>
              </w:pBdr>
              <w:jc w:val="both"/>
              <w:rPr>
                <w:sz w:val="24"/>
                <w:szCs w:val="24"/>
                <w:lang w:val="kk-KZ"/>
              </w:rPr>
            </w:pPr>
            <w:r>
              <w:rPr>
                <w:sz w:val="24"/>
                <w:szCs w:val="24"/>
                <w:lang w:val="kk-KZ"/>
              </w:rPr>
              <w:t>18 января 2019</w:t>
            </w:r>
          </w:p>
        </w:tc>
        <w:tc>
          <w:tcPr>
            <w:tcW w:w="5386" w:type="dxa"/>
            <w:shd w:val="clear" w:color="auto" w:fill="auto"/>
          </w:tcPr>
          <w:p w:rsidR="00E909C4" w:rsidRPr="00F253B7" w:rsidRDefault="00E909C4" w:rsidP="009B3DAA">
            <w:pPr>
              <w:jc w:val="both"/>
              <w:rPr>
                <w:sz w:val="24"/>
                <w:szCs w:val="24"/>
                <w:lang w:val="kk-KZ"/>
              </w:rPr>
            </w:pPr>
          </w:p>
        </w:tc>
        <w:tc>
          <w:tcPr>
            <w:tcW w:w="2268" w:type="dxa"/>
            <w:shd w:val="clear" w:color="auto" w:fill="auto"/>
          </w:tcPr>
          <w:p w:rsidR="00E909C4" w:rsidRPr="00F253B7" w:rsidRDefault="00E909C4" w:rsidP="009B3DAA">
            <w:pPr>
              <w:jc w:val="both"/>
              <w:rPr>
                <w:sz w:val="24"/>
                <w:szCs w:val="24"/>
                <w:lang w:val="kk-KZ"/>
              </w:rPr>
            </w:pPr>
          </w:p>
        </w:tc>
      </w:tr>
      <w:tr w:rsidR="00E909C4" w:rsidRPr="00621064" w:rsidTr="00315056">
        <w:trPr>
          <w:trHeight w:val="361"/>
        </w:trPr>
        <w:tc>
          <w:tcPr>
            <w:tcW w:w="568" w:type="dxa"/>
            <w:vMerge/>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E909C4" w:rsidRPr="00F253B7" w:rsidRDefault="00ED1127" w:rsidP="009B3DAA">
            <w:pPr>
              <w:pBdr>
                <w:between w:val="single" w:sz="6" w:space="1" w:color="auto"/>
              </w:pBdr>
              <w:jc w:val="both"/>
              <w:rPr>
                <w:sz w:val="24"/>
                <w:szCs w:val="24"/>
                <w:lang w:val="kk-KZ"/>
              </w:rPr>
            </w:pPr>
            <w:r>
              <w:rPr>
                <w:sz w:val="24"/>
                <w:szCs w:val="24"/>
                <w:lang w:val="kk-KZ"/>
              </w:rPr>
              <w:t>ОАЭ</w:t>
            </w:r>
          </w:p>
        </w:tc>
        <w:tc>
          <w:tcPr>
            <w:tcW w:w="5386" w:type="dxa"/>
            <w:shd w:val="clear" w:color="auto" w:fill="auto"/>
          </w:tcPr>
          <w:p w:rsidR="00E909C4" w:rsidRPr="00F253B7" w:rsidRDefault="00E909C4" w:rsidP="002D7DB3">
            <w:pPr>
              <w:jc w:val="both"/>
              <w:rPr>
                <w:sz w:val="24"/>
                <w:szCs w:val="24"/>
                <w:lang w:val="kk-KZ"/>
              </w:rPr>
            </w:pPr>
          </w:p>
        </w:tc>
        <w:tc>
          <w:tcPr>
            <w:tcW w:w="2268" w:type="dxa"/>
            <w:shd w:val="clear" w:color="auto" w:fill="auto"/>
          </w:tcPr>
          <w:p w:rsidR="00E909C4" w:rsidRPr="00F253B7" w:rsidRDefault="00E909C4" w:rsidP="009B3DAA">
            <w:pPr>
              <w:jc w:val="both"/>
              <w:rPr>
                <w:sz w:val="24"/>
                <w:szCs w:val="24"/>
                <w:lang w:val="kk-KZ"/>
              </w:rPr>
            </w:pPr>
          </w:p>
        </w:tc>
      </w:tr>
      <w:tr w:rsidR="00E909C4" w:rsidRPr="00621064" w:rsidTr="00315056">
        <w:trPr>
          <w:trHeight w:val="361"/>
        </w:trPr>
        <w:tc>
          <w:tcPr>
            <w:tcW w:w="568" w:type="dxa"/>
            <w:vMerge w:val="restart"/>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ED1127" w:rsidRDefault="00ED1127" w:rsidP="00ED1127">
            <w:pPr>
              <w:jc w:val="right"/>
              <w:rPr>
                <w:b/>
                <w:szCs w:val="16"/>
              </w:rPr>
            </w:pPr>
            <w:r>
              <w:rPr>
                <w:b/>
                <w:szCs w:val="16"/>
              </w:rPr>
              <w:t>G/SPS/N/EU/301</w:t>
            </w:r>
          </w:p>
          <w:p w:rsidR="00E909C4" w:rsidRPr="00621064" w:rsidRDefault="00E909C4" w:rsidP="009B3DAA">
            <w:pPr>
              <w:jc w:val="both"/>
              <w:rPr>
                <w:sz w:val="24"/>
                <w:szCs w:val="24"/>
                <w:lang w:val="kk-KZ"/>
              </w:rPr>
            </w:pPr>
          </w:p>
        </w:tc>
        <w:tc>
          <w:tcPr>
            <w:tcW w:w="5386" w:type="dxa"/>
            <w:shd w:val="clear" w:color="auto" w:fill="auto"/>
          </w:tcPr>
          <w:p w:rsidR="00E909C4" w:rsidRPr="00F253B7" w:rsidRDefault="00ED1127" w:rsidP="000F69FB">
            <w:pPr>
              <w:jc w:val="both"/>
              <w:rPr>
                <w:sz w:val="24"/>
                <w:szCs w:val="24"/>
                <w:lang w:val="kk-KZ"/>
              </w:rPr>
            </w:pPr>
            <w:r w:rsidRPr="00ED1127">
              <w:rPr>
                <w:sz w:val="24"/>
                <w:szCs w:val="24"/>
                <w:lang w:val="kk-KZ"/>
              </w:rPr>
              <w:t xml:space="preserve">Проект делегированного комиссией регламента, дополняющего регламент (ЕС) 2017/625 Европейского парламента и Совета, путем отступления от правил назначения контрольных пунктов и от минимальных требований к пограничным постам </w:t>
            </w:r>
            <w:r w:rsidRPr="00436234">
              <w:rPr>
                <w:sz w:val="24"/>
                <w:szCs w:val="24"/>
                <w:lang w:val="kk-KZ"/>
              </w:rPr>
              <w:t>(</w:t>
            </w:r>
            <w:r w:rsidRPr="008408CB">
              <w:rPr>
                <w:sz w:val="24"/>
                <w:szCs w:val="24"/>
                <w:lang w:val="kk-KZ"/>
              </w:rPr>
              <w:t>Текст применим в Европейской экономической зоне</w:t>
            </w:r>
            <w:r w:rsidRPr="00436234">
              <w:rPr>
                <w:sz w:val="24"/>
                <w:szCs w:val="24"/>
                <w:lang w:val="kk-KZ"/>
              </w:rPr>
              <w:t>).</w:t>
            </w:r>
          </w:p>
        </w:tc>
        <w:tc>
          <w:tcPr>
            <w:tcW w:w="2268" w:type="dxa"/>
            <w:shd w:val="clear" w:color="auto" w:fill="auto"/>
          </w:tcPr>
          <w:p w:rsidR="00E909C4" w:rsidRPr="00F253B7" w:rsidRDefault="00ED1127" w:rsidP="006D0B7B">
            <w:pPr>
              <w:jc w:val="both"/>
              <w:rPr>
                <w:sz w:val="24"/>
                <w:szCs w:val="24"/>
                <w:lang w:val="kk-KZ"/>
              </w:rPr>
            </w:pPr>
            <w:r>
              <w:rPr>
                <w:sz w:val="24"/>
                <w:szCs w:val="24"/>
                <w:lang w:val="kk-KZ"/>
              </w:rPr>
              <w:t>24 марта 2019</w:t>
            </w:r>
          </w:p>
        </w:tc>
      </w:tr>
      <w:tr w:rsidR="00E909C4" w:rsidRPr="00621064" w:rsidTr="00315056">
        <w:trPr>
          <w:trHeight w:val="361"/>
        </w:trPr>
        <w:tc>
          <w:tcPr>
            <w:tcW w:w="568" w:type="dxa"/>
            <w:vMerge/>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E909C4" w:rsidRPr="00F253B7" w:rsidRDefault="00ED1127" w:rsidP="006D0B7B">
            <w:pPr>
              <w:pBdr>
                <w:between w:val="single" w:sz="6" w:space="1" w:color="auto"/>
              </w:pBdr>
              <w:jc w:val="both"/>
              <w:rPr>
                <w:sz w:val="24"/>
                <w:szCs w:val="24"/>
                <w:lang w:val="kk-KZ"/>
              </w:rPr>
            </w:pPr>
            <w:r>
              <w:rPr>
                <w:sz w:val="24"/>
                <w:szCs w:val="24"/>
                <w:lang w:val="kk-KZ"/>
              </w:rPr>
              <w:t>23 января 2019</w:t>
            </w:r>
          </w:p>
        </w:tc>
        <w:tc>
          <w:tcPr>
            <w:tcW w:w="5386" w:type="dxa"/>
            <w:shd w:val="clear" w:color="auto" w:fill="auto"/>
          </w:tcPr>
          <w:p w:rsidR="00E909C4" w:rsidRPr="00F253B7" w:rsidRDefault="00ED1127" w:rsidP="00ED1127">
            <w:pPr>
              <w:jc w:val="both"/>
              <w:rPr>
                <w:sz w:val="24"/>
                <w:szCs w:val="24"/>
                <w:lang w:val="kk-KZ"/>
              </w:rPr>
            </w:pPr>
            <w:r w:rsidRPr="00ED1127">
              <w:rPr>
                <w:sz w:val="24"/>
                <w:szCs w:val="24"/>
                <w:lang w:val="kk-KZ"/>
              </w:rPr>
              <w:t xml:space="preserve">Животные, продукты животного происхождения, зародышевые продукты, побочные продукты животного происхождения, </w:t>
            </w:r>
            <w:r>
              <w:rPr>
                <w:sz w:val="24"/>
                <w:szCs w:val="24"/>
                <w:lang w:val="kk-KZ"/>
              </w:rPr>
              <w:t xml:space="preserve">составные </w:t>
            </w:r>
            <w:r w:rsidRPr="00ED1127">
              <w:rPr>
                <w:sz w:val="24"/>
                <w:szCs w:val="24"/>
                <w:lang w:val="kk-KZ"/>
              </w:rPr>
              <w:t>продукты, сено и солома, растения и растительные продукты</w:t>
            </w:r>
          </w:p>
        </w:tc>
        <w:tc>
          <w:tcPr>
            <w:tcW w:w="2268" w:type="dxa"/>
            <w:shd w:val="clear" w:color="auto" w:fill="auto"/>
          </w:tcPr>
          <w:p w:rsidR="00E909C4" w:rsidRPr="00F253B7" w:rsidRDefault="00E909C4" w:rsidP="009B3DAA">
            <w:pPr>
              <w:jc w:val="both"/>
              <w:rPr>
                <w:sz w:val="24"/>
                <w:szCs w:val="24"/>
                <w:lang w:val="kk-KZ"/>
              </w:rPr>
            </w:pPr>
          </w:p>
        </w:tc>
      </w:tr>
      <w:tr w:rsidR="00E909C4" w:rsidRPr="00621064" w:rsidTr="00315056">
        <w:trPr>
          <w:trHeight w:val="391"/>
        </w:trPr>
        <w:tc>
          <w:tcPr>
            <w:tcW w:w="568" w:type="dxa"/>
            <w:vMerge/>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E909C4" w:rsidRPr="00F253B7" w:rsidRDefault="00ED1127" w:rsidP="006D0B7B">
            <w:pPr>
              <w:pBdr>
                <w:between w:val="single" w:sz="6" w:space="1" w:color="auto"/>
              </w:pBdr>
              <w:jc w:val="both"/>
              <w:rPr>
                <w:sz w:val="24"/>
                <w:szCs w:val="24"/>
                <w:lang w:val="kk-KZ"/>
              </w:rPr>
            </w:pPr>
            <w:r>
              <w:rPr>
                <w:sz w:val="24"/>
                <w:szCs w:val="24"/>
                <w:lang w:val="kk-KZ"/>
              </w:rPr>
              <w:t>ЕС</w:t>
            </w:r>
          </w:p>
        </w:tc>
        <w:tc>
          <w:tcPr>
            <w:tcW w:w="5386" w:type="dxa"/>
            <w:shd w:val="clear" w:color="auto" w:fill="auto"/>
          </w:tcPr>
          <w:p w:rsidR="00E909C4" w:rsidRDefault="00ED1127" w:rsidP="009B3DAA">
            <w:pPr>
              <w:jc w:val="both"/>
              <w:rPr>
                <w:sz w:val="24"/>
                <w:szCs w:val="24"/>
                <w:lang w:val="kk-KZ"/>
              </w:rPr>
            </w:pPr>
            <w:r w:rsidRPr="00ED1127">
              <w:rPr>
                <w:sz w:val="24"/>
                <w:szCs w:val="24"/>
                <w:lang w:val="kk-KZ"/>
              </w:rPr>
              <w:t>Регламент (ЕС) 2017/625 об официальном контроле (OCR) устанавливает гармонизированную законодательную основу для организации и осуществления официального контроля и другой официальной деятельности по проверке соблюдения законодательства Союза об агропродовольственных цепочках. Это включает в себя правила официального контроля за животными и товарами, которые должны проходить официальный контроль на пограничных постах при въезде в Союз из третьих стран.</w:t>
            </w:r>
          </w:p>
          <w:p w:rsidR="00ED1127" w:rsidRDefault="00ED1127" w:rsidP="009B3DAA">
            <w:pPr>
              <w:jc w:val="both"/>
              <w:rPr>
                <w:sz w:val="24"/>
                <w:szCs w:val="24"/>
                <w:lang w:val="kk-KZ"/>
              </w:rPr>
            </w:pPr>
            <w:r w:rsidRPr="00ED1127">
              <w:rPr>
                <w:sz w:val="24"/>
                <w:szCs w:val="24"/>
                <w:lang w:val="kk-KZ"/>
              </w:rPr>
              <w:t>Среди этих правил государства-члены обязаны назначать пункты пограничного контроля при условии, что эти пункты пограничного контроля соответствуют определенным требованиям, и полностью или частично отменить обозначение, если эти требования более не выполняются.</w:t>
            </w:r>
          </w:p>
          <w:p w:rsidR="00ED1127" w:rsidRPr="00F253B7" w:rsidRDefault="00ED1127" w:rsidP="009B3DAA">
            <w:pPr>
              <w:jc w:val="both"/>
              <w:rPr>
                <w:sz w:val="24"/>
                <w:szCs w:val="24"/>
                <w:lang w:val="kk-KZ"/>
              </w:rPr>
            </w:pPr>
            <w:r>
              <w:rPr>
                <w:sz w:val="24"/>
                <w:szCs w:val="24"/>
                <w:lang w:val="kk-KZ"/>
              </w:rPr>
              <w:t>Данное</w:t>
            </w:r>
            <w:r w:rsidRPr="00ED1127">
              <w:rPr>
                <w:sz w:val="24"/>
                <w:szCs w:val="24"/>
                <w:lang w:val="kk-KZ"/>
              </w:rPr>
              <w:t xml:space="preserve"> делегированное комиссией положение основано на полномочиях, изложенных в статьях 62(3), 64(2) и 64(5) OCR, которые наделяют комиссию полномочиями принимать делегированные акты с целью указания случаев и условий, при которых могут предоставляться определенные отступления и исключения из </w:t>
            </w:r>
            <w:r w:rsidRPr="00ED1127">
              <w:rPr>
                <w:sz w:val="24"/>
                <w:szCs w:val="24"/>
                <w:lang w:val="kk-KZ"/>
              </w:rPr>
              <w:lastRenderedPageBreak/>
              <w:t>требований, касающихся пунктов пограничного контроля, для их назначения.</w:t>
            </w:r>
          </w:p>
        </w:tc>
        <w:tc>
          <w:tcPr>
            <w:tcW w:w="2268" w:type="dxa"/>
            <w:shd w:val="clear" w:color="auto" w:fill="auto"/>
          </w:tcPr>
          <w:p w:rsidR="00E909C4" w:rsidRPr="00F253B7" w:rsidRDefault="00E909C4" w:rsidP="009B3DAA">
            <w:pPr>
              <w:jc w:val="both"/>
              <w:rPr>
                <w:sz w:val="24"/>
                <w:szCs w:val="24"/>
                <w:lang w:val="kk-KZ"/>
              </w:rPr>
            </w:pPr>
          </w:p>
        </w:tc>
      </w:tr>
      <w:tr w:rsidR="00E909C4" w:rsidRPr="00621064" w:rsidTr="00315056">
        <w:trPr>
          <w:trHeight w:val="361"/>
        </w:trPr>
        <w:tc>
          <w:tcPr>
            <w:tcW w:w="568" w:type="dxa"/>
            <w:vMerge w:val="restart"/>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E909C4" w:rsidRPr="00621064" w:rsidRDefault="00ED1127" w:rsidP="0075232A">
            <w:pPr>
              <w:jc w:val="right"/>
              <w:rPr>
                <w:b/>
                <w:sz w:val="24"/>
                <w:szCs w:val="24"/>
                <w:lang w:val="kk-KZ"/>
              </w:rPr>
            </w:pPr>
            <w:r>
              <w:rPr>
                <w:b/>
                <w:szCs w:val="16"/>
              </w:rPr>
              <w:t>G/SPS/N/BRA/1476</w:t>
            </w:r>
          </w:p>
        </w:tc>
        <w:tc>
          <w:tcPr>
            <w:tcW w:w="5386" w:type="dxa"/>
            <w:shd w:val="clear" w:color="auto" w:fill="auto"/>
          </w:tcPr>
          <w:p w:rsidR="00E909C4" w:rsidRPr="00F253B7" w:rsidRDefault="00123F75" w:rsidP="00C859A3">
            <w:pPr>
              <w:jc w:val="both"/>
              <w:rPr>
                <w:sz w:val="24"/>
                <w:szCs w:val="24"/>
                <w:lang w:val="kk-KZ"/>
              </w:rPr>
            </w:pPr>
            <w:r w:rsidRPr="00123F75">
              <w:rPr>
                <w:sz w:val="24"/>
                <w:szCs w:val="24"/>
                <w:lang w:val="kk-KZ"/>
              </w:rPr>
              <w:t xml:space="preserve">Проект постановления № 597 от 22 января 2019 года об активном ингредиенте P34 - PIRIPROXIFEM </w:t>
            </w:r>
            <w:r>
              <w:rPr>
                <w:sz w:val="24"/>
                <w:szCs w:val="24"/>
                <w:lang w:val="kk-KZ"/>
              </w:rPr>
              <w:t>п</w:t>
            </w:r>
            <w:r w:rsidRPr="00123F75">
              <w:rPr>
                <w:sz w:val="24"/>
                <w:szCs w:val="24"/>
                <w:lang w:val="kk-KZ"/>
              </w:rPr>
              <w:t>ереч</w:t>
            </w:r>
            <w:r>
              <w:rPr>
                <w:sz w:val="24"/>
                <w:szCs w:val="24"/>
                <w:lang w:val="kk-KZ"/>
              </w:rPr>
              <w:t>е</w:t>
            </w:r>
            <w:r w:rsidRPr="00123F75">
              <w:rPr>
                <w:sz w:val="24"/>
                <w:szCs w:val="24"/>
                <w:lang w:val="kk-KZ"/>
              </w:rPr>
              <w:t>н</w:t>
            </w:r>
            <w:r>
              <w:rPr>
                <w:sz w:val="24"/>
                <w:szCs w:val="24"/>
                <w:lang w:val="kk-KZ"/>
              </w:rPr>
              <w:t>ь монографии</w:t>
            </w:r>
            <w:r w:rsidRPr="00123F75">
              <w:rPr>
                <w:sz w:val="24"/>
                <w:szCs w:val="24"/>
                <w:lang w:val="kk-KZ"/>
              </w:rPr>
              <w:t xml:space="preserve"> активных ингредиентов для пестицидов, бытовых чистящих средств и консервир</w:t>
            </w:r>
            <w:r w:rsidR="00C859A3">
              <w:rPr>
                <w:sz w:val="24"/>
                <w:szCs w:val="24"/>
                <w:lang w:val="kk-KZ"/>
              </w:rPr>
              <w:t>вантов</w:t>
            </w:r>
            <w:r w:rsidRPr="00123F75">
              <w:rPr>
                <w:sz w:val="24"/>
                <w:szCs w:val="24"/>
                <w:lang w:val="kk-KZ"/>
              </w:rPr>
              <w:t xml:space="preserve"> древесины, опубликованный в </w:t>
            </w:r>
            <w:r>
              <w:rPr>
                <w:sz w:val="24"/>
                <w:szCs w:val="24"/>
                <w:lang w:val="kk-KZ"/>
              </w:rPr>
              <w:t>Постановление</w:t>
            </w:r>
            <w:r w:rsidRPr="00123F75">
              <w:rPr>
                <w:sz w:val="24"/>
                <w:szCs w:val="24"/>
                <w:lang w:val="kk-KZ"/>
              </w:rPr>
              <w:t xml:space="preserve"> - RE № 165 от 29 ав</w:t>
            </w:r>
            <w:r w:rsidR="00140527">
              <w:rPr>
                <w:sz w:val="24"/>
                <w:szCs w:val="24"/>
                <w:lang w:val="kk-KZ"/>
              </w:rPr>
              <w:t xml:space="preserve">густа 2003 года для </w:t>
            </w:r>
            <w:r w:rsidR="00C859A3">
              <w:rPr>
                <w:sz w:val="24"/>
                <w:szCs w:val="24"/>
                <w:lang w:val="kk-KZ"/>
              </w:rPr>
              <w:t xml:space="preserve">официальной </w:t>
            </w:r>
            <w:r w:rsidR="00140527">
              <w:rPr>
                <w:sz w:val="24"/>
                <w:szCs w:val="24"/>
                <w:lang w:val="kk-KZ"/>
              </w:rPr>
              <w:t>бразильской</w:t>
            </w:r>
            <w:r w:rsidRPr="00123F75">
              <w:rPr>
                <w:sz w:val="24"/>
                <w:szCs w:val="24"/>
                <w:lang w:val="kk-KZ"/>
              </w:rPr>
              <w:t xml:space="preserve"> </w:t>
            </w:r>
            <w:r w:rsidR="00140527">
              <w:rPr>
                <w:sz w:val="24"/>
                <w:szCs w:val="24"/>
                <w:lang w:val="kk-KZ"/>
              </w:rPr>
              <w:t>газеты</w:t>
            </w:r>
            <w:r w:rsidRPr="00123F75">
              <w:rPr>
                <w:sz w:val="24"/>
                <w:szCs w:val="24"/>
                <w:lang w:val="kk-KZ"/>
              </w:rPr>
              <w:t xml:space="preserve"> (DOU - Diário Oficial da União) от 2 сентября 2003 года.</w:t>
            </w:r>
          </w:p>
        </w:tc>
        <w:tc>
          <w:tcPr>
            <w:tcW w:w="2268" w:type="dxa"/>
            <w:shd w:val="clear" w:color="auto" w:fill="auto"/>
          </w:tcPr>
          <w:p w:rsidR="00E909C4" w:rsidRPr="00F253B7" w:rsidRDefault="00ED1127" w:rsidP="00BC6E6F">
            <w:pPr>
              <w:jc w:val="both"/>
              <w:rPr>
                <w:sz w:val="24"/>
                <w:szCs w:val="24"/>
                <w:lang w:val="kk-KZ"/>
              </w:rPr>
            </w:pPr>
            <w:r>
              <w:rPr>
                <w:sz w:val="24"/>
                <w:szCs w:val="24"/>
                <w:lang w:val="kk-KZ"/>
              </w:rPr>
              <w:t>21 февраля 2019</w:t>
            </w:r>
          </w:p>
        </w:tc>
      </w:tr>
      <w:tr w:rsidR="00E909C4" w:rsidRPr="00F507CE" w:rsidTr="00315056">
        <w:trPr>
          <w:trHeight w:val="361"/>
        </w:trPr>
        <w:tc>
          <w:tcPr>
            <w:tcW w:w="568" w:type="dxa"/>
            <w:vMerge/>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E909C4" w:rsidRPr="00F253B7" w:rsidRDefault="00ED1127" w:rsidP="006D0B7B">
            <w:pPr>
              <w:pBdr>
                <w:between w:val="single" w:sz="6" w:space="1" w:color="auto"/>
              </w:pBdr>
              <w:jc w:val="both"/>
              <w:rPr>
                <w:sz w:val="24"/>
                <w:szCs w:val="24"/>
                <w:lang w:val="kk-KZ"/>
              </w:rPr>
            </w:pPr>
            <w:r>
              <w:rPr>
                <w:sz w:val="24"/>
                <w:szCs w:val="24"/>
                <w:lang w:val="kk-KZ"/>
              </w:rPr>
              <w:t>23 января 2019</w:t>
            </w:r>
          </w:p>
        </w:tc>
        <w:tc>
          <w:tcPr>
            <w:tcW w:w="5386" w:type="dxa"/>
            <w:shd w:val="clear" w:color="auto" w:fill="auto"/>
          </w:tcPr>
          <w:p w:rsidR="00E909C4" w:rsidRPr="00F253B7" w:rsidRDefault="00123F75" w:rsidP="00294551">
            <w:pPr>
              <w:jc w:val="both"/>
              <w:rPr>
                <w:sz w:val="24"/>
                <w:szCs w:val="24"/>
                <w:lang w:val="kk-KZ"/>
              </w:rPr>
            </w:pPr>
            <w:r w:rsidRPr="00123F75">
              <w:rPr>
                <w:sz w:val="24"/>
                <w:szCs w:val="24"/>
                <w:lang w:val="kk-KZ"/>
              </w:rPr>
              <w:t xml:space="preserve">Код (ы) </w:t>
            </w:r>
            <w:r w:rsidR="00294551">
              <w:rPr>
                <w:sz w:val="24"/>
                <w:szCs w:val="24"/>
                <w:lang w:val="kk-KZ"/>
              </w:rPr>
              <w:t>ТН ВЭД</w:t>
            </w:r>
            <w:r w:rsidRPr="00123F75">
              <w:rPr>
                <w:sz w:val="24"/>
                <w:szCs w:val="24"/>
                <w:lang w:val="kk-KZ"/>
              </w:rPr>
              <w:t>: 070320, 071220, 071420, 080430, 080440, 080450, 080720, 0904, 121291; Код (ы) ICS: 13, 65</w:t>
            </w:r>
          </w:p>
        </w:tc>
        <w:tc>
          <w:tcPr>
            <w:tcW w:w="2268" w:type="dxa"/>
            <w:shd w:val="clear" w:color="auto" w:fill="auto"/>
          </w:tcPr>
          <w:p w:rsidR="00E909C4" w:rsidRPr="00F253B7" w:rsidRDefault="00E909C4" w:rsidP="009B3DAA">
            <w:pPr>
              <w:jc w:val="both"/>
              <w:rPr>
                <w:sz w:val="24"/>
                <w:szCs w:val="24"/>
                <w:lang w:val="kk-KZ"/>
              </w:rPr>
            </w:pPr>
          </w:p>
        </w:tc>
      </w:tr>
      <w:tr w:rsidR="00E909C4" w:rsidRPr="00621064" w:rsidTr="00315056">
        <w:trPr>
          <w:trHeight w:val="361"/>
        </w:trPr>
        <w:tc>
          <w:tcPr>
            <w:tcW w:w="568" w:type="dxa"/>
            <w:vMerge/>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E909C4" w:rsidRPr="00F253B7" w:rsidRDefault="00ED1127" w:rsidP="006D0B7B">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E909C4" w:rsidRDefault="00140527" w:rsidP="009B3DAA">
            <w:pPr>
              <w:jc w:val="both"/>
              <w:rPr>
                <w:sz w:val="24"/>
                <w:szCs w:val="24"/>
                <w:lang w:val="kk-KZ"/>
              </w:rPr>
            </w:pPr>
            <w:r w:rsidRPr="00140527">
              <w:rPr>
                <w:sz w:val="24"/>
                <w:szCs w:val="24"/>
                <w:lang w:val="kk-KZ"/>
              </w:rPr>
              <w:t xml:space="preserve">В данный проект </w:t>
            </w:r>
            <w:r>
              <w:rPr>
                <w:sz w:val="24"/>
                <w:szCs w:val="24"/>
                <w:lang w:val="kk-KZ"/>
              </w:rPr>
              <w:t>постановления</w:t>
            </w:r>
            <w:r w:rsidRPr="00140527">
              <w:rPr>
                <w:sz w:val="24"/>
                <w:szCs w:val="24"/>
                <w:lang w:val="kk-KZ"/>
              </w:rPr>
              <w:t xml:space="preserve"> включены следующие изменения для активного ингредиента P34 - PIRIPROXIFEM </w:t>
            </w:r>
            <w:r w:rsidR="00844B04" w:rsidRPr="00844B04">
              <w:rPr>
                <w:sz w:val="24"/>
                <w:szCs w:val="24"/>
                <w:lang w:val="kk-KZ"/>
              </w:rPr>
              <w:t>в отношении монографи</w:t>
            </w:r>
            <w:r w:rsidR="00844B04">
              <w:rPr>
                <w:sz w:val="24"/>
                <w:szCs w:val="24"/>
                <w:lang w:val="kk-KZ"/>
              </w:rPr>
              <w:t>и</w:t>
            </w:r>
            <w:r w:rsidR="00844B04" w:rsidRPr="00844B04">
              <w:rPr>
                <w:sz w:val="24"/>
                <w:szCs w:val="24"/>
                <w:lang w:val="kk-KZ"/>
              </w:rPr>
              <w:t xml:space="preserve"> активных ингредиентов пестицидов, бытовых чистящих средств и консервантов древес</w:t>
            </w:r>
            <w:r w:rsidR="00844B04">
              <w:rPr>
                <w:sz w:val="24"/>
                <w:szCs w:val="24"/>
                <w:lang w:val="kk-KZ"/>
              </w:rPr>
              <w:t>и</w:t>
            </w:r>
            <w:r w:rsidR="00844B04" w:rsidRPr="00844B04">
              <w:rPr>
                <w:sz w:val="24"/>
                <w:szCs w:val="24"/>
                <w:lang w:val="kk-KZ"/>
              </w:rPr>
              <w:t>ны</w:t>
            </w:r>
            <w:r w:rsidRPr="00140527">
              <w:rPr>
                <w:sz w:val="24"/>
                <w:szCs w:val="24"/>
                <w:lang w:val="kk-KZ"/>
              </w:rPr>
              <w:t>:</w:t>
            </w:r>
          </w:p>
          <w:p w:rsidR="00140527" w:rsidRDefault="00140527" w:rsidP="00140527">
            <w:pPr>
              <w:pStyle w:val="af6"/>
              <w:numPr>
                <w:ilvl w:val="0"/>
                <w:numId w:val="20"/>
              </w:numPr>
              <w:jc w:val="both"/>
              <w:rPr>
                <w:sz w:val="24"/>
                <w:szCs w:val="24"/>
                <w:lang w:val="kk-KZ"/>
              </w:rPr>
            </w:pPr>
            <w:r w:rsidRPr="00140527">
              <w:rPr>
                <w:sz w:val="24"/>
                <w:szCs w:val="24"/>
                <w:lang w:val="kk-KZ"/>
              </w:rPr>
              <w:t>включает культуры чеснока, сладкого картофеля, сахарной свеклы, лука, mandioquinha salsa с MRL 0,01 мг/</w:t>
            </w:r>
            <w:r w:rsidR="00C859A3">
              <w:rPr>
                <w:sz w:val="24"/>
                <w:szCs w:val="24"/>
                <w:lang w:val="kk-KZ"/>
              </w:rPr>
              <w:t xml:space="preserve">кг и </w:t>
            </w:r>
            <w:r w:rsidR="00294551">
              <w:rPr>
                <w:sz w:val="24"/>
                <w:szCs w:val="24"/>
                <w:lang w:val="kk-KZ"/>
              </w:rPr>
              <w:t xml:space="preserve">периодом обеспечения безопасности </w:t>
            </w:r>
            <w:r w:rsidRPr="00140527">
              <w:rPr>
                <w:sz w:val="24"/>
                <w:szCs w:val="24"/>
                <w:lang w:val="kk-KZ"/>
              </w:rPr>
              <w:t>в семь дней;</w:t>
            </w:r>
          </w:p>
          <w:p w:rsidR="00140527" w:rsidRDefault="00C859A3" w:rsidP="00C859A3">
            <w:pPr>
              <w:pStyle w:val="af6"/>
              <w:numPr>
                <w:ilvl w:val="0"/>
                <w:numId w:val="20"/>
              </w:numPr>
              <w:jc w:val="both"/>
              <w:rPr>
                <w:sz w:val="24"/>
                <w:szCs w:val="24"/>
                <w:lang w:val="kk-KZ"/>
              </w:rPr>
            </w:pPr>
            <w:r w:rsidRPr="00C859A3">
              <w:rPr>
                <w:sz w:val="24"/>
                <w:szCs w:val="24"/>
                <w:lang w:val="kk-KZ"/>
              </w:rPr>
              <w:t>включает культуру авокадо, ананас</w:t>
            </w:r>
            <w:r>
              <w:rPr>
                <w:sz w:val="24"/>
                <w:szCs w:val="24"/>
                <w:lang w:val="kk-KZ"/>
              </w:rPr>
              <w:t>а, папайи и манго с MRL 0,05 мг</w:t>
            </w:r>
            <w:r w:rsidRPr="00C859A3">
              <w:rPr>
                <w:sz w:val="24"/>
                <w:szCs w:val="24"/>
                <w:lang w:val="kk-KZ"/>
              </w:rPr>
              <w:t xml:space="preserve">/кг и </w:t>
            </w:r>
            <w:r w:rsidR="00294551">
              <w:rPr>
                <w:sz w:val="24"/>
                <w:szCs w:val="24"/>
                <w:lang w:val="kk-KZ"/>
              </w:rPr>
              <w:t xml:space="preserve">периодом обеспечения безопасности </w:t>
            </w:r>
            <w:r>
              <w:rPr>
                <w:sz w:val="24"/>
                <w:szCs w:val="24"/>
                <w:lang w:val="kk-KZ"/>
              </w:rPr>
              <w:t>в</w:t>
            </w:r>
            <w:r w:rsidRPr="00C859A3">
              <w:rPr>
                <w:sz w:val="24"/>
                <w:szCs w:val="24"/>
                <w:lang w:val="kk-KZ"/>
              </w:rPr>
              <w:t xml:space="preserve"> 14 дней;</w:t>
            </w:r>
          </w:p>
          <w:p w:rsidR="00C859A3" w:rsidRPr="00140527" w:rsidRDefault="00C859A3" w:rsidP="00C859A3">
            <w:pPr>
              <w:pStyle w:val="af6"/>
              <w:numPr>
                <w:ilvl w:val="0"/>
                <w:numId w:val="20"/>
              </w:numPr>
              <w:jc w:val="both"/>
              <w:rPr>
                <w:sz w:val="24"/>
                <w:szCs w:val="24"/>
                <w:lang w:val="kk-KZ"/>
              </w:rPr>
            </w:pPr>
            <w:r w:rsidRPr="00C859A3">
              <w:rPr>
                <w:sz w:val="24"/>
                <w:szCs w:val="24"/>
                <w:lang w:val="kk-KZ"/>
              </w:rPr>
              <w:t xml:space="preserve">включает культуры тыквы, цуккини, чайоте, хило, макиса, перца и бамии с MRL 0,2 мг/кг и </w:t>
            </w:r>
            <w:r w:rsidR="00294551">
              <w:rPr>
                <w:sz w:val="24"/>
                <w:szCs w:val="24"/>
                <w:lang w:val="kk-KZ"/>
              </w:rPr>
              <w:t xml:space="preserve">периодом обеспечения безопасности </w:t>
            </w:r>
            <w:r w:rsidRPr="00C859A3">
              <w:rPr>
                <w:sz w:val="24"/>
                <w:szCs w:val="24"/>
                <w:lang w:val="kk-KZ"/>
              </w:rPr>
              <w:t>в семь дней.</w:t>
            </w:r>
          </w:p>
        </w:tc>
        <w:tc>
          <w:tcPr>
            <w:tcW w:w="2268" w:type="dxa"/>
            <w:shd w:val="clear" w:color="auto" w:fill="auto"/>
          </w:tcPr>
          <w:p w:rsidR="00E909C4" w:rsidRPr="00F253B7" w:rsidRDefault="00E909C4" w:rsidP="009B3DAA">
            <w:pPr>
              <w:jc w:val="both"/>
              <w:rPr>
                <w:sz w:val="24"/>
                <w:szCs w:val="24"/>
                <w:lang w:val="kk-KZ"/>
              </w:rPr>
            </w:pPr>
          </w:p>
        </w:tc>
      </w:tr>
      <w:tr w:rsidR="00ED1127" w:rsidRPr="00621064" w:rsidTr="00315056">
        <w:trPr>
          <w:trHeight w:val="361"/>
        </w:trPr>
        <w:tc>
          <w:tcPr>
            <w:tcW w:w="568" w:type="dxa"/>
            <w:vMerge w:val="restart"/>
            <w:shd w:val="clear" w:color="auto" w:fill="auto"/>
          </w:tcPr>
          <w:p w:rsidR="00ED1127" w:rsidRPr="00F253B7" w:rsidRDefault="00ED1127" w:rsidP="009B3DAA">
            <w:pPr>
              <w:numPr>
                <w:ilvl w:val="0"/>
                <w:numId w:val="6"/>
              </w:numPr>
              <w:ind w:left="0" w:firstLine="0"/>
              <w:jc w:val="both"/>
              <w:rPr>
                <w:sz w:val="24"/>
                <w:szCs w:val="24"/>
                <w:lang w:val="kk-KZ"/>
              </w:rPr>
            </w:pPr>
          </w:p>
        </w:tc>
        <w:tc>
          <w:tcPr>
            <w:tcW w:w="2410" w:type="dxa"/>
            <w:shd w:val="clear" w:color="auto" w:fill="auto"/>
          </w:tcPr>
          <w:p w:rsidR="00ED1127" w:rsidRPr="00621064" w:rsidRDefault="00ED1127" w:rsidP="00123F75">
            <w:pPr>
              <w:jc w:val="right"/>
              <w:rPr>
                <w:b/>
                <w:sz w:val="24"/>
                <w:szCs w:val="24"/>
                <w:lang w:val="kk-KZ"/>
              </w:rPr>
            </w:pPr>
            <w:r>
              <w:rPr>
                <w:b/>
                <w:szCs w:val="16"/>
              </w:rPr>
              <w:t>G/SPS/N/BRA/1475</w:t>
            </w:r>
          </w:p>
        </w:tc>
        <w:tc>
          <w:tcPr>
            <w:tcW w:w="5386" w:type="dxa"/>
            <w:shd w:val="clear" w:color="auto" w:fill="auto"/>
          </w:tcPr>
          <w:p w:rsidR="00ED1127" w:rsidRPr="00F253B7" w:rsidRDefault="00C859A3" w:rsidP="00C859A3">
            <w:pPr>
              <w:jc w:val="both"/>
              <w:rPr>
                <w:sz w:val="24"/>
                <w:szCs w:val="24"/>
                <w:lang w:val="kk-KZ"/>
              </w:rPr>
            </w:pPr>
            <w:r w:rsidRPr="00C859A3">
              <w:rPr>
                <w:sz w:val="24"/>
                <w:szCs w:val="24"/>
                <w:lang w:val="kk-KZ"/>
              </w:rPr>
              <w:t xml:space="preserve">Проект постановления № 596 от 22 января 2019 года об активном ингредиенте D41 - DIAFENTHIURON </w:t>
            </w:r>
            <w:r>
              <w:rPr>
                <w:sz w:val="24"/>
                <w:szCs w:val="24"/>
                <w:lang w:val="kk-KZ"/>
              </w:rPr>
              <w:t>п</w:t>
            </w:r>
            <w:r w:rsidRPr="00123F75">
              <w:rPr>
                <w:sz w:val="24"/>
                <w:szCs w:val="24"/>
                <w:lang w:val="kk-KZ"/>
              </w:rPr>
              <w:t>ереч</w:t>
            </w:r>
            <w:r>
              <w:rPr>
                <w:sz w:val="24"/>
                <w:szCs w:val="24"/>
                <w:lang w:val="kk-KZ"/>
              </w:rPr>
              <w:t>е</w:t>
            </w:r>
            <w:r w:rsidRPr="00123F75">
              <w:rPr>
                <w:sz w:val="24"/>
                <w:szCs w:val="24"/>
                <w:lang w:val="kk-KZ"/>
              </w:rPr>
              <w:t>н</w:t>
            </w:r>
            <w:r>
              <w:rPr>
                <w:sz w:val="24"/>
                <w:szCs w:val="24"/>
                <w:lang w:val="kk-KZ"/>
              </w:rPr>
              <w:t>ь монографии</w:t>
            </w:r>
            <w:r w:rsidRPr="00123F75">
              <w:rPr>
                <w:sz w:val="24"/>
                <w:szCs w:val="24"/>
                <w:lang w:val="kk-KZ"/>
              </w:rPr>
              <w:t xml:space="preserve"> активных ингредиентов для пестицидов, бытовых чистящих средств и консерв</w:t>
            </w:r>
            <w:r>
              <w:rPr>
                <w:sz w:val="24"/>
                <w:szCs w:val="24"/>
                <w:lang w:val="kk-KZ"/>
              </w:rPr>
              <w:t>антов</w:t>
            </w:r>
            <w:r w:rsidRPr="00123F75">
              <w:rPr>
                <w:sz w:val="24"/>
                <w:szCs w:val="24"/>
                <w:lang w:val="kk-KZ"/>
              </w:rPr>
              <w:t xml:space="preserve"> древесины, опубликованный в </w:t>
            </w:r>
            <w:r>
              <w:rPr>
                <w:sz w:val="24"/>
                <w:szCs w:val="24"/>
                <w:lang w:val="kk-KZ"/>
              </w:rPr>
              <w:t>Постановление</w:t>
            </w:r>
            <w:r w:rsidRPr="00123F75">
              <w:rPr>
                <w:sz w:val="24"/>
                <w:szCs w:val="24"/>
                <w:lang w:val="kk-KZ"/>
              </w:rPr>
              <w:t xml:space="preserve"> </w:t>
            </w:r>
            <w:r w:rsidRPr="00C859A3">
              <w:rPr>
                <w:sz w:val="24"/>
                <w:szCs w:val="24"/>
                <w:lang w:val="kk-KZ"/>
              </w:rPr>
              <w:t xml:space="preserve">№ RE 165 от 29 августа 2003 года </w:t>
            </w:r>
            <w:r>
              <w:rPr>
                <w:sz w:val="24"/>
                <w:szCs w:val="24"/>
                <w:lang w:val="kk-KZ"/>
              </w:rPr>
              <w:t>для официальной бразильской</w:t>
            </w:r>
            <w:r w:rsidRPr="00123F75">
              <w:rPr>
                <w:sz w:val="24"/>
                <w:szCs w:val="24"/>
                <w:lang w:val="kk-KZ"/>
              </w:rPr>
              <w:t xml:space="preserve"> </w:t>
            </w:r>
            <w:r>
              <w:rPr>
                <w:sz w:val="24"/>
                <w:szCs w:val="24"/>
                <w:lang w:val="kk-KZ"/>
              </w:rPr>
              <w:t>газеты</w:t>
            </w:r>
            <w:r w:rsidRPr="00C859A3">
              <w:rPr>
                <w:sz w:val="24"/>
                <w:szCs w:val="24"/>
                <w:lang w:val="kk-KZ"/>
              </w:rPr>
              <w:t xml:space="preserve"> (DOU - Diário Oficial da União) от 2 сентября 2003 года.</w:t>
            </w:r>
          </w:p>
        </w:tc>
        <w:tc>
          <w:tcPr>
            <w:tcW w:w="2268" w:type="dxa"/>
            <w:shd w:val="clear" w:color="auto" w:fill="auto"/>
          </w:tcPr>
          <w:p w:rsidR="00ED1127" w:rsidRPr="00F253B7" w:rsidRDefault="00D679CA" w:rsidP="00BC6E6F">
            <w:pPr>
              <w:jc w:val="both"/>
              <w:rPr>
                <w:sz w:val="24"/>
                <w:szCs w:val="24"/>
                <w:lang w:val="kk-KZ"/>
              </w:rPr>
            </w:pPr>
            <w:r>
              <w:rPr>
                <w:sz w:val="24"/>
                <w:szCs w:val="24"/>
                <w:lang w:val="kk-KZ"/>
              </w:rPr>
              <w:t>21 февраля 2019</w:t>
            </w:r>
          </w:p>
        </w:tc>
      </w:tr>
      <w:tr w:rsidR="00ED1127" w:rsidRPr="00F507CE" w:rsidTr="00315056">
        <w:trPr>
          <w:trHeight w:val="361"/>
        </w:trPr>
        <w:tc>
          <w:tcPr>
            <w:tcW w:w="568" w:type="dxa"/>
            <w:vMerge/>
            <w:shd w:val="clear" w:color="auto" w:fill="auto"/>
          </w:tcPr>
          <w:p w:rsidR="00ED1127" w:rsidRPr="00F253B7" w:rsidRDefault="00ED1127" w:rsidP="009B3DAA">
            <w:pPr>
              <w:numPr>
                <w:ilvl w:val="0"/>
                <w:numId w:val="6"/>
              </w:numPr>
              <w:ind w:left="0" w:firstLine="0"/>
              <w:jc w:val="both"/>
              <w:rPr>
                <w:sz w:val="24"/>
                <w:szCs w:val="24"/>
                <w:lang w:val="kk-KZ"/>
              </w:rPr>
            </w:pPr>
          </w:p>
        </w:tc>
        <w:tc>
          <w:tcPr>
            <w:tcW w:w="2410" w:type="dxa"/>
            <w:shd w:val="clear" w:color="auto" w:fill="auto"/>
          </w:tcPr>
          <w:p w:rsidR="00ED1127" w:rsidRPr="00F253B7" w:rsidRDefault="00ED1127" w:rsidP="00123F75">
            <w:pPr>
              <w:pBdr>
                <w:between w:val="single" w:sz="6" w:space="1" w:color="auto"/>
              </w:pBdr>
              <w:jc w:val="both"/>
              <w:rPr>
                <w:sz w:val="24"/>
                <w:szCs w:val="24"/>
                <w:lang w:val="kk-KZ"/>
              </w:rPr>
            </w:pPr>
            <w:r>
              <w:rPr>
                <w:sz w:val="24"/>
                <w:szCs w:val="24"/>
                <w:lang w:val="kk-KZ"/>
              </w:rPr>
              <w:t>23 января 2019</w:t>
            </w:r>
          </w:p>
        </w:tc>
        <w:tc>
          <w:tcPr>
            <w:tcW w:w="5386" w:type="dxa"/>
            <w:shd w:val="clear" w:color="auto" w:fill="auto"/>
          </w:tcPr>
          <w:p w:rsidR="00ED1127" w:rsidRPr="00F253B7" w:rsidRDefault="00C859A3" w:rsidP="009B3DAA">
            <w:pPr>
              <w:jc w:val="both"/>
              <w:rPr>
                <w:sz w:val="24"/>
                <w:szCs w:val="24"/>
                <w:lang w:val="kk-KZ"/>
              </w:rPr>
            </w:pPr>
            <w:r w:rsidRPr="00C859A3">
              <w:rPr>
                <w:sz w:val="24"/>
                <w:szCs w:val="24"/>
                <w:lang w:val="kk-KZ"/>
              </w:rPr>
              <w:t>Код (ы) ТН ВЭД: 1005, 1001; Код (ы) ICS: 13, 65</w:t>
            </w:r>
          </w:p>
        </w:tc>
        <w:tc>
          <w:tcPr>
            <w:tcW w:w="2268" w:type="dxa"/>
            <w:shd w:val="clear" w:color="auto" w:fill="auto"/>
          </w:tcPr>
          <w:p w:rsidR="00ED1127" w:rsidRPr="00F253B7" w:rsidRDefault="00ED1127" w:rsidP="009B3DAA">
            <w:pPr>
              <w:jc w:val="both"/>
              <w:rPr>
                <w:sz w:val="24"/>
                <w:szCs w:val="24"/>
                <w:lang w:val="kk-KZ"/>
              </w:rPr>
            </w:pPr>
          </w:p>
        </w:tc>
      </w:tr>
      <w:tr w:rsidR="00ED1127" w:rsidRPr="00621064" w:rsidTr="00315056">
        <w:trPr>
          <w:trHeight w:val="361"/>
        </w:trPr>
        <w:tc>
          <w:tcPr>
            <w:tcW w:w="568" w:type="dxa"/>
            <w:vMerge/>
            <w:shd w:val="clear" w:color="auto" w:fill="auto"/>
          </w:tcPr>
          <w:p w:rsidR="00ED1127" w:rsidRPr="00F253B7" w:rsidRDefault="00ED1127" w:rsidP="009B3DAA">
            <w:pPr>
              <w:numPr>
                <w:ilvl w:val="0"/>
                <w:numId w:val="6"/>
              </w:numPr>
              <w:ind w:left="0" w:firstLine="0"/>
              <w:jc w:val="both"/>
              <w:rPr>
                <w:sz w:val="24"/>
                <w:szCs w:val="24"/>
                <w:lang w:val="kk-KZ"/>
              </w:rPr>
            </w:pPr>
          </w:p>
        </w:tc>
        <w:tc>
          <w:tcPr>
            <w:tcW w:w="2410" w:type="dxa"/>
            <w:shd w:val="clear" w:color="auto" w:fill="auto"/>
          </w:tcPr>
          <w:p w:rsidR="00ED1127" w:rsidRPr="00F253B7" w:rsidRDefault="00ED1127" w:rsidP="00123F75">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ED1127" w:rsidRDefault="00C859A3" w:rsidP="00BC6E6F">
            <w:pPr>
              <w:jc w:val="both"/>
              <w:rPr>
                <w:sz w:val="24"/>
                <w:szCs w:val="24"/>
                <w:lang w:val="kk-KZ"/>
              </w:rPr>
            </w:pPr>
            <w:r w:rsidRPr="00C859A3">
              <w:rPr>
                <w:sz w:val="24"/>
                <w:szCs w:val="24"/>
                <w:lang w:val="kk-KZ"/>
              </w:rPr>
              <w:t xml:space="preserve">В данный проект </w:t>
            </w:r>
            <w:r w:rsidR="00B66E98">
              <w:rPr>
                <w:sz w:val="24"/>
                <w:szCs w:val="24"/>
                <w:lang w:val="kk-KZ"/>
              </w:rPr>
              <w:t>постановления</w:t>
            </w:r>
            <w:r w:rsidRPr="00C859A3">
              <w:rPr>
                <w:sz w:val="24"/>
                <w:szCs w:val="24"/>
                <w:lang w:val="kk-KZ"/>
              </w:rPr>
              <w:t xml:space="preserve"> включены следующие изменения для активного ингредиента D41 - DIAFENTHIURON </w:t>
            </w:r>
            <w:r w:rsidR="00844B04" w:rsidRPr="00844B04">
              <w:rPr>
                <w:sz w:val="24"/>
                <w:szCs w:val="24"/>
                <w:lang w:val="kk-KZ"/>
              </w:rPr>
              <w:t>в отношении монографи</w:t>
            </w:r>
            <w:r w:rsidR="00844B04">
              <w:rPr>
                <w:sz w:val="24"/>
                <w:szCs w:val="24"/>
                <w:lang w:val="kk-KZ"/>
              </w:rPr>
              <w:t>и</w:t>
            </w:r>
            <w:r w:rsidR="00844B04" w:rsidRPr="00844B04">
              <w:rPr>
                <w:sz w:val="24"/>
                <w:szCs w:val="24"/>
                <w:lang w:val="kk-KZ"/>
              </w:rPr>
              <w:t xml:space="preserve"> активных ингредиентов пестицидов, бытовых чистящих средств и консервантов древес</w:t>
            </w:r>
            <w:r w:rsidR="00844B04">
              <w:rPr>
                <w:sz w:val="24"/>
                <w:szCs w:val="24"/>
                <w:lang w:val="kk-KZ"/>
              </w:rPr>
              <w:t>и</w:t>
            </w:r>
            <w:r w:rsidR="00844B04" w:rsidRPr="00844B04">
              <w:rPr>
                <w:sz w:val="24"/>
                <w:szCs w:val="24"/>
                <w:lang w:val="kk-KZ"/>
              </w:rPr>
              <w:t>ны</w:t>
            </w:r>
            <w:r w:rsidR="00844B04">
              <w:rPr>
                <w:sz w:val="24"/>
                <w:szCs w:val="24"/>
                <w:lang w:val="kk-KZ"/>
              </w:rPr>
              <w:t>:</w:t>
            </w:r>
          </w:p>
          <w:p w:rsidR="00C859A3" w:rsidRPr="00C859A3" w:rsidRDefault="00C859A3" w:rsidP="00C859A3">
            <w:pPr>
              <w:pStyle w:val="af6"/>
              <w:numPr>
                <w:ilvl w:val="0"/>
                <w:numId w:val="20"/>
              </w:numPr>
              <w:jc w:val="both"/>
              <w:rPr>
                <w:sz w:val="24"/>
                <w:szCs w:val="24"/>
                <w:lang w:val="kk-KZ"/>
              </w:rPr>
            </w:pPr>
            <w:r w:rsidRPr="00C859A3">
              <w:rPr>
                <w:sz w:val="24"/>
                <w:szCs w:val="24"/>
                <w:lang w:val="kk-KZ"/>
              </w:rPr>
              <w:t xml:space="preserve">включает кукурузную культуру с MRL 0,05 мг/кг и </w:t>
            </w:r>
            <w:r w:rsidR="00294551" w:rsidRPr="00C859A3">
              <w:rPr>
                <w:sz w:val="24"/>
                <w:szCs w:val="24"/>
                <w:lang w:val="kk-KZ"/>
              </w:rPr>
              <w:t>периодом</w:t>
            </w:r>
            <w:r w:rsidR="00294551">
              <w:rPr>
                <w:sz w:val="24"/>
                <w:szCs w:val="24"/>
                <w:lang w:val="kk-KZ"/>
              </w:rPr>
              <w:t xml:space="preserve"> обеспечения</w:t>
            </w:r>
            <w:r w:rsidR="00294551" w:rsidRPr="00C859A3">
              <w:rPr>
                <w:sz w:val="24"/>
                <w:szCs w:val="24"/>
                <w:lang w:val="kk-KZ"/>
              </w:rPr>
              <w:t xml:space="preserve"> </w:t>
            </w:r>
            <w:r w:rsidR="00294551">
              <w:rPr>
                <w:sz w:val="24"/>
                <w:szCs w:val="24"/>
                <w:lang w:val="kk-KZ"/>
              </w:rPr>
              <w:t>безопасности</w:t>
            </w:r>
            <w:r w:rsidRPr="00C859A3">
              <w:rPr>
                <w:sz w:val="24"/>
                <w:szCs w:val="24"/>
                <w:lang w:val="kk-KZ"/>
              </w:rPr>
              <w:t xml:space="preserve"> </w:t>
            </w:r>
            <w:r w:rsidR="00D679CA">
              <w:rPr>
                <w:sz w:val="24"/>
                <w:szCs w:val="24"/>
                <w:lang w:val="kk-KZ"/>
              </w:rPr>
              <w:t xml:space="preserve">в </w:t>
            </w:r>
            <w:r w:rsidRPr="00C859A3">
              <w:rPr>
                <w:sz w:val="24"/>
                <w:szCs w:val="24"/>
                <w:lang w:val="kk-KZ"/>
              </w:rPr>
              <w:t xml:space="preserve">20 дней в качестве внекорневого </w:t>
            </w:r>
            <w:r w:rsidR="00D679CA">
              <w:rPr>
                <w:sz w:val="24"/>
                <w:szCs w:val="24"/>
                <w:lang w:val="kk-KZ"/>
              </w:rPr>
              <w:t>питания</w:t>
            </w:r>
            <w:r w:rsidRPr="00C859A3">
              <w:rPr>
                <w:sz w:val="24"/>
                <w:szCs w:val="24"/>
                <w:lang w:val="kk-KZ"/>
              </w:rPr>
              <w:t>;</w:t>
            </w:r>
          </w:p>
          <w:p w:rsidR="00C859A3" w:rsidRPr="00C859A3" w:rsidRDefault="00C859A3" w:rsidP="00D679CA">
            <w:pPr>
              <w:pStyle w:val="af6"/>
              <w:numPr>
                <w:ilvl w:val="0"/>
                <w:numId w:val="20"/>
              </w:numPr>
              <w:jc w:val="both"/>
              <w:rPr>
                <w:sz w:val="24"/>
                <w:szCs w:val="24"/>
                <w:lang w:val="kk-KZ"/>
              </w:rPr>
            </w:pPr>
            <w:r w:rsidRPr="00C859A3">
              <w:rPr>
                <w:sz w:val="24"/>
                <w:szCs w:val="24"/>
                <w:lang w:val="kk-KZ"/>
              </w:rPr>
              <w:lastRenderedPageBreak/>
              <w:t xml:space="preserve">включает культуру пшеницы с MRL 0,2 мг/кг и </w:t>
            </w:r>
            <w:r w:rsidR="00294551">
              <w:rPr>
                <w:sz w:val="24"/>
                <w:szCs w:val="24"/>
                <w:lang w:val="kk-KZ"/>
              </w:rPr>
              <w:t xml:space="preserve">периодом обеспечения безопасности </w:t>
            </w:r>
            <w:r w:rsidR="00D679CA">
              <w:rPr>
                <w:sz w:val="24"/>
                <w:szCs w:val="24"/>
                <w:lang w:val="kk-KZ"/>
              </w:rPr>
              <w:t xml:space="preserve">в </w:t>
            </w:r>
            <w:r w:rsidRPr="00C859A3">
              <w:rPr>
                <w:sz w:val="24"/>
                <w:szCs w:val="24"/>
                <w:lang w:val="kk-KZ"/>
              </w:rPr>
              <w:t xml:space="preserve">14 дней в качестве внекорневого </w:t>
            </w:r>
            <w:r w:rsidR="00D679CA">
              <w:rPr>
                <w:sz w:val="24"/>
                <w:szCs w:val="24"/>
                <w:lang w:val="kk-KZ"/>
              </w:rPr>
              <w:t>питания</w:t>
            </w:r>
            <w:r w:rsidRPr="00C859A3">
              <w:rPr>
                <w:sz w:val="24"/>
                <w:szCs w:val="24"/>
                <w:lang w:val="kk-KZ"/>
              </w:rPr>
              <w:t>.</w:t>
            </w:r>
          </w:p>
        </w:tc>
        <w:tc>
          <w:tcPr>
            <w:tcW w:w="2268" w:type="dxa"/>
            <w:shd w:val="clear" w:color="auto" w:fill="auto"/>
          </w:tcPr>
          <w:p w:rsidR="00ED1127" w:rsidRPr="00F253B7" w:rsidRDefault="00ED1127" w:rsidP="009B3DAA">
            <w:pPr>
              <w:jc w:val="both"/>
              <w:rPr>
                <w:sz w:val="24"/>
                <w:szCs w:val="24"/>
                <w:lang w:val="kk-KZ"/>
              </w:rPr>
            </w:pPr>
          </w:p>
        </w:tc>
      </w:tr>
      <w:tr w:rsidR="00ED1127" w:rsidRPr="00621064" w:rsidTr="00315056">
        <w:trPr>
          <w:trHeight w:val="361"/>
        </w:trPr>
        <w:tc>
          <w:tcPr>
            <w:tcW w:w="568" w:type="dxa"/>
            <w:vMerge w:val="restart"/>
            <w:shd w:val="clear" w:color="auto" w:fill="auto"/>
          </w:tcPr>
          <w:p w:rsidR="00ED1127" w:rsidRPr="00F253B7" w:rsidRDefault="00ED1127" w:rsidP="009B3DAA">
            <w:pPr>
              <w:numPr>
                <w:ilvl w:val="0"/>
                <w:numId w:val="6"/>
              </w:numPr>
              <w:ind w:left="0" w:firstLine="0"/>
              <w:jc w:val="both"/>
              <w:rPr>
                <w:sz w:val="24"/>
                <w:szCs w:val="24"/>
                <w:lang w:val="kk-KZ"/>
              </w:rPr>
            </w:pPr>
          </w:p>
        </w:tc>
        <w:tc>
          <w:tcPr>
            <w:tcW w:w="2410" w:type="dxa"/>
            <w:shd w:val="clear" w:color="auto" w:fill="auto"/>
          </w:tcPr>
          <w:p w:rsidR="00ED1127" w:rsidRPr="00621064" w:rsidRDefault="00ED1127" w:rsidP="00123F75">
            <w:pPr>
              <w:jc w:val="right"/>
              <w:rPr>
                <w:b/>
                <w:sz w:val="24"/>
                <w:szCs w:val="24"/>
                <w:lang w:val="kk-KZ"/>
              </w:rPr>
            </w:pPr>
            <w:r>
              <w:rPr>
                <w:b/>
                <w:szCs w:val="16"/>
              </w:rPr>
              <w:t>G/SPS/N/BRA/1474</w:t>
            </w:r>
          </w:p>
        </w:tc>
        <w:tc>
          <w:tcPr>
            <w:tcW w:w="5386" w:type="dxa"/>
            <w:shd w:val="clear" w:color="auto" w:fill="auto"/>
          </w:tcPr>
          <w:p w:rsidR="00ED1127" w:rsidRPr="00F253B7" w:rsidRDefault="00E70461" w:rsidP="00E70461">
            <w:pPr>
              <w:jc w:val="both"/>
              <w:rPr>
                <w:sz w:val="24"/>
                <w:szCs w:val="24"/>
                <w:lang w:val="kk-KZ"/>
              </w:rPr>
            </w:pPr>
            <w:r w:rsidRPr="00123F75">
              <w:rPr>
                <w:sz w:val="24"/>
                <w:szCs w:val="24"/>
                <w:lang w:val="kk-KZ"/>
              </w:rPr>
              <w:t>Проект постановления № 59</w:t>
            </w:r>
            <w:r>
              <w:rPr>
                <w:sz w:val="24"/>
                <w:szCs w:val="24"/>
                <w:lang w:val="kk-KZ"/>
              </w:rPr>
              <w:t>5</w:t>
            </w:r>
            <w:r w:rsidRPr="00123F75">
              <w:rPr>
                <w:sz w:val="24"/>
                <w:szCs w:val="24"/>
                <w:lang w:val="kk-KZ"/>
              </w:rPr>
              <w:t xml:space="preserve"> от 22 января 2019 года об активном ингредиенте </w:t>
            </w:r>
            <w:r w:rsidRPr="00E70461">
              <w:rPr>
                <w:sz w:val="24"/>
                <w:szCs w:val="24"/>
              </w:rPr>
              <w:t xml:space="preserve">A18 </w:t>
            </w:r>
            <w:r>
              <w:rPr>
                <w:sz w:val="24"/>
                <w:szCs w:val="24"/>
              </w:rPr>
              <w:t>–</w:t>
            </w:r>
            <w:r w:rsidRPr="00E70461">
              <w:rPr>
                <w:sz w:val="24"/>
                <w:szCs w:val="24"/>
              </w:rPr>
              <w:t xml:space="preserve"> ABAMECTIN </w:t>
            </w:r>
            <w:r>
              <w:rPr>
                <w:sz w:val="24"/>
                <w:szCs w:val="24"/>
                <w:lang w:val="kk-KZ"/>
              </w:rPr>
              <w:t>п</w:t>
            </w:r>
            <w:r w:rsidRPr="00123F75">
              <w:rPr>
                <w:sz w:val="24"/>
                <w:szCs w:val="24"/>
                <w:lang w:val="kk-KZ"/>
              </w:rPr>
              <w:t>ереч</w:t>
            </w:r>
            <w:r>
              <w:rPr>
                <w:sz w:val="24"/>
                <w:szCs w:val="24"/>
                <w:lang w:val="kk-KZ"/>
              </w:rPr>
              <w:t>е</w:t>
            </w:r>
            <w:r w:rsidRPr="00123F75">
              <w:rPr>
                <w:sz w:val="24"/>
                <w:szCs w:val="24"/>
                <w:lang w:val="kk-KZ"/>
              </w:rPr>
              <w:t>н</w:t>
            </w:r>
            <w:r>
              <w:rPr>
                <w:sz w:val="24"/>
                <w:szCs w:val="24"/>
                <w:lang w:val="kk-KZ"/>
              </w:rPr>
              <w:t>ь монографии</w:t>
            </w:r>
            <w:r w:rsidRPr="00123F75">
              <w:rPr>
                <w:sz w:val="24"/>
                <w:szCs w:val="24"/>
                <w:lang w:val="kk-KZ"/>
              </w:rPr>
              <w:t xml:space="preserve"> активных ингредиентов для пестицидов, бытовых чистящих средств и консервир</w:t>
            </w:r>
            <w:r>
              <w:rPr>
                <w:sz w:val="24"/>
                <w:szCs w:val="24"/>
                <w:lang w:val="kk-KZ"/>
              </w:rPr>
              <w:t>вантов</w:t>
            </w:r>
            <w:r w:rsidRPr="00123F75">
              <w:rPr>
                <w:sz w:val="24"/>
                <w:szCs w:val="24"/>
                <w:lang w:val="kk-KZ"/>
              </w:rPr>
              <w:t xml:space="preserve"> древесины, опубликованный в </w:t>
            </w:r>
            <w:r>
              <w:rPr>
                <w:sz w:val="24"/>
                <w:szCs w:val="24"/>
                <w:lang w:val="kk-KZ"/>
              </w:rPr>
              <w:t>Постановление</w:t>
            </w:r>
            <w:r w:rsidRPr="00123F75">
              <w:rPr>
                <w:sz w:val="24"/>
                <w:szCs w:val="24"/>
                <w:lang w:val="kk-KZ"/>
              </w:rPr>
              <w:t xml:space="preserve"> - RE № 165 от 29 ав</w:t>
            </w:r>
            <w:r>
              <w:rPr>
                <w:sz w:val="24"/>
                <w:szCs w:val="24"/>
                <w:lang w:val="kk-KZ"/>
              </w:rPr>
              <w:t>густа 2003 года для официальной бразильской</w:t>
            </w:r>
            <w:r w:rsidRPr="00123F75">
              <w:rPr>
                <w:sz w:val="24"/>
                <w:szCs w:val="24"/>
                <w:lang w:val="kk-KZ"/>
              </w:rPr>
              <w:t xml:space="preserve"> </w:t>
            </w:r>
            <w:r>
              <w:rPr>
                <w:sz w:val="24"/>
                <w:szCs w:val="24"/>
                <w:lang w:val="kk-KZ"/>
              </w:rPr>
              <w:t>газеты</w:t>
            </w:r>
            <w:r w:rsidRPr="00123F75">
              <w:rPr>
                <w:sz w:val="24"/>
                <w:szCs w:val="24"/>
                <w:lang w:val="kk-KZ"/>
              </w:rPr>
              <w:t xml:space="preserve"> (DOU - Diário Oficial da União) от 2 сентября 2003 года.</w:t>
            </w:r>
          </w:p>
        </w:tc>
        <w:tc>
          <w:tcPr>
            <w:tcW w:w="2268" w:type="dxa"/>
            <w:shd w:val="clear" w:color="auto" w:fill="auto"/>
          </w:tcPr>
          <w:p w:rsidR="00ED1127" w:rsidRPr="00F253B7" w:rsidRDefault="00294551" w:rsidP="00AC013E">
            <w:pPr>
              <w:jc w:val="both"/>
              <w:rPr>
                <w:sz w:val="24"/>
                <w:szCs w:val="24"/>
                <w:lang w:val="kk-KZ"/>
              </w:rPr>
            </w:pPr>
            <w:r>
              <w:rPr>
                <w:sz w:val="24"/>
                <w:szCs w:val="24"/>
                <w:lang w:val="kk-KZ"/>
              </w:rPr>
              <w:t>21 февраля 2019</w:t>
            </w:r>
          </w:p>
        </w:tc>
      </w:tr>
      <w:tr w:rsidR="00ED1127" w:rsidRPr="00F507CE" w:rsidTr="00315056">
        <w:trPr>
          <w:trHeight w:val="361"/>
        </w:trPr>
        <w:tc>
          <w:tcPr>
            <w:tcW w:w="568" w:type="dxa"/>
            <w:vMerge/>
            <w:shd w:val="clear" w:color="auto" w:fill="auto"/>
          </w:tcPr>
          <w:p w:rsidR="00ED1127" w:rsidRPr="00F253B7" w:rsidRDefault="00ED1127" w:rsidP="009B3DAA">
            <w:pPr>
              <w:numPr>
                <w:ilvl w:val="0"/>
                <w:numId w:val="6"/>
              </w:numPr>
              <w:ind w:left="0" w:firstLine="0"/>
              <w:jc w:val="both"/>
              <w:rPr>
                <w:sz w:val="24"/>
                <w:szCs w:val="24"/>
                <w:lang w:val="kk-KZ"/>
              </w:rPr>
            </w:pPr>
          </w:p>
        </w:tc>
        <w:tc>
          <w:tcPr>
            <w:tcW w:w="2410" w:type="dxa"/>
            <w:shd w:val="clear" w:color="auto" w:fill="auto"/>
          </w:tcPr>
          <w:p w:rsidR="00ED1127" w:rsidRPr="00F253B7" w:rsidRDefault="00ED1127" w:rsidP="00123F75">
            <w:pPr>
              <w:pBdr>
                <w:between w:val="single" w:sz="6" w:space="1" w:color="auto"/>
              </w:pBdr>
              <w:jc w:val="both"/>
              <w:rPr>
                <w:sz w:val="24"/>
                <w:szCs w:val="24"/>
                <w:lang w:val="kk-KZ"/>
              </w:rPr>
            </w:pPr>
            <w:r>
              <w:rPr>
                <w:sz w:val="24"/>
                <w:szCs w:val="24"/>
                <w:lang w:val="kk-KZ"/>
              </w:rPr>
              <w:t>23 января 2019</w:t>
            </w:r>
          </w:p>
        </w:tc>
        <w:tc>
          <w:tcPr>
            <w:tcW w:w="5386" w:type="dxa"/>
            <w:shd w:val="clear" w:color="auto" w:fill="auto"/>
          </w:tcPr>
          <w:p w:rsidR="00ED1127" w:rsidRPr="00F253B7" w:rsidRDefault="00E70461" w:rsidP="00AC013E">
            <w:pPr>
              <w:jc w:val="both"/>
              <w:rPr>
                <w:sz w:val="24"/>
                <w:szCs w:val="24"/>
                <w:lang w:val="kk-KZ"/>
              </w:rPr>
            </w:pPr>
            <w:r w:rsidRPr="00E70461">
              <w:rPr>
                <w:sz w:val="24"/>
                <w:szCs w:val="24"/>
                <w:lang w:val="kk-KZ"/>
              </w:rPr>
              <w:t>Код (ы) ТН ВЭД: 070930, 071010, 170111, 0702, 09041; Код (ы) ICS: 13, 65</w:t>
            </w:r>
          </w:p>
        </w:tc>
        <w:tc>
          <w:tcPr>
            <w:tcW w:w="2268" w:type="dxa"/>
            <w:shd w:val="clear" w:color="auto" w:fill="auto"/>
          </w:tcPr>
          <w:p w:rsidR="00ED1127" w:rsidRPr="00F253B7" w:rsidRDefault="00ED1127" w:rsidP="009B3DAA">
            <w:pPr>
              <w:jc w:val="both"/>
              <w:rPr>
                <w:sz w:val="24"/>
                <w:szCs w:val="24"/>
                <w:lang w:val="kk-KZ"/>
              </w:rPr>
            </w:pPr>
          </w:p>
        </w:tc>
      </w:tr>
      <w:tr w:rsidR="00ED1127" w:rsidRPr="00621064" w:rsidTr="00315056">
        <w:trPr>
          <w:trHeight w:val="361"/>
        </w:trPr>
        <w:tc>
          <w:tcPr>
            <w:tcW w:w="568" w:type="dxa"/>
            <w:vMerge/>
            <w:shd w:val="clear" w:color="auto" w:fill="auto"/>
          </w:tcPr>
          <w:p w:rsidR="00ED1127" w:rsidRPr="00F253B7" w:rsidRDefault="00ED1127" w:rsidP="009B3DAA">
            <w:pPr>
              <w:numPr>
                <w:ilvl w:val="0"/>
                <w:numId w:val="6"/>
              </w:numPr>
              <w:ind w:left="0" w:firstLine="0"/>
              <w:jc w:val="both"/>
              <w:rPr>
                <w:sz w:val="24"/>
                <w:szCs w:val="24"/>
                <w:lang w:val="kk-KZ"/>
              </w:rPr>
            </w:pPr>
          </w:p>
        </w:tc>
        <w:tc>
          <w:tcPr>
            <w:tcW w:w="2410" w:type="dxa"/>
            <w:shd w:val="clear" w:color="auto" w:fill="auto"/>
          </w:tcPr>
          <w:p w:rsidR="00ED1127" w:rsidRPr="00F253B7" w:rsidRDefault="00ED1127" w:rsidP="00123F75">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E70461" w:rsidRDefault="00E70461" w:rsidP="00E70461">
            <w:pPr>
              <w:jc w:val="both"/>
              <w:rPr>
                <w:sz w:val="24"/>
                <w:szCs w:val="24"/>
                <w:lang w:val="kk-KZ"/>
              </w:rPr>
            </w:pPr>
            <w:r w:rsidRPr="00C859A3">
              <w:rPr>
                <w:sz w:val="24"/>
                <w:szCs w:val="24"/>
                <w:lang w:val="kk-KZ"/>
              </w:rPr>
              <w:t xml:space="preserve">В данный проект </w:t>
            </w:r>
            <w:r w:rsidR="00B66E98">
              <w:rPr>
                <w:sz w:val="24"/>
                <w:szCs w:val="24"/>
                <w:lang w:val="kk-KZ"/>
              </w:rPr>
              <w:t>постановления</w:t>
            </w:r>
            <w:r w:rsidRPr="00C859A3">
              <w:rPr>
                <w:sz w:val="24"/>
                <w:szCs w:val="24"/>
                <w:lang w:val="kk-KZ"/>
              </w:rPr>
              <w:t xml:space="preserve"> включены следующие изменения для активного ингредиента </w:t>
            </w:r>
            <w:r w:rsidRPr="00E70461">
              <w:rPr>
                <w:sz w:val="24"/>
                <w:szCs w:val="24"/>
              </w:rPr>
              <w:t xml:space="preserve">A18 </w:t>
            </w:r>
            <w:r>
              <w:rPr>
                <w:sz w:val="24"/>
                <w:szCs w:val="24"/>
              </w:rPr>
              <w:t>–</w:t>
            </w:r>
            <w:r w:rsidRPr="00E70461">
              <w:rPr>
                <w:sz w:val="24"/>
                <w:szCs w:val="24"/>
              </w:rPr>
              <w:t xml:space="preserve"> ABAMECTIN</w:t>
            </w:r>
            <w:r w:rsidRPr="00C859A3">
              <w:rPr>
                <w:sz w:val="24"/>
                <w:szCs w:val="24"/>
                <w:lang w:val="kk-KZ"/>
              </w:rPr>
              <w:t xml:space="preserve"> </w:t>
            </w:r>
            <w:r w:rsidR="00844B04" w:rsidRPr="00844B04">
              <w:rPr>
                <w:sz w:val="24"/>
                <w:szCs w:val="24"/>
                <w:lang w:val="kk-KZ"/>
              </w:rPr>
              <w:t>в отношении монографи</w:t>
            </w:r>
            <w:r w:rsidR="00844B04">
              <w:rPr>
                <w:sz w:val="24"/>
                <w:szCs w:val="24"/>
                <w:lang w:val="kk-KZ"/>
              </w:rPr>
              <w:t>и</w:t>
            </w:r>
            <w:r w:rsidR="00844B04" w:rsidRPr="00844B04">
              <w:rPr>
                <w:sz w:val="24"/>
                <w:szCs w:val="24"/>
                <w:lang w:val="kk-KZ"/>
              </w:rPr>
              <w:t xml:space="preserve"> активных ингредиентов пестицидов, бытовых чистящих средств и консервантов древес</w:t>
            </w:r>
            <w:r w:rsidR="00844B04">
              <w:rPr>
                <w:sz w:val="24"/>
                <w:szCs w:val="24"/>
                <w:lang w:val="kk-KZ"/>
              </w:rPr>
              <w:t>и</w:t>
            </w:r>
            <w:r w:rsidR="00844B04" w:rsidRPr="00844B04">
              <w:rPr>
                <w:sz w:val="24"/>
                <w:szCs w:val="24"/>
                <w:lang w:val="kk-KZ"/>
              </w:rPr>
              <w:t>ны</w:t>
            </w:r>
            <w:r w:rsidR="00844B04">
              <w:rPr>
                <w:sz w:val="24"/>
                <w:szCs w:val="24"/>
                <w:lang w:val="kk-KZ"/>
              </w:rPr>
              <w:t>:</w:t>
            </w:r>
          </w:p>
          <w:p w:rsidR="00E70461" w:rsidRPr="00E70461" w:rsidRDefault="00E70461" w:rsidP="00E70461">
            <w:pPr>
              <w:pStyle w:val="af6"/>
              <w:numPr>
                <w:ilvl w:val="0"/>
                <w:numId w:val="20"/>
              </w:numPr>
              <w:jc w:val="both"/>
              <w:rPr>
                <w:sz w:val="24"/>
                <w:szCs w:val="24"/>
                <w:lang w:val="kk-KZ"/>
              </w:rPr>
            </w:pPr>
            <w:r w:rsidRPr="00E70461">
              <w:rPr>
                <w:sz w:val="24"/>
                <w:szCs w:val="24"/>
                <w:lang w:val="kk-KZ"/>
              </w:rPr>
              <w:t xml:space="preserve">включение культуры арахиса с MRL 0,005 мг/кг и </w:t>
            </w:r>
            <w:r w:rsidR="00294551">
              <w:rPr>
                <w:sz w:val="24"/>
                <w:szCs w:val="24"/>
                <w:lang w:val="kk-KZ"/>
              </w:rPr>
              <w:t xml:space="preserve">периодом обеспечения безопасности </w:t>
            </w:r>
            <w:r w:rsidRPr="00E70461">
              <w:rPr>
                <w:sz w:val="24"/>
                <w:szCs w:val="24"/>
                <w:lang w:val="kk-KZ"/>
              </w:rPr>
              <w:t>в семь дней;</w:t>
            </w:r>
          </w:p>
          <w:p w:rsidR="00ED1127" w:rsidRDefault="00E70461" w:rsidP="00E70461">
            <w:pPr>
              <w:pStyle w:val="af6"/>
              <w:numPr>
                <w:ilvl w:val="0"/>
                <w:numId w:val="20"/>
              </w:numPr>
              <w:jc w:val="both"/>
              <w:rPr>
                <w:sz w:val="24"/>
                <w:szCs w:val="24"/>
                <w:lang w:val="kk-KZ"/>
              </w:rPr>
            </w:pPr>
            <w:r w:rsidRPr="00E70461">
              <w:rPr>
                <w:sz w:val="24"/>
                <w:szCs w:val="24"/>
                <w:lang w:val="kk-KZ"/>
              </w:rPr>
              <w:t>включение культуры</w:t>
            </w:r>
            <w:r>
              <w:rPr>
                <w:sz w:val="24"/>
                <w:szCs w:val="24"/>
                <w:lang w:val="kk-KZ"/>
              </w:rPr>
              <w:t xml:space="preserve"> баклажанов</w:t>
            </w:r>
            <w:r w:rsidRPr="00E70461">
              <w:rPr>
                <w:sz w:val="24"/>
                <w:szCs w:val="24"/>
                <w:lang w:val="kk-KZ"/>
              </w:rPr>
              <w:t xml:space="preserve"> с MRL 0,02 и периодом </w:t>
            </w:r>
            <w:r w:rsidR="00294551">
              <w:rPr>
                <w:sz w:val="24"/>
                <w:szCs w:val="24"/>
                <w:lang w:val="kk-KZ"/>
              </w:rPr>
              <w:t xml:space="preserve">обечпечения </w:t>
            </w:r>
            <w:r w:rsidR="00294551" w:rsidRPr="00E70461">
              <w:rPr>
                <w:sz w:val="24"/>
                <w:szCs w:val="24"/>
                <w:lang w:val="kk-KZ"/>
              </w:rPr>
              <w:t>безопасн</w:t>
            </w:r>
            <w:r w:rsidR="00294551">
              <w:rPr>
                <w:sz w:val="24"/>
                <w:szCs w:val="24"/>
                <w:lang w:val="kk-KZ"/>
              </w:rPr>
              <w:t>ости</w:t>
            </w:r>
            <w:r w:rsidR="00294551" w:rsidRPr="00E70461">
              <w:rPr>
                <w:sz w:val="24"/>
                <w:szCs w:val="24"/>
                <w:lang w:val="kk-KZ"/>
              </w:rPr>
              <w:t xml:space="preserve"> </w:t>
            </w:r>
            <w:r>
              <w:rPr>
                <w:sz w:val="24"/>
                <w:szCs w:val="24"/>
                <w:lang w:val="kk-KZ"/>
              </w:rPr>
              <w:t>в</w:t>
            </w:r>
            <w:r w:rsidRPr="00E70461">
              <w:rPr>
                <w:sz w:val="24"/>
                <w:szCs w:val="24"/>
                <w:lang w:val="kk-KZ"/>
              </w:rPr>
              <w:t xml:space="preserve"> три дня;</w:t>
            </w:r>
          </w:p>
          <w:p w:rsidR="00E70461" w:rsidRDefault="00E70461" w:rsidP="00E70461">
            <w:pPr>
              <w:pStyle w:val="af6"/>
              <w:numPr>
                <w:ilvl w:val="0"/>
                <w:numId w:val="20"/>
              </w:numPr>
              <w:jc w:val="both"/>
              <w:rPr>
                <w:sz w:val="24"/>
                <w:szCs w:val="24"/>
                <w:lang w:val="kk-KZ"/>
              </w:rPr>
            </w:pPr>
            <w:r w:rsidRPr="00E70461">
              <w:rPr>
                <w:sz w:val="24"/>
                <w:szCs w:val="24"/>
                <w:lang w:val="kk-KZ"/>
              </w:rPr>
              <w:t xml:space="preserve">включение культур картофеля, сахарного тростника, перца и томатов в </w:t>
            </w:r>
            <w:r w:rsidR="00294551">
              <w:rPr>
                <w:sz w:val="24"/>
                <w:szCs w:val="24"/>
                <w:lang w:val="kk-KZ"/>
              </w:rPr>
              <w:t>мондальность</w:t>
            </w:r>
            <w:r w:rsidRPr="00E70461">
              <w:rPr>
                <w:sz w:val="24"/>
                <w:szCs w:val="24"/>
                <w:lang w:val="kk-KZ"/>
              </w:rPr>
              <w:t xml:space="preserve"> использования почв;</w:t>
            </w:r>
          </w:p>
          <w:p w:rsidR="00E70461" w:rsidRDefault="00E70461" w:rsidP="00294551">
            <w:pPr>
              <w:pStyle w:val="af6"/>
              <w:numPr>
                <w:ilvl w:val="0"/>
                <w:numId w:val="20"/>
              </w:numPr>
              <w:jc w:val="both"/>
              <w:rPr>
                <w:sz w:val="24"/>
                <w:szCs w:val="24"/>
                <w:lang w:val="kk-KZ"/>
              </w:rPr>
            </w:pPr>
            <w:r w:rsidRPr="00E70461">
              <w:rPr>
                <w:sz w:val="24"/>
                <w:szCs w:val="24"/>
                <w:lang w:val="kk-KZ"/>
              </w:rPr>
              <w:t>включение культуры сахарного тростника в модальность некорневого использования;</w:t>
            </w:r>
          </w:p>
          <w:p w:rsidR="00294551" w:rsidRPr="00E70461" w:rsidRDefault="00294551" w:rsidP="00294551">
            <w:pPr>
              <w:pStyle w:val="af6"/>
              <w:numPr>
                <w:ilvl w:val="0"/>
                <w:numId w:val="20"/>
              </w:numPr>
              <w:jc w:val="both"/>
              <w:rPr>
                <w:sz w:val="24"/>
                <w:szCs w:val="24"/>
                <w:lang w:val="kk-KZ"/>
              </w:rPr>
            </w:pPr>
            <w:r w:rsidRPr="00294551">
              <w:rPr>
                <w:sz w:val="24"/>
                <w:szCs w:val="24"/>
                <w:lang w:val="kk-KZ"/>
              </w:rPr>
              <w:t>изменяет MRL от 0,01 до 0,04 мг/кг для культуры перца.</w:t>
            </w:r>
          </w:p>
        </w:tc>
        <w:tc>
          <w:tcPr>
            <w:tcW w:w="2268" w:type="dxa"/>
            <w:shd w:val="clear" w:color="auto" w:fill="auto"/>
          </w:tcPr>
          <w:p w:rsidR="00ED1127" w:rsidRPr="00F253B7" w:rsidRDefault="00ED1127" w:rsidP="009B3DAA">
            <w:pPr>
              <w:jc w:val="both"/>
              <w:rPr>
                <w:sz w:val="24"/>
                <w:szCs w:val="24"/>
                <w:lang w:val="kk-KZ"/>
              </w:rPr>
            </w:pPr>
          </w:p>
        </w:tc>
      </w:tr>
      <w:tr w:rsidR="00ED1127" w:rsidRPr="00621064" w:rsidTr="00315056">
        <w:trPr>
          <w:trHeight w:val="361"/>
        </w:trPr>
        <w:tc>
          <w:tcPr>
            <w:tcW w:w="568" w:type="dxa"/>
            <w:vMerge w:val="restart"/>
            <w:shd w:val="clear" w:color="auto" w:fill="auto"/>
          </w:tcPr>
          <w:p w:rsidR="00ED1127" w:rsidRPr="00F253B7" w:rsidRDefault="00ED1127" w:rsidP="009B3DAA">
            <w:pPr>
              <w:numPr>
                <w:ilvl w:val="0"/>
                <w:numId w:val="6"/>
              </w:numPr>
              <w:ind w:left="0" w:firstLine="0"/>
              <w:jc w:val="both"/>
              <w:rPr>
                <w:sz w:val="24"/>
                <w:szCs w:val="24"/>
                <w:lang w:val="kk-KZ"/>
              </w:rPr>
            </w:pPr>
          </w:p>
        </w:tc>
        <w:tc>
          <w:tcPr>
            <w:tcW w:w="2410" w:type="dxa"/>
            <w:shd w:val="clear" w:color="auto" w:fill="auto"/>
          </w:tcPr>
          <w:p w:rsidR="00ED1127" w:rsidRPr="00621064" w:rsidRDefault="00ED1127" w:rsidP="00ED1127">
            <w:pPr>
              <w:jc w:val="right"/>
              <w:rPr>
                <w:b/>
                <w:sz w:val="24"/>
                <w:szCs w:val="24"/>
                <w:lang w:val="kk-KZ"/>
              </w:rPr>
            </w:pPr>
            <w:r>
              <w:rPr>
                <w:b/>
                <w:szCs w:val="16"/>
              </w:rPr>
              <w:t>G/SPS/N/BRA/1473</w:t>
            </w:r>
          </w:p>
        </w:tc>
        <w:tc>
          <w:tcPr>
            <w:tcW w:w="5386" w:type="dxa"/>
            <w:shd w:val="clear" w:color="auto" w:fill="auto"/>
          </w:tcPr>
          <w:p w:rsidR="00ED1127" w:rsidRPr="00F253B7" w:rsidRDefault="00294551" w:rsidP="00294551">
            <w:pPr>
              <w:jc w:val="both"/>
              <w:rPr>
                <w:sz w:val="24"/>
                <w:szCs w:val="24"/>
                <w:lang w:val="kk-KZ"/>
              </w:rPr>
            </w:pPr>
            <w:r w:rsidRPr="00123F75">
              <w:rPr>
                <w:sz w:val="24"/>
                <w:szCs w:val="24"/>
                <w:lang w:val="kk-KZ"/>
              </w:rPr>
              <w:t>Проект постановления № 59</w:t>
            </w:r>
            <w:r>
              <w:rPr>
                <w:sz w:val="24"/>
                <w:szCs w:val="24"/>
                <w:lang w:val="kk-KZ"/>
              </w:rPr>
              <w:t>4</w:t>
            </w:r>
            <w:r w:rsidRPr="00123F75">
              <w:rPr>
                <w:sz w:val="24"/>
                <w:szCs w:val="24"/>
                <w:lang w:val="kk-KZ"/>
              </w:rPr>
              <w:t xml:space="preserve"> от 22 января 2019 года об активном ингредиенте </w:t>
            </w:r>
            <w:r>
              <w:rPr>
                <w:sz w:val="24"/>
                <w:szCs w:val="24"/>
              </w:rPr>
              <w:t xml:space="preserve">T48 – TIAMETHOXAM </w:t>
            </w:r>
            <w:r>
              <w:rPr>
                <w:sz w:val="24"/>
                <w:szCs w:val="24"/>
                <w:lang w:val="kk-KZ"/>
              </w:rPr>
              <w:t>п</w:t>
            </w:r>
            <w:r w:rsidRPr="00123F75">
              <w:rPr>
                <w:sz w:val="24"/>
                <w:szCs w:val="24"/>
                <w:lang w:val="kk-KZ"/>
              </w:rPr>
              <w:t>ереч</w:t>
            </w:r>
            <w:r>
              <w:rPr>
                <w:sz w:val="24"/>
                <w:szCs w:val="24"/>
                <w:lang w:val="kk-KZ"/>
              </w:rPr>
              <w:t>е</w:t>
            </w:r>
            <w:r w:rsidRPr="00123F75">
              <w:rPr>
                <w:sz w:val="24"/>
                <w:szCs w:val="24"/>
                <w:lang w:val="kk-KZ"/>
              </w:rPr>
              <w:t>н</w:t>
            </w:r>
            <w:r>
              <w:rPr>
                <w:sz w:val="24"/>
                <w:szCs w:val="24"/>
                <w:lang w:val="kk-KZ"/>
              </w:rPr>
              <w:t>ь монографии</w:t>
            </w:r>
            <w:r w:rsidRPr="00123F75">
              <w:rPr>
                <w:sz w:val="24"/>
                <w:szCs w:val="24"/>
                <w:lang w:val="kk-KZ"/>
              </w:rPr>
              <w:t xml:space="preserve"> активных ингредиентов для пестицидов, бытовых чистящих средств и консервир</w:t>
            </w:r>
            <w:r>
              <w:rPr>
                <w:sz w:val="24"/>
                <w:szCs w:val="24"/>
                <w:lang w:val="kk-KZ"/>
              </w:rPr>
              <w:t>вантов</w:t>
            </w:r>
            <w:r w:rsidRPr="00123F75">
              <w:rPr>
                <w:sz w:val="24"/>
                <w:szCs w:val="24"/>
                <w:lang w:val="kk-KZ"/>
              </w:rPr>
              <w:t xml:space="preserve"> древесины, опубликованный в </w:t>
            </w:r>
            <w:r>
              <w:rPr>
                <w:sz w:val="24"/>
                <w:szCs w:val="24"/>
                <w:lang w:val="kk-KZ"/>
              </w:rPr>
              <w:t>Постановление</w:t>
            </w:r>
            <w:r w:rsidRPr="00123F75">
              <w:rPr>
                <w:sz w:val="24"/>
                <w:szCs w:val="24"/>
                <w:lang w:val="kk-KZ"/>
              </w:rPr>
              <w:t xml:space="preserve"> - RE № 165 от 29 ав</w:t>
            </w:r>
            <w:r>
              <w:rPr>
                <w:sz w:val="24"/>
                <w:szCs w:val="24"/>
                <w:lang w:val="kk-KZ"/>
              </w:rPr>
              <w:t>густа 2003 года для официальной бразильской</w:t>
            </w:r>
            <w:r w:rsidRPr="00123F75">
              <w:rPr>
                <w:sz w:val="24"/>
                <w:szCs w:val="24"/>
                <w:lang w:val="kk-KZ"/>
              </w:rPr>
              <w:t xml:space="preserve"> </w:t>
            </w:r>
            <w:r>
              <w:rPr>
                <w:sz w:val="24"/>
                <w:szCs w:val="24"/>
                <w:lang w:val="kk-KZ"/>
              </w:rPr>
              <w:t>газеты</w:t>
            </w:r>
            <w:r w:rsidRPr="00123F75">
              <w:rPr>
                <w:sz w:val="24"/>
                <w:szCs w:val="24"/>
                <w:lang w:val="kk-KZ"/>
              </w:rPr>
              <w:t xml:space="preserve"> (DOU - Diário Oficial da União) от 2 сентября 2003 года.</w:t>
            </w:r>
          </w:p>
        </w:tc>
        <w:tc>
          <w:tcPr>
            <w:tcW w:w="2268" w:type="dxa"/>
            <w:shd w:val="clear" w:color="auto" w:fill="auto"/>
          </w:tcPr>
          <w:p w:rsidR="00ED1127" w:rsidRPr="00621064" w:rsidRDefault="00294551" w:rsidP="00AC013E">
            <w:pPr>
              <w:jc w:val="both"/>
              <w:rPr>
                <w:sz w:val="24"/>
                <w:szCs w:val="24"/>
                <w:lang w:val="kk-KZ"/>
              </w:rPr>
            </w:pPr>
            <w:r>
              <w:rPr>
                <w:sz w:val="24"/>
                <w:szCs w:val="24"/>
                <w:lang w:val="kk-KZ"/>
              </w:rPr>
              <w:t>21 февраля 2019</w:t>
            </w:r>
          </w:p>
        </w:tc>
      </w:tr>
      <w:tr w:rsidR="00ED1127" w:rsidRPr="00F507CE" w:rsidTr="00315056">
        <w:trPr>
          <w:trHeight w:val="361"/>
        </w:trPr>
        <w:tc>
          <w:tcPr>
            <w:tcW w:w="568" w:type="dxa"/>
            <w:vMerge/>
            <w:shd w:val="clear" w:color="auto" w:fill="auto"/>
          </w:tcPr>
          <w:p w:rsidR="00ED1127" w:rsidRPr="00F253B7" w:rsidRDefault="00ED1127" w:rsidP="009B3DAA">
            <w:pPr>
              <w:numPr>
                <w:ilvl w:val="0"/>
                <w:numId w:val="6"/>
              </w:numPr>
              <w:ind w:left="0" w:firstLine="0"/>
              <w:jc w:val="both"/>
              <w:rPr>
                <w:sz w:val="24"/>
                <w:szCs w:val="24"/>
                <w:lang w:val="kk-KZ"/>
              </w:rPr>
            </w:pPr>
          </w:p>
        </w:tc>
        <w:tc>
          <w:tcPr>
            <w:tcW w:w="2410" w:type="dxa"/>
            <w:shd w:val="clear" w:color="auto" w:fill="auto"/>
          </w:tcPr>
          <w:p w:rsidR="00ED1127" w:rsidRPr="00F253B7" w:rsidRDefault="00ED1127" w:rsidP="00123F75">
            <w:pPr>
              <w:pBdr>
                <w:between w:val="single" w:sz="6" w:space="1" w:color="auto"/>
              </w:pBdr>
              <w:jc w:val="both"/>
              <w:rPr>
                <w:sz w:val="24"/>
                <w:szCs w:val="24"/>
                <w:lang w:val="kk-KZ"/>
              </w:rPr>
            </w:pPr>
            <w:r>
              <w:rPr>
                <w:sz w:val="24"/>
                <w:szCs w:val="24"/>
                <w:lang w:val="kk-KZ"/>
              </w:rPr>
              <w:t>23 января 2019</w:t>
            </w:r>
          </w:p>
        </w:tc>
        <w:tc>
          <w:tcPr>
            <w:tcW w:w="5386" w:type="dxa"/>
            <w:shd w:val="clear" w:color="auto" w:fill="auto"/>
          </w:tcPr>
          <w:p w:rsidR="00ED1127" w:rsidRPr="00F253B7" w:rsidRDefault="00294551" w:rsidP="009B3DAA">
            <w:pPr>
              <w:jc w:val="both"/>
              <w:rPr>
                <w:sz w:val="24"/>
                <w:szCs w:val="24"/>
                <w:lang w:val="kk-KZ"/>
              </w:rPr>
            </w:pPr>
            <w:r w:rsidRPr="00294551">
              <w:rPr>
                <w:sz w:val="24"/>
                <w:szCs w:val="24"/>
                <w:lang w:val="kk-KZ"/>
              </w:rPr>
              <w:t>Код (ы) ТН ВЭД: 071010, 070930; Код (ы) ICS: 13, 65</w:t>
            </w:r>
          </w:p>
        </w:tc>
        <w:tc>
          <w:tcPr>
            <w:tcW w:w="2268" w:type="dxa"/>
            <w:shd w:val="clear" w:color="auto" w:fill="auto"/>
          </w:tcPr>
          <w:p w:rsidR="00ED1127" w:rsidRPr="00F253B7" w:rsidRDefault="00ED1127" w:rsidP="009B3DAA">
            <w:pPr>
              <w:jc w:val="both"/>
              <w:rPr>
                <w:sz w:val="24"/>
                <w:szCs w:val="24"/>
                <w:lang w:val="kk-KZ"/>
              </w:rPr>
            </w:pPr>
          </w:p>
        </w:tc>
      </w:tr>
      <w:tr w:rsidR="00ED1127" w:rsidRPr="00621064" w:rsidTr="00315056">
        <w:trPr>
          <w:trHeight w:val="361"/>
        </w:trPr>
        <w:tc>
          <w:tcPr>
            <w:tcW w:w="568" w:type="dxa"/>
            <w:vMerge/>
            <w:shd w:val="clear" w:color="auto" w:fill="auto"/>
          </w:tcPr>
          <w:p w:rsidR="00ED1127" w:rsidRPr="00F253B7" w:rsidRDefault="00ED1127" w:rsidP="009B3DAA">
            <w:pPr>
              <w:numPr>
                <w:ilvl w:val="0"/>
                <w:numId w:val="6"/>
              </w:numPr>
              <w:ind w:left="0" w:firstLine="0"/>
              <w:jc w:val="both"/>
              <w:rPr>
                <w:sz w:val="24"/>
                <w:szCs w:val="24"/>
                <w:lang w:val="kk-KZ"/>
              </w:rPr>
            </w:pPr>
          </w:p>
        </w:tc>
        <w:tc>
          <w:tcPr>
            <w:tcW w:w="2410" w:type="dxa"/>
            <w:shd w:val="clear" w:color="auto" w:fill="auto"/>
          </w:tcPr>
          <w:p w:rsidR="00ED1127" w:rsidRPr="00F253B7" w:rsidRDefault="00ED1127" w:rsidP="00123F75">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294551" w:rsidRDefault="00294551" w:rsidP="00294551">
            <w:pPr>
              <w:jc w:val="both"/>
              <w:rPr>
                <w:sz w:val="24"/>
                <w:szCs w:val="24"/>
                <w:lang w:val="kk-KZ"/>
              </w:rPr>
            </w:pPr>
            <w:r w:rsidRPr="00C859A3">
              <w:rPr>
                <w:sz w:val="24"/>
                <w:szCs w:val="24"/>
                <w:lang w:val="kk-KZ"/>
              </w:rPr>
              <w:t xml:space="preserve">В данный проект </w:t>
            </w:r>
            <w:r w:rsidR="00B66E98">
              <w:rPr>
                <w:sz w:val="24"/>
                <w:szCs w:val="24"/>
                <w:lang w:val="kk-KZ"/>
              </w:rPr>
              <w:t>постановления</w:t>
            </w:r>
            <w:r w:rsidRPr="00C859A3">
              <w:rPr>
                <w:sz w:val="24"/>
                <w:szCs w:val="24"/>
                <w:lang w:val="kk-KZ"/>
              </w:rPr>
              <w:t xml:space="preserve"> включены следующие изменения для активного ингредиента </w:t>
            </w:r>
            <w:r>
              <w:rPr>
                <w:sz w:val="24"/>
                <w:szCs w:val="24"/>
              </w:rPr>
              <w:t xml:space="preserve">T48 – TIAMETHOXAM </w:t>
            </w:r>
            <w:r w:rsidR="00844B04" w:rsidRPr="00844B04">
              <w:rPr>
                <w:sz w:val="24"/>
                <w:szCs w:val="24"/>
                <w:lang w:val="kk-KZ"/>
              </w:rPr>
              <w:t>в отношении монографи</w:t>
            </w:r>
            <w:r w:rsidR="00844B04">
              <w:rPr>
                <w:sz w:val="24"/>
                <w:szCs w:val="24"/>
                <w:lang w:val="kk-KZ"/>
              </w:rPr>
              <w:t>и</w:t>
            </w:r>
            <w:r w:rsidR="00844B04" w:rsidRPr="00844B04">
              <w:rPr>
                <w:sz w:val="24"/>
                <w:szCs w:val="24"/>
                <w:lang w:val="kk-KZ"/>
              </w:rPr>
              <w:t xml:space="preserve"> активных ингредиентов пестицидов, бытовых чистящих средств и консервантов древес</w:t>
            </w:r>
            <w:r w:rsidR="00844B04">
              <w:rPr>
                <w:sz w:val="24"/>
                <w:szCs w:val="24"/>
                <w:lang w:val="kk-KZ"/>
              </w:rPr>
              <w:t>и</w:t>
            </w:r>
            <w:r w:rsidR="00844B04" w:rsidRPr="00844B04">
              <w:rPr>
                <w:sz w:val="24"/>
                <w:szCs w:val="24"/>
                <w:lang w:val="kk-KZ"/>
              </w:rPr>
              <w:t>ны</w:t>
            </w:r>
            <w:r w:rsidRPr="00C859A3">
              <w:rPr>
                <w:sz w:val="24"/>
                <w:szCs w:val="24"/>
                <w:lang w:val="kk-KZ"/>
              </w:rPr>
              <w:t>:</w:t>
            </w:r>
          </w:p>
          <w:p w:rsidR="00ED1127" w:rsidRDefault="00294551" w:rsidP="00294551">
            <w:pPr>
              <w:pStyle w:val="af6"/>
              <w:numPr>
                <w:ilvl w:val="0"/>
                <w:numId w:val="20"/>
              </w:numPr>
              <w:jc w:val="both"/>
              <w:rPr>
                <w:sz w:val="24"/>
                <w:szCs w:val="24"/>
                <w:lang w:val="kk-KZ"/>
              </w:rPr>
            </w:pPr>
            <w:r w:rsidRPr="00294551">
              <w:rPr>
                <w:sz w:val="24"/>
                <w:szCs w:val="24"/>
                <w:lang w:val="kk-KZ"/>
              </w:rPr>
              <w:t xml:space="preserve">Изменяет период </w:t>
            </w:r>
            <w:r>
              <w:rPr>
                <w:sz w:val="24"/>
                <w:szCs w:val="24"/>
                <w:lang w:val="kk-KZ"/>
              </w:rPr>
              <w:t xml:space="preserve">обеспечения </w:t>
            </w:r>
            <w:r w:rsidRPr="00294551">
              <w:rPr>
                <w:sz w:val="24"/>
                <w:szCs w:val="24"/>
                <w:lang w:val="kk-KZ"/>
              </w:rPr>
              <w:t xml:space="preserve">безопасности с 89 дней на «не </w:t>
            </w:r>
            <w:r w:rsidRPr="00294551">
              <w:rPr>
                <w:sz w:val="24"/>
                <w:szCs w:val="24"/>
                <w:lang w:val="kk-KZ"/>
              </w:rPr>
              <w:lastRenderedPageBreak/>
              <w:t xml:space="preserve">определенный период </w:t>
            </w:r>
            <w:r>
              <w:rPr>
                <w:sz w:val="24"/>
                <w:szCs w:val="24"/>
                <w:lang w:val="kk-KZ"/>
              </w:rPr>
              <w:t xml:space="preserve">обеспечения </w:t>
            </w:r>
            <w:r w:rsidRPr="00294551">
              <w:rPr>
                <w:sz w:val="24"/>
                <w:szCs w:val="24"/>
                <w:lang w:val="kk-KZ"/>
              </w:rPr>
              <w:t xml:space="preserve">безопасности из-за </w:t>
            </w:r>
            <w:r>
              <w:rPr>
                <w:sz w:val="24"/>
                <w:szCs w:val="24"/>
                <w:lang w:val="kk-KZ"/>
              </w:rPr>
              <w:t>мондальности</w:t>
            </w:r>
            <w:r w:rsidRPr="00294551">
              <w:rPr>
                <w:sz w:val="24"/>
                <w:szCs w:val="24"/>
                <w:lang w:val="kk-KZ"/>
              </w:rPr>
              <w:t xml:space="preserve"> </w:t>
            </w:r>
            <w:r w:rsidR="00253D2A">
              <w:rPr>
                <w:sz w:val="24"/>
                <w:szCs w:val="24"/>
                <w:lang w:val="kk-KZ"/>
              </w:rPr>
              <w:t xml:space="preserve">некорневого </w:t>
            </w:r>
            <w:r w:rsidRPr="00294551">
              <w:rPr>
                <w:sz w:val="24"/>
                <w:szCs w:val="24"/>
                <w:lang w:val="kk-KZ"/>
              </w:rPr>
              <w:t>использования» для картофельной культуры;</w:t>
            </w:r>
          </w:p>
          <w:p w:rsidR="00294551" w:rsidRPr="00294551" w:rsidRDefault="00294551" w:rsidP="00294551">
            <w:pPr>
              <w:pStyle w:val="af6"/>
              <w:numPr>
                <w:ilvl w:val="0"/>
                <w:numId w:val="20"/>
              </w:numPr>
              <w:jc w:val="both"/>
              <w:rPr>
                <w:sz w:val="24"/>
                <w:szCs w:val="24"/>
                <w:lang w:val="kk-KZ"/>
              </w:rPr>
            </w:pPr>
            <w:r>
              <w:rPr>
                <w:sz w:val="24"/>
                <w:szCs w:val="24"/>
                <w:lang w:val="kk-KZ"/>
              </w:rPr>
              <w:t>в</w:t>
            </w:r>
            <w:r w:rsidRPr="00294551">
              <w:rPr>
                <w:sz w:val="24"/>
                <w:szCs w:val="24"/>
                <w:lang w:val="kk-KZ"/>
              </w:rPr>
              <w:t xml:space="preserve">ключает в себя </w:t>
            </w:r>
            <w:r>
              <w:rPr>
                <w:sz w:val="24"/>
                <w:szCs w:val="24"/>
                <w:lang w:val="kk-KZ"/>
              </w:rPr>
              <w:t xml:space="preserve">мондальность </w:t>
            </w:r>
            <w:r w:rsidRPr="00294551">
              <w:rPr>
                <w:sz w:val="24"/>
                <w:szCs w:val="24"/>
                <w:lang w:val="kk-KZ"/>
              </w:rPr>
              <w:t>почв</w:t>
            </w:r>
            <w:r>
              <w:rPr>
                <w:sz w:val="24"/>
                <w:szCs w:val="24"/>
                <w:lang w:val="kk-KZ"/>
              </w:rPr>
              <w:t>енной подкормки</w:t>
            </w:r>
            <w:r w:rsidRPr="00294551">
              <w:rPr>
                <w:sz w:val="24"/>
                <w:szCs w:val="24"/>
                <w:lang w:val="kk-KZ"/>
              </w:rPr>
              <w:t xml:space="preserve"> и изменения MRL от 0,02 до 0,03 мг/кг для культуры баклажанов.</w:t>
            </w:r>
          </w:p>
        </w:tc>
        <w:tc>
          <w:tcPr>
            <w:tcW w:w="2268" w:type="dxa"/>
            <w:shd w:val="clear" w:color="auto" w:fill="auto"/>
          </w:tcPr>
          <w:p w:rsidR="00ED1127" w:rsidRPr="00F253B7" w:rsidRDefault="00ED1127" w:rsidP="009B3DAA">
            <w:pPr>
              <w:jc w:val="both"/>
              <w:rPr>
                <w:sz w:val="24"/>
                <w:szCs w:val="24"/>
                <w:lang w:val="kk-KZ"/>
              </w:rPr>
            </w:pPr>
          </w:p>
        </w:tc>
      </w:tr>
      <w:tr w:rsidR="00ED1127" w:rsidRPr="00621064" w:rsidTr="00315056">
        <w:trPr>
          <w:trHeight w:val="361"/>
        </w:trPr>
        <w:tc>
          <w:tcPr>
            <w:tcW w:w="568" w:type="dxa"/>
            <w:vMerge w:val="restart"/>
            <w:shd w:val="clear" w:color="auto" w:fill="auto"/>
          </w:tcPr>
          <w:p w:rsidR="00ED1127" w:rsidRPr="00F253B7" w:rsidRDefault="00ED1127" w:rsidP="009B3DAA">
            <w:pPr>
              <w:numPr>
                <w:ilvl w:val="0"/>
                <w:numId w:val="6"/>
              </w:numPr>
              <w:ind w:left="0" w:firstLine="0"/>
              <w:jc w:val="both"/>
              <w:rPr>
                <w:sz w:val="24"/>
                <w:szCs w:val="24"/>
                <w:lang w:val="kk-KZ"/>
              </w:rPr>
            </w:pPr>
          </w:p>
        </w:tc>
        <w:tc>
          <w:tcPr>
            <w:tcW w:w="2410" w:type="dxa"/>
            <w:shd w:val="clear" w:color="auto" w:fill="auto"/>
          </w:tcPr>
          <w:p w:rsidR="00ED1127" w:rsidRPr="00621064" w:rsidRDefault="00ED1127" w:rsidP="00123F75">
            <w:pPr>
              <w:jc w:val="right"/>
              <w:rPr>
                <w:b/>
                <w:sz w:val="24"/>
                <w:szCs w:val="24"/>
                <w:lang w:val="kk-KZ"/>
              </w:rPr>
            </w:pPr>
            <w:r>
              <w:rPr>
                <w:b/>
                <w:szCs w:val="16"/>
              </w:rPr>
              <w:t>G/SPS/N/BRA/1472</w:t>
            </w:r>
          </w:p>
        </w:tc>
        <w:tc>
          <w:tcPr>
            <w:tcW w:w="5386" w:type="dxa"/>
            <w:shd w:val="clear" w:color="auto" w:fill="auto"/>
          </w:tcPr>
          <w:p w:rsidR="00ED1127" w:rsidRPr="00F253B7" w:rsidRDefault="00294551" w:rsidP="00844B04">
            <w:pPr>
              <w:jc w:val="both"/>
              <w:rPr>
                <w:sz w:val="24"/>
                <w:szCs w:val="24"/>
                <w:lang w:val="kk-KZ"/>
              </w:rPr>
            </w:pPr>
            <w:r w:rsidRPr="00123F75">
              <w:rPr>
                <w:sz w:val="24"/>
                <w:szCs w:val="24"/>
                <w:lang w:val="kk-KZ"/>
              </w:rPr>
              <w:t>Проект постановления № 59</w:t>
            </w:r>
            <w:r w:rsidR="00844B04">
              <w:rPr>
                <w:sz w:val="24"/>
                <w:szCs w:val="24"/>
                <w:lang w:val="kk-KZ"/>
              </w:rPr>
              <w:t>3</w:t>
            </w:r>
            <w:r w:rsidRPr="00123F75">
              <w:rPr>
                <w:sz w:val="24"/>
                <w:szCs w:val="24"/>
                <w:lang w:val="kk-KZ"/>
              </w:rPr>
              <w:t xml:space="preserve"> от 22 января 2019 года об активном ингредиенте </w:t>
            </w:r>
            <w:r w:rsidR="00844B04" w:rsidRPr="00844B04">
              <w:rPr>
                <w:sz w:val="24"/>
                <w:szCs w:val="24"/>
              </w:rPr>
              <w:t xml:space="preserve">T32 - TEBUCONAZOLE </w:t>
            </w:r>
            <w:r>
              <w:rPr>
                <w:sz w:val="24"/>
                <w:szCs w:val="24"/>
                <w:lang w:val="kk-KZ"/>
              </w:rPr>
              <w:t>п</w:t>
            </w:r>
            <w:r w:rsidRPr="00123F75">
              <w:rPr>
                <w:sz w:val="24"/>
                <w:szCs w:val="24"/>
                <w:lang w:val="kk-KZ"/>
              </w:rPr>
              <w:t>ереч</w:t>
            </w:r>
            <w:r>
              <w:rPr>
                <w:sz w:val="24"/>
                <w:szCs w:val="24"/>
                <w:lang w:val="kk-KZ"/>
              </w:rPr>
              <w:t>е</w:t>
            </w:r>
            <w:r w:rsidRPr="00123F75">
              <w:rPr>
                <w:sz w:val="24"/>
                <w:szCs w:val="24"/>
                <w:lang w:val="kk-KZ"/>
              </w:rPr>
              <w:t>н</w:t>
            </w:r>
            <w:r>
              <w:rPr>
                <w:sz w:val="24"/>
                <w:szCs w:val="24"/>
                <w:lang w:val="kk-KZ"/>
              </w:rPr>
              <w:t>ь монографии</w:t>
            </w:r>
            <w:r w:rsidRPr="00123F75">
              <w:rPr>
                <w:sz w:val="24"/>
                <w:szCs w:val="24"/>
                <w:lang w:val="kk-KZ"/>
              </w:rPr>
              <w:t xml:space="preserve"> активных ингредиентов для пестицидов, бытовых чистящих средств и консервир</w:t>
            </w:r>
            <w:r>
              <w:rPr>
                <w:sz w:val="24"/>
                <w:szCs w:val="24"/>
                <w:lang w:val="kk-KZ"/>
              </w:rPr>
              <w:t>вантов</w:t>
            </w:r>
            <w:r w:rsidRPr="00123F75">
              <w:rPr>
                <w:sz w:val="24"/>
                <w:szCs w:val="24"/>
                <w:lang w:val="kk-KZ"/>
              </w:rPr>
              <w:t xml:space="preserve"> древесины, опубликованный в </w:t>
            </w:r>
            <w:r>
              <w:rPr>
                <w:sz w:val="24"/>
                <w:szCs w:val="24"/>
                <w:lang w:val="kk-KZ"/>
              </w:rPr>
              <w:t>Постановление</w:t>
            </w:r>
            <w:r w:rsidRPr="00123F75">
              <w:rPr>
                <w:sz w:val="24"/>
                <w:szCs w:val="24"/>
                <w:lang w:val="kk-KZ"/>
              </w:rPr>
              <w:t xml:space="preserve"> - RE № 165 от 29 ав</w:t>
            </w:r>
            <w:r>
              <w:rPr>
                <w:sz w:val="24"/>
                <w:szCs w:val="24"/>
                <w:lang w:val="kk-KZ"/>
              </w:rPr>
              <w:t>густа 2003 года для официальной бразильской</w:t>
            </w:r>
            <w:r w:rsidRPr="00123F75">
              <w:rPr>
                <w:sz w:val="24"/>
                <w:szCs w:val="24"/>
                <w:lang w:val="kk-KZ"/>
              </w:rPr>
              <w:t xml:space="preserve"> </w:t>
            </w:r>
            <w:r>
              <w:rPr>
                <w:sz w:val="24"/>
                <w:szCs w:val="24"/>
                <w:lang w:val="kk-KZ"/>
              </w:rPr>
              <w:t>газеты</w:t>
            </w:r>
            <w:r w:rsidRPr="00123F75">
              <w:rPr>
                <w:sz w:val="24"/>
                <w:szCs w:val="24"/>
                <w:lang w:val="kk-KZ"/>
              </w:rPr>
              <w:t xml:space="preserve"> (DOU - Diário Oficial da União) от 2 сентября 2003 года.</w:t>
            </w:r>
          </w:p>
        </w:tc>
        <w:tc>
          <w:tcPr>
            <w:tcW w:w="2268" w:type="dxa"/>
            <w:shd w:val="clear" w:color="auto" w:fill="auto"/>
          </w:tcPr>
          <w:p w:rsidR="00ED1127" w:rsidRPr="00F253B7" w:rsidRDefault="00844B04" w:rsidP="00C17461">
            <w:pPr>
              <w:jc w:val="both"/>
              <w:rPr>
                <w:sz w:val="24"/>
                <w:szCs w:val="24"/>
                <w:lang w:val="kk-KZ"/>
              </w:rPr>
            </w:pPr>
            <w:r>
              <w:rPr>
                <w:sz w:val="24"/>
                <w:szCs w:val="24"/>
                <w:lang w:val="kk-KZ"/>
              </w:rPr>
              <w:t>21 февраля 2019</w:t>
            </w:r>
          </w:p>
        </w:tc>
      </w:tr>
      <w:tr w:rsidR="00ED1127" w:rsidRPr="00F507CE" w:rsidTr="00315056">
        <w:trPr>
          <w:trHeight w:val="361"/>
        </w:trPr>
        <w:tc>
          <w:tcPr>
            <w:tcW w:w="568" w:type="dxa"/>
            <w:vMerge/>
            <w:shd w:val="clear" w:color="auto" w:fill="auto"/>
          </w:tcPr>
          <w:p w:rsidR="00ED1127" w:rsidRPr="00F253B7" w:rsidRDefault="00ED1127" w:rsidP="009B3DAA">
            <w:pPr>
              <w:numPr>
                <w:ilvl w:val="0"/>
                <w:numId w:val="6"/>
              </w:numPr>
              <w:ind w:left="0" w:firstLine="0"/>
              <w:jc w:val="both"/>
              <w:rPr>
                <w:sz w:val="24"/>
                <w:szCs w:val="24"/>
                <w:lang w:val="kk-KZ"/>
              </w:rPr>
            </w:pPr>
          </w:p>
        </w:tc>
        <w:tc>
          <w:tcPr>
            <w:tcW w:w="2410" w:type="dxa"/>
            <w:shd w:val="clear" w:color="auto" w:fill="auto"/>
          </w:tcPr>
          <w:p w:rsidR="00ED1127" w:rsidRPr="00F253B7" w:rsidRDefault="00ED1127" w:rsidP="00123F75">
            <w:pPr>
              <w:pBdr>
                <w:between w:val="single" w:sz="6" w:space="1" w:color="auto"/>
              </w:pBdr>
              <w:jc w:val="both"/>
              <w:rPr>
                <w:sz w:val="24"/>
                <w:szCs w:val="24"/>
                <w:lang w:val="kk-KZ"/>
              </w:rPr>
            </w:pPr>
            <w:r>
              <w:rPr>
                <w:sz w:val="24"/>
                <w:szCs w:val="24"/>
                <w:lang w:val="kk-KZ"/>
              </w:rPr>
              <w:t>23 января 2019</w:t>
            </w:r>
          </w:p>
        </w:tc>
        <w:tc>
          <w:tcPr>
            <w:tcW w:w="5386" w:type="dxa"/>
            <w:shd w:val="clear" w:color="auto" w:fill="auto"/>
          </w:tcPr>
          <w:p w:rsidR="00ED1127" w:rsidRPr="00F253B7" w:rsidRDefault="00294551" w:rsidP="00600F47">
            <w:pPr>
              <w:jc w:val="both"/>
              <w:rPr>
                <w:sz w:val="24"/>
                <w:szCs w:val="24"/>
                <w:lang w:val="kk-KZ"/>
              </w:rPr>
            </w:pPr>
            <w:r w:rsidRPr="00294551">
              <w:rPr>
                <w:sz w:val="24"/>
                <w:szCs w:val="24"/>
                <w:lang w:val="kk-KZ"/>
              </w:rPr>
              <w:t>Код (ы) ТН ВЭД: 170111; Код (ы) ICS: 13, 01.040.65</w:t>
            </w:r>
          </w:p>
        </w:tc>
        <w:tc>
          <w:tcPr>
            <w:tcW w:w="2268" w:type="dxa"/>
            <w:shd w:val="clear" w:color="auto" w:fill="auto"/>
          </w:tcPr>
          <w:p w:rsidR="00ED1127" w:rsidRPr="00F253B7" w:rsidRDefault="00ED1127" w:rsidP="009B3DAA">
            <w:pPr>
              <w:jc w:val="both"/>
              <w:rPr>
                <w:sz w:val="24"/>
                <w:szCs w:val="24"/>
                <w:lang w:val="kk-KZ"/>
              </w:rPr>
            </w:pPr>
          </w:p>
        </w:tc>
      </w:tr>
      <w:tr w:rsidR="00ED1127" w:rsidRPr="00621064" w:rsidTr="00315056">
        <w:trPr>
          <w:trHeight w:val="361"/>
        </w:trPr>
        <w:tc>
          <w:tcPr>
            <w:tcW w:w="568" w:type="dxa"/>
            <w:vMerge/>
            <w:shd w:val="clear" w:color="auto" w:fill="auto"/>
          </w:tcPr>
          <w:p w:rsidR="00ED1127" w:rsidRPr="00F253B7" w:rsidRDefault="00ED1127" w:rsidP="009B3DAA">
            <w:pPr>
              <w:numPr>
                <w:ilvl w:val="0"/>
                <w:numId w:val="6"/>
              </w:numPr>
              <w:ind w:left="0" w:firstLine="0"/>
              <w:jc w:val="both"/>
              <w:rPr>
                <w:sz w:val="24"/>
                <w:szCs w:val="24"/>
                <w:lang w:val="kk-KZ"/>
              </w:rPr>
            </w:pPr>
          </w:p>
        </w:tc>
        <w:tc>
          <w:tcPr>
            <w:tcW w:w="2410" w:type="dxa"/>
            <w:shd w:val="clear" w:color="auto" w:fill="auto"/>
          </w:tcPr>
          <w:p w:rsidR="00ED1127" w:rsidRPr="00F253B7" w:rsidRDefault="00ED1127" w:rsidP="00123F75">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ED1127" w:rsidRPr="00F253B7" w:rsidRDefault="00844B04" w:rsidP="00600F47">
            <w:pPr>
              <w:jc w:val="both"/>
              <w:rPr>
                <w:sz w:val="24"/>
                <w:szCs w:val="24"/>
                <w:lang w:val="kk-KZ"/>
              </w:rPr>
            </w:pPr>
            <w:r w:rsidRPr="00C859A3">
              <w:rPr>
                <w:sz w:val="24"/>
                <w:szCs w:val="24"/>
                <w:lang w:val="kk-KZ"/>
              </w:rPr>
              <w:t xml:space="preserve">В данный проект </w:t>
            </w:r>
            <w:r w:rsidR="00B66E98">
              <w:rPr>
                <w:sz w:val="24"/>
                <w:szCs w:val="24"/>
                <w:lang w:val="kk-KZ"/>
              </w:rPr>
              <w:t>постановления</w:t>
            </w:r>
            <w:r w:rsidRPr="00C859A3">
              <w:rPr>
                <w:sz w:val="24"/>
                <w:szCs w:val="24"/>
                <w:lang w:val="kk-KZ"/>
              </w:rPr>
              <w:t xml:space="preserve"> </w:t>
            </w:r>
            <w:r w:rsidRPr="00844B04">
              <w:rPr>
                <w:sz w:val="24"/>
                <w:szCs w:val="24"/>
                <w:lang w:val="kk-KZ"/>
              </w:rPr>
              <w:t>изменяет период безопасности безопасности с 90 до 30 дней для культуры сахарного тростника</w:t>
            </w:r>
            <w:r>
              <w:rPr>
                <w:sz w:val="24"/>
                <w:szCs w:val="24"/>
                <w:lang w:val="kk-KZ"/>
              </w:rPr>
              <w:t xml:space="preserve"> </w:t>
            </w:r>
            <w:r w:rsidRPr="00C859A3">
              <w:rPr>
                <w:sz w:val="24"/>
                <w:szCs w:val="24"/>
                <w:lang w:val="kk-KZ"/>
              </w:rPr>
              <w:t xml:space="preserve">для активного ингредиента </w:t>
            </w:r>
            <w:r w:rsidRPr="00844B04">
              <w:rPr>
                <w:sz w:val="24"/>
                <w:szCs w:val="24"/>
                <w:lang w:val="kk-KZ"/>
              </w:rPr>
              <w:t>T32 - TEBUCONAZOLE</w:t>
            </w:r>
            <w:r>
              <w:rPr>
                <w:sz w:val="24"/>
                <w:szCs w:val="24"/>
              </w:rPr>
              <w:t xml:space="preserve"> </w:t>
            </w:r>
            <w:r w:rsidRPr="00844B04">
              <w:rPr>
                <w:sz w:val="24"/>
                <w:szCs w:val="24"/>
                <w:lang w:val="kk-KZ"/>
              </w:rPr>
              <w:t>в отношении монографи</w:t>
            </w:r>
            <w:r>
              <w:rPr>
                <w:sz w:val="24"/>
                <w:szCs w:val="24"/>
                <w:lang w:val="kk-KZ"/>
              </w:rPr>
              <w:t>и</w:t>
            </w:r>
            <w:r w:rsidRPr="00844B04">
              <w:rPr>
                <w:sz w:val="24"/>
                <w:szCs w:val="24"/>
                <w:lang w:val="kk-KZ"/>
              </w:rPr>
              <w:t xml:space="preserve"> активных ингредиентов пестицидов, бытовых чистящих средств и консервантов древес</w:t>
            </w:r>
            <w:r>
              <w:rPr>
                <w:sz w:val="24"/>
                <w:szCs w:val="24"/>
                <w:lang w:val="kk-KZ"/>
              </w:rPr>
              <w:t>и</w:t>
            </w:r>
            <w:r w:rsidRPr="00844B04">
              <w:rPr>
                <w:sz w:val="24"/>
                <w:szCs w:val="24"/>
                <w:lang w:val="kk-KZ"/>
              </w:rPr>
              <w:t>ны.</w:t>
            </w:r>
          </w:p>
        </w:tc>
        <w:tc>
          <w:tcPr>
            <w:tcW w:w="2268" w:type="dxa"/>
            <w:shd w:val="clear" w:color="auto" w:fill="auto"/>
          </w:tcPr>
          <w:p w:rsidR="00ED1127" w:rsidRPr="00F253B7" w:rsidRDefault="00ED1127" w:rsidP="009B3DAA">
            <w:pPr>
              <w:jc w:val="both"/>
              <w:rPr>
                <w:sz w:val="24"/>
                <w:szCs w:val="24"/>
                <w:lang w:val="kk-KZ"/>
              </w:rPr>
            </w:pPr>
          </w:p>
        </w:tc>
      </w:tr>
      <w:tr w:rsidR="00ED1127" w:rsidRPr="00621064" w:rsidTr="00315056">
        <w:trPr>
          <w:trHeight w:val="361"/>
        </w:trPr>
        <w:tc>
          <w:tcPr>
            <w:tcW w:w="568" w:type="dxa"/>
            <w:vMerge w:val="restart"/>
            <w:shd w:val="clear" w:color="auto" w:fill="auto"/>
          </w:tcPr>
          <w:p w:rsidR="00ED1127" w:rsidRPr="00F253B7" w:rsidRDefault="00ED1127" w:rsidP="009B3DAA">
            <w:pPr>
              <w:numPr>
                <w:ilvl w:val="0"/>
                <w:numId w:val="6"/>
              </w:numPr>
              <w:ind w:left="0" w:firstLine="0"/>
              <w:jc w:val="both"/>
              <w:rPr>
                <w:sz w:val="24"/>
                <w:szCs w:val="24"/>
                <w:lang w:val="kk-KZ"/>
              </w:rPr>
            </w:pPr>
          </w:p>
        </w:tc>
        <w:tc>
          <w:tcPr>
            <w:tcW w:w="2410" w:type="dxa"/>
            <w:shd w:val="clear" w:color="auto" w:fill="auto"/>
          </w:tcPr>
          <w:p w:rsidR="00ED1127" w:rsidRPr="00621064" w:rsidRDefault="00ED1127" w:rsidP="00123F75">
            <w:pPr>
              <w:jc w:val="right"/>
              <w:rPr>
                <w:b/>
                <w:sz w:val="24"/>
                <w:szCs w:val="24"/>
                <w:lang w:val="kk-KZ"/>
              </w:rPr>
            </w:pPr>
            <w:r>
              <w:rPr>
                <w:b/>
                <w:szCs w:val="16"/>
              </w:rPr>
              <w:t>G/SPS/N/BRA/1471</w:t>
            </w:r>
          </w:p>
        </w:tc>
        <w:tc>
          <w:tcPr>
            <w:tcW w:w="5386" w:type="dxa"/>
            <w:shd w:val="clear" w:color="auto" w:fill="auto"/>
          </w:tcPr>
          <w:p w:rsidR="00ED1127" w:rsidRPr="00F253B7" w:rsidRDefault="00844B04" w:rsidP="00844B04">
            <w:pPr>
              <w:jc w:val="both"/>
              <w:rPr>
                <w:sz w:val="24"/>
                <w:szCs w:val="24"/>
                <w:lang w:val="kk-KZ"/>
              </w:rPr>
            </w:pPr>
            <w:r w:rsidRPr="00123F75">
              <w:rPr>
                <w:sz w:val="24"/>
                <w:szCs w:val="24"/>
                <w:lang w:val="kk-KZ"/>
              </w:rPr>
              <w:t>Проект постановления № 59</w:t>
            </w:r>
            <w:r>
              <w:rPr>
                <w:sz w:val="24"/>
                <w:szCs w:val="24"/>
                <w:lang w:val="kk-KZ"/>
              </w:rPr>
              <w:t>2</w:t>
            </w:r>
            <w:r w:rsidR="00253D2A">
              <w:rPr>
                <w:sz w:val="24"/>
                <w:szCs w:val="24"/>
                <w:lang w:val="kk-KZ"/>
              </w:rPr>
              <w:t xml:space="preserve"> от 21</w:t>
            </w:r>
            <w:r w:rsidRPr="00123F75">
              <w:rPr>
                <w:sz w:val="24"/>
                <w:szCs w:val="24"/>
                <w:lang w:val="kk-KZ"/>
              </w:rPr>
              <w:t xml:space="preserve"> января 2019 года об активном ингредиенте </w:t>
            </w:r>
            <w:r>
              <w:rPr>
                <w:sz w:val="24"/>
                <w:szCs w:val="24"/>
              </w:rPr>
              <w:t xml:space="preserve">M02 – MANCOZEBE </w:t>
            </w:r>
            <w:r>
              <w:rPr>
                <w:sz w:val="24"/>
                <w:szCs w:val="24"/>
                <w:lang w:val="kk-KZ"/>
              </w:rPr>
              <w:t>п</w:t>
            </w:r>
            <w:r w:rsidRPr="00123F75">
              <w:rPr>
                <w:sz w:val="24"/>
                <w:szCs w:val="24"/>
                <w:lang w:val="kk-KZ"/>
              </w:rPr>
              <w:t>ереч</w:t>
            </w:r>
            <w:r>
              <w:rPr>
                <w:sz w:val="24"/>
                <w:szCs w:val="24"/>
                <w:lang w:val="kk-KZ"/>
              </w:rPr>
              <w:t>е</w:t>
            </w:r>
            <w:r w:rsidRPr="00123F75">
              <w:rPr>
                <w:sz w:val="24"/>
                <w:szCs w:val="24"/>
                <w:lang w:val="kk-KZ"/>
              </w:rPr>
              <w:t>н</w:t>
            </w:r>
            <w:r>
              <w:rPr>
                <w:sz w:val="24"/>
                <w:szCs w:val="24"/>
                <w:lang w:val="kk-KZ"/>
              </w:rPr>
              <w:t>ь монографии</w:t>
            </w:r>
            <w:r w:rsidRPr="00123F75">
              <w:rPr>
                <w:sz w:val="24"/>
                <w:szCs w:val="24"/>
                <w:lang w:val="kk-KZ"/>
              </w:rPr>
              <w:t xml:space="preserve"> активных ингредиентов для пестицидов, бытовых чистящих средств и консервир</w:t>
            </w:r>
            <w:r>
              <w:rPr>
                <w:sz w:val="24"/>
                <w:szCs w:val="24"/>
                <w:lang w:val="kk-KZ"/>
              </w:rPr>
              <w:t>вантов</w:t>
            </w:r>
            <w:r w:rsidRPr="00123F75">
              <w:rPr>
                <w:sz w:val="24"/>
                <w:szCs w:val="24"/>
                <w:lang w:val="kk-KZ"/>
              </w:rPr>
              <w:t xml:space="preserve"> древесины, опубликованный в </w:t>
            </w:r>
            <w:r>
              <w:rPr>
                <w:sz w:val="24"/>
                <w:szCs w:val="24"/>
                <w:lang w:val="kk-KZ"/>
              </w:rPr>
              <w:t>Постановление</w:t>
            </w:r>
            <w:r w:rsidRPr="00123F75">
              <w:rPr>
                <w:sz w:val="24"/>
                <w:szCs w:val="24"/>
                <w:lang w:val="kk-KZ"/>
              </w:rPr>
              <w:t xml:space="preserve"> - RE № 165 от 29 ав</w:t>
            </w:r>
            <w:r>
              <w:rPr>
                <w:sz w:val="24"/>
                <w:szCs w:val="24"/>
                <w:lang w:val="kk-KZ"/>
              </w:rPr>
              <w:t>густа 2003 года для официальной бразильской</w:t>
            </w:r>
            <w:r w:rsidRPr="00123F75">
              <w:rPr>
                <w:sz w:val="24"/>
                <w:szCs w:val="24"/>
                <w:lang w:val="kk-KZ"/>
              </w:rPr>
              <w:t xml:space="preserve"> </w:t>
            </w:r>
            <w:r>
              <w:rPr>
                <w:sz w:val="24"/>
                <w:szCs w:val="24"/>
                <w:lang w:val="kk-KZ"/>
              </w:rPr>
              <w:t>газеты</w:t>
            </w:r>
            <w:r w:rsidRPr="00123F75">
              <w:rPr>
                <w:sz w:val="24"/>
                <w:szCs w:val="24"/>
                <w:lang w:val="kk-KZ"/>
              </w:rPr>
              <w:t xml:space="preserve"> (DOU - Diário Oficial da União) от 2 сентября 2003 года.</w:t>
            </w:r>
          </w:p>
        </w:tc>
        <w:tc>
          <w:tcPr>
            <w:tcW w:w="2268" w:type="dxa"/>
            <w:shd w:val="clear" w:color="auto" w:fill="auto"/>
          </w:tcPr>
          <w:p w:rsidR="00ED1127" w:rsidRPr="00F253B7" w:rsidRDefault="00844B04" w:rsidP="00844B04">
            <w:pPr>
              <w:jc w:val="both"/>
              <w:rPr>
                <w:sz w:val="24"/>
                <w:szCs w:val="24"/>
                <w:lang w:val="kk-KZ"/>
              </w:rPr>
            </w:pPr>
            <w:r>
              <w:rPr>
                <w:sz w:val="24"/>
                <w:szCs w:val="24"/>
                <w:lang w:val="kk-KZ"/>
              </w:rPr>
              <w:t>20 февраля 2019</w:t>
            </w:r>
          </w:p>
        </w:tc>
      </w:tr>
      <w:tr w:rsidR="00ED1127" w:rsidRPr="00F507CE" w:rsidTr="00315056">
        <w:trPr>
          <w:trHeight w:val="361"/>
        </w:trPr>
        <w:tc>
          <w:tcPr>
            <w:tcW w:w="568" w:type="dxa"/>
            <w:vMerge/>
            <w:shd w:val="clear" w:color="auto" w:fill="auto"/>
          </w:tcPr>
          <w:p w:rsidR="00ED1127" w:rsidRPr="00F253B7" w:rsidRDefault="00ED1127" w:rsidP="009B3DAA">
            <w:pPr>
              <w:numPr>
                <w:ilvl w:val="0"/>
                <w:numId w:val="6"/>
              </w:numPr>
              <w:ind w:left="0" w:firstLine="0"/>
              <w:jc w:val="both"/>
              <w:rPr>
                <w:sz w:val="24"/>
                <w:szCs w:val="24"/>
                <w:lang w:val="kk-KZ"/>
              </w:rPr>
            </w:pPr>
          </w:p>
        </w:tc>
        <w:tc>
          <w:tcPr>
            <w:tcW w:w="2410" w:type="dxa"/>
            <w:shd w:val="clear" w:color="auto" w:fill="auto"/>
          </w:tcPr>
          <w:p w:rsidR="00ED1127" w:rsidRPr="00F253B7" w:rsidRDefault="00ED1127" w:rsidP="00123F75">
            <w:pPr>
              <w:pBdr>
                <w:between w:val="single" w:sz="6" w:space="1" w:color="auto"/>
              </w:pBdr>
              <w:jc w:val="both"/>
              <w:rPr>
                <w:sz w:val="24"/>
                <w:szCs w:val="24"/>
                <w:lang w:val="kk-KZ"/>
              </w:rPr>
            </w:pPr>
            <w:r>
              <w:rPr>
                <w:sz w:val="24"/>
                <w:szCs w:val="24"/>
                <w:lang w:val="kk-KZ"/>
              </w:rPr>
              <w:t>23 января 2019</w:t>
            </w:r>
          </w:p>
        </w:tc>
        <w:tc>
          <w:tcPr>
            <w:tcW w:w="5386" w:type="dxa"/>
            <w:shd w:val="clear" w:color="auto" w:fill="auto"/>
          </w:tcPr>
          <w:p w:rsidR="00ED1127" w:rsidRPr="00F253B7" w:rsidRDefault="00844B04" w:rsidP="009B3DAA">
            <w:pPr>
              <w:jc w:val="both"/>
              <w:rPr>
                <w:sz w:val="24"/>
                <w:szCs w:val="24"/>
                <w:lang w:val="kk-KZ"/>
              </w:rPr>
            </w:pPr>
            <w:r w:rsidRPr="00844B04">
              <w:rPr>
                <w:sz w:val="24"/>
                <w:szCs w:val="24"/>
                <w:lang w:val="kk-KZ"/>
              </w:rPr>
              <w:t>Код (ы) ТН ВЭД: 07051; Код (ы) ICS: 13, 65</w:t>
            </w:r>
          </w:p>
        </w:tc>
        <w:tc>
          <w:tcPr>
            <w:tcW w:w="2268" w:type="dxa"/>
            <w:shd w:val="clear" w:color="auto" w:fill="auto"/>
          </w:tcPr>
          <w:p w:rsidR="00ED1127" w:rsidRPr="00F253B7" w:rsidRDefault="00ED1127" w:rsidP="009B3DAA">
            <w:pPr>
              <w:jc w:val="both"/>
              <w:rPr>
                <w:sz w:val="24"/>
                <w:szCs w:val="24"/>
                <w:lang w:val="kk-KZ"/>
              </w:rPr>
            </w:pPr>
          </w:p>
        </w:tc>
      </w:tr>
      <w:tr w:rsidR="00ED1127" w:rsidRPr="00621064" w:rsidTr="00315056">
        <w:trPr>
          <w:trHeight w:val="361"/>
        </w:trPr>
        <w:tc>
          <w:tcPr>
            <w:tcW w:w="568" w:type="dxa"/>
            <w:vMerge/>
            <w:shd w:val="clear" w:color="auto" w:fill="auto"/>
          </w:tcPr>
          <w:p w:rsidR="00ED1127" w:rsidRPr="00F253B7" w:rsidRDefault="00ED1127" w:rsidP="009B3DAA">
            <w:pPr>
              <w:numPr>
                <w:ilvl w:val="0"/>
                <w:numId w:val="6"/>
              </w:numPr>
              <w:ind w:left="0" w:firstLine="0"/>
              <w:jc w:val="both"/>
              <w:rPr>
                <w:sz w:val="24"/>
                <w:szCs w:val="24"/>
                <w:lang w:val="kk-KZ"/>
              </w:rPr>
            </w:pPr>
          </w:p>
        </w:tc>
        <w:tc>
          <w:tcPr>
            <w:tcW w:w="2410" w:type="dxa"/>
            <w:shd w:val="clear" w:color="auto" w:fill="auto"/>
          </w:tcPr>
          <w:p w:rsidR="00ED1127" w:rsidRPr="00F253B7" w:rsidRDefault="00ED1127" w:rsidP="00123F75">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ED1127" w:rsidRPr="00F253B7" w:rsidRDefault="00844B04" w:rsidP="00844B04">
            <w:pPr>
              <w:jc w:val="both"/>
              <w:rPr>
                <w:sz w:val="24"/>
                <w:szCs w:val="24"/>
                <w:lang w:val="kk-KZ"/>
              </w:rPr>
            </w:pPr>
            <w:r w:rsidRPr="00844B04">
              <w:rPr>
                <w:sz w:val="24"/>
                <w:szCs w:val="24"/>
                <w:lang w:val="kk-KZ"/>
              </w:rPr>
              <w:t xml:space="preserve">Данный проект </w:t>
            </w:r>
            <w:r>
              <w:rPr>
                <w:sz w:val="24"/>
                <w:szCs w:val="24"/>
                <w:lang w:val="kk-KZ"/>
              </w:rPr>
              <w:t>постановления</w:t>
            </w:r>
            <w:r w:rsidRPr="00844B04">
              <w:rPr>
                <w:sz w:val="24"/>
                <w:szCs w:val="24"/>
                <w:lang w:val="kk-KZ"/>
              </w:rPr>
              <w:t xml:space="preserve"> включает культуру салата-латука со сроком </w:t>
            </w:r>
            <w:r>
              <w:rPr>
                <w:sz w:val="24"/>
                <w:szCs w:val="24"/>
                <w:lang w:val="kk-KZ"/>
              </w:rPr>
              <w:t xml:space="preserve">обеспечения </w:t>
            </w:r>
            <w:r w:rsidRPr="00844B04">
              <w:rPr>
                <w:sz w:val="24"/>
                <w:szCs w:val="24"/>
                <w:lang w:val="kk-KZ"/>
              </w:rPr>
              <w:t xml:space="preserve">безопасности семь дней в </w:t>
            </w:r>
            <w:r>
              <w:rPr>
                <w:sz w:val="24"/>
                <w:szCs w:val="24"/>
                <w:lang w:val="kk-KZ"/>
              </w:rPr>
              <w:t xml:space="preserve">мондальности  </w:t>
            </w:r>
            <w:r w:rsidRPr="00844B04">
              <w:rPr>
                <w:sz w:val="24"/>
                <w:szCs w:val="24"/>
                <w:lang w:val="kk-KZ"/>
              </w:rPr>
              <w:t>некорневого использования(применения), для активного ингредиента M02 - MANCOZEBE в отношении монографи</w:t>
            </w:r>
            <w:r>
              <w:rPr>
                <w:sz w:val="24"/>
                <w:szCs w:val="24"/>
                <w:lang w:val="kk-KZ"/>
              </w:rPr>
              <w:t>и</w:t>
            </w:r>
            <w:r w:rsidRPr="00844B04">
              <w:rPr>
                <w:sz w:val="24"/>
                <w:szCs w:val="24"/>
                <w:lang w:val="kk-KZ"/>
              </w:rPr>
              <w:t xml:space="preserve"> активных ингредиентов пестицидов, бытовых чистящих средств и консервантов древес</w:t>
            </w:r>
            <w:r>
              <w:rPr>
                <w:sz w:val="24"/>
                <w:szCs w:val="24"/>
                <w:lang w:val="kk-KZ"/>
              </w:rPr>
              <w:t>и</w:t>
            </w:r>
            <w:r w:rsidRPr="00844B04">
              <w:rPr>
                <w:sz w:val="24"/>
                <w:szCs w:val="24"/>
                <w:lang w:val="kk-KZ"/>
              </w:rPr>
              <w:t>ны.</w:t>
            </w:r>
          </w:p>
        </w:tc>
        <w:tc>
          <w:tcPr>
            <w:tcW w:w="2268" w:type="dxa"/>
            <w:shd w:val="clear" w:color="auto" w:fill="auto"/>
          </w:tcPr>
          <w:p w:rsidR="00ED1127" w:rsidRPr="00F253B7" w:rsidRDefault="00ED1127" w:rsidP="009B3DAA">
            <w:pPr>
              <w:jc w:val="both"/>
              <w:rPr>
                <w:sz w:val="24"/>
                <w:szCs w:val="24"/>
                <w:lang w:val="kk-KZ"/>
              </w:rPr>
            </w:pPr>
          </w:p>
        </w:tc>
      </w:tr>
      <w:tr w:rsidR="00ED1127" w:rsidRPr="00621064" w:rsidTr="00315056">
        <w:trPr>
          <w:trHeight w:val="361"/>
        </w:trPr>
        <w:tc>
          <w:tcPr>
            <w:tcW w:w="568" w:type="dxa"/>
            <w:vMerge w:val="restart"/>
            <w:shd w:val="clear" w:color="auto" w:fill="auto"/>
          </w:tcPr>
          <w:p w:rsidR="00ED1127" w:rsidRPr="00F253B7" w:rsidRDefault="00ED1127" w:rsidP="009B3DAA">
            <w:pPr>
              <w:numPr>
                <w:ilvl w:val="0"/>
                <w:numId w:val="6"/>
              </w:numPr>
              <w:ind w:left="0" w:firstLine="0"/>
              <w:jc w:val="both"/>
              <w:rPr>
                <w:sz w:val="24"/>
                <w:szCs w:val="24"/>
                <w:lang w:val="kk-KZ"/>
              </w:rPr>
            </w:pPr>
          </w:p>
        </w:tc>
        <w:tc>
          <w:tcPr>
            <w:tcW w:w="2410" w:type="dxa"/>
            <w:shd w:val="clear" w:color="auto" w:fill="auto"/>
          </w:tcPr>
          <w:p w:rsidR="00ED1127" w:rsidRPr="00621064" w:rsidRDefault="00ED1127" w:rsidP="00123F75">
            <w:pPr>
              <w:jc w:val="right"/>
              <w:rPr>
                <w:b/>
                <w:sz w:val="24"/>
                <w:szCs w:val="24"/>
                <w:lang w:val="kk-KZ"/>
              </w:rPr>
            </w:pPr>
            <w:r>
              <w:rPr>
                <w:b/>
                <w:szCs w:val="16"/>
              </w:rPr>
              <w:t>G/SPS/N/BRA/1470</w:t>
            </w:r>
          </w:p>
        </w:tc>
        <w:tc>
          <w:tcPr>
            <w:tcW w:w="5386" w:type="dxa"/>
            <w:shd w:val="clear" w:color="auto" w:fill="auto"/>
          </w:tcPr>
          <w:p w:rsidR="00ED1127" w:rsidRPr="00621064" w:rsidRDefault="00253D2A" w:rsidP="00253D2A">
            <w:pPr>
              <w:jc w:val="both"/>
              <w:rPr>
                <w:sz w:val="24"/>
                <w:szCs w:val="24"/>
                <w:lang w:val="kk-KZ"/>
              </w:rPr>
            </w:pPr>
            <w:r w:rsidRPr="00123F75">
              <w:rPr>
                <w:sz w:val="24"/>
                <w:szCs w:val="24"/>
                <w:lang w:val="kk-KZ"/>
              </w:rPr>
              <w:t>Проект постановления № 59</w:t>
            </w:r>
            <w:r>
              <w:rPr>
                <w:sz w:val="24"/>
                <w:szCs w:val="24"/>
                <w:lang w:val="kk-KZ"/>
              </w:rPr>
              <w:t>1</w:t>
            </w:r>
            <w:r w:rsidRPr="00123F75">
              <w:rPr>
                <w:sz w:val="24"/>
                <w:szCs w:val="24"/>
                <w:lang w:val="kk-KZ"/>
              </w:rPr>
              <w:t xml:space="preserve"> от 2</w:t>
            </w:r>
            <w:r>
              <w:rPr>
                <w:sz w:val="24"/>
                <w:szCs w:val="24"/>
                <w:lang w:val="kk-KZ"/>
              </w:rPr>
              <w:t>1</w:t>
            </w:r>
            <w:r w:rsidRPr="00123F75">
              <w:rPr>
                <w:sz w:val="24"/>
                <w:szCs w:val="24"/>
                <w:lang w:val="kk-KZ"/>
              </w:rPr>
              <w:t xml:space="preserve"> января 2019 года об активном ингредиенте </w:t>
            </w:r>
            <w:r w:rsidRPr="00253D2A">
              <w:rPr>
                <w:sz w:val="24"/>
                <w:szCs w:val="24"/>
              </w:rPr>
              <w:t xml:space="preserve">M31 - METALAXIL-M </w:t>
            </w:r>
            <w:r>
              <w:rPr>
                <w:sz w:val="24"/>
                <w:szCs w:val="24"/>
                <w:lang w:val="kk-KZ"/>
              </w:rPr>
              <w:t>п</w:t>
            </w:r>
            <w:r w:rsidRPr="00123F75">
              <w:rPr>
                <w:sz w:val="24"/>
                <w:szCs w:val="24"/>
                <w:lang w:val="kk-KZ"/>
              </w:rPr>
              <w:t>ереч</w:t>
            </w:r>
            <w:r>
              <w:rPr>
                <w:sz w:val="24"/>
                <w:szCs w:val="24"/>
                <w:lang w:val="kk-KZ"/>
              </w:rPr>
              <w:t>е</w:t>
            </w:r>
            <w:r w:rsidRPr="00123F75">
              <w:rPr>
                <w:sz w:val="24"/>
                <w:szCs w:val="24"/>
                <w:lang w:val="kk-KZ"/>
              </w:rPr>
              <w:t>н</w:t>
            </w:r>
            <w:r>
              <w:rPr>
                <w:sz w:val="24"/>
                <w:szCs w:val="24"/>
                <w:lang w:val="kk-KZ"/>
              </w:rPr>
              <w:t>ь монографии</w:t>
            </w:r>
            <w:r w:rsidRPr="00123F75">
              <w:rPr>
                <w:sz w:val="24"/>
                <w:szCs w:val="24"/>
                <w:lang w:val="kk-KZ"/>
              </w:rPr>
              <w:t xml:space="preserve"> активных ингредиентов для пестицидов, бытовых чистящих средств и консервир</w:t>
            </w:r>
            <w:r>
              <w:rPr>
                <w:sz w:val="24"/>
                <w:szCs w:val="24"/>
                <w:lang w:val="kk-KZ"/>
              </w:rPr>
              <w:t>вантов</w:t>
            </w:r>
            <w:r w:rsidRPr="00123F75">
              <w:rPr>
                <w:sz w:val="24"/>
                <w:szCs w:val="24"/>
                <w:lang w:val="kk-KZ"/>
              </w:rPr>
              <w:t xml:space="preserve"> древесины, опубликованный в </w:t>
            </w:r>
            <w:r>
              <w:rPr>
                <w:sz w:val="24"/>
                <w:szCs w:val="24"/>
                <w:lang w:val="kk-KZ"/>
              </w:rPr>
              <w:t>Постановление</w:t>
            </w:r>
            <w:r w:rsidRPr="00123F75">
              <w:rPr>
                <w:sz w:val="24"/>
                <w:szCs w:val="24"/>
                <w:lang w:val="kk-KZ"/>
              </w:rPr>
              <w:t xml:space="preserve"> - RE № 165 от 29 ав</w:t>
            </w:r>
            <w:r>
              <w:rPr>
                <w:sz w:val="24"/>
                <w:szCs w:val="24"/>
                <w:lang w:val="kk-KZ"/>
              </w:rPr>
              <w:t>густа 2003 года для официальной бразильской</w:t>
            </w:r>
            <w:r w:rsidRPr="00123F75">
              <w:rPr>
                <w:sz w:val="24"/>
                <w:szCs w:val="24"/>
                <w:lang w:val="kk-KZ"/>
              </w:rPr>
              <w:t xml:space="preserve"> </w:t>
            </w:r>
            <w:r>
              <w:rPr>
                <w:sz w:val="24"/>
                <w:szCs w:val="24"/>
                <w:lang w:val="kk-KZ"/>
              </w:rPr>
              <w:t>газеты</w:t>
            </w:r>
            <w:r w:rsidRPr="00123F75">
              <w:rPr>
                <w:sz w:val="24"/>
                <w:szCs w:val="24"/>
                <w:lang w:val="kk-KZ"/>
              </w:rPr>
              <w:t xml:space="preserve"> (DOU - Diário Oficial da União) от 2 сентября 2003 года.</w:t>
            </w:r>
          </w:p>
        </w:tc>
        <w:tc>
          <w:tcPr>
            <w:tcW w:w="2268" w:type="dxa"/>
            <w:shd w:val="clear" w:color="auto" w:fill="auto"/>
          </w:tcPr>
          <w:p w:rsidR="00ED1127" w:rsidRPr="00F253B7" w:rsidRDefault="00844B04" w:rsidP="00253D2A">
            <w:pPr>
              <w:jc w:val="both"/>
              <w:rPr>
                <w:sz w:val="24"/>
                <w:szCs w:val="24"/>
                <w:lang w:val="kk-KZ"/>
              </w:rPr>
            </w:pPr>
            <w:r>
              <w:rPr>
                <w:sz w:val="24"/>
                <w:szCs w:val="24"/>
                <w:lang w:val="kk-KZ"/>
              </w:rPr>
              <w:t>2</w:t>
            </w:r>
            <w:r w:rsidR="00253D2A">
              <w:rPr>
                <w:sz w:val="24"/>
                <w:szCs w:val="24"/>
                <w:lang w:val="kk-KZ"/>
              </w:rPr>
              <w:t>0</w:t>
            </w:r>
            <w:r>
              <w:rPr>
                <w:sz w:val="24"/>
                <w:szCs w:val="24"/>
                <w:lang w:val="kk-KZ"/>
              </w:rPr>
              <w:t xml:space="preserve"> февраля 2019</w:t>
            </w:r>
          </w:p>
        </w:tc>
      </w:tr>
      <w:tr w:rsidR="00ED1127" w:rsidRPr="00F507CE" w:rsidTr="00315056">
        <w:trPr>
          <w:trHeight w:val="361"/>
        </w:trPr>
        <w:tc>
          <w:tcPr>
            <w:tcW w:w="568" w:type="dxa"/>
            <w:vMerge/>
            <w:shd w:val="clear" w:color="auto" w:fill="auto"/>
          </w:tcPr>
          <w:p w:rsidR="00ED1127" w:rsidRPr="00F253B7" w:rsidRDefault="00ED1127" w:rsidP="009B3DAA">
            <w:pPr>
              <w:numPr>
                <w:ilvl w:val="0"/>
                <w:numId w:val="6"/>
              </w:numPr>
              <w:ind w:left="0" w:firstLine="0"/>
              <w:jc w:val="both"/>
              <w:rPr>
                <w:sz w:val="24"/>
                <w:szCs w:val="24"/>
                <w:lang w:val="kk-KZ"/>
              </w:rPr>
            </w:pPr>
          </w:p>
        </w:tc>
        <w:tc>
          <w:tcPr>
            <w:tcW w:w="2410" w:type="dxa"/>
            <w:shd w:val="clear" w:color="auto" w:fill="auto"/>
          </w:tcPr>
          <w:p w:rsidR="00ED1127" w:rsidRPr="00F253B7" w:rsidRDefault="00ED1127" w:rsidP="00123F75">
            <w:pPr>
              <w:pBdr>
                <w:between w:val="single" w:sz="6" w:space="1" w:color="auto"/>
              </w:pBdr>
              <w:jc w:val="both"/>
              <w:rPr>
                <w:sz w:val="24"/>
                <w:szCs w:val="24"/>
                <w:lang w:val="kk-KZ"/>
              </w:rPr>
            </w:pPr>
            <w:r>
              <w:rPr>
                <w:sz w:val="24"/>
                <w:szCs w:val="24"/>
                <w:lang w:val="kk-KZ"/>
              </w:rPr>
              <w:t>23 января 2019</w:t>
            </w:r>
          </w:p>
        </w:tc>
        <w:tc>
          <w:tcPr>
            <w:tcW w:w="5386" w:type="dxa"/>
            <w:shd w:val="clear" w:color="auto" w:fill="auto"/>
          </w:tcPr>
          <w:p w:rsidR="00ED1127" w:rsidRPr="00F253B7" w:rsidRDefault="00253D2A" w:rsidP="009B3DAA">
            <w:pPr>
              <w:jc w:val="both"/>
              <w:rPr>
                <w:sz w:val="24"/>
                <w:szCs w:val="24"/>
                <w:lang w:val="kk-KZ"/>
              </w:rPr>
            </w:pPr>
            <w:r w:rsidRPr="00253D2A">
              <w:rPr>
                <w:sz w:val="24"/>
                <w:szCs w:val="24"/>
                <w:lang w:val="kk-KZ"/>
              </w:rPr>
              <w:t>Код (ы) ТН ВЭД: 07051; Код (ы) ICS: 13, 65</w:t>
            </w:r>
          </w:p>
        </w:tc>
        <w:tc>
          <w:tcPr>
            <w:tcW w:w="2268" w:type="dxa"/>
            <w:shd w:val="clear" w:color="auto" w:fill="auto"/>
          </w:tcPr>
          <w:p w:rsidR="00ED1127" w:rsidRPr="00F253B7" w:rsidRDefault="00ED1127" w:rsidP="009B3DAA">
            <w:pPr>
              <w:jc w:val="both"/>
              <w:rPr>
                <w:sz w:val="24"/>
                <w:szCs w:val="24"/>
                <w:lang w:val="kk-KZ"/>
              </w:rPr>
            </w:pPr>
          </w:p>
        </w:tc>
      </w:tr>
      <w:tr w:rsidR="00ED1127" w:rsidRPr="00621064" w:rsidTr="00315056">
        <w:trPr>
          <w:trHeight w:val="361"/>
        </w:trPr>
        <w:tc>
          <w:tcPr>
            <w:tcW w:w="568" w:type="dxa"/>
            <w:vMerge/>
            <w:shd w:val="clear" w:color="auto" w:fill="auto"/>
          </w:tcPr>
          <w:p w:rsidR="00ED1127" w:rsidRPr="00F253B7" w:rsidRDefault="00ED1127" w:rsidP="009B3DAA">
            <w:pPr>
              <w:numPr>
                <w:ilvl w:val="0"/>
                <w:numId w:val="6"/>
              </w:numPr>
              <w:ind w:left="0" w:firstLine="0"/>
              <w:jc w:val="both"/>
              <w:rPr>
                <w:sz w:val="24"/>
                <w:szCs w:val="24"/>
                <w:lang w:val="kk-KZ"/>
              </w:rPr>
            </w:pPr>
          </w:p>
        </w:tc>
        <w:tc>
          <w:tcPr>
            <w:tcW w:w="2410" w:type="dxa"/>
            <w:shd w:val="clear" w:color="auto" w:fill="auto"/>
          </w:tcPr>
          <w:p w:rsidR="00ED1127" w:rsidRPr="00F253B7" w:rsidRDefault="00ED1127" w:rsidP="00123F75">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ED1127" w:rsidRPr="00F253B7" w:rsidRDefault="00253D2A" w:rsidP="00253D2A">
            <w:pPr>
              <w:jc w:val="both"/>
              <w:rPr>
                <w:sz w:val="24"/>
                <w:szCs w:val="24"/>
                <w:lang w:val="kk-KZ"/>
              </w:rPr>
            </w:pPr>
            <w:r w:rsidRPr="00253D2A">
              <w:rPr>
                <w:sz w:val="24"/>
                <w:szCs w:val="24"/>
                <w:lang w:val="kk-KZ"/>
              </w:rPr>
              <w:t>Этот проект постановления включа</w:t>
            </w:r>
            <w:r>
              <w:rPr>
                <w:sz w:val="24"/>
                <w:szCs w:val="24"/>
                <w:lang w:val="kk-KZ"/>
              </w:rPr>
              <w:t>ет культуру салата с MRL 0,5 мг</w:t>
            </w:r>
            <w:r w:rsidRPr="00253D2A">
              <w:rPr>
                <w:sz w:val="24"/>
                <w:szCs w:val="24"/>
                <w:lang w:val="kk-KZ"/>
              </w:rPr>
              <w:t>/кг и периодо</w:t>
            </w:r>
            <w:r>
              <w:rPr>
                <w:sz w:val="24"/>
                <w:szCs w:val="24"/>
                <w:lang w:val="kk-KZ"/>
              </w:rPr>
              <w:t>м обеспечения</w:t>
            </w:r>
            <w:r w:rsidRPr="00253D2A">
              <w:rPr>
                <w:sz w:val="24"/>
                <w:szCs w:val="24"/>
                <w:lang w:val="kk-KZ"/>
              </w:rPr>
              <w:t xml:space="preserve"> безопасности семь дней для активного ингредиента M31 - ME</w:t>
            </w:r>
            <w:r>
              <w:rPr>
                <w:sz w:val="24"/>
                <w:szCs w:val="24"/>
                <w:lang w:val="kk-KZ"/>
              </w:rPr>
              <w:t>TALAXIL-M в отношении монографии</w:t>
            </w:r>
            <w:r w:rsidRPr="00253D2A">
              <w:rPr>
                <w:sz w:val="24"/>
                <w:szCs w:val="24"/>
                <w:lang w:val="kk-KZ"/>
              </w:rPr>
              <w:t xml:space="preserve"> активных ингредиентов пестицидов, бытовых чистящих средств и консервантов древесины.</w:t>
            </w:r>
          </w:p>
        </w:tc>
        <w:tc>
          <w:tcPr>
            <w:tcW w:w="2268" w:type="dxa"/>
            <w:shd w:val="clear" w:color="auto" w:fill="auto"/>
          </w:tcPr>
          <w:p w:rsidR="00ED1127" w:rsidRPr="00F253B7" w:rsidRDefault="00ED1127" w:rsidP="009B3DAA">
            <w:pPr>
              <w:jc w:val="both"/>
              <w:rPr>
                <w:sz w:val="24"/>
                <w:szCs w:val="24"/>
                <w:lang w:val="kk-KZ"/>
              </w:rPr>
            </w:pPr>
          </w:p>
        </w:tc>
      </w:tr>
      <w:tr w:rsidR="00ED1127" w:rsidRPr="00621064" w:rsidTr="00315056">
        <w:trPr>
          <w:trHeight w:val="361"/>
        </w:trPr>
        <w:tc>
          <w:tcPr>
            <w:tcW w:w="568" w:type="dxa"/>
            <w:vMerge w:val="restart"/>
            <w:shd w:val="clear" w:color="auto" w:fill="auto"/>
          </w:tcPr>
          <w:p w:rsidR="00ED1127" w:rsidRPr="00F253B7" w:rsidRDefault="00ED1127" w:rsidP="009B3DAA">
            <w:pPr>
              <w:numPr>
                <w:ilvl w:val="0"/>
                <w:numId w:val="6"/>
              </w:numPr>
              <w:ind w:left="0" w:firstLine="0"/>
              <w:jc w:val="both"/>
              <w:rPr>
                <w:sz w:val="24"/>
                <w:szCs w:val="24"/>
                <w:lang w:val="kk-KZ"/>
              </w:rPr>
            </w:pPr>
          </w:p>
        </w:tc>
        <w:tc>
          <w:tcPr>
            <w:tcW w:w="2410" w:type="dxa"/>
            <w:shd w:val="clear" w:color="auto" w:fill="auto"/>
          </w:tcPr>
          <w:p w:rsidR="00ED1127" w:rsidRPr="00621064" w:rsidRDefault="00ED1127" w:rsidP="00123F75">
            <w:pPr>
              <w:jc w:val="right"/>
              <w:rPr>
                <w:b/>
                <w:sz w:val="24"/>
                <w:szCs w:val="24"/>
                <w:lang w:val="kk-KZ"/>
              </w:rPr>
            </w:pPr>
            <w:r>
              <w:rPr>
                <w:b/>
                <w:szCs w:val="16"/>
              </w:rPr>
              <w:t>G/SPS/N/BRA/1469</w:t>
            </w:r>
          </w:p>
        </w:tc>
        <w:tc>
          <w:tcPr>
            <w:tcW w:w="5386" w:type="dxa"/>
            <w:shd w:val="clear" w:color="auto" w:fill="auto"/>
          </w:tcPr>
          <w:p w:rsidR="00ED1127" w:rsidRPr="00F253B7" w:rsidRDefault="00253D2A" w:rsidP="00253D2A">
            <w:pPr>
              <w:jc w:val="both"/>
              <w:rPr>
                <w:sz w:val="24"/>
                <w:szCs w:val="24"/>
                <w:lang w:val="kk-KZ"/>
              </w:rPr>
            </w:pPr>
            <w:r w:rsidRPr="00123F75">
              <w:rPr>
                <w:sz w:val="24"/>
                <w:szCs w:val="24"/>
                <w:lang w:val="kk-KZ"/>
              </w:rPr>
              <w:t>Проект постановления № 59</w:t>
            </w:r>
            <w:r>
              <w:rPr>
                <w:sz w:val="24"/>
                <w:szCs w:val="24"/>
                <w:lang w:val="kk-KZ"/>
              </w:rPr>
              <w:t>0</w:t>
            </w:r>
            <w:r w:rsidRPr="00123F75">
              <w:rPr>
                <w:sz w:val="24"/>
                <w:szCs w:val="24"/>
                <w:lang w:val="kk-KZ"/>
              </w:rPr>
              <w:t xml:space="preserve"> от 2</w:t>
            </w:r>
            <w:r>
              <w:rPr>
                <w:sz w:val="24"/>
                <w:szCs w:val="24"/>
                <w:lang w:val="kk-KZ"/>
              </w:rPr>
              <w:t>1</w:t>
            </w:r>
            <w:r w:rsidRPr="00123F75">
              <w:rPr>
                <w:sz w:val="24"/>
                <w:szCs w:val="24"/>
                <w:lang w:val="kk-KZ"/>
              </w:rPr>
              <w:t xml:space="preserve"> января 2019 года об активном ингредиенте </w:t>
            </w:r>
            <w:r w:rsidRPr="00253D2A">
              <w:rPr>
                <w:sz w:val="24"/>
                <w:szCs w:val="24"/>
              </w:rPr>
              <w:t xml:space="preserve">P46 - PIRACLOSTROBINA </w:t>
            </w:r>
            <w:r>
              <w:rPr>
                <w:sz w:val="24"/>
                <w:szCs w:val="24"/>
                <w:lang w:val="kk-KZ"/>
              </w:rPr>
              <w:t>п</w:t>
            </w:r>
            <w:r w:rsidRPr="00123F75">
              <w:rPr>
                <w:sz w:val="24"/>
                <w:szCs w:val="24"/>
                <w:lang w:val="kk-KZ"/>
              </w:rPr>
              <w:t>ереч</w:t>
            </w:r>
            <w:r>
              <w:rPr>
                <w:sz w:val="24"/>
                <w:szCs w:val="24"/>
                <w:lang w:val="kk-KZ"/>
              </w:rPr>
              <w:t>е</w:t>
            </w:r>
            <w:r w:rsidRPr="00123F75">
              <w:rPr>
                <w:sz w:val="24"/>
                <w:szCs w:val="24"/>
                <w:lang w:val="kk-KZ"/>
              </w:rPr>
              <w:t>н</w:t>
            </w:r>
            <w:r>
              <w:rPr>
                <w:sz w:val="24"/>
                <w:szCs w:val="24"/>
                <w:lang w:val="kk-KZ"/>
              </w:rPr>
              <w:t>ь монографии</w:t>
            </w:r>
            <w:r w:rsidRPr="00123F75">
              <w:rPr>
                <w:sz w:val="24"/>
                <w:szCs w:val="24"/>
                <w:lang w:val="kk-KZ"/>
              </w:rPr>
              <w:t xml:space="preserve"> активных ингредиентов для пестицидов, бытовых чистящих средств и консервир</w:t>
            </w:r>
            <w:r>
              <w:rPr>
                <w:sz w:val="24"/>
                <w:szCs w:val="24"/>
                <w:lang w:val="kk-KZ"/>
              </w:rPr>
              <w:t>вантов</w:t>
            </w:r>
            <w:r w:rsidRPr="00123F75">
              <w:rPr>
                <w:sz w:val="24"/>
                <w:szCs w:val="24"/>
                <w:lang w:val="kk-KZ"/>
              </w:rPr>
              <w:t xml:space="preserve"> древесины, опубликованный в </w:t>
            </w:r>
            <w:r>
              <w:rPr>
                <w:sz w:val="24"/>
                <w:szCs w:val="24"/>
                <w:lang w:val="kk-KZ"/>
              </w:rPr>
              <w:t>Постановление</w:t>
            </w:r>
            <w:r w:rsidRPr="00123F75">
              <w:rPr>
                <w:sz w:val="24"/>
                <w:szCs w:val="24"/>
                <w:lang w:val="kk-KZ"/>
              </w:rPr>
              <w:t xml:space="preserve"> - RE № 165 от 29 ав</w:t>
            </w:r>
            <w:r>
              <w:rPr>
                <w:sz w:val="24"/>
                <w:szCs w:val="24"/>
                <w:lang w:val="kk-KZ"/>
              </w:rPr>
              <w:t>густа 2003 года для официальной бразильской</w:t>
            </w:r>
            <w:r w:rsidRPr="00123F75">
              <w:rPr>
                <w:sz w:val="24"/>
                <w:szCs w:val="24"/>
                <w:lang w:val="kk-KZ"/>
              </w:rPr>
              <w:t xml:space="preserve"> </w:t>
            </w:r>
            <w:r>
              <w:rPr>
                <w:sz w:val="24"/>
                <w:szCs w:val="24"/>
                <w:lang w:val="kk-KZ"/>
              </w:rPr>
              <w:t>газеты</w:t>
            </w:r>
            <w:r w:rsidRPr="00123F75">
              <w:rPr>
                <w:sz w:val="24"/>
                <w:szCs w:val="24"/>
                <w:lang w:val="kk-KZ"/>
              </w:rPr>
              <w:t xml:space="preserve"> (DOU - Diário Oficial da União) от 2 сентября 2003 года.</w:t>
            </w:r>
          </w:p>
        </w:tc>
        <w:tc>
          <w:tcPr>
            <w:tcW w:w="2268" w:type="dxa"/>
            <w:shd w:val="clear" w:color="auto" w:fill="auto"/>
          </w:tcPr>
          <w:p w:rsidR="00ED1127" w:rsidRPr="00F253B7" w:rsidRDefault="00844B04" w:rsidP="00F95B0E">
            <w:pPr>
              <w:jc w:val="both"/>
              <w:rPr>
                <w:sz w:val="24"/>
                <w:szCs w:val="24"/>
                <w:lang w:val="kk-KZ"/>
              </w:rPr>
            </w:pPr>
            <w:r>
              <w:rPr>
                <w:sz w:val="24"/>
                <w:szCs w:val="24"/>
                <w:lang w:val="kk-KZ"/>
              </w:rPr>
              <w:t>2</w:t>
            </w:r>
            <w:r w:rsidR="00F95B0E">
              <w:rPr>
                <w:sz w:val="24"/>
                <w:szCs w:val="24"/>
                <w:lang w:val="kk-KZ"/>
              </w:rPr>
              <w:t>0</w:t>
            </w:r>
            <w:r>
              <w:rPr>
                <w:sz w:val="24"/>
                <w:szCs w:val="24"/>
                <w:lang w:val="kk-KZ"/>
              </w:rPr>
              <w:t xml:space="preserve"> февраля 2019</w:t>
            </w:r>
          </w:p>
        </w:tc>
      </w:tr>
      <w:tr w:rsidR="00ED1127" w:rsidRPr="00F507CE" w:rsidTr="00315056">
        <w:trPr>
          <w:trHeight w:val="361"/>
        </w:trPr>
        <w:tc>
          <w:tcPr>
            <w:tcW w:w="568" w:type="dxa"/>
            <w:vMerge/>
            <w:shd w:val="clear" w:color="auto" w:fill="auto"/>
          </w:tcPr>
          <w:p w:rsidR="00ED1127" w:rsidRPr="00F253B7" w:rsidRDefault="00ED1127" w:rsidP="009B3DAA">
            <w:pPr>
              <w:numPr>
                <w:ilvl w:val="0"/>
                <w:numId w:val="6"/>
              </w:numPr>
              <w:ind w:left="0" w:firstLine="0"/>
              <w:jc w:val="both"/>
              <w:rPr>
                <w:sz w:val="24"/>
                <w:szCs w:val="24"/>
                <w:lang w:val="kk-KZ"/>
              </w:rPr>
            </w:pPr>
          </w:p>
        </w:tc>
        <w:tc>
          <w:tcPr>
            <w:tcW w:w="2410" w:type="dxa"/>
            <w:shd w:val="clear" w:color="auto" w:fill="auto"/>
          </w:tcPr>
          <w:p w:rsidR="00ED1127" w:rsidRPr="00F253B7" w:rsidRDefault="00ED1127" w:rsidP="00123F75">
            <w:pPr>
              <w:pBdr>
                <w:between w:val="single" w:sz="6" w:space="1" w:color="auto"/>
              </w:pBdr>
              <w:jc w:val="both"/>
              <w:rPr>
                <w:sz w:val="24"/>
                <w:szCs w:val="24"/>
                <w:lang w:val="kk-KZ"/>
              </w:rPr>
            </w:pPr>
            <w:r>
              <w:rPr>
                <w:sz w:val="24"/>
                <w:szCs w:val="24"/>
                <w:lang w:val="kk-KZ"/>
              </w:rPr>
              <w:t>23 января 2019</w:t>
            </w:r>
          </w:p>
        </w:tc>
        <w:tc>
          <w:tcPr>
            <w:tcW w:w="5386" w:type="dxa"/>
            <w:shd w:val="clear" w:color="auto" w:fill="auto"/>
          </w:tcPr>
          <w:p w:rsidR="00ED1127" w:rsidRPr="00F253B7" w:rsidRDefault="00253D2A" w:rsidP="009B3DAA">
            <w:pPr>
              <w:jc w:val="both"/>
              <w:rPr>
                <w:sz w:val="24"/>
                <w:szCs w:val="24"/>
                <w:lang w:val="kk-KZ"/>
              </w:rPr>
            </w:pPr>
            <w:r w:rsidRPr="00253D2A">
              <w:rPr>
                <w:sz w:val="24"/>
                <w:szCs w:val="24"/>
                <w:lang w:val="kk-KZ"/>
              </w:rPr>
              <w:t>Код (ы) ТН ВЭД: 080430, 081050, 080450, 0801, 52, 100300; Код (ы) ICS: 13, 65</w:t>
            </w:r>
          </w:p>
        </w:tc>
        <w:tc>
          <w:tcPr>
            <w:tcW w:w="2268" w:type="dxa"/>
            <w:shd w:val="clear" w:color="auto" w:fill="auto"/>
          </w:tcPr>
          <w:p w:rsidR="00ED1127" w:rsidRPr="00F253B7" w:rsidRDefault="00ED1127" w:rsidP="009B3DAA">
            <w:pPr>
              <w:jc w:val="both"/>
              <w:rPr>
                <w:sz w:val="24"/>
                <w:szCs w:val="24"/>
                <w:lang w:val="kk-KZ"/>
              </w:rPr>
            </w:pPr>
          </w:p>
        </w:tc>
      </w:tr>
      <w:tr w:rsidR="00ED1127" w:rsidRPr="00621064" w:rsidTr="00315056">
        <w:trPr>
          <w:trHeight w:val="305"/>
        </w:trPr>
        <w:tc>
          <w:tcPr>
            <w:tcW w:w="568" w:type="dxa"/>
            <w:vMerge/>
            <w:shd w:val="clear" w:color="auto" w:fill="auto"/>
          </w:tcPr>
          <w:p w:rsidR="00ED1127" w:rsidRPr="00F253B7" w:rsidRDefault="00ED1127" w:rsidP="009B3DAA">
            <w:pPr>
              <w:numPr>
                <w:ilvl w:val="0"/>
                <w:numId w:val="6"/>
              </w:numPr>
              <w:ind w:left="0" w:firstLine="0"/>
              <w:jc w:val="both"/>
              <w:rPr>
                <w:sz w:val="24"/>
                <w:szCs w:val="24"/>
                <w:lang w:val="kk-KZ"/>
              </w:rPr>
            </w:pPr>
          </w:p>
        </w:tc>
        <w:tc>
          <w:tcPr>
            <w:tcW w:w="2410" w:type="dxa"/>
            <w:shd w:val="clear" w:color="auto" w:fill="auto"/>
          </w:tcPr>
          <w:p w:rsidR="00ED1127" w:rsidRPr="00F253B7" w:rsidRDefault="00ED1127" w:rsidP="00123F75">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253D2A" w:rsidRDefault="00253D2A" w:rsidP="00253D2A">
            <w:pPr>
              <w:jc w:val="both"/>
              <w:rPr>
                <w:sz w:val="24"/>
                <w:szCs w:val="24"/>
                <w:lang w:val="kk-KZ"/>
              </w:rPr>
            </w:pPr>
            <w:r w:rsidRPr="00C859A3">
              <w:rPr>
                <w:sz w:val="24"/>
                <w:szCs w:val="24"/>
                <w:lang w:val="kk-KZ"/>
              </w:rPr>
              <w:t xml:space="preserve">В данный проект </w:t>
            </w:r>
            <w:r w:rsidR="00B66E98">
              <w:rPr>
                <w:sz w:val="24"/>
                <w:szCs w:val="24"/>
                <w:lang w:val="kk-KZ"/>
              </w:rPr>
              <w:t>постановления</w:t>
            </w:r>
            <w:r w:rsidRPr="00C859A3">
              <w:rPr>
                <w:sz w:val="24"/>
                <w:szCs w:val="24"/>
                <w:lang w:val="kk-KZ"/>
              </w:rPr>
              <w:t xml:space="preserve"> включены следующие изменения для активного ингредиента </w:t>
            </w:r>
            <w:r w:rsidRPr="00253D2A">
              <w:rPr>
                <w:sz w:val="24"/>
                <w:szCs w:val="24"/>
                <w:lang w:val="kk-KZ"/>
              </w:rPr>
              <w:t xml:space="preserve">P46 </w:t>
            </w:r>
            <w:r>
              <w:rPr>
                <w:sz w:val="24"/>
                <w:szCs w:val="24"/>
                <w:lang w:val="kk-KZ"/>
              </w:rPr>
              <w:t>–</w:t>
            </w:r>
            <w:r w:rsidRPr="00253D2A">
              <w:rPr>
                <w:sz w:val="24"/>
                <w:szCs w:val="24"/>
                <w:lang w:val="kk-KZ"/>
              </w:rPr>
              <w:t xml:space="preserve"> PIRACLOSTROBINA</w:t>
            </w:r>
            <w:r>
              <w:rPr>
                <w:sz w:val="24"/>
                <w:szCs w:val="24"/>
              </w:rPr>
              <w:t xml:space="preserve"> </w:t>
            </w:r>
            <w:r w:rsidRPr="00844B04">
              <w:rPr>
                <w:sz w:val="24"/>
                <w:szCs w:val="24"/>
                <w:lang w:val="kk-KZ"/>
              </w:rPr>
              <w:t>в отношении монографи</w:t>
            </w:r>
            <w:r>
              <w:rPr>
                <w:sz w:val="24"/>
                <w:szCs w:val="24"/>
                <w:lang w:val="kk-KZ"/>
              </w:rPr>
              <w:t>и</w:t>
            </w:r>
            <w:r w:rsidRPr="00844B04">
              <w:rPr>
                <w:sz w:val="24"/>
                <w:szCs w:val="24"/>
                <w:lang w:val="kk-KZ"/>
              </w:rPr>
              <w:t xml:space="preserve"> активных ингредиентов пестицидов, бытовых чистящих средств и консервантов древес</w:t>
            </w:r>
            <w:r>
              <w:rPr>
                <w:sz w:val="24"/>
                <w:szCs w:val="24"/>
                <w:lang w:val="kk-KZ"/>
              </w:rPr>
              <w:t>и</w:t>
            </w:r>
            <w:r w:rsidRPr="00844B04">
              <w:rPr>
                <w:sz w:val="24"/>
                <w:szCs w:val="24"/>
                <w:lang w:val="kk-KZ"/>
              </w:rPr>
              <w:t>ны</w:t>
            </w:r>
            <w:r w:rsidRPr="00C859A3">
              <w:rPr>
                <w:sz w:val="24"/>
                <w:szCs w:val="24"/>
                <w:lang w:val="kk-KZ"/>
              </w:rPr>
              <w:t>:</w:t>
            </w:r>
          </w:p>
          <w:p w:rsidR="00ED1127" w:rsidRDefault="00253D2A" w:rsidP="00F95B0E">
            <w:pPr>
              <w:pStyle w:val="af6"/>
              <w:numPr>
                <w:ilvl w:val="0"/>
                <w:numId w:val="20"/>
              </w:numPr>
              <w:jc w:val="both"/>
              <w:rPr>
                <w:sz w:val="24"/>
                <w:szCs w:val="24"/>
                <w:lang w:val="kk-KZ"/>
              </w:rPr>
            </w:pPr>
            <w:r w:rsidRPr="00253D2A">
              <w:rPr>
                <w:sz w:val="24"/>
                <w:szCs w:val="24"/>
                <w:lang w:val="kk-KZ"/>
              </w:rPr>
              <w:t xml:space="preserve">Изменения MRL от 0,5 до 0,7 мг/кг для культур ананаса, </w:t>
            </w:r>
            <w:r w:rsidR="00F95B0E" w:rsidRPr="00F95B0E">
              <w:rPr>
                <w:sz w:val="24"/>
                <w:szCs w:val="24"/>
                <w:lang w:val="kk-KZ"/>
              </w:rPr>
              <w:t>annonaceous</w:t>
            </w:r>
            <w:r w:rsidRPr="00253D2A">
              <w:rPr>
                <w:sz w:val="24"/>
                <w:szCs w:val="24"/>
                <w:lang w:val="kk-KZ"/>
              </w:rPr>
              <w:t xml:space="preserve">, киви, манго и граната, все в модальности </w:t>
            </w:r>
            <w:r w:rsidR="00F95B0E">
              <w:rPr>
                <w:sz w:val="24"/>
                <w:szCs w:val="24"/>
                <w:lang w:val="kk-KZ"/>
              </w:rPr>
              <w:t>некорневого использования</w:t>
            </w:r>
            <w:r w:rsidRPr="00253D2A">
              <w:rPr>
                <w:sz w:val="24"/>
                <w:szCs w:val="24"/>
                <w:lang w:val="kk-KZ"/>
              </w:rPr>
              <w:t>(применени</w:t>
            </w:r>
            <w:r w:rsidR="00F95B0E">
              <w:rPr>
                <w:sz w:val="24"/>
                <w:szCs w:val="24"/>
                <w:lang w:val="kk-KZ"/>
              </w:rPr>
              <w:t>я</w:t>
            </w:r>
            <w:r w:rsidRPr="00253D2A">
              <w:rPr>
                <w:sz w:val="24"/>
                <w:szCs w:val="24"/>
                <w:lang w:val="kk-KZ"/>
              </w:rPr>
              <w:t>);</w:t>
            </w:r>
          </w:p>
          <w:p w:rsidR="00F95B0E" w:rsidRDefault="00F95B0E" w:rsidP="00F95B0E">
            <w:pPr>
              <w:pStyle w:val="af6"/>
              <w:numPr>
                <w:ilvl w:val="0"/>
                <w:numId w:val="20"/>
              </w:numPr>
              <w:jc w:val="both"/>
              <w:rPr>
                <w:sz w:val="24"/>
                <w:szCs w:val="24"/>
                <w:lang w:val="kk-KZ"/>
              </w:rPr>
            </w:pPr>
            <w:r w:rsidRPr="00F95B0E">
              <w:rPr>
                <w:sz w:val="24"/>
                <w:szCs w:val="24"/>
                <w:lang w:val="kk-KZ"/>
              </w:rPr>
              <w:t xml:space="preserve">Изменяет MRL от 0.2 до 0.5 </w:t>
            </w:r>
            <w:r w:rsidRPr="00253D2A">
              <w:rPr>
                <w:sz w:val="24"/>
                <w:szCs w:val="24"/>
                <w:lang w:val="kk-KZ"/>
              </w:rPr>
              <w:t xml:space="preserve">мг/кг </w:t>
            </w:r>
            <w:r w:rsidRPr="00F95B0E">
              <w:rPr>
                <w:sz w:val="24"/>
                <w:szCs w:val="24"/>
                <w:lang w:val="kk-KZ"/>
              </w:rPr>
              <w:t xml:space="preserve">для культур açai, кокоса, dendê, макадамии, шестерни и pupunha, все в модальности </w:t>
            </w:r>
            <w:r>
              <w:rPr>
                <w:sz w:val="24"/>
                <w:szCs w:val="24"/>
                <w:lang w:val="kk-KZ"/>
              </w:rPr>
              <w:t>некорневого использования</w:t>
            </w:r>
            <w:r w:rsidRPr="00253D2A">
              <w:rPr>
                <w:sz w:val="24"/>
                <w:szCs w:val="24"/>
                <w:lang w:val="kk-KZ"/>
              </w:rPr>
              <w:t>(применени</w:t>
            </w:r>
            <w:r>
              <w:rPr>
                <w:sz w:val="24"/>
                <w:szCs w:val="24"/>
                <w:lang w:val="kk-KZ"/>
              </w:rPr>
              <w:t>я</w:t>
            </w:r>
            <w:r w:rsidRPr="00253D2A">
              <w:rPr>
                <w:sz w:val="24"/>
                <w:szCs w:val="24"/>
                <w:lang w:val="kk-KZ"/>
              </w:rPr>
              <w:t>)</w:t>
            </w:r>
            <w:r w:rsidRPr="00F95B0E">
              <w:rPr>
                <w:sz w:val="24"/>
                <w:szCs w:val="24"/>
                <w:lang w:val="kk-KZ"/>
              </w:rPr>
              <w:t>;</w:t>
            </w:r>
          </w:p>
          <w:p w:rsidR="00F95B0E" w:rsidRDefault="00F95B0E" w:rsidP="00F95B0E">
            <w:pPr>
              <w:pStyle w:val="af6"/>
              <w:numPr>
                <w:ilvl w:val="0"/>
                <w:numId w:val="20"/>
              </w:numPr>
              <w:jc w:val="both"/>
              <w:rPr>
                <w:sz w:val="24"/>
                <w:szCs w:val="24"/>
                <w:lang w:val="kk-KZ"/>
              </w:rPr>
            </w:pPr>
            <w:r w:rsidRPr="00F95B0E">
              <w:rPr>
                <w:sz w:val="24"/>
                <w:szCs w:val="24"/>
                <w:lang w:val="kk-KZ"/>
              </w:rPr>
              <w:t xml:space="preserve">Изменяет MRL от 0,2 до 0,5 мг/кг для культуры хлопка, в модальности </w:t>
            </w:r>
            <w:r>
              <w:rPr>
                <w:sz w:val="24"/>
                <w:szCs w:val="24"/>
                <w:lang w:val="kk-KZ"/>
              </w:rPr>
              <w:t>некорневого использования</w:t>
            </w:r>
            <w:r w:rsidRPr="00F95B0E">
              <w:rPr>
                <w:sz w:val="24"/>
                <w:szCs w:val="24"/>
                <w:lang w:val="kk-KZ"/>
              </w:rPr>
              <w:t xml:space="preserve"> (применения) и семян;</w:t>
            </w:r>
          </w:p>
          <w:p w:rsidR="00F95B0E" w:rsidRDefault="00F95B0E" w:rsidP="00F95B0E">
            <w:pPr>
              <w:pStyle w:val="af6"/>
              <w:numPr>
                <w:ilvl w:val="0"/>
                <w:numId w:val="20"/>
              </w:numPr>
              <w:jc w:val="both"/>
              <w:rPr>
                <w:sz w:val="24"/>
                <w:szCs w:val="24"/>
                <w:lang w:val="kk-KZ"/>
              </w:rPr>
            </w:pPr>
            <w:r w:rsidRPr="00F95B0E">
              <w:rPr>
                <w:sz w:val="24"/>
                <w:szCs w:val="24"/>
                <w:lang w:val="kk-KZ"/>
              </w:rPr>
              <w:t xml:space="preserve">Изменяет MRL от </w:t>
            </w:r>
            <w:r>
              <w:rPr>
                <w:sz w:val="24"/>
                <w:szCs w:val="24"/>
                <w:lang w:val="kk-KZ"/>
              </w:rPr>
              <w:t>1</w:t>
            </w:r>
            <w:r w:rsidRPr="00F95B0E">
              <w:rPr>
                <w:sz w:val="24"/>
                <w:szCs w:val="24"/>
                <w:lang w:val="kk-KZ"/>
              </w:rPr>
              <w:t>,</w:t>
            </w:r>
            <w:r>
              <w:rPr>
                <w:sz w:val="24"/>
                <w:szCs w:val="24"/>
                <w:lang w:val="kk-KZ"/>
              </w:rPr>
              <w:t>5</w:t>
            </w:r>
            <w:r w:rsidRPr="00F95B0E">
              <w:rPr>
                <w:sz w:val="24"/>
                <w:szCs w:val="24"/>
                <w:lang w:val="kk-KZ"/>
              </w:rPr>
              <w:t xml:space="preserve"> до </w:t>
            </w:r>
            <w:r>
              <w:rPr>
                <w:sz w:val="24"/>
                <w:szCs w:val="24"/>
                <w:lang w:val="kk-KZ"/>
              </w:rPr>
              <w:t>2,</w:t>
            </w:r>
            <w:r w:rsidRPr="00F95B0E">
              <w:rPr>
                <w:sz w:val="24"/>
                <w:szCs w:val="24"/>
                <w:lang w:val="kk-KZ"/>
              </w:rPr>
              <w:t xml:space="preserve">0 мг/кг для культуры </w:t>
            </w:r>
            <w:r>
              <w:rPr>
                <w:sz w:val="24"/>
                <w:szCs w:val="24"/>
              </w:rPr>
              <w:t>ячменя</w:t>
            </w:r>
            <w:r w:rsidRPr="00F95B0E">
              <w:rPr>
                <w:sz w:val="24"/>
                <w:szCs w:val="24"/>
                <w:lang w:val="kk-KZ"/>
              </w:rPr>
              <w:t xml:space="preserve">, в модальности </w:t>
            </w:r>
            <w:r>
              <w:rPr>
                <w:sz w:val="24"/>
                <w:szCs w:val="24"/>
                <w:lang w:val="kk-KZ"/>
              </w:rPr>
              <w:t>некорневого использования</w:t>
            </w:r>
            <w:r w:rsidRPr="00F95B0E">
              <w:rPr>
                <w:sz w:val="24"/>
                <w:szCs w:val="24"/>
                <w:lang w:val="kk-KZ"/>
              </w:rPr>
              <w:t xml:space="preserve"> (применения) и семян;</w:t>
            </w:r>
          </w:p>
          <w:p w:rsidR="00F95B0E" w:rsidRPr="00253D2A" w:rsidRDefault="00F95B0E" w:rsidP="00F95B0E">
            <w:pPr>
              <w:pStyle w:val="af6"/>
              <w:numPr>
                <w:ilvl w:val="0"/>
                <w:numId w:val="20"/>
              </w:numPr>
              <w:jc w:val="both"/>
              <w:rPr>
                <w:sz w:val="24"/>
                <w:szCs w:val="24"/>
                <w:lang w:val="kk-KZ"/>
              </w:rPr>
            </w:pPr>
            <w:r w:rsidRPr="00F95B0E">
              <w:rPr>
                <w:sz w:val="24"/>
                <w:szCs w:val="24"/>
                <w:lang w:val="kk-KZ"/>
              </w:rPr>
              <w:t xml:space="preserve">Включение лекарственного растения Duboisia с "неопределенным" MRL и периодом </w:t>
            </w:r>
            <w:r>
              <w:rPr>
                <w:sz w:val="24"/>
                <w:szCs w:val="24"/>
                <w:lang w:val="kk-KZ"/>
              </w:rPr>
              <w:t xml:space="preserve">обеспечения </w:t>
            </w:r>
            <w:r w:rsidRPr="00F95B0E">
              <w:rPr>
                <w:sz w:val="24"/>
                <w:szCs w:val="24"/>
                <w:lang w:val="kk-KZ"/>
              </w:rPr>
              <w:t>безопасности.</w:t>
            </w:r>
          </w:p>
        </w:tc>
        <w:tc>
          <w:tcPr>
            <w:tcW w:w="2268" w:type="dxa"/>
            <w:shd w:val="clear" w:color="auto" w:fill="auto"/>
          </w:tcPr>
          <w:p w:rsidR="00ED1127" w:rsidRPr="00F253B7" w:rsidRDefault="00ED1127" w:rsidP="009B3DAA">
            <w:pPr>
              <w:jc w:val="both"/>
              <w:rPr>
                <w:sz w:val="24"/>
                <w:szCs w:val="24"/>
                <w:lang w:val="kk-KZ"/>
              </w:rPr>
            </w:pPr>
          </w:p>
        </w:tc>
      </w:tr>
      <w:tr w:rsidR="00ED1127" w:rsidRPr="00621064" w:rsidTr="00315056">
        <w:trPr>
          <w:trHeight w:val="361"/>
        </w:trPr>
        <w:tc>
          <w:tcPr>
            <w:tcW w:w="568" w:type="dxa"/>
            <w:vMerge w:val="restart"/>
            <w:shd w:val="clear" w:color="auto" w:fill="auto"/>
          </w:tcPr>
          <w:p w:rsidR="00ED1127" w:rsidRPr="00F253B7" w:rsidRDefault="00ED1127" w:rsidP="009B3DAA">
            <w:pPr>
              <w:numPr>
                <w:ilvl w:val="0"/>
                <w:numId w:val="6"/>
              </w:numPr>
              <w:ind w:left="0" w:firstLine="0"/>
              <w:jc w:val="both"/>
              <w:rPr>
                <w:sz w:val="24"/>
                <w:szCs w:val="24"/>
                <w:lang w:val="kk-KZ"/>
              </w:rPr>
            </w:pPr>
          </w:p>
        </w:tc>
        <w:tc>
          <w:tcPr>
            <w:tcW w:w="2410" w:type="dxa"/>
            <w:shd w:val="clear" w:color="auto" w:fill="auto"/>
          </w:tcPr>
          <w:p w:rsidR="00ED1127" w:rsidRPr="00621064" w:rsidRDefault="00ED1127" w:rsidP="00123F75">
            <w:pPr>
              <w:jc w:val="right"/>
              <w:rPr>
                <w:b/>
                <w:sz w:val="24"/>
                <w:szCs w:val="24"/>
                <w:lang w:val="kk-KZ"/>
              </w:rPr>
            </w:pPr>
            <w:r>
              <w:rPr>
                <w:b/>
                <w:szCs w:val="16"/>
              </w:rPr>
              <w:t>G/SPS/N/BRA/1468</w:t>
            </w:r>
          </w:p>
        </w:tc>
        <w:tc>
          <w:tcPr>
            <w:tcW w:w="5386" w:type="dxa"/>
            <w:shd w:val="clear" w:color="auto" w:fill="auto"/>
          </w:tcPr>
          <w:p w:rsidR="00ED1127" w:rsidRPr="00621064" w:rsidRDefault="00F95B0E" w:rsidP="00F95B0E">
            <w:pPr>
              <w:jc w:val="both"/>
              <w:rPr>
                <w:sz w:val="24"/>
                <w:szCs w:val="24"/>
                <w:lang w:val="kk-KZ"/>
              </w:rPr>
            </w:pPr>
            <w:r w:rsidRPr="00123F75">
              <w:rPr>
                <w:sz w:val="24"/>
                <w:szCs w:val="24"/>
                <w:lang w:val="kk-KZ"/>
              </w:rPr>
              <w:t>Проект постановления № 5</w:t>
            </w:r>
            <w:r>
              <w:rPr>
                <w:sz w:val="24"/>
                <w:szCs w:val="24"/>
                <w:lang w:val="kk-KZ"/>
              </w:rPr>
              <w:t>8</w:t>
            </w:r>
            <w:r w:rsidRPr="00123F75">
              <w:rPr>
                <w:sz w:val="24"/>
                <w:szCs w:val="24"/>
                <w:lang w:val="kk-KZ"/>
              </w:rPr>
              <w:t>9 от 2</w:t>
            </w:r>
            <w:r>
              <w:rPr>
                <w:sz w:val="24"/>
                <w:szCs w:val="24"/>
                <w:lang w:val="kk-KZ"/>
              </w:rPr>
              <w:t>1</w:t>
            </w:r>
            <w:r w:rsidRPr="00123F75">
              <w:rPr>
                <w:sz w:val="24"/>
                <w:szCs w:val="24"/>
                <w:lang w:val="kk-KZ"/>
              </w:rPr>
              <w:t xml:space="preserve"> января 2019 года об активном ингредиенте </w:t>
            </w:r>
            <w:r w:rsidRPr="00F95B0E">
              <w:rPr>
                <w:sz w:val="24"/>
                <w:szCs w:val="24"/>
              </w:rPr>
              <w:t xml:space="preserve">F68 - FLUXAPIROXADE </w:t>
            </w:r>
            <w:r>
              <w:rPr>
                <w:sz w:val="24"/>
                <w:szCs w:val="24"/>
                <w:lang w:val="kk-KZ"/>
              </w:rPr>
              <w:t>п</w:t>
            </w:r>
            <w:r w:rsidRPr="00123F75">
              <w:rPr>
                <w:sz w:val="24"/>
                <w:szCs w:val="24"/>
                <w:lang w:val="kk-KZ"/>
              </w:rPr>
              <w:t>ереч</w:t>
            </w:r>
            <w:r>
              <w:rPr>
                <w:sz w:val="24"/>
                <w:szCs w:val="24"/>
                <w:lang w:val="kk-KZ"/>
              </w:rPr>
              <w:t>е</w:t>
            </w:r>
            <w:r w:rsidRPr="00123F75">
              <w:rPr>
                <w:sz w:val="24"/>
                <w:szCs w:val="24"/>
                <w:lang w:val="kk-KZ"/>
              </w:rPr>
              <w:t>н</w:t>
            </w:r>
            <w:r>
              <w:rPr>
                <w:sz w:val="24"/>
                <w:szCs w:val="24"/>
                <w:lang w:val="kk-KZ"/>
              </w:rPr>
              <w:t>ь монографии</w:t>
            </w:r>
            <w:r w:rsidRPr="00123F75">
              <w:rPr>
                <w:sz w:val="24"/>
                <w:szCs w:val="24"/>
                <w:lang w:val="kk-KZ"/>
              </w:rPr>
              <w:t xml:space="preserve"> активных ингредиентов для пестицидов, бытовых чистящих средств и консервир</w:t>
            </w:r>
            <w:r>
              <w:rPr>
                <w:sz w:val="24"/>
                <w:szCs w:val="24"/>
                <w:lang w:val="kk-KZ"/>
              </w:rPr>
              <w:t>вантов</w:t>
            </w:r>
            <w:r w:rsidRPr="00123F75">
              <w:rPr>
                <w:sz w:val="24"/>
                <w:szCs w:val="24"/>
                <w:lang w:val="kk-KZ"/>
              </w:rPr>
              <w:t xml:space="preserve"> древесины, опубликованный в </w:t>
            </w:r>
            <w:r>
              <w:rPr>
                <w:sz w:val="24"/>
                <w:szCs w:val="24"/>
                <w:lang w:val="kk-KZ"/>
              </w:rPr>
              <w:t>Постановление</w:t>
            </w:r>
            <w:r w:rsidRPr="00123F75">
              <w:rPr>
                <w:sz w:val="24"/>
                <w:szCs w:val="24"/>
                <w:lang w:val="kk-KZ"/>
              </w:rPr>
              <w:t xml:space="preserve"> - RE № 165 от 29 ав</w:t>
            </w:r>
            <w:r>
              <w:rPr>
                <w:sz w:val="24"/>
                <w:szCs w:val="24"/>
                <w:lang w:val="kk-KZ"/>
              </w:rPr>
              <w:t>густа 2003 года для официальной бразильской</w:t>
            </w:r>
            <w:r w:rsidRPr="00123F75">
              <w:rPr>
                <w:sz w:val="24"/>
                <w:szCs w:val="24"/>
                <w:lang w:val="kk-KZ"/>
              </w:rPr>
              <w:t xml:space="preserve"> </w:t>
            </w:r>
            <w:r>
              <w:rPr>
                <w:sz w:val="24"/>
                <w:szCs w:val="24"/>
                <w:lang w:val="kk-KZ"/>
              </w:rPr>
              <w:t>газеты</w:t>
            </w:r>
            <w:r w:rsidRPr="00123F75">
              <w:rPr>
                <w:sz w:val="24"/>
                <w:szCs w:val="24"/>
                <w:lang w:val="kk-KZ"/>
              </w:rPr>
              <w:t xml:space="preserve"> (DOU - Diário Oficial da </w:t>
            </w:r>
            <w:r w:rsidRPr="00123F75">
              <w:rPr>
                <w:sz w:val="24"/>
                <w:szCs w:val="24"/>
                <w:lang w:val="kk-KZ"/>
              </w:rPr>
              <w:lastRenderedPageBreak/>
              <w:t>União) от 2 сентября 2003 года.</w:t>
            </w:r>
          </w:p>
        </w:tc>
        <w:tc>
          <w:tcPr>
            <w:tcW w:w="2268" w:type="dxa"/>
            <w:shd w:val="clear" w:color="auto" w:fill="auto"/>
          </w:tcPr>
          <w:p w:rsidR="00ED1127" w:rsidRPr="00F253B7" w:rsidRDefault="00844B04" w:rsidP="0044340E">
            <w:pPr>
              <w:jc w:val="both"/>
              <w:rPr>
                <w:sz w:val="24"/>
                <w:szCs w:val="24"/>
                <w:lang w:val="kk-KZ"/>
              </w:rPr>
            </w:pPr>
            <w:r>
              <w:rPr>
                <w:sz w:val="24"/>
                <w:szCs w:val="24"/>
                <w:lang w:val="kk-KZ"/>
              </w:rPr>
              <w:lastRenderedPageBreak/>
              <w:t>2</w:t>
            </w:r>
            <w:r w:rsidR="0044340E">
              <w:rPr>
                <w:sz w:val="24"/>
                <w:szCs w:val="24"/>
                <w:lang w:val="kk-KZ"/>
              </w:rPr>
              <w:t>0</w:t>
            </w:r>
            <w:r>
              <w:rPr>
                <w:sz w:val="24"/>
                <w:szCs w:val="24"/>
                <w:lang w:val="kk-KZ"/>
              </w:rPr>
              <w:t xml:space="preserve"> февраля 2019</w:t>
            </w:r>
          </w:p>
        </w:tc>
      </w:tr>
      <w:tr w:rsidR="00ED1127" w:rsidRPr="00F507CE" w:rsidTr="00315056">
        <w:trPr>
          <w:trHeight w:val="361"/>
        </w:trPr>
        <w:tc>
          <w:tcPr>
            <w:tcW w:w="568" w:type="dxa"/>
            <w:vMerge/>
            <w:shd w:val="clear" w:color="auto" w:fill="auto"/>
          </w:tcPr>
          <w:p w:rsidR="00ED1127" w:rsidRPr="00F253B7" w:rsidRDefault="00ED1127" w:rsidP="009B3DAA">
            <w:pPr>
              <w:numPr>
                <w:ilvl w:val="0"/>
                <w:numId w:val="6"/>
              </w:numPr>
              <w:ind w:left="0" w:firstLine="0"/>
              <w:jc w:val="both"/>
              <w:rPr>
                <w:sz w:val="24"/>
                <w:szCs w:val="24"/>
                <w:lang w:val="kk-KZ"/>
              </w:rPr>
            </w:pPr>
          </w:p>
        </w:tc>
        <w:tc>
          <w:tcPr>
            <w:tcW w:w="2410" w:type="dxa"/>
            <w:shd w:val="clear" w:color="auto" w:fill="auto"/>
          </w:tcPr>
          <w:p w:rsidR="00ED1127" w:rsidRPr="00F253B7" w:rsidRDefault="00ED1127" w:rsidP="00123F75">
            <w:pPr>
              <w:pBdr>
                <w:between w:val="single" w:sz="6" w:space="1" w:color="auto"/>
              </w:pBdr>
              <w:jc w:val="both"/>
              <w:rPr>
                <w:sz w:val="24"/>
                <w:szCs w:val="24"/>
                <w:lang w:val="kk-KZ"/>
              </w:rPr>
            </w:pPr>
            <w:r>
              <w:rPr>
                <w:sz w:val="24"/>
                <w:szCs w:val="24"/>
                <w:lang w:val="kk-KZ"/>
              </w:rPr>
              <w:t>23 января 2019</w:t>
            </w:r>
          </w:p>
        </w:tc>
        <w:tc>
          <w:tcPr>
            <w:tcW w:w="5386" w:type="dxa"/>
            <w:shd w:val="clear" w:color="auto" w:fill="auto"/>
          </w:tcPr>
          <w:p w:rsidR="00ED1127" w:rsidRPr="00F253B7" w:rsidRDefault="00F95B0E" w:rsidP="00F95B0E">
            <w:pPr>
              <w:jc w:val="both"/>
              <w:rPr>
                <w:sz w:val="24"/>
                <w:szCs w:val="24"/>
                <w:lang w:val="kk-KZ"/>
              </w:rPr>
            </w:pPr>
            <w:r w:rsidRPr="00F95B0E">
              <w:rPr>
                <w:sz w:val="24"/>
                <w:szCs w:val="24"/>
                <w:lang w:val="kk-KZ"/>
              </w:rPr>
              <w:t xml:space="preserve">Код (ы) </w:t>
            </w:r>
            <w:r>
              <w:rPr>
                <w:sz w:val="24"/>
                <w:szCs w:val="24"/>
                <w:lang w:val="kk-KZ"/>
              </w:rPr>
              <w:t>ТН ВЭД</w:t>
            </w:r>
            <w:r w:rsidRPr="00F95B0E">
              <w:rPr>
                <w:sz w:val="24"/>
                <w:szCs w:val="24"/>
                <w:lang w:val="kk-KZ"/>
              </w:rPr>
              <w:t>: 071420, 080430, 081050, 121291, 091010, 071410, 0706, 071320, 071340, 060230, 0907, 330121, 0801, 071010, 070610, 080450, 52; Код (ы) ICS: 13, 65</w:t>
            </w:r>
          </w:p>
        </w:tc>
        <w:tc>
          <w:tcPr>
            <w:tcW w:w="2268" w:type="dxa"/>
            <w:shd w:val="clear" w:color="auto" w:fill="auto"/>
          </w:tcPr>
          <w:p w:rsidR="00ED1127" w:rsidRPr="00F253B7" w:rsidRDefault="00ED1127" w:rsidP="009B3DAA">
            <w:pPr>
              <w:jc w:val="both"/>
              <w:rPr>
                <w:sz w:val="24"/>
                <w:szCs w:val="24"/>
                <w:lang w:val="kk-KZ"/>
              </w:rPr>
            </w:pPr>
          </w:p>
        </w:tc>
      </w:tr>
      <w:tr w:rsidR="00ED1127" w:rsidRPr="00621064" w:rsidTr="00315056">
        <w:trPr>
          <w:trHeight w:val="361"/>
        </w:trPr>
        <w:tc>
          <w:tcPr>
            <w:tcW w:w="568" w:type="dxa"/>
            <w:vMerge/>
            <w:shd w:val="clear" w:color="auto" w:fill="auto"/>
          </w:tcPr>
          <w:p w:rsidR="00ED1127" w:rsidRPr="00F253B7" w:rsidRDefault="00ED1127" w:rsidP="009B3DAA">
            <w:pPr>
              <w:numPr>
                <w:ilvl w:val="0"/>
                <w:numId w:val="6"/>
              </w:numPr>
              <w:ind w:left="0" w:firstLine="0"/>
              <w:jc w:val="both"/>
              <w:rPr>
                <w:sz w:val="24"/>
                <w:szCs w:val="24"/>
                <w:lang w:val="kk-KZ"/>
              </w:rPr>
            </w:pPr>
          </w:p>
        </w:tc>
        <w:tc>
          <w:tcPr>
            <w:tcW w:w="2410" w:type="dxa"/>
            <w:shd w:val="clear" w:color="auto" w:fill="auto"/>
          </w:tcPr>
          <w:p w:rsidR="00ED1127" w:rsidRPr="00F253B7" w:rsidRDefault="00ED1127" w:rsidP="00123F75">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ED1127" w:rsidRDefault="00F95B0E" w:rsidP="00F95B0E">
            <w:pPr>
              <w:jc w:val="both"/>
              <w:rPr>
                <w:sz w:val="24"/>
                <w:szCs w:val="24"/>
                <w:lang w:val="kk-KZ"/>
              </w:rPr>
            </w:pPr>
            <w:r w:rsidRPr="00F95B0E">
              <w:rPr>
                <w:sz w:val="24"/>
                <w:szCs w:val="24"/>
                <w:lang w:val="kk-KZ"/>
              </w:rPr>
              <w:t xml:space="preserve">В данный проект </w:t>
            </w:r>
            <w:r w:rsidR="00B66E98">
              <w:rPr>
                <w:sz w:val="24"/>
                <w:szCs w:val="24"/>
                <w:lang w:val="kk-KZ"/>
              </w:rPr>
              <w:t>постановления</w:t>
            </w:r>
            <w:r w:rsidRPr="00F95B0E">
              <w:rPr>
                <w:sz w:val="24"/>
                <w:szCs w:val="24"/>
                <w:lang w:val="kk-KZ"/>
              </w:rPr>
              <w:t xml:space="preserve"> включены следующие изменения для активного ингредиента F68 - FLUXAPIROXADE в отношении монографии активных ингредиентов пестицидов, бытовых чистящих средств и консервантов древесины:</w:t>
            </w:r>
          </w:p>
          <w:p w:rsidR="00F95B0E" w:rsidRDefault="00F95B0E" w:rsidP="00F95B0E">
            <w:pPr>
              <w:pStyle w:val="af6"/>
              <w:numPr>
                <w:ilvl w:val="0"/>
                <w:numId w:val="20"/>
              </w:numPr>
              <w:jc w:val="both"/>
              <w:rPr>
                <w:sz w:val="24"/>
                <w:szCs w:val="24"/>
                <w:lang w:val="kk-KZ"/>
              </w:rPr>
            </w:pPr>
            <w:r w:rsidRPr="00F95B0E">
              <w:rPr>
                <w:sz w:val="24"/>
                <w:szCs w:val="24"/>
                <w:lang w:val="kk-KZ"/>
              </w:rPr>
              <w:t xml:space="preserve">Включение культур ананаса, annonaceous, киви и граната с MRL 0,7 мг/кг и периодом </w:t>
            </w:r>
            <w:r>
              <w:rPr>
                <w:sz w:val="24"/>
                <w:szCs w:val="24"/>
                <w:lang w:val="kk-KZ"/>
              </w:rPr>
              <w:t xml:space="preserve">обеспечения </w:t>
            </w:r>
            <w:r w:rsidRPr="00F95B0E">
              <w:rPr>
                <w:sz w:val="24"/>
                <w:szCs w:val="24"/>
                <w:lang w:val="kk-KZ"/>
              </w:rPr>
              <w:t>безопасности 7 дней;</w:t>
            </w:r>
          </w:p>
          <w:p w:rsidR="00F95B0E" w:rsidRDefault="00500646" w:rsidP="00500646">
            <w:pPr>
              <w:pStyle w:val="af6"/>
              <w:numPr>
                <w:ilvl w:val="0"/>
                <w:numId w:val="20"/>
              </w:numPr>
              <w:jc w:val="both"/>
              <w:rPr>
                <w:sz w:val="24"/>
                <w:szCs w:val="24"/>
                <w:lang w:val="kk-KZ"/>
              </w:rPr>
            </w:pPr>
            <w:r w:rsidRPr="00500646">
              <w:rPr>
                <w:sz w:val="24"/>
                <w:szCs w:val="24"/>
                <w:lang w:val="kk-KZ"/>
              </w:rPr>
              <w:t xml:space="preserve">Включение культур сладкого картофеля, картофеля якона, свеклы, cará, </w:t>
            </w:r>
            <w:r>
              <w:rPr>
                <w:sz w:val="24"/>
                <w:szCs w:val="24"/>
                <w:lang w:val="kk-KZ"/>
              </w:rPr>
              <w:t>имбирь</w:t>
            </w:r>
            <w:r w:rsidRPr="00500646">
              <w:rPr>
                <w:sz w:val="24"/>
                <w:szCs w:val="24"/>
                <w:lang w:val="kk-KZ"/>
              </w:rPr>
              <w:t xml:space="preserve">, </w:t>
            </w:r>
            <w:r>
              <w:rPr>
                <w:sz w:val="24"/>
                <w:szCs w:val="24"/>
                <w:lang w:val="kk-KZ"/>
              </w:rPr>
              <w:t>ямса</w:t>
            </w:r>
            <w:r w:rsidRPr="00500646">
              <w:rPr>
                <w:sz w:val="24"/>
                <w:szCs w:val="24"/>
                <w:lang w:val="kk-KZ"/>
              </w:rPr>
              <w:t>, manioc (cassava), mandioquinha salsa</w:t>
            </w:r>
            <w:r>
              <w:rPr>
                <w:sz w:val="24"/>
                <w:szCs w:val="24"/>
                <w:lang w:val="kk-KZ"/>
              </w:rPr>
              <w:t>, репы и редиса с MRL 0,07 мг</w:t>
            </w:r>
            <w:r w:rsidRPr="00500646">
              <w:rPr>
                <w:sz w:val="24"/>
                <w:szCs w:val="24"/>
                <w:lang w:val="kk-KZ"/>
              </w:rPr>
              <w:t>/кг и периодом</w:t>
            </w:r>
            <w:r>
              <w:rPr>
                <w:sz w:val="24"/>
                <w:szCs w:val="24"/>
                <w:lang w:val="kk-KZ"/>
              </w:rPr>
              <w:t xml:space="preserve"> обеспечения</w:t>
            </w:r>
            <w:r w:rsidRPr="00500646">
              <w:rPr>
                <w:sz w:val="24"/>
                <w:szCs w:val="24"/>
                <w:lang w:val="kk-KZ"/>
              </w:rPr>
              <w:t xml:space="preserve"> безопасности 7 дней;</w:t>
            </w:r>
          </w:p>
          <w:p w:rsidR="00500646" w:rsidRDefault="00500646" w:rsidP="00500646">
            <w:pPr>
              <w:pStyle w:val="af6"/>
              <w:numPr>
                <w:ilvl w:val="0"/>
                <w:numId w:val="20"/>
              </w:numPr>
              <w:jc w:val="both"/>
              <w:rPr>
                <w:sz w:val="24"/>
                <w:szCs w:val="24"/>
                <w:lang w:val="kk-KZ"/>
              </w:rPr>
            </w:pPr>
            <w:r w:rsidRPr="00500646">
              <w:rPr>
                <w:sz w:val="24"/>
                <w:szCs w:val="24"/>
                <w:lang w:val="kk-KZ"/>
              </w:rPr>
              <w:t>Включение культур нута, чечевицы и вигны с MRL 0,03 мг/кг и периодом</w:t>
            </w:r>
            <w:r>
              <w:rPr>
                <w:sz w:val="24"/>
                <w:szCs w:val="24"/>
                <w:lang w:val="kk-KZ"/>
              </w:rPr>
              <w:t xml:space="preserve"> обеспечения</w:t>
            </w:r>
            <w:r w:rsidRPr="00500646">
              <w:rPr>
                <w:sz w:val="24"/>
                <w:szCs w:val="24"/>
                <w:lang w:val="kk-KZ"/>
              </w:rPr>
              <w:t xml:space="preserve"> безопасности 14 дней;</w:t>
            </w:r>
          </w:p>
          <w:p w:rsidR="00500646" w:rsidRDefault="00500646" w:rsidP="0044340E">
            <w:pPr>
              <w:pStyle w:val="af6"/>
              <w:numPr>
                <w:ilvl w:val="0"/>
                <w:numId w:val="20"/>
              </w:numPr>
              <w:jc w:val="both"/>
              <w:rPr>
                <w:sz w:val="24"/>
                <w:szCs w:val="24"/>
                <w:lang w:val="kk-KZ"/>
              </w:rPr>
            </w:pPr>
            <w:r w:rsidRPr="00500646">
              <w:rPr>
                <w:sz w:val="24"/>
                <w:szCs w:val="24"/>
                <w:lang w:val="kk-KZ"/>
              </w:rPr>
              <w:t xml:space="preserve">Включение культур альстромерии, алиссума, амариллиса, азалии, </w:t>
            </w:r>
            <w:r>
              <w:rPr>
                <w:sz w:val="24"/>
                <w:szCs w:val="24"/>
                <w:lang w:val="kk-KZ"/>
              </w:rPr>
              <w:t>льянянка</w:t>
            </w:r>
            <w:r w:rsidRPr="00500646">
              <w:rPr>
                <w:sz w:val="24"/>
                <w:szCs w:val="24"/>
                <w:lang w:val="kk-KZ"/>
              </w:rPr>
              <w:t xml:space="preserve">, </w:t>
            </w:r>
            <w:r>
              <w:rPr>
                <w:sz w:val="24"/>
                <w:szCs w:val="24"/>
                <w:lang w:val="kk-KZ"/>
              </w:rPr>
              <w:t xml:space="preserve">индийский </w:t>
            </w:r>
            <w:r w:rsidRPr="00500646">
              <w:rPr>
                <w:sz w:val="24"/>
                <w:szCs w:val="24"/>
                <w:lang w:val="kk-KZ"/>
              </w:rPr>
              <w:t xml:space="preserve">тростника, </w:t>
            </w:r>
            <w:r>
              <w:rPr>
                <w:sz w:val="24"/>
                <w:szCs w:val="24"/>
                <w:lang w:val="kk-KZ"/>
              </w:rPr>
              <w:t>целлюлозы, колеуса, гвоздики, дю</w:t>
            </w:r>
            <w:r w:rsidRPr="00500646">
              <w:rPr>
                <w:sz w:val="24"/>
                <w:szCs w:val="24"/>
                <w:lang w:val="kk-KZ"/>
              </w:rPr>
              <w:t>б</w:t>
            </w:r>
            <w:r>
              <w:rPr>
                <w:sz w:val="24"/>
                <w:szCs w:val="24"/>
                <w:lang w:val="kk-KZ"/>
              </w:rPr>
              <w:t>уа</w:t>
            </w:r>
            <w:r w:rsidRPr="00500646">
              <w:rPr>
                <w:sz w:val="24"/>
                <w:szCs w:val="24"/>
                <w:lang w:val="kk-KZ"/>
              </w:rPr>
              <w:t>и</w:t>
            </w:r>
            <w:r>
              <w:rPr>
                <w:sz w:val="24"/>
                <w:szCs w:val="24"/>
                <w:lang w:val="kk-KZ"/>
              </w:rPr>
              <w:t>сия</w:t>
            </w:r>
            <w:r w:rsidRPr="00500646">
              <w:rPr>
                <w:sz w:val="24"/>
                <w:szCs w:val="24"/>
                <w:lang w:val="kk-KZ"/>
              </w:rPr>
              <w:t>, эвонуса, гардении, герани, герберы, гладиолуса, гортензии, лантаны, лилии, лисан</w:t>
            </w:r>
            <w:r>
              <w:rPr>
                <w:sz w:val="24"/>
                <w:szCs w:val="24"/>
                <w:lang w:val="kk-KZ"/>
              </w:rPr>
              <w:t>тус</w:t>
            </w:r>
            <w:r w:rsidRPr="00500646">
              <w:rPr>
                <w:sz w:val="24"/>
                <w:szCs w:val="24"/>
                <w:lang w:val="kk-KZ"/>
              </w:rPr>
              <w:t xml:space="preserve">, </w:t>
            </w:r>
            <w:r>
              <w:rPr>
                <w:sz w:val="24"/>
                <w:szCs w:val="24"/>
                <w:lang w:val="kk-KZ"/>
              </w:rPr>
              <w:t>маргаритка</w:t>
            </w:r>
            <w:r w:rsidRPr="00500646">
              <w:rPr>
                <w:sz w:val="24"/>
                <w:szCs w:val="24"/>
                <w:lang w:val="kk-KZ"/>
              </w:rPr>
              <w:t>,</w:t>
            </w:r>
            <w:r w:rsidR="0044340E">
              <w:rPr>
                <w:sz w:val="24"/>
                <w:szCs w:val="24"/>
                <w:lang w:val="kk-KZ"/>
              </w:rPr>
              <w:t xml:space="preserve"> сосна, питтоспорум,</w:t>
            </w:r>
            <w:r w:rsidRPr="00500646">
              <w:rPr>
                <w:sz w:val="24"/>
                <w:szCs w:val="24"/>
                <w:lang w:val="kk-KZ"/>
              </w:rPr>
              <w:t xml:space="preserve"> </w:t>
            </w:r>
            <w:r w:rsidR="0044340E">
              <w:rPr>
                <w:sz w:val="24"/>
                <w:szCs w:val="24"/>
                <w:lang w:val="kk-KZ"/>
              </w:rPr>
              <w:t>иглица</w:t>
            </w:r>
            <w:r w:rsidRPr="00500646">
              <w:rPr>
                <w:sz w:val="24"/>
                <w:szCs w:val="24"/>
                <w:lang w:val="kk-KZ"/>
              </w:rPr>
              <w:t xml:space="preserve">, шалфей, </w:t>
            </w:r>
            <w:r w:rsidR="0044340E">
              <w:rPr>
                <w:sz w:val="24"/>
                <w:szCs w:val="24"/>
                <w:lang w:val="kk-KZ"/>
              </w:rPr>
              <w:t>очиток</w:t>
            </w:r>
            <w:r w:rsidRPr="00500646">
              <w:rPr>
                <w:sz w:val="24"/>
                <w:szCs w:val="24"/>
                <w:lang w:val="kk-KZ"/>
              </w:rPr>
              <w:t xml:space="preserve"> макиной, каучуковое дерево, вербена, барвинок и цинния с «неопределенным» MRL и периодом </w:t>
            </w:r>
            <w:r w:rsidR="0044340E">
              <w:rPr>
                <w:sz w:val="24"/>
                <w:szCs w:val="24"/>
                <w:lang w:val="kk-KZ"/>
              </w:rPr>
              <w:t xml:space="preserve">обеспечения </w:t>
            </w:r>
            <w:r w:rsidRPr="00500646">
              <w:rPr>
                <w:sz w:val="24"/>
                <w:szCs w:val="24"/>
                <w:lang w:val="kk-KZ"/>
              </w:rPr>
              <w:t>безопасности;</w:t>
            </w:r>
          </w:p>
          <w:p w:rsidR="0044340E" w:rsidRDefault="0044340E" w:rsidP="0044340E">
            <w:pPr>
              <w:pStyle w:val="af6"/>
              <w:numPr>
                <w:ilvl w:val="0"/>
                <w:numId w:val="20"/>
              </w:numPr>
              <w:jc w:val="both"/>
              <w:rPr>
                <w:sz w:val="24"/>
                <w:szCs w:val="24"/>
                <w:lang w:val="kk-KZ"/>
              </w:rPr>
            </w:pPr>
            <w:r>
              <w:rPr>
                <w:sz w:val="24"/>
                <w:szCs w:val="24"/>
                <w:lang w:val="kk-KZ"/>
              </w:rPr>
              <w:t>Изменение</w:t>
            </w:r>
            <w:r w:rsidRPr="0044340E">
              <w:rPr>
                <w:sz w:val="24"/>
                <w:szCs w:val="24"/>
                <w:lang w:val="kk-KZ"/>
              </w:rPr>
              <w:t xml:space="preserve"> MRL от 0,1 до 0,3 мг/кг для культур асаи, кокоса, денде, макадамии, сосны и пупуньи;</w:t>
            </w:r>
          </w:p>
          <w:p w:rsidR="0044340E" w:rsidRPr="0044340E" w:rsidRDefault="0044340E" w:rsidP="0044340E">
            <w:pPr>
              <w:pStyle w:val="af6"/>
              <w:numPr>
                <w:ilvl w:val="0"/>
                <w:numId w:val="20"/>
              </w:numPr>
              <w:jc w:val="both"/>
              <w:rPr>
                <w:sz w:val="24"/>
                <w:szCs w:val="24"/>
                <w:lang w:val="kk-KZ"/>
              </w:rPr>
            </w:pPr>
            <w:r w:rsidRPr="0044340E">
              <w:rPr>
                <w:sz w:val="24"/>
                <w:szCs w:val="24"/>
                <w:lang w:val="kk-KZ"/>
              </w:rPr>
              <w:t>Изменени</w:t>
            </w:r>
            <w:r>
              <w:rPr>
                <w:sz w:val="24"/>
                <w:szCs w:val="24"/>
                <w:lang w:val="kk-KZ"/>
              </w:rPr>
              <w:t>е</w:t>
            </w:r>
            <w:r w:rsidRPr="0044340E">
              <w:rPr>
                <w:sz w:val="24"/>
                <w:szCs w:val="24"/>
                <w:lang w:val="kk-KZ"/>
              </w:rPr>
              <w:t xml:space="preserve"> MRL от 0,01 до 0,03 мг/кг для культур арахиса и картофеля;</w:t>
            </w:r>
          </w:p>
          <w:p w:rsidR="0044340E" w:rsidRPr="0044340E" w:rsidRDefault="0044340E" w:rsidP="0044340E">
            <w:pPr>
              <w:pStyle w:val="af6"/>
              <w:numPr>
                <w:ilvl w:val="0"/>
                <w:numId w:val="20"/>
              </w:numPr>
              <w:jc w:val="both"/>
              <w:rPr>
                <w:sz w:val="24"/>
                <w:szCs w:val="24"/>
                <w:lang w:val="kk-KZ"/>
              </w:rPr>
            </w:pPr>
            <w:r w:rsidRPr="0044340E">
              <w:rPr>
                <w:sz w:val="24"/>
                <w:szCs w:val="24"/>
                <w:lang w:val="kk-KZ"/>
              </w:rPr>
              <w:t>Изменени</w:t>
            </w:r>
            <w:r>
              <w:rPr>
                <w:sz w:val="24"/>
                <w:szCs w:val="24"/>
                <w:lang w:val="kk-KZ"/>
              </w:rPr>
              <w:t>е</w:t>
            </w:r>
            <w:r w:rsidRPr="0044340E">
              <w:rPr>
                <w:sz w:val="24"/>
                <w:szCs w:val="24"/>
                <w:lang w:val="kk-KZ"/>
              </w:rPr>
              <w:t xml:space="preserve"> MRL от 0,02 до 0,07 мг / кг для морковных культур;</w:t>
            </w:r>
          </w:p>
          <w:p w:rsidR="0044340E" w:rsidRPr="0044340E" w:rsidRDefault="0044340E" w:rsidP="0044340E">
            <w:pPr>
              <w:pStyle w:val="af6"/>
              <w:numPr>
                <w:ilvl w:val="0"/>
                <w:numId w:val="20"/>
              </w:numPr>
              <w:jc w:val="both"/>
              <w:rPr>
                <w:sz w:val="24"/>
                <w:szCs w:val="24"/>
                <w:lang w:val="kk-KZ"/>
              </w:rPr>
            </w:pPr>
            <w:r>
              <w:rPr>
                <w:sz w:val="24"/>
                <w:szCs w:val="24"/>
                <w:lang w:val="kk-KZ"/>
              </w:rPr>
              <w:t>Изменение</w:t>
            </w:r>
            <w:r w:rsidRPr="0044340E">
              <w:rPr>
                <w:sz w:val="24"/>
                <w:szCs w:val="24"/>
                <w:lang w:val="kk-KZ"/>
              </w:rPr>
              <w:t xml:space="preserve"> MRL от 0,5 до 0,7 мг / кг для культуры манго;</w:t>
            </w:r>
          </w:p>
          <w:p w:rsidR="0044340E" w:rsidRPr="00F95B0E" w:rsidRDefault="0044340E" w:rsidP="0044340E">
            <w:pPr>
              <w:pStyle w:val="af6"/>
              <w:numPr>
                <w:ilvl w:val="0"/>
                <w:numId w:val="20"/>
              </w:numPr>
              <w:jc w:val="both"/>
              <w:rPr>
                <w:sz w:val="24"/>
                <w:szCs w:val="24"/>
                <w:lang w:val="kk-KZ"/>
              </w:rPr>
            </w:pPr>
            <w:r>
              <w:rPr>
                <w:sz w:val="24"/>
                <w:szCs w:val="24"/>
                <w:lang w:val="kk-KZ"/>
              </w:rPr>
              <w:t>Изменение</w:t>
            </w:r>
            <w:r w:rsidRPr="0044340E">
              <w:rPr>
                <w:sz w:val="24"/>
                <w:szCs w:val="24"/>
                <w:lang w:val="kk-KZ"/>
              </w:rPr>
              <w:t xml:space="preserve"> срок</w:t>
            </w:r>
            <w:r>
              <w:rPr>
                <w:sz w:val="24"/>
                <w:szCs w:val="24"/>
                <w:lang w:val="kk-KZ"/>
              </w:rPr>
              <w:t>а обеспечения</w:t>
            </w:r>
            <w:r w:rsidRPr="0044340E">
              <w:rPr>
                <w:sz w:val="24"/>
                <w:szCs w:val="24"/>
                <w:lang w:val="kk-KZ"/>
              </w:rPr>
              <w:t xml:space="preserve"> безопасности с 14 до 7 дней для культуры </w:t>
            </w:r>
            <w:r>
              <w:rPr>
                <w:sz w:val="24"/>
                <w:szCs w:val="24"/>
                <w:lang w:val="kk-KZ"/>
              </w:rPr>
              <w:t>хлопка.</w:t>
            </w:r>
          </w:p>
        </w:tc>
        <w:tc>
          <w:tcPr>
            <w:tcW w:w="2268" w:type="dxa"/>
            <w:shd w:val="clear" w:color="auto" w:fill="auto"/>
          </w:tcPr>
          <w:p w:rsidR="00ED1127" w:rsidRPr="00F253B7" w:rsidRDefault="00ED1127" w:rsidP="009B3DAA">
            <w:pPr>
              <w:jc w:val="both"/>
              <w:rPr>
                <w:sz w:val="24"/>
                <w:szCs w:val="24"/>
                <w:lang w:val="kk-KZ"/>
              </w:rPr>
            </w:pPr>
          </w:p>
        </w:tc>
      </w:tr>
      <w:tr w:rsidR="00E909C4" w:rsidRPr="00621064" w:rsidTr="00315056">
        <w:trPr>
          <w:trHeight w:val="361"/>
        </w:trPr>
        <w:tc>
          <w:tcPr>
            <w:tcW w:w="568" w:type="dxa"/>
            <w:vMerge w:val="restart"/>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44340E" w:rsidRDefault="0044340E" w:rsidP="0044340E">
            <w:pPr>
              <w:jc w:val="right"/>
              <w:rPr>
                <w:b/>
                <w:szCs w:val="16"/>
              </w:rPr>
            </w:pPr>
            <w:r>
              <w:rPr>
                <w:b/>
                <w:szCs w:val="16"/>
              </w:rPr>
              <w:t>G/SPS/N/KOR/628</w:t>
            </w:r>
          </w:p>
          <w:p w:rsidR="00E909C4" w:rsidRPr="00F253B7" w:rsidRDefault="00E909C4" w:rsidP="004A3F1B">
            <w:pPr>
              <w:jc w:val="right"/>
              <w:rPr>
                <w:sz w:val="24"/>
                <w:szCs w:val="24"/>
                <w:lang w:val="kk-KZ"/>
              </w:rPr>
            </w:pPr>
          </w:p>
        </w:tc>
        <w:tc>
          <w:tcPr>
            <w:tcW w:w="5386" w:type="dxa"/>
            <w:shd w:val="clear" w:color="auto" w:fill="auto"/>
          </w:tcPr>
          <w:p w:rsidR="00E909C4" w:rsidRPr="00F253B7" w:rsidRDefault="0044340E" w:rsidP="004A3F1B">
            <w:pPr>
              <w:jc w:val="both"/>
              <w:rPr>
                <w:sz w:val="24"/>
                <w:szCs w:val="24"/>
                <w:lang w:val="kk-KZ"/>
              </w:rPr>
            </w:pPr>
            <w:r w:rsidRPr="0044340E">
              <w:rPr>
                <w:sz w:val="24"/>
                <w:szCs w:val="24"/>
                <w:lang w:val="kk-KZ"/>
              </w:rPr>
              <w:t>Поправка к Правилу применения специального закона о контроле безопасности импортируемых продуктов питания.</w:t>
            </w:r>
          </w:p>
        </w:tc>
        <w:tc>
          <w:tcPr>
            <w:tcW w:w="2268" w:type="dxa"/>
            <w:shd w:val="clear" w:color="auto" w:fill="auto"/>
          </w:tcPr>
          <w:p w:rsidR="00E909C4" w:rsidRPr="00F253B7" w:rsidRDefault="0044340E" w:rsidP="009B3DAA">
            <w:pPr>
              <w:jc w:val="both"/>
              <w:rPr>
                <w:sz w:val="24"/>
                <w:szCs w:val="24"/>
                <w:lang w:val="kk-KZ"/>
              </w:rPr>
            </w:pPr>
            <w:r>
              <w:rPr>
                <w:sz w:val="24"/>
                <w:szCs w:val="24"/>
                <w:lang w:val="kk-KZ"/>
              </w:rPr>
              <w:t>25 марта 2019</w:t>
            </w:r>
          </w:p>
        </w:tc>
      </w:tr>
      <w:tr w:rsidR="00E909C4" w:rsidRPr="00621064" w:rsidTr="00315056">
        <w:trPr>
          <w:trHeight w:val="361"/>
        </w:trPr>
        <w:tc>
          <w:tcPr>
            <w:tcW w:w="568" w:type="dxa"/>
            <w:vMerge/>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E909C4" w:rsidRPr="00F253B7" w:rsidRDefault="0044340E" w:rsidP="006D0B7B">
            <w:pPr>
              <w:pBdr>
                <w:between w:val="single" w:sz="6" w:space="1" w:color="auto"/>
              </w:pBdr>
              <w:jc w:val="both"/>
              <w:rPr>
                <w:sz w:val="24"/>
                <w:szCs w:val="24"/>
                <w:lang w:val="kk-KZ"/>
              </w:rPr>
            </w:pPr>
            <w:r>
              <w:rPr>
                <w:sz w:val="24"/>
                <w:szCs w:val="24"/>
                <w:lang w:val="kk-KZ"/>
              </w:rPr>
              <w:t>24 января 2019</w:t>
            </w:r>
          </w:p>
        </w:tc>
        <w:tc>
          <w:tcPr>
            <w:tcW w:w="5386" w:type="dxa"/>
            <w:shd w:val="clear" w:color="auto" w:fill="auto"/>
          </w:tcPr>
          <w:p w:rsidR="00E909C4" w:rsidRPr="00F253B7" w:rsidRDefault="0044340E" w:rsidP="009B3DAA">
            <w:pPr>
              <w:jc w:val="both"/>
              <w:rPr>
                <w:sz w:val="24"/>
                <w:szCs w:val="24"/>
                <w:lang w:val="kk-KZ"/>
              </w:rPr>
            </w:pPr>
            <w:r>
              <w:rPr>
                <w:sz w:val="24"/>
                <w:szCs w:val="24"/>
                <w:lang w:val="kk-KZ"/>
              </w:rPr>
              <w:t>Продукты питания</w:t>
            </w:r>
          </w:p>
        </w:tc>
        <w:tc>
          <w:tcPr>
            <w:tcW w:w="2268" w:type="dxa"/>
            <w:shd w:val="clear" w:color="auto" w:fill="auto"/>
          </w:tcPr>
          <w:p w:rsidR="00E909C4" w:rsidRPr="00F253B7" w:rsidRDefault="00E909C4" w:rsidP="009B3DAA">
            <w:pPr>
              <w:jc w:val="both"/>
              <w:rPr>
                <w:sz w:val="24"/>
                <w:szCs w:val="24"/>
                <w:lang w:val="kk-KZ"/>
              </w:rPr>
            </w:pPr>
          </w:p>
        </w:tc>
      </w:tr>
      <w:tr w:rsidR="00E909C4" w:rsidRPr="00621064" w:rsidTr="00315056">
        <w:trPr>
          <w:trHeight w:val="307"/>
        </w:trPr>
        <w:tc>
          <w:tcPr>
            <w:tcW w:w="568" w:type="dxa"/>
            <w:vMerge/>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E909C4" w:rsidRPr="00F253B7" w:rsidRDefault="0044340E" w:rsidP="006D0B7B">
            <w:pPr>
              <w:pBdr>
                <w:between w:val="single" w:sz="6" w:space="1" w:color="auto"/>
              </w:pBdr>
              <w:jc w:val="both"/>
              <w:rPr>
                <w:sz w:val="24"/>
                <w:szCs w:val="24"/>
                <w:lang w:val="kk-KZ"/>
              </w:rPr>
            </w:pPr>
            <w:r>
              <w:rPr>
                <w:sz w:val="24"/>
                <w:szCs w:val="24"/>
                <w:lang w:val="kk-KZ"/>
              </w:rPr>
              <w:t>Республика Корея</w:t>
            </w:r>
          </w:p>
        </w:tc>
        <w:tc>
          <w:tcPr>
            <w:tcW w:w="5386" w:type="dxa"/>
            <w:shd w:val="clear" w:color="auto" w:fill="auto"/>
          </w:tcPr>
          <w:p w:rsidR="00E909C4" w:rsidRPr="00F253B7" w:rsidRDefault="0044340E" w:rsidP="00C31318">
            <w:pPr>
              <w:jc w:val="both"/>
              <w:rPr>
                <w:sz w:val="24"/>
                <w:szCs w:val="24"/>
                <w:lang w:val="kk-KZ"/>
              </w:rPr>
            </w:pPr>
            <w:r w:rsidRPr="0044340E">
              <w:rPr>
                <w:sz w:val="24"/>
                <w:szCs w:val="24"/>
                <w:lang w:val="kk-KZ"/>
              </w:rPr>
              <w:t xml:space="preserve">Что касается оценки санитарных </w:t>
            </w:r>
            <w:r>
              <w:rPr>
                <w:sz w:val="24"/>
                <w:szCs w:val="24"/>
                <w:lang w:val="kk-KZ"/>
              </w:rPr>
              <w:t>мер</w:t>
            </w:r>
            <w:r w:rsidRPr="0044340E">
              <w:rPr>
                <w:sz w:val="24"/>
                <w:szCs w:val="24"/>
                <w:lang w:val="kk-KZ"/>
              </w:rPr>
              <w:t xml:space="preserve"> импорта </w:t>
            </w:r>
            <w:r>
              <w:rPr>
                <w:sz w:val="24"/>
                <w:szCs w:val="24"/>
                <w:lang w:val="kk-KZ"/>
              </w:rPr>
              <w:t>продуктов питания</w:t>
            </w:r>
            <w:r w:rsidRPr="0044340E">
              <w:rPr>
                <w:sz w:val="24"/>
                <w:szCs w:val="24"/>
                <w:lang w:val="kk-KZ"/>
              </w:rPr>
              <w:t xml:space="preserve"> для специального регулирования</w:t>
            </w:r>
            <w:r>
              <w:rPr>
                <w:sz w:val="24"/>
                <w:szCs w:val="24"/>
                <w:lang w:val="kk-KZ"/>
              </w:rPr>
              <w:t xml:space="preserve"> санитарных мер</w:t>
            </w:r>
            <w:r w:rsidRPr="0044340E">
              <w:rPr>
                <w:sz w:val="24"/>
                <w:szCs w:val="24"/>
                <w:lang w:val="kk-KZ"/>
              </w:rPr>
              <w:t>, то необходимо подготовить подробные положения. Реш</w:t>
            </w:r>
            <w:r w:rsidR="00C31318">
              <w:rPr>
                <w:sz w:val="24"/>
                <w:szCs w:val="24"/>
                <w:lang w:val="kk-KZ"/>
              </w:rPr>
              <w:t>ение о случаях, когда необходимы санитарные меры для</w:t>
            </w:r>
            <w:r w:rsidRPr="0044340E">
              <w:rPr>
                <w:sz w:val="24"/>
                <w:szCs w:val="24"/>
                <w:lang w:val="kk-KZ"/>
              </w:rPr>
              <w:t xml:space="preserve"> импорта, и подробные процедуры и методы оценки </w:t>
            </w:r>
            <w:r w:rsidR="00C31318">
              <w:rPr>
                <w:sz w:val="24"/>
                <w:szCs w:val="24"/>
                <w:lang w:val="kk-KZ"/>
              </w:rPr>
              <w:t>санирных мер</w:t>
            </w:r>
            <w:r w:rsidRPr="0044340E">
              <w:rPr>
                <w:sz w:val="24"/>
                <w:szCs w:val="24"/>
                <w:lang w:val="kk-KZ"/>
              </w:rPr>
              <w:t xml:space="preserve"> должны быть приняты.</w:t>
            </w:r>
          </w:p>
        </w:tc>
        <w:tc>
          <w:tcPr>
            <w:tcW w:w="2268" w:type="dxa"/>
            <w:shd w:val="clear" w:color="auto" w:fill="auto"/>
          </w:tcPr>
          <w:p w:rsidR="00E909C4" w:rsidRPr="00F253B7" w:rsidRDefault="00E909C4" w:rsidP="009B3DAA">
            <w:pPr>
              <w:jc w:val="both"/>
              <w:rPr>
                <w:sz w:val="24"/>
                <w:szCs w:val="24"/>
                <w:lang w:val="kk-KZ"/>
              </w:rPr>
            </w:pPr>
          </w:p>
        </w:tc>
      </w:tr>
      <w:tr w:rsidR="00C31318" w:rsidRPr="00621064" w:rsidTr="00315056">
        <w:trPr>
          <w:trHeight w:val="361"/>
        </w:trPr>
        <w:tc>
          <w:tcPr>
            <w:tcW w:w="568" w:type="dxa"/>
            <w:vMerge w:val="restart"/>
            <w:shd w:val="clear" w:color="auto" w:fill="auto"/>
          </w:tcPr>
          <w:p w:rsidR="00C31318" w:rsidRPr="00F253B7" w:rsidRDefault="00C31318" w:rsidP="009B3DAA">
            <w:pPr>
              <w:numPr>
                <w:ilvl w:val="0"/>
                <w:numId w:val="6"/>
              </w:numPr>
              <w:ind w:left="0" w:firstLine="0"/>
              <w:jc w:val="both"/>
              <w:rPr>
                <w:sz w:val="24"/>
                <w:szCs w:val="24"/>
                <w:lang w:val="kk-KZ"/>
              </w:rPr>
            </w:pPr>
          </w:p>
        </w:tc>
        <w:tc>
          <w:tcPr>
            <w:tcW w:w="2410" w:type="dxa"/>
            <w:shd w:val="clear" w:color="auto" w:fill="auto"/>
          </w:tcPr>
          <w:p w:rsidR="00C31318" w:rsidRDefault="00C31318" w:rsidP="00B66E98">
            <w:pPr>
              <w:jc w:val="right"/>
              <w:rPr>
                <w:b/>
                <w:szCs w:val="16"/>
              </w:rPr>
            </w:pPr>
            <w:r>
              <w:rPr>
                <w:b/>
                <w:szCs w:val="16"/>
              </w:rPr>
              <w:t>G/SPS/N/KOR/627</w:t>
            </w:r>
          </w:p>
          <w:p w:rsidR="00C31318" w:rsidRPr="00F253B7" w:rsidRDefault="00C31318" w:rsidP="00B66E98">
            <w:pPr>
              <w:jc w:val="right"/>
              <w:rPr>
                <w:sz w:val="24"/>
                <w:szCs w:val="24"/>
                <w:lang w:val="kk-KZ"/>
              </w:rPr>
            </w:pPr>
          </w:p>
        </w:tc>
        <w:tc>
          <w:tcPr>
            <w:tcW w:w="5386" w:type="dxa"/>
            <w:shd w:val="clear" w:color="auto" w:fill="auto"/>
          </w:tcPr>
          <w:p w:rsidR="00C31318" w:rsidRPr="00F253B7" w:rsidRDefault="00C31318" w:rsidP="00C31318">
            <w:pPr>
              <w:jc w:val="both"/>
              <w:rPr>
                <w:sz w:val="24"/>
                <w:szCs w:val="24"/>
                <w:lang w:val="kk-KZ"/>
              </w:rPr>
            </w:pPr>
            <w:r w:rsidRPr="00C31318">
              <w:rPr>
                <w:sz w:val="24"/>
                <w:szCs w:val="24"/>
                <w:lang w:val="kk-KZ"/>
              </w:rPr>
              <w:t>Поправка к Постановлению об исполнении специального закона о контроле за безопасностью импортируемых продуктов</w:t>
            </w:r>
            <w:r>
              <w:rPr>
                <w:sz w:val="24"/>
                <w:szCs w:val="24"/>
                <w:lang w:val="kk-KZ"/>
              </w:rPr>
              <w:t xml:space="preserve"> питания</w:t>
            </w:r>
            <w:r w:rsidRPr="00C31318">
              <w:rPr>
                <w:sz w:val="24"/>
                <w:szCs w:val="24"/>
                <w:lang w:val="kk-KZ"/>
              </w:rPr>
              <w:t>.</w:t>
            </w:r>
          </w:p>
        </w:tc>
        <w:tc>
          <w:tcPr>
            <w:tcW w:w="2268" w:type="dxa"/>
            <w:shd w:val="clear" w:color="auto" w:fill="auto"/>
          </w:tcPr>
          <w:p w:rsidR="00C31318" w:rsidRPr="00F253B7" w:rsidRDefault="00C31318" w:rsidP="009B3DAA">
            <w:pPr>
              <w:jc w:val="both"/>
              <w:rPr>
                <w:sz w:val="24"/>
                <w:szCs w:val="24"/>
                <w:lang w:val="kk-KZ"/>
              </w:rPr>
            </w:pPr>
            <w:r>
              <w:rPr>
                <w:sz w:val="24"/>
                <w:szCs w:val="24"/>
                <w:lang w:val="kk-KZ"/>
              </w:rPr>
              <w:t>25 марта 2019</w:t>
            </w:r>
          </w:p>
        </w:tc>
      </w:tr>
      <w:tr w:rsidR="00C31318" w:rsidRPr="00621064" w:rsidTr="00315056">
        <w:trPr>
          <w:trHeight w:val="361"/>
        </w:trPr>
        <w:tc>
          <w:tcPr>
            <w:tcW w:w="568" w:type="dxa"/>
            <w:vMerge/>
            <w:shd w:val="clear" w:color="auto" w:fill="auto"/>
          </w:tcPr>
          <w:p w:rsidR="00C31318" w:rsidRPr="00F253B7" w:rsidRDefault="00C31318" w:rsidP="009B3DAA">
            <w:pPr>
              <w:numPr>
                <w:ilvl w:val="0"/>
                <w:numId w:val="6"/>
              </w:numPr>
              <w:ind w:left="0" w:firstLine="0"/>
              <w:jc w:val="both"/>
              <w:rPr>
                <w:sz w:val="24"/>
                <w:szCs w:val="24"/>
                <w:lang w:val="kk-KZ"/>
              </w:rPr>
            </w:pPr>
          </w:p>
        </w:tc>
        <w:tc>
          <w:tcPr>
            <w:tcW w:w="2410" w:type="dxa"/>
            <w:shd w:val="clear" w:color="auto" w:fill="auto"/>
          </w:tcPr>
          <w:p w:rsidR="00C31318" w:rsidRPr="00F253B7" w:rsidRDefault="00C31318" w:rsidP="00B66E98">
            <w:pPr>
              <w:pBdr>
                <w:between w:val="single" w:sz="6" w:space="1" w:color="auto"/>
              </w:pBdr>
              <w:jc w:val="both"/>
              <w:rPr>
                <w:sz w:val="24"/>
                <w:szCs w:val="24"/>
                <w:lang w:val="kk-KZ"/>
              </w:rPr>
            </w:pPr>
            <w:r>
              <w:rPr>
                <w:sz w:val="24"/>
                <w:szCs w:val="24"/>
                <w:lang w:val="kk-KZ"/>
              </w:rPr>
              <w:t>24 января 2019</w:t>
            </w:r>
          </w:p>
        </w:tc>
        <w:tc>
          <w:tcPr>
            <w:tcW w:w="5386" w:type="dxa"/>
            <w:shd w:val="clear" w:color="auto" w:fill="auto"/>
          </w:tcPr>
          <w:p w:rsidR="00C31318" w:rsidRPr="00F253B7" w:rsidRDefault="00C31318" w:rsidP="009B3DAA">
            <w:pPr>
              <w:jc w:val="both"/>
              <w:rPr>
                <w:sz w:val="24"/>
                <w:szCs w:val="24"/>
                <w:lang w:val="kk-KZ"/>
              </w:rPr>
            </w:pPr>
            <w:r>
              <w:rPr>
                <w:sz w:val="24"/>
                <w:szCs w:val="24"/>
                <w:lang w:val="kk-KZ"/>
              </w:rPr>
              <w:t>Продукты питания</w:t>
            </w:r>
          </w:p>
        </w:tc>
        <w:tc>
          <w:tcPr>
            <w:tcW w:w="2268" w:type="dxa"/>
            <w:shd w:val="clear" w:color="auto" w:fill="auto"/>
          </w:tcPr>
          <w:p w:rsidR="00C31318" w:rsidRPr="00F253B7" w:rsidRDefault="00C31318" w:rsidP="009B3DAA">
            <w:pPr>
              <w:jc w:val="both"/>
              <w:rPr>
                <w:sz w:val="24"/>
                <w:szCs w:val="24"/>
                <w:lang w:val="kk-KZ"/>
              </w:rPr>
            </w:pPr>
          </w:p>
        </w:tc>
      </w:tr>
      <w:tr w:rsidR="00C31318" w:rsidRPr="00621064" w:rsidTr="00315056">
        <w:trPr>
          <w:trHeight w:val="334"/>
        </w:trPr>
        <w:tc>
          <w:tcPr>
            <w:tcW w:w="568" w:type="dxa"/>
            <w:vMerge/>
            <w:shd w:val="clear" w:color="auto" w:fill="auto"/>
          </w:tcPr>
          <w:p w:rsidR="00C31318" w:rsidRPr="00F253B7" w:rsidRDefault="00C31318" w:rsidP="009B3DAA">
            <w:pPr>
              <w:numPr>
                <w:ilvl w:val="0"/>
                <w:numId w:val="6"/>
              </w:numPr>
              <w:ind w:left="0" w:firstLine="0"/>
              <w:jc w:val="both"/>
              <w:rPr>
                <w:sz w:val="24"/>
                <w:szCs w:val="24"/>
                <w:lang w:val="kk-KZ"/>
              </w:rPr>
            </w:pPr>
          </w:p>
        </w:tc>
        <w:tc>
          <w:tcPr>
            <w:tcW w:w="2410" w:type="dxa"/>
            <w:shd w:val="clear" w:color="auto" w:fill="auto"/>
          </w:tcPr>
          <w:p w:rsidR="00C31318" w:rsidRPr="00F253B7" w:rsidRDefault="00C31318" w:rsidP="00B66E98">
            <w:pPr>
              <w:pBdr>
                <w:between w:val="single" w:sz="6" w:space="1" w:color="auto"/>
              </w:pBdr>
              <w:jc w:val="both"/>
              <w:rPr>
                <w:sz w:val="24"/>
                <w:szCs w:val="24"/>
                <w:lang w:val="kk-KZ"/>
              </w:rPr>
            </w:pPr>
            <w:r>
              <w:rPr>
                <w:sz w:val="24"/>
                <w:szCs w:val="24"/>
                <w:lang w:val="kk-KZ"/>
              </w:rPr>
              <w:t>Республика Корея</w:t>
            </w:r>
          </w:p>
        </w:tc>
        <w:tc>
          <w:tcPr>
            <w:tcW w:w="5386" w:type="dxa"/>
            <w:shd w:val="clear" w:color="auto" w:fill="auto"/>
          </w:tcPr>
          <w:p w:rsidR="00C31318" w:rsidRPr="00F253B7" w:rsidRDefault="00C31318" w:rsidP="004A3F1B">
            <w:pPr>
              <w:jc w:val="both"/>
              <w:rPr>
                <w:sz w:val="24"/>
                <w:szCs w:val="24"/>
                <w:lang w:val="kk-KZ"/>
              </w:rPr>
            </w:pPr>
            <w:r w:rsidRPr="00C31318">
              <w:rPr>
                <w:sz w:val="24"/>
                <w:szCs w:val="24"/>
                <w:lang w:val="kk-KZ"/>
              </w:rPr>
              <w:t>Голова рыбы, кишечник рыбы и моллюсков, которые страны-экспортеры не рассматривали как съедобную пищу и, следовательно, требуют особого санитарного контроля, должны быть отнесены к категории продуктов питания для специального санитарно-гигиенического управления.</w:t>
            </w:r>
          </w:p>
        </w:tc>
        <w:tc>
          <w:tcPr>
            <w:tcW w:w="2268" w:type="dxa"/>
            <w:shd w:val="clear" w:color="auto" w:fill="auto"/>
          </w:tcPr>
          <w:p w:rsidR="00C31318" w:rsidRPr="00F253B7" w:rsidRDefault="00C31318" w:rsidP="009B3DAA">
            <w:pPr>
              <w:jc w:val="both"/>
              <w:rPr>
                <w:sz w:val="24"/>
                <w:szCs w:val="24"/>
                <w:lang w:val="kk-KZ"/>
              </w:rPr>
            </w:pPr>
          </w:p>
        </w:tc>
      </w:tr>
      <w:tr w:rsidR="00E909C4" w:rsidRPr="00621064" w:rsidTr="00315056">
        <w:trPr>
          <w:trHeight w:val="361"/>
        </w:trPr>
        <w:tc>
          <w:tcPr>
            <w:tcW w:w="568" w:type="dxa"/>
            <w:vMerge w:val="restart"/>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B66E98" w:rsidRDefault="00B66E98" w:rsidP="00B66E98">
            <w:pPr>
              <w:jc w:val="right"/>
              <w:rPr>
                <w:b/>
                <w:szCs w:val="16"/>
              </w:rPr>
            </w:pPr>
            <w:r>
              <w:rPr>
                <w:b/>
                <w:szCs w:val="16"/>
              </w:rPr>
              <w:t>G/SPS/N/BRA/1478</w:t>
            </w:r>
          </w:p>
          <w:p w:rsidR="00E909C4" w:rsidRPr="00621064" w:rsidRDefault="00E909C4" w:rsidP="004A3F1B">
            <w:pPr>
              <w:jc w:val="right"/>
              <w:rPr>
                <w:b/>
                <w:sz w:val="24"/>
                <w:szCs w:val="24"/>
                <w:lang w:val="kk-KZ"/>
              </w:rPr>
            </w:pPr>
          </w:p>
        </w:tc>
        <w:tc>
          <w:tcPr>
            <w:tcW w:w="5386" w:type="dxa"/>
            <w:shd w:val="clear" w:color="auto" w:fill="auto"/>
          </w:tcPr>
          <w:p w:rsidR="00E909C4" w:rsidRPr="00621064" w:rsidRDefault="00B66E98" w:rsidP="00B66E98">
            <w:pPr>
              <w:jc w:val="both"/>
              <w:rPr>
                <w:sz w:val="24"/>
                <w:szCs w:val="24"/>
                <w:lang w:val="kk-KZ"/>
              </w:rPr>
            </w:pPr>
            <w:r w:rsidRPr="00123F75">
              <w:rPr>
                <w:sz w:val="24"/>
                <w:szCs w:val="24"/>
                <w:lang w:val="kk-KZ"/>
              </w:rPr>
              <w:t>Проект постановления № 59</w:t>
            </w:r>
            <w:r>
              <w:rPr>
                <w:sz w:val="24"/>
                <w:szCs w:val="24"/>
                <w:lang w:val="kk-KZ"/>
              </w:rPr>
              <w:t>7</w:t>
            </w:r>
            <w:r w:rsidRPr="00123F75">
              <w:rPr>
                <w:sz w:val="24"/>
                <w:szCs w:val="24"/>
                <w:lang w:val="kk-KZ"/>
              </w:rPr>
              <w:t xml:space="preserve"> от 2</w:t>
            </w:r>
            <w:r>
              <w:rPr>
                <w:sz w:val="24"/>
                <w:szCs w:val="24"/>
                <w:lang w:val="kk-KZ"/>
              </w:rPr>
              <w:t>2</w:t>
            </w:r>
            <w:r w:rsidRPr="00123F75">
              <w:rPr>
                <w:sz w:val="24"/>
                <w:szCs w:val="24"/>
                <w:lang w:val="kk-KZ"/>
              </w:rPr>
              <w:t xml:space="preserve"> января 2019 года об активном ингредиенте </w:t>
            </w:r>
            <w:r w:rsidRPr="00B66E98">
              <w:rPr>
                <w:sz w:val="24"/>
                <w:szCs w:val="24"/>
              </w:rPr>
              <w:t xml:space="preserve">P34 - PYRIPROXYFEN </w:t>
            </w:r>
            <w:r>
              <w:rPr>
                <w:sz w:val="24"/>
                <w:szCs w:val="24"/>
                <w:lang w:val="kk-KZ"/>
              </w:rPr>
              <w:t>п</w:t>
            </w:r>
            <w:r w:rsidRPr="00123F75">
              <w:rPr>
                <w:sz w:val="24"/>
                <w:szCs w:val="24"/>
                <w:lang w:val="kk-KZ"/>
              </w:rPr>
              <w:t>ереч</w:t>
            </w:r>
            <w:r>
              <w:rPr>
                <w:sz w:val="24"/>
                <w:szCs w:val="24"/>
                <w:lang w:val="kk-KZ"/>
              </w:rPr>
              <w:t>е</w:t>
            </w:r>
            <w:r w:rsidRPr="00123F75">
              <w:rPr>
                <w:sz w:val="24"/>
                <w:szCs w:val="24"/>
                <w:lang w:val="kk-KZ"/>
              </w:rPr>
              <w:t>н</w:t>
            </w:r>
            <w:r>
              <w:rPr>
                <w:sz w:val="24"/>
                <w:szCs w:val="24"/>
                <w:lang w:val="kk-KZ"/>
              </w:rPr>
              <w:t>ь монографии</w:t>
            </w:r>
            <w:r w:rsidRPr="00123F75">
              <w:rPr>
                <w:sz w:val="24"/>
                <w:szCs w:val="24"/>
                <w:lang w:val="kk-KZ"/>
              </w:rPr>
              <w:t xml:space="preserve"> активных ингредиентов для пестицидов, бытовых чистящих средств и консервир</w:t>
            </w:r>
            <w:r>
              <w:rPr>
                <w:sz w:val="24"/>
                <w:szCs w:val="24"/>
                <w:lang w:val="kk-KZ"/>
              </w:rPr>
              <w:t>вантов</w:t>
            </w:r>
            <w:r w:rsidRPr="00123F75">
              <w:rPr>
                <w:sz w:val="24"/>
                <w:szCs w:val="24"/>
                <w:lang w:val="kk-KZ"/>
              </w:rPr>
              <w:t xml:space="preserve"> древесины, опубликованный в </w:t>
            </w:r>
            <w:r>
              <w:rPr>
                <w:sz w:val="24"/>
                <w:szCs w:val="24"/>
                <w:lang w:val="kk-KZ"/>
              </w:rPr>
              <w:t>Постановление</w:t>
            </w:r>
            <w:r w:rsidRPr="00123F75">
              <w:rPr>
                <w:sz w:val="24"/>
                <w:szCs w:val="24"/>
                <w:lang w:val="kk-KZ"/>
              </w:rPr>
              <w:t xml:space="preserve"> - RE № 165 от 29 ав</w:t>
            </w:r>
            <w:r>
              <w:rPr>
                <w:sz w:val="24"/>
                <w:szCs w:val="24"/>
                <w:lang w:val="kk-KZ"/>
              </w:rPr>
              <w:t>густа 2003 года для официальной бразильской</w:t>
            </w:r>
            <w:r w:rsidRPr="00123F75">
              <w:rPr>
                <w:sz w:val="24"/>
                <w:szCs w:val="24"/>
                <w:lang w:val="kk-KZ"/>
              </w:rPr>
              <w:t xml:space="preserve"> </w:t>
            </w:r>
            <w:r>
              <w:rPr>
                <w:sz w:val="24"/>
                <w:szCs w:val="24"/>
                <w:lang w:val="kk-KZ"/>
              </w:rPr>
              <w:t>газеты</w:t>
            </w:r>
            <w:r w:rsidRPr="00123F75">
              <w:rPr>
                <w:sz w:val="24"/>
                <w:szCs w:val="24"/>
                <w:lang w:val="kk-KZ"/>
              </w:rPr>
              <w:t xml:space="preserve"> (DOU - Diário Oficial da União) от 2 сентября 2003 года.</w:t>
            </w:r>
          </w:p>
        </w:tc>
        <w:tc>
          <w:tcPr>
            <w:tcW w:w="2268" w:type="dxa"/>
            <w:shd w:val="clear" w:color="auto" w:fill="auto"/>
          </w:tcPr>
          <w:p w:rsidR="00E909C4" w:rsidRPr="00F253B7" w:rsidRDefault="00175D01" w:rsidP="009B3DAA">
            <w:pPr>
              <w:jc w:val="both"/>
              <w:rPr>
                <w:sz w:val="24"/>
                <w:szCs w:val="24"/>
                <w:lang w:val="kk-KZ"/>
              </w:rPr>
            </w:pPr>
            <w:r>
              <w:rPr>
                <w:sz w:val="24"/>
                <w:szCs w:val="24"/>
                <w:lang w:val="kk-KZ"/>
              </w:rPr>
              <w:t>21 февраля 2019</w:t>
            </w:r>
          </w:p>
        </w:tc>
      </w:tr>
      <w:tr w:rsidR="00E909C4" w:rsidRPr="00F507CE" w:rsidTr="00315056">
        <w:trPr>
          <w:trHeight w:val="361"/>
        </w:trPr>
        <w:tc>
          <w:tcPr>
            <w:tcW w:w="568" w:type="dxa"/>
            <w:vMerge/>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E909C4" w:rsidRPr="00F253B7" w:rsidRDefault="00B66E98" w:rsidP="009B3DAA">
            <w:pPr>
              <w:pBdr>
                <w:between w:val="single" w:sz="6" w:space="1" w:color="auto"/>
              </w:pBdr>
              <w:jc w:val="both"/>
              <w:rPr>
                <w:sz w:val="24"/>
                <w:szCs w:val="24"/>
                <w:lang w:val="kk-KZ"/>
              </w:rPr>
            </w:pPr>
            <w:r>
              <w:rPr>
                <w:sz w:val="24"/>
                <w:szCs w:val="24"/>
                <w:lang w:val="kk-KZ"/>
              </w:rPr>
              <w:t>24 января 2019</w:t>
            </w:r>
          </w:p>
        </w:tc>
        <w:tc>
          <w:tcPr>
            <w:tcW w:w="5386" w:type="dxa"/>
            <w:shd w:val="clear" w:color="auto" w:fill="auto"/>
          </w:tcPr>
          <w:p w:rsidR="00E909C4" w:rsidRPr="00B66E98" w:rsidRDefault="00B66E98" w:rsidP="00B66E98">
            <w:pPr>
              <w:jc w:val="both"/>
              <w:rPr>
                <w:sz w:val="24"/>
                <w:lang w:val="kk-KZ"/>
              </w:rPr>
            </w:pPr>
            <w:r w:rsidRPr="00B66E98">
              <w:rPr>
                <w:sz w:val="24"/>
                <w:lang w:val="kk-KZ"/>
              </w:rPr>
              <w:t xml:space="preserve">Код (ы) </w:t>
            </w:r>
            <w:r>
              <w:rPr>
                <w:sz w:val="24"/>
                <w:lang w:val="kk-KZ"/>
              </w:rPr>
              <w:t>ТН ВЭД</w:t>
            </w:r>
            <w:r w:rsidRPr="00B66E98">
              <w:rPr>
                <w:sz w:val="24"/>
                <w:lang w:val="kk-KZ"/>
              </w:rPr>
              <w:t>: 070320, 071220, 071420, 080430, 080440, 080450, 0904, 121291; Код (ы) ICS: 13, 65</w:t>
            </w:r>
          </w:p>
        </w:tc>
        <w:tc>
          <w:tcPr>
            <w:tcW w:w="2268" w:type="dxa"/>
            <w:shd w:val="clear" w:color="auto" w:fill="auto"/>
          </w:tcPr>
          <w:p w:rsidR="00E909C4" w:rsidRPr="00F253B7" w:rsidRDefault="00E909C4" w:rsidP="009B3DAA">
            <w:pPr>
              <w:jc w:val="both"/>
              <w:rPr>
                <w:sz w:val="24"/>
                <w:szCs w:val="24"/>
                <w:lang w:val="kk-KZ"/>
              </w:rPr>
            </w:pPr>
          </w:p>
        </w:tc>
      </w:tr>
      <w:tr w:rsidR="00E909C4" w:rsidRPr="00621064" w:rsidTr="00B66E98">
        <w:trPr>
          <w:trHeight w:val="243"/>
        </w:trPr>
        <w:tc>
          <w:tcPr>
            <w:tcW w:w="568" w:type="dxa"/>
            <w:vMerge/>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E909C4" w:rsidRPr="00621064" w:rsidRDefault="00B66E98" w:rsidP="009B3DAA">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B66E98" w:rsidRDefault="00B66E98" w:rsidP="00B66E98">
            <w:pPr>
              <w:jc w:val="both"/>
              <w:rPr>
                <w:sz w:val="24"/>
                <w:szCs w:val="24"/>
                <w:lang w:val="kk-KZ"/>
              </w:rPr>
            </w:pPr>
            <w:r w:rsidRPr="00F95B0E">
              <w:rPr>
                <w:sz w:val="24"/>
                <w:szCs w:val="24"/>
                <w:lang w:val="kk-KZ"/>
              </w:rPr>
              <w:t xml:space="preserve">В данный проект </w:t>
            </w:r>
            <w:r>
              <w:rPr>
                <w:sz w:val="24"/>
                <w:szCs w:val="24"/>
                <w:lang w:val="kk-KZ"/>
              </w:rPr>
              <w:t>постановления</w:t>
            </w:r>
            <w:r w:rsidRPr="00F95B0E">
              <w:rPr>
                <w:sz w:val="24"/>
                <w:szCs w:val="24"/>
                <w:lang w:val="kk-KZ"/>
              </w:rPr>
              <w:t xml:space="preserve"> включены следующие изменения для активного ингредиента </w:t>
            </w:r>
            <w:r w:rsidRPr="00B66E98">
              <w:rPr>
                <w:sz w:val="24"/>
                <w:szCs w:val="24"/>
                <w:lang w:val="kk-KZ"/>
              </w:rPr>
              <w:t>P34 - PYRIPROXYFEN</w:t>
            </w:r>
            <w:r w:rsidRPr="00F95B0E">
              <w:rPr>
                <w:sz w:val="24"/>
                <w:szCs w:val="24"/>
                <w:lang w:val="kk-KZ"/>
              </w:rPr>
              <w:t xml:space="preserve"> в отношении монографии активных ингредиентов пестицидов, бытовых чистящих средств и консервантов древесины:</w:t>
            </w:r>
          </w:p>
          <w:p w:rsidR="00E909C4" w:rsidRDefault="00B66E98" w:rsidP="00B66E98">
            <w:pPr>
              <w:pStyle w:val="af6"/>
              <w:numPr>
                <w:ilvl w:val="0"/>
                <w:numId w:val="20"/>
              </w:numPr>
              <w:jc w:val="both"/>
              <w:rPr>
                <w:sz w:val="24"/>
                <w:szCs w:val="24"/>
                <w:lang w:val="kk-KZ"/>
              </w:rPr>
            </w:pPr>
            <w:r w:rsidRPr="00B66E98">
              <w:rPr>
                <w:sz w:val="24"/>
                <w:szCs w:val="24"/>
                <w:lang w:val="kk-KZ"/>
              </w:rPr>
              <w:t>включает культуры чеснока, сладкого картофеля, сахарной свеклы, лука, mandioquinha salsa с MRL 0,01 мг/кг и периодом</w:t>
            </w:r>
            <w:r>
              <w:rPr>
                <w:sz w:val="24"/>
                <w:szCs w:val="24"/>
                <w:lang w:val="kk-KZ"/>
              </w:rPr>
              <w:t xml:space="preserve"> обеспечения</w:t>
            </w:r>
            <w:r w:rsidRPr="00B66E98">
              <w:rPr>
                <w:sz w:val="24"/>
                <w:szCs w:val="24"/>
                <w:lang w:val="kk-KZ"/>
              </w:rPr>
              <w:t xml:space="preserve"> безопасности в семь дней;</w:t>
            </w:r>
          </w:p>
          <w:p w:rsidR="00B66E98" w:rsidRDefault="00B66E98" w:rsidP="00B66E98">
            <w:pPr>
              <w:pStyle w:val="af6"/>
              <w:numPr>
                <w:ilvl w:val="0"/>
                <w:numId w:val="20"/>
              </w:numPr>
              <w:jc w:val="both"/>
              <w:rPr>
                <w:sz w:val="24"/>
                <w:szCs w:val="24"/>
                <w:lang w:val="kk-KZ"/>
              </w:rPr>
            </w:pPr>
            <w:r w:rsidRPr="00B66E98">
              <w:rPr>
                <w:sz w:val="24"/>
                <w:szCs w:val="24"/>
                <w:lang w:val="kk-KZ"/>
              </w:rPr>
              <w:t>включает культуру авокадо, ананас</w:t>
            </w:r>
            <w:r>
              <w:rPr>
                <w:sz w:val="24"/>
                <w:szCs w:val="24"/>
                <w:lang w:val="kk-KZ"/>
              </w:rPr>
              <w:t>а, папайи и манго с MRL 0,05 мг</w:t>
            </w:r>
            <w:r w:rsidRPr="00B66E98">
              <w:rPr>
                <w:sz w:val="24"/>
                <w:szCs w:val="24"/>
                <w:lang w:val="kk-KZ"/>
              </w:rPr>
              <w:t xml:space="preserve">/кг и периодом </w:t>
            </w:r>
            <w:r>
              <w:rPr>
                <w:sz w:val="24"/>
                <w:szCs w:val="24"/>
                <w:lang w:val="kk-KZ"/>
              </w:rPr>
              <w:t xml:space="preserve">обеспечения </w:t>
            </w:r>
            <w:r w:rsidRPr="00B66E98">
              <w:rPr>
                <w:sz w:val="24"/>
                <w:szCs w:val="24"/>
                <w:lang w:val="kk-KZ"/>
              </w:rPr>
              <w:t>безопасности 14 дней;</w:t>
            </w:r>
          </w:p>
          <w:p w:rsidR="00B66E98" w:rsidRPr="00B66E98" w:rsidRDefault="00175D01" w:rsidP="00175D01">
            <w:pPr>
              <w:pStyle w:val="af6"/>
              <w:numPr>
                <w:ilvl w:val="0"/>
                <w:numId w:val="20"/>
              </w:numPr>
              <w:jc w:val="both"/>
              <w:rPr>
                <w:sz w:val="24"/>
                <w:szCs w:val="24"/>
                <w:lang w:val="kk-KZ"/>
              </w:rPr>
            </w:pPr>
            <w:r w:rsidRPr="00175D01">
              <w:rPr>
                <w:sz w:val="24"/>
                <w:szCs w:val="24"/>
                <w:lang w:val="kk-KZ"/>
              </w:rPr>
              <w:t>включает культуры тыквы, цуккини, chayote, jiló, maxixe,</w:t>
            </w:r>
            <w:r>
              <w:rPr>
                <w:sz w:val="24"/>
                <w:szCs w:val="24"/>
                <w:lang w:val="kk-KZ"/>
              </w:rPr>
              <w:t xml:space="preserve"> перца и бамия с MRL 0,2 мг</w:t>
            </w:r>
            <w:r w:rsidRPr="00175D01">
              <w:rPr>
                <w:sz w:val="24"/>
                <w:szCs w:val="24"/>
                <w:lang w:val="kk-KZ"/>
              </w:rPr>
              <w:t>/кг и периодом</w:t>
            </w:r>
            <w:r>
              <w:rPr>
                <w:sz w:val="24"/>
                <w:szCs w:val="24"/>
                <w:lang w:val="kk-KZ"/>
              </w:rPr>
              <w:t xml:space="preserve"> обеспечения</w:t>
            </w:r>
            <w:r w:rsidRPr="00175D01">
              <w:rPr>
                <w:sz w:val="24"/>
                <w:szCs w:val="24"/>
                <w:lang w:val="kk-KZ"/>
              </w:rPr>
              <w:t xml:space="preserve"> безопасности в семь дней.</w:t>
            </w:r>
          </w:p>
        </w:tc>
        <w:tc>
          <w:tcPr>
            <w:tcW w:w="2268" w:type="dxa"/>
            <w:shd w:val="clear" w:color="auto" w:fill="auto"/>
          </w:tcPr>
          <w:p w:rsidR="00E909C4" w:rsidRPr="00F253B7" w:rsidRDefault="00E909C4" w:rsidP="009B3DAA">
            <w:pPr>
              <w:jc w:val="both"/>
              <w:rPr>
                <w:sz w:val="24"/>
                <w:szCs w:val="24"/>
                <w:lang w:val="kk-KZ"/>
              </w:rPr>
            </w:pPr>
          </w:p>
        </w:tc>
      </w:tr>
      <w:tr w:rsidR="00175D01" w:rsidRPr="00621064" w:rsidTr="00315056">
        <w:trPr>
          <w:trHeight w:val="361"/>
        </w:trPr>
        <w:tc>
          <w:tcPr>
            <w:tcW w:w="568" w:type="dxa"/>
            <w:vMerge w:val="restart"/>
            <w:shd w:val="clear" w:color="auto" w:fill="auto"/>
          </w:tcPr>
          <w:p w:rsidR="00175D01" w:rsidRPr="00F253B7" w:rsidRDefault="00175D01" w:rsidP="009B3DAA">
            <w:pPr>
              <w:numPr>
                <w:ilvl w:val="0"/>
                <w:numId w:val="6"/>
              </w:numPr>
              <w:ind w:left="0" w:firstLine="0"/>
              <w:jc w:val="both"/>
              <w:rPr>
                <w:sz w:val="24"/>
                <w:szCs w:val="24"/>
                <w:lang w:val="kk-KZ"/>
              </w:rPr>
            </w:pPr>
          </w:p>
        </w:tc>
        <w:tc>
          <w:tcPr>
            <w:tcW w:w="2410" w:type="dxa"/>
            <w:shd w:val="clear" w:color="auto" w:fill="auto"/>
          </w:tcPr>
          <w:p w:rsidR="00175D01" w:rsidRDefault="00175D01" w:rsidP="00D078A1">
            <w:pPr>
              <w:jc w:val="right"/>
              <w:rPr>
                <w:b/>
                <w:szCs w:val="16"/>
              </w:rPr>
            </w:pPr>
            <w:r>
              <w:rPr>
                <w:b/>
                <w:szCs w:val="16"/>
              </w:rPr>
              <w:t>G/SPS/N/BRA/1477</w:t>
            </w:r>
          </w:p>
          <w:p w:rsidR="00175D01" w:rsidRPr="00621064" w:rsidRDefault="00175D01" w:rsidP="00D078A1">
            <w:pPr>
              <w:jc w:val="right"/>
              <w:rPr>
                <w:b/>
                <w:sz w:val="24"/>
                <w:szCs w:val="24"/>
                <w:lang w:val="kk-KZ"/>
              </w:rPr>
            </w:pPr>
          </w:p>
        </w:tc>
        <w:tc>
          <w:tcPr>
            <w:tcW w:w="5386" w:type="dxa"/>
            <w:shd w:val="clear" w:color="auto" w:fill="auto"/>
          </w:tcPr>
          <w:p w:rsidR="00175D01" w:rsidRPr="00F253B7" w:rsidRDefault="00175D01" w:rsidP="00175D01">
            <w:pPr>
              <w:jc w:val="both"/>
              <w:rPr>
                <w:sz w:val="24"/>
                <w:szCs w:val="24"/>
                <w:lang w:val="kk-KZ"/>
              </w:rPr>
            </w:pPr>
            <w:r w:rsidRPr="00123F75">
              <w:rPr>
                <w:sz w:val="24"/>
                <w:szCs w:val="24"/>
                <w:lang w:val="kk-KZ"/>
              </w:rPr>
              <w:t>Проект постановления № 59</w:t>
            </w:r>
            <w:r>
              <w:rPr>
                <w:sz w:val="24"/>
                <w:szCs w:val="24"/>
                <w:lang w:val="kk-KZ"/>
              </w:rPr>
              <w:t>8</w:t>
            </w:r>
            <w:r w:rsidRPr="00123F75">
              <w:rPr>
                <w:sz w:val="24"/>
                <w:szCs w:val="24"/>
                <w:lang w:val="kk-KZ"/>
              </w:rPr>
              <w:t xml:space="preserve"> от 2</w:t>
            </w:r>
            <w:r>
              <w:rPr>
                <w:sz w:val="24"/>
                <w:szCs w:val="24"/>
                <w:lang w:val="kk-KZ"/>
              </w:rPr>
              <w:t>2</w:t>
            </w:r>
            <w:r w:rsidRPr="00123F75">
              <w:rPr>
                <w:sz w:val="24"/>
                <w:szCs w:val="24"/>
                <w:lang w:val="kk-KZ"/>
              </w:rPr>
              <w:t xml:space="preserve"> января 2019 года об активном ингредиенте </w:t>
            </w:r>
            <w:r>
              <w:rPr>
                <w:sz w:val="24"/>
                <w:szCs w:val="24"/>
              </w:rPr>
              <w:t xml:space="preserve">A29 – ACETAMIPRID </w:t>
            </w:r>
            <w:r>
              <w:rPr>
                <w:sz w:val="24"/>
                <w:szCs w:val="24"/>
                <w:lang w:val="kk-KZ"/>
              </w:rPr>
              <w:t>п</w:t>
            </w:r>
            <w:r w:rsidRPr="00123F75">
              <w:rPr>
                <w:sz w:val="24"/>
                <w:szCs w:val="24"/>
                <w:lang w:val="kk-KZ"/>
              </w:rPr>
              <w:t>ереч</w:t>
            </w:r>
            <w:r>
              <w:rPr>
                <w:sz w:val="24"/>
                <w:szCs w:val="24"/>
                <w:lang w:val="kk-KZ"/>
              </w:rPr>
              <w:t>е</w:t>
            </w:r>
            <w:r w:rsidRPr="00123F75">
              <w:rPr>
                <w:sz w:val="24"/>
                <w:szCs w:val="24"/>
                <w:lang w:val="kk-KZ"/>
              </w:rPr>
              <w:t>н</w:t>
            </w:r>
            <w:r>
              <w:rPr>
                <w:sz w:val="24"/>
                <w:szCs w:val="24"/>
                <w:lang w:val="kk-KZ"/>
              </w:rPr>
              <w:t>ь монографии</w:t>
            </w:r>
            <w:r w:rsidRPr="00123F75">
              <w:rPr>
                <w:sz w:val="24"/>
                <w:szCs w:val="24"/>
                <w:lang w:val="kk-KZ"/>
              </w:rPr>
              <w:t xml:space="preserve"> активных ингредиентов для пестицидов, бытовых чистящих средств и консервир</w:t>
            </w:r>
            <w:r>
              <w:rPr>
                <w:sz w:val="24"/>
                <w:szCs w:val="24"/>
                <w:lang w:val="kk-KZ"/>
              </w:rPr>
              <w:t>вантов</w:t>
            </w:r>
            <w:r w:rsidRPr="00123F75">
              <w:rPr>
                <w:sz w:val="24"/>
                <w:szCs w:val="24"/>
                <w:lang w:val="kk-KZ"/>
              </w:rPr>
              <w:t xml:space="preserve"> древесины, </w:t>
            </w:r>
            <w:r w:rsidRPr="00123F75">
              <w:rPr>
                <w:sz w:val="24"/>
                <w:szCs w:val="24"/>
                <w:lang w:val="kk-KZ"/>
              </w:rPr>
              <w:lastRenderedPageBreak/>
              <w:t xml:space="preserve">опубликованный в </w:t>
            </w:r>
            <w:r>
              <w:rPr>
                <w:sz w:val="24"/>
                <w:szCs w:val="24"/>
                <w:lang w:val="kk-KZ"/>
              </w:rPr>
              <w:t>Постановление</w:t>
            </w:r>
            <w:r w:rsidRPr="00123F75">
              <w:rPr>
                <w:sz w:val="24"/>
                <w:szCs w:val="24"/>
                <w:lang w:val="kk-KZ"/>
              </w:rPr>
              <w:t xml:space="preserve"> - RE № 165 от 29 ав</w:t>
            </w:r>
            <w:r>
              <w:rPr>
                <w:sz w:val="24"/>
                <w:szCs w:val="24"/>
                <w:lang w:val="kk-KZ"/>
              </w:rPr>
              <w:t>густа 2003 года для официальной бразильской</w:t>
            </w:r>
            <w:r w:rsidRPr="00123F75">
              <w:rPr>
                <w:sz w:val="24"/>
                <w:szCs w:val="24"/>
                <w:lang w:val="kk-KZ"/>
              </w:rPr>
              <w:t xml:space="preserve"> </w:t>
            </w:r>
            <w:r>
              <w:rPr>
                <w:sz w:val="24"/>
                <w:szCs w:val="24"/>
                <w:lang w:val="kk-KZ"/>
              </w:rPr>
              <w:t>газеты</w:t>
            </w:r>
            <w:r w:rsidRPr="00123F75">
              <w:rPr>
                <w:sz w:val="24"/>
                <w:szCs w:val="24"/>
                <w:lang w:val="kk-KZ"/>
              </w:rPr>
              <w:t xml:space="preserve"> (DOU - Diário Oficial da União) от 2 сентября 2003 года.</w:t>
            </w:r>
          </w:p>
        </w:tc>
        <w:tc>
          <w:tcPr>
            <w:tcW w:w="2268" w:type="dxa"/>
            <w:shd w:val="clear" w:color="auto" w:fill="auto"/>
          </w:tcPr>
          <w:p w:rsidR="00175D01" w:rsidRPr="00F253B7" w:rsidRDefault="00175D01" w:rsidP="00AD2031">
            <w:pPr>
              <w:jc w:val="both"/>
              <w:rPr>
                <w:sz w:val="24"/>
                <w:szCs w:val="24"/>
                <w:lang w:val="kk-KZ"/>
              </w:rPr>
            </w:pPr>
            <w:r>
              <w:rPr>
                <w:sz w:val="24"/>
                <w:szCs w:val="24"/>
                <w:lang w:val="kk-KZ"/>
              </w:rPr>
              <w:lastRenderedPageBreak/>
              <w:t>21 февраля 2019</w:t>
            </w:r>
          </w:p>
        </w:tc>
      </w:tr>
      <w:tr w:rsidR="00175D01" w:rsidRPr="00F507CE" w:rsidTr="00315056">
        <w:trPr>
          <w:trHeight w:val="361"/>
        </w:trPr>
        <w:tc>
          <w:tcPr>
            <w:tcW w:w="568" w:type="dxa"/>
            <w:vMerge/>
            <w:shd w:val="clear" w:color="auto" w:fill="auto"/>
          </w:tcPr>
          <w:p w:rsidR="00175D01" w:rsidRPr="00F253B7" w:rsidRDefault="00175D01" w:rsidP="009B3DAA">
            <w:pPr>
              <w:numPr>
                <w:ilvl w:val="0"/>
                <w:numId w:val="6"/>
              </w:numPr>
              <w:ind w:left="0" w:firstLine="0"/>
              <w:jc w:val="both"/>
              <w:rPr>
                <w:sz w:val="24"/>
                <w:szCs w:val="24"/>
                <w:lang w:val="kk-KZ"/>
              </w:rPr>
            </w:pPr>
          </w:p>
        </w:tc>
        <w:tc>
          <w:tcPr>
            <w:tcW w:w="2410" w:type="dxa"/>
            <w:shd w:val="clear" w:color="auto" w:fill="auto"/>
          </w:tcPr>
          <w:p w:rsidR="00175D01" w:rsidRPr="00F253B7" w:rsidRDefault="00175D01" w:rsidP="00D078A1">
            <w:pPr>
              <w:pBdr>
                <w:between w:val="single" w:sz="6" w:space="1" w:color="auto"/>
              </w:pBdr>
              <w:jc w:val="both"/>
              <w:rPr>
                <w:sz w:val="24"/>
                <w:szCs w:val="24"/>
                <w:lang w:val="kk-KZ"/>
              </w:rPr>
            </w:pPr>
            <w:r>
              <w:rPr>
                <w:sz w:val="24"/>
                <w:szCs w:val="24"/>
                <w:lang w:val="kk-KZ"/>
              </w:rPr>
              <w:t>24 января 2019</w:t>
            </w:r>
          </w:p>
        </w:tc>
        <w:tc>
          <w:tcPr>
            <w:tcW w:w="5386" w:type="dxa"/>
            <w:shd w:val="clear" w:color="auto" w:fill="auto"/>
          </w:tcPr>
          <w:p w:rsidR="00175D01" w:rsidRPr="00F253B7" w:rsidRDefault="00175D01" w:rsidP="00175D01">
            <w:pPr>
              <w:jc w:val="both"/>
              <w:rPr>
                <w:sz w:val="24"/>
                <w:szCs w:val="24"/>
                <w:lang w:val="kk-KZ"/>
              </w:rPr>
            </w:pPr>
            <w:r w:rsidRPr="00175D01">
              <w:rPr>
                <w:sz w:val="24"/>
                <w:szCs w:val="24"/>
                <w:lang w:val="kk-KZ"/>
              </w:rPr>
              <w:t xml:space="preserve">Код (ы) </w:t>
            </w:r>
            <w:r>
              <w:rPr>
                <w:sz w:val="24"/>
                <w:szCs w:val="24"/>
                <w:lang w:val="kk-KZ"/>
              </w:rPr>
              <w:t>ТН ВЭД</w:t>
            </w:r>
            <w:r w:rsidRPr="00175D01">
              <w:rPr>
                <w:sz w:val="24"/>
                <w:szCs w:val="24"/>
                <w:lang w:val="kk-KZ"/>
              </w:rPr>
              <w:t>: 070320, 071220, 080440, 080430, 080450, 071420, 121291, 080720; Код (ы) ICS: 13, 65</w:t>
            </w:r>
          </w:p>
        </w:tc>
        <w:tc>
          <w:tcPr>
            <w:tcW w:w="2268" w:type="dxa"/>
            <w:shd w:val="clear" w:color="auto" w:fill="auto"/>
          </w:tcPr>
          <w:p w:rsidR="00175D01" w:rsidRPr="00F253B7" w:rsidRDefault="00175D01" w:rsidP="009B3DAA">
            <w:pPr>
              <w:jc w:val="both"/>
              <w:rPr>
                <w:sz w:val="24"/>
                <w:szCs w:val="24"/>
                <w:lang w:val="kk-KZ"/>
              </w:rPr>
            </w:pPr>
          </w:p>
        </w:tc>
      </w:tr>
      <w:tr w:rsidR="00175D01" w:rsidRPr="00175D01" w:rsidTr="00175D01">
        <w:trPr>
          <w:trHeight w:val="3007"/>
        </w:trPr>
        <w:tc>
          <w:tcPr>
            <w:tcW w:w="568" w:type="dxa"/>
            <w:vMerge/>
            <w:shd w:val="clear" w:color="auto" w:fill="auto"/>
          </w:tcPr>
          <w:p w:rsidR="00175D01" w:rsidRPr="00F253B7" w:rsidRDefault="00175D01" w:rsidP="009B3DAA">
            <w:pPr>
              <w:numPr>
                <w:ilvl w:val="0"/>
                <w:numId w:val="6"/>
              </w:numPr>
              <w:ind w:left="0" w:firstLine="0"/>
              <w:jc w:val="both"/>
              <w:rPr>
                <w:sz w:val="24"/>
                <w:szCs w:val="24"/>
                <w:lang w:val="kk-KZ"/>
              </w:rPr>
            </w:pPr>
          </w:p>
        </w:tc>
        <w:tc>
          <w:tcPr>
            <w:tcW w:w="2410" w:type="dxa"/>
            <w:shd w:val="clear" w:color="auto" w:fill="auto"/>
          </w:tcPr>
          <w:p w:rsidR="00175D01" w:rsidRPr="00621064" w:rsidRDefault="00175D01" w:rsidP="00D078A1">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175D01" w:rsidRDefault="00175D01" w:rsidP="00175D01">
            <w:pPr>
              <w:jc w:val="both"/>
              <w:rPr>
                <w:sz w:val="24"/>
                <w:szCs w:val="24"/>
                <w:lang w:val="kk-KZ"/>
              </w:rPr>
            </w:pPr>
            <w:r w:rsidRPr="00F95B0E">
              <w:rPr>
                <w:sz w:val="24"/>
                <w:szCs w:val="24"/>
                <w:lang w:val="kk-KZ"/>
              </w:rPr>
              <w:t xml:space="preserve">В данный проект </w:t>
            </w:r>
            <w:r>
              <w:rPr>
                <w:sz w:val="24"/>
                <w:szCs w:val="24"/>
                <w:lang w:val="kk-KZ"/>
              </w:rPr>
              <w:t>постановления</w:t>
            </w:r>
            <w:r w:rsidRPr="00F95B0E">
              <w:rPr>
                <w:sz w:val="24"/>
                <w:szCs w:val="24"/>
                <w:lang w:val="kk-KZ"/>
              </w:rPr>
              <w:t xml:space="preserve"> включены следующие изменения для активного ингредиента </w:t>
            </w:r>
            <w:r w:rsidRPr="00175D01">
              <w:rPr>
                <w:sz w:val="24"/>
                <w:szCs w:val="24"/>
                <w:lang w:val="kk-KZ"/>
              </w:rPr>
              <w:t>A29 - ACETAMIPRID</w:t>
            </w:r>
            <w:r w:rsidRPr="00B66E98">
              <w:rPr>
                <w:sz w:val="24"/>
                <w:szCs w:val="24"/>
                <w:lang w:val="kk-KZ"/>
              </w:rPr>
              <w:t xml:space="preserve"> </w:t>
            </w:r>
            <w:r w:rsidRPr="00F95B0E">
              <w:rPr>
                <w:sz w:val="24"/>
                <w:szCs w:val="24"/>
                <w:lang w:val="kk-KZ"/>
              </w:rPr>
              <w:t>в отношении монографии активных ингредиентов пестицидов, бытовых чистящих средств и консервантов древесины</w:t>
            </w:r>
            <w:r>
              <w:rPr>
                <w:sz w:val="24"/>
                <w:szCs w:val="24"/>
                <w:lang w:val="kk-KZ"/>
              </w:rPr>
              <w:t>, все в мондальности некорневого использования(применения)</w:t>
            </w:r>
            <w:r w:rsidRPr="00F95B0E">
              <w:rPr>
                <w:sz w:val="24"/>
                <w:szCs w:val="24"/>
                <w:lang w:val="kk-KZ"/>
              </w:rPr>
              <w:t>:</w:t>
            </w:r>
          </w:p>
          <w:p w:rsidR="00175D01" w:rsidRDefault="00175D01" w:rsidP="00175D01">
            <w:pPr>
              <w:pStyle w:val="af6"/>
              <w:numPr>
                <w:ilvl w:val="0"/>
                <w:numId w:val="20"/>
              </w:numPr>
              <w:spacing w:after="120"/>
              <w:jc w:val="both"/>
              <w:rPr>
                <w:sz w:val="24"/>
                <w:szCs w:val="24"/>
                <w:lang w:val="kk-KZ"/>
              </w:rPr>
            </w:pPr>
            <w:r>
              <w:rPr>
                <w:sz w:val="24"/>
                <w:szCs w:val="24"/>
                <w:lang w:val="kk-KZ"/>
              </w:rPr>
              <w:t>Включает культуру</w:t>
            </w:r>
            <w:r w:rsidRPr="00175D01">
              <w:rPr>
                <w:sz w:val="24"/>
                <w:szCs w:val="24"/>
                <w:lang w:val="kk-KZ"/>
              </w:rPr>
              <w:t xml:space="preserve"> mandioquinha-salsa </w:t>
            </w:r>
            <w:r>
              <w:rPr>
                <w:sz w:val="24"/>
                <w:szCs w:val="24"/>
                <w:lang w:val="kk-KZ"/>
              </w:rPr>
              <w:t>с</w:t>
            </w:r>
            <w:r w:rsidRPr="00175D01">
              <w:rPr>
                <w:sz w:val="24"/>
                <w:szCs w:val="24"/>
                <w:lang w:val="kk-KZ"/>
              </w:rPr>
              <w:t xml:space="preserve"> MRL 0</w:t>
            </w:r>
            <w:r>
              <w:rPr>
                <w:sz w:val="24"/>
                <w:szCs w:val="24"/>
                <w:lang w:val="kk-KZ"/>
              </w:rPr>
              <w:t>,</w:t>
            </w:r>
            <w:r w:rsidRPr="00175D01">
              <w:rPr>
                <w:sz w:val="24"/>
                <w:szCs w:val="24"/>
                <w:lang w:val="kk-KZ"/>
              </w:rPr>
              <w:t xml:space="preserve">5 </w:t>
            </w:r>
            <w:r>
              <w:rPr>
                <w:sz w:val="24"/>
                <w:szCs w:val="24"/>
                <w:lang w:val="kk-KZ"/>
              </w:rPr>
              <w:t>мг</w:t>
            </w:r>
            <w:r w:rsidRPr="00175D01">
              <w:rPr>
                <w:sz w:val="24"/>
                <w:szCs w:val="24"/>
                <w:lang w:val="kk-KZ"/>
              </w:rPr>
              <w:t>/</w:t>
            </w:r>
            <w:r>
              <w:rPr>
                <w:sz w:val="24"/>
                <w:szCs w:val="24"/>
                <w:lang w:val="kk-KZ"/>
              </w:rPr>
              <w:t>кг</w:t>
            </w:r>
            <w:r w:rsidRPr="00175D01">
              <w:rPr>
                <w:sz w:val="24"/>
                <w:szCs w:val="24"/>
                <w:lang w:val="kk-KZ"/>
              </w:rPr>
              <w:t xml:space="preserve"> и период</w:t>
            </w:r>
            <w:r>
              <w:rPr>
                <w:sz w:val="24"/>
                <w:szCs w:val="24"/>
                <w:lang w:val="kk-KZ"/>
              </w:rPr>
              <w:t xml:space="preserve"> обеспечения</w:t>
            </w:r>
            <w:r w:rsidRPr="00175D01">
              <w:rPr>
                <w:sz w:val="24"/>
                <w:szCs w:val="24"/>
                <w:lang w:val="kk-KZ"/>
              </w:rPr>
              <w:t xml:space="preserve"> безопасности в семь дней;</w:t>
            </w:r>
          </w:p>
          <w:p w:rsidR="00175D01" w:rsidRPr="00175D01" w:rsidRDefault="00175D01" w:rsidP="00175D01">
            <w:pPr>
              <w:pStyle w:val="af6"/>
              <w:numPr>
                <w:ilvl w:val="0"/>
                <w:numId w:val="20"/>
              </w:numPr>
              <w:spacing w:after="120"/>
              <w:jc w:val="both"/>
              <w:rPr>
                <w:sz w:val="24"/>
                <w:szCs w:val="24"/>
                <w:lang w:val="kk-KZ"/>
              </w:rPr>
            </w:pPr>
            <w:r>
              <w:rPr>
                <w:sz w:val="24"/>
                <w:szCs w:val="24"/>
                <w:lang w:val="kk-KZ"/>
              </w:rPr>
              <w:t>Из</w:t>
            </w:r>
            <w:r w:rsidRPr="00175D01">
              <w:rPr>
                <w:sz w:val="24"/>
                <w:szCs w:val="24"/>
                <w:lang w:val="kk-KZ"/>
              </w:rPr>
              <w:t xml:space="preserve">меняет MRL с 0,01 до 0,5 мг/кг и период </w:t>
            </w:r>
            <w:r>
              <w:rPr>
                <w:sz w:val="24"/>
                <w:szCs w:val="24"/>
                <w:lang w:val="kk-KZ"/>
              </w:rPr>
              <w:t xml:space="preserve">обеспечения </w:t>
            </w:r>
            <w:r w:rsidRPr="00175D01">
              <w:rPr>
                <w:sz w:val="24"/>
                <w:szCs w:val="24"/>
                <w:lang w:val="kk-KZ"/>
              </w:rPr>
              <w:t>безопасности с трех до семи дней для культур чеснока и лука;</w:t>
            </w:r>
          </w:p>
          <w:p w:rsidR="00175D01" w:rsidRDefault="00175D01" w:rsidP="00175D01">
            <w:pPr>
              <w:pStyle w:val="af6"/>
              <w:numPr>
                <w:ilvl w:val="0"/>
                <w:numId w:val="20"/>
              </w:numPr>
              <w:spacing w:after="120"/>
              <w:jc w:val="both"/>
              <w:rPr>
                <w:sz w:val="24"/>
                <w:szCs w:val="24"/>
                <w:lang w:val="kk-KZ"/>
              </w:rPr>
            </w:pPr>
            <w:r>
              <w:rPr>
                <w:sz w:val="24"/>
                <w:szCs w:val="24"/>
                <w:lang w:val="kk-KZ"/>
              </w:rPr>
              <w:t>Из</w:t>
            </w:r>
            <w:r w:rsidRPr="00175D01">
              <w:rPr>
                <w:sz w:val="24"/>
                <w:szCs w:val="24"/>
                <w:lang w:val="kk-KZ"/>
              </w:rPr>
              <w:t>меняет MRL с 0,01 до 0,2 мг/кг и период</w:t>
            </w:r>
            <w:r>
              <w:rPr>
                <w:sz w:val="24"/>
                <w:szCs w:val="24"/>
                <w:lang w:val="kk-KZ"/>
              </w:rPr>
              <w:t xml:space="preserve"> обеспечения</w:t>
            </w:r>
            <w:r w:rsidRPr="00175D01">
              <w:rPr>
                <w:sz w:val="24"/>
                <w:szCs w:val="24"/>
                <w:lang w:val="kk-KZ"/>
              </w:rPr>
              <w:t xml:space="preserve"> безопасности с 15 до 14 дней для культур авокадо, ананаса и манго;</w:t>
            </w:r>
          </w:p>
          <w:p w:rsidR="00175D01" w:rsidRPr="00175D01" w:rsidRDefault="00175D01" w:rsidP="00175D01">
            <w:pPr>
              <w:pStyle w:val="af6"/>
              <w:numPr>
                <w:ilvl w:val="0"/>
                <w:numId w:val="20"/>
              </w:numPr>
              <w:spacing w:after="120"/>
              <w:jc w:val="both"/>
              <w:rPr>
                <w:sz w:val="24"/>
                <w:szCs w:val="24"/>
                <w:lang w:val="kk-KZ"/>
              </w:rPr>
            </w:pPr>
            <w:r>
              <w:rPr>
                <w:sz w:val="24"/>
                <w:szCs w:val="24"/>
                <w:lang w:val="kk-KZ"/>
              </w:rPr>
              <w:t>Из</w:t>
            </w:r>
            <w:r w:rsidRPr="00175D01">
              <w:rPr>
                <w:sz w:val="24"/>
                <w:szCs w:val="24"/>
                <w:lang w:val="kk-KZ"/>
              </w:rPr>
              <w:t>меняет MRL с 0,03 до 0,5 мг/кг и период</w:t>
            </w:r>
            <w:r>
              <w:rPr>
                <w:sz w:val="24"/>
                <w:szCs w:val="24"/>
                <w:lang w:val="kk-KZ"/>
              </w:rPr>
              <w:t xml:space="preserve"> обеспечения</w:t>
            </w:r>
            <w:r w:rsidRPr="00175D01">
              <w:rPr>
                <w:sz w:val="24"/>
                <w:szCs w:val="24"/>
                <w:lang w:val="kk-KZ"/>
              </w:rPr>
              <w:t xml:space="preserve"> безопасности с 15 до 7 дней для культур сладкого картофеля и сахарной свеклы;</w:t>
            </w:r>
          </w:p>
          <w:p w:rsidR="00175D01" w:rsidRPr="00175D01" w:rsidRDefault="00175D01" w:rsidP="00175D01">
            <w:pPr>
              <w:pStyle w:val="af6"/>
              <w:numPr>
                <w:ilvl w:val="0"/>
                <w:numId w:val="20"/>
              </w:numPr>
              <w:spacing w:after="120"/>
              <w:jc w:val="both"/>
              <w:rPr>
                <w:sz w:val="24"/>
                <w:szCs w:val="24"/>
                <w:lang w:val="kk-KZ"/>
              </w:rPr>
            </w:pPr>
            <w:r>
              <w:rPr>
                <w:sz w:val="24"/>
                <w:szCs w:val="24"/>
                <w:lang w:val="kk-KZ"/>
              </w:rPr>
              <w:t>Из</w:t>
            </w:r>
            <w:r w:rsidRPr="00175D01">
              <w:rPr>
                <w:sz w:val="24"/>
                <w:szCs w:val="24"/>
                <w:lang w:val="kk-KZ"/>
              </w:rPr>
              <w:t>меняет MRL от 0,1 до 0,2 мг/кг для культуры папайи.</w:t>
            </w:r>
          </w:p>
        </w:tc>
        <w:tc>
          <w:tcPr>
            <w:tcW w:w="2268" w:type="dxa"/>
            <w:shd w:val="clear" w:color="auto" w:fill="auto"/>
          </w:tcPr>
          <w:p w:rsidR="00175D01" w:rsidRPr="00F253B7" w:rsidRDefault="00175D01" w:rsidP="009B3DAA">
            <w:pPr>
              <w:jc w:val="both"/>
              <w:rPr>
                <w:sz w:val="24"/>
                <w:szCs w:val="24"/>
                <w:lang w:val="kk-KZ"/>
              </w:rPr>
            </w:pPr>
          </w:p>
        </w:tc>
      </w:tr>
      <w:tr w:rsidR="00E909C4" w:rsidRPr="00175D01" w:rsidTr="00315056">
        <w:trPr>
          <w:trHeight w:val="361"/>
        </w:trPr>
        <w:tc>
          <w:tcPr>
            <w:tcW w:w="568" w:type="dxa"/>
            <w:vMerge w:val="restart"/>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370CF9" w:rsidRDefault="00370CF9" w:rsidP="00370CF9">
            <w:pPr>
              <w:jc w:val="right"/>
              <w:rPr>
                <w:b/>
                <w:szCs w:val="16"/>
              </w:rPr>
            </w:pPr>
            <w:r>
              <w:rPr>
                <w:b/>
                <w:szCs w:val="16"/>
              </w:rPr>
              <w:t>G/SPS/N/UKR/132</w:t>
            </w:r>
          </w:p>
          <w:p w:rsidR="00E909C4" w:rsidRPr="00621064" w:rsidRDefault="00E909C4" w:rsidP="00D075ED">
            <w:pPr>
              <w:jc w:val="right"/>
              <w:rPr>
                <w:b/>
                <w:sz w:val="24"/>
                <w:szCs w:val="24"/>
                <w:lang w:val="kk-KZ"/>
              </w:rPr>
            </w:pPr>
          </w:p>
        </w:tc>
        <w:tc>
          <w:tcPr>
            <w:tcW w:w="5386" w:type="dxa"/>
            <w:shd w:val="clear" w:color="auto" w:fill="auto"/>
          </w:tcPr>
          <w:p w:rsidR="00E909C4" w:rsidRPr="00F253B7" w:rsidRDefault="00370CF9" w:rsidP="00F55220">
            <w:pPr>
              <w:jc w:val="both"/>
              <w:rPr>
                <w:sz w:val="24"/>
                <w:szCs w:val="24"/>
                <w:lang w:val="kk-KZ"/>
              </w:rPr>
            </w:pPr>
            <w:r w:rsidRPr="00370CF9">
              <w:rPr>
                <w:sz w:val="24"/>
                <w:szCs w:val="24"/>
                <w:lang w:val="kk-KZ"/>
              </w:rPr>
              <w:t>Закон Украины от 6 декабря 2018 года № 2639-VIII "Об информации для потребителей относительно пищевых продуктов".</w:t>
            </w:r>
          </w:p>
        </w:tc>
        <w:tc>
          <w:tcPr>
            <w:tcW w:w="2268" w:type="dxa"/>
            <w:shd w:val="clear" w:color="auto" w:fill="auto"/>
          </w:tcPr>
          <w:p w:rsidR="00E909C4" w:rsidRPr="00F253B7" w:rsidRDefault="00BC213C" w:rsidP="009B3DAA">
            <w:pPr>
              <w:jc w:val="both"/>
              <w:rPr>
                <w:sz w:val="24"/>
                <w:szCs w:val="24"/>
                <w:lang w:val="kk-KZ"/>
              </w:rPr>
            </w:pPr>
            <w:r>
              <w:rPr>
                <w:sz w:val="24"/>
                <w:szCs w:val="24"/>
                <w:lang w:val="kk-KZ"/>
              </w:rPr>
              <w:t>Не установлено</w:t>
            </w:r>
          </w:p>
        </w:tc>
      </w:tr>
      <w:tr w:rsidR="00E909C4" w:rsidRPr="00175D01" w:rsidTr="00315056">
        <w:trPr>
          <w:trHeight w:val="361"/>
        </w:trPr>
        <w:tc>
          <w:tcPr>
            <w:tcW w:w="568" w:type="dxa"/>
            <w:vMerge/>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E909C4" w:rsidRPr="00F253B7" w:rsidRDefault="00370CF9" w:rsidP="009B3DAA">
            <w:pPr>
              <w:pBdr>
                <w:between w:val="single" w:sz="6" w:space="1" w:color="auto"/>
              </w:pBdr>
              <w:jc w:val="both"/>
              <w:rPr>
                <w:sz w:val="24"/>
                <w:szCs w:val="24"/>
                <w:lang w:val="kk-KZ"/>
              </w:rPr>
            </w:pPr>
            <w:r>
              <w:rPr>
                <w:sz w:val="24"/>
                <w:szCs w:val="24"/>
                <w:lang w:val="kk-KZ"/>
              </w:rPr>
              <w:t>25 января 2019</w:t>
            </w:r>
          </w:p>
        </w:tc>
        <w:tc>
          <w:tcPr>
            <w:tcW w:w="5386" w:type="dxa"/>
            <w:shd w:val="clear" w:color="auto" w:fill="auto"/>
          </w:tcPr>
          <w:p w:rsidR="00E909C4" w:rsidRPr="00F253B7" w:rsidRDefault="00370CF9" w:rsidP="00F55220">
            <w:pPr>
              <w:jc w:val="both"/>
              <w:rPr>
                <w:sz w:val="24"/>
                <w:szCs w:val="24"/>
                <w:lang w:val="kk-KZ"/>
              </w:rPr>
            </w:pPr>
            <w:r>
              <w:rPr>
                <w:sz w:val="24"/>
                <w:szCs w:val="24"/>
                <w:lang w:val="kk-KZ"/>
              </w:rPr>
              <w:t>Информация о продуктах питания</w:t>
            </w:r>
          </w:p>
        </w:tc>
        <w:tc>
          <w:tcPr>
            <w:tcW w:w="2268" w:type="dxa"/>
            <w:shd w:val="clear" w:color="auto" w:fill="auto"/>
          </w:tcPr>
          <w:p w:rsidR="00E909C4" w:rsidRPr="00F253B7" w:rsidRDefault="00E909C4" w:rsidP="009B3DAA">
            <w:pPr>
              <w:jc w:val="both"/>
              <w:rPr>
                <w:sz w:val="24"/>
                <w:szCs w:val="24"/>
                <w:lang w:val="kk-KZ"/>
              </w:rPr>
            </w:pPr>
          </w:p>
        </w:tc>
      </w:tr>
      <w:tr w:rsidR="00E909C4" w:rsidRPr="00175D01" w:rsidTr="00315056">
        <w:trPr>
          <w:trHeight w:val="384"/>
        </w:trPr>
        <w:tc>
          <w:tcPr>
            <w:tcW w:w="568" w:type="dxa"/>
            <w:vMerge/>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E909C4" w:rsidRPr="00F253B7" w:rsidRDefault="00370CF9" w:rsidP="009B3DAA">
            <w:pPr>
              <w:pBdr>
                <w:between w:val="single" w:sz="6" w:space="1" w:color="auto"/>
              </w:pBdr>
              <w:jc w:val="both"/>
              <w:rPr>
                <w:sz w:val="24"/>
                <w:szCs w:val="24"/>
                <w:lang w:val="kk-KZ"/>
              </w:rPr>
            </w:pPr>
            <w:r>
              <w:rPr>
                <w:sz w:val="24"/>
                <w:szCs w:val="24"/>
                <w:lang w:val="kk-KZ"/>
              </w:rPr>
              <w:t>Украина</w:t>
            </w:r>
          </w:p>
        </w:tc>
        <w:tc>
          <w:tcPr>
            <w:tcW w:w="5386" w:type="dxa"/>
            <w:shd w:val="clear" w:color="auto" w:fill="auto"/>
          </w:tcPr>
          <w:p w:rsidR="00E909C4" w:rsidRDefault="00BC213C" w:rsidP="0053701E">
            <w:pPr>
              <w:rPr>
                <w:sz w:val="24"/>
                <w:szCs w:val="24"/>
                <w:lang w:val="kk-KZ"/>
              </w:rPr>
            </w:pPr>
            <w:r w:rsidRPr="00BC213C">
              <w:rPr>
                <w:sz w:val="24"/>
                <w:szCs w:val="24"/>
                <w:lang w:val="kk-KZ"/>
              </w:rPr>
              <w:t>Закон устанавливает:</w:t>
            </w:r>
          </w:p>
          <w:p w:rsidR="00BC213C" w:rsidRDefault="00BC213C" w:rsidP="00BC213C">
            <w:pPr>
              <w:pStyle w:val="af6"/>
              <w:numPr>
                <w:ilvl w:val="0"/>
                <w:numId w:val="20"/>
              </w:numPr>
              <w:jc w:val="both"/>
              <w:rPr>
                <w:sz w:val="24"/>
                <w:szCs w:val="24"/>
                <w:lang w:val="kk-KZ"/>
              </w:rPr>
            </w:pPr>
            <w:r w:rsidRPr="00BC213C">
              <w:rPr>
                <w:sz w:val="24"/>
                <w:szCs w:val="24"/>
                <w:lang w:val="kk-KZ"/>
              </w:rPr>
              <w:t>правовые и организационные принципы предоставления потребителям информации о пищевых продуктах с целью обеспечения высокого уровня защиты здоровья населения и удовлетворения их социальных и экономических интересов;</w:t>
            </w:r>
          </w:p>
          <w:p w:rsidR="00BC213C" w:rsidRPr="00BC213C" w:rsidRDefault="00BC213C" w:rsidP="00BC213C">
            <w:pPr>
              <w:pStyle w:val="af6"/>
              <w:numPr>
                <w:ilvl w:val="0"/>
                <w:numId w:val="20"/>
              </w:numPr>
              <w:jc w:val="both"/>
              <w:rPr>
                <w:sz w:val="24"/>
                <w:szCs w:val="24"/>
                <w:lang w:val="kk-KZ"/>
              </w:rPr>
            </w:pPr>
            <w:r w:rsidRPr="00BC213C">
              <w:rPr>
                <w:sz w:val="24"/>
                <w:szCs w:val="24"/>
                <w:lang w:val="kk-KZ"/>
              </w:rPr>
              <w:t>общие принципы и требования к информации о продуктах питания, в частности, в отношении маркировки продуктов питания, а также обязанности операторов рынка информировать других операторов рынка и потребителей.</w:t>
            </w:r>
          </w:p>
        </w:tc>
        <w:tc>
          <w:tcPr>
            <w:tcW w:w="2268" w:type="dxa"/>
            <w:shd w:val="clear" w:color="auto" w:fill="auto"/>
          </w:tcPr>
          <w:p w:rsidR="00E909C4" w:rsidRPr="00F253B7" w:rsidRDefault="00E909C4" w:rsidP="009B3DAA">
            <w:pPr>
              <w:jc w:val="both"/>
              <w:rPr>
                <w:sz w:val="24"/>
                <w:szCs w:val="24"/>
                <w:lang w:val="kk-KZ"/>
              </w:rPr>
            </w:pPr>
          </w:p>
        </w:tc>
      </w:tr>
      <w:tr w:rsidR="00E909C4" w:rsidRPr="00BC213C" w:rsidTr="00315056">
        <w:trPr>
          <w:trHeight w:val="361"/>
        </w:trPr>
        <w:tc>
          <w:tcPr>
            <w:tcW w:w="568" w:type="dxa"/>
            <w:vMerge w:val="restart"/>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BC213C" w:rsidRPr="00BC213C" w:rsidRDefault="00BC213C" w:rsidP="00BC213C">
            <w:pPr>
              <w:jc w:val="right"/>
              <w:rPr>
                <w:b/>
                <w:szCs w:val="16"/>
                <w:lang w:val="en-US"/>
              </w:rPr>
            </w:pPr>
            <w:r w:rsidRPr="00BC213C">
              <w:rPr>
                <w:b/>
                <w:szCs w:val="16"/>
                <w:lang w:val="en-US"/>
              </w:rPr>
              <w:t>G/SPS/N/TPKM/471/Add.1</w:t>
            </w:r>
          </w:p>
          <w:p w:rsidR="00E909C4" w:rsidRPr="00BC213C" w:rsidRDefault="00E909C4" w:rsidP="00D171B9">
            <w:pPr>
              <w:jc w:val="right"/>
              <w:rPr>
                <w:b/>
                <w:sz w:val="24"/>
                <w:szCs w:val="24"/>
                <w:lang w:val="en-US"/>
              </w:rPr>
            </w:pPr>
          </w:p>
        </w:tc>
        <w:tc>
          <w:tcPr>
            <w:tcW w:w="5386" w:type="dxa"/>
            <w:shd w:val="clear" w:color="auto" w:fill="auto"/>
          </w:tcPr>
          <w:p w:rsidR="00E909C4" w:rsidRDefault="00BC213C" w:rsidP="009B3DAA">
            <w:pPr>
              <w:jc w:val="both"/>
              <w:rPr>
                <w:sz w:val="24"/>
                <w:szCs w:val="24"/>
                <w:lang w:val="kk-KZ"/>
              </w:rPr>
            </w:pPr>
            <w:r>
              <w:rPr>
                <w:sz w:val="24"/>
                <w:szCs w:val="24"/>
                <w:lang w:val="kk-KZ"/>
              </w:rPr>
              <w:t>Дополнение</w:t>
            </w:r>
          </w:p>
          <w:p w:rsidR="00BC213C" w:rsidRDefault="00BC213C" w:rsidP="009B3DAA">
            <w:pPr>
              <w:jc w:val="both"/>
              <w:rPr>
                <w:sz w:val="24"/>
                <w:szCs w:val="24"/>
                <w:lang w:val="kk-KZ"/>
              </w:rPr>
            </w:pPr>
            <w:r w:rsidRPr="00BC213C">
              <w:rPr>
                <w:sz w:val="24"/>
                <w:szCs w:val="24"/>
                <w:lang w:val="kk-KZ"/>
              </w:rPr>
              <w:t xml:space="preserve">Следующее сообщение, полученное 28 января 2019 года, распространяется по просьбе делегации Отдельной таможенной территории </w:t>
            </w:r>
            <w:r w:rsidRPr="00BC213C">
              <w:rPr>
                <w:sz w:val="24"/>
                <w:szCs w:val="24"/>
                <w:lang w:val="kk-KZ"/>
              </w:rPr>
              <w:lastRenderedPageBreak/>
              <w:t>Тайваня, Пэнху, Цзиньмэнь и Мацу.</w:t>
            </w:r>
          </w:p>
          <w:p w:rsidR="00BC213C" w:rsidRPr="00BC213C" w:rsidRDefault="00BC213C" w:rsidP="009B3DAA">
            <w:pPr>
              <w:jc w:val="both"/>
              <w:rPr>
                <w:sz w:val="24"/>
                <w:szCs w:val="24"/>
                <w:u w:val="single"/>
                <w:lang w:val="kk-KZ"/>
              </w:rPr>
            </w:pPr>
            <w:r w:rsidRPr="00BC213C">
              <w:rPr>
                <w:sz w:val="24"/>
                <w:szCs w:val="24"/>
                <w:u w:val="single"/>
                <w:lang w:val="kk-KZ"/>
              </w:rPr>
              <w:t>Поправка к статьям 15, 17 и 25 «Правил применения Закона о защите и карантине растений»</w:t>
            </w:r>
          </w:p>
          <w:p w:rsidR="00BC213C" w:rsidRPr="00BC213C" w:rsidRDefault="00BC213C" w:rsidP="00BC213C">
            <w:pPr>
              <w:jc w:val="both"/>
              <w:rPr>
                <w:sz w:val="24"/>
                <w:szCs w:val="24"/>
                <w:lang w:val="kk-KZ"/>
              </w:rPr>
            </w:pPr>
            <w:r w:rsidRPr="00BC213C">
              <w:rPr>
                <w:sz w:val="24"/>
                <w:szCs w:val="24"/>
                <w:lang w:val="kk-KZ"/>
              </w:rPr>
              <w:t>Отдельная таможенная территория Т</w:t>
            </w:r>
            <w:r>
              <w:rPr>
                <w:sz w:val="24"/>
                <w:szCs w:val="24"/>
                <w:lang w:val="kk-KZ"/>
              </w:rPr>
              <w:t>айваня, Пэнху, Киньмэнь и Мацу предложили поправку к «</w:t>
            </w:r>
            <w:r w:rsidRPr="00BC213C">
              <w:rPr>
                <w:sz w:val="24"/>
                <w:szCs w:val="24"/>
                <w:lang w:val="kk-KZ"/>
              </w:rPr>
              <w:t xml:space="preserve">правилам </w:t>
            </w:r>
            <w:r>
              <w:rPr>
                <w:sz w:val="24"/>
                <w:szCs w:val="24"/>
                <w:lang w:val="kk-KZ"/>
              </w:rPr>
              <w:t>применения</w:t>
            </w:r>
            <w:r w:rsidRPr="00BC213C">
              <w:rPr>
                <w:sz w:val="24"/>
                <w:szCs w:val="24"/>
                <w:lang w:val="kk-KZ"/>
              </w:rPr>
              <w:t xml:space="preserve"> </w:t>
            </w:r>
            <w:r>
              <w:rPr>
                <w:sz w:val="24"/>
                <w:szCs w:val="24"/>
                <w:lang w:val="kk-KZ"/>
              </w:rPr>
              <w:t>З</w:t>
            </w:r>
            <w:r w:rsidRPr="00BC213C">
              <w:rPr>
                <w:sz w:val="24"/>
                <w:szCs w:val="24"/>
                <w:lang w:val="kk-KZ"/>
              </w:rPr>
              <w:t>акон</w:t>
            </w:r>
            <w:r>
              <w:rPr>
                <w:sz w:val="24"/>
                <w:szCs w:val="24"/>
                <w:lang w:val="kk-KZ"/>
              </w:rPr>
              <w:t>а о защите и карантине растений»</w:t>
            </w:r>
            <w:r w:rsidRPr="00BC213C">
              <w:rPr>
                <w:sz w:val="24"/>
                <w:szCs w:val="24"/>
                <w:lang w:val="kk-KZ"/>
              </w:rPr>
              <w:t xml:space="preserve"> от 1 октября 2018 года (G/SPS/N/TPKM/471). Поправки к статьям 15, 17 и 25 были опубликованы 22 января 2019 года. В соответствии со статьей 25 статьи 15 и 17 вступят в силу 1 марта 2019 года, с тем чтобы обеспечить достаточный переходный период.</w:t>
            </w:r>
          </w:p>
        </w:tc>
        <w:tc>
          <w:tcPr>
            <w:tcW w:w="2268" w:type="dxa"/>
            <w:shd w:val="clear" w:color="auto" w:fill="auto"/>
          </w:tcPr>
          <w:p w:rsidR="00E909C4" w:rsidRPr="00F253B7" w:rsidRDefault="00BC213C" w:rsidP="009B3DAA">
            <w:pPr>
              <w:jc w:val="both"/>
              <w:rPr>
                <w:sz w:val="24"/>
                <w:szCs w:val="24"/>
                <w:lang w:val="kk-KZ"/>
              </w:rPr>
            </w:pPr>
            <w:r>
              <w:rPr>
                <w:sz w:val="24"/>
                <w:szCs w:val="24"/>
                <w:lang w:val="kk-KZ"/>
              </w:rPr>
              <w:lastRenderedPageBreak/>
              <w:t>Не установлено</w:t>
            </w:r>
          </w:p>
        </w:tc>
      </w:tr>
      <w:tr w:rsidR="00E909C4" w:rsidRPr="00BC213C" w:rsidTr="00315056">
        <w:trPr>
          <w:trHeight w:val="361"/>
        </w:trPr>
        <w:tc>
          <w:tcPr>
            <w:tcW w:w="568" w:type="dxa"/>
            <w:vMerge/>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E909C4" w:rsidRPr="00F253B7" w:rsidRDefault="00BC213C" w:rsidP="006D0B7B">
            <w:pPr>
              <w:pBdr>
                <w:between w:val="single" w:sz="6" w:space="1" w:color="auto"/>
              </w:pBdr>
              <w:jc w:val="both"/>
              <w:rPr>
                <w:sz w:val="24"/>
                <w:szCs w:val="24"/>
                <w:lang w:val="kk-KZ"/>
              </w:rPr>
            </w:pPr>
            <w:r>
              <w:rPr>
                <w:sz w:val="24"/>
                <w:szCs w:val="24"/>
                <w:lang w:val="kk-KZ"/>
              </w:rPr>
              <w:t>29 января 2019</w:t>
            </w:r>
          </w:p>
        </w:tc>
        <w:tc>
          <w:tcPr>
            <w:tcW w:w="5386" w:type="dxa"/>
            <w:shd w:val="clear" w:color="auto" w:fill="auto"/>
          </w:tcPr>
          <w:p w:rsidR="00E909C4" w:rsidRPr="00F253B7" w:rsidRDefault="00E909C4" w:rsidP="009B3DAA">
            <w:pPr>
              <w:jc w:val="both"/>
              <w:rPr>
                <w:sz w:val="24"/>
                <w:szCs w:val="24"/>
                <w:lang w:val="kk-KZ"/>
              </w:rPr>
            </w:pPr>
          </w:p>
        </w:tc>
        <w:tc>
          <w:tcPr>
            <w:tcW w:w="2268" w:type="dxa"/>
            <w:shd w:val="clear" w:color="auto" w:fill="auto"/>
          </w:tcPr>
          <w:p w:rsidR="00E909C4" w:rsidRPr="00F253B7" w:rsidRDefault="00E909C4" w:rsidP="009B3DAA">
            <w:pPr>
              <w:jc w:val="both"/>
              <w:rPr>
                <w:sz w:val="24"/>
                <w:szCs w:val="24"/>
                <w:lang w:val="kk-KZ"/>
              </w:rPr>
            </w:pPr>
          </w:p>
        </w:tc>
      </w:tr>
      <w:tr w:rsidR="00E909C4" w:rsidRPr="00BC213C" w:rsidTr="00315056">
        <w:trPr>
          <w:trHeight w:val="361"/>
        </w:trPr>
        <w:tc>
          <w:tcPr>
            <w:tcW w:w="568" w:type="dxa"/>
            <w:vMerge/>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E909C4" w:rsidRPr="00F253B7" w:rsidRDefault="00BC213C" w:rsidP="006D0B7B">
            <w:pPr>
              <w:pBdr>
                <w:between w:val="single" w:sz="6" w:space="1" w:color="auto"/>
              </w:pBdr>
              <w:jc w:val="both"/>
              <w:rPr>
                <w:sz w:val="24"/>
                <w:szCs w:val="24"/>
                <w:lang w:val="kk-KZ"/>
              </w:rPr>
            </w:pPr>
            <w:r w:rsidRPr="005B6B14">
              <w:rPr>
                <w:color w:val="000000"/>
                <w:sz w:val="24"/>
                <w:szCs w:val="24"/>
                <w:lang w:val="kk-KZ"/>
              </w:rPr>
              <w:t>Отдельная таможенная территория Тайвань, Пенгу, Кинмен и Мацу</w:t>
            </w:r>
          </w:p>
        </w:tc>
        <w:tc>
          <w:tcPr>
            <w:tcW w:w="5386" w:type="dxa"/>
            <w:shd w:val="clear" w:color="auto" w:fill="auto"/>
          </w:tcPr>
          <w:p w:rsidR="00E909C4" w:rsidRPr="00621064" w:rsidRDefault="00E909C4" w:rsidP="006D0B7B">
            <w:pPr>
              <w:spacing w:after="120"/>
              <w:rPr>
                <w:sz w:val="24"/>
                <w:szCs w:val="24"/>
                <w:lang w:val="kk-KZ"/>
              </w:rPr>
            </w:pPr>
          </w:p>
        </w:tc>
        <w:tc>
          <w:tcPr>
            <w:tcW w:w="2268" w:type="dxa"/>
            <w:shd w:val="clear" w:color="auto" w:fill="auto"/>
          </w:tcPr>
          <w:p w:rsidR="00E909C4" w:rsidRPr="00F253B7" w:rsidRDefault="00E909C4" w:rsidP="009B3DAA">
            <w:pPr>
              <w:jc w:val="both"/>
              <w:rPr>
                <w:sz w:val="24"/>
                <w:szCs w:val="24"/>
                <w:lang w:val="kk-KZ"/>
              </w:rPr>
            </w:pPr>
          </w:p>
        </w:tc>
      </w:tr>
      <w:tr w:rsidR="00BC213C" w:rsidRPr="00BC213C" w:rsidTr="00315056">
        <w:trPr>
          <w:trHeight w:val="361"/>
        </w:trPr>
        <w:tc>
          <w:tcPr>
            <w:tcW w:w="568" w:type="dxa"/>
            <w:vMerge w:val="restart"/>
            <w:shd w:val="clear" w:color="auto" w:fill="auto"/>
          </w:tcPr>
          <w:p w:rsidR="00BC213C" w:rsidRPr="00F253B7" w:rsidRDefault="00BC213C" w:rsidP="009B3DAA">
            <w:pPr>
              <w:numPr>
                <w:ilvl w:val="0"/>
                <w:numId w:val="6"/>
              </w:numPr>
              <w:ind w:left="0" w:firstLine="0"/>
              <w:jc w:val="both"/>
              <w:rPr>
                <w:sz w:val="24"/>
                <w:szCs w:val="24"/>
                <w:lang w:val="kk-KZ"/>
              </w:rPr>
            </w:pPr>
          </w:p>
        </w:tc>
        <w:tc>
          <w:tcPr>
            <w:tcW w:w="2410" w:type="dxa"/>
            <w:shd w:val="clear" w:color="auto" w:fill="auto"/>
          </w:tcPr>
          <w:p w:rsidR="00BC213C" w:rsidRPr="00BC213C" w:rsidRDefault="00BC213C" w:rsidP="00D078A1">
            <w:pPr>
              <w:jc w:val="right"/>
              <w:rPr>
                <w:b/>
                <w:szCs w:val="16"/>
                <w:lang w:val="en-US"/>
              </w:rPr>
            </w:pPr>
            <w:r w:rsidRPr="00BC213C">
              <w:rPr>
                <w:b/>
                <w:szCs w:val="16"/>
                <w:lang w:val="en-US"/>
              </w:rPr>
              <w:t>G/SPS/N/TPKM/470/Add.1</w:t>
            </w:r>
          </w:p>
          <w:p w:rsidR="00BC213C" w:rsidRPr="00BC213C" w:rsidRDefault="00BC213C" w:rsidP="00D078A1">
            <w:pPr>
              <w:jc w:val="right"/>
              <w:rPr>
                <w:b/>
                <w:sz w:val="24"/>
                <w:szCs w:val="24"/>
                <w:lang w:val="en-US"/>
              </w:rPr>
            </w:pPr>
          </w:p>
        </w:tc>
        <w:tc>
          <w:tcPr>
            <w:tcW w:w="5386" w:type="dxa"/>
            <w:shd w:val="clear" w:color="auto" w:fill="auto"/>
          </w:tcPr>
          <w:p w:rsidR="00BC213C" w:rsidRDefault="00BC213C" w:rsidP="00BC213C">
            <w:pPr>
              <w:jc w:val="both"/>
              <w:rPr>
                <w:sz w:val="24"/>
                <w:szCs w:val="24"/>
                <w:lang w:val="kk-KZ"/>
              </w:rPr>
            </w:pPr>
            <w:r>
              <w:rPr>
                <w:sz w:val="24"/>
                <w:szCs w:val="24"/>
                <w:lang w:val="kk-KZ"/>
              </w:rPr>
              <w:t>Дополнение</w:t>
            </w:r>
          </w:p>
          <w:p w:rsidR="00BC213C" w:rsidRDefault="00BC213C" w:rsidP="00BC213C">
            <w:pPr>
              <w:jc w:val="both"/>
              <w:rPr>
                <w:sz w:val="24"/>
                <w:szCs w:val="24"/>
                <w:lang w:val="kk-KZ"/>
              </w:rPr>
            </w:pPr>
            <w:r w:rsidRPr="00BC213C">
              <w:rPr>
                <w:sz w:val="24"/>
                <w:szCs w:val="24"/>
                <w:lang w:val="kk-KZ"/>
              </w:rPr>
              <w:t>Следующее сообщение, полученное 28 января 2019 года, распространяется по просьбе делегации Отдельной таможенной территории Тайваня, Пэнху, Цзиньмэнь и Мацу.</w:t>
            </w:r>
          </w:p>
          <w:p w:rsidR="00BC213C" w:rsidRPr="00BC213C" w:rsidRDefault="00BC213C" w:rsidP="00BC213C">
            <w:pPr>
              <w:jc w:val="both"/>
              <w:rPr>
                <w:sz w:val="24"/>
                <w:szCs w:val="24"/>
                <w:u w:val="single"/>
                <w:lang w:val="kk-KZ"/>
              </w:rPr>
            </w:pPr>
            <w:r w:rsidRPr="00BC213C">
              <w:rPr>
                <w:sz w:val="24"/>
                <w:szCs w:val="24"/>
                <w:u w:val="single"/>
                <w:lang w:val="kk-KZ"/>
              </w:rPr>
              <w:t>Стандарты для максимально допустимых уровней остаточного количества пестицидов в пищевых продуктах и стандарты для максимально допустимых уровней остаточного количества пестицидов в продуктах животного происхождения</w:t>
            </w:r>
          </w:p>
          <w:p w:rsidR="00BC213C" w:rsidRPr="00BC213C" w:rsidRDefault="00BC213C" w:rsidP="00BC213C">
            <w:pPr>
              <w:jc w:val="both"/>
              <w:rPr>
                <w:sz w:val="24"/>
                <w:szCs w:val="24"/>
                <w:lang w:val="kk-KZ"/>
              </w:rPr>
            </w:pPr>
            <w:r w:rsidRPr="00BC213C">
              <w:rPr>
                <w:sz w:val="24"/>
                <w:szCs w:val="24"/>
                <w:lang w:val="kk-KZ"/>
              </w:rPr>
              <w:t xml:space="preserve">Отдельная таможенная территория Тайваня, Пэнху, Киньмэнь и </w:t>
            </w:r>
            <w:r>
              <w:rPr>
                <w:sz w:val="24"/>
                <w:szCs w:val="24"/>
                <w:lang w:val="kk-KZ"/>
              </w:rPr>
              <w:t>Мацу предложила</w:t>
            </w:r>
            <w:r w:rsidRPr="00BC213C">
              <w:rPr>
                <w:sz w:val="24"/>
                <w:szCs w:val="24"/>
                <w:lang w:val="kk-KZ"/>
              </w:rPr>
              <w:t xml:space="preserve"> поправки к стандартам для максимально допустимых уровней остаточного количества пестицидов в пищевых продуктах и стандарты для максимально допустимых уровней остаточного количества пестицидов в продуктах животного происхождения от 25 сентября 2018 года (G/SPS/N/TPKM/470). Окончательные поправки вступили в силу 28 января 2019 года.</w:t>
            </w:r>
          </w:p>
        </w:tc>
        <w:tc>
          <w:tcPr>
            <w:tcW w:w="2268" w:type="dxa"/>
            <w:shd w:val="clear" w:color="auto" w:fill="auto"/>
          </w:tcPr>
          <w:p w:rsidR="00BC213C" w:rsidRPr="00F253B7" w:rsidRDefault="00BC213C" w:rsidP="006D0B7B">
            <w:pPr>
              <w:jc w:val="both"/>
              <w:rPr>
                <w:sz w:val="24"/>
                <w:szCs w:val="24"/>
                <w:lang w:val="kk-KZ"/>
              </w:rPr>
            </w:pPr>
            <w:r>
              <w:rPr>
                <w:sz w:val="24"/>
                <w:szCs w:val="24"/>
                <w:lang w:val="kk-KZ"/>
              </w:rPr>
              <w:t>Не установлено</w:t>
            </w:r>
          </w:p>
        </w:tc>
      </w:tr>
      <w:tr w:rsidR="00BC213C" w:rsidRPr="00BC213C" w:rsidTr="00315056">
        <w:trPr>
          <w:trHeight w:val="361"/>
        </w:trPr>
        <w:tc>
          <w:tcPr>
            <w:tcW w:w="568" w:type="dxa"/>
            <w:vMerge/>
            <w:shd w:val="clear" w:color="auto" w:fill="auto"/>
          </w:tcPr>
          <w:p w:rsidR="00BC213C" w:rsidRPr="00F253B7" w:rsidRDefault="00BC213C" w:rsidP="009B3DAA">
            <w:pPr>
              <w:numPr>
                <w:ilvl w:val="0"/>
                <w:numId w:val="6"/>
              </w:numPr>
              <w:ind w:left="0" w:firstLine="0"/>
              <w:jc w:val="both"/>
              <w:rPr>
                <w:sz w:val="24"/>
                <w:szCs w:val="24"/>
                <w:lang w:val="kk-KZ"/>
              </w:rPr>
            </w:pPr>
          </w:p>
        </w:tc>
        <w:tc>
          <w:tcPr>
            <w:tcW w:w="2410" w:type="dxa"/>
            <w:shd w:val="clear" w:color="auto" w:fill="auto"/>
          </w:tcPr>
          <w:p w:rsidR="00BC213C" w:rsidRPr="00F253B7" w:rsidRDefault="00BC213C" w:rsidP="00D078A1">
            <w:pPr>
              <w:pBdr>
                <w:between w:val="single" w:sz="6" w:space="1" w:color="auto"/>
              </w:pBdr>
              <w:jc w:val="both"/>
              <w:rPr>
                <w:sz w:val="24"/>
                <w:szCs w:val="24"/>
                <w:lang w:val="kk-KZ"/>
              </w:rPr>
            </w:pPr>
            <w:r>
              <w:rPr>
                <w:sz w:val="24"/>
                <w:szCs w:val="24"/>
                <w:lang w:val="kk-KZ"/>
              </w:rPr>
              <w:t>29 января 2019</w:t>
            </w:r>
          </w:p>
        </w:tc>
        <w:tc>
          <w:tcPr>
            <w:tcW w:w="5386" w:type="dxa"/>
            <w:shd w:val="clear" w:color="auto" w:fill="auto"/>
          </w:tcPr>
          <w:p w:rsidR="00BC213C" w:rsidRPr="00621064" w:rsidRDefault="00BC213C" w:rsidP="00DA623D">
            <w:pPr>
              <w:jc w:val="both"/>
              <w:rPr>
                <w:sz w:val="24"/>
                <w:szCs w:val="24"/>
                <w:lang w:val="kk-KZ"/>
              </w:rPr>
            </w:pPr>
          </w:p>
        </w:tc>
        <w:tc>
          <w:tcPr>
            <w:tcW w:w="2268" w:type="dxa"/>
            <w:shd w:val="clear" w:color="auto" w:fill="auto"/>
          </w:tcPr>
          <w:p w:rsidR="00BC213C" w:rsidRPr="00F253B7" w:rsidRDefault="00BC213C" w:rsidP="009B3DAA">
            <w:pPr>
              <w:jc w:val="both"/>
              <w:rPr>
                <w:sz w:val="24"/>
                <w:szCs w:val="24"/>
                <w:lang w:val="kk-KZ"/>
              </w:rPr>
            </w:pPr>
          </w:p>
        </w:tc>
      </w:tr>
      <w:tr w:rsidR="00BC213C" w:rsidRPr="00BC213C" w:rsidTr="00315056">
        <w:trPr>
          <w:trHeight w:val="361"/>
        </w:trPr>
        <w:tc>
          <w:tcPr>
            <w:tcW w:w="568" w:type="dxa"/>
            <w:vMerge/>
            <w:shd w:val="clear" w:color="auto" w:fill="auto"/>
          </w:tcPr>
          <w:p w:rsidR="00BC213C" w:rsidRPr="00F253B7" w:rsidRDefault="00BC213C" w:rsidP="009B3DAA">
            <w:pPr>
              <w:numPr>
                <w:ilvl w:val="0"/>
                <w:numId w:val="6"/>
              </w:numPr>
              <w:ind w:left="0" w:firstLine="0"/>
              <w:jc w:val="both"/>
              <w:rPr>
                <w:sz w:val="24"/>
                <w:szCs w:val="24"/>
                <w:lang w:val="kk-KZ"/>
              </w:rPr>
            </w:pPr>
          </w:p>
        </w:tc>
        <w:tc>
          <w:tcPr>
            <w:tcW w:w="2410" w:type="dxa"/>
            <w:shd w:val="clear" w:color="auto" w:fill="auto"/>
          </w:tcPr>
          <w:p w:rsidR="00BC213C" w:rsidRPr="00F253B7" w:rsidRDefault="00BC213C" w:rsidP="00D078A1">
            <w:pPr>
              <w:pBdr>
                <w:between w:val="single" w:sz="6" w:space="1" w:color="auto"/>
              </w:pBdr>
              <w:jc w:val="both"/>
              <w:rPr>
                <w:sz w:val="24"/>
                <w:szCs w:val="24"/>
                <w:lang w:val="kk-KZ"/>
              </w:rPr>
            </w:pPr>
            <w:r w:rsidRPr="005B6B14">
              <w:rPr>
                <w:color w:val="000000"/>
                <w:sz w:val="24"/>
                <w:szCs w:val="24"/>
                <w:lang w:val="kk-KZ"/>
              </w:rPr>
              <w:t>Отдельная таможенная территория Тайвань, Пенгу, Кинмен и Мацу</w:t>
            </w:r>
          </w:p>
        </w:tc>
        <w:tc>
          <w:tcPr>
            <w:tcW w:w="5386" w:type="dxa"/>
            <w:shd w:val="clear" w:color="auto" w:fill="auto"/>
          </w:tcPr>
          <w:p w:rsidR="00BC213C" w:rsidRPr="00621064" w:rsidRDefault="00BC213C" w:rsidP="006D0B7B">
            <w:pPr>
              <w:rPr>
                <w:sz w:val="24"/>
                <w:szCs w:val="24"/>
                <w:lang w:val="kk-KZ"/>
              </w:rPr>
            </w:pPr>
          </w:p>
        </w:tc>
        <w:tc>
          <w:tcPr>
            <w:tcW w:w="2268" w:type="dxa"/>
            <w:shd w:val="clear" w:color="auto" w:fill="auto"/>
          </w:tcPr>
          <w:p w:rsidR="00BC213C" w:rsidRPr="00F253B7" w:rsidRDefault="00BC213C" w:rsidP="009B3DAA">
            <w:pPr>
              <w:jc w:val="both"/>
              <w:rPr>
                <w:sz w:val="24"/>
                <w:szCs w:val="24"/>
                <w:lang w:val="kk-KZ"/>
              </w:rPr>
            </w:pPr>
          </w:p>
        </w:tc>
      </w:tr>
      <w:tr w:rsidR="00E909C4" w:rsidRPr="00BC213C" w:rsidTr="00315056">
        <w:trPr>
          <w:trHeight w:val="361"/>
        </w:trPr>
        <w:tc>
          <w:tcPr>
            <w:tcW w:w="568" w:type="dxa"/>
            <w:vMerge w:val="restart"/>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BC213C" w:rsidRDefault="00BC213C" w:rsidP="00BC213C">
            <w:pPr>
              <w:jc w:val="right"/>
              <w:rPr>
                <w:b/>
                <w:szCs w:val="16"/>
              </w:rPr>
            </w:pPr>
            <w:r>
              <w:rPr>
                <w:b/>
                <w:szCs w:val="16"/>
              </w:rPr>
              <w:t>G/SPS/N/NZL/584</w:t>
            </w:r>
          </w:p>
          <w:p w:rsidR="00E909C4" w:rsidRPr="00F253B7" w:rsidRDefault="00E909C4" w:rsidP="0053701E">
            <w:pPr>
              <w:pBdr>
                <w:between w:val="single" w:sz="6" w:space="1" w:color="auto"/>
              </w:pBdr>
              <w:jc w:val="right"/>
              <w:rPr>
                <w:sz w:val="24"/>
                <w:szCs w:val="24"/>
                <w:lang w:val="kk-KZ"/>
              </w:rPr>
            </w:pPr>
          </w:p>
        </w:tc>
        <w:tc>
          <w:tcPr>
            <w:tcW w:w="5386" w:type="dxa"/>
            <w:shd w:val="clear" w:color="auto" w:fill="auto"/>
          </w:tcPr>
          <w:p w:rsidR="00E909C4" w:rsidRPr="00F253B7" w:rsidRDefault="005A2ADA" w:rsidP="005A2ADA">
            <w:pPr>
              <w:jc w:val="both"/>
              <w:rPr>
                <w:sz w:val="24"/>
                <w:szCs w:val="24"/>
                <w:lang w:val="kk-KZ"/>
              </w:rPr>
            </w:pPr>
            <w:r w:rsidRPr="005A2ADA">
              <w:rPr>
                <w:sz w:val="24"/>
                <w:szCs w:val="24"/>
                <w:lang w:val="kk-KZ"/>
              </w:rPr>
              <w:t xml:space="preserve">Поправка к импортному стандарту здоровья 155.02.06: Импорт </w:t>
            </w:r>
            <w:r>
              <w:rPr>
                <w:sz w:val="24"/>
                <w:szCs w:val="24"/>
                <w:lang w:val="kk-KZ"/>
              </w:rPr>
              <w:t>сеянцев</w:t>
            </w:r>
            <w:r w:rsidRPr="005A2ADA">
              <w:rPr>
                <w:sz w:val="24"/>
                <w:szCs w:val="24"/>
                <w:lang w:val="kk-KZ"/>
              </w:rPr>
              <w:t>.</w:t>
            </w:r>
          </w:p>
        </w:tc>
        <w:tc>
          <w:tcPr>
            <w:tcW w:w="2268" w:type="dxa"/>
            <w:shd w:val="clear" w:color="auto" w:fill="auto"/>
          </w:tcPr>
          <w:p w:rsidR="00E909C4" w:rsidRPr="00F253B7" w:rsidRDefault="005A2ADA" w:rsidP="009B3DAA">
            <w:pPr>
              <w:jc w:val="both"/>
              <w:rPr>
                <w:sz w:val="24"/>
                <w:szCs w:val="24"/>
                <w:lang w:val="kk-KZ"/>
              </w:rPr>
            </w:pPr>
            <w:r>
              <w:rPr>
                <w:sz w:val="24"/>
                <w:szCs w:val="24"/>
                <w:lang w:val="kk-KZ"/>
              </w:rPr>
              <w:t>Дата вступления в силу 25 января 2019</w:t>
            </w:r>
          </w:p>
        </w:tc>
      </w:tr>
      <w:tr w:rsidR="00E909C4" w:rsidRPr="00BC213C" w:rsidTr="00315056">
        <w:trPr>
          <w:trHeight w:val="361"/>
        </w:trPr>
        <w:tc>
          <w:tcPr>
            <w:tcW w:w="568" w:type="dxa"/>
            <w:vMerge/>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E909C4" w:rsidRPr="00F253B7" w:rsidRDefault="00BC213C" w:rsidP="00E94AA1">
            <w:pPr>
              <w:pBdr>
                <w:between w:val="single" w:sz="6" w:space="1" w:color="auto"/>
              </w:pBdr>
              <w:jc w:val="both"/>
              <w:rPr>
                <w:sz w:val="24"/>
                <w:szCs w:val="24"/>
                <w:lang w:val="kk-KZ"/>
              </w:rPr>
            </w:pPr>
            <w:r>
              <w:rPr>
                <w:sz w:val="24"/>
                <w:szCs w:val="24"/>
                <w:lang w:val="kk-KZ"/>
              </w:rPr>
              <w:t>29 января 2019</w:t>
            </w:r>
          </w:p>
        </w:tc>
        <w:tc>
          <w:tcPr>
            <w:tcW w:w="5386" w:type="dxa"/>
            <w:shd w:val="clear" w:color="auto" w:fill="auto"/>
          </w:tcPr>
          <w:p w:rsidR="00E909C4" w:rsidRPr="00621064" w:rsidRDefault="00BC213C" w:rsidP="005A2ADA">
            <w:pPr>
              <w:jc w:val="both"/>
              <w:rPr>
                <w:sz w:val="24"/>
                <w:szCs w:val="24"/>
                <w:lang w:val="kk-KZ"/>
              </w:rPr>
            </w:pPr>
            <w:r>
              <w:rPr>
                <w:sz w:val="24"/>
                <w:szCs w:val="24"/>
                <w:lang w:val="kk-KZ"/>
              </w:rPr>
              <w:t>Сеянец</w:t>
            </w:r>
            <w:r w:rsidRPr="00BC213C">
              <w:rPr>
                <w:sz w:val="24"/>
                <w:szCs w:val="24"/>
                <w:lang w:val="kk-KZ"/>
              </w:rPr>
              <w:t xml:space="preserve"> (целые растения, черенки </w:t>
            </w:r>
            <w:r w:rsidR="005A2ADA">
              <w:rPr>
                <w:sz w:val="24"/>
                <w:szCs w:val="24"/>
                <w:lang w:val="kk-KZ"/>
              </w:rPr>
              <w:t>находящиеся в спячке</w:t>
            </w:r>
            <w:r w:rsidRPr="00BC213C">
              <w:rPr>
                <w:sz w:val="24"/>
                <w:szCs w:val="24"/>
                <w:lang w:val="kk-KZ"/>
              </w:rPr>
              <w:t xml:space="preserve"> и/или </w:t>
            </w:r>
            <w:r w:rsidR="005A2ADA">
              <w:rPr>
                <w:sz w:val="24"/>
                <w:szCs w:val="24"/>
                <w:lang w:val="kk-KZ"/>
              </w:rPr>
              <w:t>не находящиеся</w:t>
            </w:r>
            <w:r w:rsidRPr="00BC213C">
              <w:rPr>
                <w:sz w:val="24"/>
                <w:szCs w:val="24"/>
                <w:lang w:val="kk-KZ"/>
              </w:rPr>
              <w:t>, культуры тканей)</w:t>
            </w:r>
          </w:p>
        </w:tc>
        <w:tc>
          <w:tcPr>
            <w:tcW w:w="2268" w:type="dxa"/>
            <w:shd w:val="clear" w:color="auto" w:fill="auto"/>
          </w:tcPr>
          <w:p w:rsidR="00E909C4" w:rsidRPr="00F253B7" w:rsidRDefault="00E909C4" w:rsidP="009B3DAA">
            <w:pPr>
              <w:jc w:val="both"/>
              <w:rPr>
                <w:sz w:val="24"/>
                <w:szCs w:val="24"/>
                <w:lang w:val="kk-KZ"/>
              </w:rPr>
            </w:pPr>
          </w:p>
        </w:tc>
      </w:tr>
      <w:tr w:rsidR="00E909C4" w:rsidRPr="00BC213C" w:rsidTr="00315056">
        <w:trPr>
          <w:trHeight w:val="361"/>
        </w:trPr>
        <w:tc>
          <w:tcPr>
            <w:tcW w:w="568" w:type="dxa"/>
            <w:vMerge/>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E909C4" w:rsidRPr="00F253B7" w:rsidRDefault="00BC213C" w:rsidP="00E94AA1">
            <w:pPr>
              <w:pBdr>
                <w:between w:val="single" w:sz="6" w:space="1" w:color="auto"/>
              </w:pBdr>
              <w:jc w:val="both"/>
              <w:rPr>
                <w:sz w:val="24"/>
                <w:szCs w:val="24"/>
                <w:lang w:val="kk-KZ"/>
              </w:rPr>
            </w:pPr>
            <w:r>
              <w:rPr>
                <w:sz w:val="24"/>
                <w:szCs w:val="24"/>
                <w:lang w:val="kk-KZ"/>
              </w:rPr>
              <w:t xml:space="preserve">Новая </w:t>
            </w:r>
            <w:r w:rsidR="005A2ADA">
              <w:rPr>
                <w:sz w:val="24"/>
                <w:szCs w:val="24"/>
                <w:lang w:val="kk-KZ"/>
              </w:rPr>
              <w:t>Зеландия</w:t>
            </w:r>
          </w:p>
        </w:tc>
        <w:tc>
          <w:tcPr>
            <w:tcW w:w="5386" w:type="dxa"/>
            <w:shd w:val="clear" w:color="auto" w:fill="auto"/>
          </w:tcPr>
          <w:p w:rsidR="00E909C4" w:rsidRDefault="005A2ADA" w:rsidP="005A2ADA">
            <w:pPr>
              <w:jc w:val="both"/>
              <w:rPr>
                <w:sz w:val="24"/>
                <w:szCs w:val="24"/>
                <w:lang w:val="kk-KZ"/>
              </w:rPr>
            </w:pPr>
            <w:r w:rsidRPr="005A2ADA">
              <w:rPr>
                <w:sz w:val="24"/>
                <w:szCs w:val="24"/>
                <w:lang w:val="kk-KZ"/>
              </w:rPr>
              <w:t xml:space="preserve">Стандарт описывает импортные </w:t>
            </w:r>
            <w:r>
              <w:rPr>
                <w:sz w:val="24"/>
                <w:szCs w:val="24"/>
                <w:lang w:val="kk-KZ"/>
              </w:rPr>
              <w:t>технические требованвия</w:t>
            </w:r>
            <w:r w:rsidRPr="005A2ADA">
              <w:rPr>
                <w:sz w:val="24"/>
                <w:szCs w:val="24"/>
                <w:lang w:val="kk-KZ"/>
              </w:rPr>
              <w:t xml:space="preserve"> и условия ввоза </w:t>
            </w:r>
            <w:r>
              <w:rPr>
                <w:sz w:val="24"/>
                <w:szCs w:val="24"/>
                <w:lang w:val="kk-KZ"/>
              </w:rPr>
              <w:t>сеянцев</w:t>
            </w:r>
            <w:r w:rsidRPr="005A2ADA">
              <w:rPr>
                <w:sz w:val="24"/>
                <w:szCs w:val="24"/>
                <w:lang w:val="kk-KZ"/>
              </w:rPr>
              <w:t>, импортируемых в Новую Зеландию.</w:t>
            </w:r>
          </w:p>
          <w:p w:rsidR="005A2ADA" w:rsidRPr="005A2ADA" w:rsidRDefault="005A2ADA" w:rsidP="005A2ADA">
            <w:pPr>
              <w:jc w:val="both"/>
              <w:rPr>
                <w:sz w:val="24"/>
                <w:szCs w:val="24"/>
                <w:lang w:val="kk-KZ"/>
              </w:rPr>
            </w:pPr>
            <w:r w:rsidRPr="005A2ADA">
              <w:rPr>
                <w:sz w:val="24"/>
                <w:szCs w:val="24"/>
                <w:lang w:val="kk-KZ"/>
              </w:rPr>
              <w:t xml:space="preserve">Условия для </w:t>
            </w:r>
            <w:r w:rsidRPr="005A2ADA">
              <w:rPr>
                <w:i/>
                <w:sz w:val="24"/>
                <w:szCs w:val="24"/>
                <w:lang w:val="kk-KZ"/>
              </w:rPr>
              <w:t>Ralstonia pseudosolanacearum</w:t>
            </w:r>
          </w:p>
          <w:p w:rsidR="005A2ADA" w:rsidRDefault="005A2ADA" w:rsidP="005A2ADA">
            <w:pPr>
              <w:jc w:val="both"/>
              <w:rPr>
                <w:sz w:val="24"/>
                <w:szCs w:val="24"/>
                <w:lang w:val="kk-KZ"/>
              </w:rPr>
            </w:pPr>
            <w:r w:rsidRPr="005A2ADA">
              <w:rPr>
                <w:sz w:val="24"/>
                <w:szCs w:val="24"/>
                <w:lang w:val="kk-KZ"/>
              </w:rPr>
              <w:t>В фитосанитарном сертификате должна быть указана одна из следующих дополнительных деклараций:</w:t>
            </w:r>
          </w:p>
          <w:p w:rsidR="005A2ADA" w:rsidRPr="005A2ADA" w:rsidRDefault="005A2ADA" w:rsidP="005A2ADA">
            <w:pPr>
              <w:jc w:val="both"/>
              <w:rPr>
                <w:sz w:val="24"/>
                <w:szCs w:val="24"/>
                <w:lang w:val="kk-KZ"/>
              </w:rPr>
            </w:pPr>
            <w:r>
              <w:rPr>
                <w:sz w:val="24"/>
                <w:szCs w:val="24"/>
                <w:lang w:val="kk-KZ"/>
              </w:rPr>
              <w:t>«</w:t>
            </w:r>
            <w:r w:rsidRPr="005A2ADA">
              <w:rPr>
                <w:sz w:val="24"/>
                <w:szCs w:val="24"/>
                <w:lang w:val="kk-KZ"/>
              </w:rPr>
              <w:t xml:space="preserve">Растения (вставить вид растений) были получены из зоны, свободной от вредителей, свободной </w:t>
            </w:r>
            <w:r>
              <w:rPr>
                <w:sz w:val="24"/>
                <w:szCs w:val="24"/>
                <w:lang w:val="kk-KZ"/>
              </w:rPr>
              <w:t xml:space="preserve">от </w:t>
            </w:r>
            <w:r w:rsidRPr="005A2ADA">
              <w:rPr>
                <w:i/>
                <w:sz w:val="24"/>
                <w:szCs w:val="24"/>
                <w:lang w:val="kk-KZ"/>
              </w:rPr>
              <w:t>Ralstonia pseudosolanacearum</w:t>
            </w:r>
            <w:r>
              <w:rPr>
                <w:sz w:val="24"/>
                <w:szCs w:val="24"/>
                <w:lang w:val="kk-KZ"/>
              </w:rPr>
              <w:t>»</w:t>
            </w:r>
          </w:p>
          <w:p w:rsidR="005A2ADA" w:rsidRDefault="005A2ADA" w:rsidP="005A2ADA">
            <w:pPr>
              <w:jc w:val="both"/>
              <w:rPr>
                <w:sz w:val="24"/>
                <w:szCs w:val="24"/>
                <w:lang w:val="kk-KZ"/>
              </w:rPr>
            </w:pPr>
            <w:r w:rsidRPr="005A2ADA">
              <w:rPr>
                <w:sz w:val="24"/>
                <w:szCs w:val="24"/>
                <w:lang w:val="kk-KZ"/>
              </w:rPr>
              <w:t>Или</w:t>
            </w:r>
          </w:p>
          <w:p w:rsidR="005A2ADA" w:rsidRPr="00621064" w:rsidRDefault="005A2ADA" w:rsidP="005A2ADA">
            <w:pPr>
              <w:jc w:val="both"/>
              <w:rPr>
                <w:sz w:val="24"/>
                <w:szCs w:val="24"/>
                <w:lang w:val="kk-KZ"/>
              </w:rPr>
            </w:pPr>
            <w:r w:rsidRPr="005A2ADA">
              <w:rPr>
                <w:sz w:val="24"/>
                <w:szCs w:val="24"/>
                <w:lang w:val="kk-KZ"/>
              </w:rPr>
              <w:t>«Растение (вставьте в</w:t>
            </w:r>
            <w:r>
              <w:rPr>
                <w:sz w:val="24"/>
                <w:szCs w:val="24"/>
                <w:lang w:val="kk-KZ"/>
              </w:rPr>
              <w:t>иды растений) было получено из</w:t>
            </w:r>
            <w:r w:rsidRPr="005A2ADA">
              <w:rPr>
                <w:sz w:val="24"/>
                <w:szCs w:val="24"/>
              </w:rPr>
              <w:t xml:space="preserve"> </w:t>
            </w:r>
            <w:r>
              <w:rPr>
                <w:sz w:val="24"/>
                <w:szCs w:val="24"/>
                <w:lang w:val="kk-KZ"/>
              </w:rPr>
              <w:t>«</w:t>
            </w:r>
            <w:r w:rsidRPr="005A2ADA">
              <w:rPr>
                <w:sz w:val="24"/>
                <w:szCs w:val="24"/>
                <w:lang w:val="kk-KZ"/>
              </w:rPr>
              <w:t>мест, свободн</w:t>
            </w:r>
            <w:r>
              <w:rPr>
                <w:sz w:val="24"/>
                <w:szCs w:val="24"/>
                <w:lang w:val="en-US"/>
              </w:rPr>
              <w:t>s</w:t>
            </w:r>
            <w:r w:rsidRPr="005A2ADA">
              <w:rPr>
                <w:sz w:val="24"/>
                <w:szCs w:val="24"/>
              </w:rPr>
              <w:t>[</w:t>
            </w:r>
            <w:r>
              <w:rPr>
                <w:sz w:val="24"/>
                <w:szCs w:val="24"/>
                <w:lang w:val="kk-KZ"/>
              </w:rPr>
              <w:t xml:space="preserve"> от вредных организмов</w:t>
            </w:r>
            <w:r w:rsidRPr="005A2ADA">
              <w:rPr>
                <w:sz w:val="24"/>
                <w:szCs w:val="24"/>
                <w:lang w:val="kk-KZ"/>
              </w:rPr>
              <w:t xml:space="preserve">», где родительские растения были испытаны в соответствии с методологией, утвержденной </w:t>
            </w:r>
            <w:r>
              <w:rPr>
                <w:sz w:val="24"/>
                <w:szCs w:val="24"/>
                <w:lang w:val="en-US"/>
              </w:rPr>
              <w:t>NPPO</w:t>
            </w:r>
            <w:r w:rsidRPr="005A2ADA">
              <w:rPr>
                <w:sz w:val="24"/>
                <w:szCs w:val="24"/>
                <w:lang w:val="kk-KZ"/>
              </w:rPr>
              <w:t xml:space="preserve">, и признаны свободными от </w:t>
            </w:r>
            <w:r w:rsidRPr="005A2ADA">
              <w:rPr>
                <w:i/>
                <w:sz w:val="24"/>
                <w:szCs w:val="24"/>
                <w:lang w:val="kk-KZ"/>
              </w:rPr>
              <w:t>Ralstonia pseudosolanacearum</w:t>
            </w:r>
            <w:r w:rsidRPr="005A2ADA">
              <w:rPr>
                <w:sz w:val="24"/>
                <w:szCs w:val="24"/>
                <w:lang w:val="kk-KZ"/>
              </w:rPr>
              <w:t>».</w:t>
            </w:r>
          </w:p>
        </w:tc>
        <w:tc>
          <w:tcPr>
            <w:tcW w:w="2268" w:type="dxa"/>
            <w:shd w:val="clear" w:color="auto" w:fill="auto"/>
          </w:tcPr>
          <w:p w:rsidR="00E909C4" w:rsidRPr="00F253B7" w:rsidRDefault="00E909C4" w:rsidP="009B3DAA">
            <w:pPr>
              <w:jc w:val="both"/>
              <w:rPr>
                <w:sz w:val="24"/>
                <w:szCs w:val="24"/>
                <w:lang w:val="kk-KZ"/>
              </w:rPr>
            </w:pPr>
          </w:p>
        </w:tc>
      </w:tr>
      <w:tr w:rsidR="00E909C4" w:rsidRPr="00BC213C" w:rsidTr="00315056">
        <w:trPr>
          <w:trHeight w:val="361"/>
        </w:trPr>
        <w:tc>
          <w:tcPr>
            <w:tcW w:w="568" w:type="dxa"/>
            <w:vMerge w:val="restart"/>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5A2ADA" w:rsidRDefault="005A2ADA" w:rsidP="005A2ADA">
            <w:pPr>
              <w:jc w:val="right"/>
              <w:rPr>
                <w:b/>
                <w:szCs w:val="16"/>
              </w:rPr>
            </w:pPr>
            <w:r>
              <w:rPr>
                <w:b/>
                <w:szCs w:val="16"/>
              </w:rPr>
              <w:t>G/SPS/N/BRA/1479</w:t>
            </w:r>
          </w:p>
          <w:p w:rsidR="00E909C4" w:rsidRPr="00621064" w:rsidRDefault="00E909C4" w:rsidP="00B85126">
            <w:pPr>
              <w:jc w:val="right"/>
              <w:rPr>
                <w:b/>
                <w:sz w:val="24"/>
                <w:szCs w:val="24"/>
                <w:lang w:val="kk-KZ"/>
              </w:rPr>
            </w:pPr>
          </w:p>
        </w:tc>
        <w:tc>
          <w:tcPr>
            <w:tcW w:w="5386" w:type="dxa"/>
            <w:shd w:val="clear" w:color="auto" w:fill="auto"/>
          </w:tcPr>
          <w:p w:rsidR="00E909C4" w:rsidRPr="00F253B7" w:rsidRDefault="005A2ADA" w:rsidP="00B85126">
            <w:pPr>
              <w:jc w:val="both"/>
              <w:rPr>
                <w:sz w:val="24"/>
                <w:szCs w:val="24"/>
                <w:lang w:val="kk-KZ"/>
              </w:rPr>
            </w:pPr>
            <w:r w:rsidRPr="005A2ADA">
              <w:rPr>
                <w:sz w:val="24"/>
                <w:szCs w:val="24"/>
                <w:lang w:val="kk-KZ"/>
              </w:rPr>
              <w:t>Проект постановления № 599 от 24 января 2019 года.</w:t>
            </w:r>
          </w:p>
        </w:tc>
        <w:tc>
          <w:tcPr>
            <w:tcW w:w="2268" w:type="dxa"/>
            <w:shd w:val="clear" w:color="auto" w:fill="auto"/>
          </w:tcPr>
          <w:p w:rsidR="00E909C4" w:rsidRPr="00F253B7" w:rsidRDefault="005A2ADA" w:rsidP="009B3DAA">
            <w:pPr>
              <w:jc w:val="both"/>
              <w:rPr>
                <w:sz w:val="24"/>
                <w:szCs w:val="24"/>
                <w:lang w:val="kk-KZ"/>
              </w:rPr>
            </w:pPr>
            <w:r>
              <w:rPr>
                <w:sz w:val="24"/>
                <w:szCs w:val="24"/>
                <w:lang w:val="kk-KZ"/>
              </w:rPr>
              <w:t>1 апреля 2019</w:t>
            </w:r>
          </w:p>
        </w:tc>
      </w:tr>
      <w:tr w:rsidR="00E909C4" w:rsidRPr="00BC213C" w:rsidTr="00315056">
        <w:trPr>
          <w:trHeight w:val="361"/>
        </w:trPr>
        <w:tc>
          <w:tcPr>
            <w:tcW w:w="568" w:type="dxa"/>
            <w:vMerge/>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E909C4" w:rsidRPr="005A2ADA" w:rsidRDefault="005A2ADA" w:rsidP="009B3DAA">
            <w:pPr>
              <w:pBdr>
                <w:between w:val="single" w:sz="6" w:space="1" w:color="auto"/>
              </w:pBdr>
              <w:jc w:val="both"/>
              <w:rPr>
                <w:sz w:val="24"/>
                <w:szCs w:val="24"/>
              </w:rPr>
            </w:pPr>
            <w:r>
              <w:rPr>
                <w:sz w:val="24"/>
                <w:szCs w:val="24"/>
                <w:lang w:val="en-US"/>
              </w:rPr>
              <w:t xml:space="preserve">29 </w:t>
            </w:r>
            <w:r>
              <w:rPr>
                <w:sz w:val="24"/>
                <w:szCs w:val="24"/>
              </w:rPr>
              <w:t>января 2019</w:t>
            </w:r>
          </w:p>
        </w:tc>
        <w:tc>
          <w:tcPr>
            <w:tcW w:w="5386" w:type="dxa"/>
            <w:shd w:val="clear" w:color="auto" w:fill="auto"/>
          </w:tcPr>
          <w:p w:rsidR="00E909C4" w:rsidRPr="00621064" w:rsidRDefault="005A2ADA" w:rsidP="009B3DAA">
            <w:pPr>
              <w:jc w:val="both"/>
              <w:rPr>
                <w:sz w:val="24"/>
                <w:szCs w:val="24"/>
                <w:lang w:val="kk-KZ"/>
              </w:rPr>
            </w:pPr>
            <w:r w:rsidRPr="005A2ADA">
              <w:rPr>
                <w:sz w:val="24"/>
                <w:szCs w:val="24"/>
                <w:lang w:val="kk-KZ"/>
              </w:rPr>
              <w:t>Код (ы) ICS: 13, 67</w:t>
            </w:r>
          </w:p>
        </w:tc>
        <w:tc>
          <w:tcPr>
            <w:tcW w:w="2268" w:type="dxa"/>
            <w:shd w:val="clear" w:color="auto" w:fill="auto"/>
          </w:tcPr>
          <w:p w:rsidR="00E909C4" w:rsidRPr="00F253B7" w:rsidRDefault="00E909C4" w:rsidP="009B3DAA">
            <w:pPr>
              <w:jc w:val="both"/>
              <w:rPr>
                <w:sz w:val="24"/>
                <w:szCs w:val="24"/>
                <w:lang w:val="kk-KZ"/>
              </w:rPr>
            </w:pPr>
          </w:p>
        </w:tc>
      </w:tr>
      <w:tr w:rsidR="00E909C4" w:rsidRPr="00BC213C" w:rsidTr="00315056">
        <w:trPr>
          <w:trHeight w:val="361"/>
        </w:trPr>
        <w:tc>
          <w:tcPr>
            <w:tcW w:w="568" w:type="dxa"/>
            <w:vMerge/>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E909C4" w:rsidRPr="00F253B7" w:rsidRDefault="005A2ADA" w:rsidP="009B3DAA">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E909C4" w:rsidRDefault="005A2ADA" w:rsidP="009B3DAA">
            <w:pPr>
              <w:jc w:val="both"/>
              <w:rPr>
                <w:sz w:val="24"/>
                <w:szCs w:val="24"/>
                <w:lang w:val="kk-KZ" w:eastAsia="en-GB"/>
              </w:rPr>
            </w:pPr>
            <w:r w:rsidRPr="005A2ADA">
              <w:rPr>
                <w:sz w:val="24"/>
                <w:szCs w:val="24"/>
                <w:lang w:val="kk-KZ" w:eastAsia="en-GB"/>
              </w:rPr>
              <w:t>Данный проект постановления является техническим регламентом, устанавливающим, в частности, перечень положительных добавок, предназначенных для разработки пластмассовых материалов и полимерных покрытий, контактирующих с пищевыми продуктами.</w:t>
            </w:r>
          </w:p>
          <w:p w:rsidR="005A2ADA" w:rsidRDefault="005A2ADA" w:rsidP="009B3DAA">
            <w:pPr>
              <w:jc w:val="both"/>
              <w:rPr>
                <w:sz w:val="24"/>
                <w:szCs w:val="24"/>
                <w:lang w:val="kk-KZ" w:eastAsia="en-GB"/>
              </w:rPr>
            </w:pPr>
            <w:r>
              <w:rPr>
                <w:sz w:val="24"/>
                <w:szCs w:val="24"/>
                <w:lang w:val="kk-KZ" w:eastAsia="en-GB"/>
              </w:rPr>
              <w:t>Оно изменяет:</w:t>
            </w:r>
          </w:p>
          <w:p w:rsidR="005A2ADA" w:rsidRPr="005A2ADA" w:rsidRDefault="005A2ADA" w:rsidP="005A2ADA">
            <w:pPr>
              <w:pStyle w:val="af6"/>
              <w:numPr>
                <w:ilvl w:val="0"/>
                <w:numId w:val="20"/>
              </w:numPr>
              <w:jc w:val="both"/>
              <w:rPr>
                <w:sz w:val="24"/>
                <w:szCs w:val="24"/>
                <w:lang w:val="kk-KZ" w:eastAsia="en-GB"/>
              </w:rPr>
            </w:pPr>
            <w:r w:rsidRPr="005A2ADA">
              <w:rPr>
                <w:sz w:val="24"/>
                <w:szCs w:val="24"/>
                <w:lang w:val="kk-KZ" w:eastAsia="en-GB"/>
              </w:rPr>
              <w:t xml:space="preserve">пункт 7b приложения из </w:t>
            </w:r>
            <w:r>
              <w:rPr>
                <w:sz w:val="24"/>
                <w:szCs w:val="24"/>
                <w:lang w:val="kk-KZ" w:eastAsia="en-GB"/>
              </w:rPr>
              <w:t>постановления</w:t>
            </w:r>
            <w:r w:rsidRPr="005A2ADA">
              <w:rPr>
                <w:sz w:val="24"/>
                <w:szCs w:val="24"/>
                <w:lang w:val="kk-KZ" w:eastAsia="en-GB"/>
              </w:rPr>
              <w:t xml:space="preserve"> - RES Num. 105 от 19 мая 1999 года;</w:t>
            </w:r>
          </w:p>
          <w:p w:rsidR="005A2ADA" w:rsidRPr="005A2ADA" w:rsidRDefault="005A2ADA" w:rsidP="005A2ADA">
            <w:pPr>
              <w:pStyle w:val="af6"/>
              <w:numPr>
                <w:ilvl w:val="0"/>
                <w:numId w:val="20"/>
              </w:numPr>
              <w:jc w:val="both"/>
              <w:rPr>
                <w:sz w:val="24"/>
                <w:szCs w:val="24"/>
                <w:lang w:val="kk-KZ" w:eastAsia="en-GB"/>
              </w:rPr>
            </w:pPr>
            <w:r w:rsidRPr="005A2ADA">
              <w:rPr>
                <w:sz w:val="24"/>
                <w:szCs w:val="24"/>
                <w:lang w:val="kk-KZ" w:eastAsia="en-GB"/>
              </w:rPr>
              <w:t xml:space="preserve">таблица пункта 3.2 приложения из </w:t>
            </w:r>
            <w:r>
              <w:rPr>
                <w:sz w:val="24"/>
                <w:szCs w:val="24"/>
                <w:lang w:val="kk-KZ" w:eastAsia="en-GB"/>
              </w:rPr>
              <w:t>постановления</w:t>
            </w:r>
            <w:r w:rsidRPr="005A2ADA">
              <w:rPr>
                <w:sz w:val="24"/>
                <w:szCs w:val="24"/>
                <w:lang w:val="kk-KZ" w:eastAsia="en-GB"/>
              </w:rPr>
              <w:t xml:space="preserve"> - NUM RDC. 52, от 26 ноября 2010 года;</w:t>
            </w:r>
          </w:p>
          <w:p w:rsidR="005A2ADA" w:rsidRDefault="005A2ADA" w:rsidP="005A2ADA">
            <w:pPr>
              <w:pStyle w:val="af6"/>
              <w:numPr>
                <w:ilvl w:val="0"/>
                <w:numId w:val="20"/>
              </w:numPr>
              <w:jc w:val="both"/>
              <w:rPr>
                <w:sz w:val="24"/>
                <w:szCs w:val="24"/>
                <w:lang w:val="kk-KZ" w:eastAsia="en-GB"/>
              </w:rPr>
            </w:pPr>
            <w:r w:rsidRPr="005A2ADA">
              <w:rPr>
                <w:sz w:val="24"/>
                <w:szCs w:val="24"/>
                <w:lang w:val="kk-KZ" w:eastAsia="en-GB"/>
              </w:rPr>
              <w:t xml:space="preserve">пункт 4 приложения из </w:t>
            </w:r>
            <w:r>
              <w:rPr>
                <w:sz w:val="24"/>
                <w:szCs w:val="24"/>
                <w:lang w:val="kk-KZ" w:eastAsia="en-GB"/>
              </w:rPr>
              <w:t>постановления</w:t>
            </w:r>
            <w:r w:rsidRPr="005A2ADA">
              <w:rPr>
                <w:sz w:val="24"/>
                <w:szCs w:val="24"/>
                <w:lang w:val="kk-KZ" w:eastAsia="en-GB"/>
              </w:rPr>
              <w:t xml:space="preserve"> - NUM RDC. 56, от 16 ноября 2012 года.</w:t>
            </w:r>
          </w:p>
          <w:p w:rsidR="005A2ADA" w:rsidRPr="005A2ADA" w:rsidRDefault="009E3B0E" w:rsidP="009E3B0E">
            <w:pPr>
              <w:jc w:val="both"/>
              <w:rPr>
                <w:sz w:val="24"/>
                <w:szCs w:val="24"/>
                <w:lang w:val="kk-KZ" w:eastAsia="en-GB"/>
              </w:rPr>
            </w:pPr>
            <w:r w:rsidRPr="009E3B0E">
              <w:rPr>
                <w:sz w:val="24"/>
                <w:szCs w:val="24"/>
                <w:lang w:val="kk-KZ" w:eastAsia="en-GB"/>
              </w:rPr>
              <w:t xml:space="preserve">Отменяет </w:t>
            </w:r>
            <w:r>
              <w:rPr>
                <w:sz w:val="24"/>
                <w:szCs w:val="24"/>
                <w:lang w:val="kk-KZ" w:eastAsia="en-GB"/>
              </w:rPr>
              <w:t>постановление</w:t>
            </w:r>
            <w:r w:rsidRPr="009E3B0E">
              <w:rPr>
                <w:sz w:val="24"/>
                <w:szCs w:val="24"/>
                <w:lang w:val="kk-KZ" w:eastAsia="en-GB"/>
              </w:rPr>
              <w:t xml:space="preserve"> - RDC Num. 17 от 17 марта 2008 года, в отношении технического регламента о перечне положительных добавок для пластмасс, предназначенного для изготовления упаковки и оборудования, контактирующего с пищевыми продуктами.</w:t>
            </w:r>
          </w:p>
        </w:tc>
        <w:tc>
          <w:tcPr>
            <w:tcW w:w="2268" w:type="dxa"/>
            <w:shd w:val="clear" w:color="auto" w:fill="auto"/>
          </w:tcPr>
          <w:p w:rsidR="00E909C4" w:rsidRPr="00F253B7" w:rsidRDefault="00E909C4" w:rsidP="009B3DAA">
            <w:pPr>
              <w:jc w:val="both"/>
              <w:rPr>
                <w:sz w:val="24"/>
                <w:szCs w:val="24"/>
                <w:lang w:val="kk-KZ"/>
              </w:rPr>
            </w:pPr>
          </w:p>
        </w:tc>
      </w:tr>
      <w:tr w:rsidR="00E909C4" w:rsidRPr="00BC213C" w:rsidTr="00315056">
        <w:trPr>
          <w:trHeight w:val="361"/>
        </w:trPr>
        <w:tc>
          <w:tcPr>
            <w:tcW w:w="568" w:type="dxa"/>
            <w:vMerge w:val="restart"/>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8C32BA" w:rsidRDefault="008C32BA" w:rsidP="008C32BA">
            <w:pPr>
              <w:jc w:val="right"/>
              <w:rPr>
                <w:b/>
                <w:szCs w:val="16"/>
              </w:rPr>
            </w:pPr>
            <w:r>
              <w:rPr>
                <w:b/>
                <w:szCs w:val="16"/>
              </w:rPr>
              <w:t>G/SPS/N/EU/302</w:t>
            </w:r>
          </w:p>
          <w:p w:rsidR="00E909C4" w:rsidRPr="00621064" w:rsidRDefault="00E909C4" w:rsidP="00E94AA1">
            <w:pPr>
              <w:jc w:val="right"/>
              <w:rPr>
                <w:rFonts w:eastAsia="Verdana" w:cs="Verdana"/>
                <w:b/>
                <w:sz w:val="24"/>
                <w:szCs w:val="24"/>
                <w:lang w:val="kk-KZ"/>
              </w:rPr>
            </w:pPr>
          </w:p>
        </w:tc>
        <w:tc>
          <w:tcPr>
            <w:tcW w:w="5386" w:type="dxa"/>
            <w:shd w:val="clear" w:color="auto" w:fill="auto"/>
          </w:tcPr>
          <w:p w:rsidR="00E909C4" w:rsidRPr="00F253B7" w:rsidRDefault="008C32BA" w:rsidP="008C32BA">
            <w:pPr>
              <w:jc w:val="both"/>
              <w:rPr>
                <w:sz w:val="24"/>
                <w:szCs w:val="24"/>
                <w:lang w:val="kk-KZ"/>
              </w:rPr>
            </w:pPr>
            <w:r>
              <w:rPr>
                <w:sz w:val="24"/>
                <w:szCs w:val="24"/>
                <w:lang w:val="kk-KZ"/>
              </w:rPr>
              <w:t>Проект постановления</w:t>
            </w:r>
            <w:r w:rsidRPr="008C32BA">
              <w:rPr>
                <w:sz w:val="24"/>
                <w:szCs w:val="24"/>
                <w:lang w:val="kk-KZ"/>
              </w:rPr>
              <w:t xml:space="preserve"> комиссии о внесении поправок в приложение III к регламенту (EC) № 396/2005 Европейского парламента и Совета в отношении максимальных уровней остатков хлората или на отдельные виды продукции</w:t>
            </w:r>
            <w:r w:rsidR="00A423BD">
              <w:rPr>
                <w:sz w:val="24"/>
                <w:szCs w:val="24"/>
                <w:lang w:val="kk-KZ"/>
              </w:rPr>
              <w:t xml:space="preserve"> (</w:t>
            </w:r>
            <w:r w:rsidR="00A423BD" w:rsidRPr="00A423BD">
              <w:rPr>
                <w:sz w:val="24"/>
                <w:szCs w:val="24"/>
                <w:lang w:val="kk-KZ"/>
              </w:rPr>
              <w:t>Текст применим в Европейской экономической зоне</w:t>
            </w:r>
            <w:r w:rsidR="00A423BD">
              <w:rPr>
                <w:sz w:val="24"/>
                <w:szCs w:val="24"/>
                <w:lang w:val="kk-KZ"/>
              </w:rPr>
              <w:t>)</w:t>
            </w:r>
          </w:p>
        </w:tc>
        <w:tc>
          <w:tcPr>
            <w:tcW w:w="2268" w:type="dxa"/>
            <w:shd w:val="clear" w:color="auto" w:fill="auto"/>
          </w:tcPr>
          <w:p w:rsidR="00E909C4" w:rsidRPr="00F253B7" w:rsidRDefault="008C32BA" w:rsidP="009B3DAA">
            <w:pPr>
              <w:jc w:val="both"/>
              <w:rPr>
                <w:sz w:val="24"/>
                <w:szCs w:val="24"/>
                <w:lang w:val="kk-KZ"/>
              </w:rPr>
            </w:pPr>
            <w:r>
              <w:rPr>
                <w:sz w:val="24"/>
                <w:szCs w:val="24"/>
                <w:lang w:val="kk-KZ"/>
              </w:rPr>
              <w:t>18 февраля 2019</w:t>
            </w:r>
          </w:p>
        </w:tc>
      </w:tr>
      <w:tr w:rsidR="00E909C4" w:rsidRPr="00BC213C" w:rsidTr="00315056">
        <w:trPr>
          <w:trHeight w:val="361"/>
        </w:trPr>
        <w:tc>
          <w:tcPr>
            <w:tcW w:w="568" w:type="dxa"/>
            <w:vMerge/>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E909C4" w:rsidRPr="00F253B7" w:rsidRDefault="008C32BA" w:rsidP="009B3DAA">
            <w:pPr>
              <w:pBdr>
                <w:between w:val="single" w:sz="6" w:space="1" w:color="auto"/>
              </w:pBdr>
              <w:jc w:val="both"/>
              <w:rPr>
                <w:sz w:val="24"/>
                <w:szCs w:val="24"/>
                <w:lang w:val="kk-KZ"/>
              </w:rPr>
            </w:pPr>
            <w:r>
              <w:rPr>
                <w:sz w:val="24"/>
                <w:szCs w:val="24"/>
                <w:lang w:val="kk-KZ"/>
              </w:rPr>
              <w:t>30 января 2019</w:t>
            </w:r>
          </w:p>
        </w:tc>
        <w:tc>
          <w:tcPr>
            <w:tcW w:w="5386" w:type="dxa"/>
            <w:shd w:val="clear" w:color="auto" w:fill="auto"/>
          </w:tcPr>
          <w:p w:rsidR="00E909C4" w:rsidRPr="00621064" w:rsidRDefault="008C32BA" w:rsidP="008C32BA">
            <w:pPr>
              <w:jc w:val="both"/>
              <w:rPr>
                <w:sz w:val="24"/>
                <w:szCs w:val="24"/>
                <w:lang w:val="kk-KZ"/>
              </w:rPr>
            </w:pPr>
            <w:r w:rsidRPr="008C32BA">
              <w:rPr>
                <w:sz w:val="24"/>
                <w:szCs w:val="24"/>
                <w:lang w:val="kk-KZ"/>
              </w:rPr>
              <w:t xml:space="preserve">Зерновые (коды </w:t>
            </w:r>
            <w:r>
              <w:rPr>
                <w:sz w:val="24"/>
                <w:szCs w:val="24"/>
                <w:lang w:val="kk-KZ"/>
              </w:rPr>
              <w:t>ТН ВЭД</w:t>
            </w:r>
            <w:r w:rsidRPr="008C32BA">
              <w:rPr>
                <w:sz w:val="24"/>
                <w:szCs w:val="24"/>
                <w:lang w:val="kk-KZ"/>
              </w:rPr>
              <w:t xml:space="preserve">: 1001, 1002, 1003, 1004, 1005, 1006, 1007, 1008), продукты питания животного происхождения (коды </w:t>
            </w:r>
            <w:r>
              <w:rPr>
                <w:sz w:val="24"/>
                <w:szCs w:val="24"/>
                <w:lang w:val="kk-KZ"/>
              </w:rPr>
              <w:t>ТН ВЭД</w:t>
            </w:r>
            <w:r w:rsidRPr="008C32BA">
              <w:rPr>
                <w:sz w:val="24"/>
                <w:szCs w:val="24"/>
                <w:lang w:val="kk-KZ"/>
              </w:rPr>
              <w:t>: 0201, 0202, 0203, 0204, 0205, 0206, 0207, 0208, 0209, 0210) и некоторые продукты растительного происхождения, включая фрукты и овощи</w:t>
            </w:r>
          </w:p>
        </w:tc>
        <w:tc>
          <w:tcPr>
            <w:tcW w:w="2268" w:type="dxa"/>
            <w:shd w:val="clear" w:color="auto" w:fill="auto"/>
          </w:tcPr>
          <w:p w:rsidR="00E909C4" w:rsidRPr="00F253B7" w:rsidRDefault="00E909C4" w:rsidP="009B3DAA">
            <w:pPr>
              <w:jc w:val="both"/>
              <w:rPr>
                <w:sz w:val="24"/>
                <w:szCs w:val="24"/>
                <w:lang w:val="kk-KZ"/>
              </w:rPr>
            </w:pPr>
          </w:p>
        </w:tc>
      </w:tr>
      <w:tr w:rsidR="00E909C4" w:rsidRPr="00061781" w:rsidTr="00315056">
        <w:trPr>
          <w:trHeight w:val="361"/>
        </w:trPr>
        <w:tc>
          <w:tcPr>
            <w:tcW w:w="568" w:type="dxa"/>
            <w:vMerge/>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E909C4" w:rsidRPr="00F253B7" w:rsidRDefault="008C32BA" w:rsidP="009B3DAA">
            <w:pPr>
              <w:pBdr>
                <w:between w:val="single" w:sz="6" w:space="1" w:color="auto"/>
              </w:pBdr>
              <w:jc w:val="both"/>
              <w:rPr>
                <w:sz w:val="24"/>
                <w:szCs w:val="24"/>
                <w:lang w:val="kk-KZ"/>
              </w:rPr>
            </w:pPr>
            <w:r>
              <w:rPr>
                <w:sz w:val="24"/>
                <w:szCs w:val="24"/>
                <w:lang w:val="kk-KZ"/>
              </w:rPr>
              <w:t>ЕС</w:t>
            </w:r>
          </w:p>
        </w:tc>
        <w:tc>
          <w:tcPr>
            <w:tcW w:w="5386" w:type="dxa"/>
            <w:shd w:val="clear" w:color="auto" w:fill="auto"/>
          </w:tcPr>
          <w:p w:rsidR="00E909C4" w:rsidRPr="00F507CE" w:rsidRDefault="00061781" w:rsidP="00061781">
            <w:pPr>
              <w:jc w:val="both"/>
              <w:rPr>
                <w:sz w:val="24"/>
                <w:szCs w:val="24"/>
                <w:lang w:eastAsia="en-GB"/>
              </w:rPr>
            </w:pPr>
            <w:r w:rsidRPr="00061781">
              <w:rPr>
                <w:sz w:val="24"/>
                <w:szCs w:val="24"/>
                <w:lang w:val="kk-KZ" w:eastAsia="en-GB"/>
              </w:rPr>
              <w:t xml:space="preserve">Предлагаемый проект правил касается установки </w:t>
            </w:r>
            <w:r>
              <w:rPr>
                <w:sz w:val="24"/>
                <w:szCs w:val="24"/>
                <w:lang w:val="en-US" w:eastAsia="en-GB"/>
              </w:rPr>
              <w:t>MRL</w:t>
            </w:r>
            <w:r w:rsidRPr="00061781">
              <w:rPr>
                <w:sz w:val="24"/>
                <w:szCs w:val="24"/>
                <w:lang w:val="kk-KZ" w:eastAsia="en-GB"/>
              </w:rPr>
              <w:t xml:space="preserve"> для хлората в или на определенных пищевых продуктах. Документ находится на стадии механизма обратной связи процесса принятия решений ЕС. Членам ВТО предлагается предоставить комментарии уже во время этого процесса, до 18 февраля 2019 года, по следующей ссылке:</w:t>
            </w:r>
          </w:p>
          <w:p w:rsidR="00061781" w:rsidRPr="00F507CE" w:rsidRDefault="009F27DF" w:rsidP="00061781">
            <w:pPr>
              <w:spacing w:after="120"/>
              <w:rPr>
                <w:sz w:val="15"/>
                <w:szCs w:val="15"/>
              </w:rPr>
            </w:pPr>
            <w:hyperlink r:id="rId14" w:history="1">
              <w:r w:rsidR="00061781" w:rsidRPr="00061781">
                <w:rPr>
                  <w:rStyle w:val="a8"/>
                  <w:lang w:val="en-US"/>
                </w:rPr>
                <w:t>https</w:t>
              </w:r>
              <w:r w:rsidR="00061781" w:rsidRPr="00F507CE">
                <w:rPr>
                  <w:rStyle w:val="a8"/>
                </w:rPr>
                <w:t>://</w:t>
              </w:r>
              <w:r w:rsidR="00061781" w:rsidRPr="00061781">
                <w:rPr>
                  <w:rStyle w:val="a8"/>
                  <w:lang w:val="en-US"/>
                </w:rPr>
                <w:t>ec</w:t>
              </w:r>
              <w:r w:rsidR="00061781" w:rsidRPr="00F507CE">
                <w:rPr>
                  <w:rStyle w:val="a8"/>
                </w:rPr>
                <w:t>.</w:t>
              </w:r>
              <w:r w:rsidR="00061781" w:rsidRPr="00061781">
                <w:rPr>
                  <w:rStyle w:val="a8"/>
                  <w:lang w:val="en-US"/>
                </w:rPr>
                <w:t>europa</w:t>
              </w:r>
              <w:r w:rsidR="00061781" w:rsidRPr="00F507CE">
                <w:rPr>
                  <w:rStyle w:val="a8"/>
                </w:rPr>
                <w:t>.</w:t>
              </w:r>
              <w:r w:rsidR="00061781" w:rsidRPr="00061781">
                <w:rPr>
                  <w:rStyle w:val="a8"/>
                  <w:lang w:val="en-US"/>
                </w:rPr>
                <w:t>eu</w:t>
              </w:r>
              <w:r w:rsidR="00061781" w:rsidRPr="00F507CE">
                <w:rPr>
                  <w:rStyle w:val="a8"/>
                </w:rPr>
                <w:t>/</w:t>
              </w:r>
              <w:r w:rsidR="00061781" w:rsidRPr="00061781">
                <w:rPr>
                  <w:rStyle w:val="a8"/>
                  <w:lang w:val="en-US"/>
                </w:rPr>
                <w:t>info</w:t>
              </w:r>
              <w:r w:rsidR="00061781" w:rsidRPr="00F507CE">
                <w:rPr>
                  <w:rStyle w:val="a8"/>
                </w:rPr>
                <w:t>/</w:t>
              </w:r>
              <w:r w:rsidR="00061781" w:rsidRPr="00061781">
                <w:rPr>
                  <w:rStyle w:val="a8"/>
                  <w:lang w:val="en-US"/>
                </w:rPr>
                <w:t>law</w:t>
              </w:r>
              <w:r w:rsidR="00061781" w:rsidRPr="00F507CE">
                <w:rPr>
                  <w:rStyle w:val="a8"/>
                </w:rPr>
                <w:t>/</w:t>
              </w:r>
              <w:r w:rsidR="00061781" w:rsidRPr="00061781">
                <w:rPr>
                  <w:rStyle w:val="a8"/>
                  <w:lang w:val="en-US"/>
                </w:rPr>
                <w:t>better</w:t>
              </w:r>
              <w:r w:rsidR="00061781" w:rsidRPr="00F507CE">
                <w:rPr>
                  <w:rStyle w:val="a8"/>
                </w:rPr>
                <w:t>-</w:t>
              </w:r>
              <w:r w:rsidR="00061781" w:rsidRPr="00061781">
                <w:rPr>
                  <w:rStyle w:val="a8"/>
                  <w:lang w:val="en-US"/>
                </w:rPr>
                <w:t>regulation</w:t>
              </w:r>
              <w:r w:rsidR="00061781" w:rsidRPr="00F507CE">
                <w:rPr>
                  <w:rStyle w:val="a8"/>
                </w:rPr>
                <w:t>/</w:t>
              </w:r>
              <w:r w:rsidR="00061781" w:rsidRPr="00061781">
                <w:rPr>
                  <w:rStyle w:val="a8"/>
                  <w:lang w:val="en-US"/>
                </w:rPr>
                <w:t>initiatives</w:t>
              </w:r>
              <w:r w:rsidR="00061781" w:rsidRPr="00F507CE">
                <w:rPr>
                  <w:rStyle w:val="a8"/>
                </w:rPr>
                <w:t>/</w:t>
              </w:r>
              <w:r w:rsidR="00061781" w:rsidRPr="00061781">
                <w:rPr>
                  <w:rStyle w:val="a8"/>
                  <w:lang w:val="en-US"/>
                </w:rPr>
                <w:t>ares</w:t>
              </w:r>
              <w:r w:rsidR="00061781" w:rsidRPr="00F507CE">
                <w:rPr>
                  <w:rStyle w:val="a8"/>
                </w:rPr>
                <w:t>-2019-334046_</w:t>
              </w:r>
              <w:r w:rsidR="00061781" w:rsidRPr="00061781">
                <w:rPr>
                  <w:rStyle w:val="a8"/>
                  <w:lang w:val="en-US"/>
                </w:rPr>
                <w:t>en</w:t>
              </w:r>
            </w:hyperlink>
            <w:r w:rsidR="00061781" w:rsidRPr="00F507CE">
              <w:rPr>
                <w:sz w:val="15"/>
                <w:szCs w:val="15"/>
              </w:rPr>
              <w:t>.</w:t>
            </w:r>
          </w:p>
          <w:p w:rsidR="00061781" w:rsidRPr="00061781" w:rsidRDefault="00061781" w:rsidP="00061781">
            <w:pPr>
              <w:jc w:val="both"/>
              <w:rPr>
                <w:sz w:val="24"/>
                <w:szCs w:val="24"/>
                <w:lang w:eastAsia="en-GB"/>
              </w:rPr>
            </w:pPr>
            <w:r w:rsidRPr="00061781">
              <w:rPr>
                <w:sz w:val="24"/>
                <w:szCs w:val="24"/>
                <w:lang w:eastAsia="en-GB"/>
              </w:rPr>
              <w:t>После завершения процесса обратной связи предлагаемый проект Регламента будет продолжать проходить через процесс принятия решений в ЕС и в надлежащее время будет вновь уведомлен членами ВТО для комментариев в соответствии с обычными процедурами ВТО/СФС.</w:t>
            </w:r>
          </w:p>
        </w:tc>
        <w:tc>
          <w:tcPr>
            <w:tcW w:w="2268" w:type="dxa"/>
            <w:shd w:val="clear" w:color="auto" w:fill="auto"/>
          </w:tcPr>
          <w:p w:rsidR="00E909C4" w:rsidRPr="00F253B7" w:rsidRDefault="00E909C4" w:rsidP="009B3DAA">
            <w:pPr>
              <w:jc w:val="both"/>
              <w:rPr>
                <w:sz w:val="24"/>
                <w:szCs w:val="24"/>
                <w:lang w:val="kk-KZ"/>
              </w:rPr>
            </w:pPr>
          </w:p>
        </w:tc>
      </w:tr>
      <w:tr w:rsidR="00E909C4" w:rsidRPr="00061781" w:rsidTr="00315056">
        <w:trPr>
          <w:trHeight w:val="361"/>
        </w:trPr>
        <w:tc>
          <w:tcPr>
            <w:tcW w:w="568" w:type="dxa"/>
            <w:vMerge w:val="restart"/>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061781" w:rsidRDefault="00061781" w:rsidP="00061781">
            <w:pPr>
              <w:jc w:val="right"/>
              <w:rPr>
                <w:b/>
                <w:szCs w:val="16"/>
                <w:lang w:val="fr-CH"/>
              </w:rPr>
            </w:pPr>
            <w:r>
              <w:rPr>
                <w:b/>
                <w:szCs w:val="16"/>
                <w:lang w:val="fr-CH"/>
              </w:rPr>
              <w:t>G/SPS/N/EU/264/Add.1</w:t>
            </w:r>
          </w:p>
          <w:p w:rsidR="00E909C4" w:rsidRPr="00061781" w:rsidRDefault="00E909C4" w:rsidP="00556551">
            <w:pPr>
              <w:jc w:val="right"/>
              <w:rPr>
                <w:b/>
                <w:sz w:val="24"/>
                <w:szCs w:val="24"/>
                <w:lang w:val="fr-CH"/>
              </w:rPr>
            </w:pPr>
          </w:p>
        </w:tc>
        <w:tc>
          <w:tcPr>
            <w:tcW w:w="5386" w:type="dxa"/>
            <w:shd w:val="clear" w:color="auto" w:fill="auto"/>
          </w:tcPr>
          <w:p w:rsidR="00E909C4" w:rsidRDefault="00061781" w:rsidP="00606661">
            <w:pPr>
              <w:jc w:val="both"/>
              <w:rPr>
                <w:sz w:val="24"/>
                <w:szCs w:val="24"/>
                <w:lang w:val="kk-KZ"/>
              </w:rPr>
            </w:pPr>
            <w:r>
              <w:rPr>
                <w:sz w:val="24"/>
                <w:szCs w:val="24"/>
                <w:lang w:val="kk-KZ"/>
              </w:rPr>
              <w:t>Дополнение</w:t>
            </w:r>
          </w:p>
          <w:p w:rsidR="00061781" w:rsidRDefault="00061781" w:rsidP="00606661">
            <w:pPr>
              <w:jc w:val="both"/>
              <w:rPr>
                <w:sz w:val="24"/>
                <w:szCs w:val="24"/>
                <w:lang w:val="kk-KZ"/>
              </w:rPr>
            </w:pPr>
            <w:r w:rsidRPr="00061781">
              <w:rPr>
                <w:sz w:val="24"/>
                <w:szCs w:val="24"/>
                <w:lang w:val="kk-KZ"/>
              </w:rPr>
              <w:t>Следующее сообщение, полученное 29 января 2019 года, распространяется по просьбе делегации Европейского союза.</w:t>
            </w:r>
          </w:p>
          <w:p w:rsidR="00061781" w:rsidRPr="00061781" w:rsidRDefault="00061781" w:rsidP="00606661">
            <w:pPr>
              <w:jc w:val="both"/>
              <w:rPr>
                <w:sz w:val="24"/>
                <w:szCs w:val="24"/>
                <w:u w:val="single"/>
                <w:lang w:val="kk-KZ"/>
              </w:rPr>
            </w:pPr>
            <w:r w:rsidRPr="00061781">
              <w:rPr>
                <w:sz w:val="24"/>
                <w:szCs w:val="24"/>
                <w:u w:val="single"/>
                <w:lang w:val="kk-KZ"/>
              </w:rPr>
              <w:t>Максимальные остаточные уровни для бупрофезина, дифлубензурона, этоксисульфурона, иоксинила, молината, пикоксистробина и тепралоксидима в или на некоторых продуктах</w:t>
            </w:r>
          </w:p>
          <w:p w:rsidR="00061781" w:rsidRDefault="00061781" w:rsidP="00061781">
            <w:pPr>
              <w:jc w:val="both"/>
              <w:rPr>
                <w:sz w:val="24"/>
                <w:szCs w:val="24"/>
                <w:lang w:val="kk-KZ"/>
              </w:rPr>
            </w:pPr>
            <w:r w:rsidRPr="00061781">
              <w:rPr>
                <w:sz w:val="24"/>
                <w:szCs w:val="24"/>
                <w:lang w:val="kk-KZ"/>
              </w:rPr>
              <w:t xml:space="preserve">Предложение, заявленное в документе G/SPS/N/EU/264 (19 июля 2018 г.), было принято в качестве Постановления Комиссии (ЕС) 2019/91 от 18 января 2019 г. с поправками к Приложениям II, III и V к Регламенту (ЕС) № 396/2005 Европейский парламент и Совет в отношении максимальных </w:t>
            </w:r>
            <w:r>
              <w:rPr>
                <w:sz w:val="24"/>
                <w:szCs w:val="24"/>
                <w:lang w:val="kk-KZ"/>
              </w:rPr>
              <w:t xml:space="preserve">остаточных </w:t>
            </w:r>
            <w:r w:rsidRPr="00061781">
              <w:rPr>
                <w:sz w:val="24"/>
                <w:szCs w:val="24"/>
                <w:lang w:val="kk-KZ"/>
              </w:rPr>
              <w:t>уровней для бупрофезина, дифлубензурона, этоксисульфурона, иоксинила, молината, пикоксистробина и тепралоксидима в или на некоторых продуктах [OJ L 22, 24 января 2019, с. 74].</w:t>
            </w:r>
          </w:p>
          <w:p w:rsidR="00061781" w:rsidRPr="00F253B7" w:rsidRDefault="00061781" w:rsidP="00061781">
            <w:pPr>
              <w:jc w:val="both"/>
              <w:rPr>
                <w:sz w:val="24"/>
                <w:szCs w:val="24"/>
                <w:lang w:val="kk-KZ"/>
              </w:rPr>
            </w:pPr>
            <w:r w:rsidRPr="00061781">
              <w:rPr>
                <w:sz w:val="24"/>
                <w:szCs w:val="24"/>
                <w:lang w:val="kk-KZ"/>
              </w:rPr>
              <w:t>Настоящее положение применяется с 13 августа 2019 года.</w:t>
            </w:r>
          </w:p>
        </w:tc>
        <w:tc>
          <w:tcPr>
            <w:tcW w:w="2268" w:type="dxa"/>
            <w:shd w:val="clear" w:color="auto" w:fill="auto"/>
          </w:tcPr>
          <w:p w:rsidR="00E909C4" w:rsidRPr="00F253B7" w:rsidRDefault="00061781" w:rsidP="009B3DAA">
            <w:pPr>
              <w:jc w:val="both"/>
              <w:rPr>
                <w:sz w:val="24"/>
                <w:szCs w:val="24"/>
                <w:lang w:val="kk-KZ"/>
              </w:rPr>
            </w:pPr>
            <w:r>
              <w:rPr>
                <w:sz w:val="24"/>
                <w:szCs w:val="24"/>
                <w:lang w:val="kk-KZ"/>
              </w:rPr>
              <w:t>Не установлено</w:t>
            </w:r>
          </w:p>
        </w:tc>
      </w:tr>
      <w:tr w:rsidR="00E909C4" w:rsidRPr="00061781" w:rsidTr="00315056">
        <w:trPr>
          <w:trHeight w:val="361"/>
        </w:trPr>
        <w:tc>
          <w:tcPr>
            <w:tcW w:w="568" w:type="dxa"/>
            <w:vMerge/>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E909C4" w:rsidRPr="00061781" w:rsidRDefault="00061781" w:rsidP="009B3DAA">
            <w:pPr>
              <w:pBdr>
                <w:between w:val="single" w:sz="6" w:space="1" w:color="auto"/>
              </w:pBdr>
              <w:jc w:val="both"/>
              <w:rPr>
                <w:sz w:val="24"/>
                <w:szCs w:val="24"/>
              </w:rPr>
            </w:pPr>
            <w:r>
              <w:rPr>
                <w:sz w:val="24"/>
                <w:szCs w:val="24"/>
                <w:lang w:val="en-US"/>
              </w:rPr>
              <w:t xml:space="preserve">30 </w:t>
            </w:r>
            <w:r>
              <w:rPr>
                <w:sz w:val="24"/>
                <w:szCs w:val="24"/>
              </w:rPr>
              <w:t>января 2019</w:t>
            </w:r>
          </w:p>
        </w:tc>
        <w:tc>
          <w:tcPr>
            <w:tcW w:w="5386" w:type="dxa"/>
            <w:shd w:val="clear" w:color="auto" w:fill="auto"/>
          </w:tcPr>
          <w:p w:rsidR="00E909C4" w:rsidRPr="00621064" w:rsidRDefault="00E909C4" w:rsidP="009B3DAA">
            <w:pPr>
              <w:jc w:val="both"/>
              <w:rPr>
                <w:sz w:val="24"/>
                <w:szCs w:val="24"/>
                <w:lang w:val="kk-KZ"/>
              </w:rPr>
            </w:pPr>
          </w:p>
        </w:tc>
        <w:tc>
          <w:tcPr>
            <w:tcW w:w="2268" w:type="dxa"/>
            <w:shd w:val="clear" w:color="auto" w:fill="auto"/>
          </w:tcPr>
          <w:p w:rsidR="00E909C4" w:rsidRPr="00F253B7" w:rsidRDefault="00E909C4" w:rsidP="009B3DAA">
            <w:pPr>
              <w:jc w:val="both"/>
              <w:rPr>
                <w:sz w:val="24"/>
                <w:szCs w:val="24"/>
                <w:lang w:val="kk-KZ"/>
              </w:rPr>
            </w:pPr>
          </w:p>
        </w:tc>
      </w:tr>
      <w:tr w:rsidR="00E909C4" w:rsidRPr="00061781" w:rsidTr="00315056">
        <w:trPr>
          <w:trHeight w:val="361"/>
        </w:trPr>
        <w:tc>
          <w:tcPr>
            <w:tcW w:w="568" w:type="dxa"/>
            <w:vMerge/>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E909C4" w:rsidRPr="00F253B7" w:rsidRDefault="00061781" w:rsidP="009B3DAA">
            <w:pPr>
              <w:pBdr>
                <w:between w:val="single" w:sz="6" w:space="1" w:color="auto"/>
              </w:pBdr>
              <w:jc w:val="both"/>
              <w:rPr>
                <w:sz w:val="24"/>
                <w:szCs w:val="24"/>
                <w:lang w:val="kk-KZ"/>
              </w:rPr>
            </w:pPr>
            <w:r>
              <w:rPr>
                <w:sz w:val="24"/>
                <w:szCs w:val="24"/>
                <w:lang w:val="kk-KZ"/>
              </w:rPr>
              <w:t>ЕС</w:t>
            </w:r>
          </w:p>
        </w:tc>
        <w:tc>
          <w:tcPr>
            <w:tcW w:w="5386" w:type="dxa"/>
            <w:shd w:val="clear" w:color="auto" w:fill="auto"/>
          </w:tcPr>
          <w:p w:rsidR="00E909C4" w:rsidRPr="00F253B7" w:rsidRDefault="00E909C4" w:rsidP="009B3DAA">
            <w:pPr>
              <w:jc w:val="both"/>
              <w:rPr>
                <w:sz w:val="24"/>
                <w:szCs w:val="24"/>
                <w:lang w:val="kk-KZ" w:eastAsia="en-GB"/>
              </w:rPr>
            </w:pPr>
          </w:p>
        </w:tc>
        <w:tc>
          <w:tcPr>
            <w:tcW w:w="2268" w:type="dxa"/>
            <w:shd w:val="clear" w:color="auto" w:fill="auto"/>
          </w:tcPr>
          <w:p w:rsidR="00E909C4" w:rsidRPr="00F253B7" w:rsidRDefault="00E909C4" w:rsidP="009B3DAA">
            <w:pPr>
              <w:jc w:val="both"/>
              <w:rPr>
                <w:sz w:val="24"/>
                <w:szCs w:val="24"/>
                <w:lang w:val="kk-KZ"/>
              </w:rPr>
            </w:pPr>
          </w:p>
        </w:tc>
      </w:tr>
      <w:tr w:rsidR="00E909C4" w:rsidRPr="00061781" w:rsidTr="00315056">
        <w:trPr>
          <w:trHeight w:val="361"/>
        </w:trPr>
        <w:tc>
          <w:tcPr>
            <w:tcW w:w="568" w:type="dxa"/>
            <w:vMerge w:val="restart"/>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7C2E86" w:rsidRDefault="007C2E86" w:rsidP="007C2E86">
            <w:pPr>
              <w:jc w:val="right"/>
              <w:rPr>
                <w:b/>
                <w:szCs w:val="16"/>
              </w:rPr>
            </w:pPr>
            <w:r>
              <w:rPr>
                <w:b/>
                <w:szCs w:val="16"/>
              </w:rPr>
              <w:t>G/SPS/N/EGY/89</w:t>
            </w:r>
          </w:p>
          <w:p w:rsidR="00E909C4" w:rsidRPr="00621064" w:rsidRDefault="00E909C4" w:rsidP="00606661">
            <w:pPr>
              <w:jc w:val="right"/>
              <w:rPr>
                <w:b/>
                <w:sz w:val="24"/>
                <w:szCs w:val="24"/>
                <w:lang w:val="kk-KZ"/>
              </w:rPr>
            </w:pPr>
          </w:p>
        </w:tc>
        <w:tc>
          <w:tcPr>
            <w:tcW w:w="5386" w:type="dxa"/>
            <w:shd w:val="clear" w:color="auto" w:fill="auto"/>
          </w:tcPr>
          <w:p w:rsidR="00E909C4" w:rsidRPr="00F253B7" w:rsidRDefault="007C2E86" w:rsidP="007C2E86">
            <w:pPr>
              <w:jc w:val="both"/>
              <w:rPr>
                <w:sz w:val="24"/>
                <w:szCs w:val="24"/>
                <w:lang w:val="kk-KZ"/>
              </w:rPr>
            </w:pPr>
            <w:r w:rsidRPr="007C2E86">
              <w:rPr>
                <w:sz w:val="24"/>
                <w:szCs w:val="24"/>
                <w:lang w:val="kk-KZ"/>
              </w:rPr>
              <w:t>П</w:t>
            </w:r>
            <w:r>
              <w:rPr>
                <w:sz w:val="24"/>
                <w:szCs w:val="24"/>
                <w:lang w:val="kk-KZ"/>
              </w:rPr>
              <w:t>роект египетского стандарта на «</w:t>
            </w:r>
            <w:r w:rsidRPr="007C2E86">
              <w:rPr>
                <w:sz w:val="24"/>
                <w:szCs w:val="24"/>
                <w:lang w:val="kk-KZ"/>
              </w:rPr>
              <w:t>Рыбий жир</w:t>
            </w:r>
            <w:r>
              <w:rPr>
                <w:sz w:val="24"/>
                <w:szCs w:val="24"/>
                <w:lang w:val="kk-KZ"/>
              </w:rPr>
              <w:t>»</w:t>
            </w:r>
            <w:r w:rsidRPr="007C2E86">
              <w:rPr>
                <w:sz w:val="24"/>
                <w:szCs w:val="24"/>
                <w:lang w:val="kk-KZ"/>
              </w:rPr>
              <w:t>.</w:t>
            </w:r>
          </w:p>
        </w:tc>
        <w:tc>
          <w:tcPr>
            <w:tcW w:w="2268" w:type="dxa"/>
            <w:shd w:val="clear" w:color="auto" w:fill="auto"/>
          </w:tcPr>
          <w:p w:rsidR="00E909C4" w:rsidRPr="00F253B7" w:rsidRDefault="007C2E86" w:rsidP="00606661">
            <w:pPr>
              <w:jc w:val="both"/>
              <w:rPr>
                <w:sz w:val="24"/>
                <w:szCs w:val="24"/>
                <w:lang w:val="kk-KZ"/>
              </w:rPr>
            </w:pPr>
            <w:r>
              <w:rPr>
                <w:sz w:val="24"/>
                <w:szCs w:val="24"/>
                <w:lang w:val="kk-KZ"/>
              </w:rPr>
              <w:t>31 марта 2019</w:t>
            </w:r>
          </w:p>
        </w:tc>
      </w:tr>
      <w:tr w:rsidR="00E909C4" w:rsidRPr="007C2E86" w:rsidTr="00315056">
        <w:trPr>
          <w:trHeight w:val="361"/>
        </w:trPr>
        <w:tc>
          <w:tcPr>
            <w:tcW w:w="568" w:type="dxa"/>
            <w:vMerge/>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E909C4" w:rsidRPr="00F253B7" w:rsidRDefault="007C2E86" w:rsidP="009B3DAA">
            <w:pPr>
              <w:pBdr>
                <w:between w:val="single" w:sz="6" w:space="1" w:color="auto"/>
              </w:pBdr>
              <w:jc w:val="both"/>
              <w:rPr>
                <w:sz w:val="24"/>
                <w:szCs w:val="24"/>
                <w:lang w:val="kk-KZ"/>
              </w:rPr>
            </w:pPr>
            <w:r>
              <w:rPr>
                <w:sz w:val="24"/>
                <w:szCs w:val="24"/>
                <w:lang w:val="kk-KZ"/>
              </w:rPr>
              <w:t>30 января 2019</w:t>
            </w:r>
          </w:p>
        </w:tc>
        <w:tc>
          <w:tcPr>
            <w:tcW w:w="5386" w:type="dxa"/>
            <w:shd w:val="clear" w:color="auto" w:fill="auto"/>
          </w:tcPr>
          <w:p w:rsidR="00E909C4" w:rsidRPr="00621064" w:rsidRDefault="007C2E86" w:rsidP="009B3DAA">
            <w:pPr>
              <w:jc w:val="both"/>
              <w:rPr>
                <w:sz w:val="24"/>
                <w:szCs w:val="24"/>
                <w:lang w:val="kk-KZ"/>
              </w:rPr>
            </w:pPr>
            <w:r w:rsidRPr="007C2E86">
              <w:rPr>
                <w:sz w:val="24"/>
                <w:szCs w:val="24"/>
                <w:lang w:val="kk-KZ"/>
              </w:rPr>
              <w:t>Животные и растительные жиры и масла (ICS код: 67.200.10)</w:t>
            </w:r>
          </w:p>
        </w:tc>
        <w:tc>
          <w:tcPr>
            <w:tcW w:w="2268" w:type="dxa"/>
            <w:shd w:val="clear" w:color="auto" w:fill="auto"/>
          </w:tcPr>
          <w:p w:rsidR="00E909C4" w:rsidRPr="00F253B7" w:rsidRDefault="00E909C4" w:rsidP="009B3DAA">
            <w:pPr>
              <w:jc w:val="both"/>
              <w:rPr>
                <w:sz w:val="24"/>
                <w:szCs w:val="24"/>
                <w:lang w:val="kk-KZ"/>
              </w:rPr>
            </w:pPr>
          </w:p>
        </w:tc>
      </w:tr>
      <w:tr w:rsidR="00E909C4" w:rsidRPr="007C2E86" w:rsidTr="00315056">
        <w:trPr>
          <w:trHeight w:val="361"/>
        </w:trPr>
        <w:tc>
          <w:tcPr>
            <w:tcW w:w="568" w:type="dxa"/>
            <w:vMerge/>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E909C4" w:rsidRPr="00F253B7" w:rsidRDefault="007C2E86" w:rsidP="009B3DAA">
            <w:pPr>
              <w:pBdr>
                <w:between w:val="single" w:sz="6" w:space="1" w:color="auto"/>
              </w:pBdr>
              <w:jc w:val="both"/>
              <w:rPr>
                <w:sz w:val="24"/>
                <w:szCs w:val="24"/>
                <w:lang w:val="kk-KZ"/>
              </w:rPr>
            </w:pPr>
            <w:r>
              <w:rPr>
                <w:sz w:val="24"/>
                <w:szCs w:val="24"/>
                <w:lang w:val="kk-KZ"/>
              </w:rPr>
              <w:t>Египет</w:t>
            </w:r>
          </w:p>
        </w:tc>
        <w:tc>
          <w:tcPr>
            <w:tcW w:w="5386" w:type="dxa"/>
            <w:shd w:val="clear" w:color="auto" w:fill="auto"/>
          </w:tcPr>
          <w:p w:rsidR="00E909C4" w:rsidRPr="00F253B7" w:rsidRDefault="007C2E86" w:rsidP="007C2E86">
            <w:pPr>
              <w:jc w:val="both"/>
              <w:rPr>
                <w:sz w:val="24"/>
                <w:szCs w:val="24"/>
                <w:lang w:val="kk-KZ" w:eastAsia="en-GB"/>
              </w:rPr>
            </w:pPr>
            <w:r w:rsidRPr="007C2E86">
              <w:rPr>
                <w:sz w:val="24"/>
                <w:szCs w:val="24"/>
                <w:lang w:val="kk-KZ" w:eastAsia="en-GB"/>
              </w:rPr>
              <w:t>Проект египетского стандарта "Рыбий жир" применяется к рыбьему жиру, описанному в разделе 2 Свод правил для рыбы и рыбных продуктов (CAC/RCP 52-2003), которые представлены в состоянии</w:t>
            </w:r>
            <w:r>
              <w:rPr>
                <w:sz w:val="24"/>
                <w:szCs w:val="24"/>
                <w:lang w:val="kk-KZ" w:eastAsia="en-GB"/>
              </w:rPr>
              <w:t xml:space="preserve"> для</w:t>
            </w:r>
            <w:r w:rsidRPr="007C2E86">
              <w:rPr>
                <w:sz w:val="24"/>
                <w:szCs w:val="24"/>
                <w:lang w:val="kk-KZ" w:eastAsia="en-GB"/>
              </w:rPr>
              <w:t xml:space="preserve"> потребления </w:t>
            </w:r>
            <w:r w:rsidRPr="007C2E86">
              <w:rPr>
                <w:sz w:val="24"/>
                <w:szCs w:val="24"/>
                <w:lang w:val="kk-KZ" w:eastAsia="en-GB"/>
              </w:rPr>
              <w:lastRenderedPageBreak/>
              <w:t>человеком. Настоящий стандарт применяется только к рыбьим жирам, используемым в пищевых продуктах и пищевых добавках, где они регулируются как пищевые продукты.</w:t>
            </w:r>
          </w:p>
        </w:tc>
        <w:tc>
          <w:tcPr>
            <w:tcW w:w="2268" w:type="dxa"/>
            <w:shd w:val="clear" w:color="auto" w:fill="auto"/>
          </w:tcPr>
          <w:p w:rsidR="00E909C4" w:rsidRPr="00F253B7" w:rsidRDefault="00E909C4" w:rsidP="009B3DAA">
            <w:pPr>
              <w:jc w:val="both"/>
              <w:rPr>
                <w:sz w:val="24"/>
                <w:szCs w:val="24"/>
                <w:lang w:val="kk-KZ"/>
              </w:rPr>
            </w:pPr>
          </w:p>
        </w:tc>
      </w:tr>
      <w:tr w:rsidR="007C2E86" w:rsidRPr="007C2E86" w:rsidTr="00315056">
        <w:trPr>
          <w:trHeight w:val="361"/>
        </w:trPr>
        <w:tc>
          <w:tcPr>
            <w:tcW w:w="568" w:type="dxa"/>
            <w:vMerge w:val="restart"/>
            <w:shd w:val="clear" w:color="auto" w:fill="auto"/>
          </w:tcPr>
          <w:p w:rsidR="007C2E86" w:rsidRPr="00F253B7" w:rsidRDefault="007C2E86" w:rsidP="009B3DAA">
            <w:pPr>
              <w:numPr>
                <w:ilvl w:val="0"/>
                <w:numId w:val="6"/>
              </w:numPr>
              <w:ind w:left="0" w:firstLine="0"/>
              <w:jc w:val="both"/>
              <w:rPr>
                <w:sz w:val="24"/>
                <w:szCs w:val="24"/>
                <w:lang w:val="kk-KZ"/>
              </w:rPr>
            </w:pPr>
          </w:p>
        </w:tc>
        <w:tc>
          <w:tcPr>
            <w:tcW w:w="2410" w:type="dxa"/>
            <w:shd w:val="clear" w:color="auto" w:fill="auto"/>
          </w:tcPr>
          <w:p w:rsidR="007C2E86" w:rsidRDefault="007C2E86" w:rsidP="00D078A1">
            <w:pPr>
              <w:jc w:val="right"/>
              <w:rPr>
                <w:b/>
                <w:szCs w:val="16"/>
              </w:rPr>
            </w:pPr>
            <w:r>
              <w:rPr>
                <w:b/>
                <w:szCs w:val="16"/>
              </w:rPr>
              <w:t>G/SPS/N/EGY/88</w:t>
            </w:r>
          </w:p>
          <w:p w:rsidR="007C2E86" w:rsidRPr="00621064" w:rsidRDefault="007C2E86" w:rsidP="00D078A1">
            <w:pPr>
              <w:jc w:val="right"/>
              <w:rPr>
                <w:b/>
                <w:sz w:val="24"/>
                <w:szCs w:val="24"/>
                <w:lang w:val="kk-KZ"/>
              </w:rPr>
            </w:pPr>
          </w:p>
        </w:tc>
        <w:tc>
          <w:tcPr>
            <w:tcW w:w="5386" w:type="dxa"/>
            <w:shd w:val="clear" w:color="auto" w:fill="auto"/>
          </w:tcPr>
          <w:p w:rsidR="007C2E86" w:rsidRPr="00F253B7" w:rsidRDefault="007C2E86" w:rsidP="007C2E86">
            <w:pPr>
              <w:jc w:val="both"/>
              <w:rPr>
                <w:sz w:val="24"/>
                <w:szCs w:val="24"/>
                <w:lang w:val="kk-KZ"/>
              </w:rPr>
            </w:pPr>
            <w:r w:rsidRPr="007C2E86">
              <w:rPr>
                <w:sz w:val="24"/>
                <w:szCs w:val="24"/>
                <w:lang w:val="kk-KZ"/>
              </w:rPr>
              <w:t>Проект еги</w:t>
            </w:r>
            <w:r>
              <w:rPr>
                <w:sz w:val="24"/>
                <w:szCs w:val="24"/>
                <w:lang w:val="kk-KZ"/>
              </w:rPr>
              <w:t>петского стандарта ES 6374 для «Ж</w:t>
            </w:r>
            <w:r w:rsidRPr="007C2E86">
              <w:rPr>
                <w:sz w:val="24"/>
                <w:szCs w:val="24"/>
                <w:lang w:val="kk-KZ"/>
              </w:rPr>
              <w:t>ирных и смешанных спредов</w:t>
            </w:r>
            <w:r>
              <w:rPr>
                <w:sz w:val="24"/>
                <w:szCs w:val="24"/>
                <w:lang w:val="kk-KZ"/>
              </w:rPr>
              <w:t>»</w:t>
            </w:r>
            <w:r w:rsidRPr="007C2E86">
              <w:rPr>
                <w:sz w:val="24"/>
                <w:szCs w:val="24"/>
                <w:lang w:val="kk-KZ"/>
              </w:rPr>
              <w:t>.</w:t>
            </w:r>
          </w:p>
        </w:tc>
        <w:tc>
          <w:tcPr>
            <w:tcW w:w="2268" w:type="dxa"/>
            <w:shd w:val="clear" w:color="auto" w:fill="auto"/>
          </w:tcPr>
          <w:p w:rsidR="007C2E86" w:rsidRPr="00F253B7" w:rsidRDefault="00907C00" w:rsidP="009271CD">
            <w:pPr>
              <w:jc w:val="both"/>
              <w:rPr>
                <w:sz w:val="24"/>
                <w:szCs w:val="24"/>
                <w:lang w:val="kk-KZ"/>
              </w:rPr>
            </w:pPr>
            <w:r>
              <w:rPr>
                <w:sz w:val="24"/>
                <w:szCs w:val="24"/>
                <w:lang w:val="kk-KZ"/>
              </w:rPr>
              <w:t>31 марта 2019</w:t>
            </w:r>
          </w:p>
        </w:tc>
      </w:tr>
      <w:tr w:rsidR="007C2E86" w:rsidRPr="007C2E86" w:rsidTr="00315056">
        <w:trPr>
          <w:trHeight w:val="361"/>
        </w:trPr>
        <w:tc>
          <w:tcPr>
            <w:tcW w:w="568" w:type="dxa"/>
            <w:vMerge/>
            <w:shd w:val="clear" w:color="auto" w:fill="auto"/>
          </w:tcPr>
          <w:p w:rsidR="007C2E86" w:rsidRPr="00F253B7" w:rsidRDefault="007C2E86" w:rsidP="009B3DAA">
            <w:pPr>
              <w:numPr>
                <w:ilvl w:val="0"/>
                <w:numId w:val="6"/>
              </w:numPr>
              <w:ind w:left="0" w:firstLine="0"/>
              <w:jc w:val="both"/>
              <w:rPr>
                <w:sz w:val="24"/>
                <w:szCs w:val="24"/>
                <w:lang w:val="kk-KZ"/>
              </w:rPr>
            </w:pPr>
          </w:p>
        </w:tc>
        <w:tc>
          <w:tcPr>
            <w:tcW w:w="2410" w:type="dxa"/>
            <w:shd w:val="clear" w:color="auto" w:fill="auto"/>
          </w:tcPr>
          <w:p w:rsidR="007C2E86" w:rsidRPr="00F253B7" w:rsidRDefault="007C2E86" w:rsidP="00D078A1">
            <w:pPr>
              <w:pBdr>
                <w:between w:val="single" w:sz="6" w:space="1" w:color="auto"/>
              </w:pBdr>
              <w:jc w:val="both"/>
              <w:rPr>
                <w:sz w:val="24"/>
                <w:szCs w:val="24"/>
                <w:lang w:val="kk-KZ"/>
              </w:rPr>
            </w:pPr>
            <w:r>
              <w:rPr>
                <w:sz w:val="24"/>
                <w:szCs w:val="24"/>
                <w:lang w:val="kk-KZ"/>
              </w:rPr>
              <w:t>30 января 2019</w:t>
            </w:r>
          </w:p>
        </w:tc>
        <w:tc>
          <w:tcPr>
            <w:tcW w:w="5386" w:type="dxa"/>
            <w:shd w:val="clear" w:color="auto" w:fill="auto"/>
          </w:tcPr>
          <w:p w:rsidR="007C2E86" w:rsidRPr="00621064" w:rsidRDefault="007C2E86" w:rsidP="009B3DAA">
            <w:pPr>
              <w:jc w:val="both"/>
              <w:rPr>
                <w:sz w:val="24"/>
                <w:szCs w:val="24"/>
                <w:lang w:val="kk-KZ"/>
              </w:rPr>
            </w:pPr>
            <w:r w:rsidRPr="007C2E86">
              <w:rPr>
                <w:sz w:val="24"/>
                <w:szCs w:val="24"/>
                <w:lang w:val="kk-KZ"/>
              </w:rPr>
              <w:t>Животные и растительные жиры и масла (ICS код: 67.200.10)</w:t>
            </w:r>
          </w:p>
        </w:tc>
        <w:tc>
          <w:tcPr>
            <w:tcW w:w="2268" w:type="dxa"/>
            <w:shd w:val="clear" w:color="auto" w:fill="auto"/>
          </w:tcPr>
          <w:p w:rsidR="007C2E86" w:rsidRPr="00F253B7" w:rsidRDefault="007C2E86" w:rsidP="009B3DAA">
            <w:pPr>
              <w:jc w:val="both"/>
              <w:rPr>
                <w:sz w:val="24"/>
                <w:szCs w:val="24"/>
                <w:lang w:val="kk-KZ"/>
              </w:rPr>
            </w:pPr>
          </w:p>
        </w:tc>
      </w:tr>
      <w:tr w:rsidR="007C2E86" w:rsidRPr="007C2E86" w:rsidTr="00315056">
        <w:trPr>
          <w:trHeight w:val="361"/>
        </w:trPr>
        <w:tc>
          <w:tcPr>
            <w:tcW w:w="568" w:type="dxa"/>
            <w:vMerge/>
            <w:shd w:val="clear" w:color="auto" w:fill="auto"/>
          </w:tcPr>
          <w:p w:rsidR="007C2E86" w:rsidRPr="00F253B7" w:rsidRDefault="007C2E86" w:rsidP="009B3DAA">
            <w:pPr>
              <w:numPr>
                <w:ilvl w:val="0"/>
                <w:numId w:val="6"/>
              </w:numPr>
              <w:ind w:left="0" w:firstLine="0"/>
              <w:jc w:val="both"/>
              <w:rPr>
                <w:sz w:val="24"/>
                <w:szCs w:val="24"/>
                <w:lang w:val="kk-KZ"/>
              </w:rPr>
            </w:pPr>
          </w:p>
        </w:tc>
        <w:tc>
          <w:tcPr>
            <w:tcW w:w="2410" w:type="dxa"/>
            <w:shd w:val="clear" w:color="auto" w:fill="auto"/>
          </w:tcPr>
          <w:p w:rsidR="007C2E86" w:rsidRPr="00F253B7" w:rsidRDefault="007C2E86" w:rsidP="00D078A1">
            <w:pPr>
              <w:pBdr>
                <w:between w:val="single" w:sz="6" w:space="1" w:color="auto"/>
              </w:pBdr>
              <w:jc w:val="both"/>
              <w:rPr>
                <w:sz w:val="24"/>
                <w:szCs w:val="24"/>
                <w:lang w:val="kk-KZ"/>
              </w:rPr>
            </w:pPr>
            <w:r>
              <w:rPr>
                <w:sz w:val="24"/>
                <w:szCs w:val="24"/>
                <w:lang w:val="kk-KZ"/>
              </w:rPr>
              <w:t>Египет</w:t>
            </w:r>
          </w:p>
        </w:tc>
        <w:tc>
          <w:tcPr>
            <w:tcW w:w="5386" w:type="dxa"/>
            <w:shd w:val="clear" w:color="auto" w:fill="auto"/>
          </w:tcPr>
          <w:p w:rsidR="00907C00" w:rsidRPr="00F253B7" w:rsidRDefault="00907C00" w:rsidP="00907C00">
            <w:pPr>
              <w:jc w:val="both"/>
              <w:rPr>
                <w:sz w:val="24"/>
                <w:szCs w:val="24"/>
                <w:lang w:val="kk-KZ" w:eastAsia="en-GB"/>
              </w:rPr>
            </w:pPr>
            <w:r w:rsidRPr="00907C00">
              <w:rPr>
                <w:sz w:val="24"/>
                <w:szCs w:val="24"/>
                <w:lang w:val="kk-KZ" w:eastAsia="en-GB"/>
              </w:rPr>
              <w:t>Проект египетского стандарта ES 6374 для жира "Жир</w:t>
            </w:r>
            <w:r>
              <w:rPr>
                <w:sz w:val="24"/>
                <w:szCs w:val="24"/>
                <w:lang w:val="kk-KZ" w:eastAsia="en-GB"/>
              </w:rPr>
              <w:t>ные</w:t>
            </w:r>
            <w:r w:rsidRPr="00907C00">
              <w:rPr>
                <w:sz w:val="24"/>
                <w:szCs w:val="24"/>
                <w:lang w:val="kk-KZ" w:eastAsia="en-GB"/>
              </w:rPr>
              <w:t xml:space="preserve"> и смешанные спреды" применяется к жирным продуктам, содержащим не менее 10% и не более 90% жира, предназначенным главным образом для использования в качестве спредов. Однако настоящий Стандарт не распространяется на жировые отложения, полученные исключительно из молока и/или молочных продуктов, в которые были добавлены только другие вещества, необходимые для их производства.</w:t>
            </w:r>
            <w:r>
              <w:rPr>
                <w:sz w:val="24"/>
                <w:szCs w:val="24"/>
                <w:lang w:val="kk-KZ" w:eastAsia="en-GB"/>
              </w:rPr>
              <w:t xml:space="preserve"> </w:t>
            </w:r>
            <w:r w:rsidRPr="00907C00">
              <w:rPr>
                <w:sz w:val="24"/>
                <w:szCs w:val="24"/>
                <w:lang w:val="kk-KZ" w:eastAsia="en-GB"/>
              </w:rPr>
              <w:t xml:space="preserve">Он включает только маргарин и продукты, используемые для аналогичных целей, и исключает продукты с содержанием жира менее 2/3 сухого вещества (исключая соль). </w:t>
            </w:r>
            <w:r>
              <w:rPr>
                <w:sz w:val="24"/>
                <w:szCs w:val="24"/>
                <w:lang w:val="kk-KZ" w:eastAsia="en-GB"/>
              </w:rPr>
              <w:t>С</w:t>
            </w:r>
            <w:r w:rsidRPr="00907C00">
              <w:rPr>
                <w:sz w:val="24"/>
                <w:szCs w:val="24"/>
                <w:lang w:val="kk-KZ" w:eastAsia="en-GB"/>
              </w:rPr>
              <w:t>преды</w:t>
            </w:r>
            <w:r>
              <w:rPr>
                <w:sz w:val="24"/>
                <w:szCs w:val="24"/>
                <w:lang w:val="kk-KZ" w:eastAsia="en-GB"/>
              </w:rPr>
              <w:t xml:space="preserve"> из масла </w:t>
            </w:r>
            <w:r w:rsidRPr="00907C00">
              <w:rPr>
                <w:sz w:val="24"/>
                <w:szCs w:val="24"/>
                <w:lang w:val="kk-KZ" w:eastAsia="en-GB"/>
              </w:rPr>
              <w:t>и молочн</w:t>
            </w:r>
            <w:r>
              <w:rPr>
                <w:sz w:val="24"/>
                <w:szCs w:val="24"/>
                <w:lang w:val="kk-KZ" w:eastAsia="en-GB"/>
              </w:rPr>
              <w:t>ые</w:t>
            </w:r>
            <w:r w:rsidRPr="00907C00">
              <w:rPr>
                <w:sz w:val="24"/>
                <w:szCs w:val="24"/>
                <w:lang w:val="kk-KZ" w:eastAsia="en-GB"/>
              </w:rPr>
              <w:t xml:space="preserve"> </w:t>
            </w:r>
            <w:r>
              <w:rPr>
                <w:sz w:val="24"/>
                <w:szCs w:val="24"/>
                <w:lang w:val="kk-KZ" w:eastAsia="en-GB"/>
              </w:rPr>
              <w:t>пасты</w:t>
            </w:r>
            <w:r w:rsidRPr="00907C00">
              <w:rPr>
                <w:sz w:val="24"/>
                <w:szCs w:val="24"/>
                <w:lang w:val="kk-KZ" w:eastAsia="en-GB"/>
              </w:rPr>
              <w:t xml:space="preserve"> не подпадают под действие настоящего стандарта.</w:t>
            </w:r>
          </w:p>
        </w:tc>
        <w:tc>
          <w:tcPr>
            <w:tcW w:w="2268" w:type="dxa"/>
            <w:shd w:val="clear" w:color="auto" w:fill="auto"/>
          </w:tcPr>
          <w:p w:rsidR="007C2E86" w:rsidRPr="00F253B7" w:rsidRDefault="007C2E86" w:rsidP="009B3DAA">
            <w:pPr>
              <w:jc w:val="both"/>
              <w:rPr>
                <w:sz w:val="24"/>
                <w:szCs w:val="24"/>
                <w:lang w:val="kk-KZ"/>
              </w:rPr>
            </w:pPr>
          </w:p>
        </w:tc>
      </w:tr>
      <w:tr w:rsidR="00E909C4" w:rsidRPr="007C2E86" w:rsidTr="00315056">
        <w:trPr>
          <w:trHeight w:val="361"/>
        </w:trPr>
        <w:tc>
          <w:tcPr>
            <w:tcW w:w="568" w:type="dxa"/>
            <w:vMerge w:val="restart"/>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E909C4" w:rsidRPr="00621064" w:rsidRDefault="00907C00" w:rsidP="00593912">
            <w:pPr>
              <w:jc w:val="right"/>
              <w:rPr>
                <w:b/>
                <w:sz w:val="24"/>
                <w:szCs w:val="24"/>
                <w:lang w:val="kk-KZ"/>
              </w:rPr>
            </w:pPr>
            <w:r>
              <w:rPr>
                <w:b/>
                <w:szCs w:val="16"/>
              </w:rPr>
              <w:t>G/SPS/N/THA/262</w:t>
            </w:r>
          </w:p>
        </w:tc>
        <w:tc>
          <w:tcPr>
            <w:tcW w:w="5386" w:type="dxa"/>
            <w:shd w:val="clear" w:color="auto" w:fill="auto"/>
          </w:tcPr>
          <w:p w:rsidR="00E909C4" w:rsidRPr="00F253B7" w:rsidRDefault="00907C00" w:rsidP="00907C00">
            <w:pPr>
              <w:jc w:val="both"/>
              <w:rPr>
                <w:sz w:val="24"/>
                <w:szCs w:val="24"/>
                <w:lang w:val="kk-KZ"/>
              </w:rPr>
            </w:pPr>
            <w:r w:rsidRPr="00907C00">
              <w:rPr>
                <w:sz w:val="24"/>
                <w:szCs w:val="24"/>
                <w:lang w:val="kk-KZ"/>
              </w:rPr>
              <w:t>Проект уведомления MOPH (№…), B.E. … .., озаглавленный «Стандарты на пищевые продукты</w:t>
            </w:r>
            <w:r>
              <w:rPr>
                <w:sz w:val="24"/>
                <w:szCs w:val="24"/>
                <w:lang w:val="kk-KZ"/>
              </w:rPr>
              <w:t xml:space="preserve"> в отношении патогенными микроорганизмами</w:t>
            </w:r>
            <w:r w:rsidRPr="00907C00">
              <w:rPr>
                <w:sz w:val="24"/>
                <w:szCs w:val="24"/>
                <w:lang w:val="kk-KZ"/>
              </w:rPr>
              <w:t>».</w:t>
            </w:r>
          </w:p>
        </w:tc>
        <w:tc>
          <w:tcPr>
            <w:tcW w:w="2268" w:type="dxa"/>
            <w:shd w:val="clear" w:color="auto" w:fill="auto"/>
          </w:tcPr>
          <w:p w:rsidR="00E909C4" w:rsidRPr="00F253B7" w:rsidRDefault="00907C00" w:rsidP="009B3DAA">
            <w:pPr>
              <w:jc w:val="both"/>
              <w:rPr>
                <w:sz w:val="24"/>
                <w:szCs w:val="24"/>
                <w:lang w:val="kk-KZ"/>
              </w:rPr>
            </w:pPr>
            <w:r>
              <w:rPr>
                <w:sz w:val="24"/>
                <w:szCs w:val="24"/>
                <w:lang w:val="kk-KZ"/>
              </w:rPr>
              <w:t>1 апреля 2019</w:t>
            </w:r>
          </w:p>
        </w:tc>
      </w:tr>
      <w:tr w:rsidR="00E909C4" w:rsidRPr="007C2E86" w:rsidTr="00315056">
        <w:trPr>
          <w:trHeight w:val="361"/>
        </w:trPr>
        <w:tc>
          <w:tcPr>
            <w:tcW w:w="568" w:type="dxa"/>
            <w:vMerge/>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E909C4" w:rsidRPr="00F253B7" w:rsidRDefault="00907C00" w:rsidP="009B3DAA">
            <w:pPr>
              <w:pBdr>
                <w:between w:val="single" w:sz="6" w:space="1" w:color="auto"/>
              </w:pBdr>
              <w:jc w:val="both"/>
              <w:rPr>
                <w:sz w:val="24"/>
                <w:szCs w:val="24"/>
                <w:lang w:val="kk-KZ"/>
              </w:rPr>
            </w:pPr>
            <w:r>
              <w:rPr>
                <w:sz w:val="24"/>
                <w:szCs w:val="24"/>
                <w:lang w:val="kk-KZ"/>
              </w:rPr>
              <w:t>31 января 2019</w:t>
            </w:r>
          </w:p>
        </w:tc>
        <w:tc>
          <w:tcPr>
            <w:tcW w:w="5386" w:type="dxa"/>
            <w:shd w:val="clear" w:color="auto" w:fill="auto"/>
          </w:tcPr>
          <w:p w:rsidR="00E909C4" w:rsidRPr="00F253B7" w:rsidRDefault="00907C00" w:rsidP="00593912">
            <w:pPr>
              <w:jc w:val="both"/>
              <w:rPr>
                <w:sz w:val="24"/>
                <w:szCs w:val="24"/>
                <w:lang w:val="kk-KZ"/>
              </w:rPr>
            </w:pPr>
            <w:r w:rsidRPr="00907C00">
              <w:rPr>
                <w:sz w:val="24"/>
                <w:szCs w:val="24"/>
                <w:lang w:val="kk-KZ"/>
              </w:rPr>
              <w:t>Продукты питания (код ICS: 67.040)</w:t>
            </w:r>
          </w:p>
        </w:tc>
        <w:tc>
          <w:tcPr>
            <w:tcW w:w="2268" w:type="dxa"/>
            <w:shd w:val="clear" w:color="auto" w:fill="auto"/>
          </w:tcPr>
          <w:p w:rsidR="00E909C4" w:rsidRPr="00F253B7" w:rsidRDefault="00E909C4" w:rsidP="009B3DAA">
            <w:pPr>
              <w:jc w:val="both"/>
              <w:rPr>
                <w:sz w:val="24"/>
                <w:szCs w:val="24"/>
                <w:lang w:val="kk-KZ"/>
              </w:rPr>
            </w:pPr>
          </w:p>
        </w:tc>
      </w:tr>
      <w:tr w:rsidR="00E909C4" w:rsidRPr="007C2E86" w:rsidTr="00315056">
        <w:trPr>
          <w:trHeight w:val="210"/>
        </w:trPr>
        <w:tc>
          <w:tcPr>
            <w:tcW w:w="568" w:type="dxa"/>
            <w:vMerge/>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E909C4" w:rsidRPr="00621064" w:rsidRDefault="00907C00" w:rsidP="009B3DAA">
            <w:pPr>
              <w:pBdr>
                <w:between w:val="single" w:sz="6" w:space="1" w:color="auto"/>
              </w:pBdr>
              <w:jc w:val="both"/>
              <w:rPr>
                <w:sz w:val="24"/>
                <w:szCs w:val="24"/>
                <w:lang w:val="kk-KZ"/>
              </w:rPr>
            </w:pPr>
            <w:r>
              <w:rPr>
                <w:sz w:val="24"/>
                <w:szCs w:val="24"/>
                <w:lang w:val="kk-KZ"/>
              </w:rPr>
              <w:t>Тайланд</w:t>
            </w:r>
          </w:p>
        </w:tc>
        <w:tc>
          <w:tcPr>
            <w:tcW w:w="5386" w:type="dxa"/>
            <w:shd w:val="clear" w:color="auto" w:fill="auto"/>
          </w:tcPr>
          <w:p w:rsidR="00E909C4" w:rsidRDefault="00907C00" w:rsidP="001B5DCD">
            <w:pPr>
              <w:jc w:val="both"/>
              <w:rPr>
                <w:sz w:val="24"/>
                <w:szCs w:val="24"/>
                <w:lang w:val="kk-KZ"/>
              </w:rPr>
            </w:pPr>
            <w:r w:rsidRPr="00907C00">
              <w:rPr>
                <w:sz w:val="24"/>
                <w:szCs w:val="24"/>
                <w:lang w:val="kk-KZ"/>
              </w:rPr>
              <w:t>Министерство общественного здравоохранения (MOPH) предлагает пересмотреть меры по борьбе с «патогенными микроорганизмами в продуктах питания» следующим образом:</w:t>
            </w:r>
          </w:p>
          <w:p w:rsidR="00907C00" w:rsidRPr="00907C00" w:rsidRDefault="00907C00" w:rsidP="00907C00">
            <w:pPr>
              <w:pStyle w:val="af6"/>
              <w:numPr>
                <w:ilvl w:val="0"/>
                <w:numId w:val="23"/>
              </w:numPr>
              <w:jc w:val="both"/>
              <w:rPr>
                <w:sz w:val="24"/>
                <w:szCs w:val="24"/>
                <w:lang w:val="kk-KZ"/>
              </w:rPr>
            </w:pPr>
            <w:r w:rsidRPr="00907C00">
              <w:rPr>
                <w:sz w:val="24"/>
                <w:szCs w:val="24"/>
                <w:lang w:val="kk-KZ"/>
              </w:rPr>
              <w:t>Уведомление Министерства здравоохранения (№ 364) (B.E. 2556), озаглавленное «Стандарты на пищевые продукты в отношении патогенных микроорганизмов», от 25 сентября 2013 года, отменено и заменено этим проектом уведомления MOPH;</w:t>
            </w:r>
          </w:p>
          <w:p w:rsidR="00907C00" w:rsidRDefault="00907C00" w:rsidP="00907C00">
            <w:pPr>
              <w:pStyle w:val="af6"/>
              <w:numPr>
                <w:ilvl w:val="0"/>
                <w:numId w:val="23"/>
              </w:numPr>
              <w:jc w:val="both"/>
              <w:rPr>
                <w:sz w:val="24"/>
                <w:szCs w:val="24"/>
                <w:lang w:val="kk-KZ"/>
              </w:rPr>
            </w:pPr>
            <w:r w:rsidRPr="00907C00">
              <w:rPr>
                <w:sz w:val="24"/>
                <w:szCs w:val="24"/>
                <w:lang w:val="kk-KZ"/>
              </w:rPr>
              <w:t>Продукты, перечисленные в Приложении 1 к настоящему Уведомлению, должны быть освобождены от патогенных микроорганизмов, за исключением патогенных микроорганизмов, указанных в Приложении 2;</w:t>
            </w:r>
          </w:p>
          <w:p w:rsidR="00907C00" w:rsidRDefault="00907C00" w:rsidP="00907C00">
            <w:pPr>
              <w:pStyle w:val="af6"/>
              <w:numPr>
                <w:ilvl w:val="0"/>
                <w:numId w:val="23"/>
              </w:numPr>
              <w:jc w:val="both"/>
              <w:rPr>
                <w:sz w:val="24"/>
                <w:szCs w:val="24"/>
                <w:lang w:val="kk-KZ"/>
              </w:rPr>
            </w:pPr>
            <w:r w:rsidRPr="00907C00">
              <w:rPr>
                <w:sz w:val="24"/>
                <w:szCs w:val="24"/>
                <w:lang w:val="kk-KZ"/>
              </w:rPr>
              <w:t>Настоящий проект уведомления не применяется к биологически активным добавкам, пищевым добавкам и другим продуктам питания, которые предъявляют особые требования к патогенным микроорганизмам; а также</w:t>
            </w:r>
          </w:p>
          <w:p w:rsidR="00907C00" w:rsidRPr="00907C00" w:rsidRDefault="00D20C1A" w:rsidP="00D20C1A">
            <w:pPr>
              <w:pStyle w:val="af6"/>
              <w:numPr>
                <w:ilvl w:val="0"/>
                <w:numId w:val="23"/>
              </w:numPr>
              <w:jc w:val="both"/>
              <w:rPr>
                <w:sz w:val="24"/>
                <w:szCs w:val="24"/>
                <w:lang w:val="kk-KZ"/>
              </w:rPr>
            </w:pPr>
            <w:r w:rsidRPr="00D20C1A">
              <w:rPr>
                <w:sz w:val="24"/>
                <w:szCs w:val="24"/>
                <w:lang w:val="kk-KZ"/>
              </w:rPr>
              <w:t xml:space="preserve">Методы анализа для соответствующих </w:t>
            </w:r>
            <w:r w:rsidRPr="00D20C1A">
              <w:rPr>
                <w:sz w:val="24"/>
                <w:szCs w:val="24"/>
                <w:lang w:val="kk-KZ"/>
              </w:rPr>
              <w:lastRenderedPageBreak/>
              <w:t>патогенных микроорганизмов должны соответствовать предписанным методам в Приложении 3.</w:t>
            </w:r>
          </w:p>
        </w:tc>
        <w:tc>
          <w:tcPr>
            <w:tcW w:w="2268" w:type="dxa"/>
            <w:shd w:val="clear" w:color="auto" w:fill="auto"/>
          </w:tcPr>
          <w:p w:rsidR="00E909C4" w:rsidRPr="00F253B7" w:rsidRDefault="00E909C4" w:rsidP="009B3DAA">
            <w:pPr>
              <w:jc w:val="both"/>
              <w:rPr>
                <w:sz w:val="24"/>
                <w:szCs w:val="24"/>
                <w:lang w:val="kk-KZ"/>
              </w:rPr>
            </w:pPr>
          </w:p>
        </w:tc>
      </w:tr>
      <w:tr w:rsidR="00E909C4" w:rsidRPr="007C2E86" w:rsidTr="00315056">
        <w:trPr>
          <w:trHeight w:val="361"/>
        </w:trPr>
        <w:tc>
          <w:tcPr>
            <w:tcW w:w="568" w:type="dxa"/>
            <w:vMerge w:val="restart"/>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A423BD" w:rsidRDefault="00A423BD" w:rsidP="00A423BD">
            <w:pPr>
              <w:jc w:val="right"/>
              <w:rPr>
                <w:b/>
                <w:szCs w:val="16"/>
              </w:rPr>
            </w:pPr>
            <w:r>
              <w:rPr>
                <w:b/>
                <w:szCs w:val="16"/>
              </w:rPr>
              <w:t>G/SPS/N/KOR/629</w:t>
            </w:r>
          </w:p>
          <w:p w:rsidR="00E909C4" w:rsidRPr="00621064" w:rsidRDefault="00E909C4" w:rsidP="001E737A">
            <w:pPr>
              <w:jc w:val="right"/>
              <w:rPr>
                <w:sz w:val="24"/>
                <w:szCs w:val="24"/>
                <w:lang w:val="kk-KZ"/>
              </w:rPr>
            </w:pPr>
          </w:p>
        </w:tc>
        <w:tc>
          <w:tcPr>
            <w:tcW w:w="5386" w:type="dxa"/>
            <w:shd w:val="clear" w:color="auto" w:fill="auto"/>
          </w:tcPr>
          <w:p w:rsidR="00E909C4" w:rsidRPr="00F253B7" w:rsidRDefault="00A423BD" w:rsidP="009B3DAA">
            <w:pPr>
              <w:jc w:val="both"/>
              <w:rPr>
                <w:sz w:val="24"/>
                <w:szCs w:val="24"/>
                <w:lang w:val="kk-KZ"/>
              </w:rPr>
            </w:pPr>
            <w:r w:rsidRPr="00A423BD">
              <w:rPr>
                <w:sz w:val="24"/>
                <w:szCs w:val="24"/>
                <w:lang w:val="kk-KZ"/>
              </w:rPr>
              <w:t>Поправка к Специальному закону о контроле безопасности импортируемых продуктов питания.</w:t>
            </w:r>
          </w:p>
        </w:tc>
        <w:tc>
          <w:tcPr>
            <w:tcW w:w="2268" w:type="dxa"/>
            <w:shd w:val="clear" w:color="auto" w:fill="auto"/>
          </w:tcPr>
          <w:p w:rsidR="00E909C4" w:rsidRPr="00F253B7" w:rsidRDefault="00A423BD" w:rsidP="009B3DAA">
            <w:pPr>
              <w:jc w:val="both"/>
              <w:rPr>
                <w:sz w:val="24"/>
                <w:szCs w:val="24"/>
                <w:lang w:val="kk-KZ"/>
              </w:rPr>
            </w:pPr>
            <w:r>
              <w:rPr>
                <w:sz w:val="24"/>
                <w:szCs w:val="24"/>
                <w:lang w:val="kk-KZ"/>
              </w:rPr>
              <w:t>28 марта 2019</w:t>
            </w:r>
          </w:p>
        </w:tc>
      </w:tr>
      <w:tr w:rsidR="00E909C4" w:rsidRPr="007C2E86" w:rsidTr="00315056">
        <w:trPr>
          <w:trHeight w:val="361"/>
        </w:trPr>
        <w:tc>
          <w:tcPr>
            <w:tcW w:w="568" w:type="dxa"/>
            <w:vMerge/>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E909C4" w:rsidRPr="00F253B7" w:rsidRDefault="00A423BD" w:rsidP="009B3DAA">
            <w:pPr>
              <w:pBdr>
                <w:between w:val="single" w:sz="6" w:space="1" w:color="auto"/>
              </w:pBdr>
              <w:jc w:val="both"/>
              <w:rPr>
                <w:sz w:val="24"/>
                <w:szCs w:val="24"/>
                <w:lang w:val="kk-KZ"/>
              </w:rPr>
            </w:pPr>
            <w:r>
              <w:rPr>
                <w:sz w:val="24"/>
                <w:szCs w:val="24"/>
                <w:lang w:val="kk-KZ"/>
              </w:rPr>
              <w:t>31 января 2019</w:t>
            </w:r>
          </w:p>
        </w:tc>
        <w:tc>
          <w:tcPr>
            <w:tcW w:w="5386" w:type="dxa"/>
            <w:shd w:val="clear" w:color="auto" w:fill="auto"/>
          </w:tcPr>
          <w:p w:rsidR="00E909C4" w:rsidRPr="00F253B7" w:rsidRDefault="00A423BD" w:rsidP="00291CAB">
            <w:pPr>
              <w:jc w:val="both"/>
              <w:rPr>
                <w:sz w:val="24"/>
                <w:szCs w:val="24"/>
                <w:lang w:val="kk-KZ"/>
              </w:rPr>
            </w:pPr>
            <w:r>
              <w:rPr>
                <w:sz w:val="24"/>
                <w:szCs w:val="24"/>
                <w:lang w:val="kk-KZ"/>
              </w:rPr>
              <w:t>Продукты питания</w:t>
            </w:r>
          </w:p>
        </w:tc>
        <w:tc>
          <w:tcPr>
            <w:tcW w:w="2268" w:type="dxa"/>
            <w:shd w:val="clear" w:color="auto" w:fill="auto"/>
          </w:tcPr>
          <w:p w:rsidR="00E909C4" w:rsidRPr="00F253B7" w:rsidRDefault="00E909C4" w:rsidP="009B3DAA">
            <w:pPr>
              <w:jc w:val="both"/>
              <w:rPr>
                <w:sz w:val="24"/>
                <w:szCs w:val="24"/>
                <w:lang w:val="kk-KZ"/>
              </w:rPr>
            </w:pPr>
          </w:p>
        </w:tc>
      </w:tr>
      <w:tr w:rsidR="00E909C4" w:rsidRPr="007C2E86" w:rsidTr="00315056">
        <w:trPr>
          <w:trHeight w:val="361"/>
        </w:trPr>
        <w:tc>
          <w:tcPr>
            <w:tcW w:w="568" w:type="dxa"/>
            <w:vMerge/>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E909C4" w:rsidRPr="00F253B7" w:rsidRDefault="00A423BD" w:rsidP="009B3DAA">
            <w:pPr>
              <w:pBdr>
                <w:between w:val="single" w:sz="6" w:space="1" w:color="auto"/>
              </w:pBdr>
              <w:jc w:val="both"/>
              <w:rPr>
                <w:sz w:val="24"/>
                <w:szCs w:val="24"/>
                <w:lang w:val="kk-KZ"/>
              </w:rPr>
            </w:pPr>
            <w:r>
              <w:rPr>
                <w:sz w:val="24"/>
                <w:szCs w:val="24"/>
                <w:lang w:val="kk-KZ"/>
              </w:rPr>
              <w:t>Республика Корея</w:t>
            </w:r>
          </w:p>
        </w:tc>
        <w:tc>
          <w:tcPr>
            <w:tcW w:w="5386" w:type="dxa"/>
            <w:shd w:val="clear" w:color="auto" w:fill="auto"/>
          </w:tcPr>
          <w:p w:rsidR="00E909C4" w:rsidRDefault="00A423BD" w:rsidP="004A5F96">
            <w:pPr>
              <w:jc w:val="both"/>
              <w:rPr>
                <w:sz w:val="24"/>
                <w:szCs w:val="24"/>
                <w:lang w:val="kk-KZ"/>
              </w:rPr>
            </w:pPr>
            <w:r w:rsidRPr="00A423BD">
              <w:rPr>
                <w:sz w:val="24"/>
                <w:szCs w:val="24"/>
                <w:lang w:val="kk-KZ"/>
              </w:rPr>
              <w:t>Республика Корея предлагает внести поправки в «Специальный закон о контроле безопасности импортируемых пищевых продуктов».</w:t>
            </w:r>
          </w:p>
          <w:p w:rsidR="00A423BD" w:rsidRPr="00A423BD" w:rsidRDefault="00A423BD" w:rsidP="00A423BD">
            <w:pPr>
              <w:jc w:val="both"/>
              <w:rPr>
                <w:sz w:val="24"/>
                <w:szCs w:val="24"/>
                <w:lang w:val="kk-KZ"/>
              </w:rPr>
            </w:pPr>
            <w:r w:rsidRPr="00A423BD">
              <w:rPr>
                <w:sz w:val="24"/>
                <w:szCs w:val="24"/>
                <w:lang w:val="kk-KZ"/>
              </w:rPr>
              <w:t>Он должен подготовить основу для принятия мер по приостановлению ввоза в отношении иностранных предприятий пищевой промышленности, которые мешают, избегают или не реагируют на инспекции на мест</w:t>
            </w:r>
            <w:r>
              <w:rPr>
                <w:sz w:val="24"/>
                <w:szCs w:val="24"/>
                <w:lang w:val="kk-KZ"/>
              </w:rPr>
              <w:t>ах</w:t>
            </w:r>
            <w:r w:rsidRPr="00A423BD">
              <w:rPr>
                <w:sz w:val="24"/>
                <w:szCs w:val="24"/>
                <w:lang w:val="kk-KZ"/>
              </w:rPr>
              <w:t>.</w:t>
            </w:r>
          </w:p>
        </w:tc>
        <w:tc>
          <w:tcPr>
            <w:tcW w:w="2268" w:type="dxa"/>
            <w:shd w:val="clear" w:color="auto" w:fill="auto"/>
          </w:tcPr>
          <w:p w:rsidR="00E909C4" w:rsidRPr="00F253B7" w:rsidRDefault="00E909C4" w:rsidP="009B3DAA">
            <w:pPr>
              <w:jc w:val="both"/>
              <w:rPr>
                <w:sz w:val="24"/>
                <w:szCs w:val="24"/>
                <w:lang w:val="kk-KZ"/>
              </w:rPr>
            </w:pPr>
          </w:p>
        </w:tc>
      </w:tr>
      <w:tr w:rsidR="00E909C4" w:rsidRPr="007C2E86" w:rsidTr="00315056">
        <w:trPr>
          <w:trHeight w:val="361"/>
        </w:trPr>
        <w:tc>
          <w:tcPr>
            <w:tcW w:w="568" w:type="dxa"/>
            <w:vMerge w:val="restart"/>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A423BD" w:rsidRDefault="00A423BD" w:rsidP="00A423BD">
            <w:pPr>
              <w:jc w:val="right"/>
              <w:rPr>
                <w:b/>
                <w:szCs w:val="16"/>
              </w:rPr>
            </w:pPr>
            <w:r>
              <w:rPr>
                <w:b/>
                <w:szCs w:val="16"/>
              </w:rPr>
              <w:t>G/SPS/N/EU/304</w:t>
            </w:r>
          </w:p>
          <w:p w:rsidR="00E909C4" w:rsidRPr="00621064" w:rsidRDefault="00E909C4" w:rsidP="004A5F96">
            <w:pPr>
              <w:jc w:val="right"/>
              <w:rPr>
                <w:b/>
                <w:sz w:val="24"/>
                <w:szCs w:val="24"/>
                <w:lang w:val="kk-KZ"/>
              </w:rPr>
            </w:pPr>
          </w:p>
        </w:tc>
        <w:tc>
          <w:tcPr>
            <w:tcW w:w="5386" w:type="dxa"/>
            <w:shd w:val="clear" w:color="auto" w:fill="auto"/>
          </w:tcPr>
          <w:p w:rsidR="00E909C4" w:rsidRPr="00F253B7" w:rsidRDefault="00A423BD" w:rsidP="004A5F96">
            <w:pPr>
              <w:jc w:val="both"/>
              <w:rPr>
                <w:sz w:val="24"/>
                <w:szCs w:val="24"/>
                <w:lang w:val="kk-KZ"/>
              </w:rPr>
            </w:pPr>
            <w:r w:rsidRPr="00A423BD">
              <w:rPr>
                <w:sz w:val="24"/>
                <w:szCs w:val="24"/>
                <w:lang w:val="kk-KZ"/>
              </w:rPr>
              <w:t xml:space="preserve">Исполнительное решение Комиссии (201 )/110 от 24 января 2019 года, разрешающее расширение использования масла семян Allanblackia в качестве нового продукта питания в соответствии с Регламентом (ЕС) 2015/2283 Европейского парламента и Совета и внесением поправок в Исполнительное решение Комиссии (ЕС) 2017/2470 </w:t>
            </w:r>
            <w:r>
              <w:rPr>
                <w:sz w:val="24"/>
                <w:szCs w:val="24"/>
                <w:lang w:val="kk-KZ"/>
              </w:rPr>
              <w:t>(</w:t>
            </w:r>
            <w:r w:rsidRPr="00A423BD">
              <w:rPr>
                <w:sz w:val="24"/>
                <w:szCs w:val="24"/>
                <w:lang w:val="kk-KZ"/>
              </w:rPr>
              <w:t>Текст применим в Европейской экономической зоне</w:t>
            </w:r>
            <w:r>
              <w:rPr>
                <w:sz w:val="24"/>
                <w:szCs w:val="24"/>
                <w:lang w:val="kk-KZ"/>
              </w:rPr>
              <w:t>)</w:t>
            </w:r>
          </w:p>
        </w:tc>
        <w:tc>
          <w:tcPr>
            <w:tcW w:w="2268" w:type="dxa"/>
            <w:shd w:val="clear" w:color="auto" w:fill="auto"/>
          </w:tcPr>
          <w:p w:rsidR="00E909C4" w:rsidRPr="00F253B7" w:rsidRDefault="00A423BD" w:rsidP="00415E27">
            <w:pPr>
              <w:jc w:val="both"/>
              <w:rPr>
                <w:sz w:val="24"/>
                <w:szCs w:val="24"/>
                <w:lang w:val="kk-KZ"/>
              </w:rPr>
            </w:pPr>
            <w:r>
              <w:rPr>
                <w:sz w:val="24"/>
                <w:szCs w:val="24"/>
                <w:lang w:val="kk-KZ"/>
              </w:rPr>
              <w:t>Не установлено</w:t>
            </w:r>
          </w:p>
        </w:tc>
      </w:tr>
      <w:tr w:rsidR="00E909C4" w:rsidRPr="007C2E86" w:rsidTr="00315056">
        <w:trPr>
          <w:trHeight w:val="405"/>
        </w:trPr>
        <w:tc>
          <w:tcPr>
            <w:tcW w:w="568" w:type="dxa"/>
            <w:vMerge/>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E909C4" w:rsidRPr="00F253B7" w:rsidRDefault="00A423BD" w:rsidP="009B3DAA">
            <w:pPr>
              <w:pBdr>
                <w:between w:val="single" w:sz="6" w:space="1" w:color="auto"/>
              </w:pBdr>
              <w:jc w:val="both"/>
              <w:rPr>
                <w:sz w:val="24"/>
                <w:szCs w:val="24"/>
                <w:lang w:val="kk-KZ"/>
              </w:rPr>
            </w:pPr>
            <w:r>
              <w:rPr>
                <w:sz w:val="24"/>
                <w:szCs w:val="24"/>
                <w:lang w:val="kk-KZ"/>
              </w:rPr>
              <w:t>31 января 2019</w:t>
            </w:r>
          </w:p>
        </w:tc>
        <w:tc>
          <w:tcPr>
            <w:tcW w:w="5386" w:type="dxa"/>
            <w:shd w:val="clear" w:color="auto" w:fill="auto"/>
          </w:tcPr>
          <w:p w:rsidR="00E909C4" w:rsidRPr="00F253B7" w:rsidRDefault="00A423BD" w:rsidP="009B3DAA">
            <w:pPr>
              <w:jc w:val="both"/>
              <w:rPr>
                <w:sz w:val="24"/>
                <w:szCs w:val="24"/>
                <w:lang w:val="kk-KZ"/>
              </w:rPr>
            </w:pPr>
            <w:r>
              <w:rPr>
                <w:sz w:val="24"/>
                <w:szCs w:val="24"/>
                <w:lang w:val="kk-KZ"/>
              </w:rPr>
              <w:t>Н</w:t>
            </w:r>
            <w:r w:rsidRPr="00A423BD">
              <w:rPr>
                <w:sz w:val="24"/>
                <w:szCs w:val="24"/>
                <w:lang w:val="kk-KZ"/>
              </w:rPr>
              <w:t>овые пищевые продукты</w:t>
            </w:r>
          </w:p>
        </w:tc>
        <w:tc>
          <w:tcPr>
            <w:tcW w:w="2268" w:type="dxa"/>
            <w:shd w:val="clear" w:color="auto" w:fill="auto"/>
          </w:tcPr>
          <w:p w:rsidR="00E909C4" w:rsidRPr="00F253B7" w:rsidRDefault="00E909C4" w:rsidP="009B3DAA">
            <w:pPr>
              <w:jc w:val="both"/>
              <w:rPr>
                <w:sz w:val="24"/>
                <w:szCs w:val="24"/>
                <w:lang w:val="kk-KZ"/>
              </w:rPr>
            </w:pPr>
          </w:p>
        </w:tc>
      </w:tr>
      <w:tr w:rsidR="00E909C4" w:rsidRPr="007C2E86" w:rsidTr="00315056">
        <w:trPr>
          <w:trHeight w:val="428"/>
        </w:trPr>
        <w:tc>
          <w:tcPr>
            <w:tcW w:w="568" w:type="dxa"/>
            <w:vMerge/>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E909C4" w:rsidRPr="00F253B7" w:rsidRDefault="00A423BD" w:rsidP="009B3DAA">
            <w:pPr>
              <w:pBdr>
                <w:between w:val="single" w:sz="6" w:space="1" w:color="auto"/>
              </w:pBdr>
              <w:jc w:val="both"/>
              <w:rPr>
                <w:sz w:val="24"/>
                <w:szCs w:val="24"/>
                <w:lang w:val="kk-KZ"/>
              </w:rPr>
            </w:pPr>
            <w:r>
              <w:rPr>
                <w:sz w:val="24"/>
                <w:szCs w:val="24"/>
                <w:lang w:val="kk-KZ"/>
              </w:rPr>
              <w:t>ЕС</w:t>
            </w:r>
          </w:p>
        </w:tc>
        <w:tc>
          <w:tcPr>
            <w:tcW w:w="5386" w:type="dxa"/>
            <w:shd w:val="clear" w:color="auto" w:fill="auto"/>
          </w:tcPr>
          <w:p w:rsidR="00E909C4" w:rsidRPr="00621064" w:rsidRDefault="00A423BD" w:rsidP="00A423BD">
            <w:pPr>
              <w:jc w:val="both"/>
              <w:rPr>
                <w:sz w:val="24"/>
                <w:szCs w:val="24"/>
                <w:lang w:val="kk-KZ"/>
              </w:rPr>
            </w:pPr>
            <w:r>
              <w:rPr>
                <w:sz w:val="24"/>
                <w:szCs w:val="24"/>
                <w:lang w:val="kk-KZ"/>
              </w:rPr>
              <w:t xml:space="preserve">Данная </w:t>
            </w:r>
            <w:r w:rsidRPr="00A423BD">
              <w:rPr>
                <w:sz w:val="24"/>
                <w:szCs w:val="24"/>
                <w:lang w:val="kk-KZ"/>
              </w:rPr>
              <w:t>мера касается расширения использования нового пищевого масла семян Allanblackia для дополнительной пищевой категории (смеси растительных масел и молока) и увеличения максимального уровня использования масла семян Allanblackia для пищевых категорий, уже утвержденных Решением 2008/559/EC.</w:t>
            </w:r>
            <w:r>
              <w:rPr>
                <w:sz w:val="24"/>
                <w:szCs w:val="24"/>
                <w:lang w:val="kk-KZ"/>
              </w:rPr>
              <w:t xml:space="preserve"> </w:t>
            </w:r>
            <w:r w:rsidRPr="00A423BD">
              <w:rPr>
                <w:sz w:val="24"/>
                <w:szCs w:val="24"/>
                <w:lang w:val="kk-KZ"/>
              </w:rPr>
              <w:t xml:space="preserve">Мера также касается изменения </w:t>
            </w:r>
            <w:r>
              <w:rPr>
                <w:sz w:val="24"/>
                <w:szCs w:val="24"/>
                <w:lang w:val="kk-KZ"/>
              </w:rPr>
              <w:t>технических требований для</w:t>
            </w:r>
            <w:r w:rsidRPr="00A423BD">
              <w:rPr>
                <w:sz w:val="24"/>
                <w:szCs w:val="24"/>
                <w:lang w:val="kk-KZ"/>
              </w:rPr>
              <w:t xml:space="preserve"> масла из семян Allanblackia.</w:t>
            </w:r>
          </w:p>
        </w:tc>
        <w:tc>
          <w:tcPr>
            <w:tcW w:w="2268" w:type="dxa"/>
            <w:shd w:val="clear" w:color="auto" w:fill="auto"/>
          </w:tcPr>
          <w:p w:rsidR="00E909C4" w:rsidRPr="00F253B7" w:rsidRDefault="00E909C4" w:rsidP="009B3DAA">
            <w:pPr>
              <w:jc w:val="both"/>
              <w:rPr>
                <w:sz w:val="24"/>
                <w:szCs w:val="24"/>
                <w:lang w:val="kk-KZ"/>
              </w:rPr>
            </w:pPr>
          </w:p>
        </w:tc>
      </w:tr>
      <w:tr w:rsidR="00E909C4" w:rsidRPr="007C2E86" w:rsidTr="00315056">
        <w:trPr>
          <w:trHeight w:val="361"/>
        </w:trPr>
        <w:tc>
          <w:tcPr>
            <w:tcW w:w="568" w:type="dxa"/>
            <w:vMerge w:val="restart"/>
            <w:shd w:val="clear" w:color="auto" w:fill="auto"/>
          </w:tcPr>
          <w:p w:rsidR="00E909C4" w:rsidRPr="00F253B7" w:rsidRDefault="00E909C4" w:rsidP="009B3DAA">
            <w:pPr>
              <w:numPr>
                <w:ilvl w:val="0"/>
                <w:numId w:val="6"/>
              </w:numPr>
              <w:ind w:left="0" w:firstLine="0"/>
              <w:jc w:val="both"/>
              <w:rPr>
                <w:sz w:val="24"/>
                <w:szCs w:val="24"/>
                <w:lang w:val="kk-KZ"/>
              </w:rPr>
            </w:pPr>
          </w:p>
        </w:tc>
        <w:tc>
          <w:tcPr>
            <w:tcW w:w="2410" w:type="dxa"/>
            <w:shd w:val="clear" w:color="auto" w:fill="auto"/>
          </w:tcPr>
          <w:p w:rsidR="00A423BD" w:rsidRDefault="00A423BD" w:rsidP="00A423BD">
            <w:pPr>
              <w:jc w:val="right"/>
              <w:rPr>
                <w:b/>
                <w:szCs w:val="16"/>
              </w:rPr>
            </w:pPr>
            <w:r>
              <w:rPr>
                <w:b/>
                <w:szCs w:val="16"/>
              </w:rPr>
              <w:t>G/SPS/N/EU/303</w:t>
            </w:r>
          </w:p>
          <w:p w:rsidR="00E909C4" w:rsidRPr="00621064" w:rsidRDefault="00E909C4" w:rsidP="009B3DAA">
            <w:pPr>
              <w:jc w:val="both"/>
              <w:rPr>
                <w:sz w:val="24"/>
                <w:szCs w:val="24"/>
                <w:lang w:val="kk-KZ"/>
              </w:rPr>
            </w:pPr>
          </w:p>
        </w:tc>
        <w:tc>
          <w:tcPr>
            <w:tcW w:w="5386" w:type="dxa"/>
            <w:shd w:val="clear" w:color="auto" w:fill="auto"/>
          </w:tcPr>
          <w:p w:rsidR="00E909C4" w:rsidRPr="00A423BD" w:rsidRDefault="00A423BD" w:rsidP="00E058F1">
            <w:pPr>
              <w:jc w:val="both"/>
              <w:rPr>
                <w:sz w:val="24"/>
                <w:szCs w:val="24"/>
                <w:lang w:val="kk-KZ"/>
              </w:rPr>
            </w:pPr>
            <w:r w:rsidRPr="00A423BD">
              <w:rPr>
                <w:sz w:val="24"/>
                <w:szCs w:val="24"/>
                <w:lang w:val="kk-KZ"/>
              </w:rPr>
              <w:t xml:space="preserve">Исполнительное решение Комиссии (ЕС) 2019/109 от 24 января 2019 года, разрешающая расширение использования </w:t>
            </w:r>
            <w:r w:rsidR="00E058F1" w:rsidRPr="00A423BD">
              <w:rPr>
                <w:sz w:val="24"/>
                <w:szCs w:val="24"/>
                <w:lang w:val="kk-KZ"/>
              </w:rPr>
              <w:t>масл</w:t>
            </w:r>
            <w:r w:rsidR="00E058F1">
              <w:rPr>
                <w:sz w:val="24"/>
                <w:szCs w:val="24"/>
                <w:lang w:val="kk-KZ"/>
              </w:rPr>
              <w:t>а</w:t>
            </w:r>
            <w:r w:rsidR="00E058F1" w:rsidRPr="00A423BD">
              <w:rPr>
                <w:sz w:val="24"/>
                <w:szCs w:val="24"/>
                <w:lang w:val="kk-KZ"/>
              </w:rPr>
              <w:t xml:space="preserve"> </w:t>
            </w:r>
            <w:r w:rsidRPr="00A423BD">
              <w:rPr>
                <w:sz w:val="24"/>
                <w:szCs w:val="24"/>
                <w:lang w:val="kk-KZ"/>
              </w:rPr>
              <w:t>Schizochytrium sp. как новый продукт питания в соответствии с Регламентом (ЕС) 2015/2283 Европейского парламента и Совета, а также с внесением поправок в Исполнительное решение Комиссии (ЕС) 2017/2470</w:t>
            </w:r>
            <w:r>
              <w:rPr>
                <w:sz w:val="24"/>
                <w:szCs w:val="24"/>
                <w:lang w:val="kk-KZ"/>
              </w:rPr>
              <w:t xml:space="preserve"> (</w:t>
            </w:r>
            <w:r w:rsidRPr="00A423BD">
              <w:rPr>
                <w:sz w:val="24"/>
                <w:szCs w:val="24"/>
                <w:lang w:val="kk-KZ"/>
              </w:rPr>
              <w:t>Текст применим в Европейской экономической зоне</w:t>
            </w:r>
            <w:r>
              <w:rPr>
                <w:sz w:val="24"/>
                <w:szCs w:val="24"/>
                <w:lang w:val="kk-KZ"/>
              </w:rPr>
              <w:t>)</w:t>
            </w:r>
          </w:p>
        </w:tc>
        <w:tc>
          <w:tcPr>
            <w:tcW w:w="2268" w:type="dxa"/>
            <w:shd w:val="clear" w:color="auto" w:fill="auto"/>
          </w:tcPr>
          <w:p w:rsidR="00E909C4" w:rsidRPr="00F253B7" w:rsidRDefault="00E058F1" w:rsidP="009B3DAA">
            <w:pPr>
              <w:jc w:val="both"/>
              <w:rPr>
                <w:sz w:val="24"/>
                <w:szCs w:val="24"/>
                <w:lang w:val="kk-KZ"/>
              </w:rPr>
            </w:pPr>
            <w:r>
              <w:rPr>
                <w:sz w:val="24"/>
                <w:szCs w:val="24"/>
                <w:lang w:val="kk-KZ"/>
              </w:rPr>
              <w:t>Не установлено</w:t>
            </w:r>
          </w:p>
        </w:tc>
      </w:tr>
      <w:tr w:rsidR="00A423BD" w:rsidRPr="007C2E86" w:rsidTr="00315056">
        <w:trPr>
          <w:trHeight w:val="361"/>
        </w:trPr>
        <w:tc>
          <w:tcPr>
            <w:tcW w:w="568" w:type="dxa"/>
            <w:vMerge/>
            <w:shd w:val="clear" w:color="auto" w:fill="auto"/>
          </w:tcPr>
          <w:p w:rsidR="00A423BD" w:rsidRPr="00F253B7" w:rsidRDefault="00A423BD" w:rsidP="009B3DAA">
            <w:pPr>
              <w:numPr>
                <w:ilvl w:val="0"/>
                <w:numId w:val="6"/>
              </w:numPr>
              <w:ind w:left="0" w:firstLine="0"/>
              <w:jc w:val="both"/>
              <w:rPr>
                <w:sz w:val="24"/>
                <w:szCs w:val="24"/>
                <w:lang w:val="kk-KZ"/>
              </w:rPr>
            </w:pPr>
          </w:p>
        </w:tc>
        <w:tc>
          <w:tcPr>
            <w:tcW w:w="2410" w:type="dxa"/>
            <w:shd w:val="clear" w:color="auto" w:fill="auto"/>
          </w:tcPr>
          <w:p w:rsidR="00A423BD" w:rsidRPr="00F253B7" w:rsidRDefault="00A423BD" w:rsidP="00D078A1">
            <w:pPr>
              <w:pBdr>
                <w:between w:val="single" w:sz="6" w:space="1" w:color="auto"/>
              </w:pBdr>
              <w:jc w:val="both"/>
              <w:rPr>
                <w:sz w:val="24"/>
                <w:szCs w:val="24"/>
                <w:lang w:val="kk-KZ"/>
              </w:rPr>
            </w:pPr>
            <w:r>
              <w:rPr>
                <w:sz w:val="24"/>
                <w:szCs w:val="24"/>
                <w:lang w:val="kk-KZ"/>
              </w:rPr>
              <w:t>31 января 2019</w:t>
            </w:r>
          </w:p>
        </w:tc>
        <w:tc>
          <w:tcPr>
            <w:tcW w:w="5386" w:type="dxa"/>
            <w:shd w:val="clear" w:color="auto" w:fill="auto"/>
          </w:tcPr>
          <w:p w:rsidR="00A423BD" w:rsidRPr="00F253B7" w:rsidRDefault="00A423BD" w:rsidP="009B3DAA">
            <w:pPr>
              <w:jc w:val="both"/>
              <w:rPr>
                <w:sz w:val="24"/>
                <w:szCs w:val="24"/>
                <w:lang w:val="kk-KZ"/>
              </w:rPr>
            </w:pPr>
            <w:r>
              <w:rPr>
                <w:sz w:val="24"/>
                <w:szCs w:val="24"/>
                <w:lang w:val="kk-KZ"/>
              </w:rPr>
              <w:t>Н</w:t>
            </w:r>
            <w:r w:rsidRPr="00A423BD">
              <w:rPr>
                <w:sz w:val="24"/>
                <w:szCs w:val="24"/>
                <w:lang w:val="kk-KZ"/>
              </w:rPr>
              <w:t>овые пищевые продукты</w:t>
            </w:r>
          </w:p>
        </w:tc>
        <w:tc>
          <w:tcPr>
            <w:tcW w:w="2268" w:type="dxa"/>
            <w:shd w:val="clear" w:color="auto" w:fill="auto"/>
          </w:tcPr>
          <w:p w:rsidR="00A423BD" w:rsidRPr="00F253B7" w:rsidRDefault="00A423BD" w:rsidP="009B3DAA">
            <w:pPr>
              <w:jc w:val="both"/>
              <w:rPr>
                <w:sz w:val="24"/>
                <w:szCs w:val="24"/>
                <w:lang w:val="kk-KZ"/>
              </w:rPr>
            </w:pPr>
          </w:p>
        </w:tc>
      </w:tr>
      <w:tr w:rsidR="00A423BD" w:rsidRPr="007C2E86" w:rsidTr="00315056">
        <w:trPr>
          <w:trHeight w:val="361"/>
        </w:trPr>
        <w:tc>
          <w:tcPr>
            <w:tcW w:w="568" w:type="dxa"/>
            <w:vMerge/>
            <w:shd w:val="clear" w:color="auto" w:fill="auto"/>
          </w:tcPr>
          <w:p w:rsidR="00A423BD" w:rsidRPr="00F253B7" w:rsidRDefault="00A423BD" w:rsidP="009B3DAA">
            <w:pPr>
              <w:numPr>
                <w:ilvl w:val="0"/>
                <w:numId w:val="6"/>
              </w:numPr>
              <w:ind w:left="0" w:firstLine="0"/>
              <w:jc w:val="both"/>
              <w:rPr>
                <w:sz w:val="24"/>
                <w:szCs w:val="24"/>
                <w:lang w:val="kk-KZ"/>
              </w:rPr>
            </w:pPr>
          </w:p>
        </w:tc>
        <w:tc>
          <w:tcPr>
            <w:tcW w:w="2410" w:type="dxa"/>
            <w:shd w:val="clear" w:color="auto" w:fill="auto"/>
          </w:tcPr>
          <w:p w:rsidR="00A423BD" w:rsidRPr="00F253B7" w:rsidRDefault="00A423BD" w:rsidP="00D078A1">
            <w:pPr>
              <w:pBdr>
                <w:between w:val="single" w:sz="6" w:space="1" w:color="auto"/>
              </w:pBdr>
              <w:jc w:val="both"/>
              <w:rPr>
                <w:sz w:val="24"/>
                <w:szCs w:val="24"/>
                <w:lang w:val="kk-KZ"/>
              </w:rPr>
            </w:pPr>
            <w:r>
              <w:rPr>
                <w:sz w:val="24"/>
                <w:szCs w:val="24"/>
                <w:lang w:val="kk-KZ"/>
              </w:rPr>
              <w:t>ЕС</w:t>
            </w:r>
          </w:p>
        </w:tc>
        <w:tc>
          <w:tcPr>
            <w:tcW w:w="5386" w:type="dxa"/>
            <w:shd w:val="clear" w:color="auto" w:fill="auto"/>
          </w:tcPr>
          <w:p w:rsidR="00A423BD" w:rsidRPr="00621064" w:rsidRDefault="00A423BD" w:rsidP="00E058F1">
            <w:pPr>
              <w:jc w:val="both"/>
              <w:rPr>
                <w:sz w:val="24"/>
                <w:szCs w:val="24"/>
                <w:lang w:val="kk-KZ"/>
              </w:rPr>
            </w:pPr>
            <w:r w:rsidRPr="00A423BD">
              <w:rPr>
                <w:sz w:val="24"/>
                <w:szCs w:val="24"/>
                <w:lang w:val="kk-KZ"/>
              </w:rPr>
              <w:t xml:space="preserve">Эта мера касается расширения использования нового продукта питания </w:t>
            </w:r>
            <w:r w:rsidR="00E058F1" w:rsidRPr="00A423BD">
              <w:rPr>
                <w:sz w:val="24"/>
                <w:szCs w:val="24"/>
                <w:lang w:val="kk-KZ"/>
              </w:rPr>
              <w:t>масл</w:t>
            </w:r>
            <w:r w:rsidR="00E058F1">
              <w:rPr>
                <w:sz w:val="24"/>
                <w:szCs w:val="24"/>
                <w:lang w:val="kk-KZ"/>
              </w:rPr>
              <w:t>а</w:t>
            </w:r>
            <w:r w:rsidR="00E058F1" w:rsidRPr="00A423BD">
              <w:rPr>
                <w:sz w:val="24"/>
                <w:szCs w:val="24"/>
                <w:lang w:val="kk-KZ"/>
              </w:rPr>
              <w:t xml:space="preserve"> </w:t>
            </w:r>
            <w:r w:rsidRPr="00A423BD">
              <w:rPr>
                <w:sz w:val="24"/>
                <w:szCs w:val="24"/>
                <w:lang w:val="kk-KZ"/>
              </w:rPr>
              <w:t>Schizochytrium sp. в дополнительной пищевой категории (фруктовые и овощные пюре).</w:t>
            </w:r>
          </w:p>
        </w:tc>
        <w:tc>
          <w:tcPr>
            <w:tcW w:w="2268" w:type="dxa"/>
            <w:shd w:val="clear" w:color="auto" w:fill="auto"/>
          </w:tcPr>
          <w:p w:rsidR="00A423BD" w:rsidRPr="00F253B7" w:rsidRDefault="00A423BD" w:rsidP="009B3DAA">
            <w:pPr>
              <w:jc w:val="both"/>
              <w:rPr>
                <w:sz w:val="24"/>
                <w:szCs w:val="24"/>
                <w:lang w:val="kk-KZ"/>
              </w:rPr>
            </w:pPr>
          </w:p>
        </w:tc>
      </w:tr>
    </w:tbl>
    <w:p w:rsidR="00201A66" w:rsidRPr="00621064" w:rsidRDefault="00201A66" w:rsidP="00B64BD3">
      <w:pPr>
        <w:keepNext/>
        <w:rPr>
          <w:sz w:val="28"/>
          <w:szCs w:val="28"/>
          <w:lang w:val="kk-KZ"/>
        </w:rPr>
      </w:pPr>
    </w:p>
    <w:sectPr w:rsidR="00201A66" w:rsidRPr="00621064" w:rsidSect="004E3D15">
      <w:pgSz w:w="11906" w:h="16838"/>
      <w:pgMar w:top="1134"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7DF" w:rsidRPr="00D25541" w:rsidRDefault="009F27DF" w:rsidP="00F007BB">
      <w:pPr>
        <w:pStyle w:val="2"/>
        <w:rPr>
          <w:sz w:val="23"/>
          <w:szCs w:val="23"/>
        </w:rPr>
      </w:pPr>
      <w:r w:rsidRPr="00D25541">
        <w:rPr>
          <w:sz w:val="23"/>
          <w:szCs w:val="23"/>
        </w:rPr>
        <w:separator/>
      </w:r>
    </w:p>
  </w:endnote>
  <w:endnote w:type="continuationSeparator" w:id="0">
    <w:p w:rsidR="009F27DF" w:rsidRPr="00D25541" w:rsidRDefault="009F27DF"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7DF" w:rsidRPr="00D25541" w:rsidRDefault="009F27DF" w:rsidP="00F007BB">
      <w:pPr>
        <w:pStyle w:val="2"/>
        <w:rPr>
          <w:sz w:val="23"/>
          <w:szCs w:val="23"/>
        </w:rPr>
      </w:pPr>
      <w:r w:rsidRPr="00D25541">
        <w:rPr>
          <w:sz w:val="23"/>
          <w:szCs w:val="23"/>
        </w:rPr>
        <w:separator/>
      </w:r>
    </w:p>
  </w:footnote>
  <w:footnote w:type="continuationSeparator" w:id="0">
    <w:p w:rsidR="009F27DF" w:rsidRPr="00D25541" w:rsidRDefault="009F27DF"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EE51E06"/>
    <w:multiLevelType w:val="multilevel"/>
    <w:tmpl w:val="E79A9FF4"/>
    <w:lvl w:ilvl="0">
      <w:numFmt w:val="decimal"/>
      <w:lvlText w:val="%1"/>
      <w:lvlJc w:val="left"/>
      <w:pPr>
        <w:ind w:left="705" w:hanging="705"/>
      </w:pPr>
      <w:rPr>
        <w:rFonts w:hint="default"/>
      </w:rPr>
    </w:lvl>
    <w:lvl w:ilvl="1">
      <w:start w:val="1"/>
      <w:numFmt w:val="decimalZero"/>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22702F9"/>
    <w:multiLevelType w:val="hybridMultilevel"/>
    <w:tmpl w:val="8B58373A"/>
    <w:lvl w:ilvl="0" w:tplc="4E521630">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84568C"/>
    <w:multiLevelType w:val="hybridMultilevel"/>
    <w:tmpl w:val="F3AA8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C351A4B"/>
    <w:multiLevelType w:val="hybridMultilevel"/>
    <w:tmpl w:val="D4DC7B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71113B"/>
    <w:multiLevelType w:val="hybridMultilevel"/>
    <w:tmpl w:val="760AFD10"/>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77A0254"/>
    <w:multiLevelType w:val="hybridMultilevel"/>
    <w:tmpl w:val="FBA0C916"/>
    <w:lvl w:ilvl="0" w:tplc="E8C0D1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BC4A44"/>
    <w:multiLevelType w:val="hybridMultilevel"/>
    <w:tmpl w:val="951240B4"/>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DAA67B6"/>
    <w:multiLevelType w:val="hybridMultilevel"/>
    <w:tmpl w:val="0C522720"/>
    <w:lvl w:ilvl="0" w:tplc="12D83A62">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53C470A"/>
    <w:multiLevelType w:val="hybridMultilevel"/>
    <w:tmpl w:val="91C6027C"/>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6B73D1"/>
    <w:multiLevelType w:val="hybridMultilevel"/>
    <w:tmpl w:val="D92E3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4481366"/>
    <w:multiLevelType w:val="hybridMultilevel"/>
    <w:tmpl w:val="D5603C3E"/>
    <w:lvl w:ilvl="0" w:tplc="5FA6FF54">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D9594A"/>
    <w:multiLevelType w:val="hybridMultilevel"/>
    <w:tmpl w:val="A73646FA"/>
    <w:lvl w:ilvl="0" w:tplc="6DF2346E">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6E9795F"/>
    <w:multiLevelType w:val="hybridMultilevel"/>
    <w:tmpl w:val="B346F24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F592E93"/>
    <w:multiLevelType w:val="hybridMultilevel"/>
    <w:tmpl w:val="4B2C6638"/>
    <w:lvl w:ilvl="0" w:tplc="84C63E3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16">
    <w:nsid w:val="684A3769"/>
    <w:multiLevelType w:val="hybridMultilevel"/>
    <w:tmpl w:val="77A440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9407E84"/>
    <w:multiLevelType w:val="hybridMultilevel"/>
    <w:tmpl w:val="B44C4348"/>
    <w:lvl w:ilvl="0" w:tplc="AF70F6C6">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B7232C6"/>
    <w:multiLevelType w:val="hybridMultilevel"/>
    <w:tmpl w:val="39F6EF62"/>
    <w:lvl w:ilvl="0" w:tplc="FFD07656">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D203694"/>
    <w:multiLevelType w:val="hybridMultilevel"/>
    <w:tmpl w:val="E7C02DC4"/>
    <w:lvl w:ilvl="0" w:tplc="D39488C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4E24A5B"/>
    <w:multiLevelType w:val="hybridMultilevel"/>
    <w:tmpl w:val="A05C6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A9D2395"/>
    <w:multiLevelType w:val="hybridMultilevel"/>
    <w:tmpl w:val="1CE4D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7BAD6BA7"/>
    <w:multiLevelType w:val="hybridMultilevel"/>
    <w:tmpl w:val="F3046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0"/>
  </w:num>
  <w:num w:numId="3">
    <w:abstractNumId w:val="21"/>
  </w:num>
  <w:num w:numId="4">
    <w:abstractNumId w:val="7"/>
  </w:num>
  <w:num w:numId="5">
    <w:abstractNumId w:val="4"/>
  </w:num>
  <w:num w:numId="6">
    <w:abstractNumId w:val="9"/>
  </w:num>
  <w:num w:numId="7">
    <w:abstractNumId w:val="13"/>
  </w:num>
  <w:num w:numId="8">
    <w:abstractNumId w:val="2"/>
  </w:num>
  <w:num w:numId="9">
    <w:abstractNumId w:val="12"/>
  </w:num>
  <w:num w:numId="10">
    <w:abstractNumId w:val="11"/>
  </w:num>
  <w:num w:numId="11">
    <w:abstractNumId w:val="19"/>
  </w:num>
  <w:num w:numId="12">
    <w:abstractNumId w:val="14"/>
  </w:num>
  <w:num w:numId="13">
    <w:abstractNumId w:val="8"/>
  </w:num>
  <w:num w:numId="14">
    <w:abstractNumId w:val="17"/>
  </w:num>
  <w:num w:numId="15">
    <w:abstractNumId w:val="1"/>
  </w:num>
  <w:num w:numId="16">
    <w:abstractNumId w:val="20"/>
  </w:num>
  <w:num w:numId="17">
    <w:abstractNumId w:val="3"/>
  </w:num>
  <w:num w:numId="18">
    <w:abstractNumId w:val="6"/>
  </w:num>
  <w:num w:numId="19">
    <w:abstractNumId w:val="22"/>
  </w:num>
  <w:num w:numId="20">
    <w:abstractNumId w:val="18"/>
  </w:num>
  <w:num w:numId="21">
    <w:abstractNumId w:val="5"/>
  </w:num>
  <w:num w:numId="22">
    <w:abstractNumId w:val="10"/>
  </w:num>
  <w:num w:numId="23">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CF5"/>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77"/>
    <w:rsid w:val="00007255"/>
    <w:rsid w:val="0000736D"/>
    <w:rsid w:val="00007386"/>
    <w:rsid w:val="000075AF"/>
    <w:rsid w:val="0000766E"/>
    <w:rsid w:val="00007789"/>
    <w:rsid w:val="00007812"/>
    <w:rsid w:val="0000788C"/>
    <w:rsid w:val="000079B6"/>
    <w:rsid w:val="00007B50"/>
    <w:rsid w:val="00007B8F"/>
    <w:rsid w:val="00007D26"/>
    <w:rsid w:val="00007D3F"/>
    <w:rsid w:val="00007DAE"/>
    <w:rsid w:val="00007F42"/>
    <w:rsid w:val="00010089"/>
    <w:rsid w:val="00010127"/>
    <w:rsid w:val="00010153"/>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8F"/>
    <w:rsid w:val="00012A92"/>
    <w:rsid w:val="00012C12"/>
    <w:rsid w:val="00012D03"/>
    <w:rsid w:val="00012DE0"/>
    <w:rsid w:val="00012EF7"/>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DC5"/>
    <w:rsid w:val="00015F0F"/>
    <w:rsid w:val="00015F47"/>
    <w:rsid w:val="0001628E"/>
    <w:rsid w:val="0001630B"/>
    <w:rsid w:val="00016476"/>
    <w:rsid w:val="000164C4"/>
    <w:rsid w:val="000164CF"/>
    <w:rsid w:val="000164DB"/>
    <w:rsid w:val="00016561"/>
    <w:rsid w:val="0001666E"/>
    <w:rsid w:val="0001669A"/>
    <w:rsid w:val="000168C2"/>
    <w:rsid w:val="0001690E"/>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CC"/>
    <w:rsid w:val="000211FC"/>
    <w:rsid w:val="00021259"/>
    <w:rsid w:val="0002127D"/>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758"/>
    <w:rsid w:val="0002475E"/>
    <w:rsid w:val="00024789"/>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C7D"/>
    <w:rsid w:val="00030EB3"/>
    <w:rsid w:val="00030F4F"/>
    <w:rsid w:val="00030FD0"/>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64"/>
    <w:rsid w:val="000359D1"/>
    <w:rsid w:val="00035D3E"/>
    <w:rsid w:val="00035D43"/>
    <w:rsid w:val="00035D9F"/>
    <w:rsid w:val="00035ED7"/>
    <w:rsid w:val="0003604D"/>
    <w:rsid w:val="000361A2"/>
    <w:rsid w:val="0003620F"/>
    <w:rsid w:val="0003628D"/>
    <w:rsid w:val="0003639E"/>
    <w:rsid w:val="000363D1"/>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AEE"/>
    <w:rsid w:val="00046D0E"/>
    <w:rsid w:val="00046D69"/>
    <w:rsid w:val="0004724B"/>
    <w:rsid w:val="0004724D"/>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B3"/>
    <w:rsid w:val="00052722"/>
    <w:rsid w:val="00052858"/>
    <w:rsid w:val="000528A4"/>
    <w:rsid w:val="00052936"/>
    <w:rsid w:val="00052A29"/>
    <w:rsid w:val="00052A75"/>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667"/>
    <w:rsid w:val="000576B8"/>
    <w:rsid w:val="0005772F"/>
    <w:rsid w:val="00057893"/>
    <w:rsid w:val="000579E2"/>
    <w:rsid w:val="00057AEF"/>
    <w:rsid w:val="00057B44"/>
    <w:rsid w:val="00057B8B"/>
    <w:rsid w:val="00057BFC"/>
    <w:rsid w:val="00057D16"/>
    <w:rsid w:val="00057E54"/>
    <w:rsid w:val="0006001B"/>
    <w:rsid w:val="00060145"/>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93"/>
    <w:rsid w:val="00061069"/>
    <w:rsid w:val="0006113F"/>
    <w:rsid w:val="0006126B"/>
    <w:rsid w:val="000612C8"/>
    <w:rsid w:val="00061438"/>
    <w:rsid w:val="000614B0"/>
    <w:rsid w:val="0006151C"/>
    <w:rsid w:val="000615AD"/>
    <w:rsid w:val="00061781"/>
    <w:rsid w:val="000617E2"/>
    <w:rsid w:val="0006186C"/>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444"/>
    <w:rsid w:val="000634D0"/>
    <w:rsid w:val="000634E9"/>
    <w:rsid w:val="00063672"/>
    <w:rsid w:val="0006379E"/>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830"/>
    <w:rsid w:val="00072835"/>
    <w:rsid w:val="00072873"/>
    <w:rsid w:val="000728AD"/>
    <w:rsid w:val="000728C8"/>
    <w:rsid w:val="000729EB"/>
    <w:rsid w:val="00072BB3"/>
    <w:rsid w:val="00072D02"/>
    <w:rsid w:val="00072D3A"/>
    <w:rsid w:val="00072D8B"/>
    <w:rsid w:val="00072E27"/>
    <w:rsid w:val="00072EBA"/>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754"/>
    <w:rsid w:val="00074755"/>
    <w:rsid w:val="0007475D"/>
    <w:rsid w:val="0007490D"/>
    <w:rsid w:val="0007496A"/>
    <w:rsid w:val="00074995"/>
    <w:rsid w:val="0007499B"/>
    <w:rsid w:val="00074BEC"/>
    <w:rsid w:val="00074C08"/>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CFB"/>
    <w:rsid w:val="00081EA9"/>
    <w:rsid w:val="00081F8A"/>
    <w:rsid w:val="00081F8F"/>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B42"/>
    <w:rsid w:val="00087CB8"/>
    <w:rsid w:val="00087DB3"/>
    <w:rsid w:val="00087DB5"/>
    <w:rsid w:val="00087DF1"/>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9C"/>
    <w:rsid w:val="00090FCC"/>
    <w:rsid w:val="00091037"/>
    <w:rsid w:val="000913F1"/>
    <w:rsid w:val="00091472"/>
    <w:rsid w:val="0009165A"/>
    <w:rsid w:val="00091790"/>
    <w:rsid w:val="000917DC"/>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2B3"/>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EC9"/>
    <w:rsid w:val="00095F74"/>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608"/>
    <w:rsid w:val="000A1630"/>
    <w:rsid w:val="000A1657"/>
    <w:rsid w:val="000A16FF"/>
    <w:rsid w:val="000A177B"/>
    <w:rsid w:val="000A179F"/>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D6"/>
    <w:rsid w:val="000A3A24"/>
    <w:rsid w:val="000A3AB9"/>
    <w:rsid w:val="000A3B03"/>
    <w:rsid w:val="000A3CE0"/>
    <w:rsid w:val="000A3CFD"/>
    <w:rsid w:val="000A3F35"/>
    <w:rsid w:val="000A414B"/>
    <w:rsid w:val="000A415D"/>
    <w:rsid w:val="000A4194"/>
    <w:rsid w:val="000A41DC"/>
    <w:rsid w:val="000A435A"/>
    <w:rsid w:val="000A43D4"/>
    <w:rsid w:val="000A4451"/>
    <w:rsid w:val="000A451D"/>
    <w:rsid w:val="000A45CA"/>
    <w:rsid w:val="000A46E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718D"/>
    <w:rsid w:val="000B71C7"/>
    <w:rsid w:val="000B71F5"/>
    <w:rsid w:val="000B7211"/>
    <w:rsid w:val="000B7239"/>
    <w:rsid w:val="000B754C"/>
    <w:rsid w:val="000B7862"/>
    <w:rsid w:val="000B795D"/>
    <w:rsid w:val="000B7A06"/>
    <w:rsid w:val="000B7A24"/>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902"/>
    <w:rsid w:val="000C295B"/>
    <w:rsid w:val="000C2B01"/>
    <w:rsid w:val="000C2B51"/>
    <w:rsid w:val="000C2BDD"/>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FF"/>
    <w:rsid w:val="000C77B4"/>
    <w:rsid w:val="000C77B5"/>
    <w:rsid w:val="000C78BB"/>
    <w:rsid w:val="000C78F2"/>
    <w:rsid w:val="000C7A3E"/>
    <w:rsid w:val="000C7ADF"/>
    <w:rsid w:val="000C7C80"/>
    <w:rsid w:val="000C7E31"/>
    <w:rsid w:val="000C7EB6"/>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216"/>
    <w:rsid w:val="000D7322"/>
    <w:rsid w:val="000D747F"/>
    <w:rsid w:val="000D7551"/>
    <w:rsid w:val="000D75D0"/>
    <w:rsid w:val="000D76F1"/>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983"/>
    <w:rsid w:val="000E59D5"/>
    <w:rsid w:val="000E5B5F"/>
    <w:rsid w:val="000E5DA1"/>
    <w:rsid w:val="000E5F71"/>
    <w:rsid w:val="000E6021"/>
    <w:rsid w:val="000E60AD"/>
    <w:rsid w:val="000E60F8"/>
    <w:rsid w:val="000E6152"/>
    <w:rsid w:val="000E61A6"/>
    <w:rsid w:val="000E61A7"/>
    <w:rsid w:val="000E6340"/>
    <w:rsid w:val="000E6382"/>
    <w:rsid w:val="000E6398"/>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DA9"/>
    <w:rsid w:val="000F7E28"/>
    <w:rsid w:val="000F7E71"/>
    <w:rsid w:val="000F7F24"/>
    <w:rsid w:val="000F7F64"/>
    <w:rsid w:val="000F7FF7"/>
    <w:rsid w:val="00100001"/>
    <w:rsid w:val="0010004B"/>
    <w:rsid w:val="0010004F"/>
    <w:rsid w:val="00100059"/>
    <w:rsid w:val="00100096"/>
    <w:rsid w:val="0010014F"/>
    <w:rsid w:val="00100224"/>
    <w:rsid w:val="001005F9"/>
    <w:rsid w:val="0010070E"/>
    <w:rsid w:val="001007FD"/>
    <w:rsid w:val="00100839"/>
    <w:rsid w:val="00100995"/>
    <w:rsid w:val="001009E6"/>
    <w:rsid w:val="00100A0D"/>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96"/>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A7"/>
    <w:rsid w:val="001040BC"/>
    <w:rsid w:val="001040FE"/>
    <w:rsid w:val="00104112"/>
    <w:rsid w:val="00104150"/>
    <w:rsid w:val="00104190"/>
    <w:rsid w:val="001043CF"/>
    <w:rsid w:val="00104518"/>
    <w:rsid w:val="0010453D"/>
    <w:rsid w:val="0010462E"/>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12D"/>
    <w:rsid w:val="0010718F"/>
    <w:rsid w:val="00107237"/>
    <w:rsid w:val="0010727A"/>
    <w:rsid w:val="0010734F"/>
    <w:rsid w:val="0010736B"/>
    <w:rsid w:val="0010738A"/>
    <w:rsid w:val="00107426"/>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ED"/>
    <w:rsid w:val="00114F35"/>
    <w:rsid w:val="00114FAD"/>
    <w:rsid w:val="001151E6"/>
    <w:rsid w:val="00115250"/>
    <w:rsid w:val="001153A6"/>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E03"/>
    <w:rsid w:val="00115E16"/>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B6"/>
    <w:rsid w:val="00116BCB"/>
    <w:rsid w:val="00116C97"/>
    <w:rsid w:val="00116CB3"/>
    <w:rsid w:val="00116F3D"/>
    <w:rsid w:val="00116FBA"/>
    <w:rsid w:val="001170A5"/>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F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43"/>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570"/>
    <w:rsid w:val="001316FA"/>
    <w:rsid w:val="001318E7"/>
    <w:rsid w:val="00131909"/>
    <w:rsid w:val="00131B95"/>
    <w:rsid w:val="00131BCB"/>
    <w:rsid w:val="00131C1F"/>
    <w:rsid w:val="00131D2E"/>
    <w:rsid w:val="00131D96"/>
    <w:rsid w:val="00131EE6"/>
    <w:rsid w:val="00132127"/>
    <w:rsid w:val="00132177"/>
    <w:rsid w:val="00132225"/>
    <w:rsid w:val="00132267"/>
    <w:rsid w:val="00132401"/>
    <w:rsid w:val="00132504"/>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A1"/>
    <w:rsid w:val="00137E52"/>
    <w:rsid w:val="00137F7A"/>
    <w:rsid w:val="00140087"/>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22BE"/>
    <w:rsid w:val="001422DE"/>
    <w:rsid w:val="0014253D"/>
    <w:rsid w:val="0014277F"/>
    <w:rsid w:val="001427B6"/>
    <w:rsid w:val="0014288C"/>
    <w:rsid w:val="00142993"/>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430"/>
    <w:rsid w:val="00151467"/>
    <w:rsid w:val="001515AD"/>
    <w:rsid w:val="001515E2"/>
    <w:rsid w:val="001515E9"/>
    <w:rsid w:val="00151694"/>
    <w:rsid w:val="001516D0"/>
    <w:rsid w:val="001518D9"/>
    <w:rsid w:val="00151A36"/>
    <w:rsid w:val="00151D0D"/>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E53"/>
    <w:rsid w:val="00157EF0"/>
    <w:rsid w:val="0016001C"/>
    <w:rsid w:val="0016005E"/>
    <w:rsid w:val="001600BF"/>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9B0"/>
    <w:rsid w:val="00165A03"/>
    <w:rsid w:val="00165A4D"/>
    <w:rsid w:val="00165C0A"/>
    <w:rsid w:val="00165D67"/>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8"/>
    <w:rsid w:val="001715B1"/>
    <w:rsid w:val="001715CC"/>
    <w:rsid w:val="001716FF"/>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A93"/>
    <w:rsid w:val="00182BDB"/>
    <w:rsid w:val="00182C00"/>
    <w:rsid w:val="00182CB9"/>
    <w:rsid w:val="00182EDF"/>
    <w:rsid w:val="00182F31"/>
    <w:rsid w:val="0018310D"/>
    <w:rsid w:val="001831A6"/>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691"/>
    <w:rsid w:val="00184723"/>
    <w:rsid w:val="001847E9"/>
    <w:rsid w:val="0018491D"/>
    <w:rsid w:val="0018498E"/>
    <w:rsid w:val="00184AF7"/>
    <w:rsid w:val="00184B5B"/>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E5"/>
    <w:rsid w:val="0018588E"/>
    <w:rsid w:val="001859B1"/>
    <w:rsid w:val="00185A1D"/>
    <w:rsid w:val="00185A43"/>
    <w:rsid w:val="00185BF7"/>
    <w:rsid w:val="00185C65"/>
    <w:rsid w:val="00185CBF"/>
    <w:rsid w:val="00185D71"/>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E68"/>
    <w:rsid w:val="00190F00"/>
    <w:rsid w:val="00190F34"/>
    <w:rsid w:val="00190FBB"/>
    <w:rsid w:val="001910E3"/>
    <w:rsid w:val="00191210"/>
    <w:rsid w:val="001914F9"/>
    <w:rsid w:val="001915C2"/>
    <w:rsid w:val="001915C4"/>
    <w:rsid w:val="001915C9"/>
    <w:rsid w:val="001915D3"/>
    <w:rsid w:val="00191605"/>
    <w:rsid w:val="001916EB"/>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C1"/>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940"/>
    <w:rsid w:val="00197945"/>
    <w:rsid w:val="001979AA"/>
    <w:rsid w:val="00197A90"/>
    <w:rsid w:val="00197B0A"/>
    <w:rsid w:val="00197C40"/>
    <w:rsid w:val="00197D44"/>
    <w:rsid w:val="00197F74"/>
    <w:rsid w:val="00197F75"/>
    <w:rsid w:val="001A0064"/>
    <w:rsid w:val="001A00CB"/>
    <w:rsid w:val="001A0120"/>
    <w:rsid w:val="001A0123"/>
    <w:rsid w:val="001A027C"/>
    <w:rsid w:val="001A036E"/>
    <w:rsid w:val="001A042C"/>
    <w:rsid w:val="001A04FF"/>
    <w:rsid w:val="001A05C3"/>
    <w:rsid w:val="001A08B9"/>
    <w:rsid w:val="001A0939"/>
    <w:rsid w:val="001A09C2"/>
    <w:rsid w:val="001A0B47"/>
    <w:rsid w:val="001A0B4A"/>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E7"/>
    <w:rsid w:val="001A5267"/>
    <w:rsid w:val="001A527F"/>
    <w:rsid w:val="001A52D6"/>
    <w:rsid w:val="001A55C6"/>
    <w:rsid w:val="001A56FF"/>
    <w:rsid w:val="001A577D"/>
    <w:rsid w:val="001A5811"/>
    <w:rsid w:val="001A584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A8B"/>
    <w:rsid w:val="001A6ADF"/>
    <w:rsid w:val="001A6BCE"/>
    <w:rsid w:val="001A6BE7"/>
    <w:rsid w:val="001A6CB5"/>
    <w:rsid w:val="001A6DD6"/>
    <w:rsid w:val="001A6EA9"/>
    <w:rsid w:val="001A6F54"/>
    <w:rsid w:val="001A6FDC"/>
    <w:rsid w:val="001A720E"/>
    <w:rsid w:val="001A7243"/>
    <w:rsid w:val="001A72EB"/>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F1"/>
    <w:rsid w:val="001B0333"/>
    <w:rsid w:val="001B042D"/>
    <w:rsid w:val="001B0556"/>
    <w:rsid w:val="001B05B1"/>
    <w:rsid w:val="001B0611"/>
    <w:rsid w:val="001B0614"/>
    <w:rsid w:val="001B06A0"/>
    <w:rsid w:val="001B06DD"/>
    <w:rsid w:val="001B08C4"/>
    <w:rsid w:val="001B08CD"/>
    <w:rsid w:val="001B0903"/>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F16"/>
    <w:rsid w:val="001B2117"/>
    <w:rsid w:val="001B2180"/>
    <w:rsid w:val="001B2186"/>
    <w:rsid w:val="001B21BC"/>
    <w:rsid w:val="001B21F9"/>
    <w:rsid w:val="001B224E"/>
    <w:rsid w:val="001B2269"/>
    <w:rsid w:val="001B2295"/>
    <w:rsid w:val="001B2367"/>
    <w:rsid w:val="001B2479"/>
    <w:rsid w:val="001B25BC"/>
    <w:rsid w:val="001B26B8"/>
    <w:rsid w:val="001B2730"/>
    <w:rsid w:val="001B2812"/>
    <w:rsid w:val="001B2874"/>
    <w:rsid w:val="001B2963"/>
    <w:rsid w:val="001B29EB"/>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900"/>
    <w:rsid w:val="001C399E"/>
    <w:rsid w:val="001C3B12"/>
    <w:rsid w:val="001C3BB2"/>
    <w:rsid w:val="001C3BB8"/>
    <w:rsid w:val="001C3D06"/>
    <w:rsid w:val="001C3D4E"/>
    <w:rsid w:val="001C3F6C"/>
    <w:rsid w:val="001C40B4"/>
    <w:rsid w:val="001C41BB"/>
    <w:rsid w:val="001C42C8"/>
    <w:rsid w:val="001C43FA"/>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DE"/>
    <w:rsid w:val="001D2E7F"/>
    <w:rsid w:val="001D2EF0"/>
    <w:rsid w:val="001D3027"/>
    <w:rsid w:val="001D30F4"/>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CD"/>
    <w:rsid w:val="001D43E9"/>
    <w:rsid w:val="001D4415"/>
    <w:rsid w:val="001D441A"/>
    <w:rsid w:val="001D44CA"/>
    <w:rsid w:val="001D4548"/>
    <w:rsid w:val="001D4550"/>
    <w:rsid w:val="001D4558"/>
    <w:rsid w:val="001D4617"/>
    <w:rsid w:val="001D4717"/>
    <w:rsid w:val="001D4829"/>
    <w:rsid w:val="001D49E7"/>
    <w:rsid w:val="001D4A75"/>
    <w:rsid w:val="001D4C70"/>
    <w:rsid w:val="001D4C74"/>
    <w:rsid w:val="001D4CD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77"/>
    <w:rsid w:val="001D77F2"/>
    <w:rsid w:val="001D78A1"/>
    <w:rsid w:val="001D7A6E"/>
    <w:rsid w:val="001D7ABB"/>
    <w:rsid w:val="001D7AD6"/>
    <w:rsid w:val="001D7D3F"/>
    <w:rsid w:val="001D7E42"/>
    <w:rsid w:val="001D7F31"/>
    <w:rsid w:val="001E0203"/>
    <w:rsid w:val="001E0246"/>
    <w:rsid w:val="001E0330"/>
    <w:rsid w:val="001E048A"/>
    <w:rsid w:val="001E048D"/>
    <w:rsid w:val="001E048E"/>
    <w:rsid w:val="001E058A"/>
    <w:rsid w:val="001E0798"/>
    <w:rsid w:val="001E0950"/>
    <w:rsid w:val="001E0A8C"/>
    <w:rsid w:val="001E0A8E"/>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11F"/>
    <w:rsid w:val="001F218B"/>
    <w:rsid w:val="001F2320"/>
    <w:rsid w:val="001F238C"/>
    <w:rsid w:val="001F2455"/>
    <w:rsid w:val="001F2488"/>
    <w:rsid w:val="001F2554"/>
    <w:rsid w:val="001F256A"/>
    <w:rsid w:val="001F257C"/>
    <w:rsid w:val="001F264A"/>
    <w:rsid w:val="001F26D0"/>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674"/>
    <w:rsid w:val="001F3772"/>
    <w:rsid w:val="001F3AAF"/>
    <w:rsid w:val="001F3AFA"/>
    <w:rsid w:val="001F3B2F"/>
    <w:rsid w:val="001F3C45"/>
    <w:rsid w:val="001F3F86"/>
    <w:rsid w:val="001F3FC5"/>
    <w:rsid w:val="001F3FE9"/>
    <w:rsid w:val="001F41F3"/>
    <w:rsid w:val="001F422C"/>
    <w:rsid w:val="001F425F"/>
    <w:rsid w:val="001F426E"/>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E48"/>
    <w:rsid w:val="00200FF6"/>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7A"/>
    <w:rsid w:val="00205B31"/>
    <w:rsid w:val="00205CA3"/>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BE6"/>
    <w:rsid w:val="00210C04"/>
    <w:rsid w:val="00210C9F"/>
    <w:rsid w:val="00210FE4"/>
    <w:rsid w:val="00211018"/>
    <w:rsid w:val="002110DD"/>
    <w:rsid w:val="00211154"/>
    <w:rsid w:val="00211188"/>
    <w:rsid w:val="0021118E"/>
    <w:rsid w:val="0021146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D"/>
    <w:rsid w:val="0021756E"/>
    <w:rsid w:val="002175A1"/>
    <w:rsid w:val="0021766D"/>
    <w:rsid w:val="0021768B"/>
    <w:rsid w:val="00217756"/>
    <w:rsid w:val="002177AE"/>
    <w:rsid w:val="002178B4"/>
    <w:rsid w:val="002178BD"/>
    <w:rsid w:val="00217956"/>
    <w:rsid w:val="00217AE1"/>
    <w:rsid w:val="00217B74"/>
    <w:rsid w:val="00217C2A"/>
    <w:rsid w:val="00217CCC"/>
    <w:rsid w:val="00217D10"/>
    <w:rsid w:val="00217D28"/>
    <w:rsid w:val="00217DF7"/>
    <w:rsid w:val="00217EBC"/>
    <w:rsid w:val="00217FB8"/>
    <w:rsid w:val="00220228"/>
    <w:rsid w:val="0022023F"/>
    <w:rsid w:val="0022026C"/>
    <w:rsid w:val="002202E8"/>
    <w:rsid w:val="002203EC"/>
    <w:rsid w:val="002203F2"/>
    <w:rsid w:val="00220458"/>
    <w:rsid w:val="00220639"/>
    <w:rsid w:val="002206BB"/>
    <w:rsid w:val="00220712"/>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98D"/>
    <w:rsid w:val="00225A48"/>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A18"/>
    <w:rsid w:val="00226CE3"/>
    <w:rsid w:val="00226CEC"/>
    <w:rsid w:val="00226D09"/>
    <w:rsid w:val="00226D6F"/>
    <w:rsid w:val="00226DA9"/>
    <w:rsid w:val="00226E02"/>
    <w:rsid w:val="00226E3F"/>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442"/>
    <w:rsid w:val="002314C3"/>
    <w:rsid w:val="002315D7"/>
    <w:rsid w:val="002315DD"/>
    <w:rsid w:val="002316BA"/>
    <w:rsid w:val="0023178D"/>
    <w:rsid w:val="00231929"/>
    <w:rsid w:val="002319D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23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BDE"/>
    <w:rsid w:val="00246C0A"/>
    <w:rsid w:val="00246C27"/>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D4C"/>
    <w:rsid w:val="00252D80"/>
    <w:rsid w:val="00252DF5"/>
    <w:rsid w:val="00252E90"/>
    <w:rsid w:val="00252FCC"/>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F06"/>
    <w:rsid w:val="00271F13"/>
    <w:rsid w:val="00272121"/>
    <w:rsid w:val="00272293"/>
    <w:rsid w:val="0027239F"/>
    <w:rsid w:val="0027246E"/>
    <w:rsid w:val="0027251D"/>
    <w:rsid w:val="00272575"/>
    <w:rsid w:val="002725BB"/>
    <w:rsid w:val="002726A1"/>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E61"/>
    <w:rsid w:val="00281F18"/>
    <w:rsid w:val="002820A2"/>
    <w:rsid w:val="002820CD"/>
    <w:rsid w:val="00282159"/>
    <w:rsid w:val="0028228F"/>
    <w:rsid w:val="00282304"/>
    <w:rsid w:val="00282339"/>
    <w:rsid w:val="00282346"/>
    <w:rsid w:val="00282401"/>
    <w:rsid w:val="0028242F"/>
    <w:rsid w:val="002824B6"/>
    <w:rsid w:val="00282549"/>
    <w:rsid w:val="002825FF"/>
    <w:rsid w:val="002827AD"/>
    <w:rsid w:val="002827F5"/>
    <w:rsid w:val="00282839"/>
    <w:rsid w:val="0028287B"/>
    <w:rsid w:val="0028298A"/>
    <w:rsid w:val="00282A0A"/>
    <w:rsid w:val="00282A59"/>
    <w:rsid w:val="00282D0C"/>
    <w:rsid w:val="00282DAF"/>
    <w:rsid w:val="00282E6E"/>
    <w:rsid w:val="00282E7E"/>
    <w:rsid w:val="00282EFC"/>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F4B"/>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DB"/>
    <w:rsid w:val="00293C29"/>
    <w:rsid w:val="00293C8E"/>
    <w:rsid w:val="00293D05"/>
    <w:rsid w:val="00293D06"/>
    <w:rsid w:val="00293E6F"/>
    <w:rsid w:val="00293EAC"/>
    <w:rsid w:val="00293F09"/>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6054"/>
    <w:rsid w:val="00296144"/>
    <w:rsid w:val="00296177"/>
    <w:rsid w:val="0029620E"/>
    <w:rsid w:val="00296295"/>
    <w:rsid w:val="002962F8"/>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F20"/>
    <w:rsid w:val="002B7110"/>
    <w:rsid w:val="002B7392"/>
    <w:rsid w:val="002B73DF"/>
    <w:rsid w:val="002B7506"/>
    <w:rsid w:val="002B7747"/>
    <w:rsid w:val="002B782E"/>
    <w:rsid w:val="002B79BE"/>
    <w:rsid w:val="002B79D0"/>
    <w:rsid w:val="002B79D6"/>
    <w:rsid w:val="002B7AE1"/>
    <w:rsid w:val="002B7D51"/>
    <w:rsid w:val="002B7D5E"/>
    <w:rsid w:val="002B7D6A"/>
    <w:rsid w:val="002B7DF7"/>
    <w:rsid w:val="002B7FAE"/>
    <w:rsid w:val="002B7FB4"/>
    <w:rsid w:val="002C010E"/>
    <w:rsid w:val="002C0171"/>
    <w:rsid w:val="002C027E"/>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E32"/>
    <w:rsid w:val="002C1E9A"/>
    <w:rsid w:val="002C1F23"/>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B4"/>
    <w:rsid w:val="002C41BB"/>
    <w:rsid w:val="002C4238"/>
    <w:rsid w:val="002C4609"/>
    <w:rsid w:val="002C4659"/>
    <w:rsid w:val="002C4778"/>
    <w:rsid w:val="002C47A1"/>
    <w:rsid w:val="002C47C4"/>
    <w:rsid w:val="002C488D"/>
    <w:rsid w:val="002C493B"/>
    <w:rsid w:val="002C495E"/>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98"/>
    <w:rsid w:val="002D1B8D"/>
    <w:rsid w:val="002D1C28"/>
    <w:rsid w:val="002D1DD2"/>
    <w:rsid w:val="002D1ED8"/>
    <w:rsid w:val="002D20C2"/>
    <w:rsid w:val="002D20D2"/>
    <w:rsid w:val="002D2219"/>
    <w:rsid w:val="002D22CD"/>
    <w:rsid w:val="002D2433"/>
    <w:rsid w:val="002D24C4"/>
    <w:rsid w:val="002D24D1"/>
    <w:rsid w:val="002D2563"/>
    <w:rsid w:val="002D25E1"/>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B20"/>
    <w:rsid w:val="002D5B55"/>
    <w:rsid w:val="002D5BD4"/>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462"/>
    <w:rsid w:val="002E351A"/>
    <w:rsid w:val="002E356D"/>
    <w:rsid w:val="002E374A"/>
    <w:rsid w:val="002E382C"/>
    <w:rsid w:val="002E3860"/>
    <w:rsid w:val="002E38F5"/>
    <w:rsid w:val="002E3AF0"/>
    <w:rsid w:val="002E3B92"/>
    <w:rsid w:val="002E3E4C"/>
    <w:rsid w:val="002E3F6E"/>
    <w:rsid w:val="002E41C0"/>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5"/>
    <w:rsid w:val="002F0D9A"/>
    <w:rsid w:val="002F0EB0"/>
    <w:rsid w:val="002F0FC0"/>
    <w:rsid w:val="002F1050"/>
    <w:rsid w:val="002F10C6"/>
    <w:rsid w:val="002F115E"/>
    <w:rsid w:val="002F118A"/>
    <w:rsid w:val="002F11C3"/>
    <w:rsid w:val="002F12B7"/>
    <w:rsid w:val="002F133F"/>
    <w:rsid w:val="002F1349"/>
    <w:rsid w:val="002F134B"/>
    <w:rsid w:val="002F137B"/>
    <w:rsid w:val="002F1398"/>
    <w:rsid w:val="002F141A"/>
    <w:rsid w:val="002F144D"/>
    <w:rsid w:val="002F146F"/>
    <w:rsid w:val="002F14BE"/>
    <w:rsid w:val="002F156B"/>
    <w:rsid w:val="002F18FE"/>
    <w:rsid w:val="002F1902"/>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802"/>
    <w:rsid w:val="00302821"/>
    <w:rsid w:val="00302947"/>
    <w:rsid w:val="003029AA"/>
    <w:rsid w:val="003029F0"/>
    <w:rsid w:val="00302A2D"/>
    <w:rsid w:val="00302BE1"/>
    <w:rsid w:val="00302CE8"/>
    <w:rsid w:val="00302D16"/>
    <w:rsid w:val="00302E05"/>
    <w:rsid w:val="00302E1E"/>
    <w:rsid w:val="00302E51"/>
    <w:rsid w:val="00302E5B"/>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DF"/>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F8"/>
    <w:rsid w:val="0032285D"/>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613"/>
    <w:rsid w:val="003247B0"/>
    <w:rsid w:val="003247D2"/>
    <w:rsid w:val="0032490A"/>
    <w:rsid w:val="00324916"/>
    <w:rsid w:val="00324A4D"/>
    <w:rsid w:val="00324ADA"/>
    <w:rsid w:val="00324D23"/>
    <w:rsid w:val="00324DA6"/>
    <w:rsid w:val="00324EBF"/>
    <w:rsid w:val="00324ECD"/>
    <w:rsid w:val="00324EEC"/>
    <w:rsid w:val="003250C8"/>
    <w:rsid w:val="00325106"/>
    <w:rsid w:val="003252FA"/>
    <w:rsid w:val="00325309"/>
    <w:rsid w:val="0032538C"/>
    <w:rsid w:val="003253AB"/>
    <w:rsid w:val="003253F8"/>
    <w:rsid w:val="003255AF"/>
    <w:rsid w:val="00325709"/>
    <w:rsid w:val="003257CC"/>
    <w:rsid w:val="00325805"/>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DE"/>
    <w:rsid w:val="00327147"/>
    <w:rsid w:val="00327285"/>
    <w:rsid w:val="003272E2"/>
    <w:rsid w:val="0032734C"/>
    <w:rsid w:val="00327379"/>
    <w:rsid w:val="00327477"/>
    <w:rsid w:val="00327499"/>
    <w:rsid w:val="00327681"/>
    <w:rsid w:val="003276A6"/>
    <w:rsid w:val="0032772B"/>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A5E"/>
    <w:rsid w:val="00340B44"/>
    <w:rsid w:val="00340C4F"/>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A7"/>
    <w:rsid w:val="003437D2"/>
    <w:rsid w:val="00343852"/>
    <w:rsid w:val="0034397F"/>
    <w:rsid w:val="00343A23"/>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43"/>
    <w:rsid w:val="00345A70"/>
    <w:rsid w:val="00345B06"/>
    <w:rsid w:val="00345D8C"/>
    <w:rsid w:val="00345E61"/>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DD"/>
    <w:rsid w:val="00346C1F"/>
    <w:rsid w:val="00346CB5"/>
    <w:rsid w:val="00346CD1"/>
    <w:rsid w:val="00346E2F"/>
    <w:rsid w:val="00346E41"/>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87"/>
    <w:rsid w:val="00364E1D"/>
    <w:rsid w:val="00364E6C"/>
    <w:rsid w:val="00364EA2"/>
    <w:rsid w:val="00364F0A"/>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E7"/>
    <w:rsid w:val="00365C23"/>
    <w:rsid w:val="00365D29"/>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B1"/>
    <w:rsid w:val="00367B7C"/>
    <w:rsid w:val="00367B86"/>
    <w:rsid w:val="00367C2F"/>
    <w:rsid w:val="00367C7B"/>
    <w:rsid w:val="00367DCB"/>
    <w:rsid w:val="00367E16"/>
    <w:rsid w:val="00367E4A"/>
    <w:rsid w:val="00367E95"/>
    <w:rsid w:val="00367EA3"/>
    <w:rsid w:val="00367FB6"/>
    <w:rsid w:val="00370076"/>
    <w:rsid w:val="003700A0"/>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998"/>
    <w:rsid w:val="003879FB"/>
    <w:rsid w:val="00387A7A"/>
    <w:rsid w:val="00387B1A"/>
    <w:rsid w:val="00387C64"/>
    <w:rsid w:val="00387D53"/>
    <w:rsid w:val="00387E0E"/>
    <w:rsid w:val="00387EBE"/>
    <w:rsid w:val="00387F1E"/>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E4"/>
    <w:rsid w:val="00391072"/>
    <w:rsid w:val="003910E9"/>
    <w:rsid w:val="003912EF"/>
    <w:rsid w:val="0039141C"/>
    <w:rsid w:val="0039148A"/>
    <w:rsid w:val="003915EC"/>
    <w:rsid w:val="0039162A"/>
    <w:rsid w:val="003916DE"/>
    <w:rsid w:val="003917CB"/>
    <w:rsid w:val="00391961"/>
    <w:rsid w:val="00391BE6"/>
    <w:rsid w:val="00391FDD"/>
    <w:rsid w:val="00392069"/>
    <w:rsid w:val="00392092"/>
    <w:rsid w:val="003921C7"/>
    <w:rsid w:val="00392292"/>
    <w:rsid w:val="003922A6"/>
    <w:rsid w:val="003923DD"/>
    <w:rsid w:val="00392413"/>
    <w:rsid w:val="00392458"/>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61"/>
    <w:rsid w:val="00395B6D"/>
    <w:rsid w:val="00395B9E"/>
    <w:rsid w:val="00395BD5"/>
    <w:rsid w:val="00395C21"/>
    <w:rsid w:val="00395C8F"/>
    <w:rsid w:val="00395CA6"/>
    <w:rsid w:val="00395E32"/>
    <w:rsid w:val="00395F16"/>
    <w:rsid w:val="00395FAA"/>
    <w:rsid w:val="003961A3"/>
    <w:rsid w:val="00396206"/>
    <w:rsid w:val="003962D5"/>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451"/>
    <w:rsid w:val="003A5464"/>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71D"/>
    <w:rsid w:val="003A7729"/>
    <w:rsid w:val="003A7975"/>
    <w:rsid w:val="003A7BB6"/>
    <w:rsid w:val="003A7D90"/>
    <w:rsid w:val="003A7E13"/>
    <w:rsid w:val="003A7E94"/>
    <w:rsid w:val="003A7FB3"/>
    <w:rsid w:val="003A7FBB"/>
    <w:rsid w:val="003B000F"/>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212"/>
    <w:rsid w:val="003B1223"/>
    <w:rsid w:val="003B12FE"/>
    <w:rsid w:val="003B140A"/>
    <w:rsid w:val="003B14CC"/>
    <w:rsid w:val="003B1553"/>
    <w:rsid w:val="003B15BC"/>
    <w:rsid w:val="003B15F8"/>
    <w:rsid w:val="003B1760"/>
    <w:rsid w:val="003B17BE"/>
    <w:rsid w:val="003B1885"/>
    <w:rsid w:val="003B191B"/>
    <w:rsid w:val="003B195A"/>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FE"/>
    <w:rsid w:val="003B5651"/>
    <w:rsid w:val="003B56AE"/>
    <w:rsid w:val="003B56D5"/>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E0"/>
    <w:rsid w:val="003B714C"/>
    <w:rsid w:val="003B71C2"/>
    <w:rsid w:val="003B7254"/>
    <w:rsid w:val="003B738F"/>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A"/>
    <w:rsid w:val="003C289C"/>
    <w:rsid w:val="003C28CB"/>
    <w:rsid w:val="003C2930"/>
    <w:rsid w:val="003C2967"/>
    <w:rsid w:val="003C29E3"/>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7067"/>
    <w:rsid w:val="003C71EE"/>
    <w:rsid w:val="003C7248"/>
    <w:rsid w:val="003C74AF"/>
    <w:rsid w:val="003C755A"/>
    <w:rsid w:val="003C7704"/>
    <w:rsid w:val="003C78E0"/>
    <w:rsid w:val="003C797B"/>
    <w:rsid w:val="003C79A9"/>
    <w:rsid w:val="003C7B65"/>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37"/>
    <w:rsid w:val="003D31BE"/>
    <w:rsid w:val="003D33DE"/>
    <w:rsid w:val="003D3442"/>
    <w:rsid w:val="003D3454"/>
    <w:rsid w:val="003D3477"/>
    <w:rsid w:val="003D3688"/>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27"/>
    <w:rsid w:val="003D4AD1"/>
    <w:rsid w:val="003D4C02"/>
    <w:rsid w:val="003D4C5A"/>
    <w:rsid w:val="003D4C9B"/>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63"/>
    <w:rsid w:val="003D6D9F"/>
    <w:rsid w:val="003D6EC9"/>
    <w:rsid w:val="003D6EE1"/>
    <w:rsid w:val="003D6F5D"/>
    <w:rsid w:val="003D702C"/>
    <w:rsid w:val="003D71A1"/>
    <w:rsid w:val="003D72DF"/>
    <w:rsid w:val="003D73D5"/>
    <w:rsid w:val="003D7508"/>
    <w:rsid w:val="003D7631"/>
    <w:rsid w:val="003D7637"/>
    <w:rsid w:val="003D767B"/>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285"/>
    <w:rsid w:val="003E2286"/>
    <w:rsid w:val="003E2345"/>
    <w:rsid w:val="003E2349"/>
    <w:rsid w:val="003E2351"/>
    <w:rsid w:val="003E23F4"/>
    <w:rsid w:val="003E252E"/>
    <w:rsid w:val="003E2643"/>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8A"/>
    <w:rsid w:val="003E4124"/>
    <w:rsid w:val="003E419C"/>
    <w:rsid w:val="003E4672"/>
    <w:rsid w:val="003E46AD"/>
    <w:rsid w:val="003E46C9"/>
    <w:rsid w:val="003E47AB"/>
    <w:rsid w:val="003E47E4"/>
    <w:rsid w:val="003E499F"/>
    <w:rsid w:val="003E4A1A"/>
    <w:rsid w:val="003E4A52"/>
    <w:rsid w:val="003E4A61"/>
    <w:rsid w:val="003E4A9C"/>
    <w:rsid w:val="003E4B1F"/>
    <w:rsid w:val="003E4BF3"/>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D31"/>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D0"/>
    <w:rsid w:val="003F76D1"/>
    <w:rsid w:val="003F771E"/>
    <w:rsid w:val="003F78AF"/>
    <w:rsid w:val="003F78B8"/>
    <w:rsid w:val="003F78E6"/>
    <w:rsid w:val="003F7922"/>
    <w:rsid w:val="003F79F6"/>
    <w:rsid w:val="003F79FD"/>
    <w:rsid w:val="003F7B57"/>
    <w:rsid w:val="003F7B6D"/>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EDF"/>
    <w:rsid w:val="0040100B"/>
    <w:rsid w:val="00401037"/>
    <w:rsid w:val="004010FE"/>
    <w:rsid w:val="004011DD"/>
    <w:rsid w:val="0040137A"/>
    <w:rsid w:val="0040147F"/>
    <w:rsid w:val="004014DA"/>
    <w:rsid w:val="004015BC"/>
    <w:rsid w:val="00401651"/>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CBD"/>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698"/>
    <w:rsid w:val="0041571F"/>
    <w:rsid w:val="00415823"/>
    <w:rsid w:val="0041582E"/>
    <w:rsid w:val="00415887"/>
    <w:rsid w:val="00415890"/>
    <w:rsid w:val="004158DE"/>
    <w:rsid w:val="00415936"/>
    <w:rsid w:val="00415968"/>
    <w:rsid w:val="00415A73"/>
    <w:rsid w:val="00415A77"/>
    <w:rsid w:val="00415A80"/>
    <w:rsid w:val="00415BEE"/>
    <w:rsid w:val="00415C1A"/>
    <w:rsid w:val="00415E27"/>
    <w:rsid w:val="00415EDC"/>
    <w:rsid w:val="00415FB2"/>
    <w:rsid w:val="004160BB"/>
    <w:rsid w:val="0041625B"/>
    <w:rsid w:val="00416286"/>
    <w:rsid w:val="004162EF"/>
    <w:rsid w:val="00416300"/>
    <w:rsid w:val="0041646B"/>
    <w:rsid w:val="0041649D"/>
    <w:rsid w:val="004164A9"/>
    <w:rsid w:val="004164D2"/>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14E"/>
    <w:rsid w:val="00417213"/>
    <w:rsid w:val="00417299"/>
    <w:rsid w:val="0041739D"/>
    <w:rsid w:val="004173D3"/>
    <w:rsid w:val="004173DA"/>
    <w:rsid w:val="004173FD"/>
    <w:rsid w:val="004174A9"/>
    <w:rsid w:val="004174B8"/>
    <w:rsid w:val="0041756C"/>
    <w:rsid w:val="00417587"/>
    <w:rsid w:val="0041759E"/>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71F"/>
    <w:rsid w:val="00427799"/>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BD7"/>
    <w:rsid w:val="00431CD2"/>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753"/>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64"/>
    <w:rsid w:val="004418A3"/>
    <w:rsid w:val="004418D8"/>
    <w:rsid w:val="004418F2"/>
    <w:rsid w:val="00441A32"/>
    <w:rsid w:val="00441AA3"/>
    <w:rsid w:val="00441AD9"/>
    <w:rsid w:val="00441B70"/>
    <w:rsid w:val="00441BB6"/>
    <w:rsid w:val="00441CF2"/>
    <w:rsid w:val="00441E46"/>
    <w:rsid w:val="00441F84"/>
    <w:rsid w:val="004420CE"/>
    <w:rsid w:val="004421E7"/>
    <w:rsid w:val="0044220F"/>
    <w:rsid w:val="0044242A"/>
    <w:rsid w:val="00442465"/>
    <w:rsid w:val="004424F1"/>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753"/>
    <w:rsid w:val="0045082F"/>
    <w:rsid w:val="00450987"/>
    <w:rsid w:val="0045099F"/>
    <w:rsid w:val="004509DA"/>
    <w:rsid w:val="00450A7F"/>
    <w:rsid w:val="00450C1E"/>
    <w:rsid w:val="00450D36"/>
    <w:rsid w:val="00450DE7"/>
    <w:rsid w:val="00450EB0"/>
    <w:rsid w:val="00450F1E"/>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791"/>
    <w:rsid w:val="0045783F"/>
    <w:rsid w:val="004579FE"/>
    <w:rsid w:val="00457A52"/>
    <w:rsid w:val="00457A7C"/>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B1"/>
    <w:rsid w:val="004629D4"/>
    <w:rsid w:val="00462A0C"/>
    <w:rsid w:val="00462A22"/>
    <w:rsid w:val="00462BCC"/>
    <w:rsid w:val="00462BD0"/>
    <w:rsid w:val="00462C24"/>
    <w:rsid w:val="00462DF3"/>
    <w:rsid w:val="00462E00"/>
    <w:rsid w:val="00462E04"/>
    <w:rsid w:val="00462F07"/>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222"/>
    <w:rsid w:val="00475287"/>
    <w:rsid w:val="0047528C"/>
    <w:rsid w:val="00475333"/>
    <w:rsid w:val="004753A4"/>
    <w:rsid w:val="0047545C"/>
    <w:rsid w:val="0047553F"/>
    <w:rsid w:val="00475544"/>
    <w:rsid w:val="004755C6"/>
    <w:rsid w:val="00475627"/>
    <w:rsid w:val="00475629"/>
    <w:rsid w:val="004756D1"/>
    <w:rsid w:val="00475739"/>
    <w:rsid w:val="004759A2"/>
    <w:rsid w:val="00475A19"/>
    <w:rsid w:val="00475A44"/>
    <w:rsid w:val="00475A91"/>
    <w:rsid w:val="00475AE6"/>
    <w:rsid w:val="00475AF9"/>
    <w:rsid w:val="00475B9D"/>
    <w:rsid w:val="00475BED"/>
    <w:rsid w:val="00475C17"/>
    <w:rsid w:val="00475CAB"/>
    <w:rsid w:val="00475CC2"/>
    <w:rsid w:val="00475DBD"/>
    <w:rsid w:val="004761E1"/>
    <w:rsid w:val="00476252"/>
    <w:rsid w:val="00476492"/>
    <w:rsid w:val="004764FF"/>
    <w:rsid w:val="0047660F"/>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C5"/>
    <w:rsid w:val="00483F82"/>
    <w:rsid w:val="00483FCF"/>
    <w:rsid w:val="0048400F"/>
    <w:rsid w:val="0048405F"/>
    <w:rsid w:val="00484182"/>
    <w:rsid w:val="004841A0"/>
    <w:rsid w:val="0048425E"/>
    <w:rsid w:val="0048426E"/>
    <w:rsid w:val="00484282"/>
    <w:rsid w:val="004842BA"/>
    <w:rsid w:val="004844C0"/>
    <w:rsid w:val="004844C7"/>
    <w:rsid w:val="00484588"/>
    <w:rsid w:val="00484594"/>
    <w:rsid w:val="004846DA"/>
    <w:rsid w:val="00484788"/>
    <w:rsid w:val="00484A83"/>
    <w:rsid w:val="00484BF1"/>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E81"/>
    <w:rsid w:val="00486F67"/>
    <w:rsid w:val="00486F95"/>
    <w:rsid w:val="00487093"/>
    <w:rsid w:val="00487100"/>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A4"/>
    <w:rsid w:val="00490138"/>
    <w:rsid w:val="00490165"/>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D2F"/>
    <w:rsid w:val="00490EBC"/>
    <w:rsid w:val="00491186"/>
    <w:rsid w:val="004911CC"/>
    <w:rsid w:val="004912DA"/>
    <w:rsid w:val="00491346"/>
    <w:rsid w:val="00491431"/>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507"/>
    <w:rsid w:val="00496663"/>
    <w:rsid w:val="00496768"/>
    <w:rsid w:val="00496A4A"/>
    <w:rsid w:val="00496B0F"/>
    <w:rsid w:val="00496B1B"/>
    <w:rsid w:val="00496BDC"/>
    <w:rsid w:val="00496C41"/>
    <w:rsid w:val="00496CED"/>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3F5"/>
    <w:rsid w:val="004A2466"/>
    <w:rsid w:val="004A2477"/>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9F"/>
    <w:rsid w:val="004A34C6"/>
    <w:rsid w:val="004A34D9"/>
    <w:rsid w:val="004A3550"/>
    <w:rsid w:val="004A360E"/>
    <w:rsid w:val="004A3662"/>
    <w:rsid w:val="004A3685"/>
    <w:rsid w:val="004A3702"/>
    <w:rsid w:val="004A38AB"/>
    <w:rsid w:val="004A393E"/>
    <w:rsid w:val="004A3A07"/>
    <w:rsid w:val="004A3A38"/>
    <w:rsid w:val="004A3AA9"/>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9D"/>
    <w:rsid w:val="004C4033"/>
    <w:rsid w:val="004C40A6"/>
    <w:rsid w:val="004C4120"/>
    <w:rsid w:val="004C428D"/>
    <w:rsid w:val="004C435F"/>
    <w:rsid w:val="004C4470"/>
    <w:rsid w:val="004C44FF"/>
    <w:rsid w:val="004C455F"/>
    <w:rsid w:val="004C45B4"/>
    <w:rsid w:val="004C464B"/>
    <w:rsid w:val="004C46B2"/>
    <w:rsid w:val="004C483E"/>
    <w:rsid w:val="004C486A"/>
    <w:rsid w:val="004C4913"/>
    <w:rsid w:val="004C4949"/>
    <w:rsid w:val="004C49FD"/>
    <w:rsid w:val="004C4A88"/>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97"/>
    <w:rsid w:val="004C6ABA"/>
    <w:rsid w:val="004C6B86"/>
    <w:rsid w:val="004C6C47"/>
    <w:rsid w:val="004C6CB7"/>
    <w:rsid w:val="004C6D81"/>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C1"/>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CF"/>
    <w:rsid w:val="004D10F6"/>
    <w:rsid w:val="004D113B"/>
    <w:rsid w:val="004D11F7"/>
    <w:rsid w:val="004D12CA"/>
    <w:rsid w:val="004D143A"/>
    <w:rsid w:val="004D1553"/>
    <w:rsid w:val="004D15AD"/>
    <w:rsid w:val="004D15D8"/>
    <w:rsid w:val="004D165C"/>
    <w:rsid w:val="004D16C1"/>
    <w:rsid w:val="004D1720"/>
    <w:rsid w:val="004D173A"/>
    <w:rsid w:val="004D1815"/>
    <w:rsid w:val="004D1825"/>
    <w:rsid w:val="004D18EC"/>
    <w:rsid w:val="004D199C"/>
    <w:rsid w:val="004D1AFB"/>
    <w:rsid w:val="004D1B09"/>
    <w:rsid w:val="004D1B80"/>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8A"/>
    <w:rsid w:val="004D5EB9"/>
    <w:rsid w:val="004D5EF2"/>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F0A"/>
    <w:rsid w:val="004E6F1A"/>
    <w:rsid w:val="004E7041"/>
    <w:rsid w:val="004E70C7"/>
    <w:rsid w:val="004E7100"/>
    <w:rsid w:val="004E7209"/>
    <w:rsid w:val="004E7238"/>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F"/>
    <w:rsid w:val="004F0F42"/>
    <w:rsid w:val="004F1026"/>
    <w:rsid w:val="004F13B8"/>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A77"/>
    <w:rsid w:val="00501A82"/>
    <w:rsid w:val="00501B16"/>
    <w:rsid w:val="00501B30"/>
    <w:rsid w:val="00501B37"/>
    <w:rsid w:val="00501C92"/>
    <w:rsid w:val="00501D12"/>
    <w:rsid w:val="00501D1B"/>
    <w:rsid w:val="00501D82"/>
    <w:rsid w:val="00501DB9"/>
    <w:rsid w:val="00501F2C"/>
    <w:rsid w:val="00501FC3"/>
    <w:rsid w:val="005020A6"/>
    <w:rsid w:val="005022A3"/>
    <w:rsid w:val="00502446"/>
    <w:rsid w:val="005025C0"/>
    <w:rsid w:val="005025C3"/>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7C"/>
    <w:rsid w:val="00510074"/>
    <w:rsid w:val="00510200"/>
    <w:rsid w:val="0051021B"/>
    <w:rsid w:val="005102FA"/>
    <w:rsid w:val="005103EA"/>
    <w:rsid w:val="005103F0"/>
    <w:rsid w:val="00510475"/>
    <w:rsid w:val="0051047B"/>
    <w:rsid w:val="005104EF"/>
    <w:rsid w:val="00510625"/>
    <w:rsid w:val="00510654"/>
    <w:rsid w:val="00510840"/>
    <w:rsid w:val="005108B5"/>
    <w:rsid w:val="005108D4"/>
    <w:rsid w:val="00510980"/>
    <w:rsid w:val="005109D7"/>
    <w:rsid w:val="00510A3C"/>
    <w:rsid w:val="00510A66"/>
    <w:rsid w:val="00510B7A"/>
    <w:rsid w:val="00510D7A"/>
    <w:rsid w:val="00510E2C"/>
    <w:rsid w:val="00510F21"/>
    <w:rsid w:val="00511063"/>
    <w:rsid w:val="00511158"/>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51"/>
    <w:rsid w:val="00512BA8"/>
    <w:rsid w:val="00512C46"/>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58"/>
    <w:rsid w:val="00517B16"/>
    <w:rsid w:val="00517C15"/>
    <w:rsid w:val="00517E36"/>
    <w:rsid w:val="00517F75"/>
    <w:rsid w:val="005200F2"/>
    <w:rsid w:val="00520147"/>
    <w:rsid w:val="005204E0"/>
    <w:rsid w:val="0052050A"/>
    <w:rsid w:val="0052053C"/>
    <w:rsid w:val="00520586"/>
    <w:rsid w:val="005207AE"/>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D40"/>
    <w:rsid w:val="00523E20"/>
    <w:rsid w:val="00523EAE"/>
    <w:rsid w:val="00523ECC"/>
    <w:rsid w:val="00523EEB"/>
    <w:rsid w:val="005240BD"/>
    <w:rsid w:val="00524225"/>
    <w:rsid w:val="00524233"/>
    <w:rsid w:val="00524262"/>
    <w:rsid w:val="0052441D"/>
    <w:rsid w:val="00524452"/>
    <w:rsid w:val="0052467B"/>
    <w:rsid w:val="005247CF"/>
    <w:rsid w:val="00524872"/>
    <w:rsid w:val="00524896"/>
    <w:rsid w:val="00524B59"/>
    <w:rsid w:val="00524B88"/>
    <w:rsid w:val="00524C4E"/>
    <w:rsid w:val="00524CF5"/>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30021"/>
    <w:rsid w:val="00530224"/>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1A0"/>
    <w:rsid w:val="005402AE"/>
    <w:rsid w:val="005402FA"/>
    <w:rsid w:val="005403A3"/>
    <w:rsid w:val="00540458"/>
    <w:rsid w:val="005404A4"/>
    <w:rsid w:val="005404CB"/>
    <w:rsid w:val="00540599"/>
    <w:rsid w:val="005407A8"/>
    <w:rsid w:val="005407EF"/>
    <w:rsid w:val="0054081A"/>
    <w:rsid w:val="0054088C"/>
    <w:rsid w:val="0054095C"/>
    <w:rsid w:val="00540A1E"/>
    <w:rsid w:val="00540B0D"/>
    <w:rsid w:val="00540B56"/>
    <w:rsid w:val="00540C0E"/>
    <w:rsid w:val="00540C48"/>
    <w:rsid w:val="00540D5C"/>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945"/>
    <w:rsid w:val="00552991"/>
    <w:rsid w:val="00552ACB"/>
    <w:rsid w:val="00552AF6"/>
    <w:rsid w:val="00552BA4"/>
    <w:rsid w:val="00552BBF"/>
    <w:rsid w:val="00552C3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8"/>
    <w:rsid w:val="00554D04"/>
    <w:rsid w:val="00554E2F"/>
    <w:rsid w:val="00554F0C"/>
    <w:rsid w:val="00554F97"/>
    <w:rsid w:val="00554FF8"/>
    <w:rsid w:val="005550BC"/>
    <w:rsid w:val="00555166"/>
    <w:rsid w:val="0055523C"/>
    <w:rsid w:val="0055558C"/>
    <w:rsid w:val="00555681"/>
    <w:rsid w:val="005556C6"/>
    <w:rsid w:val="00555734"/>
    <w:rsid w:val="00555786"/>
    <w:rsid w:val="005557CB"/>
    <w:rsid w:val="005558EA"/>
    <w:rsid w:val="00555B3C"/>
    <w:rsid w:val="00555C18"/>
    <w:rsid w:val="00555C1D"/>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63B"/>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F65"/>
    <w:rsid w:val="005720F4"/>
    <w:rsid w:val="0057237A"/>
    <w:rsid w:val="00572557"/>
    <w:rsid w:val="005725AA"/>
    <w:rsid w:val="005725F9"/>
    <w:rsid w:val="00572656"/>
    <w:rsid w:val="0057269F"/>
    <w:rsid w:val="005727C3"/>
    <w:rsid w:val="00572970"/>
    <w:rsid w:val="005729A0"/>
    <w:rsid w:val="00572C1F"/>
    <w:rsid w:val="00572C20"/>
    <w:rsid w:val="00572D01"/>
    <w:rsid w:val="00572FA1"/>
    <w:rsid w:val="00573036"/>
    <w:rsid w:val="00573097"/>
    <w:rsid w:val="00573175"/>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C06"/>
    <w:rsid w:val="00574C4F"/>
    <w:rsid w:val="00574CF5"/>
    <w:rsid w:val="00574E6C"/>
    <w:rsid w:val="00574F0B"/>
    <w:rsid w:val="00574FCC"/>
    <w:rsid w:val="00575146"/>
    <w:rsid w:val="0057527C"/>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A0"/>
    <w:rsid w:val="005764F1"/>
    <w:rsid w:val="0057650A"/>
    <w:rsid w:val="00576686"/>
    <w:rsid w:val="005766D0"/>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A6"/>
    <w:rsid w:val="00584759"/>
    <w:rsid w:val="00584781"/>
    <w:rsid w:val="005847C0"/>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39"/>
    <w:rsid w:val="00587CA6"/>
    <w:rsid w:val="00587CD3"/>
    <w:rsid w:val="00587CE2"/>
    <w:rsid w:val="00587F92"/>
    <w:rsid w:val="00587FCD"/>
    <w:rsid w:val="0059003B"/>
    <w:rsid w:val="005900BE"/>
    <w:rsid w:val="005900D2"/>
    <w:rsid w:val="00590223"/>
    <w:rsid w:val="00590282"/>
    <w:rsid w:val="0059028A"/>
    <w:rsid w:val="00590509"/>
    <w:rsid w:val="00590564"/>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F6A"/>
    <w:rsid w:val="00592FA2"/>
    <w:rsid w:val="00592FB5"/>
    <w:rsid w:val="0059300B"/>
    <w:rsid w:val="0059309F"/>
    <w:rsid w:val="005930E4"/>
    <w:rsid w:val="0059339C"/>
    <w:rsid w:val="0059339E"/>
    <w:rsid w:val="0059369B"/>
    <w:rsid w:val="005936C2"/>
    <w:rsid w:val="005936DF"/>
    <w:rsid w:val="00593824"/>
    <w:rsid w:val="00593912"/>
    <w:rsid w:val="0059395B"/>
    <w:rsid w:val="00593A18"/>
    <w:rsid w:val="00593B27"/>
    <w:rsid w:val="00593B5E"/>
    <w:rsid w:val="00593B61"/>
    <w:rsid w:val="00593B6B"/>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50D6"/>
    <w:rsid w:val="005B50FE"/>
    <w:rsid w:val="005B5131"/>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987"/>
    <w:rsid w:val="005D39CF"/>
    <w:rsid w:val="005D3AF6"/>
    <w:rsid w:val="005D3B9E"/>
    <w:rsid w:val="005D3BB9"/>
    <w:rsid w:val="005D3C01"/>
    <w:rsid w:val="005D3C1B"/>
    <w:rsid w:val="005D3CC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216"/>
    <w:rsid w:val="005D729F"/>
    <w:rsid w:val="005D72CD"/>
    <w:rsid w:val="005D7326"/>
    <w:rsid w:val="005D7349"/>
    <w:rsid w:val="005D739C"/>
    <w:rsid w:val="005D7435"/>
    <w:rsid w:val="005D76E6"/>
    <w:rsid w:val="005D77B5"/>
    <w:rsid w:val="005D79EE"/>
    <w:rsid w:val="005D7AED"/>
    <w:rsid w:val="005D7B2C"/>
    <w:rsid w:val="005D7BFB"/>
    <w:rsid w:val="005D7C0E"/>
    <w:rsid w:val="005D7D40"/>
    <w:rsid w:val="005D7DAA"/>
    <w:rsid w:val="005D7DB6"/>
    <w:rsid w:val="005E016F"/>
    <w:rsid w:val="005E0196"/>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CB2"/>
    <w:rsid w:val="005E3D0A"/>
    <w:rsid w:val="005E3DFE"/>
    <w:rsid w:val="005E3F80"/>
    <w:rsid w:val="005E4014"/>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B10"/>
    <w:rsid w:val="005F4B2C"/>
    <w:rsid w:val="005F4CCA"/>
    <w:rsid w:val="005F4DBE"/>
    <w:rsid w:val="005F4EC4"/>
    <w:rsid w:val="005F4EFC"/>
    <w:rsid w:val="005F4F09"/>
    <w:rsid w:val="005F4F35"/>
    <w:rsid w:val="005F4F95"/>
    <w:rsid w:val="005F4FED"/>
    <w:rsid w:val="005F5006"/>
    <w:rsid w:val="005F50D1"/>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581"/>
    <w:rsid w:val="006005E2"/>
    <w:rsid w:val="006006DC"/>
    <w:rsid w:val="0060081B"/>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967"/>
    <w:rsid w:val="00612995"/>
    <w:rsid w:val="006129A4"/>
    <w:rsid w:val="006129D1"/>
    <w:rsid w:val="00612AC4"/>
    <w:rsid w:val="00612B73"/>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72B"/>
    <w:rsid w:val="0062077F"/>
    <w:rsid w:val="006207FD"/>
    <w:rsid w:val="00620923"/>
    <w:rsid w:val="00620946"/>
    <w:rsid w:val="00620C24"/>
    <w:rsid w:val="00620C66"/>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B53"/>
    <w:rsid w:val="00621BB7"/>
    <w:rsid w:val="00621C22"/>
    <w:rsid w:val="00621D42"/>
    <w:rsid w:val="00621DA6"/>
    <w:rsid w:val="00621DDF"/>
    <w:rsid w:val="00621ED1"/>
    <w:rsid w:val="00621ED7"/>
    <w:rsid w:val="00621F4F"/>
    <w:rsid w:val="006221A1"/>
    <w:rsid w:val="006221D6"/>
    <w:rsid w:val="00622304"/>
    <w:rsid w:val="00622310"/>
    <w:rsid w:val="006223B2"/>
    <w:rsid w:val="00622538"/>
    <w:rsid w:val="006225C6"/>
    <w:rsid w:val="006225E5"/>
    <w:rsid w:val="006226BA"/>
    <w:rsid w:val="0062283E"/>
    <w:rsid w:val="006228A2"/>
    <w:rsid w:val="00622924"/>
    <w:rsid w:val="00622950"/>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58"/>
    <w:rsid w:val="006300C4"/>
    <w:rsid w:val="00630111"/>
    <w:rsid w:val="006301F4"/>
    <w:rsid w:val="0063024E"/>
    <w:rsid w:val="0063025A"/>
    <w:rsid w:val="0063032C"/>
    <w:rsid w:val="00630330"/>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D5"/>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D67"/>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67"/>
    <w:rsid w:val="006463FF"/>
    <w:rsid w:val="006464F4"/>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1E0"/>
    <w:rsid w:val="0065021C"/>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701F"/>
    <w:rsid w:val="0065721E"/>
    <w:rsid w:val="00657303"/>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84C"/>
    <w:rsid w:val="0066588A"/>
    <w:rsid w:val="00665969"/>
    <w:rsid w:val="00665A0A"/>
    <w:rsid w:val="00665A29"/>
    <w:rsid w:val="00665BC9"/>
    <w:rsid w:val="00665CA9"/>
    <w:rsid w:val="00665CC1"/>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A"/>
    <w:rsid w:val="00672BFE"/>
    <w:rsid w:val="00672CEC"/>
    <w:rsid w:val="00672D8F"/>
    <w:rsid w:val="00672D9D"/>
    <w:rsid w:val="00672DFF"/>
    <w:rsid w:val="00672ED2"/>
    <w:rsid w:val="00673100"/>
    <w:rsid w:val="0067319C"/>
    <w:rsid w:val="00673251"/>
    <w:rsid w:val="00673283"/>
    <w:rsid w:val="00673301"/>
    <w:rsid w:val="0067335E"/>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EC"/>
    <w:rsid w:val="006764EE"/>
    <w:rsid w:val="006766D3"/>
    <w:rsid w:val="00676709"/>
    <w:rsid w:val="00676CDC"/>
    <w:rsid w:val="00676CF9"/>
    <w:rsid w:val="00676E0C"/>
    <w:rsid w:val="00676EB8"/>
    <w:rsid w:val="00677054"/>
    <w:rsid w:val="00677067"/>
    <w:rsid w:val="00677099"/>
    <w:rsid w:val="00677136"/>
    <w:rsid w:val="0067734F"/>
    <w:rsid w:val="0067751C"/>
    <w:rsid w:val="006775C8"/>
    <w:rsid w:val="0067761F"/>
    <w:rsid w:val="00677657"/>
    <w:rsid w:val="006776C3"/>
    <w:rsid w:val="00677944"/>
    <w:rsid w:val="00677996"/>
    <w:rsid w:val="00677ACE"/>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E31"/>
    <w:rsid w:val="00683E52"/>
    <w:rsid w:val="006841C5"/>
    <w:rsid w:val="00684299"/>
    <w:rsid w:val="00684305"/>
    <w:rsid w:val="00684344"/>
    <w:rsid w:val="0068437E"/>
    <w:rsid w:val="00684492"/>
    <w:rsid w:val="006844EB"/>
    <w:rsid w:val="00684526"/>
    <w:rsid w:val="006845FF"/>
    <w:rsid w:val="00684615"/>
    <w:rsid w:val="00684807"/>
    <w:rsid w:val="00684A17"/>
    <w:rsid w:val="00684A57"/>
    <w:rsid w:val="00684A58"/>
    <w:rsid w:val="00684B22"/>
    <w:rsid w:val="00684CAF"/>
    <w:rsid w:val="00684CE8"/>
    <w:rsid w:val="00684D56"/>
    <w:rsid w:val="00684D61"/>
    <w:rsid w:val="00684D78"/>
    <w:rsid w:val="00684DDF"/>
    <w:rsid w:val="00684F18"/>
    <w:rsid w:val="00684FD1"/>
    <w:rsid w:val="00685004"/>
    <w:rsid w:val="00685097"/>
    <w:rsid w:val="006850DF"/>
    <w:rsid w:val="0068525C"/>
    <w:rsid w:val="00685282"/>
    <w:rsid w:val="006853FB"/>
    <w:rsid w:val="0068544D"/>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61C"/>
    <w:rsid w:val="00693693"/>
    <w:rsid w:val="006936A1"/>
    <w:rsid w:val="006936B3"/>
    <w:rsid w:val="00693843"/>
    <w:rsid w:val="006938BC"/>
    <w:rsid w:val="0069397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71E"/>
    <w:rsid w:val="00694779"/>
    <w:rsid w:val="00694881"/>
    <w:rsid w:val="006948AD"/>
    <w:rsid w:val="0069496C"/>
    <w:rsid w:val="00694996"/>
    <w:rsid w:val="00694A81"/>
    <w:rsid w:val="00694B2B"/>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C9"/>
    <w:rsid w:val="006A074D"/>
    <w:rsid w:val="006A08CE"/>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630"/>
    <w:rsid w:val="006A477F"/>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A5D"/>
    <w:rsid w:val="006A7C33"/>
    <w:rsid w:val="006A7CB3"/>
    <w:rsid w:val="006A7D42"/>
    <w:rsid w:val="006A7D59"/>
    <w:rsid w:val="006A7E1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215"/>
    <w:rsid w:val="006B22D6"/>
    <w:rsid w:val="006B238D"/>
    <w:rsid w:val="006B23B4"/>
    <w:rsid w:val="006B250F"/>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E0"/>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270"/>
    <w:rsid w:val="006C02A0"/>
    <w:rsid w:val="006C02ED"/>
    <w:rsid w:val="006C0464"/>
    <w:rsid w:val="006C04B9"/>
    <w:rsid w:val="006C057D"/>
    <w:rsid w:val="006C0644"/>
    <w:rsid w:val="006C0666"/>
    <w:rsid w:val="006C067F"/>
    <w:rsid w:val="006C07D3"/>
    <w:rsid w:val="006C095F"/>
    <w:rsid w:val="006C0BA5"/>
    <w:rsid w:val="006C0C1A"/>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A2"/>
    <w:rsid w:val="006C28F0"/>
    <w:rsid w:val="006C2A0D"/>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9D"/>
    <w:rsid w:val="006C7D2D"/>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4B8"/>
    <w:rsid w:val="006D15A0"/>
    <w:rsid w:val="006D15D7"/>
    <w:rsid w:val="006D1601"/>
    <w:rsid w:val="006D16BB"/>
    <w:rsid w:val="006D191C"/>
    <w:rsid w:val="006D1A02"/>
    <w:rsid w:val="006D1B2A"/>
    <w:rsid w:val="006D1DD5"/>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30E9"/>
    <w:rsid w:val="006D31A9"/>
    <w:rsid w:val="006D3217"/>
    <w:rsid w:val="006D327A"/>
    <w:rsid w:val="006D32A6"/>
    <w:rsid w:val="006D3341"/>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C9"/>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D3"/>
    <w:rsid w:val="006F3CE8"/>
    <w:rsid w:val="006F3D3C"/>
    <w:rsid w:val="006F3D9C"/>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B24"/>
    <w:rsid w:val="006F5C5B"/>
    <w:rsid w:val="006F5CBD"/>
    <w:rsid w:val="006F5D4C"/>
    <w:rsid w:val="006F5DD0"/>
    <w:rsid w:val="006F5E8B"/>
    <w:rsid w:val="006F5F59"/>
    <w:rsid w:val="006F6085"/>
    <w:rsid w:val="006F609B"/>
    <w:rsid w:val="006F61FB"/>
    <w:rsid w:val="006F6233"/>
    <w:rsid w:val="006F62DE"/>
    <w:rsid w:val="006F64C4"/>
    <w:rsid w:val="006F652E"/>
    <w:rsid w:val="006F6865"/>
    <w:rsid w:val="006F69DB"/>
    <w:rsid w:val="006F6A23"/>
    <w:rsid w:val="006F6B69"/>
    <w:rsid w:val="006F6CEB"/>
    <w:rsid w:val="006F6D2A"/>
    <w:rsid w:val="006F6EEE"/>
    <w:rsid w:val="006F6F13"/>
    <w:rsid w:val="006F6F88"/>
    <w:rsid w:val="006F6FCE"/>
    <w:rsid w:val="006F708B"/>
    <w:rsid w:val="006F7547"/>
    <w:rsid w:val="006F7613"/>
    <w:rsid w:val="006F7717"/>
    <w:rsid w:val="006F78C6"/>
    <w:rsid w:val="006F7A51"/>
    <w:rsid w:val="006F7DF9"/>
    <w:rsid w:val="006F7E48"/>
    <w:rsid w:val="006F7E9D"/>
    <w:rsid w:val="006F7F1C"/>
    <w:rsid w:val="006F7F41"/>
    <w:rsid w:val="00700064"/>
    <w:rsid w:val="007005DD"/>
    <w:rsid w:val="007005F2"/>
    <w:rsid w:val="007006BF"/>
    <w:rsid w:val="0070074B"/>
    <w:rsid w:val="0070084A"/>
    <w:rsid w:val="00700898"/>
    <w:rsid w:val="007009C1"/>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E1"/>
    <w:rsid w:val="00701972"/>
    <w:rsid w:val="007019D6"/>
    <w:rsid w:val="007019FA"/>
    <w:rsid w:val="00701AAE"/>
    <w:rsid w:val="00701AED"/>
    <w:rsid w:val="00701B19"/>
    <w:rsid w:val="00701B38"/>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E37"/>
    <w:rsid w:val="00710E46"/>
    <w:rsid w:val="00710E52"/>
    <w:rsid w:val="0071108A"/>
    <w:rsid w:val="007110D5"/>
    <w:rsid w:val="0071131C"/>
    <w:rsid w:val="0071133F"/>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A7"/>
    <w:rsid w:val="00723FFD"/>
    <w:rsid w:val="0072417F"/>
    <w:rsid w:val="007241CE"/>
    <w:rsid w:val="007241EE"/>
    <w:rsid w:val="00724296"/>
    <w:rsid w:val="00724298"/>
    <w:rsid w:val="00724306"/>
    <w:rsid w:val="00724417"/>
    <w:rsid w:val="007245C8"/>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144"/>
    <w:rsid w:val="00730409"/>
    <w:rsid w:val="007304B4"/>
    <w:rsid w:val="00730588"/>
    <w:rsid w:val="0073066F"/>
    <w:rsid w:val="007307A6"/>
    <w:rsid w:val="007307EB"/>
    <w:rsid w:val="00730852"/>
    <w:rsid w:val="007308BA"/>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24E"/>
    <w:rsid w:val="007343D1"/>
    <w:rsid w:val="00734460"/>
    <w:rsid w:val="007344A1"/>
    <w:rsid w:val="0073465D"/>
    <w:rsid w:val="00734704"/>
    <w:rsid w:val="00734813"/>
    <w:rsid w:val="00734872"/>
    <w:rsid w:val="00734876"/>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384"/>
    <w:rsid w:val="00740416"/>
    <w:rsid w:val="007404AD"/>
    <w:rsid w:val="00740568"/>
    <w:rsid w:val="00740598"/>
    <w:rsid w:val="00740663"/>
    <w:rsid w:val="007406A8"/>
    <w:rsid w:val="00740837"/>
    <w:rsid w:val="0074089D"/>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F8E"/>
    <w:rsid w:val="00760F94"/>
    <w:rsid w:val="00761042"/>
    <w:rsid w:val="00761139"/>
    <w:rsid w:val="007612DC"/>
    <w:rsid w:val="0076135F"/>
    <w:rsid w:val="0076139B"/>
    <w:rsid w:val="007613A4"/>
    <w:rsid w:val="00761421"/>
    <w:rsid w:val="007614BE"/>
    <w:rsid w:val="007614DF"/>
    <w:rsid w:val="007614EC"/>
    <w:rsid w:val="0076163B"/>
    <w:rsid w:val="00761745"/>
    <w:rsid w:val="007619D7"/>
    <w:rsid w:val="00761ABE"/>
    <w:rsid w:val="00761B2C"/>
    <w:rsid w:val="00761C13"/>
    <w:rsid w:val="00761C67"/>
    <w:rsid w:val="00761D34"/>
    <w:rsid w:val="00761DCB"/>
    <w:rsid w:val="00761E09"/>
    <w:rsid w:val="00761E8F"/>
    <w:rsid w:val="00761ED4"/>
    <w:rsid w:val="00761FA9"/>
    <w:rsid w:val="0076203E"/>
    <w:rsid w:val="007620C7"/>
    <w:rsid w:val="00762117"/>
    <w:rsid w:val="0076211F"/>
    <w:rsid w:val="00762148"/>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44"/>
    <w:rsid w:val="00766965"/>
    <w:rsid w:val="00766C31"/>
    <w:rsid w:val="00766CF0"/>
    <w:rsid w:val="00766D4A"/>
    <w:rsid w:val="00766E64"/>
    <w:rsid w:val="00766F59"/>
    <w:rsid w:val="00766F6F"/>
    <w:rsid w:val="0076702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C9E"/>
    <w:rsid w:val="00770DA3"/>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D50"/>
    <w:rsid w:val="00777E0C"/>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EE"/>
    <w:rsid w:val="00781309"/>
    <w:rsid w:val="007813A7"/>
    <w:rsid w:val="007813D1"/>
    <w:rsid w:val="00781487"/>
    <w:rsid w:val="0078152B"/>
    <w:rsid w:val="00781669"/>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885"/>
    <w:rsid w:val="00782904"/>
    <w:rsid w:val="00782930"/>
    <w:rsid w:val="007829A5"/>
    <w:rsid w:val="007829A7"/>
    <w:rsid w:val="007829B1"/>
    <w:rsid w:val="00782AA6"/>
    <w:rsid w:val="00782C2F"/>
    <w:rsid w:val="00782D22"/>
    <w:rsid w:val="00782DA1"/>
    <w:rsid w:val="00782EDE"/>
    <w:rsid w:val="00782FDD"/>
    <w:rsid w:val="00782FE4"/>
    <w:rsid w:val="00783097"/>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5B"/>
    <w:rsid w:val="0078418E"/>
    <w:rsid w:val="00784192"/>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29D"/>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F4"/>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F"/>
    <w:rsid w:val="00797504"/>
    <w:rsid w:val="0079751F"/>
    <w:rsid w:val="00797672"/>
    <w:rsid w:val="00797675"/>
    <w:rsid w:val="007976B7"/>
    <w:rsid w:val="007976F7"/>
    <w:rsid w:val="0079785B"/>
    <w:rsid w:val="007978A7"/>
    <w:rsid w:val="00797957"/>
    <w:rsid w:val="00797A19"/>
    <w:rsid w:val="00797A8D"/>
    <w:rsid w:val="00797ADC"/>
    <w:rsid w:val="00797B8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E1A"/>
    <w:rsid w:val="007A0E25"/>
    <w:rsid w:val="007A0E75"/>
    <w:rsid w:val="007A0E96"/>
    <w:rsid w:val="007A0FA6"/>
    <w:rsid w:val="007A10AC"/>
    <w:rsid w:val="007A1169"/>
    <w:rsid w:val="007A1274"/>
    <w:rsid w:val="007A132B"/>
    <w:rsid w:val="007A1492"/>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EAF"/>
    <w:rsid w:val="007A5F2E"/>
    <w:rsid w:val="007A5F4E"/>
    <w:rsid w:val="007A5F9B"/>
    <w:rsid w:val="007A610C"/>
    <w:rsid w:val="007A6116"/>
    <w:rsid w:val="007A65F4"/>
    <w:rsid w:val="007A6751"/>
    <w:rsid w:val="007A6757"/>
    <w:rsid w:val="007A6840"/>
    <w:rsid w:val="007A68DA"/>
    <w:rsid w:val="007A6938"/>
    <w:rsid w:val="007A6960"/>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6E"/>
    <w:rsid w:val="007B132A"/>
    <w:rsid w:val="007B134C"/>
    <w:rsid w:val="007B14CF"/>
    <w:rsid w:val="007B1519"/>
    <w:rsid w:val="007B1557"/>
    <w:rsid w:val="007B1618"/>
    <w:rsid w:val="007B188C"/>
    <w:rsid w:val="007B195E"/>
    <w:rsid w:val="007B1A05"/>
    <w:rsid w:val="007B1AE9"/>
    <w:rsid w:val="007B1D2C"/>
    <w:rsid w:val="007B1D61"/>
    <w:rsid w:val="007B1D6F"/>
    <w:rsid w:val="007B1FB4"/>
    <w:rsid w:val="007B216C"/>
    <w:rsid w:val="007B223D"/>
    <w:rsid w:val="007B22DA"/>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467"/>
    <w:rsid w:val="007C2478"/>
    <w:rsid w:val="007C247D"/>
    <w:rsid w:val="007C268F"/>
    <w:rsid w:val="007C2848"/>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94E"/>
    <w:rsid w:val="007C3976"/>
    <w:rsid w:val="007C3A3A"/>
    <w:rsid w:val="007C3A40"/>
    <w:rsid w:val="007C3A7F"/>
    <w:rsid w:val="007C3A9A"/>
    <w:rsid w:val="007C3AAF"/>
    <w:rsid w:val="007C3ADA"/>
    <w:rsid w:val="007C3C5C"/>
    <w:rsid w:val="007C3CF5"/>
    <w:rsid w:val="007C3E12"/>
    <w:rsid w:val="007C3E27"/>
    <w:rsid w:val="007C3E2C"/>
    <w:rsid w:val="007C3FD8"/>
    <w:rsid w:val="007C408D"/>
    <w:rsid w:val="007C40B3"/>
    <w:rsid w:val="007C41AC"/>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55"/>
    <w:rsid w:val="007D2857"/>
    <w:rsid w:val="007D2942"/>
    <w:rsid w:val="007D2A01"/>
    <w:rsid w:val="007D2AE4"/>
    <w:rsid w:val="007D2B7F"/>
    <w:rsid w:val="007D2B8F"/>
    <w:rsid w:val="007D2BA6"/>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F86"/>
    <w:rsid w:val="007D407B"/>
    <w:rsid w:val="007D40A9"/>
    <w:rsid w:val="007D4417"/>
    <w:rsid w:val="007D45EC"/>
    <w:rsid w:val="007D46E0"/>
    <w:rsid w:val="007D4771"/>
    <w:rsid w:val="007D48F1"/>
    <w:rsid w:val="007D4949"/>
    <w:rsid w:val="007D496D"/>
    <w:rsid w:val="007D49F8"/>
    <w:rsid w:val="007D4A19"/>
    <w:rsid w:val="007D4B7E"/>
    <w:rsid w:val="007D4C57"/>
    <w:rsid w:val="007D4D6B"/>
    <w:rsid w:val="007D4D7D"/>
    <w:rsid w:val="007D4D93"/>
    <w:rsid w:val="007D4DCF"/>
    <w:rsid w:val="007D4DE1"/>
    <w:rsid w:val="007D4E28"/>
    <w:rsid w:val="007D4EE1"/>
    <w:rsid w:val="007D4F34"/>
    <w:rsid w:val="007D4F53"/>
    <w:rsid w:val="007D4FDC"/>
    <w:rsid w:val="007D515D"/>
    <w:rsid w:val="007D5338"/>
    <w:rsid w:val="007D5559"/>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5B"/>
    <w:rsid w:val="007D60AF"/>
    <w:rsid w:val="007D60C2"/>
    <w:rsid w:val="007D619B"/>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948"/>
    <w:rsid w:val="007E2A73"/>
    <w:rsid w:val="007E2A7F"/>
    <w:rsid w:val="007E2B5B"/>
    <w:rsid w:val="007E2C23"/>
    <w:rsid w:val="007E2CC5"/>
    <w:rsid w:val="007E2D8C"/>
    <w:rsid w:val="007E2E01"/>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EC"/>
    <w:rsid w:val="007F0A67"/>
    <w:rsid w:val="007F0B7E"/>
    <w:rsid w:val="007F0BFA"/>
    <w:rsid w:val="007F0C53"/>
    <w:rsid w:val="007F0CC1"/>
    <w:rsid w:val="007F0D44"/>
    <w:rsid w:val="007F0E3D"/>
    <w:rsid w:val="007F0E4A"/>
    <w:rsid w:val="007F0E5A"/>
    <w:rsid w:val="007F0FE4"/>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F3"/>
    <w:rsid w:val="007F306E"/>
    <w:rsid w:val="007F314B"/>
    <w:rsid w:val="007F319E"/>
    <w:rsid w:val="007F328F"/>
    <w:rsid w:val="007F3341"/>
    <w:rsid w:val="007F3353"/>
    <w:rsid w:val="007F350E"/>
    <w:rsid w:val="007F35DB"/>
    <w:rsid w:val="007F3654"/>
    <w:rsid w:val="007F370B"/>
    <w:rsid w:val="007F3755"/>
    <w:rsid w:val="007F382C"/>
    <w:rsid w:val="007F38E3"/>
    <w:rsid w:val="007F392C"/>
    <w:rsid w:val="007F3939"/>
    <w:rsid w:val="007F399D"/>
    <w:rsid w:val="007F39C2"/>
    <w:rsid w:val="007F3A10"/>
    <w:rsid w:val="007F3A9B"/>
    <w:rsid w:val="007F3B9E"/>
    <w:rsid w:val="007F3BA4"/>
    <w:rsid w:val="007F3C26"/>
    <w:rsid w:val="007F3CCC"/>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C0"/>
    <w:rsid w:val="007F5BC1"/>
    <w:rsid w:val="007F5BF1"/>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59"/>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660"/>
    <w:rsid w:val="008067B8"/>
    <w:rsid w:val="008067C5"/>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75C"/>
    <w:rsid w:val="0081098E"/>
    <w:rsid w:val="008109AE"/>
    <w:rsid w:val="00810A62"/>
    <w:rsid w:val="00810B24"/>
    <w:rsid w:val="00810BA6"/>
    <w:rsid w:val="00810BFD"/>
    <w:rsid w:val="00810CA7"/>
    <w:rsid w:val="00810CD1"/>
    <w:rsid w:val="00810D5A"/>
    <w:rsid w:val="00810E3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3D1"/>
    <w:rsid w:val="008134BE"/>
    <w:rsid w:val="008134C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720"/>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E2E"/>
    <w:rsid w:val="00823F2E"/>
    <w:rsid w:val="0082411B"/>
    <w:rsid w:val="00824160"/>
    <w:rsid w:val="008245B9"/>
    <w:rsid w:val="008245EB"/>
    <w:rsid w:val="00824608"/>
    <w:rsid w:val="00824614"/>
    <w:rsid w:val="0082463A"/>
    <w:rsid w:val="00824693"/>
    <w:rsid w:val="00824749"/>
    <w:rsid w:val="0082478D"/>
    <w:rsid w:val="008247F0"/>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D"/>
    <w:rsid w:val="008336FB"/>
    <w:rsid w:val="008338E7"/>
    <w:rsid w:val="00833944"/>
    <w:rsid w:val="00833AEB"/>
    <w:rsid w:val="00833B29"/>
    <w:rsid w:val="00833C55"/>
    <w:rsid w:val="00833CA9"/>
    <w:rsid w:val="00833D33"/>
    <w:rsid w:val="00833E5F"/>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DE"/>
    <w:rsid w:val="00834A3C"/>
    <w:rsid w:val="00834AB8"/>
    <w:rsid w:val="00834B7E"/>
    <w:rsid w:val="00834C07"/>
    <w:rsid w:val="00834C0F"/>
    <w:rsid w:val="00834C76"/>
    <w:rsid w:val="00835031"/>
    <w:rsid w:val="0083503D"/>
    <w:rsid w:val="00835065"/>
    <w:rsid w:val="008351D4"/>
    <w:rsid w:val="00835243"/>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65A"/>
    <w:rsid w:val="0084075B"/>
    <w:rsid w:val="008407A4"/>
    <w:rsid w:val="008407BC"/>
    <w:rsid w:val="00840842"/>
    <w:rsid w:val="008408CB"/>
    <w:rsid w:val="00840904"/>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6C"/>
    <w:rsid w:val="00844A25"/>
    <w:rsid w:val="00844B04"/>
    <w:rsid w:val="00844C5C"/>
    <w:rsid w:val="00844CB3"/>
    <w:rsid w:val="00844EC4"/>
    <w:rsid w:val="00844F19"/>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EF8"/>
    <w:rsid w:val="00846006"/>
    <w:rsid w:val="0084608E"/>
    <w:rsid w:val="00846130"/>
    <w:rsid w:val="0084614A"/>
    <w:rsid w:val="008461C0"/>
    <w:rsid w:val="008462A1"/>
    <w:rsid w:val="008462DA"/>
    <w:rsid w:val="00846385"/>
    <w:rsid w:val="00846556"/>
    <w:rsid w:val="0084671F"/>
    <w:rsid w:val="00846743"/>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D5"/>
    <w:rsid w:val="00863E0B"/>
    <w:rsid w:val="00863E1A"/>
    <w:rsid w:val="00863EB9"/>
    <w:rsid w:val="00863EFB"/>
    <w:rsid w:val="00863EFD"/>
    <w:rsid w:val="00863F2C"/>
    <w:rsid w:val="00863F66"/>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D"/>
    <w:rsid w:val="0087223D"/>
    <w:rsid w:val="00872250"/>
    <w:rsid w:val="008724CE"/>
    <w:rsid w:val="008725C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D2"/>
    <w:rsid w:val="008778DC"/>
    <w:rsid w:val="00877942"/>
    <w:rsid w:val="008779CF"/>
    <w:rsid w:val="00877A0A"/>
    <w:rsid w:val="00877C1D"/>
    <w:rsid w:val="00877D01"/>
    <w:rsid w:val="00877D2E"/>
    <w:rsid w:val="00877D70"/>
    <w:rsid w:val="0088017F"/>
    <w:rsid w:val="0088019A"/>
    <w:rsid w:val="008801E9"/>
    <w:rsid w:val="0088075A"/>
    <w:rsid w:val="0088076D"/>
    <w:rsid w:val="00880B2C"/>
    <w:rsid w:val="00880B6D"/>
    <w:rsid w:val="00880BBC"/>
    <w:rsid w:val="00880D7E"/>
    <w:rsid w:val="00880E05"/>
    <w:rsid w:val="00880EBA"/>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D"/>
    <w:rsid w:val="008827B7"/>
    <w:rsid w:val="008827C1"/>
    <w:rsid w:val="00882855"/>
    <w:rsid w:val="00882864"/>
    <w:rsid w:val="00882AB7"/>
    <w:rsid w:val="00882B82"/>
    <w:rsid w:val="00882BB4"/>
    <w:rsid w:val="00882C00"/>
    <w:rsid w:val="00882D0C"/>
    <w:rsid w:val="00882D28"/>
    <w:rsid w:val="00882FE2"/>
    <w:rsid w:val="0088300F"/>
    <w:rsid w:val="008830A3"/>
    <w:rsid w:val="00883421"/>
    <w:rsid w:val="00883436"/>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80C"/>
    <w:rsid w:val="00891932"/>
    <w:rsid w:val="00891994"/>
    <w:rsid w:val="00891996"/>
    <w:rsid w:val="00891C49"/>
    <w:rsid w:val="00891DD2"/>
    <w:rsid w:val="00891E6B"/>
    <w:rsid w:val="00891F24"/>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9A"/>
    <w:rsid w:val="0089576E"/>
    <w:rsid w:val="008958F7"/>
    <w:rsid w:val="0089592A"/>
    <w:rsid w:val="0089594E"/>
    <w:rsid w:val="00895A0F"/>
    <w:rsid w:val="00895C4B"/>
    <w:rsid w:val="00895D6B"/>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F"/>
    <w:rsid w:val="00897DBE"/>
    <w:rsid w:val="00897EC2"/>
    <w:rsid w:val="00897EE3"/>
    <w:rsid w:val="00897F99"/>
    <w:rsid w:val="008A002C"/>
    <w:rsid w:val="008A003E"/>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85"/>
    <w:rsid w:val="008A1A98"/>
    <w:rsid w:val="008A1BAF"/>
    <w:rsid w:val="008A1C42"/>
    <w:rsid w:val="008A1D45"/>
    <w:rsid w:val="008A1DE3"/>
    <w:rsid w:val="008A1F5E"/>
    <w:rsid w:val="008A1FFB"/>
    <w:rsid w:val="008A201E"/>
    <w:rsid w:val="008A2034"/>
    <w:rsid w:val="008A2045"/>
    <w:rsid w:val="008A212C"/>
    <w:rsid w:val="008A250B"/>
    <w:rsid w:val="008A2558"/>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A00"/>
    <w:rsid w:val="008A6A2D"/>
    <w:rsid w:val="008A6A8D"/>
    <w:rsid w:val="008A6AA2"/>
    <w:rsid w:val="008A6ADB"/>
    <w:rsid w:val="008A6B88"/>
    <w:rsid w:val="008A6BE8"/>
    <w:rsid w:val="008A6BEC"/>
    <w:rsid w:val="008A6C4F"/>
    <w:rsid w:val="008A6C9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79"/>
    <w:rsid w:val="008B0662"/>
    <w:rsid w:val="008B06A4"/>
    <w:rsid w:val="008B084D"/>
    <w:rsid w:val="008B0867"/>
    <w:rsid w:val="008B09B1"/>
    <w:rsid w:val="008B09D0"/>
    <w:rsid w:val="008B0B42"/>
    <w:rsid w:val="008B0B70"/>
    <w:rsid w:val="008B0BD8"/>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B8"/>
    <w:rsid w:val="008B5719"/>
    <w:rsid w:val="008B57F5"/>
    <w:rsid w:val="008B587E"/>
    <w:rsid w:val="008B5A4F"/>
    <w:rsid w:val="008B5B0A"/>
    <w:rsid w:val="008B5D5A"/>
    <w:rsid w:val="008B6124"/>
    <w:rsid w:val="008B61A8"/>
    <w:rsid w:val="008B6391"/>
    <w:rsid w:val="008B6563"/>
    <w:rsid w:val="008B6587"/>
    <w:rsid w:val="008B6612"/>
    <w:rsid w:val="008B675C"/>
    <w:rsid w:val="008B6761"/>
    <w:rsid w:val="008B6765"/>
    <w:rsid w:val="008B67E3"/>
    <w:rsid w:val="008B68FF"/>
    <w:rsid w:val="008B69A1"/>
    <w:rsid w:val="008B6AA9"/>
    <w:rsid w:val="008B6AF5"/>
    <w:rsid w:val="008B6D84"/>
    <w:rsid w:val="008B6E9A"/>
    <w:rsid w:val="008B6F2F"/>
    <w:rsid w:val="008B6F7D"/>
    <w:rsid w:val="008B6FA3"/>
    <w:rsid w:val="008B70B5"/>
    <w:rsid w:val="008B729A"/>
    <w:rsid w:val="008B72A1"/>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410"/>
    <w:rsid w:val="008C44D8"/>
    <w:rsid w:val="008C45C5"/>
    <w:rsid w:val="008C461C"/>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D"/>
    <w:rsid w:val="008C780C"/>
    <w:rsid w:val="008C787D"/>
    <w:rsid w:val="008C78A3"/>
    <w:rsid w:val="008C79CB"/>
    <w:rsid w:val="008C79ED"/>
    <w:rsid w:val="008C7A44"/>
    <w:rsid w:val="008C7A80"/>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7B"/>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F5"/>
    <w:rsid w:val="008D2937"/>
    <w:rsid w:val="008D29A8"/>
    <w:rsid w:val="008D29BE"/>
    <w:rsid w:val="008D29CF"/>
    <w:rsid w:val="008D2A52"/>
    <w:rsid w:val="008D2A6B"/>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602"/>
    <w:rsid w:val="008E16F7"/>
    <w:rsid w:val="008E16FB"/>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83F"/>
    <w:rsid w:val="008E2868"/>
    <w:rsid w:val="008E2991"/>
    <w:rsid w:val="008E2A97"/>
    <w:rsid w:val="008E2BE7"/>
    <w:rsid w:val="008E2C4A"/>
    <w:rsid w:val="008E2C72"/>
    <w:rsid w:val="008E2C83"/>
    <w:rsid w:val="008E2D05"/>
    <w:rsid w:val="008E2D65"/>
    <w:rsid w:val="008E2F1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8E"/>
    <w:rsid w:val="008E6EB8"/>
    <w:rsid w:val="008E720A"/>
    <w:rsid w:val="008E72E9"/>
    <w:rsid w:val="008E730D"/>
    <w:rsid w:val="008E734C"/>
    <w:rsid w:val="008E7383"/>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83"/>
    <w:rsid w:val="008F370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6B3"/>
    <w:rsid w:val="008F5787"/>
    <w:rsid w:val="008F57A4"/>
    <w:rsid w:val="008F57AC"/>
    <w:rsid w:val="008F5802"/>
    <w:rsid w:val="008F5840"/>
    <w:rsid w:val="008F59B9"/>
    <w:rsid w:val="008F5B60"/>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25A"/>
    <w:rsid w:val="00900341"/>
    <w:rsid w:val="009003A8"/>
    <w:rsid w:val="00900475"/>
    <w:rsid w:val="00900540"/>
    <w:rsid w:val="009005E3"/>
    <w:rsid w:val="009005F4"/>
    <w:rsid w:val="009005F5"/>
    <w:rsid w:val="0090061D"/>
    <w:rsid w:val="00900648"/>
    <w:rsid w:val="0090068F"/>
    <w:rsid w:val="0090069C"/>
    <w:rsid w:val="009006D7"/>
    <w:rsid w:val="0090075F"/>
    <w:rsid w:val="00900793"/>
    <w:rsid w:val="009007A0"/>
    <w:rsid w:val="009007DF"/>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59"/>
    <w:rsid w:val="00915BA3"/>
    <w:rsid w:val="00915D68"/>
    <w:rsid w:val="00915E57"/>
    <w:rsid w:val="009161C6"/>
    <w:rsid w:val="009162BB"/>
    <w:rsid w:val="009162C7"/>
    <w:rsid w:val="00916350"/>
    <w:rsid w:val="00916402"/>
    <w:rsid w:val="009164F1"/>
    <w:rsid w:val="00916612"/>
    <w:rsid w:val="009166AB"/>
    <w:rsid w:val="00916705"/>
    <w:rsid w:val="009168CB"/>
    <w:rsid w:val="009168D2"/>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90E"/>
    <w:rsid w:val="00922B12"/>
    <w:rsid w:val="00922B92"/>
    <w:rsid w:val="00922C51"/>
    <w:rsid w:val="00922D93"/>
    <w:rsid w:val="00922F34"/>
    <w:rsid w:val="009233B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50C"/>
    <w:rsid w:val="00927550"/>
    <w:rsid w:val="009275B9"/>
    <w:rsid w:val="00927667"/>
    <w:rsid w:val="009276F9"/>
    <w:rsid w:val="0092780A"/>
    <w:rsid w:val="0092792F"/>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776"/>
    <w:rsid w:val="0093181D"/>
    <w:rsid w:val="009318D5"/>
    <w:rsid w:val="009319A1"/>
    <w:rsid w:val="00931A11"/>
    <w:rsid w:val="00931B23"/>
    <w:rsid w:val="00931BF5"/>
    <w:rsid w:val="00931C13"/>
    <w:rsid w:val="00931C50"/>
    <w:rsid w:val="00931D1B"/>
    <w:rsid w:val="00931D68"/>
    <w:rsid w:val="00931F6C"/>
    <w:rsid w:val="00932117"/>
    <w:rsid w:val="00932172"/>
    <w:rsid w:val="0093225C"/>
    <w:rsid w:val="00932313"/>
    <w:rsid w:val="00932510"/>
    <w:rsid w:val="00932594"/>
    <w:rsid w:val="00932608"/>
    <w:rsid w:val="0093274E"/>
    <w:rsid w:val="009328EE"/>
    <w:rsid w:val="00932909"/>
    <w:rsid w:val="009329CC"/>
    <w:rsid w:val="009329FC"/>
    <w:rsid w:val="00932AFF"/>
    <w:rsid w:val="00932B48"/>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512"/>
    <w:rsid w:val="0093358F"/>
    <w:rsid w:val="009335AB"/>
    <w:rsid w:val="00933637"/>
    <w:rsid w:val="0093370B"/>
    <w:rsid w:val="00933843"/>
    <w:rsid w:val="00933856"/>
    <w:rsid w:val="00933957"/>
    <w:rsid w:val="00933A43"/>
    <w:rsid w:val="00933CDE"/>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5B9"/>
    <w:rsid w:val="00940643"/>
    <w:rsid w:val="0094064E"/>
    <w:rsid w:val="009406F4"/>
    <w:rsid w:val="009407D6"/>
    <w:rsid w:val="009409EF"/>
    <w:rsid w:val="00940AA9"/>
    <w:rsid w:val="00940B56"/>
    <w:rsid w:val="00940E02"/>
    <w:rsid w:val="00940E1C"/>
    <w:rsid w:val="00940E29"/>
    <w:rsid w:val="0094100B"/>
    <w:rsid w:val="0094101E"/>
    <w:rsid w:val="00941083"/>
    <w:rsid w:val="0094115D"/>
    <w:rsid w:val="00941184"/>
    <w:rsid w:val="00941190"/>
    <w:rsid w:val="00941251"/>
    <w:rsid w:val="00941275"/>
    <w:rsid w:val="0094133C"/>
    <w:rsid w:val="009413AD"/>
    <w:rsid w:val="00941505"/>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89C"/>
    <w:rsid w:val="00943936"/>
    <w:rsid w:val="00943959"/>
    <w:rsid w:val="009439BE"/>
    <w:rsid w:val="00943A69"/>
    <w:rsid w:val="00943AE2"/>
    <w:rsid w:val="00943B82"/>
    <w:rsid w:val="00943C30"/>
    <w:rsid w:val="00943CC4"/>
    <w:rsid w:val="00943DC5"/>
    <w:rsid w:val="00943DCA"/>
    <w:rsid w:val="00943F04"/>
    <w:rsid w:val="00944105"/>
    <w:rsid w:val="00944119"/>
    <w:rsid w:val="009442A2"/>
    <w:rsid w:val="00944374"/>
    <w:rsid w:val="00944382"/>
    <w:rsid w:val="00944432"/>
    <w:rsid w:val="0094444E"/>
    <w:rsid w:val="00944539"/>
    <w:rsid w:val="00944547"/>
    <w:rsid w:val="009446BF"/>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738"/>
    <w:rsid w:val="00952B15"/>
    <w:rsid w:val="00952B43"/>
    <w:rsid w:val="00952CC6"/>
    <w:rsid w:val="00952E68"/>
    <w:rsid w:val="00952E6F"/>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5F7"/>
    <w:rsid w:val="009556B5"/>
    <w:rsid w:val="0095584F"/>
    <w:rsid w:val="0095591A"/>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D5B"/>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8F3"/>
    <w:rsid w:val="00960906"/>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5F"/>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609"/>
    <w:rsid w:val="0098264F"/>
    <w:rsid w:val="00982677"/>
    <w:rsid w:val="009828C2"/>
    <w:rsid w:val="009829A2"/>
    <w:rsid w:val="009829B7"/>
    <w:rsid w:val="00982A0B"/>
    <w:rsid w:val="00982A2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2D5"/>
    <w:rsid w:val="00985324"/>
    <w:rsid w:val="00985364"/>
    <w:rsid w:val="0098536E"/>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8C3"/>
    <w:rsid w:val="00987963"/>
    <w:rsid w:val="00987AE4"/>
    <w:rsid w:val="00987B63"/>
    <w:rsid w:val="00987CA6"/>
    <w:rsid w:val="00987CED"/>
    <w:rsid w:val="00987D76"/>
    <w:rsid w:val="00987D80"/>
    <w:rsid w:val="00987DB7"/>
    <w:rsid w:val="00987E32"/>
    <w:rsid w:val="00990112"/>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AB6"/>
    <w:rsid w:val="00995C9C"/>
    <w:rsid w:val="00995CA1"/>
    <w:rsid w:val="00995D5F"/>
    <w:rsid w:val="00995E5C"/>
    <w:rsid w:val="00995E8D"/>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B4"/>
    <w:rsid w:val="009971B0"/>
    <w:rsid w:val="00997260"/>
    <w:rsid w:val="0099749E"/>
    <w:rsid w:val="00997558"/>
    <w:rsid w:val="009975A4"/>
    <w:rsid w:val="009977B7"/>
    <w:rsid w:val="009977EB"/>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A04"/>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F4D"/>
    <w:rsid w:val="009A7053"/>
    <w:rsid w:val="009A7130"/>
    <w:rsid w:val="009A7169"/>
    <w:rsid w:val="009A72ED"/>
    <w:rsid w:val="009A72FF"/>
    <w:rsid w:val="009A731E"/>
    <w:rsid w:val="009A74C0"/>
    <w:rsid w:val="009A7521"/>
    <w:rsid w:val="009A7597"/>
    <w:rsid w:val="009A75F1"/>
    <w:rsid w:val="009A76B8"/>
    <w:rsid w:val="009A77C9"/>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87C"/>
    <w:rsid w:val="009B69B7"/>
    <w:rsid w:val="009B6BC9"/>
    <w:rsid w:val="009B6C82"/>
    <w:rsid w:val="009B6CEF"/>
    <w:rsid w:val="009B6D5C"/>
    <w:rsid w:val="009B6DD0"/>
    <w:rsid w:val="009B6E47"/>
    <w:rsid w:val="009B6E5C"/>
    <w:rsid w:val="009B7127"/>
    <w:rsid w:val="009B7136"/>
    <w:rsid w:val="009B7156"/>
    <w:rsid w:val="009B7243"/>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F21"/>
    <w:rsid w:val="009E6F9F"/>
    <w:rsid w:val="009E70B5"/>
    <w:rsid w:val="009E7105"/>
    <w:rsid w:val="009E72A7"/>
    <w:rsid w:val="009E72B1"/>
    <w:rsid w:val="009E736F"/>
    <w:rsid w:val="009E7394"/>
    <w:rsid w:val="009E7473"/>
    <w:rsid w:val="009E7500"/>
    <w:rsid w:val="009E7527"/>
    <w:rsid w:val="009E7562"/>
    <w:rsid w:val="009E7613"/>
    <w:rsid w:val="009E7638"/>
    <w:rsid w:val="009E7681"/>
    <w:rsid w:val="009E768E"/>
    <w:rsid w:val="009E7722"/>
    <w:rsid w:val="009E7794"/>
    <w:rsid w:val="009E7832"/>
    <w:rsid w:val="009E7ADF"/>
    <w:rsid w:val="009E7AFC"/>
    <w:rsid w:val="009E7C56"/>
    <w:rsid w:val="009E7C80"/>
    <w:rsid w:val="009F000F"/>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7"/>
    <w:rsid w:val="009F1D70"/>
    <w:rsid w:val="009F1F53"/>
    <w:rsid w:val="009F1FA3"/>
    <w:rsid w:val="009F2061"/>
    <w:rsid w:val="009F2067"/>
    <w:rsid w:val="009F2090"/>
    <w:rsid w:val="009F2251"/>
    <w:rsid w:val="009F23F3"/>
    <w:rsid w:val="009F249F"/>
    <w:rsid w:val="009F25F2"/>
    <w:rsid w:val="009F266B"/>
    <w:rsid w:val="009F273B"/>
    <w:rsid w:val="009F27DF"/>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471"/>
    <w:rsid w:val="009F64B1"/>
    <w:rsid w:val="009F6527"/>
    <w:rsid w:val="009F65B4"/>
    <w:rsid w:val="009F6629"/>
    <w:rsid w:val="009F6641"/>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A00128"/>
    <w:rsid w:val="00A00164"/>
    <w:rsid w:val="00A001D2"/>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8E"/>
    <w:rsid w:val="00A04211"/>
    <w:rsid w:val="00A04316"/>
    <w:rsid w:val="00A04378"/>
    <w:rsid w:val="00A04446"/>
    <w:rsid w:val="00A044E8"/>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88"/>
    <w:rsid w:val="00A07338"/>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F59"/>
    <w:rsid w:val="00A120C8"/>
    <w:rsid w:val="00A1214C"/>
    <w:rsid w:val="00A12205"/>
    <w:rsid w:val="00A1222E"/>
    <w:rsid w:val="00A1224B"/>
    <w:rsid w:val="00A1226E"/>
    <w:rsid w:val="00A12623"/>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EF7"/>
    <w:rsid w:val="00A17FC2"/>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A44"/>
    <w:rsid w:val="00A22A81"/>
    <w:rsid w:val="00A22AE1"/>
    <w:rsid w:val="00A22B53"/>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E8E"/>
    <w:rsid w:val="00A27EB0"/>
    <w:rsid w:val="00A27F62"/>
    <w:rsid w:val="00A30024"/>
    <w:rsid w:val="00A30026"/>
    <w:rsid w:val="00A3004E"/>
    <w:rsid w:val="00A30105"/>
    <w:rsid w:val="00A3013B"/>
    <w:rsid w:val="00A3034A"/>
    <w:rsid w:val="00A303EC"/>
    <w:rsid w:val="00A30454"/>
    <w:rsid w:val="00A30495"/>
    <w:rsid w:val="00A30501"/>
    <w:rsid w:val="00A30528"/>
    <w:rsid w:val="00A307B1"/>
    <w:rsid w:val="00A3084F"/>
    <w:rsid w:val="00A308A7"/>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1024"/>
    <w:rsid w:val="00A51051"/>
    <w:rsid w:val="00A5120B"/>
    <w:rsid w:val="00A5121E"/>
    <w:rsid w:val="00A51239"/>
    <w:rsid w:val="00A512C1"/>
    <w:rsid w:val="00A51420"/>
    <w:rsid w:val="00A51429"/>
    <w:rsid w:val="00A51486"/>
    <w:rsid w:val="00A514FE"/>
    <w:rsid w:val="00A51601"/>
    <w:rsid w:val="00A51644"/>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BA"/>
    <w:rsid w:val="00A5360C"/>
    <w:rsid w:val="00A53766"/>
    <w:rsid w:val="00A5393E"/>
    <w:rsid w:val="00A53A17"/>
    <w:rsid w:val="00A53B4C"/>
    <w:rsid w:val="00A53C36"/>
    <w:rsid w:val="00A53C45"/>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C"/>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444"/>
    <w:rsid w:val="00A6457E"/>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6A9"/>
    <w:rsid w:val="00A71A64"/>
    <w:rsid w:val="00A71B42"/>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A67"/>
    <w:rsid w:val="00A72A8D"/>
    <w:rsid w:val="00A72ADF"/>
    <w:rsid w:val="00A72B83"/>
    <w:rsid w:val="00A72C0E"/>
    <w:rsid w:val="00A72CF5"/>
    <w:rsid w:val="00A72D5E"/>
    <w:rsid w:val="00A72E19"/>
    <w:rsid w:val="00A72E3B"/>
    <w:rsid w:val="00A72EBD"/>
    <w:rsid w:val="00A72F4F"/>
    <w:rsid w:val="00A72F8A"/>
    <w:rsid w:val="00A73033"/>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BCE"/>
    <w:rsid w:val="00A76BD1"/>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C4"/>
    <w:rsid w:val="00A81143"/>
    <w:rsid w:val="00A811ED"/>
    <w:rsid w:val="00A8127A"/>
    <w:rsid w:val="00A8137D"/>
    <w:rsid w:val="00A8143C"/>
    <w:rsid w:val="00A814EA"/>
    <w:rsid w:val="00A814F5"/>
    <w:rsid w:val="00A81725"/>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EE"/>
    <w:rsid w:val="00A91170"/>
    <w:rsid w:val="00A91335"/>
    <w:rsid w:val="00A9137F"/>
    <w:rsid w:val="00A913B8"/>
    <w:rsid w:val="00A9149F"/>
    <w:rsid w:val="00A91502"/>
    <w:rsid w:val="00A91537"/>
    <w:rsid w:val="00A917B0"/>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C"/>
    <w:rsid w:val="00A964C8"/>
    <w:rsid w:val="00A9654F"/>
    <w:rsid w:val="00A9656F"/>
    <w:rsid w:val="00A965C6"/>
    <w:rsid w:val="00A96754"/>
    <w:rsid w:val="00A96931"/>
    <w:rsid w:val="00A96A20"/>
    <w:rsid w:val="00A96A4E"/>
    <w:rsid w:val="00A96A83"/>
    <w:rsid w:val="00A96B2D"/>
    <w:rsid w:val="00A96B3C"/>
    <w:rsid w:val="00A96B58"/>
    <w:rsid w:val="00A96B5B"/>
    <w:rsid w:val="00A96BFE"/>
    <w:rsid w:val="00A96D6B"/>
    <w:rsid w:val="00A96DEC"/>
    <w:rsid w:val="00A96F8C"/>
    <w:rsid w:val="00A970C1"/>
    <w:rsid w:val="00A970E9"/>
    <w:rsid w:val="00A97295"/>
    <w:rsid w:val="00A9746C"/>
    <w:rsid w:val="00A97480"/>
    <w:rsid w:val="00A974D7"/>
    <w:rsid w:val="00A9760B"/>
    <w:rsid w:val="00A97766"/>
    <w:rsid w:val="00A979C9"/>
    <w:rsid w:val="00A97A64"/>
    <w:rsid w:val="00A97AC1"/>
    <w:rsid w:val="00A97BAB"/>
    <w:rsid w:val="00A97C13"/>
    <w:rsid w:val="00A97DC2"/>
    <w:rsid w:val="00A97DDD"/>
    <w:rsid w:val="00A97E3B"/>
    <w:rsid w:val="00A97E7D"/>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93"/>
    <w:rsid w:val="00AB7A88"/>
    <w:rsid w:val="00AB7AB1"/>
    <w:rsid w:val="00AB7B0E"/>
    <w:rsid w:val="00AB7B28"/>
    <w:rsid w:val="00AB7D0C"/>
    <w:rsid w:val="00AB7D4A"/>
    <w:rsid w:val="00AB7E54"/>
    <w:rsid w:val="00AB7F85"/>
    <w:rsid w:val="00AC00A8"/>
    <w:rsid w:val="00AC00C1"/>
    <w:rsid w:val="00AC013E"/>
    <w:rsid w:val="00AC02F5"/>
    <w:rsid w:val="00AC032A"/>
    <w:rsid w:val="00AC0387"/>
    <w:rsid w:val="00AC03C2"/>
    <w:rsid w:val="00AC0420"/>
    <w:rsid w:val="00AC0527"/>
    <w:rsid w:val="00AC0574"/>
    <w:rsid w:val="00AC061E"/>
    <w:rsid w:val="00AC06FE"/>
    <w:rsid w:val="00AC080F"/>
    <w:rsid w:val="00AC081B"/>
    <w:rsid w:val="00AC09F7"/>
    <w:rsid w:val="00AC0DE9"/>
    <w:rsid w:val="00AC0E3C"/>
    <w:rsid w:val="00AC0FF7"/>
    <w:rsid w:val="00AC103E"/>
    <w:rsid w:val="00AC10DC"/>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80A"/>
    <w:rsid w:val="00AC3899"/>
    <w:rsid w:val="00AC39A8"/>
    <w:rsid w:val="00AC3B44"/>
    <w:rsid w:val="00AC3CCF"/>
    <w:rsid w:val="00AC3EFA"/>
    <w:rsid w:val="00AC3F6C"/>
    <w:rsid w:val="00AC3F9D"/>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971"/>
    <w:rsid w:val="00AD2ABA"/>
    <w:rsid w:val="00AD301E"/>
    <w:rsid w:val="00AD303A"/>
    <w:rsid w:val="00AD304F"/>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FA"/>
    <w:rsid w:val="00AD4F5E"/>
    <w:rsid w:val="00AD4F95"/>
    <w:rsid w:val="00AD5101"/>
    <w:rsid w:val="00AD51B7"/>
    <w:rsid w:val="00AD528F"/>
    <w:rsid w:val="00AD5438"/>
    <w:rsid w:val="00AD546A"/>
    <w:rsid w:val="00AD5543"/>
    <w:rsid w:val="00AD556B"/>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FF"/>
    <w:rsid w:val="00AD626D"/>
    <w:rsid w:val="00AD62D0"/>
    <w:rsid w:val="00AD636A"/>
    <w:rsid w:val="00AD639C"/>
    <w:rsid w:val="00AD6481"/>
    <w:rsid w:val="00AD64E4"/>
    <w:rsid w:val="00AD6545"/>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381"/>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220"/>
    <w:rsid w:val="00B02375"/>
    <w:rsid w:val="00B023E2"/>
    <w:rsid w:val="00B0241C"/>
    <w:rsid w:val="00B025DF"/>
    <w:rsid w:val="00B026D2"/>
    <w:rsid w:val="00B02734"/>
    <w:rsid w:val="00B027A6"/>
    <w:rsid w:val="00B027E4"/>
    <w:rsid w:val="00B0281B"/>
    <w:rsid w:val="00B0283F"/>
    <w:rsid w:val="00B02846"/>
    <w:rsid w:val="00B02B33"/>
    <w:rsid w:val="00B02BCE"/>
    <w:rsid w:val="00B02D7F"/>
    <w:rsid w:val="00B02DD0"/>
    <w:rsid w:val="00B02DEF"/>
    <w:rsid w:val="00B02E01"/>
    <w:rsid w:val="00B02E1D"/>
    <w:rsid w:val="00B02E9C"/>
    <w:rsid w:val="00B02F50"/>
    <w:rsid w:val="00B02FD9"/>
    <w:rsid w:val="00B03106"/>
    <w:rsid w:val="00B03231"/>
    <w:rsid w:val="00B032FD"/>
    <w:rsid w:val="00B0335C"/>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A59"/>
    <w:rsid w:val="00B05B2F"/>
    <w:rsid w:val="00B05B35"/>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B1D"/>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9C"/>
    <w:rsid w:val="00B07E00"/>
    <w:rsid w:val="00B07E3B"/>
    <w:rsid w:val="00B07FE9"/>
    <w:rsid w:val="00B10017"/>
    <w:rsid w:val="00B10040"/>
    <w:rsid w:val="00B10111"/>
    <w:rsid w:val="00B10122"/>
    <w:rsid w:val="00B101EC"/>
    <w:rsid w:val="00B10231"/>
    <w:rsid w:val="00B103D9"/>
    <w:rsid w:val="00B10436"/>
    <w:rsid w:val="00B10443"/>
    <w:rsid w:val="00B10452"/>
    <w:rsid w:val="00B104A9"/>
    <w:rsid w:val="00B104B3"/>
    <w:rsid w:val="00B104BE"/>
    <w:rsid w:val="00B10595"/>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D7"/>
    <w:rsid w:val="00B1172C"/>
    <w:rsid w:val="00B1179C"/>
    <w:rsid w:val="00B119AF"/>
    <w:rsid w:val="00B11AAC"/>
    <w:rsid w:val="00B11C0F"/>
    <w:rsid w:val="00B11C68"/>
    <w:rsid w:val="00B11C78"/>
    <w:rsid w:val="00B11CF5"/>
    <w:rsid w:val="00B11D55"/>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CF8"/>
    <w:rsid w:val="00B20D17"/>
    <w:rsid w:val="00B20D38"/>
    <w:rsid w:val="00B20D89"/>
    <w:rsid w:val="00B20E77"/>
    <w:rsid w:val="00B20F9B"/>
    <w:rsid w:val="00B2123A"/>
    <w:rsid w:val="00B212BF"/>
    <w:rsid w:val="00B21357"/>
    <w:rsid w:val="00B2143B"/>
    <w:rsid w:val="00B2155F"/>
    <w:rsid w:val="00B215CB"/>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57"/>
    <w:rsid w:val="00B2545A"/>
    <w:rsid w:val="00B25533"/>
    <w:rsid w:val="00B25548"/>
    <w:rsid w:val="00B255FF"/>
    <w:rsid w:val="00B25641"/>
    <w:rsid w:val="00B256B6"/>
    <w:rsid w:val="00B256FC"/>
    <w:rsid w:val="00B258AB"/>
    <w:rsid w:val="00B258C7"/>
    <w:rsid w:val="00B25945"/>
    <w:rsid w:val="00B25A24"/>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3A6"/>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79"/>
    <w:rsid w:val="00B27E29"/>
    <w:rsid w:val="00B27E42"/>
    <w:rsid w:val="00B27EC8"/>
    <w:rsid w:val="00B27EE4"/>
    <w:rsid w:val="00B30036"/>
    <w:rsid w:val="00B300BF"/>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E10"/>
    <w:rsid w:val="00B32F24"/>
    <w:rsid w:val="00B32F68"/>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C7"/>
    <w:rsid w:val="00B402C8"/>
    <w:rsid w:val="00B4032B"/>
    <w:rsid w:val="00B403B8"/>
    <w:rsid w:val="00B4043D"/>
    <w:rsid w:val="00B4051C"/>
    <w:rsid w:val="00B4055D"/>
    <w:rsid w:val="00B4057B"/>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52"/>
    <w:rsid w:val="00B565E8"/>
    <w:rsid w:val="00B56662"/>
    <w:rsid w:val="00B5669E"/>
    <w:rsid w:val="00B5671E"/>
    <w:rsid w:val="00B567C8"/>
    <w:rsid w:val="00B5697F"/>
    <w:rsid w:val="00B56BAE"/>
    <w:rsid w:val="00B56C3A"/>
    <w:rsid w:val="00B56C83"/>
    <w:rsid w:val="00B56D60"/>
    <w:rsid w:val="00B56E41"/>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79"/>
    <w:rsid w:val="00B62D51"/>
    <w:rsid w:val="00B62D63"/>
    <w:rsid w:val="00B62E10"/>
    <w:rsid w:val="00B62F14"/>
    <w:rsid w:val="00B62F9B"/>
    <w:rsid w:val="00B62FD7"/>
    <w:rsid w:val="00B630C0"/>
    <w:rsid w:val="00B631AE"/>
    <w:rsid w:val="00B631BF"/>
    <w:rsid w:val="00B631E4"/>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60"/>
    <w:rsid w:val="00B67AAA"/>
    <w:rsid w:val="00B67ADF"/>
    <w:rsid w:val="00B67CBE"/>
    <w:rsid w:val="00B67E6A"/>
    <w:rsid w:val="00B67EEF"/>
    <w:rsid w:val="00B67F3C"/>
    <w:rsid w:val="00B700DB"/>
    <w:rsid w:val="00B701C8"/>
    <w:rsid w:val="00B7042F"/>
    <w:rsid w:val="00B70449"/>
    <w:rsid w:val="00B70463"/>
    <w:rsid w:val="00B704B9"/>
    <w:rsid w:val="00B704C9"/>
    <w:rsid w:val="00B70599"/>
    <w:rsid w:val="00B70697"/>
    <w:rsid w:val="00B70757"/>
    <w:rsid w:val="00B707BB"/>
    <w:rsid w:val="00B70855"/>
    <w:rsid w:val="00B70955"/>
    <w:rsid w:val="00B709CA"/>
    <w:rsid w:val="00B709CB"/>
    <w:rsid w:val="00B70AD8"/>
    <w:rsid w:val="00B70B2D"/>
    <w:rsid w:val="00B70B8C"/>
    <w:rsid w:val="00B70BC3"/>
    <w:rsid w:val="00B70D46"/>
    <w:rsid w:val="00B70E6C"/>
    <w:rsid w:val="00B70F86"/>
    <w:rsid w:val="00B70FB4"/>
    <w:rsid w:val="00B70FD0"/>
    <w:rsid w:val="00B71019"/>
    <w:rsid w:val="00B711D0"/>
    <w:rsid w:val="00B712DD"/>
    <w:rsid w:val="00B71354"/>
    <w:rsid w:val="00B71435"/>
    <w:rsid w:val="00B71508"/>
    <w:rsid w:val="00B71603"/>
    <w:rsid w:val="00B7178E"/>
    <w:rsid w:val="00B7179C"/>
    <w:rsid w:val="00B718B0"/>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8D"/>
    <w:rsid w:val="00B803FA"/>
    <w:rsid w:val="00B804D6"/>
    <w:rsid w:val="00B8057B"/>
    <w:rsid w:val="00B805D4"/>
    <w:rsid w:val="00B80707"/>
    <w:rsid w:val="00B808FB"/>
    <w:rsid w:val="00B8093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FC"/>
    <w:rsid w:val="00B8443A"/>
    <w:rsid w:val="00B8444D"/>
    <w:rsid w:val="00B844B1"/>
    <w:rsid w:val="00B845C4"/>
    <w:rsid w:val="00B845EA"/>
    <w:rsid w:val="00B84674"/>
    <w:rsid w:val="00B84777"/>
    <w:rsid w:val="00B84839"/>
    <w:rsid w:val="00B84853"/>
    <w:rsid w:val="00B848EA"/>
    <w:rsid w:val="00B849D8"/>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E6"/>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DE"/>
    <w:rsid w:val="00B96011"/>
    <w:rsid w:val="00B96142"/>
    <w:rsid w:val="00B9624B"/>
    <w:rsid w:val="00B96258"/>
    <w:rsid w:val="00B96381"/>
    <w:rsid w:val="00B963AD"/>
    <w:rsid w:val="00B96485"/>
    <w:rsid w:val="00B965C4"/>
    <w:rsid w:val="00B96709"/>
    <w:rsid w:val="00B9674A"/>
    <w:rsid w:val="00B968B2"/>
    <w:rsid w:val="00B968F6"/>
    <w:rsid w:val="00B96A00"/>
    <w:rsid w:val="00B96A8A"/>
    <w:rsid w:val="00B96C2A"/>
    <w:rsid w:val="00B96C84"/>
    <w:rsid w:val="00B96CD4"/>
    <w:rsid w:val="00B96DB5"/>
    <w:rsid w:val="00B96E3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59"/>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790"/>
    <w:rsid w:val="00BA489F"/>
    <w:rsid w:val="00BA48BC"/>
    <w:rsid w:val="00BA4A66"/>
    <w:rsid w:val="00BA4A6F"/>
    <w:rsid w:val="00BA4B14"/>
    <w:rsid w:val="00BA4BCC"/>
    <w:rsid w:val="00BA4C83"/>
    <w:rsid w:val="00BA4D0F"/>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9B"/>
    <w:rsid w:val="00BA612B"/>
    <w:rsid w:val="00BA614E"/>
    <w:rsid w:val="00BA6262"/>
    <w:rsid w:val="00BA6377"/>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E5"/>
    <w:rsid w:val="00BA7BF8"/>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A7"/>
    <w:rsid w:val="00BB2A4B"/>
    <w:rsid w:val="00BB2A55"/>
    <w:rsid w:val="00BB2B02"/>
    <w:rsid w:val="00BB2B90"/>
    <w:rsid w:val="00BB2BCC"/>
    <w:rsid w:val="00BB2C36"/>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40A0"/>
    <w:rsid w:val="00BB41CA"/>
    <w:rsid w:val="00BB41D1"/>
    <w:rsid w:val="00BB41E4"/>
    <w:rsid w:val="00BB4240"/>
    <w:rsid w:val="00BB42C5"/>
    <w:rsid w:val="00BB43B4"/>
    <w:rsid w:val="00BB4448"/>
    <w:rsid w:val="00BB448E"/>
    <w:rsid w:val="00BB45B6"/>
    <w:rsid w:val="00BB462A"/>
    <w:rsid w:val="00BB48A9"/>
    <w:rsid w:val="00BB499E"/>
    <w:rsid w:val="00BB49A3"/>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5"/>
    <w:rsid w:val="00BC09EB"/>
    <w:rsid w:val="00BC0B89"/>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A5"/>
    <w:rsid w:val="00BC3445"/>
    <w:rsid w:val="00BC370B"/>
    <w:rsid w:val="00BC37A4"/>
    <w:rsid w:val="00BC37B3"/>
    <w:rsid w:val="00BC3947"/>
    <w:rsid w:val="00BC398B"/>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D0124"/>
    <w:rsid w:val="00BD0151"/>
    <w:rsid w:val="00BD021A"/>
    <w:rsid w:val="00BD0279"/>
    <w:rsid w:val="00BD030D"/>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5D"/>
    <w:rsid w:val="00BD6E80"/>
    <w:rsid w:val="00BD6ECC"/>
    <w:rsid w:val="00BD6EF2"/>
    <w:rsid w:val="00BD6F3F"/>
    <w:rsid w:val="00BD71C9"/>
    <w:rsid w:val="00BD7419"/>
    <w:rsid w:val="00BD775A"/>
    <w:rsid w:val="00BD786C"/>
    <w:rsid w:val="00BD7872"/>
    <w:rsid w:val="00BD7965"/>
    <w:rsid w:val="00BD7B8A"/>
    <w:rsid w:val="00BD7C20"/>
    <w:rsid w:val="00BD7C8E"/>
    <w:rsid w:val="00BD7D55"/>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F7"/>
    <w:rsid w:val="00BE2738"/>
    <w:rsid w:val="00BE275E"/>
    <w:rsid w:val="00BE2933"/>
    <w:rsid w:val="00BE29BA"/>
    <w:rsid w:val="00BE29D3"/>
    <w:rsid w:val="00BE29D6"/>
    <w:rsid w:val="00BE2B7A"/>
    <w:rsid w:val="00BE2BAE"/>
    <w:rsid w:val="00BE2C0C"/>
    <w:rsid w:val="00BE2C68"/>
    <w:rsid w:val="00BE2CE5"/>
    <w:rsid w:val="00BE2E0C"/>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8F"/>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D2"/>
    <w:rsid w:val="00BE74D8"/>
    <w:rsid w:val="00BE7538"/>
    <w:rsid w:val="00BE756B"/>
    <w:rsid w:val="00BE7599"/>
    <w:rsid w:val="00BE75B5"/>
    <w:rsid w:val="00BE75C8"/>
    <w:rsid w:val="00BE7612"/>
    <w:rsid w:val="00BE7669"/>
    <w:rsid w:val="00BE76B6"/>
    <w:rsid w:val="00BE772D"/>
    <w:rsid w:val="00BE7A0D"/>
    <w:rsid w:val="00BE7ABA"/>
    <w:rsid w:val="00BE7B9A"/>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F5"/>
    <w:rsid w:val="00BF1733"/>
    <w:rsid w:val="00BF17B2"/>
    <w:rsid w:val="00BF17F0"/>
    <w:rsid w:val="00BF18E5"/>
    <w:rsid w:val="00BF1B11"/>
    <w:rsid w:val="00BF1CB5"/>
    <w:rsid w:val="00BF1DC9"/>
    <w:rsid w:val="00BF1F11"/>
    <w:rsid w:val="00BF206F"/>
    <w:rsid w:val="00BF20B5"/>
    <w:rsid w:val="00BF2129"/>
    <w:rsid w:val="00BF2192"/>
    <w:rsid w:val="00BF21D3"/>
    <w:rsid w:val="00BF2200"/>
    <w:rsid w:val="00BF2305"/>
    <w:rsid w:val="00BF24A9"/>
    <w:rsid w:val="00BF25B9"/>
    <w:rsid w:val="00BF25EA"/>
    <w:rsid w:val="00BF26C7"/>
    <w:rsid w:val="00BF2728"/>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22D"/>
    <w:rsid w:val="00BF4237"/>
    <w:rsid w:val="00BF4249"/>
    <w:rsid w:val="00BF4451"/>
    <w:rsid w:val="00BF44EB"/>
    <w:rsid w:val="00BF456B"/>
    <w:rsid w:val="00BF4594"/>
    <w:rsid w:val="00BF459D"/>
    <w:rsid w:val="00BF45BB"/>
    <w:rsid w:val="00BF464B"/>
    <w:rsid w:val="00BF4751"/>
    <w:rsid w:val="00BF4791"/>
    <w:rsid w:val="00BF47D4"/>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6A6"/>
    <w:rsid w:val="00BF77E0"/>
    <w:rsid w:val="00BF78D3"/>
    <w:rsid w:val="00BF79F9"/>
    <w:rsid w:val="00BF7AAB"/>
    <w:rsid w:val="00BF7B09"/>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47E"/>
    <w:rsid w:val="00C015CB"/>
    <w:rsid w:val="00C0160F"/>
    <w:rsid w:val="00C017C0"/>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15C"/>
    <w:rsid w:val="00C0524F"/>
    <w:rsid w:val="00C053F3"/>
    <w:rsid w:val="00C05421"/>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8"/>
    <w:rsid w:val="00C17E15"/>
    <w:rsid w:val="00C17ED1"/>
    <w:rsid w:val="00C17F17"/>
    <w:rsid w:val="00C17FDA"/>
    <w:rsid w:val="00C2022E"/>
    <w:rsid w:val="00C202EF"/>
    <w:rsid w:val="00C20398"/>
    <w:rsid w:val="00C20452"/>
    <w:rsid w:val="00C2047A"/>
    <w:rsid w:val="00C2050C"/>
    <w:rsid w:val="00C20622"/>
    <w:rsid w:val="00C207A1"/>
    <w:rsid w:val="00C208B7"/>
    <w:rsid w:val="00C209A4"/>
    <w:rsid w:val="00C209A9"/>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D6"/>
    <w:rsid w:val="00C21E0B"/>
    <w:rsid w:val="00C21FB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7C"/>
    <w:rsid w:val="00C33243"/>
    <w:rsid w:val="00C3332D"/>
    <w:rsid w:val="00C33387"/>
    <w:rsid w:val="00C333B5"/>
    <w:rsid w:val="00C33430"/>
    <w:rsid w:val="00C3361A"/>
    <w:rsid w:val="00C337BA"/>
    <w:rsid w:val="00C337D0"/>
    <w:rsid w:val="00C337D1"/>
    <w:rsid w:val="00C33858"/>
    <w:rsid w:val="00C33953"/>
    <w:rsid w:val="00C33A22"/>
    <w:rsid w:val="00C33A2F"/>
    <w:rsid w:val="00C33B5A"/>
    <w:rsid w:val="00C33BD4"/>
    <w:rsid w:val="00C33BDC"/>
    <w:rsid w:val="00C33D1C"/>
    <w:rsid w:val="00C33FA5"/>
    <w:rsid w:val="00C33FD5"/>
    <w:rsid w:val="00C341D0"/>
    <w:rsid w:val="00C34364"/>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F6"/>
    <w:rsid w:val="00C37456"/>
    <w:rsid w:val="00C374B3"/>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301"/>
    <w:rsid w:val="00C414F7"/>
    <w:rsid w:val="00C416C6"/>
    <w:rsid w:val="00C417B6"/>
    <w:rsid w:val="00C419B5"/>
    <w:rsid w:val="00C41A43"/>
    <w:rsid w:val="00C41DF0"/>
    <w:rsid w:val="00C41E39"/>
    <w:rsid w:val="00C41F05"/>
    <w:rsid w:val="00C4202E"/>
    <w:rsid w:val="00C4202F"/>
    <w:rsid w:val="00C420AF"/>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D"/>
    <w:rsid w:val="00C507CF"/>
    <w:rsid w:val="00C508D0"/>
    <w:rsid w:val="00C50970"/>
    <w:rsid w:val="00C5099B"/>
    <w:rsid w:val="00C50AF4"/>
    <w:rsid w:val="00C50B75"/>
    <w:rsid w:val="00C50B76"/>
    <w:rsid w:val="00C50BFC"/>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E43"/>
    <w:rsid w:val="00C53FD4"/>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C88"/>
    <w:rsid w:val="00C55DE3"/>
    <w:rsid w:val="00C55F03"/>
    <w:rsid w:val="00C55F27"/>
    <w:rsid w:val="00C55F97"/>
    <w:rsid w:val="00C5622A"/>
    <w:rsid w:val="00C56242"/>
    <w:rsid w:val="00C56246"/>
    <w:rsid w:val="00C56349"/>
    <w:rsid w:val="00C564A4"/>
    <w:rsid w:val="00C564E0"/>
    <w:rsid w:val="00C56776"/>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60007"/>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CD5"/>
    <w:rsid w:val="00C60F08"/>
    <w:rsid w:val="00C60F63"/>
    <w:rsid w:val="00C60FB9"/>
    <w:rsid w:val="00C6102D"/>
    <w:rsid w:val="00C610F4"/>
    <w:rsid w:val="00C6123A"/>
    <w:rsid w:val="00C612E6"/>
    <w:rsid w:val="00C61416"/>
    <w:rsid w:val="00C61576"/>
    <w:rsid w:val="00C615CF"/>
    <w:rsid w:val="00C61648"/>
    <w:rsid w:val="00C6177A"/>
    <w:rsid w:val="00C617D4"/>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1043"/>
    <w:rsid w:val="00C710C6"/>
    <w:rsid w:val="00C71181"/>
    <w:rsid w:val="00C7129C"/>
    <w:rsid w:val="00C714BF"/>
    <w:rsid w:val="00C7154A"/>
    <w:rsid w:val="00C7164D"/>
    <w:rsid w:val="00C7171B"/>
    <w:rsid w:val="00C717B1"/>
    <w:rsid w:val="00C71890"/>
    <w:rsid w:val="00C71A20"/>
    <w:rsid w:val="00C71A5D"/>
    <w:rsid w:val="00C71CF5"/>
    <w:rsid w:val="00C71D63"/>
    <w:rsid w:val="00C71D65"/>
    <w:rsid w:val="00C71D88"/>
    <w:rsid w:val="00C71D98"/>
    <w:rsid w:val="00C71F64"/>
    <w:rsid w:val="00C7208A"/>
    <w:rsid w:val="00C72096"/>
    <w:rsid w:val="00C720FC"/>
    <w:rsid w:val="00C723F3"/>
    <w:rsid w:val="00C725A2"/>
    <w:rsid w:val="00C726D1"/>
    <w:rsid w:val="00C72735"/>
    <w:rsid w:val="00C72835"/>
    <w:rsid w:val="00C728FB"/>
    <w:rsid w:val="00C72929"/>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FDF"/>
    <w:rsid w:val="00C75161"/>
    <w:rsid w:val="00C751D6"/>
    <w:rsid w:val="00C752B1"/>
    <w:rsid w:val="00C75300"/>
    <w:rsid w:val="00C7534E"/>
    <w:rsid w:val="00C753D8"/>
    <w:rsid w:val="00C75484"/>
    <w:rsid w:val="00C75616"/>
    <w:rsid w:val="00C75680"/>
    <w:rsid w:val="00C75749"/>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93"/>
    <w:rsid w:val="00C81243"/>
    <w:rsid w:val="00C8132B"/>
    <w:rsid w:val="00C81396"/>
    <w:rsid w:val="00C81827"/>
    <w:rsid w:val="00C8189B"/>
    <w:rsid w:val="00C818F5"/>
    <w:rsid w:val="00C81976"/>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2E6"/>
    <w:rsid w:val="00C85559"/>
    <w:rsid w:val="00C85862"/>
    <w:rsid w:val="00C8592A"/>
    <w:rsid w:val="00C8596C"/>
    <w:rsid w:val="00C859A3"/>
    <w:rsid w:val="00C85A87"/>
    <w:rsid w:val="00C85ADE"/>
    <w:rsid w:val="00C85B1C"/>
    <w:rsid w:val="00C85B85"/>
    <w:rsid w:val="00C85B87"/>
    <w:rsid w:val="00C85F14"/>
    <w:rsid w:val="00C85FBE"/>
    <w:rsid w:val="00C85FEC"/>
    <w:rsid w:val="00C86096"/>
    <w:rsid w:val="00C86109"/>
    <w:rsid w:val="00C8614B"/>
    <w:rsid w:val="00C8615C"/>
    <w:rsid w:val="00C86307"/>
    <w:rsid w:val="00C863B5"/>
    <w:rsid w:val="00C863FC"/>
    <w:rsid w:val="00C8645B"/>
    <w:rsid w:val="00C8646E"/>
    <w:rsid w:val="00C86552"/>
    <w:rsid w:val="00C865D3"/>
    <w:rsid w:val="00C867B6"/>
    <w:rsid w:val="00C86942"/>
    <w:rsid w:val="00C869A4"/>
    <w:rsid w:val="00C86A14"/>
    <w:rsid w:val="00C86AD3"/>
    <w:rsid w:val="00C86D5F"/>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6BD"/>
    <w:rsid w:val="00C916FB"/>
    <w:rsid w:val="00C91728"/>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F"/>
    <w:rsid w:val="00CA0190"/>
    <w:rsid w:val="00CA019D"/>
    <w:rsid w:val="00CA022F"/>
    <w:rsid w:val="00CA0410"/>
    <w:rsid w:val="00CA0621"/>
    <w:rsid w:val="00CA0628"/>
    <w:rsid w:val="00CA06A8"/>
    <w:rsid w:val="00CA076C"/>
    <w:rsid w:val="00CA0870"/>
    <w:rsid w:val="00CA094F"/>
    <w:rsid w:val="00CA0955"/>
    <w:rsid w:val="00CA0AB3"/>
    <w:rsid w:val="00CA0C9F"/>
    <w:rsid w:val="00CA0DCE"/>
    <w:rsid w:val="00CA0E8C"/>
    <w:rsid w:val="00CA1066"/>
    <w:rsid w:val="00CA11B3"/>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854"/>
    <w:rsid w:val="00CA486B"/>
    <w:rsid w:val="00CA49D2"/>
    <w:rsid w:val="00CA4AA0"/>
    <w:rsid w:val="00CA4ABD"/>
    <w:rsid w:val="00CA4B55"/>
    <w:rsid w:val="00CA4F25"/>
    <w:rsid w:val="00CA50A8"/>
    <w:rsid w:val="00CA5114"/>
    <w:rsid w:val="00CA51BF"/>
    <w:rsid w:val="00CA53AA"/>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FD"/>
    <w:rsid w:val="00CC0AC8"/>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FC"/>
    <w:rsid w:val="00CC227C"/>
    <w:rsid w:val="00CC2371"/>
    <w:rsid w:val="00CC241A"/>
    <w:rsid w:val="00CC2443"/>
    <w:rsid w:val="00CC286D"/>
    <w:rsid w:val="00CC2923"/>
    <w:rsid w:val="00CC2A25"/>
    <w:rsid w:val="00CC2B66"/>
    <w:rsid w:val="00CC2BB1"/>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D1E"/>
    <w:rsid w:val="00CC5D21"/>
    <w:rsid w:val="00CC5E17"/>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612"/>
    <w:rsid w:val="00CC7614"/>
    <w:rsid w:val="00CC76A8"/>
    <w:rsid w:val="00CC770B"/>
    <w:rsid w:val="00CC7719"/>
    <w:rsid w:val="00CC77DC"/>
    <w:rsid w:val="00CC77E7"/>
    <w:rsid w:val="00CC7827"/>
    <w:rsid w:val="00CC7872"/>
    <w:rsid w:val="00CC7885"/>
    <w:rsid w:val="00CC78BA"/>
    <w:rsid w:val="00CC7928"/>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303"/>
    <w:rsid w:val="00CD0434"/>
    <w:rsid w:val="00CD048D"/>
    <w:rsid w:val="00CD0789"/>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17"/>
    <w:rsid w:val="00CD2F90"/>
    <w:rsid w:val="00CD2FF8"/>
    <w:rsid w:val="00CD308D"/>
    <w:rsid w:val="00CD311F"/>
    <w:rsid w:val="00CD313E"/>
    <w:rsid w:val="00CD3301"/>
    <w:rsid w:val="00CD3310"/>
    <w:rsid w:val="00CD331D"/>
    <w:rsid w:val="00CD3420"/>
    <w:rsid w:val="00CD3478"/>
    <w:rsid w:val="00CD35DD"/>
    <w:rsid w:val="00CD3634"/>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627"/>
    <w:rsid w:val="00CD46BA"/>
    <w:rsid w:val="00CD4781"/>
    <w:rsid w:val="00CD48C6"/>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4DE"/>
    <w:rsid w:val="00CD55E9"/>
    <w:rsid w:val="00CD55EE"/>
    <w:rsid w:val="00CD56BD"/>
    <w:rsid w:val="00CD5743"/>
    <w:rsid w:val="00CD57D3"/>
    <w:rsid w:val="00CD5ADC"/>
    <w:rsid w:val="00CD5B0A"/>
    <w:rsid w:val="00CD5B2D"/>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9B"/>
    <w:rsid w:val="00CE15EB"/>
    <w:rsid w:val="00CE1610"/>
    <w:rsid w:val="00CE166F"/>
    <w:rsid w:val="00CE1693"/>
    <w:rsid w:val="00CE1782"/>
    <w:rsid w:val="00CE1791"/>
    <w:rsid w:val="00CE179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E5"/>
    <w:rsid w:val="00CE28B9"/>
    <w:rsid w:val="00CE290D"/>
    <w:rsid w:val="00CE291B"/>
    <w:rsid w:val="00CE2988"/>
    <w:rsid w:val="00CE2A2B"/>
    <w:rsid w:val="00CE2ABA"/>
    <w:rsid w:val="00CE2BFE"/>
    <w:rsid w:val="00CE2C3B"/>
    <w:rsid w:val="00CE2C74"/>
    <w:rsid w:val="00CE2E08"/>
    <w:rsid w:val="00CE2E25"/>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905"/>
    <w:rsid w:val="00CE493A"/>
    <w:rsid w:val="00CE4C72"/>
    <w:rsid w:val="00CE4E2F"/>
    <w:rsid w:val="00CE50E9"/>
    <w:rsid w:val="00CE5122"/>
    <w:rsid w:val="00CE5227"/>
    <w:rsid w:val="00CE52EC"/>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2B7"/>
    <w:rsid w:val="00CE6564"/>
    <w:rsid w:val="00CE663F"/>
    <w:rsid w:val="00CE67CF"/>
    <w:rsid w:val="00CE6833"/>
    <w:rsid w:val="00CE6BA4"/>
    <w:rsid w:val="00CE6CBC"/>
    <w:rsid w:val="00CE6CDC"/>
    <w:rsid w:val="00CE6D0B"/>
    <w:rsid w:val="00CE70AA"/>
    <w:rsid w:val="00CE70B9"/>
    <w:rsid w:val="00CE7171"/>
    <w:rsid w:val="00CE71DB"/>
    <w:rsid w:val="00CE72A5"/>
    <w:rsid w:val="00CE73F4"/>
    <w:rsid w:val="00CE742B"/>
    <w:rsid w:val="00CE75E5"/>
    <w:rsid w:val="00CE761C"/>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310"/>
    <w:rsid w:val="00CF235F"/>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DC"/>
    <w:rsid w:val="00CF6991"/>
    <w:rsid w:val="00CF6A97"/>
    <w:rsid w:val="00CF6AB9"/>
    <w:rsid w:val="00CF6FE2"/>
    <w:rsid w:val="00CF71AD"/>
    <w:rsid w:val="00CF721F"/>
    <w:rsid w:val="00CF7325"/>
    <w:rsid w:val="00CF7369"/>
    <w:rsid w:val="00CF7398"/>
    <w:rsid w:val="00CF74DE"/>
    <w:rsid w:val="00CF7592"/>
    <w:rsid w:val="00CF7715"/>
    <w:rsid w:val="00CF79C2"/>
    <w:rsid w:val="00CF7B10"/>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D8"/>
    <w:rsid w:val="00D015DE"/>
    <w:rsid w:val="00D01665"/>
    <w:rsid w:val="00D0167D"/>
    <w:rsid w:val="00D0191A"/>
    <w:rsid w:val="00D01921"/>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F9"/>
    <w:rsid w:val="00D0652D"/>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232"/>
    <w:rsid w:val="00D112DF"/>
    <w:rsid w:val="00D112E8"/>
    <w:rsid w:val="00D113CA"/>
    <w:rsid w:val="00D113E8"/>
    <w:rsid w:val="00D11563"/>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72"/>
    <w:rsid w:val="00D14464"/>
    <w:rsid w:val="00D14684"/>
    <w:rsid w:val="00D146F1"/>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C"/>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D2"/>
    <w:rsid w:val="00D3165F"/>
    <w:rsid w:val="00D31668"/>
    <w:rsid w:val="00D318B9"/>
    <w:rsid w:val="00D31A16"/>
    <w:rsid w:val="00D31A1F"/>
    <w:rsid w:val="00D31B0B"/>
    <w:rsid w:val="00D31BD9"/>
    <w:rsid w:val="00D31C3A"/>
    <w:rsid w:val="00D31F12"/>
    <w:rsid w:val="00D31F7D"/>
    <w:rsid w:val="00D31F99"/>
    <w:rsid w:val="00D31F9F"/>
    <w:rsid w:val="00D32019"/>
    <w:rsid w:val="00D32038"/>
    <w:rsid w:val="00D32291"/>
    <w:rsid w:val="00D32350"/>
    <w:rsid w:val="00D3242E"/>
    <w:rsid w:val="00D3244A"/>
    <w:rsid w:val="00D32459"/>
    <w:rsid w:val="00D3257C"/>
    <w:rsid w:val="00D326BF"/>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20C"/>
    <w:rsid w:val="00D40278"/>
    <w:rsid w:val="00D4032F"/>
    <w:rsid w:val="00D40473"/>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D63"/>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BC"/>
    <w:rsid w:val="00D4449C"/>
    <w:rsid w:val="00D444FF"/>
    <w:rsid w:val="00D44525"/>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616"/>
    <w:rsid w:val="00D4667C"/>
    <w:rsid w:val="00D466CA"/>
    <w:rsid w:val="00D46904"/>
    <w:rsid w:val="00D469BF"/>
    <w:rsid w:val="00D469DD"/>
    <w:rsid w:val="00D46C48"/>
    <w:rsid w:val="00D46C5F"/>
    <w:rsid w:val="00D46D79"/>
    <w:rsid w:val="00D46DD6"/>
    <w:rsid w:val="00D46E7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94"/>
    <w:rsid w:val="00D479EC"/>
    <w:rsid w:val="00D47B7D"/>
    <w:rsid w:val="00D47B7F"/>
    <w:rsid w:val="00D47C36"/>
    <w:rsid w:val="00D47C9B"/>
    <w:rsid w:val="00D47D3D"/>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6B"/>
    <w:rsid w:val="00D6087B"/>
    <w:rsid w:val="00D60952"/>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3A"/>
    <w:rsid w:val="00D70378"/>
    <w:rsid w:val="00D70461"/>
    <w:rsid w:val="00D704E6"/>
    <w:rsid w:val="00D705FB"/>
    <w:rsid w:val="00D7065F"/>
    <w:rsid w:val="00D706CE"/>
    <w:rsid w:val="00D70724"/>
    <w:rsid w:val="00D70776"/>
    <w:rsid w:val="00D70898"/>
    <w:rsid w:val="00D70980"/>
    <w:rsid w:val="00D70A98"/>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7028"/>
    <w:rsid w:val="00D7707E"/>
    <w:rsid w:val="00D7711C"/>
    <w:rsid w:val="00D77203"/>
    <w:rsid w:val="00D77320"/>
    <w:rsid w:val="00D773A4"/>
    <w:rsid w:val="00D773F5"/>
    <w:rsid w:val="00D77443"/>
    <w:rsid w:val="00D774EC"/>
    <w:rsid w:val="00D77527"/>
    <w:rsid w:val="00D77551"/>
    <w:rsid w:val="00D775DE"/>
    <w:rsid w:val="00D777DA"/>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F3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20BF"/>
    <w:rsid w:val="00D82136"/>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E9"/>
    <w:rsid w:val="00D85E76"/>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B00DD"/>
    <w:rsid w:val="00DB0186"/>
    <w:rsid w:val="00DB0234"/>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312"/>
    <w:rsid w:val="00DB6325"/>
    <w:rsid w:val="00DB66D2"/>
    <w:rsid w:val="00DB672B"/>
    <w:rsid w:val="00DB675B"/>
    <w:rsid w:val="00DB6824"/>
    <w:rsid w:val="00DB68F6"/>
    <w:rsid w:val="00DB698D"/>
    <w:rsid w:val="00DB6AA1"/>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FF"/>
    <w:rsid w:val="00DC330A"/>
    <w:rsid w:val="00DC3466"/>
    <w:rsid w:val="00DC350B"/>
    <w:rsid w:val="00DC355E"/>
    <w:rsid w:val="00DC3591"/>
    <w:rsid w:val="00DC35BF"/>
    <w:rsid w:val="00DC3625"/>
    <w:rsid w:val="00DC379F"/>
    <w:rsid w:val="00DC37F0"/>
    <w:rsid w:val="00DC380D"/>
    <w:rsid w:val="00DC38BA"/>
    <w:rsid w:val="00DC3941"/>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9AA"/>
    <w:rsid w:val="00DC6A2A"/>
    <w:rsid w:val="00DC6B08"/>
    <w:rsid w:val="00DC6D4E"/>
    <w:rsid w:val="00DC6E4F"/>
    <w:rsid w:val="00DC6E79"/>
    <w:rsid w:val="00DC6F23"/>
    <w:rsid w:val="00DC6F7D"/>
    <w:rsid w:val="00DC6FB1"/>
    <w:rsid w:val="00DC6FF6"/>
    <w:rsid w:val="00DC7188"/>
    <w:rsid w:val="00DC71F9"/>
    <w:rsid w:val="00DC727D"/>
    <w:rsid w:val="00DC739B"/>
    <w:rsid w:val="00DC73A3"/>
    <w:rsid w:val="00DC73BE"/>
    <w:rsid w:val="00DC7478"/>
    <w:rsid w:val="00DC7584"/>
    <w:rsid w:val="00DC7622"/>
    <w:rsid w:val="00DC7626"/>
    <w:rsid w:val="00DC76D8"/>
    <w:rsid w:val="00DC78C9"/>
    <w:rsid w:val="00DC78F5"/>
    <w:rsid w:val="00DC7A81"/>
    <w:rsid w:val="00DC7BD2"/>
    <w:rsid w:val="00DC7BE7"/>
    <w:rsid w:val="00DC7C9C"/>
    <w:rsid w:val="00DC7D0B"/>
    <w:rsid w:val="00DC7D5C"/>
    <w:rsid w:val="00DC7FC1"/>
    <w:rsid w:val="00DD0088"/>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C1"/>
    <w:rsid w:val="00DD1716"/>
    <w:rsid w:val="00DD1769"/>
    <w:rsid w:val="00DD18C8"/>
    <w:rsid w:val="00DD18D8"/>
    <w:rsid w:val="00DD1973"/>
    <w:rsid w:val="00DD1A30"/>
    <w:rsid w:val="00DD1C5F"/>
    <w:rsid w:val="00DD1D10"/>
    <w:rsid w:val="00DD1D14"/>
    <w:rsid w:val="00DD1D3E"/>
    <w:rsid w:val="00DD212B"/>
    <w:rsid w:val="00DD213B"/>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F7"/>
    <w:rsid w:val="00DD318C"/>
    <w:rsid w:val="00DD3267"/>
    <w:rsid w:val="00DD32A6"/>
    <w:rsid w:val="00DD3426"/>
    <w:rsid w:val="00DD343F"/>
    <w:rsid w:val="00DD3499"/>
    <w:rsid w:val="00DD353F"/>
    <w:rsid w:val="00DD3641"/>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C84"/>
    <w:rsid w:val="00DD4CF6"/>
    <w:rsid w:val="00DD4DF2"/>
    <w:rsid w:val="00DD4F88"/>
    <w:rsid w:val="00DD5101"/>
    <w:rsid w:val="00DD52D7"/>
    <w:rsid w:val="00DD52DE"/>
    <w:rsid w:val="00DD5522"/>
    <w:rsid w:val="00DD5601"/>
    <w:rsid w:val="00DD5804"/>
    <w:rsid w:val="00DD582B"/>
    <w:rsid w:val="00DD5A58"/>
    <w:rsid w:val="00DD5BB4"/>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E4"/>
    <w:rsid w:val="00DE649A"/>
    <w:rsid w:val="00DE6889"/>
    <w:rsid w:val="00DE699D"/>
    <w:rsid w:val="00DE6A0D"/>
    <w:rsid w:val="00DE6A7F"/>
    <w:rsid w:val="00DE6AB6"/>
    <w:rsid w:val="00DE6B94"/>
    <w:rsid w:val="00DE6C1F"/>
    <w:rsid w:val="00DE6C4D"/>
    <w:rsid w:val="00DE6C6C"/>
    <w:rsid w:val="00DE6DB3"/>
    <w:rsid w:val="00DE6E2C"/>
    <w:rsid w:val="00DE6F80"/>
    <w:rsid w:val="00DE6FF7"/>
    <w:rsid w:val="00DE7051"/>
    <w:rsid w:val="00DE7061"/>
    <w:rsid w:val="00DE732D"/>
    <w:rsid w:val="00DE736D"/>
    <w:rsid w:val="00DE73AE"/>
    <w:rsid w:val="00DE7435"/>
    <w:rsid w:val="00DE7459"/>
    <w:rsid w:val="00DE74F2"/>
    <w:rsid w:val="00DE7507"/>
    <w:rsid w:val="00DE763A"/>
    <w:rsid w:val="00DE763D"/>
    <w:rsid w:val="00DE78AF"/>
    <w:rsid w:val="00DE78D3"/>
    <w:rsid w:val="00DE7922"/>
    <w:rsid w:val="00DE7960"/>
    <w:rsid w:val="00DE7A35"/>
    <w:rsid w:val="00DE7A89"/>
    <w:rsid w:val="00DE7A99"/>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36A"/>
    <w:rsid w:val="00DF139C"/>
    <w:rsid w:val="00DF1400"/>
    <w:rsid w:val="00DF1472"/>
    <w:rsid w:val="00DF14C5"/>
    <w:rsid w:val="00DF1510"/>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9C"/>
    <w:rsid w:val="00E00EAB"/>
    <w:rsid w:val="00E00F1D"/>
    <w:rsid w:val="00E00F4F"/>
    <w:rsid w:val="00E00FB0"/>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AE"/>
    <w:rsid w:val="00E064D0"/>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A16"/>
    <w:rsid w:val="00E10A1F"/>
    <w:rsid w:val="00E10A37"/>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F8"/>
    <w:rsid w:val="00E12146"/>
    <w:rsid w:val="00E1216C"/>
    <w:rsid w:val="00E12244"/>
    <w:rsid w:val="00E12444"/>
    <w:rsid w:val="00E1266A"/>
    <w:rsid w:val="00E12821"/>
    <w:rsid w:val="00E1284B"/>
    <w:rsid w:val="00E128A6"/>
    <w:rsid w:val="00E12A30"/>
    <w:rsid w:val="00E12C33"/>
    <w:rsid w:val="00E12E49"/>
    <w:rsid w:val="00E13034"/>
    <w:rsid w:val="00E13066"/>
    <w:rsid w:val="00E1316A"/>
    <w:rsid w:val="00E13180"/>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483"/>
    <w:rsid w:val="00E1459D"/>
    <w:rsid w:val="00E14665"/>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CBA"/>
    <w:rsid w:val="00E16F89"/>
    <w:rsid w:val="00E16FCA"/>
    <w:rsid w:val="00E17041"/>
    <w:rsid w:val="00E1705E"/>
    <w:rsid w:val="00E171C6"/>
    <w:rsid w:val="00E172B9"/>
    <w:rsid w:val="00E1766E"/>
    <w:rsid w:val="00E17688"/>
    <w:rsid w:val="00E176E7"/>
    <w:rsid w:val="00E17734"/>
    <w:rsid w:val="00E17956"/>
    <w:rsid w:val="00E179C0"/>
    <w:rsid w:val="00E17A9F"/>
    <w:rsid w:val="00E17B18"/>
    <w:rsid w:val="00E17BF2"/>
    <w:rsid w:val="00E17D3D"/>
    <w:rsid w:val="00E17E02"/>
    <w:rsid w:val="00E17FFE"/>
    <w:rsid w:val="00E2000D"/>
    <w:rsid w:val="00E200DC"/>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B22"/>
    <w:rsid w:val="00E21B3D"/>
    <w:rsid w:val="00E21BD3"/>
    <w:rsid w:val="00E21BE3"/>
    <w:rsid w:val="00E21C1F"/>
    <w:rsid w:val="00E21DBC"/>
    <w:rsid w:val="00E21FB0"/>
    <w:rsid w:val="00E221B4"/>
    <w:rsid w:val="00E221EB"/>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D35"/>
    <w:rsid w:val="00E23EF2"/>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5E"/>
    <w:rsid w:val="00E445B5"/>
    <w:rsid w:val="00E447C7"/>
    <w:rsid w:val="00E44932"/>
    <w:rsid w:val="00E44A1A"/>
    <w:rsid w:val="00E44B38"/>
    <w:rsid w:val="00E44B5D"/>
    <w:rsid w:val="00E44C64"/>
    <w:rsid w:val="00E44CCC"/>
    <w:rsid w:val="00E44E09"/>
    <w:rsid w:val="00E44FE9"/>
    <w:rsid w:val="00E45145"/>
    <w:rsid w:val="00E4536C"/>
    <w:rsid w:val="00E4538E"/>
    <w:rsid w:val="00E4540C"/>
    <w:rsid w:val="00E45550"/>
    <w:rsid w:val="00E45868"/>
    <w:rsid w:val="00E45892"/>
    <w:rsid w:val="00E458B7"/>
    <w:rsid w:val="00E458FD"/>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BB"/>
    <w:rsid w:val="00E47E60"/>
    <w:rsid w:val="00E5009F"/>
    <w:rsid w:val="00E50199"/>
    <w:rsid w:val="00E50374"/>
    <w:rsid w:val="00E504A7"/>
    <w:rsid w:val="00E50582"/>
    <w:rsid w:val="00E50715"/>
    <w:rsid w:val="00E507F0"/>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71B"/>
    <w:rsid w:val="00E56748"/>
    <w:rsid w:val="00E56776"/>
    <w:rsid w:val="00E5678F"/>
    <w:rsid w:val="00E567F9"/>
    <w:rsid w:val="00E567FD"/>
    <w:rsid w:val="00E5682B"/>
    <w:rsid w:val="00E56CF2"/>
    <w:rsid w:val="00E56DFF"/>
    <w:rsid w:val="00E56F3C"/>
    <w:rsid w:val="00E56FB1"/>
    <w:rsid w:val="00E57106"/>
    <w:rsid w:val="00E5732E"/>
    <w:rsid w:val="00E5737D"/>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5F"/>
    <w:rsid w:val="00E61F7B"/>
    <w:rsid w:val="00E61F7E"/>
    <w:rsid w:val="00E61F9D"/>
    <w:rsid w:val="00E61FB1"/>
    <w:rsid w:val="00E620C0"/>
    <w:rsid w:val="00E620EC"/>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6"/>
    <w:rsid w:val="00E67424"/>
    <w:rsid w:val="00E67517"/>
    <w:rsid w:val="00E67565"/>
    <w:rsid w:val="00E67688"/>
    <w:rsid w:val="00E6782D"/>
    <w:rsid w:val="00E679AC"/>
    <w:rsid w:val="00E67A1A"/>
    <w:rsid w:val="00E67B1A"/>
    <w:rsid w:val="00E67B97"/>
    <w:rsid w:val="00E67CB8"/>
    <w:rsid w:val="00E67D5F"/>
    <w:rsid w:val="00E67D67"/>
    <w:rsid w:val="00E67E6B"/>
    <w:rsid w:val="00E67F44"/>
    <w:rsid w:val="00E67F9E"/>
    <w:rsid w:val="00E67FE4"/>
    <w:rsid w:val="00E7008E"/>
    <w:rsid w:val="00E7016B"/>
    <w:rsid w:val="00E701B2"/>
    <w:rsid w:val="00E702B9"/>
    <w:rsid w:val="00E703D6"/>
    <w:rsid w:val="00E70405"/>
    <w:rsid w:val="00E7041F"/>
    <w:rsid w:val="00E70461"/>
    <w:rsid w:val="00E7051D"/>
    <w:rsid w:val="00E70567"/>
    <w:rsid w:val="00E705E4"/>
    <w:rsid w:val="00E7072D"/>
    <w:rsid w:val="00E70756"/>
    <w:rsid w:val="00E7099A"/>
    <w:rsid w:val="00E709CB"/>
    <w:rsid w:val="00E70A9C"/>
    <w:rsid w:val="00E70AF8"/>
    <w:rsid w:val="00E70C7E"/>
    <w:rsid w:val="00E70CE1"/>
    <w:rsid w:val="00E70CF2"/>
    <w:rsid w:val="00E70D3C"/>
    <w:rsid w:val="00E70E48"/>
    <w:rsid w:val="00E70FA7"/>
    <w:rsid w:val="00E710BB"/>
    <w:rsid w:val="00E711CD"/>
    <w:rsid w:val="00E713C9"/>
    <w:rsid w:val="00E714A5"/>
    <w:rsid w:val="00E714D4"/>
    <w:rsid w:val="00E7165C"/>
    <w:rsid w:val="00E71672"/>
    <w:rsid w:val="00E716BE"/>
    <w:rsid w:val="00E71875"/>
    <w:rsid w:val="00E719D2"/>
    <w:rsid w:val="00E71B31"/>
    <w:rsid w:val="00E71B6E"/>
    <w:rsid w:val="00E71BAE"/>
    <w:rsid w:val="00E71BFA"/>
    <w:rsid w:val="00E71C1D"/>
    <w:rsid w:val="00E71EA3"/>
    <w:rsid w:val="00E71F1A"/>
    <w:rsid w:val="00E72113"/>
    <w:rsid w:val="00E7222D"/>
    <w:rsid w:val="00E72314"/>
    <w:rsid w:val="00E7250C"/>
    <w:rsid w:val="00E725EE"/>
    <w:rsid w:val="00E72662"/>
    <w:rsid w:val="00E7287D"/>
    <w:rsid w:val="00E728DB"/>
    <w:rsid w:val="00E7292F"/>
    <w:rsid w:val="00E72A8B"/>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50"/>
    <w:rsid w:val="00E977B5"/>
    <w:rsid w:val="00E97903"/>
    <w:rsid w:val="00E97951"/>
    <w:rsid w:val="00E97C22"/>
    <w:rsid w:val="00E97D21"/>
    <w:rsid w:val="00E97DCD"/>
    <w:rsid w:val="00E97F92"/>
    <w:rsid w:val="00EA00D7"/>
    <w:rsid w:val="00EA06D9"/>
    <w:rsid w:val="00EA07EA"/>
    <w:rsid w:val="00EA099A"/>
    <w:rsid w:val="00EA0B9D"/>
    <w:rsid w:val="00EA0BDF"/>
    <w:rsid w:val="00EA0C84"/>
    <w:rsid w:val="00EA0D05"/>
    <w:rsid w:val="00EA0DE4"/>
    <w:rsid w:val="00EA0E4F"/>
    <w:rsid w:val="00EA0EF1"/>
    <w:rsid w:val="00EA1188"/>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34"/>
    <w:rsid w:val="00EA3449"/>
    <w:rsid w:val="00EA347D"/>
    <w:rsid w:val="00EA35AC"/>
    <w:rsid w:val="00EA36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6F8"/>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FE"/>
    <w:rsid w:val="00EB4D3D"/>
    <w:rsid w:val="00EB4D6F"/>
    <w:rsid w:val="00EB4DBF"/>
    <w:rsid w:val="00EB4DE7"/>
    <w:rsid w:val="00EB4EAC"/>
    <w:rsid w:val="00EB4FBF"/>
    <w:rsid w:val="00EB50D0"/>
    <w:rsid w:val="00EB50DE"/>
    <w:rsid w:val="00EB5153"/>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DA"/>
    <w:rsid w:val="00EB630B"/>
    <w:rsid w:val="00EB64CF"/>
    <w:rsid w:val="00EB6559"/>
    <w:rsid w:val="00EB6761"/>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3010"/>
    <w:rsid w:val="00EC30AE"/>
    <w:rsid w:val="00EC3163"/>
    <w:rsid w:val="00EC324C"/>
    <w:rsid w:val="00EC3252"/>
    <w:rsid w:val="00EC3262"/>
    <w:rsid w:val="00EC32ED"/>
    <w:rsid w:val="00EC3485"/>
    <w:rsid w:val="00EC35CD"/>
    <w:rsid w:val="00EC3745"/>
    <w:rsid w:val="00EC378F"/>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F34"/>
    <w:rsid w:val="00ED0FF9"/>
    <w:rsid w:val="00ED104F"/>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29"/>
    <w:rsid w:val="00ED22B9"/>
    <w:rsid w:val="00ED22C0"/>
    <w:rsid w:val="00ED22FB"/>
    <w:rsid w:val="00ED237A"/>
    <w:rsid w:val="00ED2505"/>
    <w:rsid w:val="00ED2611"/>
    <w:rsid w:val="00ED27A7"/>
    <w:rsid w:val="00ED2A44"/>
    <w:rsid w:val="00ED2B77"/>
    <w:rsid w:val="00ED2C5F"/>
    <w:rsid w:val="00ED2CB2"/>
    <w:rsid w:val="00ED2DB4"/>
    <w:rsid w:val="00ED2DE4"/>
    <w:rsid w:val="00ED2DFF"/>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D5"/>
    <w:rsid w:val="00ED5A05"/>
    <w:rsid w:val="00ED5A40"/>
    <w:rsid w:val="00ED5ACD"/>
    <w:rsid w:val="00ED5CA9"/>
    <w:rsid w:val="00ED5D45"/>
    <w:rsid w:val="00ED5E3A"/>
    <w:rsid w:val="00ED5E48"/>
    <w:rsid w:val="00ED5E78"/>
    <w:rsid w:val="00ED5FB4"/>
    <w:rsid w:val="00ED6020"/>
    <w:rsid w:val="00ED6030"/>
    <w:rsid w:val="00ED603C"/>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22A"/>
    <w:rsid w:val="00EE0242"/>
    <w:rsid w:val="00EE0256"/>
    <w:rsid w:val="00EE02DB"/>
    <w:rsid w:val="00EE03E3"/>
    <w:rsid w:val="00EE042E"/>
    <w:rsid w:val="00EE05B9"/>
    <w:rsid w:val="00EE05E7"/>
    <w:rsid w:val="00EE05EE"/>
    <w:rsid w:val="00EE0788"/>
    <w:rsid w:val="00EE0926"/>
    <w:rsid w:val="00EE0A3E"/>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7B"/>
    <w:rsid w:val="00EE1702"/>
    <w:rsid w:val="00EE1722"/>
    <w:rsid w:val="00EE1729"/>
    <w:rsid w:val="00EE179E"/>
    <w:rsid w:val="00EE192C"/>
    <w:rsid w:val="00EE1942"/>
    <w:rsid w:val="00EE1995"/>
    <w:rsid w:val="00EE1A8C"/>
    <w:rsid w:val="00EE1B77"/>
    <w:rsid w:val="00EE1BFC"/>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56B"/>
    <w:rsid w:val="00EE5605"/>
    <w:rsid w:val="00EE56A6"/>
    <w:rsid w:val="00EE56CD"/>
    <w:rsid w:val="00EE586E"/>
    <w:rsid w:val="00EE58A1"/>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915"/>
    <w:rsid w:val="00EE79F8"/>
    <w:rsid w:val="00EE7A4A"/>
    <w:rsid w:val="00EE7AF4"/>
    <w:rsid w:val="00EE7BB3"/>
    <w:rsid w:val="00EE7CAA"/>
    <w:rsid w:val="00EE7CD7"/>
    <w:rsid w:val="00EE7D57"/>
    <w:rsid w:val="00EE7EA2"/>
    <w:rsid w:val="00EF0192"/>
    <w:rsid w:val="00EF01E5"/>
    <w:rsid w:val="00EF02EF"/>
    <w:rsid w:val="00EF04A6"/>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5F"/>
    <w:rsid w:val="00EF3468"/>
    <w:rsid w:val="00EF34A9"/>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B71"/>
    <w:rsid w:val="00EF6BE9"/>
    <w:rsid w:val="00EF6C4E"/>
    <w:rsid w:val="00EF6D48"/>
    <w:rsid w:val="00EF6D5F"/>
    <w:rsid w:val="00EF6E5A"/>
    <w:rsid w:val="00EF6FB5"/>
    <w:rsid w:val="00EF6FD9"/>
    <w:rsid w:val="00EF6FE3"/>
    <w:rsid w:val="00EF704B"/>
    <w:rsid w:val="00EF723C"/>
    <w:rsid w:val="00EF7413"/>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CC"/>
    <w:rsid w:val="00F001EE"/>
    <w:rsid w:val="00F003C9"/>
    <w:rsid w:val="00F004F8"/>
    <w:rsid w:val="00F00501"/>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69"/>
    <w:rsid w:val="00F0215F"/>
    <w:rsid w:val="00F02233"/>
    <w:rsid w:val="00F02333"/>
    <w:rsid w:val="00F02336"/>
    <w:rsid w:val="00F02457"/>
    <w:rsid w:val="00F02482"/>
    <w:rsid w:val="00F02498"/>
    <w:rsid w:val="00F025CA"/>
    <w:rsid w:val="00F02676"/>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B75"/>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8B5"/>
    <w:rsid w:val="00F158B9"/>
    <w:rsid w:val="00F15910"/>
    <w:rsid w:val="00F15A5F"/>
    <w:rsid w:val="00F15A8C"/>
    <w:rsid w:val="00F15AE2"/>
    <w:rsid w:val="00F15B77"/>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203F"/>
    <w:rsid w:val="00F22078"/>
    <w:rsid w:val="00F22172"/>
    <w:rsid w:val="00F2253A"/>
    <w:rsid w:val="00F2254F"/>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E3"/>
    <w:rsid w:val="00F23515"/>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8D"/>
    <w:rsid w:val="00F24EFF"/>
    <w:rsid w:val="00F24F3B"/>
    <w:rsid w:val="00F24F98"/>
    <w:rsid w:val="00F24FAD"/>
    <w:rsid w:val="00F250AD"/>
    <w:rsid w:val="00F2513D"/>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E9"/>
    <w:rsid w:val="00F30619"/>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F9"/>
    <w:rsid w:val="00F33543"/>
    <w:rsid w:val="00F3378B"/>
    <w:rsid w:val="00F33805"/>
    <w:rsid w:val="00F33A19"/>
    <w:rsid w:val="00F33A6F"/>
    <w:rsid w:val="00F33A8A"/>
    <w:rsid w:val="00F33AFC"/>
    <w:rsid w:val="00F33B74"/>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500DA"/>
    <w:rsid w:val="00F50107"/>
    <w:rsid w:val="00F5018F"/>
    <w:rsid w:val="00F50367"/>
    <w:rsid w:val="00F5057E"/>
    <w:rsid w:val="00F50709"/>
    <w:rsid w:val="00F507CE"/>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62"/>
    <w:rsid w:val="00F64291"/>
    <w:rsid w:val="00F642DD"/>
    <w:rsid w:val="00F643E4"/>
    <w:rsid w:val="00F6440A"/>
    <w:rsid w:val="00F64653"/>
    <w:rsid w:val="00F6474E"/>
    <w:rsid w:val="00F64846"/>
    <w:rsid w:val="00F64923"/>
    <w:rsid w:val="00F64A6F"/>
    <w:rsid w:val="00F64A78"/>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C32"/>
    <w:rsid w:val="00F72C85"/>
    <w:rsid w:val="00F72E56"/>
    <w:rsid w:val="00F72ED5"/>
    <w:rsid w:val="00F72FC6"/>
    <w:rsid w:val="00F7309A"/>
    <w:rsid w:val="00F731AD"/>
    <w:rsid w:val="00F731CE"/>
    <w:rsid w:val="00F73286"/>
    <w:rsid w:val="00F734B3"/>
    <w:rsid w:val="00F7358D"/>
    <w:rsid w:val="00F7359C"/>
    <w:rsid w:val="00F7364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22B"/>
    <w:rsid w:val="00F812CC"/>
    <w:rsid w:val="00F81542"/>
    <w:rsid w:val="00F81551"/>
    <w:rsid w:val="00F8158C"/>
    <w:rsid w:val="00F817C7"/>
    <w:rsid w:val="00F818EC"/>
    <w:rsid w:val="00F81999"/>
    <w:rsid w:val="00F81BA6"/>
    <w:rsid w:val="00F81BEF"/>
    <w:rsid w:val="00F81C24"/>
    <w:rsid w:val="00F81C26"/>
    <w:rsid w:val="00F81CDF"/>
    <w:rsid w:val="00F81E6F"/>
    <w:rsid w:val="00F81E87"/>
    <w:rsid w:val="00F81FF0"/>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D6A"/>
    <w:rsid w:val="00F92E12"/>
    <w:rsid w:val="00F92FE2"/>
    <w:rsid w:val="00F9300C"/>
    <w:rsid w:val="00F930A9"/>
    <w:rsid w:val="00F93125"/>
    <w:rsid w:val="00F93169"/>
    <w:rsid w:val="00F931C5"/>
    <w:rsid w:val="00F932C2"/>
    <w:rsid w:val="00F9351B"/>
    <w:rsid w:val="00F93535"/>
    <w:rsid w:val="00F93564"/>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A18"/>
    <w:rsid w:val="00F96A50"/>
    <w:rsid w:val="00F96ACA"/>
    <w:rsid w:val="00F96B41"/>
    <w:rsid w:val="00F96B71"/>
    <w:rsid w:val="00F96BAD"/>
    <w:rsid w:val="00F96C8F"/>
    <w:rsid w:val="00F96D5F"/>
    <w:rsid w:val="00F96DF8"/>
    <w:rsid w:val="00F96EEF"/>
    <w:rsid w:val="00F96FB2"/>
    <w:rsid w:val="00F97129"/>
    <w:rsid w:val="00F9712B"/>
    <w:rsid w:val="00F971F4"/>
    <w:rsid w:val="00F97287"/>
    <w:rsid w:val="00F97324"/>
    <w:rsid w:val="00F97776"/>
    <w:rsid w:val="00F97956"/>
    <w:rsid w:val="00F9798E"/>
    <w:rsid w:val="00F979F5"/>
    <w:rsid w:val="00F97A2F"/>
    <w:rsid w:val="00F97A9B"/>
    <w:rsid w:val="00F97A9D"/>
    <w:rsid w:val="00F97BFB"/>
    <w:rsid w:val="00F97C75"/>
    <w:rsid w:val="00F97F1E"/>
    <w:rsid w:val="00F97FE2"/>
    <w:rsid w:val="00FA024F"/>
    <w:rsid w:val="00FA03BA"/>
    <w:rsid w:val="00FA03C3"/>
    <w:rsid w:val="00FA04A9"/>
    <w:rsid w:val="00FA04B5"/>
    <w:rsid w:val="00FA06AE"/>
    <w:rsid w:val="00FA07A0"/>
    <w:rsid w:val="00FA0A58"/>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B"/>
    <w:rsid w:val="00FA30EA"/>
    <w:rsid w:val="00FA321D"/>
    <w:rsid w:val="00FA326D"/>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50F"/>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E3"/>
    <w:rsid w:val="00FB0724"/>
    <w:rsid w:val="00FB07C6"/>
    <w:rsid w:val="00FB098C"/>
    <w:rsid w:val="00FB0A79"/>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915"/>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7E"/>
    <w:rsid w:val="00FB3015"/>
    <w:rsid w:val="00FB326B"/>
    <w:rsid w:val="00FB32A0"/>
    <w:rsid w:val="00FB3313"/>
    <w:rsid w:val="00FB3456"/>
    <w:rsid w:val="00FB347C"/>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E90"/>
    <w:rsid w:val="00FB3EB5"/>
    <w:rsid w:val="00FB401E"/>
    <w:rsid w:val="00FB4222"/>
    <w:rsid w:val="00FB4226"/>
    <w:rsid w:val="00FB42CB"/>
    <w:rsid w:val="00FB4443"/>
    <w:rsid w:val="00FB446C"/>
    <w:rsid w:val="00FB4768"/>
    <w:rsid w:val="00FB4796"/>
    <w:rsid w:val="00FB47D5"/>
    <w:rsid w:val="00FB483A"/>
    <w:rsid w:val="00FB4869"/>
    <w:rsid w:val="00FB489B"/>
    <w:rsid w:val="00FB4966"/>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A76"/>
    <w:rsid w:val="00FC7B1F"/>
    <w:rsid w:val="00FC7B26"/>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E7"/>
    <w:rsid w:val="00FD1734"/>
    <w:rsid w:val="00FD1795"/>
    <w:rsid w:val="00FD19DD"/>
    <w:rsid w:val="00FD1A50"/>
    <w:rsid w:val="00FD1B60"/>
    <w:rsid w:val="00FD1C36"/>
    <w:rsid w:val="00FD1C97"/>
    <w:rsid w:val="00FD1CA0"/>
    <w:rsid w:val="00FD1D18"/>
    <w:rsid w:val="00FD1D26"/>
    <w:rsid w:val="00FD1D49"/>
    <w:rsid w:val="00FD1D8D"/>
    <w:rsid w:val="00FD215F"/>
    <w:rsid w:val="00FD21C5"/>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559"/>
    <w:rsid w:val="00FE6753"/>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842"/>
    <w:rsid w:val="00FF3847"/>
    <w:rsid w:val="00FF39F7"/>
    <w:rsid w:val="00FF3AA5"/>
    <w:rsid w:val="00FF3AA9"/>
    <w:rsid w:val="00FF3DEB"/>
    <w:rsid w:val="00FF3E4E"/>
    <w:rsid w:val="00FF3EBC"/>
    <w:rsid w:val="00FF3EDF"/>
    <w:rsid w:val="00FF3F67"/>
    <w:rsid w:val="00FF3FCD"/>
    <w:rsid w:val="00FF3FFD"/>
    <w:rsid w:val="00FF4097"/>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uiPriority="20"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qFormat/>
    <w:rsid w:val="00DA0581"/>
    <w:pPr>
      <w:jc w:val="center"/>
    </w:pPr>
    <w:rPr>
      <w:b/>
      <w:sz w:val="24"/>
    </w:rPr>
  </w:style>
  <w:style w:type="paragraph" w:styleId="a5">
    <w:name w:val="Body Text"/>
    <w:basedOn w:val="a0"/>
    <w:link w:val="a6"/>
    <w:uiPriority w:val="99"/>
    <w:rsid w:val="00DA0581"/>
    <w:pPr>
      <w:jc w:val="both"/>
    </w:pPr>
    <w:rPr>
      <w:sz w:val="24"/>
    </w:rPr>
  </w:style>
  <w:style w:type="paragraph" w:styleId="a7">
    <w:name w:val="Body Text Indent"/>
    <w:basedOn w:val="a0"/>
    <w:rsid w:val="00DA0581"/>
    <w:pPr>
      <w:spacing w:line="360" w:lineRule="auto"/>
      <w:ind w:firstLine="720"/>
      <w:jc w:val="both"/>
    </w:pPr>
    <w:rPr>
      <w:sz w:val="28"/>
    </w:rPr>
  </w:style>
  <w:style w:type="character" w:styleId="a8">
    <w:name w:val="Hyperlink"/>
    <w:rsid w:val="00DA0581"/>
    <w:rPr>
      <w:color w:val="0000FF"/>
      <w:u w:val="single"/>
    </w:rPr>
  </w:style>
  <w:style w:type="character" w:styleId="a9">
    <w:name w:val="FollowedHyperlink"/>
    <w:rsid w:val="00DA0581"/>
    <w:rPr>
      <w:color w:val="800080"/>
      <w:u w:val="single"/>
    </w:rPr>
  </w:style>
  <w:style w:type="paragraph" w:styleId="aa">
    <w:name w:val="header"/>
    <w:basedOn w:val="a0"/>
    <w:rsid w:val="00F007BB"/>
    <w:pPr>
      <w:tabs>
        <w:tab w:val="center" w:pos="4677"/>
        <w:tab w:val="right" w:pos="9355"/>
      </w:tabs>
    </w:pPr>
  </w:style>
  <w:style w:type="paragraph" w:styleId="ab">
    <w:name w:val="footer"/>
    <w:basedOn w:val="a0"/>
    <w:rsid w:val="00F007BB"/>
    <w:pPr>
      <w:tabs>
        <w:tab w:val="center" w:pos="4677"/>
        <w:tab w:val="right" w:pos="9355"/>
      </w:tabs>
    </w:pPr>
  </w:style>
  <w:style w:type="paragraph" w:styleId="ac">
    <w:name w:val="Normal (Web)"/>
    <w:basedOn w:val="a0"/>
    <w:rsid w:val="00BF32A7"/>
    <w:pPr>
      <w:spacing w:before="100" w:beforeAutospacing="1" w:after="100" w:afterAutospacing="1"/>
    </w:pPr>
    <w:rPr>
      <w:sz w:val="24"/>
      <w:szCs w:val="24"/>
    </w:rPr>
  </w:style>
  <w:style w:type="character" w:styleId="ad">
    <w:name w:val="Strong"/>
    <w:qFormat/>
    <w:rsid w:val="001F72D9"/>
    <w:rPr>
      <w:b/>
      <w:bCs/>
    </w:rPr>
  </w:style>
  <w:style w:type="character" w:customStyle="1" w:styleId="n1qfcontentcn1qfcontentt">
    <w:name w:val="n1qfcontentc n1qfcontentt"/>
    <w:basedOn w:val="a1"/>
    <w:rsid w:val="000E098A"/>
  </w:style>
  <w:style w:type="paragraph" w:styleId="ae">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
    <w:name w:val="Основной текст_"/>
    <w:link w:val="10"/>
    <w:rsid w:val="001D1DF4"/>
    <w:rPr>
      <w:b/>
      <w:bCs/>
      <w:sz w:val="34"/>
      <w:szCs w:val="34"/>
      <w:shd w:val="clear" w:color="auto" w:fill="FFFFFF"/>
    </w:rPr>
  </w:style>
  <w:style w:type="paragraph" w:customStyle="1" w:styleId="10">
    <w:name w:val="Основной текст1"/>
    <w:basedOn w:val="a0"/>
    <w:link w:val="af"/>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0">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1">
    <w:name w:val="Table Grid"/>
    <w:basedOn w:val="a2"/>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6">
    <w:name w:val="Основной текст Знак"/>
    <w:link w:val="a5"/>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2">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3">
    <w:name w:val="Balloon Text"/>
    <w:basedOn w:val="a0"/>
    <w:link w:val="af4"/>
    <w:rsid w:val="000F48EC"/>
    <w:rPr>
      <w:rFonts w:ascii="Tahoma" w:hAnsi="Tahoma"/>
      <w:sz w:val="16"/>
      <w:szCs w:val="16"/>
    </w:rPr>
  </w:style>
  <w:style w:type="character" w:customStyle="1" w:styleId="af4">
    <w:name w:val="Текст выноски Знак"/>
    <w:link w:val="af3"/>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5">
    <w:name w:val="Неразрешенное упоминание"/>
    <w:uiPriority w:val="99"/>
    <w:semiHidden/>
    <w:unhideWhenUsed/>
    <w:rsid w:val="009C623B"/>
    <w:rPr>
      <w:color w:val="808080"/>
      <w:shd w:val="clear" w:color="auto" w:fill="E6E6E6"/>
    </w:rPr>
  </w:style>
  <w:style w:type="paragraph" w:styleId="af6">
    <w:name w:val="List Paragraph"/>
    <w:basedOn w:val="a0"/>
    <w:uiPriority w:val="34"/>
    <w:qFormat/>
    <w:rsid w:val="006625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uiPriority="20"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qFormat/>
    <w:rsid w:val="00DA0581"/>
    <w:pPr>
      <w:jc w:val="center"/>
    </w:pPr>
    <w:rPr>
      <w:b/>
      <w:sz w:val="24"/>
    </w:rPr>
  </w:style>
  <w:style w:type="paragraph" w:styleId="a5">
    <w:name w:val="Body Text"/>
    <w:basedOn w:val="a0"/>
    <w:link w:val="a6"/>
    <w:uiPriority w:val="99"/>
    <w:rsid w:val="00DA0581"/>
    <w:pPr>
      <w:jc w:val="both"/>
    </w:pPr>
    <w:rPr>
      <w:sz w:val="24"/>
    </w:rPr>
  </w:style>
  <w:style w:type="paragraph" w:styleId="a7">
    <w:name w:val="Body Text Indent"/>
    <w:basedOn w:val="a0"/>
    <w:rsid w:val="00DA0581"/>
    <w:pPr>
      <w:spacing w:line="360" w:lineRule="auto"/>
      <w:ind w:firstLine="720"/>
      <w:jc w:val="both"/>
    </w:pPr>
    <w:rPr>
      <w:sz w:val="28"/>
    </w:rPr>
  </w:style>
  <w:style w:type="character" w:styleId="a8">
    <w:name w:val="Hyperlink"/>
    <w:rsid w:val="00DA0581"/>
    <w:rPr>
      <w:color w:val="0000FF"/>
      <w:u w:val="single"/>
    </w:rPr>
  </w:style>
  <w:style w:type="character" w:styleId="a9">
    <w:name w:val="FollowedHyperlink"/>
    <w:rsid w:val="00DA0581"/>
    <w:rPr>
      <w:color w:val="800080"/>
      <w:u w:val="single"/>
    </w:rPr>
  </w:style>
  <w:style w:type="paragraph" w:styleId="aa">
    <w:name w:val="header"/>
    <w:basedOn w:val="a0"/>
    <w:rsid w:val="00F007BB"/>
    <w:pPr>
      <w:tabs>
        <w:tab w:val="center" w:pos="4677"/>
        <w:tab w:val="right" w:pos="9355"/>
      </w:tabs>
    </w:pPr>
  </w:style>
  <w:style w:type="paragraph" w:styleId="ab">
    <w:name w:val="footer"/>
    <w:basedOn w:val="a0"/>
    <w:rsid w:val="00F007BB"/>
    <w:pPr>
      <w:tabs>
        <w:tab w:val="center" w:pos="4677"/>
        <w:tab w:val="right" w:pos="9355"/>
      </w:tabs>
    </w:pPr>
  </w:style>
  <w:style w:type="paragraph" w:styleId="ac">
    <w:name w:val="Normal (Web)"/>
    <w:basedOn w:val="a0"/>
    <w:rsid w:val="00BF32A7"/>
    <w:pPr>
      <w:spacing w:before="100" w:beforeAutospacing="1" w:after="100" w:afterAutospacing="1"/>
    </w:pPr>
    <w:rPr>
      <w:sz w:val="24"/>
      <w:szCs w:val="24"/>
    </w:rPr>
  </w:style>
  <w:style w:type="character" w:styleId="ad">
    <w:name w:val="Strong"/>
    <w:qFormat/>
    <w:rsid w:val="001F72D9"/>
    <w:rPr>
      <w:b/>
      <w:bCs/>
    </w:rPr>
  </w:style>
  <w:style w:type="character" w:customStyle="1" w:styleId="n1qfcontentcn1qfcontentt">
    <w:name w:val="n1qfcontentc n1qfcontentt"/>
    <w:basedOn w:val="a1"/>
    <w:rsid w:val="000E098A"/>
  </w:style>
  <w:style w:type="paragraph" w:styleId="ae">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
    <w:name w:val="Основной текст_"/>
    <w:link w:val="10"/>
    <w:rsid w:val="001D1DF4"/>
    <w:rPr>
      <w:b/>
      <w:bCs/>
      <w:sz w:val="34"/>
      <w:szCs w:val="34"/>
      <w:shd w:val="clear" w:color="auto" w:fill="FFFFFF"/>
    </w:rPr>
  </w:style>
  <w:style w:type="paragraph" w:customStyle="1" w:styleId="10">
    <w:name w:val="Основной текст1"/>
    <w:basedOn w:val="a0"/>
    <w:link w:val="af"/>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0">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1">
    <w:name w:val="Table Grid"/>
    <w:basedOn w:val="a2"/>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6">
    <w:name w:val="Основной текст Знак"/>
    <w:link w:val="a5"/>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2">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3">
    <w:name w:val="Balloon Text"/>
    <w:basedOn w:val="a0"/>
    <w:link w:val="af4"/>
    <w:rsid w:val="000F48EC"/>
    <w:rPr>
      <w:rFonts w:ascii="Tahoma" w:hAnsi="Tahoma"/>
      <w:sz w:val="16"/>
      <w:szCs w:val="16"/>
    </w:rPr>
  </w:style>
  <w:style w:type="character" w:customStyle="1" w:styleId="af4">
    <w:name w:val="Текст выноски Знак"/>
    <w:link w:val="af3"/>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5">
    <w:name w:val="Неразрешенное упоминание"/>
    <w:uiPriority w:val="99"/>
    <w:semiHidden/>
    <w:unhideWhenUsed/>
    <w:rsid w:val="009C623B"/>
    <w:rPr>
      <w:color w:val="808080"/>
      <w:shd w:val="clear" w:color="auto" w:fill="E6E6E6"/>
    </w:rPr>
  </w:style>
  <w:style w:type="paragraph" w:styleId="af6">
    <w:name w:val="List Paragraph"/>
    <w:basedOn w:val="a0"/>
    <w:uiPriority w:val="34"/>
    <w:qFormat/>
    <w:rsid w:val="006625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rp.hc-sc.gc.ca/mrl-lrm/index-eng.php" TargetMode="External"/><Relationship Id="rId13" Type="http://schemas.openxmlformats.org/officeDocument/2006/relationships/hyperlink" Target="Http://www.agriculture.gov.au/import/goods/food/refor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ur-lex.europa.eu/legal-content/EN/TXT/?uri=uriserv:OJ.L_.2018.323.01.0010.01.ENG&amp;toc=OJ:L:2018:323:TO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anada.ca/fr/sante-canada/services/securite-produits-consommation/pesticides-lutte-antiparasitaire/public/proteger-votre-sante-environnement/pesticides-aliments/limites-maximales-residus-pesticides.html%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anada.ca/en/health-canada/services/consumer-product-safety/pesticides-pest-management/public/protecting-your-health-environment/pesticides-food/maximum-residue-limits-pesticides.html" TargetMode="External"/><Relationship Id="rId4" Type="http://schemas.openxmlformats.org/officeDocument/2006/relationships/settings" Target="settings.xml"/><Relationship Id="rId9" Type="http://schemas.openxmlformats.org/officeDocument/2006/relationships/hyperlink" Target="https://www.canada.ca/en/health-canada/services/consumer-product-safety/pesticides-pest-management/public/protecting-your-health-environment/pesticides-food/maximum-residue-limits-%20pesticides.html" TargetMode="External"/><Relationship Id="rId14" Type="http://schemas.openxmlformats.org/officeDocument/2006/relationships/hyperlink" Target="https://ec.europa.eu/info/law/better-regulation/initiatives/ares-2019-334046_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3444</TotalTime>
  <Pages>1</Pages>
  <Words>10856</Words>
  <Characters>61884</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72595</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Анара Омарбек</cp:lastModifiedBy>
  <cp:revision>125</cp:revision>
  <cp:lastPrinted>2017-03-06T12:17:00Z</cp:lastPrinted>
  <dcterms:created xsi:type="dcterms:W3CDTF">2018-08-28T10:58:00Z</dcterms:created>
  <dcterms:modified xsi:type="dcterms:W3CDTF">2019-02-07T10:20:00Z</dcterms:modified>
</cp:coreProperties>
</file>