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5A5209" w:rsidRDefault="00834D24" w:rsidP="00165221">
      <w:pPr>
        <w:pStyle w:val="4"/>
        <w:jc w:val="center"/>
        <w:rPr>
          <w:b/>
          <w:spacing w:val="-20"/>
          <w:sz w:val="24"/>
          <w:szCs w:val="24"/>
          <w:lang w:val="kk-KZ"/>
        </w:rPr>
      </w:pPr>
      <w:r w:rsidRPr="005A5209">
        <w:rPr>
          <w:b/>
          <w:spacing w:val="-20"/>
          <w:sz w:val="24"/>
          <w:szCs w:val="24"/>
        </w:rPr>
        <w:t xml:space="preserve">Реестр </w:t>
      </w:r>
      <w:r w:rsidRPr="005A5209">
        <w:rPr>
          <w:b/>
          <w:sz w:val="24"/>
          <w:szCs w:val="24"/>
        </w:rPr>
        <w:t>уведомлений</w:t>
      </w:r>
      <w:r w:rsidRPr="005A5209">
        <w:rPr>
          <w:b/>
          <w:spacing w:val="-20"/>
          <w:sz w:val="24"/>
          <w:szCs w:val="24"/>
        </w:rPr>
        <w:t>,</w:t>
      </w:r>
    </w:p>
    <w:p w:rsidR="00834D24" w:rsidRPr="005A5209" w:rsidRDefault="00834D24" w:rsidP="00165221">
      <w:pPr>
        <w:pStyle w:val="a4"/>
        <w:outlineLvl w:val="0"/>
        <w:rPr>
          <w:color w:val="000000"/>
          <w:spacing w:val="-20"/>
          <w:szCs w:val="24"/>
          <w:lang w:val="kk-KZ"/>
        </w:rPr>
      </w:pPr>
      <w:proofErr w:type="gramStart"/>
      <w:r w:rsidRPr="005A5209">
        <w:rPr>
          <w:color w:val="000000"/>
          <w:spacing w:val="-20"/>
          <w:szCs w:val="24"/>
        </w:rPr>
        <w:t>опубликованных</w:t>
      </w:r>
      <w:proofErr w:type="gramEnd"/>
      <w:r w:rsidRPr="005A5209">
        <w:rPr>
          <w:szCs w:val="24"/>
        </w:rPr>
        <w:t xml:space="preserve"> Комитетом </w:t>
      </w:r>
      <w:r w:rsidRPr="005A5209">
        <w:rPr>
          <w:spacing w:val="-20"/>
          <w:szCs w:val="24"/>
          <w:lang w:val="kk-KZ"/>
        </w:rPr>
        <w:t>по техническим баръерам в торговле</w:t>
      </w:r>
      <w:r w:rsidRPr="005A5209">
        <w:rPr>
          <w:color w:val="000000"/>
          <w:spacing w:val="-20"/>
          <w:szCs w:val="24"/>
          <w:lang w:val="kk-KZ"/>
        </w:rPr>
        <w:t>,</w:t>
      </w:r>
    </w:p>
    <w:p w:rsidR="00834D24" w:rsidRPr="005A5209" w:rsidRDefault="00DF128F" w:rsidP="00165221">
      <w:pPr>
        <w:pStyle w:val="a4"/>
        <w:outlineLvl w:val="0"/>
        <w:rPr>
          <w:color w:val="000000"/>
          <w:szCs w:val="24"/>
        </w:rPr>
      </w:pPr>
      <w:r w:rsidRPr="005A5209">
        <w:rPr>
          <w:color w:val="000000"/>
          <w:szCs w:val="24"/>
        </w:rPr>
        <w:t xml:space="preserve">с </w:t>
      </w:r>
      <w:r w:rsidR="00CF033F" w:rsidRPr="005A5209">
        <w:rPr>
          <w:color w:val="000000"/>
          <w:szCs w:val="24"/>
        </w:rPr>
        <w:t>1</w:t>
      </w:r>
      <w:r w:rsidR="00EB1329" w:rsidRPr="005A5209">
        <w:rPr>
          <w:color w:val="000000"/>
          <w:szCs w:val="24"/>
        </w:rPr>
        <w:t xml:space="preserve">0 </w:t>
      </w:r>
      <w:r w:rsidR="00D661B5" w:rsidRPr="005A5209">
        <w:rPr>
          <w:color w:val="000000"/>
          <w:szCs w:val="24"/>
        </w:rPr>
        <w:t>мая</w:t>
      </w:r>
      <w:r w:rsidR="00EB1329" w:rsidRPr="005A5209">
        <w:rPr>
          <w:color w:val="000000"/>
          <w:szCs w:val="24"/>
        </w:rPr>
        <w:t xml:space="preserve"> </w:t>
      </w:r>
      <w:r w:rsidR="00834D24" w:rsidRPr="005A5209">
        <w:rPr>
          <w:color w:val="000000"/>
          <w:szCs w:val="24"/>
        </w:rPr>
        <w:t xml:space="preserve">по </w:t>
      </w:r>
      <w:r w:rsidR="00EB1329" w:rsidRPr="005A5209">
        <w:rPr>
          <w:color w:val="000000"/>
          <w:szCs w:val="24"/>
        </w:rPr>
        <w:t xml:space="preserve">10 </w:t>
      </w:r>
      <w:r w:rsidR="00D661B5" w:rsidRPr="005A5209">
        <w:rPr>
          <w:color w:val="000000"/>
          <w:szCs w:val="24"/>
        </w:rPr>
        <w:t>июня</w:t>
      </w:r>
      <w:r w:rsidR="00834D24" w:rsidRPr="005A5209">
        <w:rPr>
          <w:color w:val="000000"/>
          <w:szCs w:val="24"/>
        </w:rPr>
        <w:t xml:space="preserve"> </w:t>
      </w:r>
      <w:r w:rsidR="00FB66D0" w:rsidRPr="005A5209">
        <w:rPr>
          <w:color w:val="000000"/>
          <w:szCs w:val="24"/>
        </w:rPr>
        <w:t>2020</w:t>
      </w:r>
      <w:r w:rsidR="00834D24" w:rsidRPr="005A5209">
        <w:rPr>
          <w:color w:val="000000"/>
          <w:szCs w:val="24"/>
        </w:rPr>
        <w:t xml:space="preserve"> 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C9550A" w:rsidRPr="005A5209" w:rsidTr="000A1492">
        <w:trPr>
          <w:trHeight w:val="144"/>
        </w:trPr>
        <w:tc>
          <w:tcPr>
            <w:tcW w:w="568" w:type="dxa"/>
            <w:vMerge w:val="restart"/>
            <w:shd w:val="clear" w:color="auto" w:fill="auto"/>
          </w:tcPr>
          <w:p w:rsidR="00C9550A" w:rsidRPr="005A5209" w:rsidRDefault="00C9550A" w:rsidP="00165221">
            <w:pPr>
              <w:jc w:val="both"/>
              <w:rPr>
                <w:b/>
                <w:sz w:val="24"/>
                <w:szCs w:val="24"/>
              </w:rPr>
            </w:pPr>
            <w:r w:rsidRPr="005A5209">
              <w:rPr>
                <w:b/>
                <w:sz w:val="24"/>
                <w:szCs w:val="24"/>
              </w:rPr>
              <w:t xml:space="preserve">№ </w:t>
            </w:r>
          </w:p>
          <w:p w:rsidR="003B4A30" w:rsidRPr="005A5209" w:rsidRDefault="003B4A30" w:rsidP="00165221">
            <w:pPr>
              <w:jc w:val="both"/>
              <w:rPr>
                <w:b/>
                <w:sz w:val="24"/>
                <w:szCs w:val="24"/>
                <w:lang w:val="en-US"/>
              </w:rPr>
            </w:pPr>
          </w:p>
        </w:tc>
        <w:tc>
          <w:tcPr>
            <w:tcW w:w="2410"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 уведомления</w:t>
            </w:r>
          </w:p>
        </w:tc>
        <w:tc>
          <w:tcPr>
            <w:tcW w:w="5386"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Наименование документа</w:t>
            </w:r>
          </w:p>
        </w:tc>
        <w:tc>
          <w:tcPr>
            <w:tcW w:w="2268" w:type="dxa"/>
            <w:shd w:val="clear" w:color="auto" w:fill="auto"/>
          </w:tcPr>
          <w:p w:rsidR="00C9550A" w:rsidRPr="005A5209" w:rsidRDefault="00C9550A" w:rsidP="00165221">
            <w:pPr>
              <w:pBdr>
                <w:between w:val="single" w:sz="6" w:space="1" w:color="auto"/>
              </w:pBdr>
              <w:jc w:val="both"/>
              <w:rPr>
                <w:b/>
                <w:sz w:val="24"/>
                <w:szCs w:val="24"/>
              </w:rPr>
            </w:pPr>
            <w:r w:rsidRPr="005A5209">
              <w:rPr>
                <w:b/>
                <w:sz w:val="24"/>
                <w:szCs w:val="24"/>
              </w:rPr>
              <w:t>Окончательная дата для подачи комментариев</w:t>
            </w:r>
          </w:p>
        </w:tc>
      </w:tr>
      <w:tr w:rsidR="00C9550A" w:rsidRPr="005A5209" w:rsidTr="000A1492">
        <w:trPr>
          <w:trHeight w:val="144"/>
        </w:trPr>
        <w:tc>
          <w:tcPr>
            <w:tcW w:w="568" w:type="dxa"/>
            <w:vMerge/>
            <w:shd w:val="clear" w:color="auto" w:fill="auto"/>
          </w:tcPr>
          <w:p w:rsidR="00C9550A" w:rsidRPr="005A5209" w:rsidRDefault="00C9550A" w:rsidP="00165221">
            <w:pPr>
              <w:numPr>
                <w:ilvl w:val="0"/>
                <w:numId w:val="1"/>
              </w:numPr>
              <w:ind w:left="0" w:firstLine="0"/>
              <w:jc w:val="both"/>
              <w:rPr>
                <w:b/>
                <w:sz w:val="24"/>
                <w:szCs w:val="24"/>
              </w:rPr>
            </w:pPr>
          </w:p>
        </w:tc>
        <w:tc>
          <w:tcPr>
            <w:tcW w:w="2410"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Дата</w:t>
            </w:r>
          </w:p>
        </w:tc>
        <w:tc>
          <w:tcPr>
            <w:tcW w:w="5386"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Область распространения</w:t>
            </w:r>
          </w:p>
        </w:tc>
        <w:tc>
          <w:tcPr>
            <w:tcW w:w="2268" w:type="dxa"/>
            <w:shd w:val="clear" w:color="auto" w:fill="auto"/>
          </w:tcPr>
          <w:p w:rsidR="00C9550A" w:rsidRPr="005A5209" w:rsidRDefault="00C9550A" w:rsidP="00165221">
            <w:pPr>
              <w:pBdr>
                <w:between w:val="single" w:sz="6" w:space="1" w:color="auto"/>
              </w:pBdr>
              <w:jc w:val="both"/>
              <w:rPr>
                <w:b/>
                <w:sz w:val="24"/>
                <w:szCs w:val="24"/>
              </w:rPr>
            </w:pPr>
          </w:p>
        </w:tc>
      </w:tr>
      <w:tr w:rsidR="00C9550A" w:rsidRPr="005A5209" w:rsidTr="000A1492">
        <w:trPr>
          <w:trHeight w:val="143"/>
        </w:trPr>
        <w:tc>
          <w:tcPr>
            <w:tcW w:w="568" w:type="dxa"/>
            <w:vMerge/>
            <w:shd w:val="clear" w:color="auto" w:fill="auto"/>
          </w:tcPr>
          <w:p w:rsidR="00C9550A" w:rsidRPr="005A5209" w:rsidRDefault="00C9550A" w:rsidP="00165221">
            <w:pPr>
              <w:numPr>
                <w:ilvl w:val="0"/>
                <w:numId w:val="1"/>
              </w:numPr>
              <w:ind w:left="0" w:firstLine="0"/>
              <w:jc w:val="both"/>
              <w:rPr>
                <w:b/>
                <w:sz w:val="24"/>
                <w:szCs w:val="24"/>
              </w:rPr>
            </w:pPr>
          </w:p>
        </w:tc>
        <w:tc>
          <w:tcPr>
            <w:tcW w:w="2410"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Страна</w:t>
            </w:r>
          </w:p>
        </w:tc>
        <w:tc>
          <w:tcPr>
            <w:tcW w:w="5386" w:type="dxa"/>
            <w:shd w:val="clear" w:color="auto" w:fill="auto"/>
          </w:tcPr>
          <w:p w:rsidR="00C9550A" w:rsidRPr="005A5209" w:rsidRDefault="00C9550A" w:rsidP="00165221">
            <w:pPr>
              <w:pBdr>
                <w:between w:val="single" w:sz="6" w:space="1" w:color="auto"/>
              </w:pBdr>
              <w:jc w:val="center"/>
              <w:rPr>
                <w:b/>
                <w:sz w:val="24"/>
                <w:szCs w:val="24"/>
              </w:rPr>
            </w:pPr>
            <w:r w:rsidRPr="005A5209">
              <w:rPr>
                <w:b/>
                <w:sz w:val="24"/>
                <w:szCs w:val="24"/>
              </w:rPr>
              <w:t>Краткое содержание</w:t>
            </w:r>
          </w:p>
        </w:tc>
        <w:tc>
          <w:tcPr>
            <w:tcW w:w="2268" w:type="dxa"/>
            <w:shd w:val="clear" w:color="auto" w:fill="auto"/>
          </w:tcPr>
          <w:p w:rsidR="00C9550A" w:rsidRPr="005A5209" w:rsidRDefault="00C9550A" w:rsidP="00165221">
            <w:pPr>
              <w:pBdr>
                <w:between w:val="single" w:sz="6" w:space="1" w:color="auto"/>
              </w:pBdr>
              <w:jc w:val="both"/>
              <w:rPr>
                <w:b/>
                <w:sz w:val="24"/>
                <w:szCs w:val="24"/>
              </w:rPr>
            </w:pPr>
          </w:p>
        </w:tc>
      </w:tr>
      <w:tr w:rsidR="00E6579A" w:rsidRPr="005A5209" w:rsidTr="000A1492">
        <w:trPr>
          <w:trHeight w:val="361"/>
        </w:trPr>
        <w:tc>
          <w:tcPr>
            <w:tcW w:w="568" w:type="dxa"/>
            <w:vMerge w:val="restart"/>
            <w:shd w:val="clear" w:color="auto" w:fill="auto"/>
          </w:tcPr>
          <w:p w:rsidR="00E6579A" w:rsidRPr="005A5209" w:rsidRDefault="00E6579A" w:rsidP="00165221">
            <w:pPr>
              <w:numPr>
                <w:ilvl w:val="0"/>
                <w:numId w:val="6"/>
              </w:numPr>
              <w:ind w:left="0" w:firstLine="0"/>
              <w:jc w:val="both"/>
              <w:rPr>
                <w:sz w:val="24"/>
                <w:szCs w:val="24"/>
                <w:lang w:val="kk-KZ"/>
              </w:rPr>
            </w:pPr>
          </w:p>
        </w:tc>
        <w:tc>
          <w:tcPr>
            <w:tcW w:w="2410" w:type="dxa"/>
            <w:shd w:val="clear" w:color="auto" w:fill="auto"/>
          </w:tcPr>
          <w:p w:rsidR="00072478" w:rsidRPr="005A5209" w:rsidRDefault="00072478" w:rsidP="00165221">
            <w:pPr>
              <w:jc w:val="both"/>
              <w:rPr>
                <w:b/>
                <w:sz w:val="24"/>
                <w:szCs w:val="24"/>
                <w:lang w:val="en-GB" w:eastAsia="en-US"/>
              </w:rPr>
            </w:pPr>
            <w:r w:rsidRPr="005A5209">
              <w:rPr>
                <w:b/>
                <w:sz w:val="24"/>
                <w:szCs w:val="24"/>
              </w:rPr>
              <w:t>G/TBT/N/TZA/463</w:t>
            </w:r>
          </w:p>
          <w:p w:rsidR="00E6579A" w:rsidRPr="005A5209" w:rsidRDefault="00E6579A" w:rsidP="00165221">
            <w:pPr>
              <w:pBdr>
                <w:between w:val="single" w:sz="6" w:space="1" w:color="auto"/>
              </w:pBdr>
              <w:jc w:val="both"/>
              <w:rPr>
                <w:sz w:val="24"/>
                <w:szCs w:val="24"/>
                <w:lang w:val="en-GB"/>
              </w:rPr>
            </w:pPr>
          </w:p>
        </w:tc>
        <w:tc>
          <w:tcPr>
            <w:tcW w:w="5386" w:type="dxa"/>
            <w:shd w:val="clear" w:color="auto" w:fill="auto"/>
          </w:tcPr>
          <w:p w:rsidR="004E16E6"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MMDC 2 (6501) P3 Вентиляция в подземных шахтах. Часть 1. Требования к качеству воздуха (8 страниц, на английском языке)</w:t>
            </w:r>
          </w:p>
        </w:tc>
        <w:tc>
          <w:tcPr>
            <w:tcW w:w="2268" w:type="dxa"/>
            <w:shd w:val="clear" w:color="auto" w:fill="auto"/>
          </w:tcPr>
          <w:p w:rsidR="00E6579A" w:rsidRPr="005A5209" w:rsidRDefault="00072478" w:rsidP="00165221">
            <w:pPr>
              <w:jc w:val="both"/>
              <w:rPr>
                <w:sz w:val="24"/>
                <w:szCs w:val="24"/>
                <w:lang w:val="kk-KZ"/>
              </w:rPr>
            </w:pPr>
            <w:r w:rsidRPr="005A5209">
              <w:rPr>
                <w:sz w:val="24"/>
                <w:szCs w:val="24"/>
                <w:lang w:val="kk-KZ"/>
              </w:rPr>
              <w:t xml:space="preserve">60 дней с момента уведомления </w:t>
            </w:r>
          </w:p>
        </w:tc>
      </w:tr>
      <w:tr w:rsidR="00AC4EB1" w:rsidRPr="005A5209" w:rsidTr="000A1492">
        <w:trPr>
          <w:trHeight w:val="361"/>
        </w:trPr>
        <w:tc>
          <w:tcPr>
            <w:tcW w:w="568" w:type="dxa"/>
            <w:vMerge/>
            <w:shd w:val="clear" w:color="auto" w:fill="auto"/>
          </w:tcPr>
          <w:p w:rsidR="00AC4EB1" w:rsidRPr="005A5209" w:rsidRDefault="00AC4EB1" w:rsidP="00165221">
            <w:pPr>
              <w:numPr>
                <w:ilvl w:val="0"/>
                <w:numId w:val="6"/>
              </w:numPr>
              <w:ind w:left="0" w:firstLine="0"/>
              <w:jc w:val="both"/>
              <w:rPr>
                <w:sz w:val="24"/>
                <w:szCs w:val="24"/>
                <w:lang w:val="kk-KZ"/>
              </w:rPr>
            </w:pPr>
          </w:p>
        </w:tc>
        <w:tc>
          <w:tcPr>
            <w:tcW w:w="2410" w:type="dxa"/>
            <w:shd w:val="clear" w:color="auto" w:fill="auto"/>
          </w:tcPr>
          <w:p w:rsidR="00AC4EB1" w:rsidRPr="005A5209" w:rsidRDefault="00072478"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AC4EB1"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Добыча полезных ископаемых (ICS 73.020)</w:t>
            </w:r>
          </w:p>
        </w:tc>
        <w:tc>
          <w:tcPr>
            <w:tcW w:w="2268" w:type="dxa"/>
            <w:shd w:val="clear" w:color="auto" w:fill="auto"/>
          </w:tcPr>
          <w:p w:rsidR="00AC4EB1" w:rsidRPr="005A5209" w:rsidRDefault="00AC4EB1" w:rsidP="00165221">
            <w:pPr>
              <w:jc w:val="both"/>
              <w:rPr>
                <w:sz w:val="24"/>
                <w:szCs w:val="24"/>
                <w:lang w:val="kk-KZ"/>
              </w:rPr>
            </w:pPr>
          </w:p>
        </w:tc>
      </w:tr>
      <w:tr w:rsidR="00E6579A" w:rsidRPr="005A5209" w:rsidTr="000A1492">
        <w:trPr>
          <w:trHeight w:val="361"/>
        </w:trPr>
        <w:tc>
          <w:tcPr>
            <w:tcW w:w="568" w:type="dxa"/>
            <w:vMerge/>
            <w:shd w:val="clear" w:color="auto" w:fill="auto"/>
          </w:tcPr>
          <w:p w:rsidR="00E6579A" w:rsidRPr="005A5209" w:rsidRDefault="00E6579A" w:rsidP="00165221">
            <w:pPr>
              <w:numPr>
                <w:ilvl w:val="0"/>
                <w:numId w:val="6"/>
              </w:numPr>
              <w:ind w:left="0" w:firstLine="0"/>
              <w:jc w:val="both"/>
              <w:rPr>
                <w:sz w:val="24"/>
                <w:szCs w:val="24"/>
                <w:lang w:val="kk-KZ"/>
              </w:rPr>
            </w:pPr>
          </w:p>
        </w:tc>
        <w:tc>
          <w:tcPr>
            <w:tcW w:w="2410" w:type="dxa"/>
            <w:shd w:val="clear" w:color="auto" w:fill="auto"/>
          </w:tcPr>
          <w:p w:rsidR="00E6579A" w:rsidRPr="005A5209" w:rsidRDefault="00072478" w:rsidP="00165221">
            <w:pPr>
              <w:pBdr>
                <w:between w:val="single" w:sz="6" w:space="1" w:color="auto"/>
              </w:pBdr>
              <w:jc w:val="both"/>
              <w:rPr>
                <w:sz w:val="24"/>
                <w:szCs w:val="24"/>
                <w:lang w:val="kk-KZ"/>
              </w:rPr>
            </w:pPr>
            <w:r w:rsidRPr="005A5209">
              <w:rPr>
                <w:sz w:val="24"/>
                <w:szCs w:val="24"/>
                <w:lang w:val="kk-KZ"/>
              </w:rPr>
              <w:t>Танзания</w:t>
            </w:r>
          </w:p>
        </w:tc>
        <w:tc>
          <w:tcPr>
            <w:tcW w:w="5386" w:type="dxa"/>
            <w:shd w:val="clear" w:color="auto" w:fill="auto"/>
          </w:tcPr>
          <w:p w:rsidR="00E6579A"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Танзании содержит требования, включая спецификации приемлемого качества воздуха в подземных шахтах. Требования установлены с целью защиты здоровья и безопасности персонала, работающего в подземных шахтных условиях. Этот стандарт устанавливает требования к качеству воздуха для подземных и угольных шахт. Содержание этого стандарта не распространяется на туннелирование в строительной отрасли.</w:t>
            </w:r>
          </w:p>
        </w:tc>
        <w:tc>
          <w:tcPr>
            <w:tcW w:w="2268" w:type="dxa"/>
            <w:shd w:val="clear" w:color="auto" w:fill="auto"/>
          </w:tcPr>
          <w:p w:rsidR="00E6579A" w:rsidRPr="005A5209" w:rsidRDefault="00E6579A" w:rsidP="00165221">
            <w:pPr>
              <w:jc w:val="both"/>
              <w:rPr>
                <w:sz w:val="24"/>
                <w:szCs w:val="24"/>
                <w:lang w:val="kk-KZ"/>
              </w:rPr>
            </w:pPr>
          </w:p>
        </w:tc>
      </w:tr>
      <w:tr w:rsidR="00E6579A" w:rsidRPr="005A5209" w:rsidTr="000A1492">
        <w:trPr>
          <w:trHeight w:val="361"/>
        </w:trPr>
        <w:tc>
          <w:tcPr>
            <w:tcW w:w="568" w:type="dxa"/>
            <w:vMerge w:val="restart"/>
            <w:shd w:val="clear" w:color="auto" w:fill="auto"/>
          </w:tcPr>
          <w:p w:rsidR="00E6579A" w:rsidRPr="005A5209" w:rsidRDefault="00E6579A" w:rsidP="00165221">
            <w:pPr>
              <w:numPr>
                <w:ilvl w:val="0"/>
                <w:numId w:val="6"/>
              </w:numPr>
              <w:ind w:left="0" w:firstLine="0"/>
              <w:jc w:val="both"/>
              <w:rPr>
                <w:sz w:val="24"/>
                <w:szCs w:val="24"/>
                <w:lang w:val="kk-KZ"/>
              </w:rPr>
            </w:pPr>
          </w:p>
        </w:tc>
        <w:tc>
          <w:tcPr>
            <w:tcW w:w="2410" w:type="dxa"/>
            <w:shd w:val="clear" w:color="auto" w:fill="auto"/>
          </w:tcPr>
          <w:p w:rsidR="00072478" w:rsidRPr="005A5209" w:rsidRDefault="00072478" w:rsidP="00165221">
            <w:pPr>
              <w:jc w:val="both"/>
              <w:rPr>
                <w:b/>
                <w:sz w:val="24"/>
                <w:szCs w:val="24"/>
                <w:lang w:val="en-GB" w:eastAsia="en-US"/>
              </w:rPr>
            </w:pPr>
            <w:r w:rsidRPr="005A5209">
              <w:rPr>
                <w:b/>
                <w:sz w:val="24"/>
                <w:szCs w:val="24"/>
              </w:rPr>
              <w:t>G/TBT/N/CHN/1425</w:t>
            </w:r>
          </w:p>
          <w:p w:rsidR="00E6579A" w:rsidRPr="005A5209" w:rsidRDefault="00E6579A" w:rsidP="00165221">
            <w:pPr>
              <w:pBdr>
                <w:between w:val="single" w:sz="6" w:space="1" w:color="auto"/>
              </w:pBdr>
              <w:jc w:val="both"/>
              <w:rPr>
                <w:sz w:val="24"/>
                <w:szCs w:val="24"/>
              </w:rPr>
            </w:pPr>
          </w:p>
        </w:tc>
        <w:tc>
          <w:tcPr>
            <w:tcW w:w="5386" w:type="dxa"/>
            <w:shd w:val="clear" w:color="auto" w:fill="auto"/>
          </w:tcPr>
          <w:p w:rsidR="00142621"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Национальный стандарт </w:t>
            </w:r>
            <w:r w:rsidR="0086701B" w:rsidRPr="005A5209">
              <w:rPr>
                <w:sz w:val="24"/>
                <w:szCs w:val="24"/>
                <w:lang w:val="kk-KZ"/>
              </w:rPr>
              <w:t>КНР</w:t>
            </w:r>
            <w:r w:rsidRPr="005A5209">
              <w:rPr>
                <w:sz w:val="24"/>
                <w:szCs w:val="24"/>
                <w:lang w:val="kk-KZ"/>
              </w:rPr>
              <w:t>: Запрос по общему использованию безопасности для студенческих статей (26 страниц, на китайском языке)</w:t>
            </w:r>
          </w:p>
        </w:tc>
        <w:tc>
          <w:tcPr>
            <w:tcW w:w="2268" w:type="dxa"/>
            <w:shd w:val="clear" w:color="auto" w:fill="auto"/>
          </w:tcPr>
          <w:p w:rsidR="00E6579A" w:rsidRPr="005A5209" w:rsidRDefault="00072478" w:rsidP="00165221">
            <w:pPr>
              <w:jc w:val="both"/>
              <w:rPr>
                <w:sz w:val="24"/>
                <w:szCs w:val="24"/>
                <w:lang w:val="kk-KZ"/>
              </w:rPr>
            </w:pPr>
            <w:r w:rsidRPr="005A5209">
              <w:rPr>
                <w:sz w:val="24"/>
                <w:szCs w:val="24"/>
                <w:lang w:val="kk-KZ"/>
              </w:rPr>
              <w:t>60 дней с момента уведомления</w:t>
            </w:r>
          </w:p>
        </w:tc>
      </w:tr>
      <w:tr w:rsidR="00072478" w:rsidRPr="005A5209" w:rsidTr="000A1492">
        <w:trPr>
          <w:trHeight w:val="361"/>
        </w:trPr>
        <w:tc>
          <w:tcPr>
            <w:tcW w:w="568" w:type="dxa"/>
            <w:vMerge/>
            <w:shd w:val="clear" w:color="auto" w:fill="auto"/>
          </w:tcPr>
          <w:p w:rsidR="00072478" w:rsidRPr="005A5209" w:rsidRDefault="00072478" w:rsidP="00165221">
            <w:pPr>
              <w:numPr>
                <w:ilvl w:val="0"/>
                <w:numId w:val="6"/>
              </w:numPr>
              <w:ind w:left="0" w:firstLine="0"/>
              <w:jc w:val="both"/>
              <w:rPr>
                <w:sz w:val="24"/>
                <w:szCs w:val="24"/>
                <w:lang w:val="kk-KZ"/>
              </w:rPr>
            </w:pPr>
          </w:p>
        </w:tc>
        <w:tc>
          <w:tcPr>
            <w:tcW w:w="2410" w:type="dxa"/>
            <w:shd w:val="clear" w:color="auto" w:fill="auto"/>
          </w:tcPr>
          <w:p w:rsidR="00072478" w:rsidRPr="005A5209" w:rsidRDefault="00072478"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072478"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студенческие статьи; Разное бытовое и торговое оборудование (ICS 97.180)</w:t>
            </w:r>
          </w:p>
        </w:tc>
        <w:tc>
          <w:tcPr>
            <w:tcW w:w="2268" w:type="dxa"/>
            <w:shd w:val="clear" w:color="auto" w:fill="auto"/>
          </w:tcPr>
          <w:p w:rsidR="00072478" w:rsidRPr="005A5209" w:rsidRDefault="00072478" w:rsidP="00165221">
            <w:pPr>
              <w:jc w:val="both"/>
              <w:rPr>
                <w:sz w:val="24"/>
                <w:szCs w:val="24"/>
                <w:lang w:val="kk-KZ"/>
              </w:rPr>
            </w:pPr>
          </w:p>
        </w:tc>
      </w:tr>
      <w:tr w:rsidR="00072478" w:rsidRPr="005A5209" w:rsidTr="000A1492">
        <w:trPr>
          <w:trHeight w:val="361"/>
        </w:trPr>
        <w:tc>
          <w:tcPr>
            <w:tcW w:w="568" w:type="dxa"/>
            <w:vMerge/>
            <w:shd w:val="clear" w:color="auto" w:fill="auto"/>
          </w:tcPr>
          <w:p w:rsidR="00072478" w:rsidRPr="005A5209" w:rsidRDefault="00072478" w:rsidP="00165221">
            <w:pPr>
              <w:numPr>
                <w:ilvl w:val="0"/>
                <w:numId w:val="6"/>
              </w:numPr>
              <w:ind w:left="0" w:firstLine="0"/>
              <w:jc w:val="both"/>
              <w:rPr>
                <w:sz w:val="24"/>
                <w:szCs w:val="24"/>
                <w:lang w:val="kk-KZ"/>
              </w:rPr>
            </w:pPr>
          </w:p>
        </w:tc>
        <w:tc>
          <w:tcPr>
            <w:tcW w:w="2410" w:type="dxa"/>
            <w:shd w:val="clear" w:color="auto" w:fill="auto"/>
          </w:tcPr>
          <w:p w:rsidR="00072478" w:rsidRPr="005A5209" w:rsidRDefault="00072478"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072478" w:rsidRPr="005A5209" w:rsidRDefault="000724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определяет термины и определения, требования безопасности, методы испытаний и оценки студенческих статей.</w:t>
            </w:r>
          </w:p>
        </w:tc>
        <w:tc>
          <w:tcPr>
            <w:tcW w:w="2268" w:type="dxa"/>
            <w:shd w:val="clear" w:color="auto" w:fill="auto"/>
          </w:tcPr>
          <w:p w:rsidR="00072478" w:rsidRPr="005A5209" w:rsidRDefault="00072478" w:rsidP="00165221">
            <w:pPr>
              <w:jc w:val="both"/>
              <w:rPr>
                <w:sz w:val="24"/>
                <w:szCs w:val="24"/>
                <w:lang w:val="kk-KZ"/>
              </w:rPr>
            </w:pPr>
          </w:p>
        </w:tc>
      </w:tr>
      <w:tr w:rsidR="00E6579A" w:rsidRPr="005A5209" w:rsidTr="000A1492">
        <w:trPr>
          <w:trHeight w:val="361"/>
        </w:trPr>
        <w:tc>
          <w:tcPr>
            <w:tcW w:w="568" w:type="dxa"/>
            <w:vMerge w:val="restart"/>
            <w:shd w:val="clear" w:color="auto" w:fill="auto"/>
          </w:tcPr>
          <w:p w:rsidR="00E6579A" w:rsidRPr="005A5209" w:rsidRDefault="00E6579A" w:rsidP="00165221">
            <w:pPr>
              <w:numPr>
                <w:ilvl w:val="0"/>
                <w:numId w:val="6"/>
              </w:numPr>
              <w:ind w:left="0" w:firstLine="0"/>
              <w:jc w:val="both"/>
              <w:rPr>
                <w:sz w:val="24"/>
                <w:szCs w:val="24"/>
                <w:lang w:val="kk-KZ"/>
              </w:rPr>
            </w:pPr>
          </w:p>
        </w:tc>
        <w:tc>
          <w:tcPr>
            <w:tcW w:w="2410" w:type="dxa"/>
            <w:shd w:val="clear" w:color="auto" w:fill="auto"/>
          </w:tcPr>
          <w:p w:rsidR="00E6579A" w:rsidRPr="005A5209" w:rsidRDefault="0086701B" w:rsidP="00971B76">
            <w:pPr>
              <w:jc w:val="both"/>
              <w:rPr>
                <w:b/>
                <w:sz w:val="24"/>
                <w:szCs w:val="24"/>
                <w:lang w:eastAsia="en-US"/>
              </w:rPr>
            </w:pPr>
            <w:r w:rsidRPr="005A5209">
              <w:rPr>
                <w:b/>
                <w:sz w:val="24"/>
                <w:szCs w:val="24"/>
              </w:rPr>
              <w:t>G/TBT/N/CHN/1424</w:t>
            </w:r>
          </w:p>
        </w:tc>
        <w:tc>
          <w:tcPr>
            <w:tcW w:w="5386" w:type="dxa"/>
            <w:shd w:val="clear" w:color="auto" w:fill="auto"/>
          </w:tcPr>
          <w:p w:rsidR="009D760D" w:rsidRPr="005A5209" w:rsidRDefault="0086701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Национальный стандарт КНР: защитная обувь (34 страниц, на китайском)</w:t>
            </w:r>
          </w:p>
        </w:tc>
        <w:tc>
          <w:tcPr>
            <w:tcW w:w="2268" w:type="dxa"/>
            <w:shd w:val="clear" w:color="auto" w:fill="auto"/>
          </w:tcPr>
          <w:p w:rsidR="00E6579A" w:rsidRPr="005A5209" w:rsidRDefault="0086701B" w:rsidP="00165221">
            <w:pPr>
              <w:jc w:val="both"/>
              <w:rPr>
                <w:sz w:val="24"/>
                <w:szCs w:val="24"/>
                <w:lang w:val="kk-KZ"/>
              </w:rPr>
            </w:pPr>
            <w:r w:rsidRPr="005A5209">
              <w:rPr>
                <w:sz w:val="24"/>
                <w:szCs w:val="24"/>
                <w:lang w:val="kk-KZ"/>
              </w:rPr>
              <w:t>60 дней с момента уведомления</w:t>
            </w:r>
          </w:p>
        </w:tc>
      </w:tr>
      <w:tr w:rsidR="0086701B" w:rsidRPr="005A5209" w:rsidTr="000A1492">
        <w:trPr>
          <w:trHeight w:val="361"/>
        </w:trPr>
        <w:tc>
          <w:tcPr>
            <w:tcW w:w="568" w:type="dxa"/>
            <w:vMerge/>
            <w:shd w:val="clear" w:color="auto" w:fill="auto"/>
          </w:tcPr>
          <w:p w:rsidR="0086701B" w:rsidRPr="005A5209" w:rsidRDefault="0086701B" w:rsidP="00165221">
            <w:pPr>
              <w:numPr>
                <w:ilvl w:val="0"/>
                <w:numId w:val="6"/>
              </w:numPr>
              <w:ind w:left="0" w:firstLine="0"/>
              <w:jc w:val="both"/>
              <w:rPr>
                <w:sz w:val="24"/>
                <w:szCs w:val="24"/>
                <w:lang w:val="kk-KZ"/>
              </w:rPr>
            </w:pPr>
          </w:p>
        </w:tc>
        <w:tc>
          <w:tcPr>
            <w:tcW w:w="2410" w:type="dxa"/>
            <w:shd w:val="clear" w:color="auto" w:fill="auto"/>
          </w:tcPr>
          <w:p w:rsidR="0086701B" w:rsidRPr="005A5209" w:rsidRDefault="0086701B"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86701B" w:rsidRPr="005A5209" w:rsidRDefault="0086701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защитная обувь; Обувь, гетры и т.п .; части таких изделий (HS 64); Защита ног и ступней (ICS 13.340.50)</w:t>
            </w:r>
          </w:p>
        </w:tc>
        <w:tc>
          <w:tcPr>
            <w:tcW w:w="2268" w:type="dxa"/>
            <w:shd w:val="clear" w:color="auto" w:fill="auto"/>
          </w:tcPr>
          <w:p w:rsidR="0086701B" w:rsidRPr="005A5209" w:rsidRDefault="0086701B" w:rsidP="00165221">
            <w:pPr>
              <w:jc w:val="both"/>
              <w:rPr>
                <w:sz w:val="24"/>
                <w:szCs w:val="24"/>
                <w:lang w:val="kk-KZ"/>
              </w:rPr>
            </w:pPr>
          </w:p>
        </w:tc>
      </w:tr>
      <w:tr w:rsidR="0086701B" w:rsidRPr="005A5209" w:rsidTr="000A1492">
        <w:trPr>
          <w:trHeight w:val="361"/>
        </w:trPr>
        <w:tc>
          <w:tcPr>
            <w:tcW w:w="568" w:type="dxa"/>
            <w:vMerge/>
            <w:shd w:val="clear" w:color="auto" w:fill="auto"/>
          </w:tcPr>
          <w:p w:rsidR="0086701B" w:rsidRPr="005A5209" w:rsidRDefault="0086701B" w:rsidP="00165221">
            <w:pPr>
              <w:numPr>
                <w:ilvl w:val="0"/>
                <w:numId w:val="6"/>
              </w:numPr>
              <w:ind w:left="0" w:firstLine="0"/>
              <w:jc w:val="both"/>
              <w:rPr>
                <w:sz w:val="24"/>
                <w:szCs w:val="24"/>
                <w:lang w:val="kk-KZ"/>
              </w:rPr>
            </w:pPr>
          </w:p>
        </w:tc>
        <w:tc>
          <w:tcPr>
            <w:tcW w:w="2410" w:type="dxa"/>
            <w:shd w:val="clear" w:color="auto" w:fill="auto"/>
          </w:tcPr>
          <w:p w:rsidR="0086701B" w:rsidRPr="005A5209" w:rsidRDefault="0086701B"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86701B" w:rsidRPr="005A5209" w:rsidRDefault="0086701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определяет термины и определения, классификацию, маркировку, основные требования, защитные характеристики, дополнительные требования, идентификацию и информацию, предоставляемую производителем защитной обуви. Этот стандарт применяется к обуви, которая защищает ноги пользователя от опасностей в рабочей зоне.</w:t>
            </w:r>
          </w:p>
        </w:tc>
        <w:tc>
          <w:tcPr>
            <w:tcW w:w="2268" w:type="dxa"/>
            <w:shd w:val="clear" w:color="auto" w:fill="auto"/>
          </w:tcPr>
          <w:p w:rsidR="0086701B" w:rsidRPr="005A5209" w:rsidRDefault="0086701B" w:rsidP="00165221">
            <w:pPr>
              <w:jc w:val="both"/>
              <w:rPr>
                <w:sz w:val="24"/>
                <w:szCs w:val="24"/>
                <w:lang w:val="kk-KZ"/>
              </w:rPr>
            </w:pPr>
          </w:p>
        </w:tc>
      </w:tr>
      <w:tr w:rsidR="00E6579A" w:rsidRPr="005A5209" w:rsidTr="000A1492">
        <w:trPr>
          <w:trHeight w:val="361"/>
        </w:trPr>
        <w:tc>
          <w:tcPr>
            <w:tcW w:w="568" w:type="dxa"/>
            <w:vMerge w:val="restart"/>
            <w:shd w:val="clear" w:color="auto" w:fill="auto"/>
          </w:tcPr>
          <w:p w:rsidR="00E6579A" w:rsidRPr="005A5209" w:rsidRDefault="00E6579A" w:rsidP="00165221">
            <w:pPr>
              <w:numPr>
                <w:ilvl w:val="0"/>
                <w:numId w:val="6"/>
              </w:numPr>
              <w:ind w:left="0" w:firstLine="0"/>
              <w:jc w:val="both"/>
              <w:rPr>
                <w:sz w:val="24"/>
                <w:szCs w:val="24"/>
                <w:lang w:val="kk-KZ"/>
              </w:rPr>
            </w:pPr>
          </w:p>
        </w:tc>
        <w:tc>
          <w:tcPr>
            <w:tcW w:w="2410" w:type="dxa"/>
            <w:shd w:val="clear" w:color="auto" w:fill="auto"/>
          </w:tcPr>
          <w:p w:rsidR="0086701B" w:rsidRPr="005A5209" w:rsidRDefault="0086701B" w:rsidP="00165221">
            <w:pPr>
              <w:jc w:val="both"/>
              <w:rPr>
                <w:b/>
                <w:sz w:val="24"/>
                <w:szCs w:val="24"/>
                <w:lang w:val="en-GB" w:eastAsia="en-US"/>
              </w:rPr>
            </w:pPr>
            <w:r w:rsidRPr="005A5209">
              <w:rPr>
                <w:b/>
                <w:sz w:val="24"/>
                <w:szCs w:val="24"/>
              </w:rPr>
              <w:t>G/TBT/N/CHN/1423</w:t>
            </w:r>
          </w:p>
          <w:p w:rsidR="00E6579A" w:rsidRPr="005A5209" w:rsidRDefault="00E6579A" w:rsidP="00165221">
            <w:pPr>
              <w:pBdr>
                <w:between w:val="single" w:sz="6" w:space="1" w:color="auto"/>
              </w:pBdr>
              <w:jc w:val="both"/>
              <w:rPr>
                <w:sz w:val="24"/>
                <w:szCs w:val="24"/>
              </w:rPr>
            </w:pPr>
          </w:p>
        </w:tc>
        <w:tc>
          <w:tcPr>
            <w:tcW w:w="5386" w:type="dxa"/>
            <w:shd w:val="clear" w:color="auto" w:fill="auto"/>
          </w:tcPr>
          <w:p w:rsidR="00E6579A" w:rsidRPr="005A5209" w:rsidRDefault="0086701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Национальный стандарт стандарт КНР: Защитная одежда, одежда повышенной видимости для профессионального использования (30 страниц, на китайском языке)</w:t>
            </w:r>
          </w:p>
        </w:tc>
        <w:tc>
          <w:tcPr>
            <w:tcW w:w="2268" w:type="dxa"/>
            <w:shd w:val="clear" w:color="auto" w:fill="auto"/>
          </w:tcPr>
          <w:p w:rsidR="00E6579A" w:rsidRPr="005A5209" w:rsidRDefault="0086701B" w:rsidP="00165221">
            <w:pPr>
              <w:jc w:val="both"/>
              <w:rPr>
                <w:sz w:val="24"/>
                <w:szCs w:val="24"/>
                <w:lang w:val="kk-KZ"/>
              </w:rPr>
            </w:pPr>
            <w:r w:rsidRPr="005A5209">
              <w:rPr>
                <w:sz w:val="24"/>
                <w:szCs w:val="24"/>
                <w:lang w:val="kk-KZ"/>
              </w:rPr>
              <w:t>60 дней с момента уведомления</w:t>
            </w:r>
          </w:p>
        </w:tc>
      </w:tr>
      <w:tr w:rsidR="0086701B" w:rsidRPr="005A5209" w:rsidTr="000A1492">
        <w:trPr>
          <w:trHeight w:val="172"/>
        </w:trPr>
        <w:tc>
          <w:tcPr>
            <w:tcW w:w="568" w:type="dxa"/>
            <w:vMerge/>
            <w:shd w:val="clear" w:color="auto" w:fill="auto"/>
          </w:tcPr>
          <w:p w:rsidR="0086701B" w:rsidRPr="005A5209" w:rsidRDefault="0086701B" w:rsidP="00165221">
            <w:pPr>
              <w:numPr>
                <w:ilvl w:val="0"/>
                <w:numId w:val="6"/>
              </w:numPr>
              <w:ind w:left="0" w:firstLine="0"/>
              <w:jc w:val="both"/>
              <w:rPr>
                <w:sz w:val="24"/>
                <w:szCs w:val="24"/>
                <w:lang w:val="kk-KZ"/>
              </w:rPr>
            </w:pPr>
          </w:p>
        </w:tc>
        <w:tc>
          <w:tcPr>
            <w:tcW w:w="2410" w:type="dxa"/>
            <w:shd w:val="clear" w:color="auto" w:fill="auto"/>
          </w:tcPr>
          <w:p w:rsidR="0086701B" w:rsidRPr="005A5209" w:rsidRDefault="0086701B"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86701B" w:rsidRPr="005A5209" w:rsidRDefault="0086701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Одежда для предупреждения о высокой видимости; Предметы одежды и аксессуары одежды (включая перчатки, варежки) (HS 392620); Защитная одежда (ICS 13.340.10)</w:t>
            </w:r>
          </w:p>
        </w:tc>
        <w:tc>
          <w:tcPr>
            <w:tcW w:w="2268" w:type="dxa"/>
            <w:shd w:val="clear" w:color="auto" w:fill="auto"/>
          </w:tcPr>
          <w:p w:rsidR="0086701B" w:rsidRPr="005A5209" w:rsidRDefault="0086701B" w:rsidP="00165221">
            <w:pPr>
              <w:jc w:val="both"/>
              <w:rPr>
                <w:sz w:val="24"/>
                <w:szCs w:val="24"/>
                <w:lang w:val="kk-KZ"/>
              </w:rPr>
            </w:pPr>
          </w:p>
        </w:tc>
      </w:tr>
      <w:tr w:rsidR="0086701B" w:rsidRPr="005A5209" w:rsidTr="000A1492">
        <w:trPr>
          <w:trHeight w:val="361"/>
        </w:trPr>
        <w:tc>
          <w:tcPr>
            <w:tcW w:w="568" w:type="dxa"/>
            <w:vMerge/>
            <w:shd w:val="clear" w:color="auto" w:fill="auto"/>
          </w:tcPr>
          <w:p w:rsidR="0086701B" w:rsidRPr="005A5209" w:rsidRDefault="0086701B" w:rsidP="00165221">
            <w:pPr>
              <w:numPr>
                <w:ilvl w:val="0"/>
                <w:numId w:val="6"/>
              </w:numPr>
              <w:ind w:left="0" w:firstLine="0"/>
              <w:jc w:val="both"/>
              <w:rPr>
                <w:sz w:val="24"/>
                <w:szCs w:val="24"/>
                <w:lang w:val="kk-KZ"/>
              </w:rPr>
            </w:pPr>
          </w:p>
        </w:tc>
        <w:tc>
          <w:tcPr>
            <w:tcW w:w="2410" w:type="dxa"/>
            <w:shd w:val="clear" w:color="auto" w:fill="auto"/>
          </w:tcPr>
          <w:p w:rsidR="0086701B" w:rsidRPr="005A5209" w:rsidRDefault="0086701B"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86701B" w:rsidRPr="005A5209" w:rsidRDefault="00971B7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Стандарт </w:t>
            </w:r>
            <w:r w:rsidR="0086701B" w:rsidRPr="005A5209">
              <w:rPr>
                <w:sz w:val="24"/>
                <w:szCs w:val="24"/>
                <w:lang w:val="kk-KZ"/>
              </w:rPr>
              <w:t xml:space="preserve">определяет уровень, требования к дизайну, требования к рабочим характеристикам, </w:t>
            </w:r>
            <w:r w:rsidR="0086701B" w:rsidRPr="005A5209">
              <w:rPr>
                <w:sz w:val="24"/>
                <w:szCs w:val="24"/>
                <w:lang w:val="kk-KZ"/>
              </w:rPr>
              <w:lastRenderedPageBreak/>
              <w:t>методы испытаний и маркировку предупредительной одежды повышенной видимости для профессионального использования. Этот стандарт применяется к предупреждающей одежде с высокой видимостью, которую носят операторы, чтобы улучшить их видимость в условиях ограниченной видимости.</w:t>
            </w:r>
          </w:p>
        </w:tc>
        <w:tc>
          <w:tcPr>
            <w:tcW w:w="2268" w:type="dxa"/>
            <w:shd w:val="clear" w:color="auto" w:fill="auto"/>
          </w:tcPr>
          <w:p w:rsidR="0086701B" w:rsidRPr="005A5209" w:rsidRDefault="0086701B" w:rsidP="00165221">
            <w:pPr>
              <w:jc w:val="both"/>
              <w:rPr>
                <w:sz w:val="24"/>
                <w:szCs w:val="24"/>
                <w:lang w:val="kk-KZ"/>
              </w:rPr>
            </w:pPr>
          </w:p>
        </w:tc>
      </w:tr>
      <w:tr w:rsidR="00DE2ED6" w:rsidRPr="005A5209" w:rsidTr="000A1492">
        <w:trPr>
          <w:trHeight w:val="361"/>
        </w:trPr>
        <w:tc>
          <w:tcPr>
            <w:tcW w:w="568" w:type="dxa"/>
            <w:vMerge w:val="restart"/>
            <w:shd w:val="clear" w:color="auto" w:fill="auto"/>
          </w:tcPr>
          <w:p w:rsidR="00DE2ED6" w:rsidRPr="005A5209" w:rsidRDefault="00DE2ED6" w:rsidP="00165221">
            <w:pPr>
              <w:numPr>
                <w:ilvl w:val="0"/>
                <w:numId w:val="6"/>
              </w:numPr>
              <w:ind w:left="0" w:firstLine="0"/>
              <w:jc w:val="both"/>
              <w:rPr>
                <w:sz w:val="24"/>
                <w:szCs w:val="24"/>
                <w:lang w:val="kk-KZ"/>
              </w:rPr>
            </w:pPr>
          </w:p>
        </w:tc>
        <w:tc>
          <w:tcPr>
            <w:tcW w:w="2410" w:type="dxa"/>
            <w:shd w:val="clear" w:color="auto" w:fill="auto"/>
          </w:tcPr>
          <w:p w:rsidR="00DE2ED6" w:rsidRPr="005A5209" w:rsidRDefault="00DE2ED6" w:rsidP="00165221">
            <w:pPr>
              <w:jc w:val="right"/>
              <w:rPr>
                <w:b/>
                <w:sz w:val="24"/>
                <w:szCs w:val="24"/>
              </w:rPr>
            </w:pPr>
            <w:bookmarkStart w:id="0" w:name="bmkSymbols"/>
            <w:r w:rsidRPr="005A5209">
              <w:rPr>
                <w:b/>
                <w:sz w:val="24"/>
                <w:szCs w:val="24"/>
              </w:rPr>
              <w:t>G/TBT/N/CHN/1422</w:t>
            </w:r>
            <w:bookmarkEnd w:id="0"/>
          </w:p>
        </w:tc>
        <w:tc>
          <w:tcPr>
            <w:tcW w:w="5386" w:type="dxa"/>
            <w:shd w:val="clear" w:color="auto" w:fill="auto"/>
          </w:tcPr>
          <w:p w:rsidR="00DE2ED6" w:rsidRPr="005A5209" w:rsidRDefault="00390F9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Национальный стандарт КНР:</w:t>
            </w:r>
            <w:r w:rsidR="000F1C10" w:rsidRPr="005A5209">
              <w:rPr>
                <w:sz w:val="24"/>
                <w:szCs w:val="24"/>
                <w:lang w:val="kk-KZ"/>
              </w:rPr>
              <w:t xml:space="preserve"> </w:t>
            </w:r>
            <w:r w:rsidRPr="005A5209">
              <w:rPr>
                <w:sz w:val="24"/>
                <w:szCs w:val="24"/>
                <w:lang w:val="kk-KZ"/>
              </w:rPr>
              <w:t>Защитная одежда - Защитная одежда с огнестойкостью (14 стр., На китайском языке)</w:t>
            </w:r>
          </w:p>
        </w:tc>
        <w:tc>
          <w:tcPr>
            <w:tcW w:w="2268" w:type="dxa"/>
            <w:shd w:val="clear" w:color="auto" w:fill="auto"/>
          </w:tcPr>
          <w:p w:rsidR="00DE2ED6" w:rsidRPr="005A5209" w:rsidRDefault="00DE2ED6" w:rsidP="00165221">
            <w:pPr>
              <w:jc w:val="both"/>
              <w:rPr>
                <w:sz w:val="24"/>
                <w:szCs w:val="24"/>
                <w:lang w:val="kk-KZ"/>
              </w:rPr>
            </w:pPr>
            <w:r w:rsidRPr="005A5209">
              <w:rPr>
                <w:sz w:val="24"/>
                <w:szCs w:val="24"/>
                <w:lang w:val="kk-KZ"/>
              </w:rPr>
              <w:t>60 дней с момента уведомления</w:t>
            </w:r>
          </w:p>
        </w:tc>
      </w:tr>
      <w:tr w:rsidR="00DE2ED6" w:rsidRPr="005A5209" w:rsidTr="000A1492">
        <w:trPr>
          <w:trHeight w:val="361"/>
        </w:trPr>
        <w:tc>
          <w:tcPr>
            <w:tcW w:w="568" w:type="dxa"/>
            <w:vMerge/>
            <w:shd w:val="clear" w:color="auto" w:fill="auto"/>
          </w:tcPr>
          <w:p w:rsidR="00DE2ED6" w:rsidRPr="005A5209" w:rsidRDefault="00DE2ED6" w:rsidP="00165221">
            <w:pPr>
              <w:numPr>
                <w:ilvl w:val="0"/>
                <w:numId w:val="6"/>
              </w:numPr>
              <w:ind w:left="0" w:firstLine="0"/>
              <w:jc w:val="both"/>
              <w:rPr>
                <w:sz w:val="24"/>
                <w:szCs w:val="24"/>
                <w:lang w:val="kk-KZ"/>
              </w:rPr>
            </w:pPr>
          </w:p>
        </w:tc>
        <w:tc>
          <w:tcPr>
            <w:tcW w:w="2410" w:type="dxa"/>
            <w:shd w:val="clear" w:color="auto" w:fill="auto"/>
          </w:tcPr>
          <w:p w:rsidR="00DE2ED6" w:rsidRPr="005A5209" w:rsidRDefault="00DE2ED6"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DE2ED6" w:rsidRPr="005A5209" w:rsidRDefault="00390F9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огнестойкая защитная одежда; - из искусственных волокон (HS 621133); Защитная одежда (ICS 13.340.10)</w:t>
            </w:r>
          </w:p>
        </w:tc>
        <w:tc>
          <w:tcPr>
            <w:tcW w:w="2268" w:type="dxa"/>
            <w:shd w:val="clear" w:color="auto" w:fill="auto"/>
          </w:tcPr>
          <w:p w:rsidR="00DE2ED6" w:rsidRPr="005A5209" w:rsidRDefault="00DE2ED6" w:rsidP="00165221">
            <w:pPr>
              <w:jc w:val="both"/>
              <w:rPr>
                <w:sz w:val="24"/>
                <w:szCs w:val="24"/>
                <w:lang w:val="kk-KZ"/>
              </w:rPr>
            </w:pPr>
          </w:p>
        </w:tc>
      </w:tr>
      <w:tr w:rsidR="00DE2ED6" w:rsidRPr="005A5209" w:rsidTr="000A1492">
        <w:trPr>
          <w:trHeight w:val="471"/>
        </w:trPr>
        <w:tc>
          <w:tcPr>
            <w:tcW w:w="568" w:type="dxa"/>
            <w:vMerge/>
            <w:shd w:val="clear" w:color="auto" w:fill="auto"/>
          </w:tcPr>
          <w:p w:rsidR="00DE2ED6" w:rsidRPr="005A5209" w:rsidRDefault="00DE2ED6" w:rsidP="00165221">
            <w:pPr>
              <w:numPr>
                <w:ilvl w:val="0"/>
                <w:numId w:val="6"/>
              </w:numPr>
              <w:ind w:left="0" w:firstLine="0"/>
              <w:jc w:val="both"/>
              <w:rPr>
                <w:sz w:val="24"/>
                <w:szCs w:val="24"/>
                <w:lang w:val="kk-KZ"/>
              </w:rPr>
            </w:pPr>
          </w:p>
        </w:tc>
        <w:tc>
          <w:tcPr>
            <w:tcW w:w="2410" w:type="dxa"/>
            <w:shd w:val="clear" w:color="auto" w:fill="auto"/>
          </w:tcPr>
          <w:p w:rsidR="00DE2ED6" w:rsidRPr="005A5209" w:rsidRDefault="00DE2ED6"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DE2ED6" w:rsidRPr="005A5209" w:rsidRDefault="00390F9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этой части указаны технические требования, методы испытаний, правила проверки, идентификация, упаковка и хранение огнестойкой защитной одежды. Эта часть относится к огнестойкой защитной одежде, используемой в местах с открытым огнем, искрами или легковоспламеняющимися веществами и риском воспламенения.</w:t>
            </w:r>
          </w:p>
        </w:tc>
        <w:tc>
          <w:tcPr>
            <w:tcW w:w="2268" w:type="dxa"/>
            <w:shd w:val="clear" w:color="auto" w:fill="auto"/>
          </w:tcPr>
          <w:p w:rsidR="00DE2ED6" w:rsidRPr="005A5209" w:rsidRDefault="00DE2ED6"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jc w:val="right"/>
              <w:rPr>
                <w:b/>
                <w:sz w:val="24"/>
                <w:szCs w:val="24"/>
              </w:rPr>
            </w:pPr>
            <w:r w:rsidRPr="005A5209">
              <w:rPr>
                <w:b/>
                <w:sz w:val="24"/>
                <w:szCs w:val="24"/>
              </w:rPr>
              <w:t>G/TBT/N/CHN/1421</w:t>
            </w:r>
          </w:p>
        </w:tc>
        <w:tc>
          <w:tcPr>
            <w:tcW w:w="5386" w:type="dxa"/>
            <w:shd w:val="clear" w:color="auto" w:fill="auto"/>
          </w:tcPr>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Национальный стандарт КНР: Минимально допустимые значения классов энергоэффективности для электрических скороварок (6 страниц, на китайском языке)</w:t>
            </w:r>
          </w:p>
        </w:tc>
        <w:tc>
          <w:tcPr>
            <w:tcW w:w="2268" w:type="dxa"/>
            <w:shd w:val="clear" w:color="auto" w:fill="auto"/>
          </w:tcPr>
          <w:p w:rsidR="000F1C10" w:rsidRPr="005A5209" w:rsidRDefault="000F1C10" w:rsidP="00165221">
            <w:pPr>
              <w:jc w:val="both"/>
              <w:rPr>
                <w:sz w:val="24"/>
                <w:szCs w:val="24"/>
                <w:lang w:val="kk-KZ"/>
              </w:rPr>
            </w:pPr>
            <w:r w:rsidRPr="005A5209">
              <w:rPr>
                <w:sz w:val="24"/>
                <w:szCs w:val="24"/>
                <w:lang w:val="kk-KZ"/>
              </w:rPr>
              <w:t>60 дней с момента уведомления</w:t>
            </w: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Электрические проточные или накопительные водонагреватели и погружные нагреватели; электрообогреватели и обогреватели; электротермические устройства для укладки волос (например, фены, бигуди, щипцы для завивки щипцов) и сушилки для рук; электрические сглаживающие утюги; другие электротермические приборы, используемые для бытовых целей; электрические нагревательные резисторы, кроме указанных в товарной позиции 85.45 (HS 8516)</w:t>
            </w:r>
          </w:p>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Энергетика и теплотехника в целом (ICS 27.010)</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определяет класс энергетической эффективности, предельное значение энергетической эффективности и метод испытания электрической скороварки.</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jc w:val="both"/>
              <w:rPr>
                <w:b/>
                <w:sz w:val="24"/>
                <w:szCs w:val="24"/>
                <w:lang w:val="en-GB" w:eastAsia="en-US"/>
              </w:rPr>
            </w:pPr>
            <w:r w:rsidRPr="005A5209">
              <w:rPr>
                <w:b/>
                <w:sz w:val="24"/>
                <w:szCs w:val="24"/>
              </w:rPr>
              <w:t>G/TBT/N/CHN/1420</w:t>
            </w:r>
          </w:p>
          <w:p w:rsidR="000F1C10" w:rsidRPr="005A5209" w:rsidRDefault="000F1C10" w:rsidP="00165221">
            <w:pPr>
              <w:pBdr>
                <w:between w:val="single" w:sz="6" w:space="1" w:color="auto"/>
              </w:pBdr>
              <w:jc w:val="both"/>
              <w:rPr>
                <w:sz w:val="24"/>
                <w:szCs w:val="24"/>
              </w:rPr>
            </w:pPr>
          </w:p>
        </w:tc>
        <w:tc>
          <w:tcPr>
            <w:tcW w:w="5386" w:type="dxa"/>
            <w:shd w:val="clear" w:color="auto" w:fill="auto"/>
          </w:tcPr>
          <w:p w:rsidR="00207F79"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Национальный стандарт по безопасности пищевых продуктов Общие принципы маркировки расфасованных пищевых продуктов (14 страниц на китайском языке)</w:t>
            </w:r>
          </w:p>
        </w:tc>
        <w:tc>
          <w:tcPr>
            <w:tcW w:w="2268" w:type="dxa"/>
            <w:shd w:val="clear" w:color="auto" w:fill="auto"/>
          </w:tcPr>
          <w:p w:rsidR="000F1C10" w:rsidRPr="005A5209" w:rsidRDefault="00183898" w:rsidP="00165221">
            <w:pPr>
              <w:jc w:val="both"/>
              <w:rPr>
                <w:sz w:val="24"/>
                <w:szCs w:val="24"/>
                <w:lang w:val="kk-KZ"/>
              </w:rPr>
            </w:pPr>
            <w:r w:rsidRPr="005A5209">
              <w:rPr>
                <w:sz w:val="24"/>
                <w:szCs w:val="24"/>
                <w:lang w:val="kk-KZ"/>
              </w:rPr>
              <w:t xml:space="preserve"> </w:t>
            </w:r>
          </w:p>
        </w:tc>
      </w:tr>
      <w:tr w:rsidR="000F1C10" w:rsidRPr="005A5209" w:rsidTr="000A1492">
        <w:trPr>
          <w:trHeight w:val="96"/>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pBdr>
                <w:between w:val="single" w:sz="6" w:space="1" w:color="auto"/>
              </w:pBdr>
              <w:jc w:val="both"/>
              <w:rPr>
                <w:sz w:val="24"/>
                <w:szCs w:val="24"/>
                <w:lang w:val="kk-KZ"/>
              </w:rPr>
            </w:pPr>
            <w:r w:rsidRPr="005A5209">
              <w:rPr>
                <w:sz w:val="24"/>
                <w:szCs w:val="24"/>
                <w:lang w:val="kk-KZ"/>
              </w:rPr>
              <w:t>11 мая 2020г.</w:t>
            </w:r>
          </w:p>
        </w:tc>
        <w:tc>
          <w:tcPr>
            <w:tcW w:w="5386" w:type="dxa"/>
            <w:shd w:val="clear" w:color="auto" w:fill="auto"/>
          </w:tcPr>
          <w:p w:rsidR="000F1C10"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Расфасованные и готовые продукты (ICS 67.230)</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0F1C10" w:rsidP="00165221">
            <w:pPr>
              <w:pBdr>
                <w:between w:val="single" w:sz="6" w:space="1" w:color="auto"/>
              </w:pBdr>
              <w:jc w:val="both"/>
              <w:rPr>
                <w:sz w:val="24"/>
                <w:szCs w:val="24"/>
                <w:lang w:val="kk-KZ"/>
              </w:rPr>
            </w:pPr>
            <w:r w:rsidRPr="005A5209">
              <w:rPr>
                <w:sz w:val="24"/>
                <w:szCs w:val="24"/>
                <w:lang w:val="kk-KZ"/>
              </w:rPr>
              <w:t>Китай</w:t>
            </w:r>
          </w:p>
        </w:tc>
        <w:tc>
          <w:tcPr>
            <w:tcW w:w="5386" w:type="dxa"/>
            <w:shd w:val="clear" w:color="auto" w:fill="auto"/>
          </w:tcPr>
          <w:p w:rsidR="000F1C10"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устанавливает требования к маркировке расфасованных пищевых продуктов.</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207F79" w:rsidRPr="005A5209" w:rsidRDefault="00207F79" w:rsidP="00165221">
            <w:pPr>
              <w:jc w:val="right"/>
              <w:rPr>
                <w:b/>
                <w:sz w:val="24"/>
                <w:szCs w:val="24"/>
                <w:lang w:val="en-GB" w:eastAsia="en-US"/>
              </w:rPr>
            </w:pPr>
            <w:r w:rsidRPr="005A5209">
              <w:rPr>
                <w:b/>
                <w:sz w:val="24"/>
                <w:szCs w:val="24"/>
                <w:lang w:val="en-US"/>
              </w:rPr>
              <w:t>G/TBT/N/USA/1430/Add.1</w:t>
            </w:r>
          </w:p>
          <w:p w:rsidR="000F1C10" w:rsidRPr="005A5209" w:rsidRDefault="000F1C10" w:rsidP="00165221">
            <w:pPr>
              <w:jc w:val="right"/>
              <w:rPr>
                <w:b/>
                <w:sz w:val="24"/>
                <w:szCs w:val="24"/>
                <w:lang w:val="en-GB"/>
              </w:rPr>
            </w:pPr>
          </w:p>
        </w:tc>
        <w:tc>
          <w:tcPr>
            <w:tcW w:w="5386" w:type="dxa"/>
            <w:shd w:val="clear" w:color="auto" w:fill="auto"/>
          </w:tcPr>
          <w:p w:rsidR="000F1C10"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12 мая 2020 года распространяется по просьбе делегации Соединенных Штатов Америки.</w:t>
            </w:r>
          </w:p>
          <w:p w:rsidR="004E5FC7" w:rsidRPr="005A5209" w:rsidRDefault="004E5FC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НАЗВАНИЕ: Опасные материалы: гармонизация </w:t>
            </w:r>
            <w:r w:rsidRPr="005A5209">
              <w:rPr>
                <w:sz w:val="24"/>
                <w:szCs w:val="24"/>
                <w:lang w:val="kk-KZ"/>
              </w:rPr>
              <w:lastRenderedPageBreak/>
              <w:t>с международными стандартами</w:t>
            </w:r>
          </w:p>
          <w:p w:rsidR="004E5FC7" w:rsidRPr="005A5209" w:rsidRDefault="004E5FC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Управление безопасности трубопроводов и опасных материалов (PHMSA), Департамент транспорта (DOT)</w:t>
            </w:r>
          </w:p>
          <w:p w:rsidR="00207F79" w:rsidRPr="005A5209" w:rsidRDefault="004E5FC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Окончательное правило.</w:t>
            </w:r>
          </w:p>
          <w:p w:rsidR="004E5FC7"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РЕЗЮМЕ: Управление безопасности трубопроводов и опасных материалов выпускает окончательное правило для внесения поправок в Правила об опасных материалах (HMR), чтобы обеспечить соответствие международным правилам и стандартам путем включения различных поправок, включая изменения в надлежащие отгрузочные наименования, классы опасности, группы упаковки, специальные положения, разрешения на упаковку, ограничения по количеству транспортных средств и требования по размещению судна. Эти изменения необходимы для согласования Правил об опасных материалах с последними изменениями, внесенными в Международный кодекс морских опасных грузов, Технические инструкции Международной организации гражданской авиации по безопасной перевозке опасных грузов по воздуху и Рекомендации Организации Объединенных Наций по перевозке опасных грузов: Типовые правила. Кроме того, Управление безопасности трубопроводов и опасных материалов принимает несколько поправок в Правила об опасных материалах, которые позволят повысить согласованность с Правилами перевозки Канады, Правила перевозки опасных грузов.</w:t>
            </w:r>
          </w:p>
          <w:p w:rsidR="00287C39"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ДАТЫ:</w:t>
            </w:r>
          </w:p>
          <w:p w:rsidR="00287C39"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Дата вступления в силу: Это правило вступает в силу 11 мая 2020 года, за исключением инструкции 17, которая вступает в силу 2 января 2023 года.</w:t>
            </w:r>
          </w:p>
          <w:p w:rsidR="00287C39"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Дата добровольного соблюдения: 1 января 2019 года.</w:t>
            </w:r>
          </w:p>
          <w:p w:rsidR="00287C39"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Дата отсрочки соблюдения: 10 мая 2021 года.</w:t>
            </w:r>
          </w:p>
          <w:p w:rsidR="00287C39" w:rsidRPr="005A5209" w:rsidRDefault="00287C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Инкорпорация по контрольной дате: Инкорпорация определенных публикаций, перечисленных в этом правиле, утверждается Директором Федерального реестра с 11 мая 2020 года.</w:t>
            </w:r>
          </w:p>
          <w:p w:rsidR="00287C39" w:rsidRPr="005A5209" w:rsidRDefault="005659A8" w:rsidP="00971B76">
            <w:pPr>
              <w:rPr>
                <w:sz w:val="24"/>
                <w:szCs w:val="24"/>
                <w:lang w:val="kk-KZ"/>
              </w:rPr>
            </w:pPr>
            <w:r w:rsidRPr="005A5209">
              <w:fldChar w:fldCharType="begin"/>
            </w:r>
            <w:r w:rsidRPr="005A5209">
              <w:rPr>
                <w:lang w:val="kk-KZ"/>
              </w:rPr>
              <w:instrText xml:space="preserve"> HYPERLINK "https://www.govinfo.gov/content/pkg/FR-2020-05-11/html/2020-06205.htm" </w:instrText>
            </w:r>
            <w:r w:rsidRPr="005A5209">
              <w:fldChar w:fldCharType="separate"/>
            </w:r>
            <w:r w:rsidR="00287C39" w:rsidRPr="005A5209">
              <w:rPr>
                <w:rStyle w:val="a9"/>
                <w:sz w:val="24"/>
                <w:szCs w:val="24"/>
                <w:lang w:val="kk-KZ"/>
              </w:rPr>
              <w:t>https://www.govinfo.gov/content/pkg/FR-2020-05-11/html/2020-06205.htm</w:t>
            </w:r>
            <w:r w:rsidRPr="005A5209">
              <w:rPr>
                <w:rStyle w:val="a9"/>
                <w:sz w:val="24"/>
                <w:szCs w:val="24"/>
                <w:lang w:val="kk-KZ"/>
              </w:rPr>
              <w:fldChar w:fldCharType="end"/>
            </w:r>
            <w:r w:rsidR="00287C39" w:rsidRPr="005A5209">
              <w:rPr>
                <w:sz w:val="24"/>
                <w:szCs w:val="24"/>
                <w:lang w:val="kk-KZ"/>
              </w:rPr>
              <w:t xml:space="preserve"> </w:t>
            </w:r>
            <w:r w:rsidRPr="005A5209">
              <w:fldChar w:fldCharType="begin"/>
            </w:r>
            <w:r w:rsidRPr="005A5209">
              <w:rPr>
                <w:lang w:val="kk-KZ"/>
              </w:rPr>
              <w:instrText xml:space="preserve"> HYPERLINK "https://www.govinfo.gov/content/pkg/FR-2020-05-11/pdf/2020-06205.pdf" </w:instrText>
            </w:r>
            <w:r w:rsidRPr="005A5209">
              <w:fldChar w:fldCharType="separate"/>
            </w:r>
            <w:r w:rsidR="00287C39" w:rsidRPr="005A5209">
              <w:rPr>
                <w:rStyle w:val="a9"/>
                <w:sz w:val="24"/>
                <w:szCs w:val="24"/>
                <w:lang w:val="kk-KZ"/>
              </w:rPr>
              <w:t>https://www.govinfo.gov/content/pkg/FR-2020-05-11/pdf/2020-06205.pdf</w:t>
            </w:r>
            <w:r w:rsidRPr="005A5209">
              <w:rPr>
                <w:rStyle w:val="a9"/>
                <w:sz w:val="24"/>
                <w:szCs w:val="24"/>
                <w:lang w:val="kk-KZ"/>
              </w:rPr>
              <w:fldChar w:fldCharType="end"/>
            </w:r>
            <w:r w:rsidR="00287C39" w:rsidRPr="005A5209">
              <w:rPr>
                <w:sz w:val="24"/>
                <w:szCs w:val="24"/>
                <w:lang w:val="kk-KZ"/>
              </w:rPr>
              <w:t xml:space="preserve"> </w:t>
            </w:r>
            <w:r w:rsidRPr="005A5209">
              <w:fldChar w:fldCharType="begin"/>
            </w:r>
            <w:r w:rsidRPr="005A5209">
              <w:rPr>
                <w:lang w:val="kk-KZ"/>
              </w:rPr>
              <w:instrText xml:space="preserve"> HYPERLINK "https://members.wto.org/crnattachments/2020/TB</w:instrText>
            </w:r>
            <w:r w:rsidRPr="005A5209">
              <w:rPr>
                <w:lang w:val="kk-KZ"/>
              </w:rPr>
              <w:instrText xml:space="preserve">T/USA/20_3174_00_e.pdf" </w:instrText>
            </w:r>
            <w:r w:rsidRPr="005A5209">
              <w:fldChar w:fldCharType="separate"/>
            </w:r>
            <w:r w:rsidR="00287C39" w:rsidRPr="005A5209">
              <w:rPr>
                <w:rStyle w:val="a9"/>
                <w:sz w:val="24"/>
                <w:szCs w:val="24"/>
                <w:lang w:val="kk-KZ"/>
              </w:rPr>
              <w:t>https://members.wto.org/crnattachments/2020/TBT/USA/20_3174_00_e.pdf</w:t>
            </w:r>
            <w:r w:rsidRPr="005A5209">
              <w:rPr>
                <w:rStyle w:val="a9"/>
                <w:sz w:val="24"/>
                <w:szCs w:val="24"/>
                <w:lang w:val="kk-KZ"/>
              </w:rPr>
              <w:fldChar w:fldCharType="end"/>
            </w:r>
          </w:p>
        </w:tc>
        <w:tc>
          <w:tcPr>
            <w:tcW w:w="2268" w:type="dxa"/>
            <w:shd w:val="clear" w:color="auto" w:fill="auto"/>
          </w:tcPr>
          <w:p w:rsidR="000F1C10" w:rsidRPr="005A5209" w:rsidRDefault="000F1C10" w:rsidP="00165221">
            <w:pPr>
              <w:jc w:val="both"/>
              <w:rPr>
                <w:sz w:val="24"/>
                <w:szCs w:val="24"/>
                <w:lang w:val="kk-KZ"/>
              </w:rPr>
            </w:pPr>
          </w:p>
        </w:tc>
      </w:tr>
      <w:tr w:rsidR="00207F79" w:rsidRPr="005A5209" w:rsidTr="000A1492">
        <w:trPr>
          <w:trHeight w:val="361"/>
        </w:trPr>
        <w:tc>
          <w:tcPr>
            <w:tcW w:w="568" w:type="dxa"/>
            <w:vMerge/>
            <w:shd w:val="clear" w:color="auto" w:fill="auto"/>
          </w:tcPr>
          <w:p w:rsidR="00207F79" w:rsidRPr="005A5209" w:rsidRDefault="00207F79" w:rsidP="00165221">
            <w:pPr>
              <w:numPr>
                <w:ilvl w:val="0"/>
                <w:numId w:val="6"/>
              </w:numPr>
              <w:ind w:left="0" w:firstLine="0"/>
              <w:jc w:val="both"/>
              <w:rPr>
                <w:sz w:val="24"/>
                <w:szCs w:val="24"/>
                <w:lang w:val="kk-KZ"/>
              </w:rPr>
            </w:pPr>
          </w:p>
        </w:tc>
        <w:tc>
          <w:tcPr>
            <w:tcW w:w="2410" w:type="dxa"/>
            <w:shd w:val="clear" w:color="auto" w:fill="auto"/>
          </w:tcPr>
          <w:p w:rsidR="00207F79" w:rsidRPr="005A5209" w:rsidRDefault="00207F79" w:rsidP="00165221">
            <w:pPr>
              <w:pBdr>
                <w:between w:val="single" w:sz="6" w:space="1" w:color="auto"/>
              </w:pBdr>
              <w:jc w:val="both"/>
              <w:rPr>
                <w:sz w:val="24"/>
                <w:szCs w:val="24"/>
                <w:lang w:val="kk-KZ"/>
              </w:rPr>
            </w:pPr>
            <w:r w:rsidRPr="005A5209">
              <w:rPr>
                <w:sz w:val="24"/>
                <w:szCs w:val="24"/>
                <w:lang w:val="kk-KZ"/>
              </w:rPr>
              <w:t>12 мая 2020г.</w:t>
            </w:r>
          </w:p>
        </w:tc>
        <w:tc>
          <w:tcPr>
            <w:tcW w:w="5386" w:type="dxa"/>
            <w:shd w:val="clear" w:color="auto" w:fill="auto"/>
          </w:tcPr>
          <w:p w:rsidR="00207F79"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7F79" w:rsidRPr="005A5209" w:rsidRDefault="00207F79" w:rsidP="00165221">
            <w:pPr>
              <w:jc w:val="both"/>
              <w:rPr>
                <w:sz w:val="24"/>
                <w:szCs w:val="24"/>
                <w:lang w:val="kk-KZ"/>
              </w:rPr>
            </w:pPr>
          </w:p>
        </w:tc>
      </w:tr>
      <w:tr w:rsidR="00207F79" w:rsidRPr="005A5209" w:rsidTr="000A1492">
        <w:trPr>
          <w:trHeight w:val="361"/>
        </w:trPr>
        <w:tc>
          <w:tcPr>
            <w:tcW w:w="568" w:type="dxa"/>
            <w:vMerge/>
            <w:shd w:val="clear" w:color="auto" w:fill="auto"/>
          </w:tcPr>
          <w:p w:rsidR="00207F79" w:rsidRPr="005A5209" w:rsidRDefault="00207F79" w:rsidP="00165221">
            <w:pPr>
              <w:numPr>
                <w:ilvl w:val="0"/>
                <w:numId w:val="6"/>
              </w:numPr>
              <w:ind w:left="0" w:firstLine="0"/>
              <w:jc w:val="both"/>
              <w:rPr>
                <w:sz w:val="24"/>
                <w:szCs w:val="24"/>
                <w:lang w:val="kk-KZ"/>
              </w:rPr>
            </w:pPr>
          </w:p>
        </w:tc>
        <w:tc>
          <w:tcPr>
            <w:tcW w:w="2410" w:type="dxa"/>
            <w:shd w:val="clear" w:color="auto" w:fill="auto"/>
          </w:tcPr>
          <w:p w:rsidR="00207F79" w:rsidRPr="005A5209" w:rsidRDefault="00207F79" w:rsidP="00165221">
            <w:pPr>
              <w:pBdr>
                <w:between w:val="single" w:sz="6" w:space="1" w:color="auto"/>
              </w:pBdr>
              <w:jc w:val="both"/>
              <w:rPr>
                <w:sz w:val="24"/>
                <w:szCs w:val="24"/>
                <w:lang w:val="kk-KZ"/>
              </w:rPr>
            </w:pPr>
            <w:r w:rsidRPr="005A5209">
              <w:rPr>
                <w:sz w:val="24"/>
                <w:szCs w:val="24"/>
                <w:lang w:val="kk-KZ"/>
              </w:rPr>
              <w:t>США</w:t>
            </w:r>
          </w:p>
        </w:tc>
        <w:tc>
          <w:tcPr>
            <w:tcW w:w="5386" w:type="dxa"/>
            <w:shd w:val="clear" w:color="auto" w:fill="auto"/>
          </w:tcPr>
          <w:p w:rsidR="00207F79" w:rsidRPr="005A5209" w:rsidRDefault="00207F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7F79" w:rsidRPr="005A5209" w:rsidRDefault="00207F79"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183898" w:rsidRPr="005A5209" w:rsidRDefault="00183898" w:rsidP="00165221">
            <w:pPr>
              <w:jc w:val="right"/>
              <w:rPr>
                <w:b/>
                <w:sz w:val="24"/>
                <w:szCs w:val="24"/>
                <w:lang w:val="en-GB" w:eastAsia="en-US"/>
              </w:rPr>
            </w:pPr>
            <w:r w:rsidRPr="005A5209">
              <w:rPr>
                <w:b/>
                <w:sz w:val="24"/>
                <w:szCs w:val="24"/>
              </w:rPr>
              <w:t>G/TBT/N/PAK/119</w:t>
            </w:r>
          </w:p>
          <w:p w:rsidR="000F1C10" w:rsidRPr="005A5209" w:rsidRDefault="000F1C10" w:rsidP="00165221">
            <w:pPr>
              <w:jc w:val="right"/>
              <w:rPr>
                <w:b/>
                <w:sz w:val="24"/>
                <w:szCs w:val="24"/>
                <w:lang w:val="en-US"/>
              </w:rPr>
            </w:pPr>
          </w:p>
        </w:tc>
        <w:tc>
          <w:tcPr>
            <w:tcW w:w="5386" w:type="dxa"/>
            <w:shd w:val="clear" w:color="auto" w:fill="auto"/>
          </w:tcPr>
          <w:p w:rsidR="000F1C10" w:rsidRPr="005A5209" w:rsidRDefault="006424D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Дезинфицирующее средство для рук PS: 5453/2020 ICS № 71.100.40 (12 страниц, на английском языке)</w:t>
            </w:r>
          </w:p>
        </w:tc>
        <w:tc>
          <w:tcPr>
            <w:tcW w:w="2268" w:type="dxa"/>
            <w:shd w:val="clear" w:color="auto" w:fill="auto"/>
          </w:tcPr>
          <w:p w:rsidR="000F1C10" w:rsidRPr="005A5209" w:rsidRDefault="006424D6" w:rsidP="00165221">
            <w:pPr>
              <w:jc w:val="both"/>
              <w:rPr>
                <w:sz w:val="24"/>
                <w:szCs w:val="24"/>
                <w:lang w:val="kk-KZ"/>
              </w:rPr>
            </w:pPr>
            <w:r w:rsidRPr="005A5209">
              <w:rPr>
                <w:sz w:val="24"/>
                <w:szCs w:val="24"/>
                <w:lang w:val="kk-KZ"/>
              </w:rPr>
              <w:t xml:space="preserve">60 дней с момента уведомления </w:t>
            </w:r>
          </w:p>
        </w:tc>
      </w:tr>
      <w:tr w:rsidR="00183898" w:rsidRPr="005A5209" w:rsidTr="000A1492">
        <w:trPr>
          <w:trHeight w:val="361"/>
        </w:trPr>
        <w:tc>
          <w:tcPr>
            <w:tcW w:w="568" w:type="dxa"/>
            <w:vMerge/>
            <w:shd w:val="clear" w:color="auto" w:fill="auto"/>
          </w:tcPr>
          <w:p w:rsidR="00183898" w:rsidRPr="005A5209" w:rsidRDefault="00183898" w:rsidP="00165221">
            <w:pPr>
              <w:numPr>
                <w:ilvl w:val="0"/>
                <w:numId w:val="6"/>
              </w:numPr>
              <w:ind w:left="0" w:firstLine="0"/>
              <w:jc w:val="both"/>
              <w:rPr>
                <w:sz w:val="24"/>
                <w:szCs w:val="24"/>
                <w:lang w:val="kk-KZ"/>
              </w:rPr>
            </w:pPr>
          </w:p>
        </w:tc>
        <w:tc>
          <w:tcPr>
            <w:tcW w:w="2410" w:type="dxa"/>
            <w:shd w:val="clear" w:color="auto" w:fill="auto"/>
          </w:tcPr>
          <w:p w:rsidR="00183898" w:rsidRPr="005A5209" w:rsidRDefault="00183898" w:rsidP="00165221">
            <w:pPr>
              <w:pBdr>
                <w:between w:val="single" w:sz="6" w:space="1" w:color="auto"/>
              </w:pBdr>
              <w:jc w:val="both"/>
              <w:rPr>
                <w:sz w:val="24"/>
                <w:szCs w:val="24"/>
                <w:lang w:val="kk-KZ"/>
              </w:rPr>
            </w:pPr>
            <w:r w:rsidRPr="005A5209">
              <w:rPr>
                <w:sz w:val="24"/>
                <w:szCs w:val="24"/>
                <w:lang w:val="kk-KZ"/>
              </w:rPr>
              <w:t>12 мая 2020г.</w:t>
            </w:r>
          </w:p>
        </w:tc>
        <w:tc>
          <w:tcPr>
            <w:tcW w:w="5386" w:type="dxa"/>
            <w:shd w:val="clear" w:color="auto" w:fill="auto"/>
          </w:tcPr>
          <w:p w:rsidR="00183898" w:rsidRPr="005A5209" w:rsidRDefault="006424D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Дезинфицирующее средство для рук PS: 5453/2020 ICS № 71.100.40</w:t>
            </w:r>
          </w:p>
        </w:tc>
        <w:tc>
          <w:tcPr>
            <w:tcW w:w="2268" w:type="dxa"/>
            <w:shd w:val="clear" w:color="auto" w:fill="auto"/>
          </w:tcPr>
          <w:p w:rsidR="00183898" w:rsidRPr="005A5209" w:rsidRDefault="00183898" w:rsidP="00165221">
            <w:pPr>
              <w:jc w:val="both"/>
              <w:rPr>
                <w:sz w:val="24"/>
                <w:szCs w:val="24"/>
                <w:lang w:val="kk-KZ"/>
              </w:rPr>
            </w:pPr>
          </w:p>
        </w:tc>
      </w:tr>
      <w:tr w:rsidR="00183898" w:rsidRPr="005A5209" w:rsidTr="000A1492">
        <w:trPr>
          <w:trHeight w:val="361"/>
        </w:trPr>
        <w:tc>
          <w:tcPr>
            <w:tcW w:w="568" w:type="dxa"/>
            <w:vMerge/>
            <w:shd w:val="clear" w:color="auto" w:fill="auto"/>
          </w:tcPr>
          <w:p w:rsidR="00183898" w:rsidRPr="005A5209" w:rsidRDefault="00183898" w:rsidP="00165221">
            <w:pPr>
              <w:numPr>
                <w:ilvl w:val="0"/>
                <w:numId w:val="6"/>
              </w:numPr>
              <w:ind w:left="0" w:firstLine="0"/>
              <w:jc w:val="both"/>
              <w:rPr>
                <w:sz w:val="24"/>
                <w:szCs w:val="24"/>
                <w:lang w:val="kk-KZ"/>
              </w:rPr>
            </w:pPr>
          </w:p>
        </w:tc>
        <w:tc>
          <w:tcPr>
            <w:tcW w:w="2410" w:type="dxa"/>
            <w:shd w:val="clear" w:color="auto" w:fill="auto"/>
          </w:tcPr>
          <w:p w:rsidR="00183898" w:rsidRPr="005A5209" w:rsidRDefault="00183898" w:rsidP="00165221">
            <w:pPr>
              <w:pBdr>
                <w:between w:val="single" w:sz="6" w:space="1" w:color="auto"/>
              </w:pBdr>
              <w:jc w:val="both"/>
              <w:rPr>
                <w:sz w:val="24"/>
                <w:szCs w:val="24"/>
              </w:rPr>
            </w:pPr>
            <w:r w:rsidRPr="005A5209">
              <w:rPr>
                <w:sz w:val="24"/>
                <w:szCs w:val="24"/>
              </w:rPr>
              <w:t>Пакистан</w:t>
            </w:r>
          </w:p>
        </w:tc>
        <w:tc>
          <w:tcPr>
            <w:tcW w:w="5386" w:type="dxa"/>
            <w:shd w:val="clear" w:color="auto" w:fill="auto"/>
          </w:tcPr>
          <w:p w:rsidR="00183898" w:rsidRPr="005A5209" w:rsidRDefault="006424D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был принят Пакистанским органом по стандартизации и контролю качества 5 мая 2020 года после того, как Национальный комитет по стандартам на химические вещества утвердил проект, окончательно разработанный Техническим комитетом по химии.</w:t>
            </w:r>
          </w:p>
        </w:tc>
        <w:tc>
          <w:tcPr>
            <w:tcW w:w="2268" w:type="dxa"/>
            <w:shd w:val="clear" w:color="auto" w:fill="auto"/>
          </w:tcPr>
          <w:p w:rsidR="00183898" w:rsidRPr="005A5209" w:rsidRDefault="00183898"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523A4F" w:rsidRPr="005A5209" w:rsidRDefault="00523A4F" w:rsidP="00165221">
            <w:pPr>
              <w:jc w:val="right"/>
              <w:rPr>
                <w:b/>
                <w:sz w:val="24"/>
                <w:szCs w:val="24"/>
                <w:lang w:val="en-GB" w:eastAsia="en-US"/>
              </w:rPr>
            </w:pPr>
            <w:r w:rsidRPr="005A5209">
              <w:rPr>
                <w:b/>
                <w:sz w:val="24"/>
                <w:szCs w:val="24"/>
              </w:rPr>
              <w:t>G/TBT/N/ISR/1138</w:t>
            </w:r>
          </w:p>
          <w:p w:rsidR="000F1C10" w:rsidRPr="005A5209" w:rsidRDefault="000F1C10" w:rsidP="00165221">
            <w:pPr>
              <w:jc w:val="right"/>
              <w:rPr>
                <w:b/>
                <w:sz w:val="24"/>
                <w:szCs w:val="24"/>
              </w:rPr>
            </w:pPr>
          </w:p>
        </w:tc>
        <w:tc>
          <w:tcPr>
            <w:tcW w:w="5386" w:type="dxa"/>
            <w:shd w:val="clear" w:color="auto" w:fill="auto"/>
          </w:tcPr>
          <w:p w:rsidR="00523A4F" w:rsidRPr="005A5209" w:rsidRDefault="00523A4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SI 20 Часть 2.4 - Светильники. Частные требования. Переносные светильники общего назначения (13 страниц на английском языке; 5 страниц на иврите)</w:t>
            </w:r>
          </w:p>
        </w:tc>
        <w:tc>
          <w:tcPr>
            <w:tcW w:w="2268" w:type="dxa"/>
            <w:shd w:val="clear" w:color="auto" w:fill="auto"/>
          </w:tcPr>
          <w:p w:rsidR="000F1C10" w:rsidRPr="005A5209" w:rsidRDefault="00523A4F" w:rsidP="00165221">
            <w:pPr>
              <w:jc w:val="both"/>
              <w:rPr>
                <w:sz w:val="24"/>
                <w:szCs w:val="24"/>
                <w:lang w:val="kk-KZ"/>
              </w:rPr>
            </w:pPr>
            <w:r w:rsidRPr="005A5209">
              <w:rPr>
                <w:sz w:val="24"/>
                <w:szCs w:val="24"/>
                <w:lang w:val="kk-KZ"/>
              </w:rPr>
              <w:t>60 дней с момента уведомления</w:t>
            </w:r>
          </w:p>
        </w:tc>
      </w:tr>
      <w:tr w:rsidR="00523A4F" w:rsidRPr="005A5209" w:rsidTr="000A1492">
        <w:trPr>
          <w:trHeight w:val="146"/>
        </w:trPr>
        <w:tc>
          <w:tcPr>
            <w:tcW w:w="568" w:type="dxa"/>
            <w:vMerge/>
            <w:shd w:val="clear" w:color="auto" w:fill="auto"/>
          </w:tcPr>
          <w:p w:rsidR="00523A4F" w:rsidRPr="005A5209" w:rsidRDefault="00523A4F" w:rsidP="00165221">
            <w:pPr>
              <w:numPr>
                <w:ilvl w:val="0"/>
                <w:numId w:val="6"/>
              </w:numPr>
              <w:ind w:left="0" w:firstLine="0"/>
              <w:jc w:val="both"/>
              <w:rPr>
                <w:sz w:val="24"/>
                <w:szCs w:val="24"/>
                <w:lang w:val="kk-KZ"/>
              </w:rPr>
            </w:pPr>
          </w:p>
        </w:tc>
        <w:tc>
          <w:tcPr>
            <w:tcW w:w="2410" w:type="dxa"/>
            <w:shd w:val="clear" w:color="auto" w:fill="auto"/>
          </w:tcPr>
          <w:p w:rsidR="00523A4F" w:rsidRPr="005A5209" w:rsidRDefault="00523A4F" w:rsidP="00165221">
            <w:pPr>
              <w:pBdr>
                <w:between w:val="single" w:sz="6" w:space="1" w:color="auto"/>
              </w:pBdr>
              <w:jc w:val="both"/>
              <w:rPr>
                <w:sz w:val="24"/>
                <w:szCs w:val="24"/>
                <w:lang w:val="kk-KZ"/>
              </w:rPr>
            </w:pPr>
            <w:r w:rsidRPr="005A5209">
              <w:rPr>
                <w:sz w:val="24"/>
                <w:szCs w:val="24"/>
                <w:lang w:val="kk-KZ"/>
              </w:rPr>
              <w:t>12 мая 2020г.</w:t>
            </w:r>
          </w:p>
        </w:tc>
        <w:tc>
          <w:tcPr>
            <w:tcW w:w="5386" w:type="dxa"/>
            <w:shd w:val="clear" w:color="auto" w:fill="auto"/>
          </w:tcPr>
          <w:p w:rsidR="00523A4F" w:rsidRPr="005A5209" w:rsidRDefault="00523A4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Переносные светильники; (HS: 8513, 8539, 8541, 9405); (ICS: 29.140.40)</w:t>
            </w:r>
          </w:p>
        </w:tc>
        <w:tc>
          <w:tcPr>
            <w:tcW w:w="2268" w:type="dxa"/>
            <w:shd w:val="clear" w:color="auto" w:fill="auto"/>
          </w:tcPr>
          <w:p w:rsidR="00523A4F" w:rsidRPr="005A5209" w:rsidRDefault="00523A4F" w:rsidP="00165221">
            <w:pPr>
              <w:jc w:val="both"/>
              <w:rPr>
                <w:sz w:val="24"/>
                <w:szCs w:val="24"/>
                <w:lang w:val="kk-KZ"/>
              </w:rPr>
            </w:pPr>
          </w:p>
        </w:tc>
      </w:tr>
      <w:tr w:rsidR="00523A4F" w:rsidRPr="005A5209" w:rsidTr="000A1492">
        <w:trPr>
          <w:trHeight w:val="361"/>
        </w:trPr>
        <w:tc>
          <w:tcPr>
            <w:tcW w:w="568" w:type="dxa"/>
            <w:vMerge/>
            <w:shd w:val="clear" w:color="auto" w:fill="auto"/>
          </w:tcPr>
          <w:p w:rsidR="00523A4F" w:rsidRPr="005A5209" w:rsidRDefault="00523A4F" w:rsidP="00165221">
            <w:pPr>
              <w:numPr>
                <w:ilvl w:val="0"/>
                <w:numId w:val="6"/>
              </w:numPr>
              <w:ind w:left="0" w:firstLine="0"/>
              <w:jc w:val="both"/>
              <w:rPr>
                <w:sz w:val="24"/>
                <w:szCs w:val="24"/>
                <w:lang w:val="kk-KZ"/>
              </w:rPr>
            </w:pPr>
          </w:p>
        </w:tc>
        <w:tc>
          <w:tcPr>
            <w:tcW w:w="2410" w:type="dxa"/>
            <w:shd w:val="clear" w:color="auto" w:fill="auto"/>
          </w:tcPr>
          <w:p w:rsidR="00523A4F" w:rsidRPr="005A5209" w:rsidRDefault="00523A4F" w:rsidP="00165221">
            <w:pPr>
              <w:pBdr>
                <w:between w:val="single" w:sz="6" w:space="1" w:color="auto"/>
              </w:pBdr>
              <w:jc w:val="both"/>
              <w:rPr>
                <w:sz w:val="24"/>
                <w:szCs w:val="24"/>
              </w:rPr>
            </w:pPr>
            <w:r w:rsidRPr="005A5209">
              <w:rPr>
                <w:sz w:val="24"/>
                <w:szCs w:val="24"/>
              </w:rPr>
              <w:t>Израиль</w:t>
            </w:r>
          </w:p>
        </w:tc>
        <w:tc>
          <w:tcPr>
            <w:tcW w:w="5386" w:type="dxa"/>
            <w:shd w:val="clear" w:color="auto" w:fill="auto"/>
          </w:tcPr>
          <w:p w:rsidR="00523A4F" w:rsidRPr="005A5209" w:rsidRDefault="00DC161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Обязательного стандарта SI 20, часть 2.4, касающегося переносных светильников. В этом проекте пересмотренного стандарта принят Международный стандарт IEC 60598-2-4 - издание 3.0: 2017-04, с некоторыми изменениями, которые появляются в разделе стандарта на иврите. Основные различия между старой версией и этим новым пересмотренным проектом стандарта заключаются в следующем:</w:t>
            </w:r>
          </w:p>
          <w:p w:rsidR="00D86C65" w:rsidRPr="005A5209" w:rsidRDefault="00D86C6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xml:space="preserve">• Изменяет область применения стандарта, классификацию и требования, чтобы охватить переносные </w:t>
            </w:r>
            <w:proofErr w:type="gramStart"/>
            <w:r w:rsidRPr="005A5209">
              <w:rPr>
                <w:sz w:val="24"/>
                <w:szCs w:val="24"/>
              </w:rPr>
              <w:t>светильники</w:t>
            </w:r>
            <w:proofErr w:type="gramEnd"/>
            <w:r w:rsidRPr="005A5209">
              <w:rPr>
                <w:sz w:val="24"/>
                <w:szCs w:val="24"/>
              </w:rPr>
              <w:t xml:space="preserve"> как для внутреннего, так и для наружного применения, путем введения требований, уже перечисленных в МЭК 60598-2-7;</w:t>
            </w:r>
          </w:p>
          <w:p w:rsidR="00D86C65" w:rsidRPr="005A5209" w:rsidRDefault="00D86C6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Изменяет область применения стандарта на все источники электрического света (ранее ограничивались вольфрамовой нитью, трубчатыми люминесцентными и другими газоразрядными лампами);</w:t>
            </w:r>
          </w:p>
          <w:p w:rsidR="00DC1617" w:rsidRPr="005A5209" w:rsidRDefault="00D86C6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5A5209">
              <w:rPr>
                <w:sz w:val="24"/>
                <w:szCs w:val="24"/>
              </w:rPr>
              <w:t>• Добавляет символ для светильников, которые отличаются от обычных, но подходят только для внутреннего применения (светильник с использованием кабеля ПВХ (кабель с поливинилхлоридной изоляцией);</w:t>
            </w:r>
            <w:proofErr w:type="gramEnd"/>
          </w:p>
          <w:p w:rsidR="00FC36C6" w:rsidRPr="005A5209" w:rsidRDefault="00FC36C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изменяет тест устойчивости на наклонной плоскости (пункт 4.7.3);</w:t>
            </w:r>
          </w:p>
          <w:p w:rsidR="00FC36C6" w:rsidRPr="005A5209" w:rsidRDefault="00FC36C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изменяет минимальную степень защиты от пыли и влаги для переносных светильников для наружного использования (пункт 4.5.2);</w:t>
            </w:r>
          </w:p>
          <w:p w:rsidR="00FC36C6" w:rsidRPr="005A5209" w:rsidRDefault="00FC36C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изменяет требования к критериям приемки штепсельной розетки;</w:t>
            </w:r>
          </w:p>
          <w:p w:rsidR="00D86C65" w:rsidRPr="005A5209" w:rsidRDefault="00FC36C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xml:space="preserve">Старый стандарт, и новый пересмотренный стандарт будут применяться с момента вступления в силу нового стандарта до 30 марта 2021 года. В течение этого времени продукт может быть испытан в соответствии со старым </w:t>
            </w:r>
            <w:r w:rsidRPr="005A5209">
              <w:rPr>
                <w:sz w:val="24"/>
                <w:szCs w:val="24"/>
              </w:rPr>
              <w:lastRenderedPageBreak/>
              <w:t>или новым пересмотренным стандартом.</w:t>
            </w:r>
          </w:p>
        </w:tc>
        <w:tc>
          <w:tcPr>
            <w:tcW w:w="2268" w:type="dxa"/>
            <w:shd w:val="clear" w:color="auto" w:fill="auto"/>
          </w:tcPr>
          <w:p w:rsidR="00523A4F" w:rsidRPr="005A5209" w:rsidRDefault="00523A4F" w:rsidP="00165221">
            <w:pPr>
              <w:jc w:val="both"/>
              <w:rPr>
                <w:sz w:val="24"/>
                <w:szCs w:val="24"/>
                <w:lang w:val="kk-KZ"/>
              </w:rPr>
            </w:pPr>
          </w:p>
        </w:tc>
      </w:tr>
      <w:tr w:rsidR="000A1492" w:rsidRPr="005A5209" w:rsidTr="000A1492">
        <w:trPr>
          <w:trHeight w:val="361"/>
        </w:trPr>
        <w:tc>
          <w:tcPr>
            <w:tcW w:w="568" w:type="dxa"/>
            <w:vMerge w:val="restart"/>
            <w:shd w:val="clear" w:color="auto" w:fill="auto"/>
          </w:tcPr>
          <w:p w:rsidR="000A1492" w:rsidRPr="005A5209" w:rsidRDefault="000A1492" w:rsidP="00165221">
            <w:pPr>
              <w:numPr>
                <w:ilvl w:val="0"/>
                <w:numId w:val="6"/>
              </w:numPr>
              <w:ind w:left="0" w:firstLine="0"/>
              <w:jc w:val="both"/>
              <w:rPr>
                <w:sz w:val="24"/>
                <w:szCs w:val="24"/>
                <w:lang w:val="kk-KZ"/>
              </w:rPr>
            </w:pPr>
          </w:p>
        </w:tc>
        <w:tc>
          <w:tcPr>
            <w:tcW w:w="2410" w:type="dxa"/>
            <w:shd w:val="clear" w:color="auto" w:fill="auto"/>
          </w:tcPr>
          <w:p w:rsidR="000A1492" w:rsidRPr="005A5209" w:rsidRDefault="000A1492" w:rsidP="0009155E">
            <w:pPr>
              <w:jc w:val="right"/>
              <w:rPr>
                <w:b/>
                <w:sz w:val="24"/>
                <w:szCs w:val="24"/>
                <w:lang w:val="en-GB" w:eastAsia="en-US"/>
              </w:rPr>
            </w:pPr>
            <w:r w:rsidRPr="005A5209">
              <w:rPr>
                <w:b/>
                <w:sz w:val="24"/>
                <w:szCs w:val="24"/>
              </w:rPr>
              <w:t>G/TBT/N/ISR/1137</w:t>
            </w:r>
          </w:p>
          <w:p w:rsidR="000A1492" w:rsidRPr="005A5209" w:rsidRDefault="000A1492" w:rsidP="0009155E">
            <w:pPr>
              <w:jc w:val="right"/>
              <w:rPr>
                <w:b/>
                <w:sz w:val="24"/>
                <w:szCs w:val="24"/>
              </w:rPr>
            </w:pPr>
          </w:p>
        </w:tc>
        <w:tc>
          <w:tcPr>
            <w:tcW w:w="5386" w:type="dxa"/>
            <w:shd w:val="clear" w:color="auto" w:fill="auto"/>
          </w:tcPr>
          <w:p w:rsidR="000A1492" w:rsidRPr="005A5209" w:rsidRDefault="0009155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SI 1430 часть 2 - Листы кровли: листы EPDM (4 страницы, на английском языке; 6 страниц, на иврите)</w:t>
            </w:r>
          </w:p>
        </w:tc>
        <w:tc>
          <w:tcPr>
            <w:tcW w:w="2268" w:type="dxa"/>
            <w:shd w:val="clear" w:color="auto" w:fill="auto"/>
          </w:tcPr>
          <w:p w:rsidR="000A1492" w:rsidRPr="005A5209" w:rsidRDefault="000A1492" w:rsidP="00165221">
            <w:pPr>
              <w:jc w:val="both"/>
              <w:rPr>
                <w:sz w:val="24"/>
                <w:szCs w:val="24"/>
                <w:lang w:val="kk-KZ"/>
              </w:rPr>
            </w:pPr>
          </w:p>
        </w:tc>
      </w:tr>
      <w:tr w:rsidR="000A1492" w:rsidRPr="005A5209" w:rsidTr="000A1492">
        <w:trPr>
          <w:trHeight w:val="361"/>
        </w:trPr>
        <w:tc>
          <w:tcPr>
            <w:tcW w:w="568" w:type="dxa"/>
            <w:vMerge/>
            <w:shd w:val="clear" w:color="auto" w:fill="auto"/>
          </w:tcPr>
          <w:p w:rsidR="000A1492" w:rsidRPr="005A5209" w:rsidRDefault="000A1492" w:rsidP="00165221">
            <w:pPr>
              <w:numPr>
                <w:ilvl w:val="0"/>
                <w:numId w:val="6"/>
              </w:numPr>
              <w:ind w:left="0" w:firstLine="0"/>
              <w:jc w:val="both"/>
              <w:rPr>
                <w:sz w:val="24"/>
                <w:szCs w:val="24"/>
                <w:lang w:val="kk-KZ"/>
              </w:rPr>
            </w:pPr>
          </w:p>
        </w:tc>
        <w:tc>
          <w:tcPr>
            <w:tcW w:w="2410" w:type="dxa"/>
            <w:shd w:val="clear" w:color="auto" w:fill="auto"/>
          </w:tcPr>
          <w:p w:rsidR="000A1492" w:rsidRPr="005A5209" w:rsidRDefault="000A1492" w:rsidP="0009155E">
            <w:pPr>
              <w:pBdr>
                <w:between w:val="single" w:sz="6" w:space="1" w:color="auto"/>
              </w:pBdr>
              <w:jc w:val="both"/>
              <w:rPr>
                <w:sz w:val="24"/>
                <w:szCs w:val="24"/>
                <w:lang w:val="kk-KZ"/>
              </w:rPr>
            </w:pPr>
            <w:r w:rsidRPr="005A5209">
              <w:rPr>
                <w:sz w:val="24"/>
                <w:szCs w:val="24"/>
                <w:lang w:val="kk-KZ"/>
              </w:rPr>
              <w:t>12 мая 2020г.</w:t>
            </w:r>
          </w:p>
        </w:tc>
        <w:tc>
          <w:tcPr>
            <w:tcW w:w="5386" w:type="dxa"/>
            <w:shd w:val="clear" w:color="auto" w:fill="auto"/>
          </w:tcPr>
          <w:p w:rsidR="000A1492" w:rsidRPr="005A5209" w:rsidRDefault="0009155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кровельные листы EPDM; (HS: 391990, 3920, 3921, 6807); (ICS: 83.060, 91.100.50)</w:t>
            </w:r>
          </w:p>
        </w:tc>
        <w:tc>
          <w:tcPr>
            <w:tcW w:w="2268" w:type="dxa"/>
            <w:shd w:val="clear" w:color="auto" w:fill="auto"/>
          </w:tcPr>
          <w:p w:rsidR="000A1492" w:rsidRPr="005A5209" w:rsidRDefault="000A1492" w:rsidP="00165221">
            <w:pPr>
              <w:jc w:val="both"/>
              <w:rPr>
                <w:sz w:val="24"/>
                <w:szCs w:val="24"/>
                <w:lang w:val="kk-KZ"/>
              </w:rPr>
            </w:pPr>
          </w:p>
        </w:tc>
      </w:tr>
      <w:tr w:rsidR="000A1492" w:rsidRPr="005A5209" w:rsidTr="000A1492">
        <w:trPr>
          <w:trHeight w:val="361"/>
        </w:trPr>
        <w:tc>
          <w:tcPr>
            <w:tcW w:w="568" w:type="dxa"/>
            <w:vMerge/>
            <w:shd w:val="clear" w:color="auto" w:fill="auto"/>
          </w:tcPr>
          <w:p w:rsidR="000A1492" w:rsidRPr="005A5209" w:rsidRDefault="000A1492" w:rsidP="00165221">
            <w:pPr>
              <w:numPr>
                <w:ilvl w:val="0"/>
                <w:numId w:val="6"/>
              </w:numPr>
              <w:ind w:left="0" w:firstLine="0"/>
              <w:jc w:val="both"/>
              <w:rPr>
                <w:sz w:val="24"/>
                <w:szCs w:val="24"/>
                <w:lang w:val="kk-KZ"/>
              </w:rPr>
            </w:pPr>
          </w:p>
        </w:tc>
        <w:tc>
          <w:tcPr>
            <w:tcW w:w="2410" w:type="dxa"/>
            <w:shd w:val="clear" w:color="auto" w:fill="auto"/>
          </w:tcPr>
          <w:p w:rsidR="000A1492" w:rsidRPr="005A5209" w:rsidRDefault="000A1492" w:rsidP="0009155E">
            <w:pPr>
              <w:pBdr>
                <w:between w:val="single" w:sz="6" w:space="1" w:color="auto"/>
              </w:pBdr>
              <w:jc w:val="both"/>
              <w:rPr>
                <w:sz w:val="24"/>
                <w:szCs w:val="24"/>
              </w:rPr>
            </w:pPr>
            <w:r w:rsidRPr="005A5209">
              <w:rPr>
                <w:sz w:val="24"/>
                <w:szCs w:val="24"/>
              </w:rPr>
              <w:t>Израиль</w:t>
            </w:r>
          </w:p>
        </w:tc>
        <w:tc>
          <w:tcPr>
            <w:tcW w:w="5386" w:type="dxa"/>
            <w:shd w:val="clear" w:color="auto" w:fill="auto"/>
          </w:tcPr>
          <w:p w:rsidR="0009155E" w:rsidRPr="005A5209" w:rsidRDefault="0009155E" w:rsidP="00091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Обязательного стандарта SI 1430, часть 2, касающегося кровельных листов EPDM. В этом проекте пересмотренного стандарта принят американский стандарт ASTM D4637 / D4637M - 15 с некоторыми изменениями, которые появляются в разделе стандарта на иврите. Основные различия между старой версией и этим новым пересмотренным проектом стандарта заключаются в следующем:</w:t>
            </w:r>
          </w:p>
          <w:p w:rsidR="0009155E" w:rsidRPr="005A5209" w:rsidRDefault="0009155E" w:rsidP="00091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Изменения, внесенные в обновленный американский стандарт;</w:t>
            </w:r>
          </w:p>
          <w:p w:rsidR="000A1492" w:rsidRPr="005A5209" w:rsidRDefault="0009155E" w:rsidP="00091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Изменяет испытание на атмосферостойкость (пункт 8.2).</w:t>
            </w:r>
          </w:p>
        </w:tc>
        <w:tc>
          <w:tcPr>
            <w:tcW w:w="2268" w:type="dxa"/>
            <w:shd w:val="clear" w:color="auto" w:fill="auto"/>
          </w:tcPr>
          <w:p w:rsidR="000A1492" w:rsidRPr="005A5209" w:rsidRDefault="000A1492"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966570" w:rsidRPr="005A5209" w:rsidRDefault="00966570" w:rsidP="00165221">
            <w:pPr>
              <w:jc w:val="right"/>
              <w:rPr>
                <w:b/>
                <w:sz w:val="24"/>
                <w:szCs w:val="24"/>
                <w:lang w:val="en-GB" w:eastAsia="en-US"/>
              </w:rPr>
            </w:pPr>
            <w:r w:rsidRPr="005A5209">
              <w:rPr>
                <w:b/>
                <w:sz w:val="24"/>
                <w:szCs w:val="24"/>
              </w:rPr>
              <w:t>G/TBT/N/THA/576</w:t>
            </w:r>
          </w:p>
          <w:p w:rsidR="000F1C10" w:rsidRPr="005A5209" w:rsidRDefault="000F1C10" w:rsidP="00165221">
            <w:pPr>
              <w:jc w:val="right"/>
              <w:rPr>
                <w:rFonts w:eastAsia="Verdana"/>
                <w:b/>
                <w:sz w:val="24"/>
                <w:szCs w:val="24"/>
              </w:rPr>
            </w:pPr>
          </w:p>
        </w:tc>
        <w:tc>
          <w:tcPr>
            <w:tcW w:w="5386" w:type="dxa"/>
            <w:shd w:val="clear" w:color="auto" w:fill="auto"/>
          </w:tcPr>
          <w:p w:rsidR="000F1C10" w:rsidRPr="005A5209" w:rsidRDefault="00E832E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уведомления Министерства здравоохранения, №… Б.Е. .... (....) Выдано в соответствии с Законом о пищевых продуктах Б.Е. 2522 под названием «Рыбий жир» (6 страниц, на тайском)</w:t>
            </w:r>
          </w:p>
        </w:tc>
        <w:tc>
          <w:tcPr>
            <w:tcW w:w="2268" w:type="dxa"/>
            <w:shd w:val="clear" w:color="auto" w:fill="auto"/>
          </w:tcPr>
          <w:p w:rsidR="000F1C10" w:rsidRPr="005A5209" w:rsidRDefault="00966570" w:rsidP="00165221">
            <w:pPr>
              <w:jc w:val="both"/>
              <w:rPr>
                <w:sz w:val="24"/>
                <w:szCs w:val="24"/>
                <w:lang w:val="kk-KZ"/>
              </w:rPr>
            </w:pPr>
            <w:r w:rsidRPr="005A5209">
              <w:rPr>
                <w:sz w:val="24"/>
                <w:szCs w:val="24"/>
                <w:lang w:val="kk-KZ"/>
              </w:rPr>
              <w:t xml:space="preserve">60 дней с момента уведомления </w:t>
            </w:r>
          </w:p>
        </w:tc>
      </w:tr>
      <w:tr w:rsidR="008A276A" w:rsidRPr="005A5209" w:rsidTr="000A1492">
        <w:trPr>
          <w:trHeight w:val="361"/>
        </w:trPr>
        <w:tc>
          <w:tcPr>
            <w:tcW w:w="568" w:type="dxa"/>
            <w:vMerge/>
            <w:shd w:val="clear" w:color="auto" w:fill="auto"/>
          </w:tcPr>
          <w:p w:rsidR="008A276A" w:rsidRPr="005A5209" w:rsidRDefault="008A276A" w:rsidP="00165221">
            <w:pPr>
              <w:numPr>
                <w:ilvl w:val="0"/>
                <w:numId w:val="6"/>
              </w:numPr>
              <w:ind w:left="0" w:firstLine="0"/>
              <w:jc w:val="both"/>
              <w:rPr>
                <w:sz w:val="24"/>
                <w:szCs w:val="24"/>
                <w:lang w:val="kk-KZ"/>
              </w:rPr>
            </w:pPr>
          </w:p>
        </w:tc>
        <w:tc>
          <w:tcPr>
            <w:tcW w:w="2410" w:type="dxa"/>
            <w:shd w:val="clear" w:color="auto" w:fill="auto"/>
          </w:tcPr>
          <w:p w:rsidR="008A276A" w:rsidRPr="005A5209" w:rsidRDefault="00966570" w:rsidP="00165221">
            <w:pPr>
              <w:rPr>
                <w:sz w:val="24"/>
                <w:szCs w:val="24"/>
              </w:rPr>
            </w:pPr>
            <w:r w:rsidRPr="005A5209">
              <w:rPr>
                <w:sz w:val="24"/>
                <w:szCs w:val="24"/>
              </w:rPr>
              <w:t>14 мая 2020г.</w:t>
            </w:r>
          </w:p>
        </w:tc>
        <w:tc>
          <w:tcPr>
            <w:tcW w:w="5386" w:type="dxa"/>
            <w:shd w:val="clear" w:color="auto" w:fill="auto"/>
          </w:tcPr>
          <w:p w:rsidR="008A276A" w:rsidRPr="005A5209" w:rsidRDefault="00E832E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Рыбий жир</w:t>
            </w:r>
          </w:p>
        </w:tc>
        <w:tc>
          <w:tcPr>
            <w:tcW w:w="2268" w:type="dxa"/>
            <w:shd w:val="clear" w:color="auto" w:fill="auto"/>
          </w:tcPr>
          <w:p w:rsidR="008A276A" w:rsidRPr="005A5209" w:rsidRDefault="008A276A" w:rsidP="00165221">
            <w:pPr>
              <w:jc w:val="both"/>
              <w:rPr>
                <w:sz w:val="24"/>
                <w:szCs w:val="24"/>
                <w:lang w:val="kk-KZ"/>
              </w:rPr>
            </w:pPr>
          </w:p>
        </w:tc>
      </w:tr>
      <w:tr w:rsidR="008A276A" w:rsidRPr="005A5209" w:rsidTr="000A1492">
        <w:trPr>
          <w:trHeight w:val="361"/>
        </w:trPr>
        <w:tc>
          <w:tcPr>
            <w:tcW w:w="568" w:type="dxa"/>
            <w:vMerge/>
            <w:shd w:val="clear" w:color="auto" w:fill="auto"/>
          </w:tcPr>
          <w:p w:rsidR="008A276A" w:rsidRPr="005A5209" w:rsidRDefault="008A276A" w:rsidP="00165221">
            <w:pPr>
              <w:numPr>
                <w:ilvl w:val="0"/>
                <w:numId w:val="6"/>
              </w:numPr>
              <w:ind w:left="0" w:firstLine="0"/>
              <w:jc w:val="both"/>
              <w:rPr>
                <w:sz w:val="24"/>
                <w:szCs w:val="24"/>
                <w:lang w:val="kk-KZ"/>
              </w:rPr>
            </w:pPr>
          </w:p>
        </w:tc>
        <w:tc>
          <w:tcPr>
            <w:tcW w:w="2410" w:type="dxa"/>
            <w:shd w:val="clear" w:color="auto" w:fill="auto"/>
          </w:tcPr>
          <w:p w:rsidR="008A276A" w:rsidRPr="005A5209" w:rsidRDefault="00966570" w:rsidP="00165221">
            <w:pPr>
              <w:rPr>
                <w:sz w:val="24"/>
                <w:szCs w:val="24"/>
              </w:rPr>
            </w:pPr>
            <w:r w:rsidRPr="005A5209">
              <w:rPr>
                <w:sz w:val="24"/>
                <w:szCs w:val="24"/>
              </w:rPr>
              <w:t>Таиланд</w:t>
            </w:r>
          </w:p>
        </w:tc>
        <w:tc>
          <w:tcPr>
            <w:tcW w:w="5386" w:type="dxa"/>
            <w:shd w:val="clear" w:color="auto" w:fill="auto"/>
          </w:tcPr>
          <w:p w:rsidR="00E832E1" w:rsidRPr="005A5209" w:rsidRDefault="00E832E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Министерство здравоохранения (MOPH) считает, что требования безопасности и качества для рыбьего жира были выпущены в соответствии со стандартом Кодекса в отношении рыбьего жира, обеспечивающего защиту здоровья потребителей, а также для содействия торговле, следующим образом:</w:t>
            </w:r>
          </w:p>
          <w:p w:rsidR="00BF218F" w:rsidRPr="005A5209" w:rsidRDefault="00E832E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Статья 1 - Рыбий жир - это пищевые продукты, имеющие качества или стандарты, а определение в соответствии со стандартом Кодекса для рыбьего жира;</w:t>
            </w:r>
          </w:p>
          <w:p w:rsidR="00E832E1" w:rsidRPr="005A5209" w:rsidRDefault="00E832E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«Рыбий жир состоит из глицеридов жирных кислот, включая жирные кислоты в форме этиловых эфиров, полученных из рыбы или моллюсков, которые обычно используются в пищу. Рыбий жир может содержать другие липиды и неомыляемые компоненты, присутствующие в природе. Рыбий жир в сушеном виде также включен в это уведомление. Рыба и моллюски определяются на основании раздела 2 Кодекса практики по рыбе и рыбопродуктам (CAC / RCP 52-2003) следующим образом:</w:t>
            </w:r>
          </w:p>
          <w:p w:rsidR="004C712E" w:rsidRPr="005A5209" w:rsidRDefault="004C712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Рыба - любое из хладнокровных (экзотермических) водных позвоночных. Амфибии и водные рептилии не включены;</w:t>
            </w:r>
          </w:p>
          <w:p w:rsidR="004C712E" w:rsidRPr="005A5209" w:rsidRDefault="004C712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Моллюски - это те виды водных моллюсков и ракообразных, которые обычно используются в </w:t>
            </w:r>
            <w:r w:rsidRPr="005A5209">
              <w:rPr>
                <w:sz w:val="24"/>
                <w:szCs w:val="24"/>
                <w:lang w:val="kk-KZ"/>
              </w:rPr>
              <w:lastRenderedPageBreak/>
              <w:t>пищу.</w:t>
            </w:r>
          </w:p>
          <w:p w:rsidR="004C712E" w:rsidRPr="005A5209" w:rsidRDefault="004C712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Пункт 2 - Рыбий жир классифицируется по 5 категориям следующим образом:</w:t>
            </w:r>
          </w:p>
          <w:p w:rsidR="005144B3" w:rsidRPr="005A5209" w:rsidRDefault="005144B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рыбий жир, полученный из определенных видов рыб или моллюсков;</w:t>
            </w:r>
          </w:p>
          <w:p w:rsidR="005144B3" w:rsidRPr="005A5209" w:rsidRDefault="005144B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 рыбий жир без названия, полученный из смешанного рыбьего жира из более чем одн</w:t>
            </w:r>
            <w:r w:rsidR="00C10EDC" w:rsidRPr="005A5209">
              <w:rPr>
                <w:sz w:val="24"/>
                <w:szCs w:val="24"/>
                <w:lang w:val="kk-KZ"/>
              </w:rPr>
              <w:t>ого типа или смеси рыбьего жира</w:t>
            </w:r>
          </w:p>
          <w:p w:rsidR="005144B3" w:rsidRPr="005A5209" w:rsidRDefault="005144B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3) жир печени рыб, полученный из печени рыб и состоящий из жирных кислот, витаминов или других компонентов, представляющих печень видов, из которых добывается масло;</w:t>
            </w:r>
          </w:p>
          <w:p w:rsidR="004C712E" w:rsidRPr="005A5209" w:rsidRDefault="005144B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4) Концен</w:t>
            </w:r>
            <w:r w:rsidR="00C10EDC" w:rsidRPr="005A5209">
              <w:rPr>
                <w:sz w:val="24"/>
                <w:szCs w:val="24"/>
                <w:lang w:val="kk-KZ"/>
              </w:rPr>
              <w:t>трированные рыбьи жиры</w:t>
            </w:r>
            <w:r w:rsidRPr="005A5209">
              <w:rPr>
                <w:sz w:val="24"/>
                <w:szCs w:val="24"/>
                <w:lang w:val="kk-KZ"/>
              </w:rPr>
              <w:t>, которые были подвергнуты процессам для повышения концентрации определенных жирных кислот;</w:t>
            </w:r>
          </w:p>
          <w:p w:rsidR="00C10EDC" w:rsidRPr="005A5209" w:rsidRDefault="0093202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5) Концентрированные этиловые эфиры рыбьего жира, которые получают из рыбьего жира, и в основном состоят из этиловых эфиров жирных кислот.</w:t>
            </w:r>
          </w:p>
          <w:p w:rsidR="0093202D" w:rsidRPr="005A5209" w:rsidRDefault="00C7728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Пункт 3 - Процессы производства рыбьего жира должны быть переработаны и предназначены для непосредственного потребления человеком. Процесс очищения рыбьего жира обычно включает несколько стадий, таких как гидролиз, фракционирование, полное гидрирование, переэтерификация.</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Пункт 4 - Рыбий жир должен соответствовать следующим качествам или стандартам;</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Для рыбьего жира в жидком виде</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цвет, запах и вкус, присущие этим специфическим характеристикам рыбьего жира и не содержащие посторонних веществ и прогорклого запаха;</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Состав жирных кислот некоторых рыбьих жиров должен соответствовать требованиям, указанным в Приложении 1 к настоящему уведомлению, а также необходимый состав некоторых рыбьих жиров должен соответствовать спецификации, приведенной в Приложении 2 к настоящему уведомлению;</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Кислотность не должна превышать 3 мг гидроксида калия на 1 г рыбьего жира, за исключением кислотности рыбьего жира с высокой концентрацией фосфолипида 30% или более, не должна превышать 45 мг гидроксида калия на 1 г такой рыбий жир;</w:t>
            </w:r>
          </w:p>
          <w:p w:rsidR="00A16382" w:rsidRPr="005A5209" w:rsidRDefault="00A1638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величина перекиси не должна превышать 5 мг в пересчете на 1 кг рыбьего жира;</w:t>
            </w:r>
          </w:p>
          <w:p w:rsidR="00FC67DE" w:rsidRPr="005A5209" w:rsidRDefault="00FC67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Значение анизидина не должно превышать 20 только для рыбьего жира с концентрацией фосфолипида ниже 30% по массе.</w:t>
            </w:r>
          </w:p>
          <w:p w:rsidR="00FC67DE" w:rsidRPr="005A5209" w:rsidRDefault="00FC67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Общая степень окисления (ToTox) не должна превышать 26 только для рыбьего жира с концентрацией фосфолипида ниже 30% по массе.</w:t>
            </w:r>
          </w:p>
          <w:p w:rsidR="00FC67DE" w:rsidRPr="005A5209" w:rsidRDefault="00FC67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 жир печени рыб, глубоководной акулы, должны соответствовать следующим требованиям:</w:t>
            </w:r>
          </w:p>
          <w:p w:rsidR="00FC67DE" w:rsidRPr="005A5209" w:rsidRDefault="00FC67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витамин А должен составлять не менее 40 мкг эквивалента ретинола / мл масла; а также</w:t>
            </w:r>
          </w:p>
          <w:p w:rsidR="00A16382" w:rsidRPr="005A5209" w:rsidRDefault="00FC67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 витамин D должен быть не менее 1,0 мкг / мл масла</w:t>
            </w:r>
            <w:r w:rsidR="008E7ED6" w:rsidRPr="005A5209">
              <w:rPr>
                <w:sz w:val="24"/>
                <w:szCs w:val="24"/>
                <w:lang w:val="kk-KZ"/>
              </w:rPr>
              <w:t>.</w:t>
            </w:r>
          </w:p>
          <w:p w:rsidR="00CE578E" w:rsidRPr="005A5209" w:rsidRDefault="00CE578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 Для рыбьего жира в сушеном виде</w:t>
            </w:r>
          </w:p>
          <w:p w:rsidR="00CE578E" w:rsidRPr="005A5209" w:rsidRDefault="00CE578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Содержание влаги не должно превышать 5% по весу.</w:t>
            </w:r>
          </w:p>
          <w:p w:rsidR="00CE578E" w:rsidRPr="005A5209" w:rsidRDefault="00CE578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Рыбий жир, используемый в качестве сырья, должен соответствовать требованиям к конкретным рыбьим жирам в жидкой форме, указанным в пункте 4.</w:t>
            </w:r>
          </w:p>
          <w:p w:rsidR="008E7ED6" w:rsidRPr="005A5209" w:rsidRDefault="00CE578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При наличии других ингредиентов их качества и стандарты должны соответствовать требованиям, утвержденным Управлением по надзору за качеством пищевых продуктов и медикаментов Таиланда.</w:t>
            </w:r>
          </w:p>
          <w:p w:rsidR="00DC3BDD" w:rsidRPr="005A5209" w:rsidRDefault="00DC3BD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Пункт 5 - Использование пищевых добавок и контейнеров для рыбы и масла должно соответствовать Уведомлению </w:t>
            </w:r>
            <w:r w:rsidR="00BE47EA" w:rsidRPr="005A5209">
              <w:rPr>
                <w:sz w:val="24"/>
                <w:szCs w:val="24"/>
                <w:lang w:val="kk-KZ"/>
              </w:rPr>
              <w:t xml:space="preserve">Министерства здравоохранения </w:t>
            </w:r>
            <w:r w:rsidRPr="005A5209">
              <w:rPr>
                <w:sz w:val="24"/>
                <w:szCs w:val="24"/>
                <w:lang w:val="kk-KZ"/>
              </w:rPr>
              <w:t>относительно пищевых добавок и Стандарту, соответственно.</w:t>
            </w:r>
          </w:p>
          <w:p w:rsidR="00DC3BDD" w:rsidRPr="005A5209" w:rsidRDefault="00DC3BD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Пункт 6 - Загрязняющие вещества, патогенные микроорганизмы не должны превышать максимальные пределы, указанные в Уведомлении </w:t>
            </w:r>
            <w:r w:rsidR="00BE47EA" w:rsidRPr="005A5209">
              <w:rPr>
                <w:sz w:val="24"/>
                <w:szCs w:val="24"/>
                <w:lang w:val="kk-KZ"/>
              </w:rPr>
              <w:t xml:space="preserve">Министерства здравоохранения </w:t>
            </w:r>
            <w:r w:rsidRPr="005A5209">
              <w:rPr>
                <w:sz w:val="24"/>
                <w:szCs w:val="24"/>
                <w:lang w:val="kk-KZ"/>
              </w:rPr>
              <w:t>относительно Стандарта пищевых продуктов, содержащих загрязняющие вещества, и Стандарта патогенных микроорганизмов в пищевых продуктах, соответственно.</w:t>
            </w:r>
          </w:p>
          <w:p w:rsidR="00DC3BDD" w:rsidRPr="005A5209" w:rsidRDefault="00DC3BD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Пункт 7 - Производители или импортеры рыбьего жира для продажи должны следовать уведомлению </w:t>
            </w:r>
            <w:r w:rsidR="00BE47EA" w:rsidRPr="005A5209">
              <w:rPr>
                <w:sz w:val="24"/>
                <w:szCs w:val="24"/>
                <w:lang w:val="kk-KZ"/>
              </w:rPr>
              <w:t xml:space="preserve">Министерства здравоохранения </w:t>
            </w:r>
            <w:r w:rsidRPr="005A5209">
              <w:rPr>
                <w:sz w:val="24"/>
                <w:szCs w:val="24"/>
                <w:lang w:val="kk-KZ"/>
              </w:rPr>
              <w:t>относительно производственных процессов, производственного оборудования и хранения продуктов питания.</w:t>
            </w:r>
          </w:p>
          <w:p w:rsidR="00393FA0" w:rsidRPr="005A5209" w:rsidRDefault="00DC3BDD" w:rsidP="00B05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Пункт 8 - Маркировка рыбьего жира должна </w:t>
            </w:r>
            <w:r w:rsidR="00B05B2C" w:rsidRPr="005A5209">
              <w:rPr>
                <w:sz w:val="24"/>
                <w:szCs w:val="24"/>
                <w:lang w:val="kk-KZ"/>
              </w:rPr>
              <w:t>соответствовать</w:t>
            </w:r>
            <w:r w:rsidRPr="005A5209">
              <w:rPr>
                <w:sz w:val="24"/>
                <w:szCs w:val="24"/>
                <w:lang w:val="kk-KZ"/>
              </w:rPr>
              <w:t xml:space="preserve"> Уведомлению Министерства здравоохранения о маркировке расфасованных пищевых продуктов. Кроме того, в зависимости от обстоятельств на этикетке должна быть указана следующая информация.</w:t>
            </w:r>
          </w:p>
          <w:p w:rsidR="00AA1915" w:rsidRPr="005A5209" w:rsidRDefault="00AA1915" w:rsidP="00B05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Название рыбы, используемой в качестве сырья, должно отображаться с названием пищи, для рыбьего жира в классификации названных промысловых масел и масел из печени трески;</w:t>
            </w:r>
          </w:p>
          <w:p w:rsidR="001A77E1" w:rsidRPr="005A5209" w:rsidRDefault="00B05B2C" w:rsidP="00B05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w:t>
            </w:r>
            <w:r w:rsidR="00AA1915" w:rsidRPr="005A5209">
              <w:rPr>
                <w:sz w:val="24"/>
                <w:szCs w:val="24"/>
                <w:lang w:val="kk-KZ"/>
              </w:rPr>
              <w:t>) содержание витамина А и витамина D в печени рыбьего жира;</w:t>
            </w:r>
          </w:p>
        </w:tc>
        <w:tc>
          <w:tcPr>
            <w:tcW w:w="2268" w:type="dxa"/>
            <w:shd w:val="clear" w:color="auto" w:fill="auto"/>
          </w:tcPr>
          <w:p w:rsidR="008A276A" w:rsidRPr="005A5209" w:rsidRDefault="008A276A"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D0374A" w:rsidRPr="005A5209" w:rsidRDefault="00D0374A" w:rsidP="00165221">
            <w:pPr>
              <w:jc w:val="right"/>
              <w:rPr>
                <w:b/>
                <w:sz w:val="24"/>
                <w:szCs w:val="24"/>
                <w:lang w:val="en-GB" w:eastAsia="en-US"/>
              </w:rPr>
            </w:pPr>
            <w:r w:rsidRPr="005A5209">
              <w:rPr>
                <w:b/>
                <w:sz w:val="24"/>
                <w:szCs w:val="24"/>
              </w:rPr>
              <w:t>G/TBT/N/LTU/37</w:t>
            </w:r>
          </w:p>
          <w:p w:rsidR="000F1C10" w:rsidRPr="005A5209" w:rsidRDefault="000F1C10" w:rsidP="00165221">
            <w:pPr>
              <w:jc w:val="right"/>
              <w:rPr>
                <w:rFonts w:eastAsia="Verdana"/>
                <w:b/>
                <w:sz w:val="24"/>
                <w:szCs w:val="24"/>
                <w:lang w:val="en-US"/>
              </w:rPr>
            </w:pPr>
          </w:p>
        </w:tc>
        <w:tc>
          <w:tcPr>
            <w:tcW w:w="5386" w:type="dxa"/>
            <w:shd w:val="clear" w:color="auto" w:fill="auto"/>
          </w:tcPr>
          <w:p w:rsidR="000F1C10" w:rsidRPr="005A5209" w:rsidRDefault="00F359A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закона о внесении изменений в Закон Литовской Республики о волокнистой пеньке № XII-336 (12 стр., На литовском языке)</w:t>
            </w:r>
          </w:p>
        </w:tc>
        <w:tc>
          <w:tcPr>
            <w:tcW w:w="2268" w:type="dxa"/>
            <w:shd w:val="clear" w:color="auto" w:fill="auto"/>
          </w:tcPr>
          <w:p w:rsidR="000F1C10" w:rsidRPr="005A5209" w:rsidRDefault="00F359A9" w:rsidP="00165221">
            <w:pPr>
              <w:jc w:val="both"/>
              <w:rPr>
                <w:sz w:val="24"/>
                <w:szCs w:val="24"/>
                <w:lang w:val="kk-KZ"/>
              </w:rPr>
            </w:pPr>
            <w:r w:rsidRPr="005A5209">
              <w:rPr>
                <w:sz w:val="24"/>
                <w:szCs w:val="24"/>
                <w:lang w:val="kk-KZ"/>
              </w:rPr>
              <w:t>60 дней с момента уведомления</w:t>
            </w: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D0374A" w:rsidP="00165221">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0F1C10" w:rsidRPr="005A5209" w:rsidRDefault="00F359A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настоящая пенька, сырая или загнутая (HS 530210)</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E64134" w:rsidP="00165221">
            <w:pPr>
              <w:pBdr>
                <w:between w:val="single" w:sz="6" w:space="1" w:color="auto"/>
              </w:pBdr>
              <w:jc w:val="center"/>
              <w:rPr>
                <w:sz w:val="24"/>
                <w:szCs w:val="24"/>
                <w:lang w:val="kk-KZ"/>
              </w:rPr>
            </w:pPr>
            <w:r w:rsidRPr="005A5209">
              <w:rPr>
                <w:sz w:val="24"/>
                <w:szCs w:val="24"/>
                <w:lang w:val="kk-KZ"/>
              </w:rPr>
              <w:t>Литва</w:t>
            </w:r>
          </w:p>
        </w:tc>
        <w:tc>
          <w:tcPr>
            <w:tcW w:w="5386" w:type="dxa"/>
            <w:shd w:val="clear" w:color="auto" w:fill="auto"/>
          </w:tcPr>
          <w:p w:rsidR="00F359A9" w:rsidRPr="005A5209" w:rsidRDefault="00F359A9" w:rsidP="00F3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Законопроект устанавливает требования к выращиванию, переработке волокнистых конопляных изделий и размещению на рынке.</w:t>
            </w:r>
          </w:p>
          <w:p w:rsidR="00F359A9" w:rsidRPr="005A5209" w:rsidRDefault="00F359A9" w:rsidP="00F3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Разрешается перерабатывать целые волокна конопляного растения.</w:t>
            </w:r>
          </w:p>
          <w:p w:rsidR="000F1C10" w:rsidRPr="005A5209" w:rsidRDefault="00F359A9" w:rsidP="00F35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Продукты из конопляного волокна и изделия из них, размещаемые на рынке, должны быть получены из конопли с содержанием тетрагидроканнабинола (ТГК), не превышающей 0,2%, или изготовлены из него и должны иметь соответствующий сертификат.</w:t>
            </w:r>
          </w:p>
          <w:p w:rsidR="001A5ADF" w:rsidRPr="005A5209" w:rsidRDefault="001A5ADF" w:rsidP="001A5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Содержание ТГК в волокнах конопляной продукции не должно превышать 0,2%. Более низкие максимальные уровни THC могут быть установлены для конкретных продуктов из конопляного волокна конечного использования и потребления или их категорий, включенных в список, утвержденный компетентными учреждениями.</w:t>
            </w:r>
          </w:p>
          <w:p w:rsidR="00F359A9" w:rsidRPr="005A5209" w:rsidRDefault="001A5ADF" w:rsidP="001A5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Если в процессе производства изделий из конопляного волокна производятся промежуточные продукты из конопли с содержанием ТГК более 0,2%, такое производство допускается только для юридических лиц, уполномоченных производить такой продукт из конопляного волокна.</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E641A5" w:rsidRPr="005A5209" w:rsidRDefault="00E641A5" w:rsidP="00E641A5">
            <w:pPr>
              <w:jc w:val="right"/>
              <w:rPr>
                <w:b/>
                <w:sz w:val="24"/>
                <w:szCs w:val="24"/>
                <w:lang w:val="en-GB" w:eastAsia="en-US"/>
              </w:rPr>
            </w:pPr>
            <w:r w:rsidRPr="005A5209">
              <w:rPr>
                <w:b/>
                <w:sz w:val="24"/>
                <w:szCs w:val="24"/>
              </w:rPr>
              <w:t>G/TBT/N/KOR/892</w:t>
            </w:r>
          </w:p>
          <w:p w:rsidR="000F1C10" w:rsidRPr="005A5209" w:rsidRDefault="000F1C10" w:rsidP="00165221">
            <w:pPr>
              <w:jc w:val="right"/>
              <w:rPr>
                <w:rFonts w:eastAsia="Verdana"/>
                <w:b/>
                <w:sz w:val="24"/>
                <w:szCs w:val="24"/>
              </w:rPr>
            </w:pPr>
          </w:p>
        </w:tc>
        <w:tc>
          <w:tcPr>
            <w:tcW w:w="5386" w:type="dxa"/>
            <w:shd w:val="clear" w:color="auto" w:fill="auto"/>
          </w:tcPr>
          <w:p w:rsidR="000F1C10" w:rsidRPr="005A5209" w:rsidRDefault="00ED78BE" w:rsidP="00ED7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5A5209">
              <w:rPr>
                <w:color w:val="000000"/>
                <w:sz w:val="24"/>
                <w:szCs w:val="24"/>
                <w:lang w:val="kk-KZ"/>
              </w:rPr>
              <w:t>Проект изменения Технического регламента на оборудование для терминала телесвязи (25 страниц, на корейском)</w:t>
            </w:r>
          </w:p>
        </w:tc>
        <w:tc>
          <w:tcPr>
            <w:tcW w:w="2268" w:type="dxa"/>
            <w:shd w:val="clear" w:color="auto" w:fill="auto"/>
          </w:tcPr>
          <w:p w:rsidR="000F1C10" w:rsidRPr="005A5209" w:rsidRDefault="00ED78BE" w:rsidP="00165221">
            <w:pPr>
              <w:jc w:val="both"/>
              <w:rPr>
                <w:sz w:val="24"/>
                <w:szCs w:val="24"/>
                <w:lang w:val="kk-KZ"/>
              </w:rPr>
            </w:pPr>
            <w:r w:rsidRPr="005A5209">
              <w:rPr>
                <w:sz w:val="24"/>
                <w:szCs w:val="24"/>
                <w:lang w:val="kk-KZ"/>
              </w:rPr>
              <w:t>60 дней с момента уведомления</w:t>
            </w: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E641A5" w:rsidP="00165221">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0F1C10" w:rsidRPr="005A5209" w:rsidRDefault="00F7097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color w:val="000000"/>
                <w:sz w:val="24"/>
                <w:szCs w:val="24"/>
                <w:lang w:val="kk-KZ"/>
              </w:rPr>
              <w:t>оборудование для терминала телесвязи</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E641A5" w:rsidP="00165221">
            <w:pPr>
              <w:pBdr>
                <w:between w:val="single" w:sz="6" w:space="1" w:color="auto"/>
              </w:pBdr>
              <w:jc w:val="both"/>
              <w:rPr>
                <w:sz w:val="24"/>
                <w:szCs w:val="24"/>
                <w:lang w:val="kk-KZ"/>
              </w:rPr>
            </w:pPr>
            <w:r w:rsidRPr="005A5209">
              <w:rPr>
                <w:sz w:val="24"/>
                <w:szCs w:val="24"/>
                <w:lang w:val="kk-KZ"/>
              </w:rPr>
              <w:t>Корея</w:t>
            </w:r>
          </w:p>
        </w:tc>
        <w:tc>
          <w:tcPr>
            <w:tcW w:w="5386" w:type="dxa"/>
            <w:shd w:val="clear" w:color="auto" w:fill="auto"/>
          </w:tcPr>
          <w:p w:rsidR="00F7097B"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регламенте указываются технические характеристики.</w:t>
            </w:r>
          </w:p>
          <w:p w:rsidR="00F7097B"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Перестройка технического регламента Терминального оборудования для его более адекватной и эффективной конфигурации, чем прежде.</w:t>
            </w:r>
          </w:p>
          <w:p w:rsidR="00F7097B"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Он предназначен для быстрого реагирования на технологическое развитие путем указания среды передачи вместо каждого из средств или услуг.</w:t>
            </w:r>
          </w:p>
          <w:p w:rsidR="00F7097B"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изменение классификации глав и статей, фактическое содержание остается тем же, за исключением обновления ниже.</w:t>
            </w:r>
          </w:p>
          <w:p w:rsidR="00F7097B"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Обновление типа модуляции, когда максимальная ширина канала составляет 6400 кГц, путем применения международных стандартов де-факто</w:t>
            </w:r>
          </w:p>
          <w:p w:rsidR="000F1C10" w:rsidRPr="005A5209" w:rsidRDefault="00F7097B" w:rsidP="00F7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 В настоящее время должны быть предоставлены многостанционный доступ с временным разделением каналов (TDMA) и SCDMA. Пересмотрено, что SCDMA может использоваться выборочно.</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C1181B" w:rsidRPr="005A5209" w:rsidRDefault="00C1181B" w:rsidP="00C1181B">
            <w:pPr>
              <w:jc w:val="right"/>
              <w:rPr>
                <w:b/>
                <w:sz w:val="24"/>
                <w:szCs w:val="24"/>
                <w:lang w:val="en-GB" w:eastAsia="en-US"/>
              </w:rPr>
            </w:pPr>
            <w:r w:rsidRPr="005A5209">
              <w:rPr>
                <w:b/>
                <w:sz w:val="24"/>
                <w:szCs w:val="24"/>
              </w:rPr>
              <w:t>G/TBT/N/ISR/1141</w:t>
            </w:r>
          </w:p>
          <w:p w:rsidR="000F1C10" w:rsidRPr="005A5209" w:rsidRDefault="000F1C10" w:rsidP="00165221">
            <w:pPr>
              <w:jc w:val="right"/>
              <w:rPr>
                <w:b/>
                <w:sz w:val="24"/>
                <w:szCs w:val="24"/>
              </w:rPr>
            </w:pPr>
          </w:p>
        </w:tc>
        <w:tc>
          <w:tcPr>
            <w:tcW w:w="5386" w:type="dxa"/>
            <w:shd w:val="clear" w:color="auto" w:fill="auto"/>
          </w:tcPr>
          <w:p w:rsidR="000F1C10" w:rsidRPr="005A5209" w:rsidRDefault="00BA5F3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SI 370 - Жирные спреды и другая вода в масляных эмульсионных спредах (12 страниц на английском языке; 9 страниц на иврите)</w:t>
            </w:r>
          </w:p>
        </w:tc>
        <w:tc>
          <w:tcPr>
            <w:tcW w:w="2268" w:type="dxa"/>
            <w:shd w:val="clear" w:color="auto" w:fill="auto"/>
          </w:tcPr>
          <w:p w:rsidR="000F1C10" w:rsidRPr="005A5209" w:rsidRDefault="003B3AA2" w:rsidP="00165221">
            <w:pPr>
              <w:jc w:val="both"/>
              <w:rPr>
                <w:sz w:val="24"/>
                <w:szCs w:val="24"/>
                <w:lang w:val="kk-KZ"/>
              </w:rPr>
            </w:pPr>
            <w:r w:rsidRPr="005A5209">
              <w:rPr>
                <w:sz w:val="24"/>
                <w:szCs w:val="24"/>
                <w:lang w:val="kk-KZ"/>
              </w:rPr>
              <w:t>60 дней с момента уведомления</w:t>
            </w:r>
          </w:p>
        </w:tc>
      </w:tr>
      <w:tr w:rsidR="00C1181B" w:rsidRPr="005A5209" w:rsidTr="000A1492">
        <w:trPr>
          <w:trHeight w:val="361"/>
        </w:trPr>
        <w:tc>
          <w:tcPr>
            <w:tcW w:w="568" w:type="dxa"/>
            <w:vMerge/>
            <w:shd w:val="clear" w:color="auto" w:fill="auto"/>
          </w:tcPr>
          <w:p w:rsidR="00C1181B" w:rsidRPr="005A5209" w:rsidRDefault="00C1181B" w:rsidP="00165221">
            <w:pPr>
              <w:numPr>
                <w:ilvl w:val="0"/>
                <w:numId w:val="6"/>
              </w:numPr>
              <w:ind w:left="0" w:firstLine="0"/>
              <w:jc w:val="both"/>
              <w:rPr>
                <w:sz w:val="24"/>
                <w:szCs w:val="24"/>
                <w:lang w:val="kk-KZ"/>
              </w:rPr>
            </w:pPr>
          </w:p>
        </w:tc>
        <w:tc>
          <w:tcPr>
            <w:tcW w:w="2410" w:type="dxa"/>
            <w:shd w:val="clear" w:color="auto" w:fill="auto"/>
          </w:tcPr>
          <w:p w:rsidR="00C1181B" w:rsidRPr="005A5209" w:rsidRDefault="00C1181B" w:rsidP="00924B54">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C1181B" w:rsidRPr="005A5209" w:rsidRDefault="00BA5F37" w:rsidP="00BA5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жирные спреды </w:t>
            </w:r>
            <w:r w:rsidR="003B3AA2" w:rsidRPr="005A5209">
              <w:rPr>
                <w:sz w:val="24"/>
                <w:szCs w:val="24"/>
                <w:lang w:val="kk-KZ"/>
              </w:rPr>
              <w:t xml:space="preserve">и другая вода в </w:t>
            </w:r>
            <w:r w:rsidRPr="005A5209">
              <w:rPr>
                <w:sz w:val="24"/>
                <w:szCs w:val="24"/>
                <w:lang w:val="kk-KZ"/>
              </w:rPr>
              <w:t xml:space="preserve">спредах </w:t>
            </w:r>
            <w:r w:rsidR="003B3AA2" w:rsidRPr="005A5209">
              <w:rPr>
                <w:sz w:val="24"/>
                <w:szCs w:val="24"/>
                <w:lang w:val="kk-KZ"/>
              </w:rPr>
              <w:t>масляной эмульсии; (HS: 1517); (ICS: 67.200.10)</w:t>
            </w:r>
          </w:p>
        </w:tc>
        <w:tc>
          <w:tcPr>
            <w:tcW w:w="2268" w:type="dxa"/>
            <w:shd w:val="clear" w:color="auto" w:fill="auto"/>
          </w:tcPr>
          <w:p w:rsidR="00C1181B" w:rsidRPr="005A5209" w:rsidRDefault="00C1181B" w:rsidP="00165221">
            <w:pPr>
              <w:jc w:val="both"/>
              <w:rPr>
                <w:sz w:val="24"/>
                <w:szCs w:val="24"/>
                <w:lang w:val="kk-KZ"/>
              </w:rPr>
            </w:pPr>
          </w:p>
        </w:tc>
      </w:tr>
      <w:tr w:rsidR="00C1181B" w:rsidRPr="005A5209" w:rsidTr="000A1492">
        <w:trPr>
          <w:trHeight w:val="361"/>
        </w:trPr>
        <w:tc>
          <w:tcPr>
            <w:tcW w:w="568" w:type="dxa"/>
            <w:vMerge/>
            <w:shd w:val="clear" w:color="auto" w:fill="auto"/>
          </w:tcPr>
          <w:p w:rsidR="00C1181B" w:rsidRPr="005A5209" w:rsidRDefault="00C1181B" w:rsidP="00165221">
            <w:pPr>
              <w:numPr>
                <w:ilvl w:val="0"/>
                <w:numId w:val="6"/>
              </w:numPr>
              <w:ind w:left="0" w:firstLine="0"/>
              <w:jc w:val="both"/>
              <w:rPr>
                <w:sz w:val="24"/>
                <w:szCs w:val="24"/>
                <w:lang w:val="kk-KZ"/>
              </w:rPr>
            </w:pPr>
          </w:p>
        </w:tc>
        <w:tc>
          <w:tcPr>
            <w:tcW w:w="2410" w:type="dxa"/>
            <w:shd w:val="clear" w:color="auto" w:fill="auto"/>
          </w:tcPr>
          <w:p w:rsidR="00C1181B" w:rsidRPr="005A5209" w:rsidRDefault="00C1181B" w:rsidP="00924B54">
            <w:pPr>
              <w:pBdr>
                <w:between w:val="single" w:sz="6" w:space="1" w:color="auto"/>
              </w:pBdr>
              <w:jc w:val="both"/>
              <w:rPr>
                <w:sz w:val="24"/>
                <w:szCs w:val="24"/>
                <w:lang w:val="kk-KZ"/>
              </w:rPr>
            </w:pPr>
            <w:r w:rsidRPr="005A5209">
              <w:rPr>
                <w:sz w:val="24"/>
                <w:szCs w:val="24"/>
                <w:lang w:val="kk-KZ"/>
              </w:rPr>
              <w:t>Израиль</w:t>
            </w:r>
          </w:p>
        </w:tc>
        <w:tc>
          <w:tcPr>
            <w:tcW w:w="5386" w:type="dxa"/>
            <w:shd w:val="clear" w:color="auto" w:fill="auto"/>
          </w:tcPr>
          <w:p w:rsidR="00C1181B" w:rsidRPr="005A5209" w:rsidRDefault="00BA5F37" w:rsidP="00BA5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Обязательного стандарта SI 370. В этом проекте пересмотренного стандарта принят стандарт 256–2007 Кодекса Алиментариус (принят в 1999 году, пересмотрен в 2007, 2009 и 2017 годах) с некоторыми изменениями и национальными отклонениями, которые представлены в разделе стандарта на иврите. Основные различия между старой версией и этим новым пересмотренным проектом стандарта заключаются в следующем:</w:t>
            </w:r>
          </w:p>
          <w:p w:rsidR="002F56F7" w:rsidRPr="005A5209" w:rsidRDefault="002F56F7" w:rsidP="002F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Удаляет английское название продукта;</w:t>
            </w:r>
          </w:p>
          <w:p w:rsidR="002F56F7" w:rsidRPr="005A5209" w:rsidRDefault="002F56F7" w:rsidP="002F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изменяет значения содержания жира;</w:t>
            </w:r>
          </w:p>
          <w:p w:rsidR="002F56F7" w:rsidRPr="005A5209" w:rsidRDefault="002F56F7" w:rsidP="002F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Добавляет новые требования к максимальному содержанию полициклических ароматических углеводородов (ПАУ)</w:t>
            </w:r>
          </w:p>
          <w:p w:rsidR="002F56F7" w:rsidRPr="005A5209" w:rsidRDefault="002F56F7" w:rsidP="002F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Все разделы пересмотренного стандарта будут объявлены обязательными.</w:t>
            </w:r>
          </w:p>
        </w:tc>
        <w:tc>
          <w:tcPr>
            <w:tcW w:w="2268" w:type="dxa"/>
            <w:shd w:val="clear" w:color="auto" w:fill="auto"/>
          </w:tcPr>
          <w:p w:rsidR="00C1181B" w:rsidRPr="005A5209" w:rsidRDefault="00C1181B"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56780E" w:rsidRPr="005A5209" w:rsidRDefault="0056780E" w:rsidP="0056780E">
            <w:pPr>
              <w:jc w:val="right"/>
              <w:rPr>
                <w:b/>
                <w:sz w:val="24"/>
                <w:szCs w:val="24"/>
                <w:lang w:val="en-GB" w:eastAsia="en-US"/>
              </w:rPr>
            </w:pPr>
            <w:r w:rsidRPr="005A5209">
              <w:rPr>
                <w:b/>
                <w:sz w:val="24"/>
                <w:szCs w:val="24"/>
              </w:rPr>
              <w:t>G/TBT/N/EU/721</w:t>
            </w:r>
          </w:p>
          <w:p w:rsidR="000F1C10" w:rsidRPr="005A5209" w:rsidRDefault="000F1C10" w:rsidP="00165221">
            <w:pPr>
              <w:jc w:val="right"/>
              <w:rPr>
                <w:b/>
                <w:sz w:val="24"/>
                <w:szCs w:val="24"/>
              </w:rPr>
            </w:pPr>
          </w:p>
        </w:tc>
        <w:tc>
          <w:tcPr>
            <w:tcW w:w="5386" w:type="dxa"/>
            <w:shd w:val="clear" w:color="auto" w:fill="auto"/>
          </w:tcPr>
          <w:p w:rsidR="000F1C10" w:rsidRPr="005A5209" w:rsidRDefault="00BC60E9" w:rsidP="00BC6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Положения Комиссии, касающегося  активного вещества беналаксил, в соответствии с Регламентом (ЕС) № 1107/2009 Европейского парламента и Совета относительно размещения средств защиты растений на рынке, а также внесение поправок в Приложение к Постановлению Комиссии (ЕС) № 540/2011 (4 страницы, на английском языке)</w:t>
            </w:r>
          </w:p>
        </w:tc>
        <w:tc>
          <w:tcPr>
            <w:tcW w:w="2268" w:type="dxa"/>
            <w:shd w:val="clear" w:color="auto" w:fill="auto"/>
          </w:tcPr>
          <w:p w:rsidR="000F1C10" w:rsidRPr="005A5209" w:rsidRDefault="00BC60E9" w:rsidP="00165221">
            <w:pPr>
              <w:jc w:val="both"/>
              <w:rPr>
                <w:sz w:val="24"/>
                <w:szCs w:val="24"/>
                <w:lang w:val="kk-KZ"/>
              </w:rPr>
            </w:pPr>
            <w:r w:rsidRPr="005A5209">
              <w:rPr>
                <w:sz w:val="24"/>
                <w:szCs w:val="24"/>
                <w:lang w:val="kk-KZ"/>
              </w:rPr>
              <w:t>60 дней с момента уведомления</w:t>
            </w:r>
          </w:p>
        </w:tc>
      </w:tr>
      <w:tr w:rsidR="0056780E" w:rsidRPr="005A5209" w:rsidTr="000A1492">
        <w:trPr>
          <w:trHeight w:val="361"/>
        </w:trPr>
        <w:tc>
          <w:tcPr>
            <w:tcW w:w="568" w:type="dxa"/>
            <w:vMerge/>
            <w:shd w:val="clear" w:color="auto" w:fill="auto"/>
          </w:tcPr>
          <w:p w:rsidR="0056780E" w:rsidRPr="005A5209" w:rsidRDefault="0056780E" w:rsidP="00165221">
            <w:pPr>
              <w:numPr>
                <w:ilvl w:val="0"/>
                <w:numId w:val="6"/>
              </w:numPr>
              <w:ind w:left="0" w:firstLine="0"/>
              <w:jc w:val="both"/>
              <w:rPr>
                <w:sz w:val="24"/>
                <w:szCs w:val="24"/>
                <w:lang w:val="kk-KZ"/>
              </w:rPr>
            </w:pPr>
          </w:p>
        </w:tc>
        <w:tc>
          <w:tcPr>
            <w:tcW w:w="2410" w:type="dxa"/>
            <w:shd w:val="clear" w:color="auto" w:fill="auto"/>
          </w:tcPr>
          <w:p w:rsidR="0056780E" w:rsidRPr="005A5209" w:rsidRDefault="0056780E" w:rsidP="00924B54">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56780E" w:rsidRPr="005A5209" w:rsidRDefault="00BC60E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Беналаксил (пестицидное активное вещество)</w:t>
            </w:r>
          </w:p>
        </w:tc>
        <w:tc>
          <w:tcPr>
            <w:tcW w:w="2268" w:type="dxa"/>
            <w:shd w:val="clear" w:color="auto" w:fill="auto"/>
          </w:tcPr>
          <w:p w:rsidR="0056780E" w:rsidRPr="005A5209" w:rsidRDefault="0056780E" w:rsidP="00165221">
            <w:pPr>
              <w:jc w:val="both"/>
              <w:rPr>
                <w:sz w:val="24"/>
                <w:szCs w:val="24"/>
                <w:lang w:val="kk-KZ"/>
              </w:rPr>
            </w:pPr>
          </w:p>
        </w:tc>
      </w:tr>
      <w:tr w:rsidR="0056780E" w:rsidRPr="005A5209" w:rsidTr="000A1492">
        <w:trPr>
          <w:trHeight w:val="361"/>
        </w:trPr>
        <w:tc>
          <w:tcPr>
            <w:tcW w:w="568" w:type="dxa"/>
            <w:vMerge/>
            <w:shd w:val="clear" w:color="auto" w:fill="auto"/>
          </w:tcPr>
          <w:p w:rsidR="0056780E" w:rsidRPr="005A5209" w:rsidRDefault="0056780E" w:rsidP="00165221">
            <w:pPr>
              <w:numPr>
                <w:ilvl w:val="0"/>
                <w:numId w:val="6"/>
              </w:numPr>
              <w:ind w:left="0" w:firstLine="0"/>
              <w:jc w:val="both"/>
              <w:rPr>
                <w:sz w:val="24"/>
                <w:szCs w:val="24"/>
                <w:lang w:val="kk-KZ"/>
              </w:rPr>
            </w:pPr>
          </w:p>
        </w:tc>
        <w:tc>
          <w:tcPr>
            <w:tcW w:w="2410" w:type="dxa"/>
            <w:shd w:val="clear" w:color="auto" w:fill="auto"/>
          </w:tcPr>
          <w:p w:rsidR="0056780E" w:rsidRPr="005A5209" w:rsidRDefault="0056780E" w:rsidP="00924B54">
            <w:pPr>
              <w:pBdr>
                <w:between w:val="single" w:sz="6" w:space="1" w:color="auto"/>
              </w:pBdr>
              <w:jc w:val="both"/>
              <w:rPr>
                <w:sz w:val="24"/>
                <w:szCs w:val="24"/>
                <w:lang w:val="kk-KZ"/>
              </w:rPr>
            </w:pPr>
            <w:r w:rsidRPr="005A5209">
              <w:rPr>
                <w:sz w:val="24"/>
                <w:szCs w:val="24"/>
                <w:lang w:val="kk-KZ"/>
              </w:rPr>
              <w:t>Европейский союз</w:t>
            </w:r>
          </w:p>
        </w:tc>
        <w:tc>
          <w:tcPr>
            <w:tcW w:w="5386" w:type="dxa"/>
            <w:shd w:val="clear" w:color="auto" w:fill="auto"/>
          </w:tcPr>
          <w:p w:rsidR="0056780E" w:rsidRPr="005A5209" w:rsidRDefault="00924B54" w:rsidP="00924B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постановления Комиссии предусматривает, что официальное утверждение действующего вещества беналаксил не возобновляется в соответствии с Регламентом (ЕС) № 1107/2009. Государства-члены ЕС должны отозвать разрешения на средства защиты растений, содержащие беналаксил в качестве 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p w:rsidR="00E964D7" w:rsidRPr="005A5209" w:rsidRDefault="00E964D7" w:rsidP="00E964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решение касается только размещения на рынке этого вещества и средств защиты растений, содержащих его. После неутверждения и истечения всех льготных периодов для запасов продуктов, содержащих это вещество, вероятно, будут предприняты отдельные действия, и будет сделано отдельное уведомление в соответствии с процедурами СФС.</w:t>
            </w:r>
          </w:p>
        </w:tc>
        <w:tc>
          <w:tcPr>
            <w:tcW w:w="2268" w:type="dxa"/>
            <w:shd w:val="clear" w:color="auto" w:fill="auto"/>
          </w:tcPr>
          <w:p w:rsidR="0056780E" w:rsidRPr="005A5209" w:rsidRDefault="0056780E"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E964D7" w:rsidRPr="005A5209" w:rsidRDefault="00E964D7" w:rsidP="00E964D7">
            <w:pPr>
              <w:jc w:val="right"/>
              <w:rPr>
                <w:b/>
                <w:sz w:val="24"/>
                <w:szCs w:val="24"/>
                <w:lang w:val="en-GB" w:eastAsia="en-US"/>
              </w:rPr>
            </w:pPr>
            <w:r w:rsidRPr="005A5209">
              <w:rPr>
                <w:b/>
                <w:sz w:val="24"/>
                <w:szCs w:val="24"/>
              </w:rPr>
              <w:t>G/TBT/N/BRA/1008</w:t>
            </w:r>
          </w:p>
          <w:p w:rsidR="000F1C10" w:rsidRPr="005A5209" w:rsidRDefault="000F1C10" w:rsidP="00165221">
            <w:pPr>
              <w:jc w:val="right"/>
              <w:rPr>
                <w:b/>
                <w:sz w:val="24"/>
                <w:szCs w:val="24"/>
                <w:lang w:eastAsia="en-US"/>
              </w:rPr>
            </w:pPr>
          </w:p>
        </w:tc>
        <w:tc>
          <w:tcPr>
            <w:tcW w:w="5386" w:type="dxa"/>
            <w:shd w:val="clear" w:color="auto" w:fill="auto"/>
          </w:tcPr>
          <w:p w:rsidR="000F1C10" w:rsidRPr="005A5209" w:rsidRDefault="00394329" w:rsidP="00394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Указ Inmetro</w:t>
            </w:r>
            <w:r w:rsidRPr="005A5209">
              <w:rPr>
                <w:sz w:val="24"/>
                <w:szCs w:val="24"/>
              </w:rPr>
              <w:t xml:space="preserve"> №</w:t>
            </w:r>
            <w:r w:rsidRPr="005A5209">
              <w:rPr>
                <w:sz w:val="24"/>
                <w:szCs w:val="24"/>
                <w:lang w:val="kk-KZ"/>
              </w:rPr>
              <w:t xml:space="preserve"> 150 от 03 мая 2020 года  (41 страница, на португальском языке)</w:t>
            </w:r>
          </w:p>
        </w:tc>
        <w:tc>
          <w:tcPr>
            <w:tcW w:w="2268" w:type="dxa"/>
            <w:shd w:val="clear" w:color="auto" w:fill="auto"/>
          </w:tcPr>
          <w:p w:rsidR="000F1C10" w:rsidRPr="005A5209" w:rsidRDefault="000F1C10" w:rsidP="00165221">
            <w:pPr>
              <w:jc w:val="both"/>
              <w:rPr>
                <w:sz w:val="24"/>
                <w:szCs w:val="24"/>
                <w:lang w:val="kk-KZ"/>
              </w:rPr>
            </w:pPr>
          </w:p>
        </w:tc>
      </w:tr>
      <w:tr w:rsidR="00394329" w:rsidRPr="005A5209" w:rsidTr="000A1492">
        <w:trPr>
          <w:trHeight w:val="361"/>
        </w:trPr>
        <w:tc>
          <w:tcPr>
            <w:tcW w:w="568" w:type="dxa"/>
            <w:vMerge/>
            <w:shd w:val="clear" w:color="auto" w:fill="auto"/>
          </w:tcPr>
          <w:p w:rsidR="00394329" w:rsidRPr="005A5209" w:rsidRDefault="00394329" w:rsidP="00165221">
            <w:pPr>
              <w:numPr>
                <w:ilvl w:val="0"/>
                <w:numId w:val="6"/>
              </w:numPr>
              <w:ind w:left="0" w:firstLine="0"/>
              <w:jc w:val="both"/>
              <w:rPr>
                <w:sz w:val="24"/>
                <w:szCs w:val="24"/>
                <w:lang w:val="kk-KZ"/>
              </w:rPr>
            </w:pPr>
          </w:p>
        </w:tc>
        <w:tc>
          <w:tcPr>
            <w:tcW w:w="2410" w:type="dxa"/>
            <w:shd w:val="clear" w:color="auto" w:fill="auto"/>
          </w:tcPr>
          <w:p w:rsidR="00394329" w:rsidRPr="005A5209" w:rsidRDefault="00394329" w:rsidP="00320C4D">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394329" w:rsidRPr="005A5209" w:rsidRDefault="0039432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Код ТН ВЭД: 9026</w:t>
            </w:r>
          </w:p>
        </w:tc>
        <w:tc>
          <w:tcPr>
            <w:tcW w:w="2268" w:type="dxa"/>
            <w:shd w:val="clear" w:color="auto" w:fill="auto"/>
          </w:tcPr>
          <w:p w:rsidR="00394329" w:rsidRPr="005A5209" w:rsidRDefault="00394329" w:rsidP="00165221">
            <w:pPr>
              <w:jc w:val="both"/>
              <w:rPr>
                <w:sz w:val="24"/>
                <w:szCs w:val="24"/>
                <w:lang w:val="kk-KZ"/>
              </w:rPr>
            </w:pPr>
          </w:p>
        </w:tc>
      </w:tr>
      <w:tr w:rsidR="00394329" w:rsidRPr="005A5209" w:rsidTr="000A1492">
        <w:trPr>
          <w:trHeight w:val="361"/>
        </w:trPr>
        <w:tc>
          <w:tcPr>
            <w:tcW w:w="568" w:type="dxa"/>
            <w:vMerge/>
            <w:shd w:val="clear" w:color="auto" w:fill="auto"/>
          </w:tcPr>
          <w:p w:rsidR="00394329" w:rsidRPr="005A5209" w:rsidRDefault="00394329" w:rsidP="00165221">
            <w:pPr>
              <w:numPr>
                <w:ilvl w:val="0"/>
                <w:numId w:val="6"/>
              </w:numPr>
              <w:ind w:left="0" w:firstLine="0"/>
              <w:jc w:val="both"/>
              <w:rPr>
                <w:sz w:val="24"/>
                <w:szCs w:val="24"/>
                <w:lang w:val="kk-KZ"/>
              </w:rPr>
            </w:pPr>
          </w:p>
        </w:tc>
        <w:tc>
          <w:tcPr>
            <w:tcW w:w="2410" w:type="dxa"/>
            <w:shd w:val="clear" w:color="auto" w:fill="auto"/>
          </w:tcPr>
          <w:p w:rsidR="00394329" w:rsidRPr="005A5209" w:rsidRDefault="00394329" w:rsidP="00320C4D">
            <w:pPr>
              <w:pBdr>
                <w:between w:val="single" w:sz="6" w:space="1" w:color="auto"/>
              </w:pBdr>
              <w:jc w:val="both"/>
              <w:rPr>
                <w:sz w:val="24"/>
                <w:szCs w:val="24"/>
                <w:lang w:val="kk-KZ"/>
              </w:rPr>
            </w:pPr>
            <w:r w:rsidRPr="005A5209">
              <w:rPr>
                <w:sz w:val="24"/>
                <w:szCs w:val="24"/>
                <w:lang w:val="kk-KZ"/>
              </w:rPr>
              <w:t>Бразилия</w:t>
            </w:r>
          </w:p>
        </w:tc>
        <w:tc>
          <w:tcPr>
            <w:tcW w:w="5386" w:type="dxa"/>
            <w:shd w:val="clear" w:color="auto" w:fill="auto"/>
          </w:tcPr>
          <w:p w:rsidR="00394329" w:rsidRPr="005A5209" w:rsidRDefault="00394329" w:rsidP="00394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Указ Inmetro, устанавливающий требования к законодательному метрологическому контролю приборов для измерения расхода природного газа с целью фискального измерения, передачи, распределения и сбыта.</w:t>
            </w:r>
          </w:p>
          <w:p w:rsidR="00394329" w:rsidRPr="005A5209" w:rsidRDefault="00394329" w:rsidP="003943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Он отменяет Указ Inmetro № 31/1997 и Указ Inmetro № 14/1997.</w:t>
            </w:r>
          </w:p>
        </w:tc>
        <w:tc>
          <w:tcPr>
            <w:tcW w:w="2268" w:type="dxa"/>
            <w:shd w:val="clear" w:color="auto" w:fill="auto"/>
          </w:tcPr>
          <w:p w:rsidR="00394329" w:rsidRPr="005A5209" w:rsidRDefault="00394329"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394329" w:rsidRPr="005A5209" w:rsidRDefault="00394329" w:rsidP="00394329">
            <w:pPr>
              <w:rPr>
                <w:b/>
                <w:sz w:val="24"/>
                <w:szCs w:val="24"/>
                <w:lang w:val="en-GB" w:eastAsia="en-US"/>
              </w:rPr>
            </w:pPr>
            <w:r w:rsidRPr="005A5209">
              <w:rPr>
                <w:b/>
                <w:sz w:val="24"/>
                <w:szCs w:val="24"/>
              </w:rPr>
              <w:t>G/TBT/N/BHR/576</w:t>
            </w:r>
          </w:p>
          <w:p w:rsidR="000F1C10" w:rsidRPr="005A5209" w:rsidRDefault="000F1C10" w:rsidP="00165221">
            <w:pPr>
              <w:rPr>
                <w:b/>
                <w:sz w:val="24"/>
                <w:szCs w:val="24"/>
              </w:rPr>
            </w:pPr>
          </w:p>
        </w:tc>
        <w:tc>
          <w:tcPr>
            <w:tcW w:w="5386" w:type="dxa"/>
            <w:shd w:val="clear" w:color="auto" w:fill="auto"/>
          </w:tcPr>
          <w:p w:rsidR="000F1C10" w:rsidRPr="005A5209" w:rsidRDefault="0039432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Техническое регулирование электромобилей (24 страницы, на английском языке)</w:t>
            </w:r>
          </w:p>
        </w:tc>
        <w:tc>
          <w:tcPr>
            <w:tcW w:w="2268" w:type="dxa"/>
            <w:shd w:val="clear" w:color="auto" w:fill="auto"/>
          </w:tcPr>
          <w:p w:rsidR="000F1C10" w:rsidRPr="005A5209" w:rsidRDefault="00394329" w:rsidP="00165221">
            <w:pPr>
              <w:jc w:val="both"/>
              <w:rPr>
                <w:sz w:val="24"/>
                <w:szCs w:val="24"/>
                <w:lang w:val="kk-KZ"/>
              </w:rPr>
            </w:pPr>
            <w:r w:rsidRPr="005A5209">
              <w:rPr>
                <w:sz w:val="24"/>
                <w:szCs w:val="24"/>
                <w:lang w:val="kk-KZ"/>
              </w:rPr>
              <w:t>60 дней с момента уведомления</w:t>
            </w:r>
          </w:p>
        </w:tc>
      </w:tr>
      <w:tr w:rsidR="00394329" w:rsidRPr="005A5209" w:rsidTr="000A1492">
        <w:trPr>
          <w:trHeight w:val="361"/>
        </w:trPr>
        <w:tc>
          <w:tcPr>
            <w:tcW w:w="568" w:type="dxa"/>
            <w:vMerge/>
            <w:shd w:val="clear" w:color="auto" w:fill="auto"/>
          </w:tcPr>
          <w:p w:rsidR="00394329" w:rsidRPr="005A5209" w:rsidRDefault="00394329" w:rsidP="00165221">
            <w:pPr>
              <w:numPr>
                <w:ilvl w:val="0"/>
                <w:numId w:val="6"/>
              </w:numPr>
              <w:ind w:left="0" w:firstLine="0"/>
              <w:jc w:val="both"/>
              <w:rPr>
                <w:sz w:val="24"/>
                <w:szCs w:val="24"/>
                <w:lang w:val="kk-KZ"/>
              </w:rPr>
            </w:pPr>
          </w:p>
        </w:tc>
        <w:tc>
          <w:tcPr>
            <w:tcW w:w="2410" w:type="dxa"/>
            <w:shd w:val="clear" w:color="auto" w:fill="auto"/>
          </w:tcPr>
          <w:p w:rsidR="00394329" w:rsidRPr="005A5209" w:rsidRDefault="00394329" w:rsidP="00320C4D">
            <w:pPr>
              <w:pBdr>
                <w:between w:val="single" w:sz="6" w:space="1" w:color="auto"/>
              </w:pBdr>
              <w:jc w:val="both"/>
              <w:rPr>
                <w:sz w:val="24"/>
                <w:szCs w:val="24"/>
                <w:lang w:val="kk-KZ"/>
              </w:rPr>
            </w:pPr>
            <w:r w:rsidRPr="005A5209">
              <w:rPr>
                <w:sz w:val="24"/>
                <w:szCs w:val="24"/>
                <w:lang w:val="kk-KZ"/>
              </w:rPr>
              <w:t>14 мая 2020г.</w:t>
            </w:r>
          </w:p>
        </w:tc>
        <w:tc>
          <w:tcPr>
            <w:tcW w:w="5386" w:type="dxa"/>
            <w:shd w:val="clear" w:color="auto" w:fill="auto"/>
          </w:tcPr>
          <w:p w:rsidR="00394329" w:rsidRPr="005A5209" w:rsidRDefault="0039432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Электрические транспортные средства; (ICS: 23,020)</w:t>
            </w:r>
          </w:p>
        </w:tc>
        <w:tc>
          <w:tcPr>
            <w:tcW w:w="2268" w:type="dxa"/>
            <w:shd w:val="clear" w:color="auto" w:fill="auto"/>
          </w:tcPr>
          <w:p w:rsidR="00394329" w:rsidRPr="005A5209" w:rsidRDefault="00394329" w:rsidP="00165221">
            <w:pPr>
              <w:jc w:val="both"/>
              <w:rPr>
                <w:sz w:val="24"/>
                <w:szCs w:val="24"/>
                <w:lang w:val="kk-KZ"/>
              </w:rPr>
            </w:pPr>
          </w:p>
        </w:tc>
      </w:tr>
      <w:tr w:rsidR="00394329" w:rsidRPr="005A5209" w:rsidTr="000A1492">
        <w:trPr>
          <w:trHeight w:val="361"/>
        </w:trPr>
        <w:tc>
          <w:tcPr>
            <w:tcW w:w="568" w:type="dxa"/>
            <w:vMerge/>
            <w:shd w:val="clear" w:color="auto" w:fill="auto"/>
          </w:tcPr>
          <w:p w:rsidR="00394329" w:rsidRPr="005A5209" w:rsidRDefault="00394329" w:rsidP="00165221">
            <w:pPr>
              <w:numPr>
                <w:ilvl w:val="0"/>
                <w:numId w:val="6"/>
              </w:numPr>
              <w:ind w:left="0" w:firstLine="0"/>
              <w:jc w:val="both"/>
              <w:rPr>
                <w:sz w:val="24"/>
                <w:szCs w:val="24"/>
                <w:lang w:val="kk-KZ"/>
              </w:rPr>
            </w:pPr>
          </w:p>
        </w:tc>
        <w:tc>
          <w:tcPr>
            <w:tcW w:w="2410" w:type="dxa"/>
            <w:shd w:val="clear" w:color="auto" w:fill="auto"/>
          </w:tcPr>
          <w:p w:rsidR="00394329" w:rsidRPr="005A5209" w:rsidRDefault="00394329" w:rsidP="00320C4D">
            <w:pPr>
              <w:pBdr>
                <w:between w:val="single" w:sz="6" w:space="1" w:color="auto"/>
              </w:pBdr>
              <w:jc w:val="both"/>
              <w:rPr>
                <w:sz w:val="24"/>
                <w:szCs w:val="24"/>
                <w:lang w:val="kk-KZ"/>
              </w:rPr>
            </w:pPr>
            <w:r w:rsidRPr="005A5209">
              <w:rPr>
                <w:sz w:val="24"/>
                <w:szCs w:val="24"/>
                <w:lang w:val="kk-KZ"/>
              </w:rPr>
              <w:t>Королевство Бахрейн</w:t>
            </w:r>
          </w:p>
        </w:tc>
        <w:tc>
          <w:tcPr>
            <w:tcW w:w="5386" w:type="dxa"/>
            <w:shd w:val="clear" w:color="auto" w:fill="auto"/>
          </w:tcPr>
          <w:p w:rsidR="00394329" w:rsidRPr="005A5209" w:rsidRDefault="0039432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правило касается общих требований к электромобилям; эти требования применимы к электромобилям с максимальной полной массой менее 3500 кг и максимальной расчетной скоростью, превышающей 25 км / ч.</w:t>
            </w:r>
          </w:p>
        </w:tc>
        <w:tc>
          <w:tcPr>
            <w:tcW w:w="2268" w:type="dxa"/>
            <w:shd w:val="clear" w:color="auto" w:fill="auto"/>
          </w:tcPr>
          <w:p w:rsidR="00394329" w:rsidRPr="005A5209" w:rsidRDefault="00394329"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992A33" w:rsidRPr="005A5209" w:rsidRDefault="00992A33" w:rsidP="00992A33">
            <w:pPr>
              <w:jc w:val="right"/>
              <w:rPr>
                <w:b/>
                <w:sz w:val="24"/>
                <w:szCs w:val="24"/>
                <w:lang w:val="en-GB" w:eastAsia="en-US"/>
              </w:rPr>
            </w:pPr>
            <w:r w:rsidRPr="005A5209">
              <w:rPr>
                <w:b/>
                <w:sz w:val="24"/>
                <w:szCs w:val="24"/>
              </w:rPr>
              <w:t>G/TBT/N/USA/1622</w:t>
            </w:r>
          </w:p>
          <w:p w:rsidR="000F1C10" w:rsidRPr="005A5209" w:rsidRDefault="000F1C10" w:rsidP="00165221">
            <w:pPr>
              <w:jc w:val="right"/>
              <w:rPr>
                <w:b/>
                <w:sz w:val="24"/>
                <w:szCs w:val="24"/>
              </w:rPr>
            </w:pPr>
          </w:p>
        </w:tc>
        <w:tc>
          <w:tcPr>
            <w:tcW w:w="5386" w:type="dxa"/>
            <w:shd w:val="clear" w:color="auto" w:fill="auto"/>
          </w:tcPr>
          <w:p w:rsidR="000F1C10" w:rsidRPr="005A5209" w:rsidRDefault="00320C4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Упорядочение регулирования топлива (129 страниц, на английском языке)</w:t>
            </w:r>
          </w:p>
        </w:tc>
        <w:tc>
          <w:tcPr>
            <w:tcW w:w="2268" w:type="dxa"/>
            <w:shd w:val="clear" w:color="auto" w:fill="auto"/>
          </w:tcPr>
          <w:p w:rsidR="000F1C10" w:rsidRPr="005A5209" w:rsidRDefault="00320C4D" w:rsidP="00165221">
            <w:pPr>
              <w:jc w:val="both"/>
              <w:rPr>
                <w:sz w:val="24"/>
                <w:szCs w:val="24"/>
                <w:lang w:val="kk-KZ"/>
              </w:rPr>
            </w:pPr>
            <w:r w:rsidRPr="005A5209">
              <w:rPr>
                <w:sz w:val="24"/>
                <w:szCs w:val="24"/>
                <w:lang w:val="kk-KZ"/>
              </w:rPr>
              <w:t>29 июня 2020г.</w:t>
            </w:r>
          </w:p>
        </w:tc>
      </w:tr>
      <w:tr w:rsidR="00992A33" w:rsidRPr="005A5209" w:rsidTr="000A1492">
        <w:trPr>
          <w:trHeight w:val="361"/>
        </w:trPr>
        <w:tc>
          <w:tcPr>
            <w:tcW w:w="568" w:type="dxa"/>
            <w:vMerge/>
            <w:shd w:val="clear" w:color="auto" w:fill="auto"/>
          </w:tcPr>
          <w:p w:rsidR="00992A33" w:rsidRPr="005A5209" w:rsidRDefault="00992A33" w:rsidP="00165221">
            <w:pPr>
              <w:numPr>
                <w:ilvl w:val="0"/>
                <w:numId w:val="6"/>
              </w:numPr>
              <w:ind w:left="0" w:firstLine="0"/>
              <w:jc w:val="both"/>
              <w:rPr>
                <w:sz w:val="24"/>
                <w:szCs w:val="24"/>
                <w:lang w:val="kk-KZ"/>
              </w:rPr>
            </w:pPr>
          </w:p>
        </w:tc>
        <w:tc>
          <w:tcPr>
            <w:tcW w:w="2410" w:type="dxa"/>
            <w:shd w:val="clear" w:color="auto" w:fill="auto"/>
          </w:tcPr>
          <w:p w:rsidR="00992A33" w:rsidRPr="005A5209" w:rsidRDefault="00992A33" w:rsidP="00320C4D">
            <w:pPr>
              <w:pBdr>
                <w:between w:val="single" w:sz="6" w:space="1" w:color="auto"/>
              </w:pBdr>
              <w:jc w:val="both"/>
              <w:rPr>
                <w:sz w:val="24"/>
                <w:szCs w:val="24"/>
                <w:lang w:val="kk-KZ"/>
              </w:rPr>
            </w:pPr>
            <w:r w:rsidRPr="005A5209">
              <w:rPr>
                <w:sz w:val="24"/>
                <w:szCs w:val="24"/>
                <w:lang w:val="kk-KZ"/>
              </w:rPr>
              <w:t>15 мая 2020г.</w:t>
            </w:r>
          </w:p>
        </w:tc>
        <w:tc>
          <w:tcPr>
            <w:tcW w:w="5386" w:type="dxa"/>
            <w:shd w:val="clear" w:color="auto" w:fill="auto"/>
          </w:tcPr>
          <w:p w:rsidR="00992A33" w:rsidRPr="005A5209" w:rsidRDefault="00320C4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Топлива; Качество (ICS 03.120), Защита окружающей среды (ICS 13.020), Топливо (ICS 75.160)</w:t>
            </w:r>
          </w:p>
        </w:tc>
        <w:tc>
          <w:tcPr>
            <w:tcW w:w="2268" w:type="dxa"/>
            <w:shd w:val="clear" w:color="auto" w:fill="auto"/>
          </w:tcPr>
          <w:p w:rsidR="00992A33" w:rsidRPr="005A5209" w:rsidRDefault="00992A33" w:rsidP="00165221">
            <w:pPr>
              <w:jc w:val="both"/>
              <w:rPr>
                <w:sz w:val="24"/>
                <w:szCs w:val="24"/>
                <w:lang w:val="kk-KZ"/>
              </w:rPr>
            </w:pPr>
          </w:p>
        </w:tc>
      </w:tr>
      <w:tr w:rsidR="00992A33" w:rsidRPr="005A5209" w:rsidTr="000A1492">
        <w:trPr>
          <w:trHeight w:val="361"/>
        </w:trPr>
        <w:tc>
          <w:tcPr>
            <w:tcW w:w="568" w:type="dxa"/>
            <w:vMerge/>
            <w:shd w:val="clear" w:color="auto" w:fill="auto"/>
          </w:tcPr>
          <w:p w:rsidR="00992A33" w:rsidRPr="005A5209" w:rsidRDefault="00992A33" w:rsidP="00165221">
            <w:pPr>
              <w:numPr>
                <w:ilvl w:val="0"/>
                <w:numId w:val="6"/>
              </w:numPr>
              <w:ind w:left="0" w:firstLine="0"/>
              <w:jc w:val="both"/>
              <w:rPr>
                <w:sz w:val="24"/>
                <w:szCs w:val="24"/>
                <w:lang w:val="kk-KZ"/>
              </w:rPr>
            </w:pPr>
          </w:p>
        </w:tc>
        <w:tc>
          <w:tcPr>
            <w:tcW w:w="2410" w:type="dxa"/>
            <w:shd w:val="clear" w:color="auto" w:fill="auto"/>
          </w:tcPr>
          <w:p w:rsidR="00992A33" w:rsidRPr="005A5209" w:rsidRDefault="00992A33" w:rsidP="00320C4D">
            <w:pPr>
              <w:pBdr>
                <w:between w:val="single" w:sz="6" w:space="1" w:color="auto"/>
              </w:pBdr>
              <w:jc w:val="both"/>
              <w:rPr>
                <w:sz w:val="24"/>
                <w:szCs w:val="24"/>
                <w:lang w:val="kk-KZ"/>
              </w:rPr>
            </w:pPr>
            <w:r w:rsidRPr="005A5209">
              <w:rPr>
                <w:sz w:val="24"/>
                <w:szCs w:val="24"/>
                <w:lang w:val="kk-KZ"/>
              </w:rPr>
              <w:t>США</w:t>
            </w:r>
          </w:p>
        </w:tc>
        <w:tc>
          <w:tcPr>
            <w:tcW w:w="5386" w:type="dxa"/>
            <w:shd w:val="clear" w:color="auto" w:fill="auto"/>
          </w:tcPr>
          <w:p w:rsidR="00992A33" w:rsidRPr="005A5209" w:rsidRDefault="00992A3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2A33" w:rsidRPr="005A5209" w:rsidRDefault="00992A33" w:rsidP="00165221">
            <w:pPr>
              <w:jc w:val="both"/>
              <w:rPr>
                <w:sz w:val="24"/>
                <w:szCs w:val="24"/>
                <w:lang w:val="kk-KZ"/>
              </w:rPr>
            </w:pPr>
          </w:p>
        </w:tc>
      </w:tr>
      <w:tr w:rsidR="000F1C10" w:rsidRPr="005A5209" w:rsidTr="000A1492">
        <w:trPr>
          <w:trHeight w:val="698"/>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6A4944" w:rsidRPr="005A5209" w:rsidRDefault="006A4944" w:rsidP="006A4944">
            <w:pPr>
              <w:jc w:val="right"/>
              <w:rPr>
                <w:b/>
                <w:sz w:val="24"/>
                <w:szCs w:val="24"/>
                <w:lang w:val="en-GB" w:eastAsia="en-US"/>
              </w:rPr>
            </w:pPr>
            <w:r w:rsidRPr="005A5209">
              <w:rPr>
                <w:b/>
                <w:sz w:val="24"/>
                <w:szCs w:val="24"/>
                <w:lang w:val="en-US"/>
              </w:rPr>
              <w:t>G/TBT/N/TPKM/401/Add.1</w:t>
            </w:r>
          </w:p>
          <w:p w:rsidR="000F1C10" w:rsidRPr="005A5209" w:rsidRDefault="000F1C10" w:rsidP="00165221">
            <w:pPr>
              <w:jc w:val="right"/>
              <w:rPr>
                <w:b/>
                <w:sz w:val="24"/>
                <w:szCs w:val="24"/>
                <w:lang w:val="en-GB"/>
              </w:rPr>
            </w:pPr>
          </w:p>
        </w:tc>
        <w:tc>
          <w:tcPr>
            <w:tcW w:w="5386" w:type="dxa"/>
            <w:shd w:val="clear" w:color="auto" w:fill="auto"/>
          </w:tcPr>
          <w:p w:rsidR="000F1C10" w:rsidRPr="005A5209" w:rsidRDefault="005B290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15 мая 2020 года распространяется по просьбе делегации Отдельной таможенной территории Тайваня, Пэнху, Киньмэнь и Мацу.</w:t>
            </w:r>
          </w:p>
          <w:p w:rsidR="005B2902" w:rsidRPr="005A5209" w:rsidRDefault="005B290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Отдельная таможенная территория Тайваня, Пэнху, Цзиньмэнь и Мацу хотела бы уведомить, что «Юридическая проверка оборудования системы зарядки электромобилей и оборудования системы замены аккумулятора», согласно G / TBT / N / TPKM / 401 14 февраля 2020 года, была обнародован 14 мая 2020 года и вступит в силу 1 мая 2021 года.</w:t>
            </w:r>
          </w:p>
          <w:p w:rsidR="002416DC" w:rsidRPr="005A5209" w:rsidRDefault="005659A8" w:rsidP="002416DC">
            <w:pPr>
              <w:spacing w:after="120"/>
              <w:rPr>
                <w:sz w:val="24"/>
                <w:szCs w:val="24"/>
                <w:lang w:val="kk-KZ"/>
              </w:rPr>
            </w:pPr>
            <w:r w:rsidRPr="005A5209">
              <w:fldChar w:fldCharType="begin"/>
            </w:r>
            <w:r w:rsidRPr="005A5209">
              <w:rPr>
                <w:lang w:val="kk-KZ"/>
              </w:rPr>
              <w:instrText xml:space="preserve"> HYPERLINK "https://members.wto.org/crnattachments/2020/TBT/TPKM/20_3218_00_e.pdf" </w:instrText>
            </w:r>
            <w:r w:rsidRPr="005A5209">
              <w:fldChar w:fldCharType="separate"/>
            </w:r>
            <w:r w:rsidR="002416DC" w:rsidRPr="005A5209">
              <w:rPr>
                <w:rStyle w:val="a9"/>
                <w:sz w:val="24"/>
                <w:szCs w:val="24"/>
                <w:lang w:val="kk-KZ"/>
              </w:rPr>
              <w:t>https://members.wto.org/crnattachments/2020/TBT/TPKM/20_3218_00_e.pdf</w:t>
            </w:r>
            <w:r w:rsidRPr="005A5209">
              <w:rPr>
                <w:rStyle w:val="a9"/>
                <w:sz w:val="24"/>
                <w:szCs w:val="24"/>
                <w:lang w:val="kk-KZ"/>
              </w:rPr>
              <w:fldChar w:fldCharType="end"/>
            </w:r>
          </w:p>
          <w:p w:rsidR="002416DC" w:rsidRPr="005A5209" w:rsidRDefault="005659A8" w:rsidP="002416DC">
            <w:pPr>
              <w:spacing w:after="120"/>
              <w:rPr>
                <w:sz w:val="24"/>
                <w:szCs w:val="24"/>
                <w:lang w:val="kk-KZ"/>
              </w:rPr>
            </w:pPr>
            <w:r w:rsidRPr="005A5209">
              <w:fldChar w:fldCharType="begin"/>
            </w:r>
            <w:r w:rsidRPr="005A5209">
              <w:rPr>
                <w:lang w:val="kk-KZ"/>
              </w:rPr>
              <w:instrText xml:space="preserve"> HYPERLINK "</w:instrText>
            </w:r>
            <w:r w:rsidRPr="005A5209">
              <w:rPr>
                <w:lang w:val="kk-KZ"/>
              </w:rPr>
              <w:instrText xml:space="preserve">https://members.wto.org/crnattachments/2020/TBT/TPKM/20_3218_00_x.pdf" </w:instrText>
            </w:r>
            <w:r w:rsidRPr="005A5209">
              <w:fldChar w:fldCharType="separate"/>
            </w:r>
            <w:r w:rsidR="002416DC" w:rsidRPr="005A5209">
              <w:rPr>
                <w:rStyle w:val="a9"/>
                <w:sz w:val="24"/>
                <w:szCs w:val="24"/>
                <w:lang w:val="kk-KZ"/>
              </w:rPr>
              <w:t>https://members.wto.org/crnattachments/2020/TBT/TPKM/20_3218_00_x.pdf</w:t>
            </w:r>
            <w:r w:rsidRPr="005A5209">
              <w:rPr>
                <w:rStyle w:val="a9"/>
                <w:sz w:val="24"/>
                <w:szCs w:val="24"/>
                <w:lang w:val="kk-KZ"/>
              </w:rPr>
              <w:fldChar w:fldCharType="end"/>
            </w:r>
            <w:r w:rsidR="002416DC" w:rsidRPr="005A5209">
              <w:rPr>
                <w:sz w:val="24"/>
                <w:szCs w:val="24"/>
                <w:lang w:val="kk-KZ"/>
              </w:rPr>
              <w:t xml:space="preserve"> </w:t>
            </w:r>
          </w:p>
          <w:p w:rsidR="005B2902" w:rsidRPr="005A5209" w:rsidRDefault="005B290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F1C10" w:rsidRPr="005A5209" w:rsidRDefault="000F1C10" w:rsidP="00165221">
            <w:pPr>
              <w:jc w:val="both"/>
              <w:rPr>
                <w:sz w:val="24"/>
                <w:szCs w:val="24"/>
                <w:lang w:val="kk-KZ"/>
              </w:rPr>
            </w:pPr>
          </w:p>
        </w:tc>
      </w:tr>
      <w:tr w:rsidR="006A4944" w:rsidRPr="005A5209" w:rsidTr="000A1492">
        <w:trPr>
          <w:trHeight w:val="361"/>
        </w:trPr>
        <w:tc>
          <w:tcPr>
            <w:tcW w:w="568" w:type="dxa"/>
            <w:vMerge/>
            <w:shd w:val="clear" w:color="auto" w:fill="auto"/>
          </w:tcPr>
          <w:p w:rsidR="006A4944" w:rsidRPr="005A5209" w:rsidRDefault="006A4944" w:rsidP="00165221">
            <w:pPr>
              <w:numPr>
                <w:ilvl w:val="0"/>
                <w:numId w:val="6"/>
              </w:numPr>
              <w:ind w:left="0" w:firstLine="0"/>
              <w:jc w:val="both"/>
              <w:rPr>
                <w:sz w:val="24"/>
                <w:szCs w:val="24"/>
                <w:lang w:val="kk-KZ"/>
              </w:rPr>
            </w:pPr>
          </w:p>
        </w:tc>
        <w:tc>
          <w:tcPr>
            <w:tcW w:w="2410" w:type="dxa"/>
            <w:shd w:val="clear" w:color="auto" w:fill="auto"/>
          </w:tcPr>
          <w:p w:rsidR="006A4944" w:rsidRPr="005A5209" w:rsidRDefault="006A4944" w:rsidP="00D65C07">
            <w:pPr>
              <w:pBdr>
                <w:between w:val="single" w:sz="6" w:space="1" w:color="auto"/>
              </w:pBdr>
              <w:jc w:val="both"/>
              <w:rPr>
                <w:sz w:val="24"/>
                <w:szCs w:val="24"/>
                <w:lang w:val="kk-KZ"/>
              </w:rPr>
            </w:pPr>
            <w:r w:rsidRPr="005A5209">
              <w:rPr>
                <w:sz w:val="24"/>
                <w:szCs w:val="24"/>
                <w:lang w:val="kk-KZ"/>
              </w:rPr>
              <w:t>15 мая 2020г.</w:t>
            </w:r>
          </w:p>
        </w:tc>
        <w:tc>
          <w:tcPr>
            <w:tcW w:w="5386" w:type="dxa"/>
            <w:shd w:val="clear" w:color="auto" w:fill="auto"/>
          </w:tcPr>
          <w:p w:rsidR="006A4944" w:rsidRPr="005A5209" w:rsidRDefault="006A49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944" w:rsidRPr="005A5209" w:rsidRDefault="006A4944" w:rsidP="00165221">
            <w:pPr>
              <w:jc w:val="both"/>
              <w:rPr>
                <w:sz w:val="24"/>
                <w:szCs w:val="24"/>
                <w:lang w:val="kk-KZ"/>
              </w:rPr>
            </w:pPr>
          </w:p>
        </w:tc>
      </w:tr>
      <w:tr w:rsidR="006A4944" w:rsidRPr="005A5209" w:rsidTr="000A1492">
        <w:trPr>
          <w:trHeight w:val="361"/>
        </w:trPr>
        <w:tc>
          <w:tcPr>
            <w:tcW w:w="568" w:type="dxa"/>
            <w:vMerge/>
            <w:shd w:val="clear" w:color="auto" w:fill="auto"/>
          </w:tcPr>
          <w:p w:rsidR="006A4944" w:rsidRPr="005A5209" w:rsidRDefault="006A4944" w:rsidP="00165221">
            <w:pPr>
              <w:numPr>
                <w:ilvl w:val="0"/>
                <w:numId w:val="6"/>
              </w:numPr>
              <w:ind w:left="0" w:firstLine="0"/>
              <w:jc w:val="both"/>
              <w:rPr>
                <w:sz w:val="24"/>
                <w:szCs w:val="24"/>
                <w:lang w:val="kk-KZ"/>
              </w:rPr>
            </w:pPr>
          </w:p>
        </w:tc>
        <w:tc>
          <w:tcPr>
            <w:tcW w:w="2410" w:type="dxa"/>
            <w:shd w:val="clear" w:color="auto" w:fill="auto"/>
          </w:tcPr>
          <w:p w:rsidR="006A4944" w:rsidRPr="005A5209" w:rsidRDefault="006A4944" w:rsidP="00D65C07">
            <w:pPr>
              <w:pBdr>
                <w:between w:val="single" w:sz="6" w:space="1" w:color="auto"/>
              </w:pBdr>
              <w:jc w:val="both"/>
              <w:rPr>
                <w:sz w:val="24"/>
                <w:szCs w:val="24"/>
                <w:lang w:val="kk-KZ"/>
              </w:rPr>
            </w:pPr>
            <w:r w:rsidRPr="005A5209">
              <w:rPr>
                <w:sz w:val="24"/>
                <w:szCs w:val="24"/>
                <w:lang w:val="kk-KZ"/>
              </w:rPr>
              <w:t>Отдельная таможенная территория Тайваня, Пэнху, Цзиньмэнь и Мацу.</w:t>
            </w:r>
          </w:p>
        </w:tc>
        <w:tc>
          <w:tcPr>
            <w:tcW w:w="5386" w:type="dxa"/>
            <w:shd w:val="clear" w:color="auto" w:fill="auto"/>
          </w:tcPr>
          <w:p w:rsidR="006A4944" w:rsidRPr="005A5209" w:rsidRDefault="006A49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A4944" w:rsidRPr="005A5209" w:rsidRDefault="006A4944"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2416DC" w:rsidRPr="005A5209" w:rsidRDefault="002416DC" w:rsidP="002416DC">
            <w:pPr>
              <w:jc w:val="right"/>
              <w:rPr>
                <w:b/>
                <w:sz w:val="24"/>
                <w:szCs w:val="24"/>
                <w:lang w:val="en-GB" w:eastAsia="en-US"/>
              </w:rPr>
            </w:pPr>
            <w:r w:rsidRPr="005A5209">
              <w:rPr>
                <w:b/>
                <w:sz w:val="24"/>
                <w:szCs w:val="24"/>
              </w:rPr>
              <w:t>G/TBT/N/CHE/247</w:t>
            </w:r>
          </w:p>
          <w:p w:rsidR="000F1C10" w:rsidRPr="005A5209" w:rsidRDefault="000F1C10" w:rsidP="00165221">
            <w:pPr>
              <w:jc w:val="right"/>
              <w:rPr>
                <w:b/>
                <w:sz w:val="24"/>
                <w:szCs w:val="24"/>
              </w:rPr>
            </w:pPr>
          </w:p>
        </w:tc>
        <w:tc>
          <w:tcPr>
            <w:tcW w:w="5386" w:type="dxa"/>
            <w:shd w:val="clear" w:color="auto" w:fill="auto"/>
          </w:tcPr>
          <w:p w:rsidR="000F1C10" w:rsidRPr="005A5209" w:rsidRDefault="002416DC"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пересмотренного Постановления Федерального управления связи Швейцарии по телекоммуникационным установкам (OOIT) (2 страниц</w:t>
            </w:r>
            <w:r w:rsidR="00AE10E5" w:rsidRPr="005A5209">
              <w:rPr>
                <w:sz w:val="24"/>
                <w:szCs w:val="24"/>
                <w:lang w:val="kk-KZ"/>
              </w:rPr>
              <w:t>ы</w:t>
            </w:r>
            <w:r w:rsidRPr="005A5209">
              <w:rPr>
                <w:sz w:val="24"/>
                <w:szCs w:val="24"/>
                <w:lang w:val="kk-KZ"/>
              </w:rPr>
              <w:t>, на немецком языке, французском, итальянском)</w:t>
            </w:r>
          </w:p>
        </w:tc>
        <w:tc>
          <w:tcPr>
            <w:tcW w:w="2268" w:type="dxa"/>
            <w:shd w:val="clear" w:color="auto" w:fill="auto"/>
          </w:tcPr>
          <w:p w:rsidR="000F1C10" w:rsidRPr="005A5209" w:rsidRDefault="002416DC" w:rsidP="00165221">
            <w:pPr>
              <w:jc w:val="both"/>
              <w:rPr>
                <w:sz w:val="24"/>
                <w:szCs w:val="24"/>
                <w:lang w:val="kk-KZ"/>
              </w:rPr>
            </w:pPr>
            <w:r w:rsidRPr="005A5209">
              <w:rPr>
                <w:sz w:val="24"/>
                <w:szCs w:val="24"/>
                <w:lang w:val="kk-KZ"/>
              </w:rPr>
              <w:t>20 августа 2020г.</w:t>
            </w:r>
          </w:p>
        </w:tc>
      </w:tr>
      <w:tr w:rsidR="002416DC" w:rsidRPr="005A5209" w:rsidTr="000A1492">
        <w:trPr>
          <w:trHeight w:val="361"/>
        </w:trPr>
        <w:tc>
          <w:tcPr>
            <w:tcW w:w="568" w:type="dxa"/>
            <w:vMerge/>
            <w:shd w:val="clear" w:color="auto" w:fill="auto"/>
          </w:tcPr>
          <w:p w:rsidR="002416DC" w:rsidRPr="005A5209" w:rsidRDefault="002416DC" w:rsidP="00165221">
            <w:pPr>
              <w:numPr>
                <w:ilvl w:val="0"/>
                <w:numId w:val="6"/>
              </w:numPr>
              <w:ind w:left="0" w:firstLine="0"/>
              <w:jc w:val="both"/>
              <w:rPr>
                <w:sz w:val="24"/>
                <w:szCs w:val="24"/>
                <w:lang w:val="kk-KZ"/>
              </w:rPr>
            </w:pPr>
          </w:p>
        </w:tc>
        <w:tc>
          <w:tcPr>
            <w:tcW w:w="2410" w:type="dxa"/>
            <w:shd w:val="clear" w:color="auto" w:fill="auto"/>
          </w:tcPr>
          <w:p w:rsidR="002416DC" w:rsidRPr="005A5209" w:rsidRDefault="002416DC" w:rsidP="00D65C07">
            <w:pPr>
              <w:pBdr>
                <w:between w:val="single" w:sz="6" w:space="1" w:color="auto"/>
              </w:pBdr>
              <w:jc w:val="both"/>
              <w:rPr>
                <w:sz w:val="24"/>
                <w:szCs w:val="24"/>
                <w:lang w:val="kk-KZ"/>
              </w:rPr>
            </w:pPr>
            <w:r w:rsidRPr="005A5209">
              <w:rPr>
                <w:sz w:val="24"/>
                <w:szCs w:val="24"/>
                <w:lang w:val="kk-KZ"/>
              </w:rPr>
              <w:t>15 мая 2020г.</w:t>
            </w:r>
          </w:p>
        </w:tc>
        <w:tc>
          <w:tcPr>
            <w:tcW w:w="5386" w:type="dxa"/>
            <w:shd w:val="clear" w:color="auto" w:fill="auto"/>
          </w:tcPr>
          <w:p w:rsidR="002416DC" w:rsidRPr="005A5209" w:rsidRDefault="002416D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Телекоммуникационное оборудование, радиооборудование и телекоммуникационное </w:t>
            </w:r>
            <w:r w:rsidRPr="005A5209">
              <w:rPr>
                <w:sz w:val="24"/>
                <w:szCs w:val="24"/>
                <w:lang w:val="kk-KZ"/>
              </w:rPr>
              <w:lastRenderedPageBreak/>
              <w:t>оконечное оборудование</w:t>
            </w:r>
          </w:p>
        </w:tc>
        <w:tc>
          <w:tcPr>
            <w:tcW w:w="2268" w:type="dxa"/>
            <w:shd w:val="clear" w:color="auto" w:fill="auto"/>
          </w:tcPr>
          <w:p w:rsidR="002416DC" w:rsidRPr="005A5209" w:rsidRDefault="002416DC" w:rsidP="00165221">
            <w:pPr>
              <w:jc w:val="both"/>
              <w:rPr>
                <w:sz w:val="24"/>
                <w:szCs w:val="24"/>
                <w:lang w:val="kk-KZ"/>
              </w:rPr>
            </w:pPr>
          </w:p>
        </w:tc>
      </w:tr>
      <w:tr w:rsidR="002416DC" w:rsidRPr="005A5209" w:rsidTr="000A1492">
        <w:trPr>
          <w:trHeight w:val="361"/>
        </w:trPr>
        <w:tc>
          <w:tcPr>
            <w:tcW w:w="568" w:type="dxa"/>
            <w:vMerge/>
            <w:shd w:val="clear" w:color="auto" w:fill="auto"/>
          </w:tcPr>
          <w:p w:rsidR="002416DC" w:rsidRPr="005A5209" w:rsidRDefault="002416DC" w:rsidP="00165221">
            <w:pPr>
              <w:numPr>
                <w:ilvl w:val="0"/>
                <w:numId w:val="6"/>
              </w:numPr>
              <w:ind w:left="0" w:firstLine="0"/>
              <w:jc w:val="both"/>
              <w:rPr>
                <w:sz w:val="24"/>
                <w:szCs w:val="24"/>
                <w:lang w:val="kk-KZ"/>
              </w:rPr>
            </w:pPr>
          </w:p>
        </w:tc>
        <w:tc>
          <w:tcPr>
            <w:tcW w:w="2410" w:type="dxa"/>
            <w:shd w:val="clear" w:color="auto" w:fill="auto"/>
          </w:tcPr>
          <w:p w:rsidR="002416DC" w:rsidRPr="005A5209" w:rsidRDefault="002416DC" w:rsidP="00D65C07">
            <w:pPr>
              <w:pBdr>
                <w:between w:val="single" w:sz="6" w:space="1" w:color="auto"/>
              </w:pBdr>
              <w:jc w:val="both"/>
              <w:rPr>
                <w:sz w:val="24"/>
                <w:szCs w:val="24"/>
                <w:lang w:val="kk-KZ"/>
              </w:rPr>
            </w:pPr>
            <w:r w:rsidRPr="005A5209">
              <w:rPr>
                <w:sz w:val="24"/>
                <w:szCs w:val="24"/>
                <w:lang w:val="kk-KZ"/>
              </w:rPr>
              <w:t>Швейцария</w:t>
            </w:r>
          </w:p>
        </w:tc>
        <w:tc>
          <w:tcPr>
            <w:tcW w:w="5386" w:type="dxa"/>
            <w:shd w:val="clear" w:color="auto" w:fill="auto"/>
          </w:tcPr>
          <w:p w:rsidR="00AE10E5" w:rsidRPr="005A5209" w:rsidRDefault="00AE10E5"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Постановление Федерального управления связи Швейцарии по телекоммуникационным установкам (OOIT) определяет основные технические требования к телекоммуникационным установкам, установленные Федеральным советом Швейцарии. Он регулирует использование радиоинтерфейсов в Швейцарии.</w:t>
            </w:r>
          </w:p>
          <w:p w:rsidR="002416DC" w:rsidRPr="005A5209" w:rsidRDefault="00AE10E5"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связи с поправками к Приложению 1 к ERC / REC 70-03 (издание от июня 2019 года) RIR1008 21, RIR1008-24, RIR1008-25, RIR1008-28, RIR1008-29 будут удалены 01.09.2020 и больше не будут упомянуты в швейцарском национальном плане распределения частот до 2021 года.</w:t>
            </w:r>
          </w:p>
          <w:p w:rsidR="00AE10E5" w:rsidRPr="005A5209" w:rsidRDefault="00AE10E5"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связи с поправками к Приложению 1 к ERC / REC 70-03 (Издание от июня 2019 года) будет снято ограничение на использование видеоприложений для RIR1008-04, RIR1008-06, RIR1008 09.</w:t>
            </w:r>
          </w:p>
          <w:p w:rsidR="00AE10E5" w:rsidRPr="005A5209" w:rsidRDefault="00AE10E5"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связи с поправками к Приложению 1 к ERC / REC 70-03 (издание от июня 2019 г.) ограничения на использование для аудио и видео приложений будут сняты для RIR1008-27.</w:t>
            </w:r>
          </w:p>
          <w:p w:rsidR="00AE10E5" w:rsidRPr="005A5209" w:rsidRDefault="00AE10E5" w:rsidP="00AE1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связи с поправками к Приложению 1 к ERC / REC 70-03 (издание от июня 2019 г.) для RIR1008-20 и RIR1008-22 требования в отношении доступа к каналу и правил использования будут изменены.</w:t>
            </w:r>
          </w:p>
          <w:p w:rsidR="00011E7C" w:rsidRPr="005A5209" w:rsidRDefault="00011E7C" w:rsidP="00011E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связи с поправками к Приложению 1 к ERC / REC 70-03 (издание от июня 2019 г.) для радиооборудования, охватываемого RIR1008-30, будут изменены требования, касающиеся правил доступа к каналу и оккупации, а также ограничения, касающиеся приложений аналогового аудио, приложения видео, каналы и занятая полоса пропускания будут удалены.</w:t>
            </w:r>
          </w:p>
          <w:p w:rsidR="00AE10E5" w:rsidRPr="005A5209" w:rsidRDefault="00011E7C" w:rsidP="00011E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lang w:val="kk-KZ"/>
              </w:rPr>
              <w:t>Для RIR1011-07 и RIR1011-08 конкретные полосы ответа запросчика и метки будут адаптированы для соответствия ERC / REC 07-03 и применимому гармонизированному стандарту EN 302 208.</w:t>
            </w:r>
          </w:p>
          <w:p w:rsidR="00D65C07" w:rsidRPr="005A5209" w:rsidRDefault="00D65C07" w:rsidP="00D65C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Для RIR0201-35, который применяется к внутренним ретрансляторам DAB / DAB + с низким энергопотреблением, будет введен новый предел максимальной излучаемой мощности, применимый, в частности, к широкополосным ретрансляторам, и его предельное значение составит -5,15 дБм ERP.</w:t>
            </w:r>
          </w:p>
          <w:p w:rsidR="00011E7C" w:rsidRPr="005A5209" w:rsidRDefault="00D65C07" w:rsidP="00D65C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xml:space="preserve">Технический стандарт NT-3003 V2.0.0, который применяется к внутренним ретрансляторам малой мощности DAB / DAB +, был пересмотрен и </w:t>
            </w:r>
            <w:r w:rsidRPr="005A5209">
              <w:rPr>
                <w:sz w:val="24"/>
                <w:szCs w:val="24"/>
              </w:rPr>
              <w:lastRenderedPageBreak/>
              <w:t>адаптирован. Будет введен новый предел максимальной излучаемой мощности, применимый, в частности, к широкополосным повторителям, и его предельное значение составит 5,15 дБм ERP.</w:t>
            </w:r>
          </w:p>
        </w:tc>
        <w:tc>
          <w:tcPr>
            <w:tcW w:w="2268" w:type="dxa"/>
            <w:shd w:val="clear" w:color="auto" w:fill="auto"/>
          </w:tcPr>
          <w:p w:rsidR="002416DC" w:rsidRPr="005A5209" w:rsidRDefault="002416DC"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753D62" w:rsidRPr="005A5209" w:rsidRDefault="00753D62" w:rsidP="00753D62">
            <w:pPr>
              <w:jc w:val="right"/>
              <w:rPr>
                <w:b/>
                <w:sz w:val="24"/>
                <w:szCs w:val="24"/>
                <w:lang w:val="en-GB" w:eastAsia="en-US"/>
              </w:rPr>
            </w:pPr>
            <w:r w:rsidRPr="005A5209">
              <w:rPr>
                <w:b/>
                <w:sz w:val="24"/>
                <w:szCs w:val="24"/>
                <w:lang w:val="en-US"/>
              </w:rPr>
              <w:t>G/TBT/N/USA/973/Add.3</w:t>
            </w:r>
          </w:p>
          <w:p w:rsidR="000F1C10" w:rsidRPr="005A5209" w:rsidRDefault="000F1C10" w:rsidP="00165221">
            <w:pPr>
              <w:jc w:val="right"/>
              <w:rPr>
                <w:b/>
                <w:sz w:val="24"/>
                <w:szCs w:val="24"/>
                <w:lang w:val="en-GB"/>
              </w:rPr>
            </w:pPr>
          </w:p>
        </w:tc>
        <w:tc>
          <w:tcPr>
            <w:tcW w:w="5386" w:type="dxa"/>
            <w:shd w:val="clear" w:color="auto" w:fill="auto"/>
          </w:tcPr>
          <w:p w:rsidR="000F1C10" w:rsidRPr="005A5209" w:rsidRDefault="00DA5EC3" w:rsidP="00DA5EC3">
            <w:pPr>
              <w:jc w:val="both"/>
              <w:rPr>
                <w:sz w:val="24"/>
                <w:szCs w:val="24"/>
              </w:rPr>
            </w:pPr>
            <w:bookmarkStart w:id="1" w:name="spsMeasureAddress"/>
            <w:bookmarkEnd w:id="1"/>
            <w:r w:rsidRPr="005A5209">
              <w:rPr>
                <w:sz w:val="24"/>
                <w:szCs w:val="24"/>
              </w:rPr>
              <w:t>Следующее сообщение от 18 мая 2020 года распространяется по просьбе делегации Соединенных Штатов Америки.</w:t>
            </w:r>
          </w:p>
          <w:p w:rsidR="00DA5EC3" w:rsidRPr="005A5209" w:rsidRDefault="00DA5EC3" w:rsidP="00DA5EC3">
            <w:pPr>
              <w:jc w:val="both"/>
              <w:rPr>
                <w:sz w:val="24"/>
                <w:szCs w:val="24"/>
              </w:rPr>
            </w:pPr>
            <w:r w:rsidRPr="005A5209">
              <w:rPr>
                <w:sz w:val="24"/>
                <w:szCs w:val="24"/>
              </w:rPr>
              <w:t>НАЗВАНИЕ: Программа энергосбережения: процедура испытаний для бытовых котлов</w:t>
            </w:r>
          </w:p>
          <w:p w:rsidR="00DA5EC3" w:rsidRPr="005A5209" w:rsidRDefault="00DA5EC3" w:rsidP="00DA5EC3">
            <w:pPr>
              <w:jc w:val="both"/>
              <w:rPr>
                <w:sz w:val="24"/>
                <w:szCs w:val="24"/>
              </w:rPr>
            </w:pPr>
            <w:r w:rsidRPr="005A5209">
              <w:rPr>
                <w:sz w:val="24"/>
                <w:szCs w:val="24"/>
              </w:rPr>
              <w:t>АГЕНТСТВО: Управление энергоэффективности и возобновляемых источников энергии, Министерство энергетики</w:t>
            </w:r>
          </w:p>
          <w:p w:rsidR="00DA5EC3" w:rsidRPr="005A5209" w:rsidRDefault="00DA5EC3" w:rsidP="00DA5EC3">
            <w:pPr>
              <w:jc w:val="both"/>
              <w:rPr>
                <w:sz w:val="24"/>
                <w:szCs w:val="24"/>
              </w:rPr>
            </w:pPr>
            <w:r w:rsidRPr="005A5209">
              <w:rPr>
                <w:sz w:val="24"/>
                <w:szCs w:val="24"/>
              </w:rPr>
              <w:t>ДЕЙСТВИЕ: Запрос информации</w:t>
            </w:r>
          </w:p>
          <w:p w:rsidR="00DA5EC3" w:rsidRPr="005A5209" w:rsidRDefault="00DA5EC3" w:rsidP="00DA5EC3">
            <w:pPr>
              <w:jc w:val="both"/>
              <w:rPr>
                <w:sz w:val="24"/>
                <w:szCs w:val="24"/>
              </w:rPr>
            </w:pPr>
            <w:r w:rsidRPr="005A5209">
              <w:rPr>
                <w:sz w:val="24"/>
                <w:szCs w:val="24"/>
              </w:rPr>
              <w:t xml:space="preserve">РЕЗЮМЕ: Министерство энергетики США (DOE) начинает процесс сбора данных с помощью этого запроса информации (RFI), чтобы рассмотреть вопрос о том, следует ли изменить процедуру тестирования Министерства энергетики США для бытовых котлов. В частности, Министерство энергетики ищет данные и информацию, относящиеся к тому, будут ли измененные процедуры испытаний более точно или полностью соответствовать требованию, чтобы процедура испытаний давала результаты, которые измеряют потребление энергии в течение репрезентативного среднего цикла использования продукта, и не была бы чрезмерно обременительной для проведения. </w:t>
            </w:r>
            <w:proofErr w:type="gramStart"/>
            <w:r w:rsidRPr="005A5209">
              <w:rPr>
                <w:sz w:val="24"/>
                <w:szCs w:val="24"/>
              </w:rPr>
              <w:t>Министерство энергетики США приветствует письменные комментарии по любому предмету в рамках данного документа (включая темы, не затронутые в данном RFI), а также представление данных и другой соответствующей информации.</w:t>
            </w:r>
            <w:proofErr w:type="gramEnd"/>
          </w:p>
          <w:p w:rsidR="00DA5EC3" w:rsidRPr="005A5209" w:rsidRDefault="00DA5EC3" w:rsidP="00DA5EC3">
            <w:pPr>
              <w:jc w:val="both"/>
              <w:rPr>
                <w:sz w:val="24"/>
                <w:szCs w:val="24"/>
              </w:rPr>
            </w:pPr>
            <w:r w:rsidRPr="005A5209">
              <w:rPr>
                <w:sz w:val="24"/>
                <w:szCs w:val="24"/>
              </w:rPr>
              <w:t>Письменные комментарии и информация запрашиваются и будут приняты 15 июня 2020 года или ранее.</w:t>
            </w:r>
          </w:p>
          <w:p w:rsidR="00DA5EC3" w:rsidRPr="005A5209" w:rsidRDefault="005659A8" w:rsidP="00DA5EC3">
            <w:pPr>
              <w:spacing w:after="120"/>
              <w:jc w:val="both"/>
              <w:rPr>
                <w:sz w:val="24"/>
                <w:szCs w:val="24"/>
              </w:rPr>
            </w:pPr>
            <w:hyperlink r:id="rId9" w:tgtFrame="_blank" w:history="1">
              <w:hyperlink r:id="rId10" w:history="1">
                <w:r w:rsidR="00DA5EC3" w:rsidRPr="005A5209">
                  <w:rPr>
                    <w:rStyle w:val="a9"/>
                    <w:sz w:val="24"/>
                    <w:szCs w:val="24"/>
                  </w:rPr>
                  <w:t>https://www.govinfo.gov/content/pkg/FR-2010-10-20/html/2010-26369.htm</w:t>
                </w:r>
              </w:hyperlink>
            </w:hyperlink>
          </w:p>
          <w:p w:rsidR="00DA5EC3" w:rsidRPr="005A5209" w:rsidRDefault="005659A8" w:rsidP="00DA5EC3">
            <w:pPr>
              <w:spacing w:after="120"/>
              <w:jc w:val="both"/>
              <w:rPr>
                <w:sz w:val="24"/>
                <w:szCs w:val="24"/>
              </w:rPr>
            </w:pPr>
            <w:hyperlink r:id="rId11" w:tgtFrame="_blank" w:history="1">
              <w:hyperlink r:id="rId12" w:history="1">
                <w:r w:rsidR="00DA5EC3" w:rsidRPr="005A5209">
                  <w:rPr>
                    <w:rStyle w:val="a9"/>
                    <w:sz w:val="24"/>
                    <w:szCs w:val="24"/>
                  </w:rPr>
                  <w:t>https://www.govinfo.gov/content/pkg/FR-2010-10-20/pdf/2010-26369.pdf</w:t>
                </w:r>
              </w:hyperlink>
            </w:hyperlink>
          </w:p>
          <w:p w:rsidR="00DA5EC3" w:rsidRPr="005A5209" w:rsidRDefault="005659A8" w:rsidP="00DA5EC3">
            <w:pPr>
              <w:numPr>
                <w:ilvl w:val="0"/>
                <w:numId w:val="49"/>
              </w:numPr>
              <w:spacing w:after="120"/>
              <w:ind w:left="0" w:firstLine="0"/>
              <w:jc w:val="both"/>
              <w:rPr>
                <w:sz w:val="24"/>
                <w:szCs w:val="24"/>
                <w:lang w:val="en-US"/>
              </w:rPr>
            </w:pPr>
            <w:hyperlink r:id="rId13" w:tgtFrame="_blank" w:history="1">
              <w:r w:rsidR="00DA5EC3" w:rsidRPr="005A5209">
                <w:rPr>
                  <w:rStyle w:val="a9"/>
                  <w:sz w:val="24"/>
                  <w:szCs w:val="24"/>
                  <w:lang w:val="en-US"/>
                </w:rPr>
                <w:t>G/TBT/N/USA/789 and subsequent addendum and corrigendum</w:t>
              </w:r>
            </w:hyperlink>
          </w:p>
          <w:p w:rsidR="00DA5EC3" w:rsidRPr="005A5209" w:rsidRDefault="005659A8" w:rsidP="00DA5EC3">
            <w:pPr>
              <w:spacing w:after="120"/>
              <w:jc w:val="both"/>
              <w:rPr>
                <w:sz w:val="24"/>
                <w:szCs w:val="24"/>
                <w:lang w:val="en-US"/>
              </w:rPr>
            </w:pPr>
            <w:hyperlink r:id="rId14" w:history="1">
              <w:r w:rsidR="00DA5EC3" w:rsidRPr="005A5209">
                <w:rPr>
                  <w:rStyle w:val="a9"/>
                  <w:sz w:val="24"/>
                  <w:szCs w:val="24"/>
                  <w:lang w:val="en-US"/>
                </w:rPr>
                <w:t>https://www.govinfo.gov/content/pkg/FR-2020-05-15/html/2020-09416.htm</w:t>
              </w:r>
            </w:hyperlink>
            <w:r w:rsidR="00DA5EC3" w:rsidRPr="005A5209">
              <w:rPr>
                <w:sz w:val="24"/>
                <w:szCs w:val="24"/>
                <w:lang w:val="en-US"/>
              </w:rPr>
              <w:t xml:space="preserve"> </w:t>
            </w:r>
          </w:p>
          <w:p w:rsidR="00DA5EC3" w:rsidRPr="005A5209" w:rsidRDefault="005659A8" w:rsidP="00DA5EC3">
            <w:pPr>
              <w:spacing w:after="120"/>
              <w:jc w:val="both"/>
              <w:rPr>
                <w:sz w:val="24"/>
                <w:szCs w:val="24"/>
                <w:lang w:val="en-US"/>
              </w:rPr>
            </w:pPr>
            <w:hyperlink r:id="rId15" w:history="1">
              <w:r w:rsidR="00DA5EC3" w:rsidRPr="005A5209">
                <w:rPr>
                  <w:rStyle w:val="a9"/>
                  <w:sz w:val="24"/>
                  <w:szCs w:val="24"/>
                  <w:lang w:val="en-US"/>
                </w:rPr>
                <w:t>https://www.govinfo.gov/content/pkg/FR-2020-05-15/pdf/2020-09416.pdf</w:t>
              </w:r>
            </w:hyperlink>
            <w:r w:rsidR="00DA5EC3" w:rsidRPr="005A5209">
              <w:rPr>
                <w:sz w:val="24"/>
                <w:szCs w:val="24"/>
                <w:lang w:val="en-US"/>
              </w:rPr>
              <w:t xml:space="preserve"> </w:t>
            </w:r>
          </w:p>
          <w:p w:rsidR="00DA5EC3" w:rsidRPr="005A5209" w:rsidRDefault="005659A8" w:rsidP="00DA5EC3">
            <w:pPr>
              <w:spacing w:after="120"/>
              <w:jc w:val="both"/>
              <w:rPr>
                <w:sz w:val="24"/>
                <w:szCs w:val="24"/>
                <w:lang w:val="en-US"/>
              </w:rPr>
            </w:pPr>
            <w:hyperlink r:id="rId16" w:history="1">
              <w:r w:rsidR="00DA5EC3" w:rsidRPr="005A5209">
                <w:rPr>
                  <w:rStyle w:val="a9"/>
                  <w:sz w:val="24"/>
                  <w:szCs w:val="24"/>
                  <w:lang w:val="en-US"/>
                </w:rPr>
                <w:t>https://members.wto.org/crnattachments/2020/TBT/USA/20_3247_00_e.pdf</w:t>
              </w:r>
            </w:hyperlink>
          </w:p>
        </w:tc>
        <w:tc>
          <w:tcPr>
            <w:tcW w:w="2268" w:type="dxa"/>
            <w:shd w:val="clear" w:color="auto" w:fill="auto"/>
          </w:tcPr>
          <w:p w:rsidR="000F1C10" w:rsidRPr="005A5209" w:rsidRDefault="000F1C10" w:rsidP="00165221">
            <w:pPr>
              <w:jc w:val="both"/>
              <w:rPr>
                <w:sz w:val="24"/>
                <w:szCs w:val="24"/>
                <w:lang w:val="kk-KZ"/>
              </w:rPr>
            </w:pPr>
          </w:p>
        </w:tc>
      </w:tr>
      <w:tr w:rsidR="00753D62" w:rsidRPr="005A5209" w:rsidTr="000A1492">
        <w:trPr>
          <w:trHeight w:val="361"/>
        </w:trPr>
        <w:tc>
          <w:tcPr>
            <w:tcW w:w="568" w:type="dxa"/>
            <w:vMerge/>
            <w:shd w:val="clear" w:color="auto" w:fill="auto"/>
          </w:tcPr>
          <w:p w:rsidR="00753D62" w:rsidRPr="005A5209" w:rsidRDefault="00753D62" w:rsidP="00165221">
            <w:pPr>
              <w:numPr>
                <w:ilvl w:val="0"/>
                <w:numId w:val="6"/>
              </w:numPr>
              <w:ind w:left="0" w:firstLine="0"/>
              <w:jc w:val="both"/>
              <w:rPr>
                <w:sz w:val="24"/>
                <w:szCs w:val="24"/>
                <w:lang w:val="kk-KZ"/>
              </w:rPr>
            </w:pPr>
          </w:p>
        </w:tc>
        <w:tc>
          <w:tcPr>
            <w:tcW w:w="2410" w:type="dxa"/>
            <w:shd w:val="clear" w:color="auto" w:fill="auto"/>
          </w:tcPr>
          <w:p w:rsidR="00753D62" w:rsidRPr="005A5209" w:rsidRDefault="00753D62" w:rsidP="0011189B">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753D62" w:rsidRPr="005A5209" w:rsidRDefault="00753D6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53D62" w:rsidRPr="005A5209" w:rsidRDefault="00753D62" w:rsidP="00165221">
            <w:pPr>
              <w:jc w:val="both"/>
              <w:rPr>
                <w:sz w:val="24"/>
                <w:szCs w:val="24"/>
                <w:lang w:val="kk-KZ"/>
              </w:rPr>
            </w:pPr>
          </w:p>
        </w:tc>
      </w:tr>
      <w:tr w:rsidR="00753D62" w:rsidRPr="005A5209" w:rsidTr="000A1492">
        <w:trPr>
          <w:trHeight w:val="361"/>
        </w:trPr>
        <w:tc>
          <w:tcPr>
            <w:tcW w:w="568" w:type="dxa"/>
            <w:vMerge/>
            <w:shd w:val="clear" w:color="auto" w:fill="auto"/>
          </w:tcPr>
          <w:p w:rsidR="00753D62" w:rsidRPr="005A5209" w:rsidRDefault="00753D62" w:rsidP="00165221">
            <w:pPr>
              <w:numPr>
                <w:ilvl w:val="0"/>
                <w:numId w:val="6"/>
              </w:numPr>
              <w:ind w:left="0" w:firstLine="0"/>
              <w:jc w:val="both"/>
              <w:rPr>
                <w:sz w:val="24"/>
                <w:szCs w:val="24"/>
                <w:lang w:val="kk-KZ"/>
              </w:rPr>
            </w:pPr>
          </w:p>
        </w:tc>
        <w:tc>
          <w:tcPr>
            <w:tcW w:w="2410" w:type="dxa"/>
            <w:shd w:val="clear" w:color="auto" w:fill="auto"/>
          </w:tcPr>
          <w:p w:rsidR="00753D62" w:rsidRPr="005A5209" w:rsidRDefault="00753D62" w:rsidP="0011189B">
            <w:pPr>
              <w:pBdr>
                <w:between w:val="single" w:sz="6" w:space="1" w:color="auto"/>
              </w:pBdr>
              <w:jc w:val="both"/>
              <w:rPr>
                <w:sz w:val="24"/>
                <w:szCs w:val="24"/>
              </w:rPr>
            </w:pPr>
            <w:r w:rsidRPr="005A5209">
              <w:rPr>
                <w:sz w:val="24"/>
                <w:szCs w:val="24"/>
              </w:rPr>
              <w:t>США</w:t>
            </w:r>
          </w:p>
        </w:tc>
        <w:tc>
          <w:tcPr>
            <w:tcW w:w="5386" w:type="dxa"/>
            <w:shd w:val="clear" w:color="auto" w:fill="auto"/>
          </w:tcPr>
          <w:p w:rsidR="00753D62" w:rsidRPr="005A5209" w:rsidRDefault="00753D6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753D62" w:rsidRPr="005A5209" w:rsidRDefault="00753D62"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F535FC" w:rsidRPr="005A5209" w:rsidRDefault="00F535FC" w:rsidP="00F535FC">
            <w:pPr>
              <w:jc w:val="both"/>
              <w:rPr>
                <w:b/>
                <w:sz w:val="24"/>
                <w:szCs w:val="24"/>
                <w:lang w:val="en-GB" w:eastAsia="en-US"/>
              </w:rPr>
            </w:pPr>
            <w:r w:rsidRPr="005A5209">
              <w:rPr>
                <w:b/>
                <w:sz w:val="24"/>
                <w:szCs w:val="24"/>
              </w:rPr>
              <w:t>G/TBT/N/UKR/164</w:t>
            </w:r>
          </w:p>
          <w:p w:rsidR="000F1C10" w:rsidRPr="005A5209" w:rsidRDefault="000F1C10" w:rsidP="00F535FC">
            <w:pPr>
              <w:jc w:val="both"/>
              <w:rPr>
                <w:b/>
                <w:sz w:val="24"/>
                <w:szCs w:val="24"/>
                <w:lang w:val="es-ES"/>
              </w:rPr>
            </w:pPr>
          </w:p>
        </w:tc>
        <w:tc>
          <w:tcPr>
            <w:tcW w:w="5386" w:type="dxa"/>
            <w:shd w:val="clear" w:color="auto" w:fill="auto"/>
          </w:tcPr>
          <w:p w:rsidR="000F1C10" w:rsidRPr="005A5209" w:rsidRDefault="00F535FC" w:rsidP="00F535FC">
            <w:pPr>
              <w:jc w:val="both"/>
              <w:rPr>
                <w:sz w:val="24"/>
                <w:szCs w:val="24"/>
              </w:rPr>
            </w:pPr>
            <w:r w:rsidRPr="005A5209">
              <w:rPr>
                <w:sz w:val="24"/>
                <w:szCs w:val="24"/>
              </w:rPr>
              <w:t xml:space="preserve">Проект Приказа Министерства здравоохранения Украины «Об утверждении требований к питанию и санитарным требованиям, предъявляемым к продуктам питания» (79 стр., </w:t>
            </w:r>
            <w:r w:rsidR="0011189B" w:rsidRPr="005A5209">
              <w:rPr>
                <w:sz w:val="24"/>
                <w:szCs w:val="24"/>
              </w:rPr>
              <w:t xml:space="preserve">на </w:t>
            </w:r>
            <w:r w:rsidRPr="005A5209">
              <w:rPr>
                <w:sz w:val="24"/>
                <w:szCs w:val="24"/>
              </w:rPr>
              <w:t>украинском языке)</w:t>
            </w:r>
          </w:p>
        </w:tc>
        <w:tc>
          <w:tcPr>
            <w:tcW w:w="2268" w:type="dxa"/>
            <w:shd w:val="clear" w:color="auto" w:fill="auto"/>
          </w:tcPr>
          <w:p w:rsidR="000F1C10" w:rsidRPr="005A5209" w:rsidRDefault="0011189B" w:rsidP="00165221">
            <w:pPr>
              <w:jc w:val="both"/>
              <w:rPr>
                <w:sz w:val="24"/>
                <w:szCs w:val="24"/>
                <w:lang w:val="kk-KZ"/>
              </w:rPr>
            </w:pPr>
            <w:r w:rsidRPr="005A5209">
              <w:rPr>
                <w:sz w:val="24"/>
                <w:szCs w:val="24"/>
                <w:lang w:val="kk-KZ"/>
              </w:rPr>
              <w:t>60 дней с момента уведомления</w:t>
            </w:r>
          </w:p>
        </w:tc>
      </w:tr>
      <w:tr w:rsidR="00F535FC" w:rsidRPr="005A5209" w:rsidTr="000A1492">
        <w:trPr>
          <w:trHeight w:val="361"/>
        </w:trPr>
        <w:tc>
          <w:tcPr>
            <w:tcW w:w="568" w:type="dxa"/>
            <w:vMerge/>
            <w:shd w:val="clear" w:color="auto" w:fill="auto"/>
          </w:tcPr>
          <w:p w:rsidR="00F535FC" w:rsidRPr="005A5209" w:rsidRDefault="00F535FC" w:rsidP="00165221">
            <w:pPr>
              <w:numPr>
                <w:ilvl w:val="0"/>
                <w:numId w:val="6"/>
              </w:numPr>
              <w:ind w:left="0" w:firstLine="0"/>
              <w:jc w:val="both"/>
              <w:rPr>
                <w:sz w:val="24"/>
                <w:szCs w:val="24"/>
                <w:lang w:val="kk-KZ"/>
              </w:rPr>
            </w:pPr>
          </w:p>
        </w:tc>
        <w:tc>
          <w:tcPr>
            <w:tcW w:w="2410" w:type="dxa"/>
            <w:shd w:val="clear" w:color="auto" w:fill="auto"/>
          </w:tcPr>
          <w:p w:rsidR="00F535FC" w:rsidRPr="005A5209" w:rsidRDefault="00F535FC" w:rsidP="00F535FC">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F535FC" w:rsidRPr="005A5209" w:rsidRDefault="00F535FC" w:rsidP="00F53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Продукты питания </w:t>
            </w:r>
          </w:p>
        </w:tc>
        <w:tc>
          <w:tcPr>
            <w:tcW w:w="2268" w:type="dxa"/>
            <w:shd w:val="clear" w:color="auto" w:fill="auto"/>
          </w:tcPr>
          <w:p w:rsidR="00F535FC" w:rsidRPr="005A5209" w:rsidRDefault="00F535FC" w:rsidP="00165221">
            <w:pPr>
              <w:jc w:val="both"/>
              <w:rPr>
                <w:sz w:val="24"/>
                <w:szCs w:val="24"/>
                <w:lang w:val="kk-KZ"/>
              </w:rPr>
            </w:pPr>
          </w:p>
        </w:tc>
      </w:tr>
      <w:tr w:rsidR="00F535FC" w:rsidRPr="005A5209" w:rsidTr="000A1492">
        <w:trPr>
          <w:trHeight w:val="214"/>
        </w:trPr>
        <w:tc>
          <w:tcPr>
            <w:tcW w:w="568" w:type="dxa"/>
            <w:vMerge/>
            <w:shd w:val="clear" w:color="auto" w:fill="auto"/>
          </w:tcPr>
          <w:p w:rsidR="00F535FC" w:rsidRPr="005A5209" w:rsidRDefault="00F535FC" w:rsidP="00165221">
            <w:pPr>
              <w:numPr>
                <w:ilvl w:val="0"/>
                <w:numId w:val="6"/>
              </w:numPr>
              <w:ind w:left="0" w:firstLine="0"/>
              <w:jc w:val="both"/>
              <w:rPr>
                <w:sz w:val="24"/>
                <w:szCs w:val="24"/>
                <w:lang w:val="kk-KZ"/>
              </w:rPr>
            </w:pPr>
          </w:p>
        </w:tc>
        <w:tc>
          <w:tcPr>
            <w:tcW w:w="2410" w:type="dxa"/>
            <w:shd w:val="clear" w:color="auto" w:fill="auto"/>
          </w:tcPr>
          <w:p w:rsidR="00F535FC" w:rsidRPr="005A5209" w:rsidRDefault="00F535FC" w:rsidP="0011189B">
            <w:pPr>
              <w:pBdr>
                <w:between w:val="single" w:sz="6" w:space="1" w:color="auto"/>
              </w:pBdr>
              <w:jc w:val="both"/>
              <w:rPr>
                <w:sz w:val="24"/>
                <w:szCs w:val="24"/>
              </w:rPr>
            </w:pPr>
            <w:r w:rsidRPr="005A5209">
              <w:rPr>
                <w:sz w:val="24"/>
                <w:szCs w:val="24"/>
              </w:rPr>
              <w:t>Украина</w:t>
            </w:r>
          </w:p>
        </w:tc>
        <w:tc>
          <w:tcPr>
            <w:tcW w:w="5386" w:type="dxa"/>
            <w:shd w:val="clear" w:color="auto" w:fill="auto"/>
          </w:tcPr>
          <w:p w:rsidR="00F535FC" w:rsidRPr="005A5209" w:rsidRDefault="0011189B" w:rsidP="00111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определяет требования к питанию и здоровью, предъявляемые к пищевым продуктам, используемым при маркировке, презентации или рекламе, предназначенным для конечного потребителя пищевых продуктов, произведенных, введенных в оборот или импортированных (отправленных) на таможенную территорию Украины.</w:t>
            </w:r>
          </w:p>
        </w:tc>
        <w:tc>
          <w:tcPr>
            <w:tcW w:w="2268" w:type="dxa"/>
            <w:shd w:val="clear" w:color="auto" w:fill="auto"/>
          </w:tcPr>
          <w:p w:rsidR="00F535FC" w:rsidRPr="005A5209" w:rsidRDefault="00F535FC"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11189B" w:rsidP="0011189B">
            <w:pPr>
              <w:jc w:val="right"/>
              <w:rPr>
                <w:b/>
                <w:sz w:val="24"/>
                <w:szCs w:val="24"/>
                <w:lang w:val="en-GB" w:eastAsia="en-US"/>
              </w:rPr>
            </w:pPr>
            <w:r w:rsidRPr="005A5209">
              <w:rPr>
                <w:b/>
                <w:sz w:val="24"/>
                <w:szCs w:val="24"/>
              </w:rPr>
              <w:t>G/TBT/N/UKR/163</w:t>
            </w:r>
          </w:p>
          <w:p w:rsidR="000F1C10" w:rsidRPr="005A5209" w:rsidRDefault="000F1C10" w:rsidP="00165221">
            <w:pPr>
              <w:jc w:val="right"/>
              <w:rPr>
                <w:b/>
                <w:sz w:val="24"/>
                <w:szCs w:val="24"/>
              </w:rPr>
            </w:pPr>
          </w:p>
        </w:tc>
        <w:tc>
          <w:tcPr>
            <w:tcW w:w="5386" w:type="dxa"/>
            <w:shd w:val="clear" w:color="auto" w:fill="auto"/>
          </w:tcPr>
          <w:p w:rsidR="000F1C10" w:rsidRPr="005A5209" w:rsidRDefault="0011189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Приказа Министерства здравоохранения Украины «Об утверждении Правил добавления витаминов, минералов и некоторых других веществ в пищу» (16 стр., На украинском языке)</w:t>
            </w:r>
          </w:p>
        </w:tc>
        <w:tc>
          <w:tcPr>
            <w:tcW w:w="2268" w:type="dxa"/>
            <w:shd w:val="clear" w:color="auto" w:fill="auto"/>
          </w:tcPr>
          <w:p w:rsidR="000F1C10" w:rsidRPr="005A5209" w:rsidRDefault="0011189B" w:rsidP="00165221">
            <w:pPr>
              <w:jc w:val="both"/>
              <w:rPr>
                <w:sz w:val="24"/>
                <w:szCs w:val="24"/>
                <w:lang w:val="kk-KZ"/>
              </w:rPr>
            </w:pPr>
            <w:r w:rsidRPr="005A5209">
              <w:rPr>
                <w:sz w:val="24"/>
                <w:szCs w:val="24"/>
                <w:lang w:val="kk-KZ"/>
              </w:rPr>
              <w:t>60 дней с момента уведомления</w:t>
            </w:r>
          </w:p>
        </w:tc>
      </w:tr>
      <w:tr w:rsidR="0011189B" w:rsidRPr="005A5209" w:rsidTr="000A1492">
        <w:trPr>
          <w:trHeight w:val="457"/>
        </w:trPr>
        <w:tc>
          <w:tcPr>
            <w:tcW w:w="568" w:type="dxa"/>
            <w:vMerge/>
            <w:shd w:val="clear" w:color="auto" w:fill="auto"/>
          </w:tcPr>
          <w:p w:rsidR="0011189B" w:rsidRPr="005A5209" w:rsidRDefault="0011189B"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11189B" w:rsidP="0011189B">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11189B" w:rsidRPr="005A5209" w:rsidRDefault="0011189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Продукты питания</w:t>
            </w:r>
          </w:p>
        </w:tc>
        <w:tc>
          <w:tcPr>
            <w:tcW w:w="2268" w:type="dxa"/>
            <w:shd w:val="clear" w:color="auto" w:fill="auto"/>
          </w:tcPr>
          <w:p w:rsidR="0011189B" w:rsidRPr="005A5209" w:rsidRDefault="0011189B" w:rsidP="00165221">
            <w:pPr>
              <w:jc w:val="both"/>
              <w:rPr>
                <w:sz w:val="24"/>
                <w:szCs w:val="24"/>
                <w:lang w:val="kk-KZ"/>
              </w:rPr>
            </w:pPr>
          </w:p>
        </w:tc>
      </w:tr>
      <w:tr w:rsidR="0011189B" w:rsidRPr="005A5209" w:rsidTr="000A1492">
        <w:trPr>
          <w:trHeight w:val="361"/>
        </w:trPr>
        <w:tc>
          <w:tcPr>
            <w:tcW w:w="568" w:type="dxa"/>
            <w:vMerge/>
            <w:shd w:val="clear" w:color="auto" w:fill="auto"/>
          </w:tcPr>
          <w:p w:rsidR="0011189B" w:rsidRPr="005A5209" w:rsidRDefault="0011189B"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11189B" w:rsidP="0011189B">
            <w:pPr>
              <w:pBdr>
                <w:between w:val="single" w:sz="6" w:space="1" w:color="auto"/>
              </w:pBdr>
              <w:jc w:val="both"/>
              <w:rPr>
                <w:sz w:val="24"/>
                <w:szCs w:val="24"/>
              </w:rPr>
            </w:pPr>
            <w:r w:rsidRPr="005A5209">
              <w:rPr>
                <w:sz w:val="24"/>
                <w:szCs w:val="24"/>
              </w:rPr>
              <w:t>Украина</w:t>
            </w:r>
          </w:p>
        </w:tc>
        <w:tc>
          <w:tcPr>
            <w:tcW w:w="5386" w:type="dxa"/>
            <w:shd w:val="clear" w:color="auto" w:fill="auto"/>
          </w:tcPr>
          <w:p w:rsidR="0011189B" w:rsidRPr="005A5209" w:rsidRDefault="0011189B" w:rsidP="00111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определяет перечень витаминов, минералов и некоторых других веществ, предназначенных для использования в пищевых продуктах, их допустимые нормы в пищевых продуктах, а также утверждает список запрещенных веществ для использования в производстве пищевых продуктов.</w:t>
            </w:r>
          </w:p>
          <w:p w:rsidR="0011189B" w:rsidRPr="005A5209" w:rsidRDefault="0011189B" w:rsidP="00111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также регулирует вопросы продажи, маркировки и рекламы пищевых продуктов, согласно которым маркировка и реклама должны быть достоверными и содержать исчерпывающую информацию, которая не вводит потребителей в заблуждение.</w:t>
            </w:r>
          </w:p>
          <w:p w:rsidR="0011189B" w:rsidRPr="005A5209" w:rsidRDefault="0011189B" w:rsidP="00111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Пищевые продукты, которые соответствуют требованиям, которые действовали до вступления в силу настоящего Приказа, но не соответствуют требованиям этого Приказа, могут быть ввезены на таможенную территорию Украины, произведены и / или введены в обращение в течение трех лет после этот приказ вступает в силу. Такие пищевые продукты могут находиться в обращении до их конечной даты потребления, или до истечения срока годности, или до минимальной даты истечения срока годности.</w:t>
            </w:r>
          </w:p>
        </w:tc>
        <w:tc>
          <w:tcPr>
            <w:tcW w:w="2268" w:type="dxa"/>
            <w:shd w:val="clear" w:color="auto" w:fill="auto"/>
          </w:tcPr>
          <w:p w:rsidR="0011189B" w:rsidRPr="005A5209" w:rsidRDefault="0011189B"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11189B" w:rsidP="0011189B">
            <w:pPr>
              <w:jc w:val="right"/>
              <w:rPr>
                <w:b/>
                <w:sz w:val="24"/>
                <w:szCs w:val="24"/>
                <w:lang w:val="en-GB" w:eastAsia="en-US"/>
              </w:rPr>
            </w:pPr>
            <w:r w:rsidRPr="005A5209">
              <w:rPr>
                <w:b/>
                <w:sz w:val="24"/>
                <w:szCs w:val="24"/>
              </w:rPr>
              <w:t>G/TBT/N/UGA/1210</w:t>
            </w:r>
          </w:p>
          <w:p w:rsidR="000F1C10" w:rsidRPr="005A5209" w:rsidRDefault="000F1C10" w:rsidP="00165221">
            <w:pPr>
              <w:jc w:val="right"/>
              <w:rPr>
                <w:b/>
                <w:sz w:val="24"/>
                <w:szCs w:val="24"/>
                <w:lang w:val="es-ES"/>
              </w:rPr>
            </w:pPr>
          </w:p>
        </w:tc>
        <w:tc>
          <w:tcPr>
            <w:tcW w:w="5386" w:type="dxa"/>
            <w:shd w:val="clear" w:color="auto" w:fill="auto"/>
          </w:tcPr>
          <w:p w:rsidR="000F1C10" w:rsidRPr="005A5209" w:rsidRDefault="007E52A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US 2552: 2020, Немедицинская маска для лица. Спецификация, первое издание (16 страниц, на английском языке)</w:t>
            </w:r>
          </w:p>
        </w:tc>
        <w:tc>
          <w:tcPr>
            <w:tcW w:w="2268" w:type="dxa"/>
            <w:shd w:val="clear" w:color="auto" w:fill="auto"/>
          </w:tcPr>
          <w:p w:rsidR="000F1C10" w:rsidRPr="005A5209" w:rsidRDefault="000F1C10" w:rsidP="00165221">
            <w:pPr>
              <w:jc w:val="both"/>
              <w:rPr>
                <w:sz w:val="24"/>
                <w:szCs w:val="24"/>
                <w:lang w:val="kk-KZ"/>
              </w:rPr>
            </w:pPr>
          </w:p>
        </w:tc>
      </w:tr>
      <w:tr w:rsidR="0011189B" w:rsidRPr="005A5209" w:rsidTr="000A1492">
        <w:trPr>
          <w:trHeight w:val="361"/>
        </w:trPr>
        <w:tc>
          <w:tcPr>
            <w:tcW w:w="568" w:type="dxa"/>
            <w:vMerge/>
            <w:shd w:val="clear" w:color="auto" w:fill="auto"/>
          </w:tcPr>
          <w:p w:rsidR="0011189B" w:rsidRPr="005A5209" w:rsidRDefault="0011189B"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11189B" w:rsidP="0011189B">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11189B" w:rsidRPr="005A5209" w:rsidRDefault="0011189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Немедицинская маска для лица; Прочие дыхательные аппараты и противогазы, за исключением защитных масок, не имеющих ни механических частей, ни сменных фильтров (HS 9020); Респираторные защитные устройства (ICS </w:t>
            </w:r>
            <w:r w:rsidRPr="005A5209">
              <w:rPr>
                <w:sz w:val="24"/>
                <w:szCs w:val="24"/>
                <w:lang w:val="kk-KZ"/>
              </w:rPr>
              <w:lastRenderedPageBreak/>
              <w:t>13.340.30)</w:t>
            </w:r>
          </w:p>
        </w:tc>
        <w:tc>
          <w:tcPr>
            <w:tcW w:w="2268" w:type="dxa"/>
            <w:shd w:val="clear" w:color="auto" w:fill="auto"/>
          </w:tcPr>
          <w:p w:rsidR="0011189B" w:rsidRPr="005A5209" w:rsidRDefault="0011189B" w:rsidP="00165221">
            <w:pPr>
              <w:jc w:val="both"/>
              <w:rPr>
                <w:sz w:val="24"/>
                <w:szCs w:val="24"/>
                <w:lang w:val="kk-KZ"/>
              </w:rPr>
            </w:pPr>
          </w:p>
        </w:tc>
      </w:tr>
      <w:tr w:rsidR="0011189B" w:rsidRPr="005A5209" w:rsidTr="000A1492">
        <w:trPr>
          <w:trHeight w:val="361"/>
        </w:trPr>
        <w:tc>
          <w:tcPr>
            <w:tcW w:w="568" w:type="dxa"/>
            <w:vMerge/>
            <w:shd w:val="clear" w:color="auto" w:fill="auto"/>
          </w:tcPr>
          <w:p w:rsidR="0011189B" w:rsidRPr="005A5209" w:rsidRDefault="0011189B" w:rsidP="00165221">
            <w:pPr>
              <w:numPr>
                <w:ilvl w:val="0"/>
                <w:numId w:val="6"/>
              </w:numPr>
              <w:ind w:left="0" w:firstLine="0"/>
              <w:jc w:val="both"/>
              <w:rPr>
                <w:sz w:val="24"/>
                <w:szCs w:val="24"/>
                <w:lang w:val="kk-KZ"/>
              </w:rPr>
            </w:pPr>
          </w:p>
        </w:tc>
        <w:tc>
          <w:tcPr>
            <w:tcW w:w="2410" w:type="dxa"/>
            <w:shd w:val="clear" w:color="auto" w:fill="auto"/>
          </w:tcPr>
          <w:p w:rsidR="0011189B" w:rsidRPr="005A5209" w:rsidRDefault="00A506D9" w:rsidP="0011189B">
            <w:pPr>
              <w:pBdr>
                <w:between w:val="single" w:sz="6" w:space="1" w:color="auto"/>
              </w:pBdr>
              <w:jc w:val="both"/>
              <w:rPr>
                <w:sz w:val="24"/>
                <w:szCs w:val="24"/>
              </w:rPr>
            </w:pPr>
            <w:r w:rsidRPr="005A5209">
              <w:rPr>
                <w:sz w:val="24"/>
                <w:szCs w:val="24"/>
              </w:rPr>
              <w:t>Уганда</w:t>
            </w:r>
          </w:p>
        </w:tc>
        <w:tc>
          <w:tcPr>
            <w:tcW w:w="5386" w:type="dxa"/>
            <w:shd w:val="clear" w:color="auto" w:fill="auto"/>
          </w:tcPr>
          <w:p w:rsidR="0011189B" w:rsidRPr="005A5209" w:rsidRDefault="007E52A8" w:rsidP="007E5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Настоящий стандарт Уганды определяет требования, методы отбора проб и методы испытаний немедицинских лицевых масок, предназначенных для снижения риска общей передачи инфекционного агента. Он охватывает немедицинские маски для лица и другие маски, изготовленные из текстиля, предназначенного для одноразового использования или для многократного использования, которые можно мыть, дезинфицировать и использовать повторно. Стандарт не распространяется на респираторные защитные устройства, такие как медицинские маски для лица, фильтрующие маски и дыхательные аппараты.</w:t>
            </w:r>
          </w:p>
        </w:tc>
        <w:tc>
          <w:tcPr>
            <w:tcW w:w="2268" w:type="dxa"/>
            <w:shd w:val="clear" w:color="auto" w:fill="auto"/>
          </w:tcPr>
          <w:p w:rsidR="0011189B" w:rsidRPr="005A5209" w:rsidRDefault="0011189B" w:rsidP="00165221">
            <w:pPr>
              <w:jc w:val="both"/>
              <w:rPr>
                <w:sz w:val="24"/>
                <w:szCs w:val="24"/>
                <w:lang w:val="kk-KZ"/>
              </w:rPr>
            </w:pPr>
          </w:p>
        </w:tc>
      </w:tr>
      <w:tr w:rsidR="00A506D9" w:rsidRPr="005A5209" w:rsidTr="000A1492">
        <w:trPr>
          <w:trHeight w:val="361"/>
        </w:trPr>
        <w:tc>
          <w:tcPr>
            <w:tcW w:w="568" w:type="dxa"/>
            <w:vMerge w:val="restart"/>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jc w:val="right"/>
              <w:rPr>
                <w:b/>
                <w:sz w:val="24"/>
                <w:szCs w:val="24"/>
                <w:lang w:val="en-GB" w:eastAsia="en-US"/>
              </w:rPr>
            </w:pPr>
            <w:r w:rsidRPr="005A5209">
              <w:rPr>
                <w:b/>
                <w:sz w:val="24"/>
                <w:szCs w:val="24"/>
              </w:rPr>
              <w:t>G/TBT/N/UGA/1209</w:t>
            </w:r>
          </w:p>
          <w:p w:rsidR="00A506D9" w:rsidRPr="005A5209" w:rsidRDefault="00A506D9" w:rsidP="003F5BB1">
            <w:pPr>
              <w:jc w:val="right"/>
              <w:rPr>
                <w:b/>
                <w:sz w:val="24"/>
                <w:szCs w:val="24"/>
                <w:lang w:val="es-ES"/>
              </w:rPr>
            </w:pPr>
          </w:p>
        </w:tc>
        <w:tc>
          <w:tcPr>
            <w:tcW w:w="5386" w:type="dxa"/>
            <w:shd w:val="clear" w:color="auto" w:fill="auto"/>
          </w:tcPr>
          <w:p w:rsidR="00A506D9" w:rsidRPr="005A5209" w:rsidRDefault="00A506D9" w:rsidP="007E5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US EN 149: 2020, Респираторные защитные устройства. Фильтрующие полумаски для защиты от мелких частиц. Требования, испытания, маркировка, Первое издание (44 страницы, на английском языке )</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A506D9" w:rsidRPr="005A5209" w:rsidRDefault="00A506D9" w:rsidP="007E5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фильтрация полумасок; Прочие готовые изделия, в том числе модели одежды (HS 6307); Прочие дыхательные аппараты и противогазы, за исключением защитных масок, не имеющих ни механических частей, ни сменных фильтров (HS 9020); Прочее медицинское оборудование (ICS 11.040.99), Средства защиты органов дыхания (ICS 13.340.30)</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rPr>
            </w:pPr>
            <w:r w:rsidRPr="005A5209">
              <w:rPr>
                <w:sz w:val="24"/>
                <w:szCs w:val="24"/>
              </w:rPr>
              <w:t>Уганда</w:t>
            </w:r>
          </w:p>
        </w:tc>
        <w:tc>
          <w:tcPr>
            <w:tcW w:w="5386" w:type="dxa"/>
            <w:shd w:val="clear" w:color="auto" w:fill="auto"/>
          </w:tcPr>
          <w:p w:rsidR="00A506D9" w:rsidRPr="005A5209" w:rsidRDefault="00A506D9" w:rsidP="00A50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Настоящий стандарт Уганды устанавливает минимальные требования для фильтрации полумасок в качестве респираторных защитных устройств для защиты от мелких частиц. Лабораторные тесты включены для оценки соответствия требованиям.</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val="restart"/>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jc w:val="right"/>
              <w:rPr>
                <w:b/>
                <w:sz w:val="24"/>
                <w:szCs w:val="24"/>
                <w:lang w:val="en-GB" w:eastAsia="en-US"/>
              </w:rPr>
            </w:pPr>
            <w:r w:rsidRPr="005A5209">
              <w:rPr>
                <w:b/>
                <w:sz w:val="24"/>
                <w:szCs w:val="24"/>
              </w:rPr>
              <w:t>G/TBT/N/UGA/1208</w:t>
            </w:r>
          </w:p>
          <w:p w:rsidR="00A506D9" w:rsidRPr="005A5209" w:rsidRDefault="00A506D9" w:rsidP="003F5BB1">
            <w:pPr>
              <w:jc w:val="right"/>
              <w:rPr>
                <w:b/>
                <w:sz w:val="24"/>
                <w:szCs w:val="24"/>
                <w:lang w:val="es-ES"/>
              </w:rPr>
            </w:pP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US EN 14763: 2020, Маски медицинские. Требования и методы испытаний, первое издание (26 страниц, на английском языке)</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медицинские маски для лица; Прочие инструменты и приборы (HS: 901890); Другие дыхательные аппараты и противогазы, за исключением защитных масок, не имеющих ни механических частей, ни сменных фильтров. (HS: 9020); Респираторные защитные устройства (ICS: 13.340.30)</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rPr>
            </w:pPr>
            <w:r w:rsidRPr="005A5209">
              <w:rPr>
                <w:sz w:val="24"/>
                <w:szCs w:val="24"/>
              </w:rPr>
              <w:t>Уганда</w:t>
            </w: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xml:space="preserve">Настоящий стандарт Уганды определяет требования к конструкции, дизайну, рабочим характеристикам и методам испытаний медицинских масок для лица, предназначенных для ограничения передачи инфекционных агентов от персонала пациентам во время хирургических процедур и других медицинских условий с аналогичными требованиями. Медицинская маска для лица с соответствующим микробным </w:t>
            </w:r>
            <w:r w:rsidRPr="005A5209">
              <w:rPr>
                <w:sz w:val="24"/>
                <w:szCs w:val="24"/>
              </w:rPr>
              <w:lastRenderedPageBreak/>
              <w:t>барьером также может быть эффективна для снижения выброса инфекционных агентов из носа и рта бессимптомного носителя или пациента с клиническими симптомами. Настоящий стандарт Уганды не распространяется на маски, предназначенные исключительно для личной защиты персонала.</w:t>
            </w:r>
          </w:p>
        </w:tc>
        <w:tc>
          <w:tcPr>
            <w:tcW w:w="2268" w:type="dxa"/>
            <w:shd w:val="clear" w:color="auto" w:fill="auto"/>
          </w:tcPr>
          <w:p w:rsidR="00A506D9" w:rsidRPr="005A5209" w:rsidRDefault="00A506D9"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7E52A8" w:rsidRPr="005A5209" w:rsidRDefault="007E52A8" w:rsidP="007E52A8">
            <w:pPr>
              <w:jc w:val="right"/>
              <w:rPr>
                <w:b/>
                <w:sz w:val="24"/>
                <w:szCs w:val="24"/>
                <w:lang w:val="en-GB" w:eastAsia="en-US"/>
              </w:rPr>
            </w:pPr>
            <w:r w:rsidRPr="005A5209">
              <w:rPr>
                <w:b/>
                <w:sz w:val="24"/>
                <w:szCs w:val="24"/>
              </w:rPr>
              <w:t>G/TBT/N/CAN/612</w:t>
            </w:r>
          </w:p>
          <w:p w:rsidR="000F1C10" w:rsidRPr="005A5209" w:rsidRDefault="000F1C10" w:rsidP="00165221">
            <w:pPr>
              <w:jc w:val="right"/>
              <w:rPr>
                <w:b/>
                <w:sz w:val="24"/>
                <w:szCs w:val="24"/>
                <w:lang w:val="pt-BR"/>
              </w:rPr>
            </w:pPr>
          </w:p>
        </w:tc>
        <w:tc>
          <w:tcPr>
            <w:tcW w:w="5386" w:type="dxa"/>
            <w:shd w:val="clear" w:color="auto" w:fill="auto"/>
          </w:tcPr>
          <w:p w:rsidR="000F1C10" w:rsidRPr="005A5209" w:rsidRDefault="007E52A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RSS-192, выпуск 4 (7 страниц, доступно на английском и французском языках)</w:t>
            </w:r>
          </w:p>
        </w:tc>
        <w:tc>
          <w:tcPr>
            <w:tcW w:w="2268" w:type="dxa"/>
            <w:shd w:val="clear" w:color="auto" w:fill="auto"/>
          </w:tcPr>
          <w:p w:rsidR="000F1C10" w:rsidRPr="005A5209" w:rsidRDefault="007E52A8" w:rsidP="00165221">
            <w:pPr>
              <w:jc w:val="both"/>
              <w:rPr>
                <w:sz w:val="24"/>
                <w:szCs w:val="24"/>
                <w:lang w:val="kk-KZ"/>
              </w:rPr>
            </w:pPr>
            <w:r w:rsidRPr="005A5209">
              <w:rPr>
                <w:sz w:val="24"/>
                <w:szCs w:val="24"/>
                <w:lang w:val="kk-KZ"/>
              </w:rPr>
              <w:t>23 июля 2020г.</w:t>
            </w:r>
          </w:p>
        </w:tc>
      </w:tr>
      <w:tr w:rsidR="007E52A8" w:rsidRPr="005A5209" w:rsidTr="000A1492">
        <w:trPr>
          <w:trHeight w:val="361"/>
        </w:trPr>
        <w:tc>
          <w:tcPr>
            <w:tcW w:w="568" w:type="dxa"/>
            <w:vMerge/>
            <w:shd w:val="clear" w:color="auto" w:fill="auto"/>
          </w:tcPr>
          <w:p w:rsidR="007E52A8" w:rsidRPr="005A5209" w:rsidRDefault="007E52A8" w:rsidP="00165221">
            <w:pPr>
              <w:numPr>
                <w:ilvl w:val="0"/>
                <w:numId w:val="6"/>
              </w:numPr>
              <w:ind w:left="0" w:firstLine="0"/>
              <w:jc w:val="both"/>
              <w:rPr>
                <w:sz w:val="24"/>
                <w:szCs w:val="24"/>
                <w:lang w:val="kk-KZ"/>
              </w:rPr>
            </w:pPr>
          </w:p>
        </w:tc>
        <w:tc>
          <w:tcPr>
            <w:tcW w:w="2410" w:type="dxa"/>
            <w:shd w:val="clear" w:color="auto" w:fill="auto"/>
          </w:tcPr>
          <w:p w:rsidR="007E52A8" w:rsidRPr="005A5209" w:rsidRDefault="007E52A8" w:rsidP="00AD10AD">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7E52A8" w:rsidRPr="005A5209" w:rsidRDefault="007E52A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Радиосвязь (ICS 33.060)</w:t>
            </w:r>
          </w:p>
        </w:tc>
        <w:tc>
          <w:tcPr>
            <w:tcW w:w="2268" w:type="dxa"/>
            <w:shd w:val="clear" w:color="auto" w:fill="auto"/>
          </w:tcPr>
          <w:p w:rsidR="007E52A8" w:rsidRPr="005A5209" w:rsidRDefault="007E52A8" w:rsidP="00165221">
            <w:pPr>
              <w:jc w:val="both"/>
              <w:rPr>
                <w:sz w:val="24"/>
                <w:szCs w:val="24"/>
                <w:lang w:val="kk-KZ"/>
              </w:rPr>
            </w:pPr>
          </w:p>
        </w:tc>
      </w:tr>
      <w:tr w:rsidR="007E52A8" w:rsidRPr="005A5209" w:rsidTr="000A1492">
        <w:trPr>
          <w:trHeight w:val="361"/>
        </w:trPr>
        <w:tc>
          <w:tcPr>
            <w:tcW w:w="568" w:type="dxa"/>
            <w:vMerge/>
            <w:shd w:val="clear" w:color="auto" w:fill="auto"/>
          </w:tcPr>
          <w:p w:rsidR="007E52A8" w:rsidRPr="005A5209" w:rsidRDefault="007E52A8" w:rsidP="00165221">
            <w:pPr>
              <w:numPr>
                <w:ilvl w:val="0"/>
                <w:numId w:val="6"/>
              </w:numPr>
              <w:ind w:left="0" w:firstLine="0"/>
              <w:jc w:val="both"/>
              <w:rPr>
                <w:sz w:val="24"/>
                <w:szCs w:val="24"/>
                <w:lang w:val="kk-KZ"/>
              </w:rPr>
            </w:pPr>
          </w:p>
        </w:tc>
        <w:tc>
          <w:tcPr>
            <w:tcW w:w="2410" w:type="dxa"/>
            <w:shd w:val="clear" w:color="auto" w:fill="auto"/>
          </w:tcPr>
          <w:p w:rsidR="007E52A8" w:rsidRPr="005A5209" w:rsidRDefault="00B05B2C" w:rsidP="00AD10AD">
            <w:pPr>
              <w:pBdr>
                <w:between w:val="single" w:sz="6" w:space="1" w:color="auto"/>
              </w:pBdr>
              <w:jc w:val="both"/>
              <w:rPr>
                <w:sz w:val="24"/>
                <w:szCs w:val="24"/>
              </w:rPr>
            </w:pPr>
            <w:r w:rsidRPr="005A5209">
              <w:rPr>
                <w:sz w:val="24"/>
                <w:szCs w:val="24"/>
              </w:rPr>
              <w:t>Канада</w:t>
            </w:r>
          </w:p>
        </w:tc>
        <w:tc>
          <w:tcPr>
            <w:tcW w:w="5386" w:type="dxa"/>
            <w:shd w:val="clear" w:color="auto" w:fill="auto"/>
          </w:tcPr>
          <w:p w:rsidR="007E52A8" w:rsidRPr="005A5209" w:rsidRDefault="007E52A8" w:rsidP="007E5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Настоящим Министерство инноваций, науки и экономического развития Канады сообщает, что на веб-сайте опубликовано следующее:</w:t>
            </w:r>
          </w:p>
          <w:p w:rsidR="007E52A8" w:rsidRPr="005A5209" w:rsidRDefault="007E52A8" w:rsidP="005C14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RSS-192, выпуск 4, Широкополосное оборудование гибкого использования, работающее в полосе 3450 3650 МГц, устанавливает требования к сертификации для широкополосного обор</w:t>
            </w:r>
            <w:r w:rsidR="005C149E" w:rsidRPr="005A5209">
              <w:rPr>
                <w:sz w:val="24"/>
                <w:szCs w:val="24"/>
                <w:lang w:val="kk-KZ"/>
              </w:rPr>
              <w:t xml:space="preserve">удования гибкого использования </w:t>
            </w:r>
            <w:r w:rsidRPr="005A5209">
              <w:rPr>
                <w:sz w:val="24"/>
                <w:szCs w:val="24"/>
                <w:lang w:val="kk-KZ"/>
              </w:rPr>
              <w:t>в фиксированных и / или подвижных службах, работающих в полосе частот 3450–3650 МГц.</w:t>
            </w:r>
          </w:p>
        </w:tc>
        <w:tc>
          <w:tcPr>
            <w:tcW w:w="2268" w:type="dxa"/>
            <w:shd w:val="clear" w:color="auto" w:fill="auto"/>
          </w:tcPr>
          <w:p w:rsidR="007E52A8" w:rsidRPr="005A5209" w:rsidRDefault="007E52A8"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5C149E" w:rsidRPr="005A5209" w:rsidRDefault="005C149E" w:rsidP="005C149E">
            <w:pPr>
              <w:jc w:val="right"/>
              <w:rPr>
                <w:b/>
                <w:sz w:val="24"/>
                <w:szCs w:val="24"/>
                <w:lang w:val="en-GB" w:eastAsia="en-US"/>
              </w:rPr>
            </w:pPr>
            <w:r w:rsidRPr="005A5209">
              <w:rPr>
                <w:b/>
                <w:sz w:val="24"/>
                <w:szCs w:val="24"/>
              </w:rPr>
              <w:t>G/TBT/N/AUS/120</w:t>
            </w:r>
          </w:p>
          <w:p w:rsidR="000F1C10" w:rsidRPr="005A5209" w:rsidRDefault="000F1C10" w:rsidP="00165221">
            <w:pPr>
              <w:jc w:val="right"/>
              <w:rPr>
                <w:b/>
                <w:sz w:val="24"/>
                <w:szCs w:val="24"/>
              </w:rPr>
            </w:pPr>
          </w:p>
        </w:tc>
        <w:tc>
          <w:tcPr>
            <w:tcW w:w="5386" w:type="dxa"/>
            <w:shd w:val="clear" w:color="auto" w:fill="auto"/>
          </w:tcPr>
          <w:p w:rsidR="000F1C10" w:rsidRPr="005A5209" w:rsidRDefault="0018157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Обзор обязательных стандартов безопасности для детских игрушек - Консультационный документ (29 стр., на английском языке)</w:t>
            </w:r>
          </w:p>
        </w:tc>
        <w:tc>
          <w:tcPr>
            <w:tcW w:w="2268" w:type="dxa"/>
            <w:shd w:val="clear" w:color="auto" w:fill="auto"/>
          </w:tcPr>
          <w:p w:rsidR="000F1C10" w:rsidRPr="005A5209" w:rsidRDefault="00181578" w:rsidP="00165221">
            <w:pPr>
              <w:jc w:val="both"/>
              <w:rPr>
                <w:sz w:val="24"/>
                <w:szCs w:val="24"/>
                <w:lang w:val="kk-KZ"/>
              </w:rPr>
            </w:pPr>
            <w:r w:rsidRPr="005A5209">
              <w:rPr>
                <w:sz w:val="24"/>
                <w:szCs w:val="24"/>
                <w:lang w:val="kk-KZ"/>
              </w:rPr>
              <w:t>60 дней с момента уведомления</w:t>
            </w:r>
          </w:p>
        </w:tc>
      </w:tr>
      <w:tr w:rsidR="005C149E" w:rsidRPr="005A5209" w:rsidTr="000A1492">
        <w:trPr>
          <w:trHeight w:val="196"/>
        </w:trPr>
        <w:tc>
          <w:tcPr>
            <w:tcW w:w="568" w:type="dxa"/>
            <w:vMerge/>
            <w:shd w:val="clear" w:color="auto" w:fill="auto"/>
          </w:tcPr>
          <w:p w:rsidR="005C149E" w:rsidRPr="005A5209" w:rsidRDefault="005C149E" w:rsidP="00165221">
            <w:pPr>
              <w:numPr>
                <w:ilvl w:val="0"/>
                <w:numId w:val="6"/>
              </w:numPr>
              <w:ind w:left="0" w:firstLine="0"/>
              <w:jc w:val="both"/>
              <w:rPr>
                <w:sz w:val="24"/>
                <w:szCs w:val="24"/>
                <w:lang w:val="kk-KZ"/>
              </w:rPr>
            </w:pPr>
          </w:p>
        </w:tc>
        <w:tc>
          <w:tcPr>
            <w:tcW w:w="2410" w:type="dxa"/>
            <w:shd w:val="clear" w:color="auto" w:fill="auto"/>
          </w:tcPr>
          <w:p w:rsidR="005C149E" w:rsidRPr="005A5209" w:rsidRDefault="005C149E" w:rsidP="00AD10AD">
            <w:pPr>
              <w:pBdr>
                <w:between w:val="single" w:sz="6" w:space="1" w:color="auto"/>
              </w:pBdr>
              <w:jc w:val="both"/>
              <w:rPr>
                <w:sz w:val="24"/>
                <w:szCs w:val="24"/>
                <w:lang w:val="kk-KZ"/>
              </w:rPr>
            </w:pPr>
            <w:r w:rsidRPr="005A5209">
              <w:rPr>
                <w:sz w:val="24"/>
                <w:szCs w:val="24"/>
                <w:lang w:val="en-US"/>
              </w:rPr>
              <w:t>18</w:t>
            </w:r>
            <w:r w:rsidRPr="005A5209">
              <w:rPr>
                <w:sz w:val="24"/>
                <w:szCs w:val="24"/>
                <w:lang w:val="kk-KZ"/>
              </w:rPr>
              <w:t xml:space="preserve"> мая 2020г.</w:t>
            </w:r>
          </w:p>
        </w:tc>
        <w:tc>
          <w:tcPr>
            <w:tcW w:w="5386" w:type="dxa"/>
            <w:shd w:val="clear" w:color="auto" w:fill="auto"/>
          </w:tcPr>
          <w:p w:rsidR="005C149E"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Детские игрушки с магнитами - это детские игрушки, предназначенные или предназначенные для использования детьми в возрасте до 14 лет. В этом обзоре рассматривается риск того, что дети могут проглотить маленькие магниты, которые могут присутствовать в ряде детских игрушек, включая магнитные строительные наборы, научные наборы и наборы игрушечных поездов для функциональности. </w:t>
            </w:r>
            <w:r w:rsidRPr="005A5209">
              <w:rPr>
                <w:i/>
                <w:sz w:val="24"/>
                <w:szCs w:val="24"/>
                <w:lang w:val="kk-KZ"/>
              </w:rPr>
              <w:t>Примечание</w:t>
            </w:r>
            <w:r w:rsidRPr="005A5209">
              <w:rPr>
                <w:sz w:val="24"/>
                <w:szCs w:val="24"/>
                <w:lang w:val="kk-KZ"/>
              </w:rPr>
              <w:t>. Данный обзор относится только к игрушкам для детей, содержащих магниты, и к игрушкам, которые содержат магниты в качестве компонента изделия. В Австралии также существует отдельный запрет на маленькие мощные магниты, этот запрет распространяется на продукты, которые являются полностью и только небольшими мощными магнитами.</w:t>
            </w:r>
          </w:p>
        </w:tc>
        <w:tc>
          <w:tcPr>
            <w:tcW w:w="2268" w:type="dxa"/>
            <w:shd w:val="clear" w:color="auto" w:fill="auto"/>
          </w:tcPr>
          <w:p w:rsidR="005C149E" w:rsidRPr="005A5209" w:rsidRDefault="005C149E" w:rsidP="00165221">
            <w:pPr>
              <w:jc w:val="both"/>
              <w:rPr>
                <w:sz w:val="24"/>
                <w:szCs w:val="24"/>
                <w:lang w:val="kk-KZ"/>
              </w:rPr>
            </w:pPr>
          </w:p>
        </w:tc>
      </w:tr>
      <w:tr w:rsidR="005C149E" w:rsidRPr="005A5209" w:rsidTr="000A1492">
        <w:trPr>
          <w:trHeight w:val="361"/>
        </w:trPr>
        <w:tc>
          <w:tcPr>
            <w:tcW w:w="568" w:type="dxa"/>
            <w:vMerge/>
            <w:shd w:val="clear" w:color="auto" w:fill="auto"/>
          </w:tcPr>
          <w:p w:rsidR="005C149E" w:rsidRPr="005A5209" w:rsidRDefault="005C149E" w:rsidP="00165221">
            <w:pPr>
              <w:numPr>
                <w:ilvl w:val="0"/>
                <w:numId w:val="6"/>
              </w:numPr>
              <w:ind w:left="0" w:firstLine="0"/>
              <w:jc w:val="both"/>
              <w:rPr>
                <w:sz w:val="24"/>
                <w:szCs w:val="24"/>
                <w:lang w:val="kk-KZ"/>
              </w:rPr>
            </w:pPr>
          </w:p>
        </w:tc>
        <w:tc>
          <w:tcPr>
            <w:tcW w:w="2410" w:type="dxa"/>
            <w:shd w:val="clear" w:color="auto" w:fill="auto"/>
          </w:tcPr>
          <w:p w:rsidR="005C149E" w:rsidRPr="005A5209" w:rsidRDefault="005C149E" w:rsidP="00AD10AD">
            <w:pPr>
              <w:pBdr>
                <w:between w:val="single" w:sz="6" w:space="1" w:color="auto"/>
              </w:pBdr>
              <w:jc w:val="both"/>
              <w:rPr>
                <w:sz w:val="24"/>
                <w:szCs w:val="24"/>
              </w:rPr>
            </w:pPr>
            <w:r w:rsidRPr="005A5209">
              <w:rPr>
                <w:sz w:val="24"/>
                <w:szCs w:val="24"/>
              </w:rPr>
              <w:t>Австралия</w:t>
            </w:r>
          </w:p>
        </w:tc>
        <w:tc>
          <w:tcPr>
            <w:tcW w:w="5386" w:type="dxa"/>
            <w:shd w:val="clear" w:color="auto" w:fill="auto"/>
          </w:tcPr>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Австралийская Комиссия по конкуренции и потреблению предлагает обновить обязательный стандарт безопасности для детских игрушек, содержащих магниты, чтобы поставщики могли соблюдать любой из следующих широко принятых добровольных стандартов:</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Международный стандарт (ISO 8124-1: 2018 - Безопасность игрушек. Часть 1. Аспекты безопасности, связанные с механическими и физическими свойствами)</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Европейский стандарт (EN 71-1: 2014 + A1: 2018 - Безопасность игрушек. Часть 1. Механические и </w:t>
            </w:r>
            <w:r w:rsidRPr="005A5209">
              <w:rPr>
                <w:sz w:val="24"/>
                <w:szCs w:val="24"/>
                <w:lang w:val="kk-KZ"/>
              </w:rPr>
              <w:lastRenderedPageBreak/>
              <w:t>физические свойства)</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Американский стандарт (ASTM F963 - 17 - Стандартные требования безопасности потребителей для безопасности игрушек)</w:t>
            </w:r>
          </w:p>
          <w:p w:rsidR="005C149E"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Австралийский / новозеландский стандарт (AS / NZS ISO 8124.1: 2019 - Безопасность игрушек. Часть 1. Аспекты безопасности, связанные с механическими и физическими свойствами, который является принятым на национальном уровне Международным стандартом).</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Предложенный стандарт безопасности не будет устанавливать никаких требований, кроме тех, которые содержатся в этих стандартах. Разрешение соблюдения этих стандартов уменьшило бы сложность регулирования и дублирование для поставщиков, тем самым уменьшая технические барьеры в торговле.</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Хотя эти стандарты предъявляют сравнимые требования к действующему обязательному стандарту безопасности, они намереваются снизить опасность для потребителя, ограничивая объем игрушек, которые разрешено поставлять с маленькими мощными магнитами «по мере поступления».</w:t>
            </w:r>
          </w:p>
          <w:p w:rsidR="00181578" w:rsidRPr="005A5209" w:rsidRDefault="00181578" w:rsidP="00181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Прилагаемый консультационный документ обрисовывает в общих чертах наше предварительное рассмотрение опасностей и политических подходов для пяти стандартов на детские игрушки, включая обязательный стандарт безопасности для детских игрушек, содержащих магниты.</w:t>
            </w:r>
          </w:p>
        </w:tc>
        <w:tc>
          <w:tcPr>
            <w:tcW w:w="2268" w:type="dxa"/>
            <w:shd w:val="clear" w:color="auto" w:fill="auto"/>
          </w:tcPr>
          <w:p w:rsidR="005C149E" w:rsidRPr="005A5209" w:rsidRDefault="005C149E"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181578" w:rsidRPr="005A5209" w:rsidRDefault="00181578" w:rsidP="00181578">
            <w:pPr>
              <w:jc w:val="both"/>
              <w:rPr>
                <w:b/>
                <w:sz w:val="24"/>
                <w:szCs w:val="24"/>
                <w:lang w:val="en-GB" w:eastAsia="en-US"/>
              </w:rPr>
            </w:pPr>
            <w:r w:rsidRPr="005A5209">
              <w:rPr>
                <w:b/>
                <w:sz w:val="24"/>
                <w:szCs w:val="24"/>
              </w:rPr>
              <w:t>G/TBT/N/KOR/893</w:t>
            </w:r>
          </w:p>
          <w:p w:rsidR="000F1C10" w:rsidRPr="005A5209" w:rsidRDefault="000F1C10" w:rsidP="00165221">
            <w:pPr>
              <w:pBdr>
                <w:between w:val="single" w:sz="6" w:space="1" w:color="auto"/>
              </w:pBdr>
              <w:jc w:val="both"/>
              <w:rPr>
                <w:sz w:val="24"/>
                <w:szCs w:val="24"/>
              </w:rPr>
            </w:pPr>
          </w:p>
        </w:tc>
        <w:tc>
          <w:tcPr>
            <w:tcW w:w="5386" w:type="dxa"/>
            <w:shd w:val="clear" w:color="auto" w:fill="auto"/>
          </w:tcPr>
          <w:p w:rsidR="000F1C10" w:rsidRPr="005A5209" w:rsidRDefault="0074326C" w:rsidP="00165221">
            <w:pPr>
              <w:jc w:val="both"/>
              <w:rPr>
                <w:sz w:val="24"/>
                <w:szCs w:val="24"/>
                <w:lang w:val="kk-KZ"/>
              </w:rPr>
            </w:pPr>
            <w:r w:rsidRPr="005A5209">
              <w:rPr>
                <w:sz w:val="24"/>
                <w:szCs w:val="24"/>
                <w:lang w:val="kk-KZ"/>
              </w:rPr>
              <w:t>Исполнительный указ Закона о современной регенеративной медицине и современных биологических продуктах в отношении безопасности и поддержки (71 страниц, на корейском языке)</w:t>
            </w:r>
          </w:p>
        </w:tc>
        <w:tc>
          <w:tcPr>
            <w:tcW w:w="2268" w:type="dxa"/>
            <w:shd w:val="clear" w:color="auto" w:fill="auto"/>
          </w:tcPr>
          <w:p w:rsidR="000F1C10" w:rsidRPr="005A5209" w:rsidRDefault="00846192" w:rsidP="00165221">
            <w:pPr>
              <w:jc w:val="both"/>
              <w:rPr>
                <w:sz w:val="24"/>
                <w:szCs w:val="24"/>
                <w:lang w:val="kk-KZ"/>
              </w:rPr>
            </w:pPr>
            <w:r w:rsidRPr="005A5209">
              <w:rPr>
                <w:sz w:val="24"/>
                <w:szCs w:val="24"/>
                <w:lang w:val="kk-KZ"/>
              </w:rPr>
              <w:t>60 дней с момента уведомления</w:t>
            </w: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181578" w:rsidP="00165221">
            <w:pPr>
              <w:pBdr>
                <w:between w:val="single" w:sz="6" w:space="1" w:color="auto"/>
              </w:pBdr>
              <w:jc w:val="both"/>
              <w:rPr>
                <w:sz w:val="24"/>
                <w:szCs w:val="24"/>
                <w:lang w:val="kk-KZ"/>
              </w:rPr>
            </w:pPr>
            <w:r w:rsidRPr="005A5209">
              <w:rPr>
                <w:sz w:val="24"/>
                <w:szCs w:val="24"/>
                <w:lang w:val="kk-KZ"/>
              </w:rPr>
              <w:t>19 мая 2020г.</w:t>
            </w:r>
          </w:p>
        </w:tc>
        <w:tc>
          <w:tcPr>
            <w:tcW w:w="5386" w:type="dxa"/>
            <w:shd w:val="clear" w:color="auto" w:fill="auto"/>
          </w:tcPr>
          <w:p w:rsidR="000F1C10" w:rsidRPr="005A5209" w:rsidRDefault="0074326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Биологические продукты; Другое (ТН ВЭД 300190); Другое (HS 300490)</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181578" w:rsidP="00165221">
            <w:pPr>
              <w:pBdr>
                <w:between w:val="single" w:sz="6" w:space="1" w:color="auto"/>
              </w:pBdr>
              <w:jc w:val="both"/>
              <w:rPr>
                <w:sz w:val="24"/>
                <w:szCs w:val="24"/>
                <w:lang w:val="kk-KZ"/>
              </w:rPr>
            </w:pPr>
            <w:r w:rsidRPr="005A5209">
              <w:rPr>
                <w:sz w:val="24"/>
                <w:szCs w:val="24"/>
                <w:lang w:val="kk-KZ"/>
              </w:rPr>
              <w:t>Корея</w:t>
            </w:r>
          </w:p>
        </w:tc>
        <w:tc>
          <w:tcPr>
            <w:tcW w:w="5386" w:type="dxa"/>
            <w:shd w:val="clear" w:color="auto" w:fill="auto"/>
          </w:tcPr>
          <w:p w:rsidR="00124B6A" w:rsidRPr="005A5209" w:rsidRDefault="00124B6A" w:rsidP="00124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 принятием «Закона о безопасности и поддержке современной регенеративной медицины и современных биопрепаратов» вступает в силу «Обязательный Закон о безопасности и поддержке современной регенеративной медицины и передовых биологических продуктов», который предписывает вопросы, делегированные этим законом, и те, которые необходимы для его реализации.</w:t>
            </w:r>
          </w:p>
          <w:p w:rsidR="00124B6A" w:rsidRPr="005A5209" w:rsidRDefault="00124B6A" w:rsidP="00124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Статья 31: предписать стандарты объекта, требуемые для уведомления об импорте бизнеса передовых биологических продуктов.</w:t>
            </w:r>
          </w:p>
          <w:p w:rsidR="000F1C10" w:rsidRPr="005A5209" w:rsidRDefault="00124B6A" w:rsidP="00124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Статья 32: предписать средства, оборудование, человеческие ресурсы и систему управления качеством, необходимые для одобрения бизнеса </w:t>
            </w:r>
            <w:r w:rsidRPr="005A5209">
              <w:rPr>
                <w:sz w:val="24"/>
                <w:szCs w:val="24"/>
                <w:lang w:val="kk-KZ"/>
              </w:rPr>
              <w:lastRenderedPageBreak/>
              <w:t>по управлению клетками человека, и т. д.</w:t>
            </w:r>
          </w:p>
          <w:p w:rsidR="00124B6A" w:rsidRPr="005A5209" w:rsidRDefault="00124B6A" w:rsidP="00124B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Статья 34-36: 1) предусмотреть, что долгосрочные последующие исследования могут проводиться на определенных современных биологических продуктах, содержащих лечение стволовыми клетками, ткани и клетки животных, продукты генной терапии и другие современные биологические продукты. 2) предписывать вопросы, связанные с обозначением в качестве объекта таких расследований, отзывом обозначения и т. д.</w:t>
            </w: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124B6A" w:rsidRPr="005A5209" w:rsidRDefault="00124B6A" w:rsidP="00124B6A">
            <w:pPr>
              <w:jc w:val="both"/>
              <w:rPr>
                <w:b/>
                <w:sz w:val="24"/>
                <w:szCs w:val="24"/>
                <w:lang w:val="en-GB" w:eastAsia="en-US"/>
              </w:rPr>
            </w:pPr>
            <w:r w:rsidRPr="005A5209">
              <w:rPr>
                <w:b/>
                <w:sz w:val="24"/>
                <w:szCs w:val="24"/>
                <w:lang w:val="en-US"/>
              </w:rPr>
              <w:t>G/TBT/N/JPN/653/Add.1</w:t>
            </w:r>
          </w:p>
          <w:p w:rsidR="000F1C10" w:rsidRPr="005A5209" w:rsidRDefault="000F1C10" w:rsidP="00165221">
            <w:pPr>
              <w:pBdr>
                <w:between w:val="single" w:sz="6" w:space="1" w:color="auto"/>
              </w:pBdr>
              <w:jc w:val="both"/>
              <w:rPr>
                <w:sz w:val="24"/>
                <w:szCs w:val="24"/>
                <w:lang w:val="en-GB"/>
              </w:rPr>
            </w:pPr>
          </w:p>
        </w:tc>
        <w:tc>
          <w:tcPr>
            <w:tcW w:w="5386" w:type="dxa"/>
            <w:shd w:val="clear" w:color="auto" w:fill="auto"/>
          </w:tcPr>
          <w:p w:rsidR="000F1C10" w:rsidRPr="005A5209" w:rsidRDefault="00CE652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Японии.</w:t>
            </w:r>
          </w:p>
          <w:p w:rsidR="00CE6523" w:rsidRPr="005A5209" w:rsidRDefault="00CE6523" w:rsidP="00CE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Частичная поправка к минимальным требованиям к биологическим продуктам</w:t>
            </w:r>
          </w:p>
          <w:p w:rsidR="00CE6523" w:rsidRPr="005A5209" w:rsidRDefault="00CE6523" w:rsidP="00CE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Поправка для создания, изменения и удаления статей в соответствии с минимальными требованиями к биологическим продуктам была принята и опубликована 13 мая.</w:t>
            </w:r>
          </w:p>
          <w:p w:rsidR="00CE6523" w:rsidRPr="005A5209" w:rsidRDefault="005659A8" w:rsidP="00CE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history="1">
              <w:r w:rsidR="00CE6523" w:rsidRPr="005A5209">
                <w:rPr>
                  <w:rStyle w:val="a9"/>
                  <w:sz w:val="24"/>
                  <w:szCs w:val="24"/>
                  <w:lang w:val="kk-KZ"/>
                </w:rPr>
                <w:t>https://members.wto.org/crnattachments/2020/TBT/JPN/20_3278_00_e.pdf</w:t>
              </w:r>
            </w:hyperlink>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124B6A" w:rsidP="00165221">
            <w:pPr>
              <w:pBdr>
                <w:between w:val="single" w:sz="6" w:space="1" w:color="auto"/>
              </w:pBdr>
              <w:jc w:val="both"/>
              <w:rPr>
                <w:sz w:val="24"/>
                <w:szCs w:val="24"/>
                <w:lang w:val="kk-KZ"/>
              </w:rPr>
            </w:pPr>
            <w:r w:rsidRPr="005A5209">
              <w:rPr>
                <w:sz w:val="24"/>
                <w:szCs w:val="24"/>
                <w:lang w:val="kk-KZ"/>
              </w:rPr>
              <w:t>19 мая 2020г.</w:t>
            </w:r>
          </w:p>
        </w:tc>
        <w:tc>
          <w:tcPr>
            <w:tcW w:w="5386" w:type="dxa"/>
            <w:shd w:val="clear" w:color="auto" w:fill="auto"/>
          </w:tcPr>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0F1C10" w:rsidRPr="005A5209" w:rsidRDefault="00124B6A" w:rsidP="00165221">
            <w:pPr>
              <w:pBdr>
                <w:between w:val="single" w:sz="6" w:space="1" w:color="auto"/>
              </w:pBdr>
              <w:jc w:val="both"/>
              <w:rPr>
                <w:sz w:val="24"/>
                <w:szCs w:val="24"/>
                <w:lang w:val="kk-KZ"/>
              </w:rPr>
            </w:pPr>
            <w:r w:rsidRPr="005A5209">
              <w:rPr>
                <w:sz w:val="24"/>
                <w:szCs w:val="24"/>
                <w:lang w:val="kk-KZ"/>
              </w:rPr>
              <w:t>Япония</w:t>
            </w:r>
          </w:p>
        </w:tc>
        <w:tc>
          <w:tcPr>
            <w:tcW w:w="5386" w:type="dxa"/>
            <w:shd w:val="clear" w:color="auto" w:fill="auto"/>
          </w:tcPr>
          <w:p w:rsidR="000F1C10" w:rsidRPr="005A5209" w:rsidRDefault="000F1C1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F1C10" w:rsidRPr="005A5209" w:rsidRDefault="000F1C10"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CE6523" w:rsidRPr="005A5209" w:rsidRDefault="00CE6523" w:rsidP="00CE6523">
            <w:pPr>
              <w:jc w:val="both"/>
              <w:rPr>
                <w:b/>
                <w:sz w:val="24"/>
                <w:szCs w:val="24"/>
                <w:lang w:val="en-GB" w:eastAsia="en-US"/>
              </w:rPr>
            </w:pPr>
            <w:r w:rsidRPr="005A5209">
              <w:rPr>
                <w:b/>
                <w:sz w:val="24"/>
                <w:szCs w:val="24"/>
              </w:rPr>
              <w:t>G/TBT/N/IDN/127</w:t>
            </w:r>
          </w:p>
          <w:p w:rsidR="000F1C10" w:rsidRPr="005A5209" w:rsidRDefault="000F1C10" w:rsidP="00165221">
            <w:pPr>
              <w:pBdr>
                <w:between w:val="single" w:sz="6" w:space="1" w:color="auto"/>
              </w:pBdr>
              <w:jc w:val="both"/>
              <w:rPr>
                <w:sz w:val="24"/>
                <w:szCs w:val="24"/>
                <w:lang w:val="en-US"/>
              </w:rPr>
            </w:pPr>
          </w:p>
        </w:tc>
        <w:tc>
          <w:tcPr>
            <w:tcW w:w="5386" w:type="dxa"/>
            <w:shd w:val="clear" w:color="auto" w:fill="auto"/>
          </w:tcPr>
          <w:p w:rsidR="000F1C10" w:rsidRPr="005A5209" w:rsidRDefault="00CE652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Указ Генерального директора № 4 за 2020 год о технических требованиях к телекоммуникационным устройствам, подключенным к телефонной сети общего пользования (PSTN) (25 страниц, на индонезийском языке)</w:t>
            </w:r>
          </w:p>
        </w:tc>
        <w:tc>
          <w:tcPr>
            <w:tcW w:w="2268" w:type="dxa"/>
            <w:shd w:val="clear" w:color="auto" w:fill="auto"/>
          </w:tcPr>
          <w:p w:rsidR="000F1C10" w:rsidRPr="005A5209" w:rsidRDefault="00CE6523" w:rsidP="00165221">
            <w:pPr>
              <w:jc w:val="both"/>
              <w:rPr>
                <w:sz w:val="24"/>
                <w:szCs w:val="24"/>
              </w:rPr>
            </w:pPr>
            <w:r w:rsidRPr="005A5209">
              <w:rPr>
                <w:sz w:val="24"/>
                <w:szCs w:val="24"/>
              </w:rPr>
              <w:t>60 дней с момента уведомления</w:t>
            </w:r>
          </w:p>
        </w:tc>
      </w:tr>
      <w:tr w:rsidR="00CE6523" w:rsidRPr="005A5209" w:rsidTr="000A1492">
        <w:trPr>
          <w:trHeight w:val="361"/>
        </w:trPr>
        <w:tc>
          <w:tcPr>
            <w:tcW w:w="568" w:type="dxa"/>
            <w:vMerge/>
            <w:shd w:val="clear" w:color="auto" w:fill="auto"/>
          </w:tcPr>
          <w:p w:rsidR="00CE6523" w:rsidRPr="005A5209" w:rsidRDefault="00CE6523" w:rsidP="00165221">
            <w:pPr>
              <w:numPr>
                <w:ilvl w:val="0"/>
                <w:numId w:val="6"/>
              </w:numPr>
              <w:ind w:left="0" w:firstLine="0"/>
              <w:jc w:val="both"/>
              <w:rPr>
                <w:sz w:val="24"/>
                <w:szCs w:val="24"/>
                <w:lang w:val="kk-KZ"/>
              </w:rPr>
            </w:pPr>
          </w:p>
        </w:tc>
        <w:tc>
          <w:tcPr>
            <w:tcW w:w="2410" w:type="dxa"/>
            <w:shd w:val="clear" w:color="auto" w:fill="auto"/>
          </w:tcPr>
          <w:p w:rsidR="00CE6523" w:rsidRPr="005A5209" w:rsidRDefault="00CE6523" w:rsidP="00AD10AD">
            <w:pPr>
              <w:pBdr>
                <w:between w:val="single" w:sz="6" w:space="1" w:color="auto"/>
              </w:pBdr>
              <w:jc w:val="both"/>
              <w:rPr>
                <w:sz w:val="24"/>
                <w:szCs w:val="24"/>
                <w:lang w:val="kk-KZ"/>
              </w:rPr>
            </w:pPr>
            <w:r w:rsidRPr="005A5209">
              <w:rPr>
                <w:sz w:val="24"/>
                <w:szCs w:val="24"/>
                <w:lang w:val="kk-KZ"/>
              </w:rPr>
              <w:t>19 мая 2020г.</w:t>
            </w:r>
          </w:p>
        </w:tc>
        <w:tc>
          <w:tcPr>
            <w:tcW w:w="5386" w:type="dxa"/>
            <w:shd w:val="clear" w:color="auto" w:fill="auto"/>
          </w:tcPr>
          <w:p w:rsidR="00CE6523" w:rsidRPr="005A5209" w:rsidRDefault="00CE6523" w:rsidP="00CE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IT-товары (HS 8443.31.31.10; HS 8443.31.39.10; HS 8443.32.41.10; HS 8443.32.49.20; HS 8517.11.00; HS 8517.12.00; HS 8517.18.00; HS 8517.62.21; Ex HS 8443.31.11.10; Ex HS 8443.31.19.10; Ex HS 8443.31.91.10; Ex HS 8470.50.00</w:t>
            </w:r>
          </w:p>
        </w:tc>
        <w:tc>
          <w:tcPr>
            <w:tcW w:w="2268" w:type="dxa"/>
            <w:shd w:val="clear" w:color="auto" w:fill="auto"/>
          </w:tcPr>
          <w:p w:rsidR="00CE6523" w:rsidRPr="005A5209" w:rsidRDefault="00CE6523" w:rsidP="00165221">
            <w:pPr>
              <w:jc w:val="both"/>
              <w:rPr>
                <w:sz w:val="24"/>
                <w:szCs w:val="24"/>
                <w:lang w:val="kk-KZ"/>
              </w:rPr>
            </w:pPr>
          </w:p>
        </w:tc>
      </w:tr>
      <w:tr w:rsidR="00CE6523" w:rsidRPr="005A5209" w:rsidTr="000A1492">
        <w:trPr>
          <w:trHeight w:val="361"/>
        </w:trPr>
        <w:tc>
          <w:tcPr>
            <w:tcW w:w="568" w:type="dxa"/>
            <w:vMerge/>
            <w:shd w:val="clear" w:color="auto" w:fill="auto"/>
          </w:tcPr>
          <w:p w:rsidR="00CE6523" w:rsidRPr="005A5209" w:rsidRDefault="00CE6523" w:rsidP="00165221">
            <w:pPr>
              <w:numPr>
                <w:ilvl w:val="0"/>
                <w:numId w:val="6"/>
              </w:numPr>
              <w:ind w:left="0" w:firstLine="0"/>
              <w:jc w:val="both"/>
              <w:rPr>
                <w:sz w:val="24"/>
                <w:szCs w:val="24"/>
                <w:lang w:val="kk-KZ"/>
              </w:rPr>
            </w:pPr>
          </w:p>
        </w:tc>
        <w:tc>
          <w:tcPr>
            <w:tcW w:w="2410" w:type="dxa"/>
            <w:shd w:val="clear" w:color="auto" w:fill="auto"/>
          </w:tcPr>
          <w:p w:rsidR="00CE6523" w:rsidRPr="005A5209" w:rsidRDefault="00CE6523" w:rsidP="00AD10AD">
            <w:pPr>
              <w:pBdr>
                <w:between w:val="single" w:sz="6" w:space="1" w:color="auto"/>
              </w:pBdr>
              <w:jc w:val="both"/>
              <w:rPr>
                <w:sz w:val="24"/>
                <w:szCs w:val="24"/>
                <w:lang w:val="kk-KZ"/>
              </w:rPr>
            </w:pPr>
            <w:r w:rsidRPr="005A5209">
              <w:rPr>
                <w:sz w:val="24"/>
                <w:szCs w:val="24"/>
                <w:lang w:val="kk-KZ"/>
              </w:rPr>
              <w:t>Индонезия</w:t>
            </w:r>
          </w:p>
        </w:tc>
        <w:tc>
          <w:tcPr>
            <w:tcW w:w="5386" w:type="dxa"/>
            <w:shd w:val="clear" w:color="auto" w:fill="auto"/>
          </w:tcPr>
          <w:p w:rsidR="00CE6523" w:rsidRPr="005A5209" w:rsidRDefault="00CE652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Настоящий регламент определяет технические требования к телекоммуникационным устройствам (включая телефонный аппарат, факсимильный аппарат, частную автоматическую АТС, ключевую телефонную систему), которые подключены к телефонной сети общего пользования (PSTN). Соответствующие продукты, которые производятся, собираются, импортируются для торговли и / или использования в Индонезии, должны соответствовать техническим требованиям, предписанным в Приложении к настоящим правилам. Соответствие требованиям оценивается с помощью процедуры оценки соответствия в соответствии с применимыми законами и правилами.</w:t>
            </w:r>
          </w:p>
        </w:tc>
        <w:tc>
          <w:tcPr>
            <w:tcW w:w="2268" w:type="dxa"/>
            <w:shd w:val="clear" w:color="auto" w:fill="auto"/>
          </w:tcPr>
          <w:p w:rsidR="00CE6523" w:rsidRPr="005A5209" w:rsidRDefault="00CE6523"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AD10AD" w:rsidRPr="005A5209" w:rsidRDefault="00AD10AD" w:rsidP="00AD10AD">
            <w:pPr>
              <w:jc w:val="both"/>
              <w:rPr>
                <w:b/>
                <w:sz w:val="24"/>
                <w:szCs w:val="24"/>
                <w:lang w:val="en-GB" w:eastAsia="en-US"/>
              </w:rPr>
            </w:pPr>
            <w:r w:rsidRPr="005A5209">
              <w:rPr>
                <w:b/>
                <w:sz w:val="24"/>
                <w:szCs w:val="24"/>
              </w:rPr>
              <w:t>G/TBT/N/CZE/250</w:t>
            </w:r>
          </w:p>
          <w:p w:rsidR="000F1C10" w:rsidRPr="005A5209" w:rsidRDefault="000F1C10" w:rsidP="00165221">
            <w:pPr>
              <w:pBdr>
                <w:between w:val="single" w:sz="6" w:space="1" w:color="auto"/>
              </w:pBdr>
              <w:jc w:val="both"/>
              <w:rPr>
                <w:sz w:val="24"/>
                <w:szCs w:val="24"/>
                <w:lang w:val="es-ES"/>
              </w:rPr>
            </w:pPr>
          </w:p>
        </w:tc>
        <w:tc>
          <w:tcPr>
            <w:tcW w:w="5386" w:type="dxa"/>
            <w:shd w:val="clear" w:color="auto" w:fill="auto"/>
          </w:tcPr>
          <w:p w:rsidR="000F1C10" w:rsidRPr="005A5209" w:rsidRDefault="00AD10AD" w:rsidP="00AD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Постановление Министерства финансов № 04/2020 о внесении изменений в перечень товаров </w:t>
            </w:r>
            <w:r w:rsidRPr="005A5209">
              <w:rPr>
                <w:sz w:val="24"/>
                <w:szCs w:val="24"/>
                <w:lang w:val="kk-KZ"/>
              </w:rPr>
              <w:lastRenderedPageBreak/>
              <w:t>с регулируемыми ценами, опубликованных в Постановлении Министерства финансов № 01/2020 (2 страницы на чешском языке; на английском языке)</w:t>
            </w:r>
          </w:p>
        </w:tc>
        <w:tc>
          <w:tcPr>
            <w:tcW w:w="2268" w:type="dxa"/>
            <w:shd w:val="clear" w:color="auto" w:fill="auto"/>
          </w:tcPr>
          <w:p w:rsidR="000F1C10" w:rsidRPr="005A5209" w:rsidRDefault="000F1C10" w:rsidP="00165221">
            <w:pPr>
              <w:jc w:val="both"/>
              <w:rPr>
                <w:sz w:val="24"/>
                <w:szCs w:val="24"/>
                <w:lang w:val="kk-KZ"/>
              </w:rPr>
            </w:pPr>
          </w:p>
        </w:tc>
      </w:tr>
      <w:tr w:rsidR="00AD10AD" w:rsidRPr="005A5209" w:rsidTr="000A1492">
        <w:trPr>
          <w:trHeight w:val="222"/>
        </w:trPr>
        <w:tc>
          <w:tcPr>
            <w:tcW w:w="568" w:type="dxa"/>
            <w:vMerge/>
            <w:shd w:val="clear" w:color="auto" w:fill="auto"/>
          </w:tcPr>
          <w:p w:rsidR="00AD10AD" w:rsidRPr="005A5209" w:rsidRDefault="00AD10AD" w:rsidP="00165221">
            <w:pPr>
              <w:numPr>
                <w:ilvl w:val="0"/>
                <w:numId w:val="6"/>
              </w:numPr>
              <w:ind w:left="0" w:firstLine="0"/>
              <w:jc w:val="both"/>
              <w:rPr>
                <w:sz w:val="24"/>
                <w:szCs w:val="24"/>
                <w:lang w:val="kk-KZ"/>
              </w:rPr>
            </w:pPr>
          </w:p>
        </w:tc>
        <w:tc>
          <w:tcPr>
            <w:tcW w:w="2410" w:type="dxa"/>
            <w:shd w:val="clear" w:color="auto" w:fill="auto"/>
          </w:tcPr>
          <w:p w:rsidR="00AD10AD" w:rsidRPr="005A5209" w:rsidRDefault="00AD10AD" w:rsidP="00AD10AD">
            <w:pPr>
              <w:pBdr>
                <w:between w:val="single" w:sz="6" w:space="1" w:color="auto"/>
              </w:pBdr>
              <w:jc w:val="both"/>
              <w:rPr>
                <w:sz w:val="24"/>
                <w:szCs w:val="24"/>
                <w:lang w:val="kk-KZ"/>
              </w:rPr>
            </w:pPr>
            <w:r w:rsidRPr="005A5209">
              <w:rPr>
                <w:sz w:val="24"/>
                <w:szCs w:val="24"/>
                <w:lang w:val="kk-KZ"/>
              </w:rPr>
              <w:t>19 мая 2020г.</w:t>
            </w:r>
          </w:p>
        </w:tc>
        <w:tc>
          <w:tcPr>
            <w:tcW w:w="5386" w:type="dxa"/>
            <w:shd w:val="clear" w:color="auto" w:fill="auto"/>
          </w:tcPr>
          <w:p w:rsidR="00AD10AD" w:rsidRPr="005A5209" w:rsidRDefault="00AD10A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Респираторы класса FFP3; Инструменты и приборы, используемые в медицине, хирургии, стоматологии или ветеринарии, включая сцинтиграфические аппараты, другие электромедицинские аппараты и приборы для проверки зрения (HS 9018); Медицинские науки и медицинские учреждения в целом (ICS 11.020)</w:t>
            </w:r>
          </w:p>
        </w:tc>
        <w:tc>
          <w:tcPr>
            <w:tcW w:w="2268" w:type="dxa"/>
            <w:shd w:val="clear" w:color="auto" w:fill="auto"/>
          </w:tcPr>
          <w:p w:rsidR="00AD10AD" w:rsidRPr="005A5209" w:rsidRDefault="00AD10AD" w:rsidP="00165221">
            <w:pPr>
              <w:jc w:val="both"/>
              <w:rPr>
                <w:sz w:val="24"/>
                <w:szCs w:val="24"/>
                <w:lang w:val="kk-KZ"/>
              </w:rPr>
            </w:pPr>
          </w:p>
        </w:tc>
      </w:tr>
      <w:tr w:rsidR="00AD10AD" w:rsidRPr="005A5209" w:rsidTr="000A1492">
        <w:trPr>
          <w:trHeight w:val="361"/>
        </w:trPr>
        <w:tc>
          <w:tcPr>
            <w:tcW w:w="568" w:type="dxa"/>
            <w:vMerge/>
            <w:shd w:val="clear" w:color="auto" w:fill="auto"/>
          </w:tcPr>
          <w:p w:rsidR="00AD10AD" w:rsidRPr="005A5209" w:rsidRDefault="00AD10AD" w:rsidP="00165221">
            <w:pPr>
              <w:numPr>
                <w:ilvl w:val="0"/>
                <w:numId w:val="6"/>
              </w:numPr>
              <w:ind w:left="0" w:firstLine="0"/>
              <w:jc w:val="both"/>
              <w:rPr>
                <w:sz w:val="24"/>
                <w:szCs w:val="24"/>
                <w:lang w:val="kk-KZ"/>
              </w:rPr>
            </w:pPr>
          </w:p>
        </w:tc>
        <w:tc>
          <w:tcPr>
            <w:tcW w:w="2410" w:type="dxa"/>
            <w:shd w:val="clear" w:color="auto" w:fill="auto"/>
          </w:tcPr>
          <w:p w:rsidR="00AD10AD" w:rsidRPr="005A5209" w:rsidRDefault="00AD10AD" w:rsidP="00AD10AD">
            <w:pPr>
              <w:pBdr>
                <w:between w:val="single" w:sz="6" w:space="1" w:color="auto"/>
              </w:pBdr>
              <w:jc w:val="both"/>
              <w:rPr>
                <w:sz w:val="24"/>
                <w:szCs w:val="24"/>
                <w:lang w:val="kk-KZ"/>
              </w:rPr>
            </w:pPr>
            <w:r w:rsidRPr="005A5209">
              <w:rPr>
                <w:sz w:val="24"/>
                <w:szCs w:val="24"/>
                <w:lang w:val="kk-KZ"/>
              </w:rPr>
              <w:t>Чешская Республика</w:t>
            </w:r>
          </w:p>
        </w:tc>
        <w:tc>
          <w:tcPr>
            <w:tcW w:w="5386" w:type="dxa"/>
            <w:shd w:val="clear" w:color="auto" w:fill="auto"/>
          </w:tcPr>
          <w:p w:rsidR="00AD10AD" w:rsidRPr="005A5209" w:rsidRDefault="00AD10AD" w:rsidP="00AD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Постановление Министерства финансов № 01/2020 обновляется в связи с текущей ситуацией, вызванной риском заражения новым коронавирусом SARS-CoV-2 / COVID-19. Целью этой меры является обеспечение достаточного количества защитного оборудования, в частности для медицинских работников, а также для граждан, с целью предотвращения распространения инфекции и заболевания, вызываемого этим коронавирусом.</w:t>
            </w:r>
          </w:p>
          <w:p w:rsidR="00AD10AD" w:rsidRPr="005A5209" w:rsidRDefault="00AD10AD" w:rsidP="00AD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Постановление Министерства финансов № 04/2020 касается чрезвычайного положения, объявленного правительством Чешской Республики, и устанавливает максимальные цены для:</w:t>
            </w:r>
          </w:p>
          <w:p w:rsidR="00AD10AD" w:rsidRPr="005A5209" w:rsidRDefault="00AD10AD" w:rsidP="00AD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защитное снаряжение в соответствии с Регламентом (ЕС) 2016/425 Европейского парламента и Совета, класс FFP3, произведенное в ЕС и размещенное на рынке в соответствии с техническим стандартом EN 149: 2001 A1: 2009, по цене 175 крон, исключая НДС, за единицу, независимо от количества единиц в упаковке или типа упаковки</w:t>
            </w:r>
          </w:p>
          <w:p w:rsidR="0023754C" w:rsidRPr="005A5209" w:rsidRDefault="0023754C" w:rsidP="00237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защитное оборудование в соответствии с Регламентом (ЕС) 2016/425 Европейского парламента и Совета, класс FFP3, изготовленное за пределами ЕС и размещенное на рынке в соответствии с техническим стандартом EN 149: 2001 + A1: 2009, за 350 крон; без учета НДС, за единицу, независимо от количества единиц в упаковке или типа упаковки.</w:t>
            </w:r>
          </w:p>
          <w:p w:rsidR="0023754C" w:rsidRPr="005A5209" w:rsidRDefault="0023754C" w:rsidP="002375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«Временные меры регулирования Министерства финансов в сотрудничестве с Министерством здравоохранения в целях обеспечения стабильности цен и доступности защитных устройств класса FFP3 на рынке во время пандемии COVID-19».</w:t>
            </w:r>
          </w:p>
        </w:tc>
        <w:tc>
          <w:tcPr>
            <w:tcW w:w="2268" w:type="dxa"/>
            <w:shd w:val="clear" w:color="auto" w:fill="auto"/>
          </w:tcPr>
          <w:p w:rsidR="00AD10AD" w:rsidRPr="005A5209" w:rsidRDefault="00AD10AD" w:rsidP="00165221">
            <w:pPr>
              <w:jc w:val="both"/>
              <w:rPr>
                <w:sz w:val="24"/>
                <w:szCs w:val="24"/>
                <w:lang w:val="kk-KZ"/>
              </w:rPr>
            </w:pPr>
          </w:p>
        </w:tc>
      </w:tr>
      <w:tr w:rsidR="000F1C10" w:rsidRPr="005A5209" w:rsidTr="000A1492">
        <w:trPr>
          <w:trHeight w:val="361"/>
        </w:trPr>
        <w:tc>
          <w:tcPr>
            <w:tcW w:w="568" w:type="dxa"/>
            <w:vMerge w:val="restart"/>
            <w:shd w:val="clear" w:color="auto" w:fill="auto"/>
          </w:tcPr>
          <w:p w:rsidR="000F1C10" w:rsidRPr="005A5209" w:rsidRDefault="000F1C10" w:rsidP="00165221">
            <w:pPr>
              <w:numPr>
                <w:ilvl w:val="0"/>
                <w:numId w:val="6"/>
              </w:numPr>
              <w:ind w:left="0" w:firstLine="0"/>
              <w:jc w:val="both"/>
              <w:rPr>
                <w:sz w:val="24"/>
                <w:szCs w:val="24"/>
                <w:lang w:val="kk-KZ"/>
              </w:rPr>
            </w:pPr>
          </w:p>
        </w:tc>
        <w:tc>
          <w:tcPr>
            <w:tcW w:w="2410" w:type="dxa"/>
            <w:shd w:val="clear" w:color="auto" w:fill="auto"/>
          </w:tcPr>
          <w:p w:rsidR="002D5C11" w:rsidRPr="005A5209" w:rsidRDefault="002D5C11" w:rsidP="002D5C11">
            <w:pPr>
              <w:jc w:val="both"/>
              <w:rPr>
                <w:b/>
                <w:sz w:val="24"/>
                <w:szCs w:val="24"/>
                <w:lang w:val="en-GB" w:eastAsia="en-US"/>
              </w:rPr>
            </w:pPr>
            <w:r w:rsidRPr="005A5209">
              <w:rPr>
                <w:b/>
                <w:sz w:val="24"/>
                <w:szCs w:val="24"/>
              </w:rPr>
              <w:t>G/TBT/N/USA/1623</w:t>
            </w:r>
          </w:p>
          <w:p w:rsidR="000F1C10" w:rsidRPr="005A5209" w:rsidRDefault="000F1C10" w:rsidP="00165221">
            <w:pPr>
              <w:pBdr>
                <w:between w:val="single" w:sz="6" w:space="1" w:color="auto"/>
              </w:pBdr>
              <w:ind w:firstLine="708"/>
              <w:jc w:val="both"/>
              <w:rPr>
                <w:sz w:val="24"/>
                <w:szCs w:val="24"/>
              </w:rPr>
            </w:pPr>
          </w:p>
        </w:tc>
        <w:tc>
          <w:tcPr>
            <w:tcW w:w="5386" w:type="dxa"/>
            <w:shd w:val="clear" w:color="auto" w:fill="auto"/>
          </w:tcPr>
          <w:p w:rsidR="000F1C10" w:rsidRPr="005A5209" w:rsidRDefault="00681BF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Новые важные правила использования определенных химических веществ (20-5.B) (8 страниц, на английском языке)</w:t>
            </w:r>
          </w:p>
        </w:tc>
        <w:tc>
          <w:tcPr>
            <w:tcW w:w="2268" w:type="dxa"/>
            <w:shd w:val="clear" w:color="auto" w:fill="auto"/>
          </w:tcPr>
          <w:p w:rsidR="000F1C10" w:rsidRPr="005A5209" w:rsidRDefault="000F1C10" w:rsidP="00165221">
            <w:pPr>
              <w:jc w:val="both"/>
              <w:rPr>
                <w:sz w:val="24"/>
                <w:szCs w:val="24"/>
              </w:rPr>
            </w:pPr>
          </w:p>
        </w:tc>
      </w:tr>
      <w:tr w:rsidR="002D5C11" w:rsidRPr="005A5209" w:rsidTr="000A1492">
        <w:trPr>
          <w:trHeight w:val="361"/>
        </w:trPr>
        <w:tc>
          <w:tcPr>
            <w:tcW w:w="568" w:type="dxa"/>
            <w:vMerge/>
            <w:shd w:val="clear" w:color="auto" w:fill="auto"/>
          </w:tcPr>
          <w:p w:rsidR="002D5C11" w:rsidRPr="005A5209" w:rsidRDefault="002D5C11" w:rsidP="00165221">
            <w:pPr>
              <w:numPr>
                <w:ilvl w:val="0"/>
                <w:numId w:val="6"/>
              </w:numPr>
              <w:ind w:left="0" w:firstLine="0"/>
              <w:jc w:val="both"/>
              <w:rPr>
                <w:sz w:val="24"/>
                <w:szCs w:val="24"/>
                <w:lang w:val="kk-KZ"/>
              </w:rPr>
            </w:pPr>
          </w:p>
        </w:tc>
        <w:tc>
          <w:tcPr>
            <w:tcW w:w="2410" w:type="dxa"/>
            <w:shd w:val="clear" w:color="auto" w:fill="auto"/>
          </w:tcPr>
          <w:p w:rsidR="002D5C11" w:rsidRPr="005A5209" w:rsidRDefault="002D5C11" w:rsidP="009C7639">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2D5C11" w:rsidRPr="005A5209" w:rsidRDefault="00681BF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химическое вещество; Защита окружающей среды (ICS 13.020), Производство в химической промышленности (ICS 71.020), Продукция </w:t>
            </w:r>
            <w:r w:rsidRPr="005A5209">
              <w:rPr>
                <w:sz w:val="24"/>
                <w:szCs w:val="24"/>
                <w:lang w:val="kk-KZ"/>
              </w:rPr>
              <w:lastRenderedPageBreak/>
              <w:t>химической промышленности (ICS 71.100)</w:t>
            </w:r>
          </w:p>
        </w:tc>
        <w:tc>
          <w:tcPr>
            <w:tcW w:w="2268" w:type="dxa"/>
            <w:shd w:val="clear" w:color="auto" w:fill="auto"/>
          </w:tcPr>
          <w:p w:rsidR="002D5C11" w:rsidRPr="005A5209" w:rsidRDefault="002D5C11" w:rsidP="00165221">
            <w:pPr>
              <w:jc w:val="both"/>
              <w:rPr>
                <w:sz w:val="24"/>
                <w:szCs w:val="24"/>
                <w:lang w:val="kk-KZ"/>
              </w:rPr>
            </w:pPr>
          </w:p>
        </w:tc>
      </w:tr>
      <w:tr w:rsidR="002D5C11" w:rsidRPr="005A5209" w:rsidTr="000A1492">
        <w:trPr>
          <w:trHeight w:val="361"/>
        </w:trPr>
        <w:tc>
          <w:tcPr>
            <w:tcW w:w="568" w:type="dxa"/>
            <w:vMerge/>
            <w:shd w:val="clear" w:color="auto" w:fill="auto"/>
          </w:tcPr>
          <w:p w:rsidR="002D5C11" w:rsidRPr="005A5209" w:rsidRDefault="002D5C11" w:rsidP="00165221">
            <w:pPr>
              <w:numPr>
                <w:ilvl w:val="0"/>
                <w:numId w:val="6"/>
              </w:numPr>
              <w:ind w:left="0" w:firstLine="0"/>
              <w:jc w:val="both"/>
              <w:rPr>
                <w:sz w:val="24"/>
                <w:szCs w:val="24"/>
                <w:lang w:val="kk-KZ"/>
              </w:rPr>
            </w:pPr>
          </w:p>
        </w:tc>
        <w:tc>
          <w:tcPr>
            <w:tcW w:w="2410" w:type="dxa"/>
            <w:shd w:val="clear" w:color="auto" w:fill="auto"/>
          </w:tcPr>
          <w:p w:rsidR="002D5C11" w:rsidRPr="005A5209" w:rsidRDefault="002D5C11" w:rsidP="009C7639">
            <w:pPr>
              <w:pBdr>
                <w:between w:val="single" w:sz="6" w:space="1" w:color="auto"/>
              </w:pBdr>
              <w:jc w:val="both"/>
              <w:rPr>
                <w:sz w:val="24"/>
                <w:szCs w:val="24"/>
                <w:lang w:val="kk-KZ"/>
              </w:rPr>
            </w:pPr>
            <w:r w:rsidRPr="005A5209">
              <w:rPr>
                <w:sz w:val="24"/>
                <w:szCs w:val="24"/>
                <w:lang w:val="kk-KZ"/>
              </w:rPr>
              <w:t>США</w:t>
            </w:r>
          </w:p>
        </w:tc>
        <w:tc>
          <w:tcPr>
            <w:tcW w:w="5386" w:type="dxa"/>
            <w:shd w:val="clear" w:color="auto" w:fill="auto"/>
          </w:tcPr>
          <w:p w:rsidR="002D5C11" w:rsidRPr="005A5209" w:rsidRDefault="00681BF9" w:rsidP="00BC3E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Предлагаемое правило - Агентство по охране окружающей среды предлагает новые правила использования (SNUR) в соответствии с Законом о контроле над токсичными веществами (TSCA) для химических веществ, которые являются предметом предварительных уведомлений (PMN). Это действие потребовало бы, чтобы люди уведомляли Агентство по охране окружающей среды по крайней мере за 90 дней до начала производства (определяемого в законе, чтобы включить импорт) или обработки любого из этих химических веществ для деятельности, которая определена как существенное использование этим предложенным правилом. </w:t>
            </w:r>
          </w:p>
        </w:tc>
        <w:tc>
          <w:tcPr>
            <w:tcW w:w="2268" w:type="dxa"/>
            <w:shd w:val="clear" w:color="auto" w:fill="auto"/>
          </w:tcPr>
          <w:p w:rsidR="002D5C11" w:rsidRPr="005A5209" w:rsidRDefault="002D5C11"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BC3EC3" w:rsidP="009C7639">
            <w:pPr>
              <w:jc w:val="right"/>
              <w:rPr>
                <w:b/>
                <w:sz w:val="24"/>
                <w:szCs w:val="24"/>
                <w:lang w:val="en-US"/>
              </w:rPr>
            </w:pPr>
            <w:r w:rsidRPr="005A5209">
              <w:rPr>
                <w:b/>
                <w:sz w:val="24"/>
                <w:szCs w:val="24"/>
                <w:lang w:val="en-US"/>
              </w:rPr>
              <w:t>G/TBT/N/KEN/600/Add.1</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Кении.</w:t>
            </w:r>
          </w:p>
          <w:p w:rsidR="00BC3EC3" w:rsidRPr="005A5209" w:rsidRDefault="00BC3EC3" w:rsidP="00BC3E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KS 1062: 2018 Стандарт Кении - верхняя одежда для младенцев. Технические условия.</w:t>
            </w:r>
          </w:p>
          <w:p w:rsidR="00BC3EC3" w:rsidRPr="005A5209" w:rsidRDefault="00BC3EC3" w:rsidP="00BC3E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Кения хотела бы проинформировать членов ВТО, что стандарт Кении KS 1062: 2018 - </w:t>
            </w:r>
            <w:r w:rsidR="009C7639" w:rsidRPr="005A5209">
              <w:rPr>
                <w:sz w:val="24"/>
                <w:szCs w:val="24"/>
                <w:lang w:val="kk-KZ"/>
              </w:rPr>
              <w:t xml:space="preserve">верхняя одежда для младенцев </w:t>
            </w:r>
            <w:r w:rsidRPr="005A5209">
              <w:rPr>
                <w:sz w:val="24"/>
                <w:szCs w:val="24"/>
                <w:lang w:val="kk-KZ"/>
              </w:rPr>
              <w:t>- Спецификация; уведомление в G / TBT / N / KEN / 600 как KS 1062 было принято 7 августа 2018 года посредством бюллетеня № 8456 от 7 августа 2018 года.</w:t>
            </w:r>
          </w:p>
          <w:p w:rsidR="009C7639" w:rsidRPr="005A5209" w:rsidRDefault="005659A8" w:rsidP="009C7639">
            <w:pPr>
              <w:spacing w:after="120"/>
              <w:rPr>
                <w:sz w:val="24"/>
                <w:szCs w:val="24"/>
              </w:rPr>
            </w:pPr>
            <w:hyperlink r:id="rId18" w:history="1">
              <w:r w:rsidR="009C7639" w:rsidRPr="005A5209">
                <w:rPr>
                  <w:color w:val="0000FF"/>
                  <w:sz w:val="24"/>
                  <w:szCs w:val="24"/>
                  <w:u w:val="single"/>
                </w:rPr>
                <w:t>https://webstore.kebs.org/</w:t>
              </w:r>
            </w:hyperlink>
          </w:p>
          <w:p w:rsidR="00BC3EC3" w:rsidRPr="005A5209" w:rsidRDefault="00BC3EC3" w:rsidP="00BC3E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A506D9">
        <w:trPr>
          <w:trHeight w:val="96"/>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BC3EC3" w:rsidP="009C7639">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BC3EC3" w:rsidP="009C7639">
            <w:pPr>
              <w:pBdr>
                <w:between w:val="single" w:sz="6" w:space="1" w:color="auto"/>
              </w:pBdr>
              <w:jc w:val="both"/>
              <w:rPr>
                <w:sz w:val="24"/>
                <w:szCs w:val="24"/>
                <w:lang w:val="kk-KZ"/>
              </w:rPr>
            </w:pPr>
            <w:r w:rsidRPr="005A5209">
              <w:rPr>
                <w:sz w:val="24"/>
                <w:szCs w:val="24"/>
                <w:lang w:val="kk-KZ"/>
              </w:rPr>
              <w:t>Кения</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126380" w:rsidRPr="005A5209" w:rsidTr="000A1492">
        <w:trPr>
          <w:trHeight w:val="361"/>
        </w:trPr>
        <w:tc>
          <w:tcPr>
            <w:tcW w:w="568" w:type="dxa"/>
            <w:vMerge w:val="restart"/>
            <w:shd w:val="clear" w:color="auto" w:fill="auto"/>
          </w:tcPr>
          <w:p w:rsidR="00126380" w:rsidRPr="005A5209" w:rsidRDefault="00126380" w:rsidP="00165221">
            <w:pPr>
              <w:numPr>
                <w:ilvl w:val="0"/>
                <w:numId w:val="6"/>
              </w:numPr>
              <w:ind w:left="0" w:firstLine="0"/>
              <w:jc w:val="both"/>
              <w:rPr>
                <w:sz w:val="24"/>
                <w:szCs w:val="24"/>
                <w:lang w:val="kk-KZ"/>
              </w:rPr>
            </w:pPr>
          </w:p>
        </w:tc>
        <w:tc>
          <w:tcPr>
            <w:tcW w:w="2410" w:type="dxa"/>
            <w:shd w:val="clear" w:color="auto" w:fill="auto"/>
          </w:tcPr>
          <w:p w:rsidR="00126380" w:rsidRPr="005A5209" w:rsidRDefault="00126380" w:rsidP="00126380">
            <w:pPr>
              <w:jc w:val="right"/>
              <w:rPr>
                <w:b/>
                <w:sz w:val="24"/>
                <w:szCs w:val="24"/>
                <w:lang w:val="en-GB" w:eastAsia="en-US"/>
              </w:rPr>
            </w:pPr>
            <w:r w:rsidRPr="005A5209">
              <w:rPr>
                <w:b/>
                <w:sz w:val="24"/>
                <w:szCs w:val="24"/>
                <w:lang w:val="en-US"/>
              </w:rPr>
              <w:t>G/TBT/N/KEN/598/Add.1</w:t>
            </w:r>
          </w:p>
          <w:p w:rsidR="00126380" w:rsidRPr="005A5209" w:rsidRDefault="00126380" w:rsidP="003F5BB1">
            <w:pPr>
              <w:jc w:val="right"/>
              <w:rPr>
                <w:b/>
                <w:sz w:val="24"/>
                <w:szCs w:val="24"/>
                <w:lang w:val="en-GB"/>
              </w:rPr>
            </w:pPr>
          </w:p>
        </w:tc>
        <w:tc>
          <w:tcPr>
            <w:tcW w:w="5386" w:type="dxa"/>
            <w:shd w:val="clear" w:color="auto" w:fill="auto"/>
          </w:tcPr>
          <w:p w:rsidR="00126380" w:rsidRPr="005A5209" w:rsidRDefault="0012638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Кении.</w:t>
            </w:r>
            <w:r w:rsidRPr="005A5209">
              <w:rPr>
                <w:sz w:val="24"/>
                <w:szCs w:val="24"/>
              </w:rPr>
              <w:t xml:space="preserve"> </w:t>
            </w:r>
            <w:r w:rsidRPr="005A5209">
              <w:rPr>
                <w:sz w:val="24"/>
                <w:szCs w:val="24"/>
                <w:lang w:val="kk-KZ"/>
              </w:rPr>
              <w:t>KS 2757: 2018 Стандарт Кении - Модная сумка из ткани. Технические характеристики.</w:t>
            </w:r>
          </w:p>
          <w:p w:rsidR="00126380" w:rsidRPr="005A5209" w:rsidRDefault="0012638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Кения хотела бы проинформировать членов ВТО, что стандарт KS 2757: 2018 Кения - Модная сумка из ткани - Технические характеристики; уведомление в G / TBT / N / KEN / 598 как KS 2757 было принято 7 августа 2018 года посредством бюллетеня № 8456 от 7 августа 2018 года.</w:t>
            </w:r>
          </w:p>
          <w:p w:rsidR="00126380" w:rsidRPr="005A5209" w:rsidRDefault="0012638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6380" w:rsidRPr="005A5209" w:rsidRDefault="00126380" w:rsidP="00165221">
            <w:pPr>
              <w:jc w:val="both"/>
              <w:rPr>
                <w:sz w:val="24"/>
                <w:szCs w:val="24"/>
                <w:lang w:val="kk-KZ"/>
              </w:rPr>
            </w:pPr>
          </w:p>
        </w:tc>
      </w:tr>
      <w:tr w:rsidR="00126380" w:rsidRPr="005A5209" w:rsidTr="000A1492">
        <w:trPr>
          <w:trHeight w:val="361"/>
        </w:trPr>
        <w:tc>
          <w:tcPr>
            <w:tcW w:w="568" w:type="dxa"/>
            <w:vMerge/>
            <w:shd w:val="clear" w:color="auto" w:fill="auto"/>
          </w:tcPr>
          <w:p w:rsidR="00126380" w:rsidRPr="005A5209" w:rsidRDefault="00126380" w:rsidP="00165221">
            <w:pPr>
              <w:numPr>
                <w:ilvl w:val="0"/>
                <w:numId w:val="6"/>
              </w:numPr>
              <w:ind w:left="0" w:firstLine="0"/>
              <w:jc w:val="both"/>
              <w:rPr>
                <w:sz w:val="24"/>
                <w:szCs w:val="24"/>
                <w:lang w:val="kk-KZ"/>
              </w:rPr>
            </w:pPr>
          </w:p>
        </w:tc>
        <w:tc>
          <w:tcPr>
            <w:tcW w:w="2410" w:type="dxa"/>
            <w:shd w:val="clear" w:color="auto" w:fill="auto"/>
          </w:tcPr>
          <w:p w:rsidR="00126380" w:rsidRPr="005A5209" w:rsidRDefault="00126380" w:rsidP="003F5BB1">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126380" w:rsidRPr="005A5209" w:rsidRDefault="0012638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6380" w:rsidRPr="005A5209" w:rsidRDefault="00126380" w:rsidP="00165221">
            <w:pPr>
              <w:jc w:val="both"/>
              <w:rPr>
                <w:sz w:val="24"/>
                <w:szCs w:val="24"/>
                <w:lang w:val="kk-KZ"/>
              </w:rPr>
            </w:pPr>
          </w:p>
        </w:tc>
      </w:tr>
      <w:tr w:rsidR="00126380" w:rsidRPr="005A5209" w:rsidTr="000A1492">
        <w:trPr>
          <w:trHeight w:val="361"/>
        </w:trPr>
        <w:tc>
          <w:tcPr>
            <w:tcW w:w="568" w:type="dxa"/>
            <w:vMerge/>
            <w:shd w:val="clear" w:color="auto" w:fill="auto"/>
          </w:tcPr>
          <w:p w:rsidR="00126380" w:rsidRPr="005A5209" w:rsidRDefault="00126380" w:rsidP="00165221">
            <w:pPr>
              <w:numPr>
                <w:ilvl w:val="0"/>
                <w:numId w:val="6"/>
              </w:numPr>
              <w:ind w:left="0" w:firstLine="0"/>
              <w:jc w:val="both"/>
              <w:rPr>
                <w:sz w:val="24"/>
                <w:szCs w:val="24"/>
                <w:lang w:val="kk-KZ"/>
              </w:rPr>
            </w:pPr>
          </w:p>
        </w:tc>
        <w:tc>
          <w:tcPr>
            <w:tcW w:w="2410" w:type="dxa"/>
            <w:shd w:val="clear" w:color="auto" w:fill="auto"/>
          </w:tcPr>
          <w:p w:rsidR="00126380" w:rsidRPr="005A5209" w:rsidRDefault="00126380" w:rsidP="003F5BB1">
            <w:pPr>
              <w:pBdr>
                <w:between w:val="single" w:sz="6" w:space="1" w:color="auto"/>
              </w:pBdr>
              <w:jc w:val="both"/>
              <w:rPr>
                <w:sz w:val="24"/>
                <w:szCs w:val="24"/>
                <w:lang w:val="kk-KZ"/>
              </w:rPr>
            </w:pPr>
            <w:r w:rsidRPr="005A5209">
              <w:rPr>
                <w:sz w:val="24"/>
                <w:szCs w:val="24"/>
                <w:lang w:val="kk-KZ"/>
              </w:rPr>
              <w:t>Кения</w:t>
            </w:r>
          </w:p>
        </w:tc>
        <w:tc>
          <w:tcPr>
            <w:tcW w:w="5386" w:type="dxa"/>
            <w:shd w:val="clear" w:color="auto" w:fill="auto"/>
          </w:tcPr>
          <w:p w:rsidR="00126380" w:rsidRPr="005A5209" w:rsidRDefault="0012638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26380" w:rsidRPr="005A5209" w:rsidRDefault="00126380" w:rsidP="00165221">
            <w:pPr>
              <w:jc w:val="both"/>
              <w:rPr>
                <w:sz w:val="24"/>
                <w:szCs w:val="24"/>
                <w:lang w:val="kk-KZ"/>
              </w:rPr>
            </w:pPr>
          </w:p>
        </w:tc>
      </w:tr>
      <w:tr w:rsidR="00A506D9" w:rsidRPr="005A5209" w:rsidTr="000A1492">
        <w:trPr>
          <w:trHeight w:val="361"/>
        </w:trPr>
        <w:tc>
          <w:tcPr>
            <w:tcW w:w="568" w:type="dxa"/>
            <w:vMerge w:val="restart"/>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jc w:val="right"/>
              <w:rPr>
                <w:b/>
                <w:sz w:val="24"/>
                <w:szCs w:val="24"/>
                <w:lang w:val="en-US"/>
              </w:rPr>
            </w:pPr>
            <w:r w:rsidRPr="005A5209">
              <w:rPr>
                <w:b/>
                <w:sz w:val="24"/>
                <w:szCs w:val="24"/>
                <w:lang w:val="en-US"/>
              </w:rPr>
              <w:t>G/TBT/N/KEN/600/Add.1</w:t>
            </w: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Кении.</w:t>
            </w:r>
          </w:p>
          <w:p w:rsidR="00A506D9" w:rsidRPr="005A5209" w:rsidRDefault="00A506D9" w:rsidP="00A50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KS 2756: 2018 Стандларт Кении - Упакованная ароматизированная питьевая вода. Технические условия.</w:t>
            </w:r>
          </w:p>
          <w:p w:rsidR="00A506D9" w:rsidRPr="005A5209" w:rsidRDefault="00A506D9" w:rsidP="00A50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Кения хотела бы проинформировать членов ВТО, что стандарт Кении KS 2756: 2018 - Упакованная ароматизированная питьевая вода - </w:t>
            </w:r>
            <w:r w:rsidRPr="005A5209">
              <w:rPr>
                <w:sz w:val="24"/>
                <w:szCs w:val="24"/>
                <w:lang w:val="kk-KZ"/>
              </w:rPr>
              <w:lastRenderedPageBreak/>
              <w:t>Спецификация; уведомление в G / TBT / N / KEN / 599 как KS 2756 было принято 7 августа 2018 года посредством бюллетеня № 8456 от 7 августа 2018 года.</w:t>
            </w: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506D9" w:rsidRPr="005A5209" w:rsidRDefault="00A506D9" w:rsidP="00165221">
            <w:pPr>
              <w:jc w:val="both"/>
              <w:rPr>
                <w:sz w:val="24"/>
                <w:szCs w:val="24"/>
                <w:lang w:val="kk-KZ"/>
              </w:rPr>
            </w:pPr>
          </w:p>
        </w:tc>
      </w:tr>
      <w:tr w:rsidR="00A506D9" w:rsidRPr="005A5209" w:rsidTr="000A1492">
        <w:trPr>
          <w:trHeight w:val="361"/>
        </w:trPr>
        <w:tc>
          <w:tcPr>
            <w:tcW w:w="568" w:type="dxa"/>
            <w:vMerge/>
            <w:shd w:val="clear" w:color="auto" w:fill="auto"/>
          </w:tcPr>
          <w:p w:rsidR="00A506D9" w:rsidRPr="005A5209" w:rsidRDefault="00A506D9" w:rsidP="00165221">
            <w:pPr>
              <w:numPr>
                <w:ilvl w:val="0"/>
                <w:numId w:val="6"/>
              </w:numPr>
              <w:ind w:left="0" w:firstLine="0"/>
              <w:jc w:val="both"/>
              <w:rPr>
                <w:sz w:val="24"/>
                <w:szCs w:val="24"/>
                <w:lang w:val="kk-KZ"/>
              </w:rPr>
            </w:pPr>
          </w:p>
        </w:tc>
        <w:tc>
          <w:tcPr>
            <w:tcW w:w="2410" w:type="dxa"/>
            <w:shd w:val="clear" w:color="auto" w:fill="auto"/>
          </w:tcPr>
          <w:p w:rsidR="00A506D9" w:rsidRPr="005A5209" w:rsidRDefault="00A506D9" w:rsidP="003F5BB1">
            <w:pPr>
              <w:pBdr>
                <w:between w:val="single" w:sz="6" w:space="1" w:color="auto"/>
              </w:pBdr>
              <w:jc w:val="both"/>
              <w:rPr>
                <w:sz w:val="24"/>
                <w:szCs w:val="24"/>
                <w:lang w:val="kk-KZ"/>
              </w:rPr>
            </w:pPr>
            <w:r w:rsidRPr="005A5209">
              <w:rPr>
                <w:sz w:val="24"/>
                <w:szCs w:val="24"/>
                <w:lang w:val="kk-KZ"/>
              </w:rPr>
              <w:t>Кения</w:t>
            </w:r>
          </w:p>
        </w:tc>
        <w:tc>
          <w:tcPr>
            <w:tcW w:w="5386" w:type="dxa"/>
            <w:shd w:val="clear" w:color="auto" w:fill="auto"/>
          </w:tcPr>
          <w:p w:rsidR="00A506D9" w:rsidRPr="005A5209" w:rsidRDefault="00A506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506D9" w:rsidRPr="005A5209" w:rsidRDefault="00A506D9" w:rsidP="00165221">
            <w:pPr>
              <w:jc w:val="both"/>
              <w:rPr>
                <w:sz w:val="24"/>
                <w:szCs w:val="24"/>
                <w:lang w:val="kk-KZ"/>
              </w:rPr>
            </w:pPr>
          </w:p>
        </w:tc>
      </w:tr>
      <w:tr w:rsidR="00193735" w:rsidRPr="005A5209" w:rsidTr="000A1492">
        <w:trPr>
          <w:trHeight w:val="361"/>
        </w:trPr>
        <w:tc>
          <w:tcPr>
            <w:tcW w:w="568" w:type="dxa"/>
            <w:vMerge w:val="restart"/>
            <w:shd w:val="clear" w:color="auto" w:fill="auto"/>
          </w:tcPr>
          <w:p w:rsidR="00193735" w:rsidRPr="005A5209" w:rsidRDefault="00193735" w:rsidP="00165221">
            <w:pPr>
              <w:numPr>
                <w:ilvl w:val="0"/>
                <w:numId w:val="6"/>
              </w:numPr>
              <w:ind w:left="0" w:firstLine="0"/>
              <w:jc w:val="both"/>
              <w:rPr>
                <w:sz w:val="24"/>
                <w:szCs w:val="24"/>
                <w:lang w:val="kk-KZ"/>
              </w:rPr>
            </w:pPr>
          </w:p>
        </w:tc>
        <w:tc>
          <w:tcPr>
            <w:tcW w:w="2410" w:type="dxa"/>
            <w:shd w:val="clear" w:color="auto" w:fill="auto"/>
          </w:tcPr>
          <w:p w:rsidR="00193735" w:rsidRPr="005A5209" w:rsidRDefault="00193735" w:rsidP="003F5BB1">
            <w:pPr>
              <w:jc w:val="right"/>
              <w:rPr>
                <w:b/>
                <w:sz w:val="24"/>
                <w:szCs w:val="24"/>
                <w:lang w:val="en-US"/>
              </w:rPr>
            </w:pPr>
            <w:r w:rsidRPr="005A5209">
              <w:rPr>
                <w:b/>
                <w:sz w:val="24"/>
                <w:szCs w:val="24"/>
                <w:lang w:val="en-US"/>
              </w:rPr>
              <w:t>G/TBT/N/KEN/600/Add.1</w:t>
            </w:r>
          </w:p>
        </w:tc>
        <w:tc>
          <w:tcPr>
            <w:tcW w:w="5386" w:type="dxa"/>
            <w:shd w:val="clear" w:color="auto" w:fill="auto"/>
          </w:tcPr>
          <w:p w:rsidR="00193735" w:rsidRPr="005A5209" w:rsidRDefault="00193735" w:rsidP="00193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Кении.</w:t>
            </w:r>
          </w:p>
          <w:p w:rsidR="00193735" w:rsidRPr="005A5209" w:rsidRDefault="001937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KS 214-2: 2018 Стандарт Кении. Тканые подкладки для одежды. Часть 2. Спецификация 2. Тканые подкладки для одежды.</w:t>
            </w:r>
          </w:p>
          <w:p w:rsidR="00193735" w:rsidRPr="005A5209" w:rsidRDefault="001937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Кения хотела бы проинформировать членов ВТО о том, что стандарт Кении KS 214-2: 2018 - тканые подкладки для одежды - часть спецификации 2. Тканые подкладки для одежды; уведомление в G / TBT / N / KEN / 596 как KS 214-2 было принято 7 августа 2018 года посредством бюллетеня № 8456 от 7 августа 2018 года.</w:t>
            </w:r>
          </w:p>
        </w:tc>
        <w:tc>
          <w:tcPr>
            <w:tcW w:w="2268" w:type="dxa"/>
            <w:shd w:val="clear" w:color="auto" w:fill="auto"/>
          </w:tcPr>
          <w:p w:rsidR="00193735" w:rsidRPr="005A5209" w:rsidRDefault="00193735" w:rsidP="00165221">
            <w:pPr>
              <w:jc w:val="both"/>
              <w:rPr>
                <w:sz w:val="24"/>
                <w:szCs w:val="24"/>
                <w:lang w:val="kk-KZ"/>
              </w:rPr>
            </w:pPr>
          </w:p>
        </w:tc>
      </w:tr>
      <w:tr w:rsidR="00193735" w:rsidRPr="005A5209" w:rsidTr="000A1492">
        <w:trPr>
          <w:trHeight w:val="361"/>
        </w:trPr>
        <w:tc>
          <w:tcPr>
            <w:tcW w:w="568" w:type="dxa"/>
            <w:vMerge/>
            <w:shd w:val="clear" w:color="auto" w:fill="auto"/>
          </w:tcPr>
          <w:p w:rsidR="00193735" w:rsidRPr="005A5209" w:rsidRDefault="00193735" w:rsidP="00165221">
            <w:pPr>
              <w:numPr>
                <w:ilvl w:val="0"/>
                <w:numId w:val="6"/>
              </w:numPr>
              <w:ind w:left="0" w:firstLine="0"/>
              <w:jc w:val="both"/>
              <w:rPr>
                <w:sz w:val="24"/>
                <w:szCs w:val="24"/>
                <w:lang w:val="kk-KZ"/>
              </w:rPr>
            </w:pPr>
          </w:p>
        </w:tc>
        <w:tc>
          <w:tcPr>
            <w:tcW w:w="2410" w:type="dxa"/>
            <w:shd w:val="clear" w:color="auto" w:fill="auto"/>
          </w:tcPr>
          <w:p w:rsidR="00193735" w:rsidRPr="005A5209" w:rsidRDefault="00193735" w:rsidP="003F5BB1">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193735" w:rsidRPr="005A5209" w:rsidRDefault="001937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93735" w:rsidRPr="005A5209" w:rsidRDefault="00193735" w:rsidP="00165221">
            <w:pPr>
              <w:jc w:val="both"/>
              <w:rPr>
                <w:sz w:val="24"/>
                <w:szCs w:val="24"/>
                <w:lang w:val="kk-KZ"/>
              </w:rPr>
            </w:pPr>
          </w:p>
        </w:tc>
      </w:tr>
      <w:tr w:rsidR="00193735" w:rsidRPr="005A5209" w:rsidTr="000A1492">
        <w:trPr>
          <w:trHeight w:val="361"/>
        </w:trPr>
        <w:tc>
          <w:tcPr>
            <w:tcW w:w="568" w:type="dxa"/>
            <w:vMerge/>
            <w:shd w:val="clear" w:color="auto" w:fill="auto"/>
          </w:tcPr>
          <w:p w:rsidR="00193735" w:rsidRPr="005A5209" w:rsidRDefault="00193735" w:rsidP="00165221">
            <w:pPr>
              <w:numPr>
                <w:ilvl w:val="0"/>
                <w:numId w:val="6"/>
              </w:numPr>
              <w:ind w:left="0" w:firstLine="0"/>
              <w:jc w:val="both"/>
              <w:rPr>
                <w:sz w:val="24"/>
                <w:szCs w:val="24"/>
                <w:lang w:val="kk-KZ"/>
              </w:rPr>
            </w:pPr>
          </w:p>
        </w:tc>
        <w:tc>
          <w:tcPr>
            <w:tcW w:w="2410" w:type="dxa"/>
            <w:shd w:val="clear" w:color="auto" w:fill="auto"/>
          </w:tcPr>
          <w:p w:rsidR="00193735" w:rsidRPr="005A5209" w:rsidRDefault="00193735" w:rsidP="003F5BB1">
            <w:pPr>
              <w:pBdr>
                <w:between w:val="single" w:sz="6" w:space="1" w:color="auto"/>
              </w:pBdr>
              <w:jc w:val="both"/>
              <w:rPr>
                <w:sz w:val="24"/>
                <w:szCs w:val="24"/>
                <w:lang w:val="kk-KZ"/>
              </w:rPr>
            </w:pPr>
            <w:r w:rsidRPr="005A5209">
              <w:rPr>
                <w:sz w:val="24"/>
                <w:szCs w:val="24"/>
                <w:lang w:val="kk-KZ"/>
              </w:rPr>
              <w:t>Кения</w:t>
            </w:r>
          </w:p>
        </w:tc>
        <w:tc>
          <w:tcPr>
            <w:tcW w:w="5386" w:type="dxa"/>
            <w:shd w:val="clear" w:color="auto" w:fill="auto"/>
          </w:tcPr>
          <w:p w:rsidR="00193735" w:rsidRPr="005A5209" w:rsidRDefault="001937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93735" w:rsidRPr="005A5209" w:rsidRDefault="00193735" w:rsidP="00165221">
            <w:pPr>
              <w:jc w:val="both"/>
              <w:rPr>
                <w:sz w:val="24"/>
                <w:szCs w:val="24"/>
                <w:lang w:val="kk-KZ"/>
              </w:rPr>
            </w:pPr>
          </w:p>
        </w:tc>
      </w:tr>
      <w:tr w:rsidR="00BE7731" w:rsidRPr="005A5209" w:rsidTr="000A1492">
        <w:trPr>
          <w:trHeight w:val="361"/>
        </w:trPr>
        <w:tc>
          <w:tcPr>
            <w:tcW w:w="568" w:type="dxa"/>
            <w:vMerge w:val="restart"/>
            <w:shd w:val="clear" w:color="auto" w:fill="auto"/>
          </w:tcPr>
          <w:p w:rsidR="00BE7731" w:rsidRPr="005A5209" w:rsidRDefault="00BE7731" w:rsidP="00165221">
            <w:pPr>
              <w:numPr>
                <w:ilvl w:val="0"/>
                <w:numId w:val="6"/>
              </w:numPr>
              <w:ind w:left="0" w:firstLine="0"/>
              <w:jc w:val="both"/>
              <w:rPr>
                <w:sz w:val="24"/>
                <w:szCs w:val="24"/>
                <w:lang w:val="kk-KZ"/>
              </w:rPr>
            </w:pPr>
          </w:p>
        </w:tc>
        <w:tc>
          <w:tcPr>
            <w:tcW w:w="2410" w:type="dxa"/>
            <w:shd w:val="clear" w:color="auto" w:fill="auto"/>
          </w:tcPr>
          <w:p w:rsidR="00BE7731" w:rsidRPr="005A5209" w:rsidRDefault="00BE7731" w:rsidP="00BE7731">
            <w:pPr>
              <w:jc w:val="both"/>
              <w:rPr>
                <w:b/>
                <w:sz w:val="24"/>
                <w:szCs w:val="24"/>
                <w:lang w:val="en-GB" w:eastAsia="en-US"/>
              </w:rPr>
            </w:pPr>
            <w:r w:rsidRPr="005A5209">
              <w:rPr>
                <w:b/>
                <w:sz w:val="24"/>
                <w:szCs w:val="24"/>
                <w:lang w:val="en-US"/>
              </w:rPr>
              <w:t>G/TBT/N/KEN/595/Add.1</w:t>
            </w:r>
          </w:p>
          <w:p w:rsidR="00BE7731" w:rsidRPr="005A5209" w:rsidRDefault="00BE7731" w:rsidP="003F5BB1">
            <w:pPr>
              <w:pBdr>
                <w:between w:val="single" w:sz="6" w:space="1" w:color="auto"/>
              </w:pBdr>
              <w:jc w:val="both"/>
              <w:rPr>
                <w:sz w:val="24"/>
                <w:szCs w:val="24"/>
                <w:lang w:val="en-GB"/>
              </w:rPr>
            </w:pPr>
          </w:p>
        </w:tc>
        <w:tc>
          <w:tcPr>
            <w:tcW w:w="5386" w:type="dxa"/>
            <w:shd w:val="clear" w:color="auto" w:fill="auto"/>
          </w:tcPr>
          <w:p w:rsidR="00BE7731" w:rsidRPr="005A5209" w:rsidRDefault="00BE773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19 мая 2020 года распространяется по просьбе делегации Кении.</w:t>
            </w:r>
          </w:p>
          <w:p w:rsidR="00BE7731" w:rsidRPr="005A5209" w:rsidRDefault="00BE7731" w:rsidP="00BE7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KS 214-1: 2018 Стандарт Кении. Плетеная одежда. Часть 1. Спецификация 1. Плетеная одежда.</w:t>
            </w:r>
          </w:p>
          <w:p w:rsidR="00BE7731" w:rsidRPr="005A5209" w:rsidRDefault="00BE7731" w:rsidP="00BE77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Кения хотела бы проинформировать членов ВТО, что стандарт Кении KS 214-1: 2018 - Тканая плетеная одежда - Часть 1 спецификации: плетеная одежда; уведомление в G / TBT / N / KEN / 595 как KS 214-1 было принято 7 августа 2018 года посредством бюллетеня № 8456 от 7 августа 2018 года.</w:t>
            </w:r>
          </w:p>
        </w:tc>
        <w:tc>
          <w:tcPr>
            <w:tcW w:w="2268" w:type="dxa"/>
            <w:shd w:val="clear" w:color="auto" w:fill="auto"/>
          </w:tcPr>
          <w:p w:rsidR="00BE7731" w:rsidRPr="005A5209" w:rsidRDefault="00BE7731" w:rsidP="00165221">
            <w:pPr>
              <w:jc w:val="both"/>
              <w:rPr>
                <w:sz w:val="24"/>
                <w:szCs w:val="24"/>
                <w:lang w:val="kk-KZ"/>
              </w:rPr>
            </w:pPr>
          </w:p>
        </w:tc>
      </w:tr>
      <w:tr w:rsidR="00BE7731" w:rsidRPr="005A5209" w:rsidTr="000A1492">
        <w:trPr>
          <w:trHeight w:val="361"/>
        </w:trPr>
        <w:tc>
          <w:tcPr>
            <w:tcW w:w="568" w:type="dxa"/>
            <w:vMerge/>
            <w:shd w:val="clear" w:color="auto" w:fill="auto"/>
          </w:tcPr>
          <w:p w:rsidR="00BE7731" w:rsidRPr="005A5209" w:rsidRDefault="00BE7731" w:rsidP="00165221">
            <w:pPr>
              <w:numPr>
                <w:ilvl w:val="0"/>
                <w:numId w:val="6"/>
              </w:numPr>
              <w:ind w:left="0" w:firstLine="0"/>
              <w:jc w:val="both"/>
              <w:rPr>
                <w:sz w:val="24"/>
                <w:szCs w:val="24"/>
                <w:lang w:val="kk-KZ"/>
              </w:rPr>
            </w:pPr>
          </w:p>
        </w:tc>
        <w:tc>
          <w:tcPr>
            <w:tcW w:w="2410" w:type="dxa"/>
            <w:shd w:val="clear" w:color="auto" w:fill="auto"/>
          </w:tcPr>
          <w:p w:rsidR="00BE7731" w:rsidRPr="005A5209" w:rsidRDefault="00BE7731" w:rsidP="003F5BB1">
            <w:pPr>
              <w:pBdr>
                <w:between w:val="single" w:sz="6" w:space="1" w:color="auto"/>
              </w:pBdr>
              <w:jc w:val="both"/>
              <w:rPr>
                <w:sz w:val="24"/>
                <w:szCs w:val="24"/>
                <w:lang w:val="kk-KZ"/>
              </w:rPr>
            </w:pPr>
            <w:r w:rsidRPr="005A5209">
              <w:rPr>
                <w:sz w:val="24"/>
                <w:szCs w:val="24"/>
                <w:lang w:val="kk-KZ"/>
              </w:rPr>
              <w:t>20 мая 2020г.</w:t>
            </w:r>
          </w:p>
        </w:tc>
        <w:tc>
          <w:tcPr>
            <w:tcW w:w="5386" w:type="dxa"/>
            <w:shd w:val="clear" w:color="auto" w:fill="auto"/>
          </w:tcPr>
          <w:p w:rsidR="00BE7731" w:rsidRPr="005A5209" w:rsidRDefault="00BE773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7731" w:rsidRPr="005A5209" w:rsidRDefault="00BE7731" w:rsidP="00165221">
            <w:pPr>
              <w:jc w:val="both"/>
              <w:rPr>
                <w:sz w:val="24"/>
                <w:szCs w:val="24"/>
                <w:lang w:val="kk-KZ"/>
              </w:rPr>
            </w:pPr>
          </w:p>
        </w:tc>
      </w:tr>
      <w:tr w:rsidR="00BE7731" w:rsidRPr="005A5209" w:rsidTr="000A1492">
        <w:trPr>
          <w:trHeight w:val="361"/>
        </w:trPr>
        <w:tc>
          <w:tcPr>
            <w:tcW w:w="568" w:type="dxa"/>
            <w:vMerge/>
            <w:shd w:val="clear" w:color="auto" w:fill="auto"/>
          </w:tcPr>
          <w:p w:rsidR="00BE7731" w:rsidRPr="005A5209" w:rsidRDefault="00BE7731" w:rsidP="00165221">
            <w:pPr>
              <w:numPr>
                <w:ilvl w:val="0"/>
                <w:numId w:val="6"/>
              </w:numPr>
              <w:ind w:left="0" w:firstLine="0"/>
              <w:jc w:val="both"/>
              <w:rPr>
                <w:sz w:val="24"/>
                <w:szCs w:val="24"/>
                <w:lang w:val="kk-KZ"/>
              </w:rPr>
            </w:pPr>
          </w:p>
        </w:tc>
        <w:tc>
          <w:tcPr>
            <w:tcW w:w="2410" w:type="dxa"/>
            <w:shd w:val="clear" w:color="auto" w:fill="auto"/>
          </w:tcPr>
          <w:p w:rsidR="00BE7731" w:rsidRPr="005A5209" w:rsidRDefault="00BE7731" w:rsidP="003F5BB1">
            <w:pPr>
              <w:pBdr>
                <w:between w:val="single" w:sz="6" w:space="1" w:color="auto"/>
              </w:pBdr>
              <w:jc w:val="both"/>
              <w:rPr>
                <w:sz w:val="24"/>
                <w:szCs w:val="24"/>
                <w:lang w:val="kk-KZ"/>
              </w:rPr>
            </w:pPr>
            <w:r w:rsidRPr="005A5209">
              <w:rPr>
                <w:sz w:val="24"/>
                <w:szCs w:val="24"/>
                <w:lang w:val="kk-KZ"/>
              </w:rPr>
              <w:t>Кения</w:t>
            </w:r>
          </w:p>
        </w:tc>
        <w:tc>
          <w:tcPr>
            <w:tcW w:w="5386" w:type="dxa"/>
            <w:shd w:val="clear" w:color="auto" w:fill="auto"/>
          </w:tcPr>
          <w:p w:rsidR="00BE7731" w:rsidRPr="005A5209" w:rsidRDefault="00BE773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7731" w:rsidRPr="005A5209" w:rsidRDefault="00BE7731"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9C7639" w:rsidRPr="005A5209" w:rsidRDefault="009C7639" w:rsidP="009C7639">
            <w:pPr>
              <w:jc w:val="both"/>
              <w:rPr>
                <w:b/>
                <w:sz w:val="24"/>
                <w:szCs w:val="24"/>
                <w:lang w:val="en-GB" w:eastAsia="en-US"/>
              </w:rPr>
            </w:pPr>
            <w:r w:rsidRPr="005A5209">
              <w:rPr>
                <w:b/>
                <w:sz w:val="24"/>
                <w:szCs w:val="24"/>
                <w:lang w:val="en-US"/>
              </w:rPr>
              <w:t>G/TBT/N/USA/903/Add.2</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BC3EC3" w:rsidRPr="005A5209" w:rsidRDefault="009C76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25 мая 2020 года распространяется по просьбе делегации Соединенных Штатов Америки.</w:t>
            </w:r>
          </w:p>
          <w:p w:rsidR="009C7639" w:rsidRPr="005A5209" w:rsidRDefault="009C7639" w:rsidP="009C7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Программа энергосбережения: процедуры испытаний бытовых и коммерческих стиральных машин</w:t>
            </w:r>
          </w:p>
          <w:p w:rsidR="009C7639" w:rsidRPr="005A5209" w:rsidRDefault="009C7639" w:rsidP="009C7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Управление энергоэффективности и возобновляемых источников энергии, Министерство энергетики</w:t>
            </w:r>
          </w:p>
          <w:p w:rsidR="009C7639" w:rsidRPr="005A5209" w:rsidRDefault="009C7639" w:rsidP="009C7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Запрос информации.</w:t>
            </w:r>
          </w:p>
          <w:p w:rsidR="009C7639" w:rsidRPr="005A5209" w:rsidRDefault="009C7639" w:rsidP="00A266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РЕЗЮМЕ: Министерство энергетики США («DOE») начинает процесс сбора данных посредством запроса информации («RFI»), чтобы рассмотреть вопрос о том, следует ли изменить свои процедуры испытаний для стиральных машин. В рамках этого запроса предложений Министерство энергетики запрашивает </w:t>
            </w:r>
            <w:r w:rsidRPr="005A5209">
              <w:rPr>
                <w:sz w:val="24"/>
                <w:szCs w:val="24"/>
                <w:lang w:val="kk-KZ"/>
              </w:rPr>
              <w:lastRenderedPageBreak/>
              <w:t>комментарии о том, произошли ли какие-либо изменения в методологии тестирования продукта или о появлении новых продуктов на рынке с момента последнего обновления процедуры тестирования, что может привести к необходимости внесения изменений в процедуру тестирования стиральных машин. DOE также запрашивает данные и информацию, которые могут позволить агентству предложить, чтобы текущая процедура тестирования давала результаты, которые представляют средний цикл использования продукта и не являются чрезмерно обременительными для проведения, и, следовательно, не нуждаются в изменении. Министерство энергетики просит прокомментировать конкретные аспекты текущей процедуры тестирования, включая определения, условия и инструменты тестирования, методы измерения, типичные коэффициенты использования и эффективности, а также определения метрик. DOE также запрашивает комментарии по любым дополнительным темам, которые могут информировать решение DOE о том, проводить ли в будущем норму процедуры испытаний, в том числе методы, обеспечивающие разумную разработку процедуры испытаний для измерения потребления энергии и воды в течение репрезентативного среднего цикла использования или периода использования, и не является чрезмерно обременительным для поведения. DOE приветствует письменные комментарии общественности по любому предмету в рамках данного документа (включая темы, не затронутые в этом RFI).</w:t>
            </w:r>
          </w:p>
          <w:p w:rsidR="00A2660D" w:rsidRPr="005A5209" w:rsidRDefault="005659A8" w:rsidP="00A2660D">
            <w:pPr>
              <w:keepNext/>
              <w:keepLines/>
              <w:spacing w:after="120"/>
              <w:rPr>
                <w:sz w:val="24"/>
                <w:szCs w:val="24"/>
                <w:lang w:val="kk-KZ"/>
              </w:rPr>
            </w:pPr>
            <w:hyperlink r:id="rId19" w:history="1">
              <w:r w:rsidR="00A2660D" w:rsidRPr="005A5209">
                <w:rPr>
                  <w:rStyle w:val="a9"/>
                  <w:sz w:val="24"/>
                  <w:szCs w:val="24"/>
                  <w:lang w:val="kk-KZ"/>
                </w:rPr>
                <w:t>https://www.govinfo.gov/content/pkg/FR-2020-05-22/html/2020-09990.htm</w:t>
              </w:r>
            </w:hyperlink>
            <w:r w:rsidR="00A2660D" w:rsidRPr="005A5209">
              <w:rPr>
                <w:sz w:val="24"/>
                <w:szCs w:val="24"/>
                <w:lang w:val="kk-KZ"/>
              </w:rPr>
              <w:t xml:space="preserve"> </w:t>
            </w:r>
          </w:p>
          <w:p w:rsidR="00A2660D" w:rsidRPr="005A5209" w:rsidRDefault="005659A8" w:rsidP="00A2660D">
            <w:pPr>
              <w:keepNext/>
              <w:keepLines/>
              <w:spacing w:after="120"/>
              <w:rPr>
                <w:sz w:val="24"/>
                <w:szCs w:val="24"/>
                <w:lang w:val="kk-KZ"/>
              </w:rPr>
            </w:pPr>
            <w:hyperlink r:id="rId20" w:history="1">
              <w:r w:rsidR="00A2660D" w:rsidRPr="005A5209">
                <w:rPr>
                  <w:rStyle w:val="a9"/>
                  <w:sz w:val="24"/>
                  <w:szCs w:val="24"/>
                  <w:lang w:val="kk-KZ"/>
                </w:rPr>
                <w:t>https://www.govinfo.gov/content/pkg/FR-2020-05-22/pdf/2020-09990.pdf</w:t>
              </w:r>
            </w:hyperlink>
            <w:r w:rsidR="00A2660D" w:rsidRPr="005A5209">
              <w:rPr>
                <w:sz w:val="24"/>
                <w:szCs w:val="24"/>
                <w:lang w:val="kk-KZ"/>
              </w:rPr>
              <w:t xml:space="preserve"> </w:t>
            </w:r>
          </w:p>
          <w:p w:rsidR="00A2660D" w:rsidRPr="005A5209" w:rsidRDefault="005659A8" w:rsidP="00A2660D">
            <w:pPr>
              <w:keepNext/>
              <w:keepLines/>
              <w:spacing w:after="120"/>
              <w:rPr>
                <w:sz w:val="24"/>
                <w:szCs w:val="24"/>
                <w:lang w:val="kk-KZ"/>
              </w:rPr>
            </w:pPr>
            <w:hyperlink r:id="rId21" w:history="1">
              <w:r w:rsidR="00A2660D" w:rsidRPr="005A5209">
                <w:rPr>
                  <w:rStyle w:val="a9"/>
                  <w:sz w:val="24"/>
                  <w:szCs w:val="24"/>
                  <w:lang w:val="kk-KZ"/>
                </w:rPr>
                <w:t>https://members.wto.org/crnattachments/2020/TBT/USA/20_3370_00_e.pdf</w:t>
              </w:r>
            </w:hyperlink>
          </w:p>
        </w:tc>
        <w:tc>
          <w:tcPr>
            <w:tcW w:w="2268" w:type="dxa"/>
            <w:shd w:val="clear" w:color="auto" w:fill="auto"/>
          </w:tcPr>
          <w:p w:rsidR="00BC3EC3" w:rsidRPr="005A5209" w:rsidRDefault="00BC3EC3" w:rsidP="00165221">
            <w:pPr>
              <w:jc w:val="both"/>
              <w:rPr>
                <w:sz w:val="24"/>
                <w:szCs w:val="24"/>
                <w:lang w:val="kk-KZ"/>
              </w:rPr>
            </w:pPr>
          </w:p>
        </w:tc>
      </w:tr>
      <w:tr w:rsidR="009C7639" w:rsidRPr="005A5209" w:rsidTr="000A1492">
        <w:trPr>
          <w:trHeight w:val="361"/>
        </w:trPr>
        <w:tc>
          <w:tcPr>
            <w:tcW w:w="568" w:type="dxa"/>
            <w:vMerge/>
            <w:shd w:val="clear" w:color="auto" w:fill="auto"/>
          </w:tcPr>
          <w:p w:rsidR="009C7639" w:rsidRPr="005A5209" w:rsidRDefault="009C7639" w:rsidP="00165221">
            <w:pPr>
              <w:numPr>
                <w:ilvl w:val="0"/>
                <w:numId w:val="6"/>
              </w:numPr>
              <w:ind w:left="0" w:firstLine="0"/>
              <w:jc w:val="both"/>
              <w:rPr>
                <w:sz w:val="24"/>
                <w:szCs w:val="24"/>
                <w:lang w:val="kk-KZ"/>
              </w:rPr>
            </w:pPr>
          </w:p>
        </w:tc>
        <w:tc>
          <w:tcPr>
            <w:tcW w:w="2410" w:type="dxa"/>
            <w:shd w:val="clear" w:color="auto" w:fill="auto"/>
          </w:tcPr>
          <w:p w:rsidR="009C7639" w:rsidRPr="005A5209" w:rsidRDefault="009C7639" w:rsidP="009C7639">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9C7639" w:rsidRPr="005A5209" w:rsidRDefault="009C76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C7639" w:rsidRPr="005A5209" w:rsidRDefault="009C7639" w:rsidP="00165221">
            <w:pPr>
              <w:jc w:val="both"/>
              <w:rPr>
                <w:sz w:val="24"/>
                <w:szCs w:val="24"/>
                <w:lang w:val="kk-KZ"/>
              </w:rPr>
            </w:pPr>
          </w:p>
        </w:tc>
      </w:tr>
      <w:tr w:rsidR="009C7639" w:rsidRPr="005A5209" w:rsidTr="000A1492">
        <w:trPr>
          <w:trHeight w:val="361"/>
        </w:trPr>
        <w:tc>
          <w:tcPr>
            <w:tcW w:w="568" w:type="dxa"/>
            <w:vMerge/>
            <w:shd w:val="clear" w:color="auto" w:fill="auto"/>
          </w:tcPr>
          <w:p w:rsidR="009C7639" w:rsidRPr="005A5209" w:rsidRDefault="009C7639" w:rsidP="00165221">
            <w:pPr>
              <w:numPr>
                <w:ilvl w:val="0"/>
                <w:numId w:val="6"/>
              </w:numPr>
              <w:ind w:left="0" w:firstLine="0"/>
              <w:jc w:val="both"/>
              <w:rPr>
                <w:sz w:val="24"/>
                <w:szCs w:val="24"/>
                <w:lang w:val="kk-KZ"/>
              </w:rPr>
            </w:pPr>
          </w:p>
        </w:tc>
        <w:tc>
          <w:tcPr>
            <w:tcW w:w="2410" w:type="dxa"/>
            <w:shd w:val="clear" w:color="auto" w:fill="auto"/>
          </w:tcPr>
          <w:p w:rsidR="009C7639" w:rsidRPr="005A5209" w:rsidRDefault="009C7639" w:rsidP="009C7639">
            <w:pPr>
              <w:pBdr>
                <w:between w:val="single" w:sz="6" w:space="1" w:color="auto"/>
              </w:pBdr>
              <w:jc w:val="both"/>
              <w:rPr>
                <w:sz w:val="24"/>
                <w:szCs w:val="24"/>
                <w:lang w:val="kk-KZ"/>
              </w:rPr>
            </w:pPr>
            <w:r w:rsidRPr="005A5209">
              <w:rPr>
                <w:sz w:val="24"/>
                <w:szCs w:val="24"/>
                <w:lang w:val="kk-KZ"/>
              </w:rPr>
              <w:t>США</w:t>
            </w:r>
          </w:p>
        </w:tc>
        <w:tc>
          <w:tcPr>
            <w:tcW w:w="5386" w:type="dxa"/>
            <w:shd w:val="clear" w:color="auto" w:fill="auto"/>
          </w:tcPr>
          <w:p w:rsidR="009C7639" w:rsidRPr="005A5209" w:rsidRDefault="009C763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C7639" w:rsidRPr="005A5209" w:rsidRDefault="009C7639"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jc w:val="both"/>
              <w:rPr>
                <w:b/>
                <w:sz w:val="24"/>
                <w:szCs w:val="24"/>
                <w:lang w:val="en-GB" w:eastAsia="en-US"/>
              </w:rPr>
            </w:pPr>
            <w:r w:rsidRPr="005A5209">
              <w:rPr>
                <w:b/>
                <w:sz w:val="24"/>
                <w:szCs w:val="24"/>
                <w:lang w:val="en-US"/>
              </w:rPr>
              <w:t>G/TBT/N/TPKM/396/Add.1</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BC3EC3"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25 мая 2020 года распространяется по просьбе делегации Отдельной таможенной территории Тайваня, Пэнху, Киньмэнь и Мацу.</w:t>
            </w:r>
          </w:p>
          <w:p w:rsidR="004D4F01"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Отдельная таможенная территория Тайваня, Пэнху, Цзиньмэнь и Мацу хотела бы уведомить, что «Коэффициенты совместного сжигания и стандарты компонентов для топлива, используемого в стационарных источниках загрязнения», согласно G / TBT / N / TPKM / 396 </w:t>
            </w:r>
            <w:r w:rsidRPr="005A5209">
              <w:rPr>
                <w:sz w:val="24"/>
                <w:szCs w:val="24"/>
                <w:lang w:val="kk-KZ"/>
              </w:rPr>
              <w:lastRenderedPageBreak/>
              <w:t>от 18 декабря 2019 года был обнародован 23 марта 2020 года и вступил в силу в тот же день.</w:t>
            </w:r>
          </w:p>
          <w:p w:rsidR="004D4F01" w:rsidRPr="005A5209" w:rsidRDefault="005659A8" w:rsidP="004D4F01">
            <w:pPr>
              <w:spacing w:after="120"/>
              <w:rPr>
                <w:sz w:val="24"/>
                <w:szCs w:val="24"/>
                <w:lang w:val="kk-KZ"/>
              </w:rPr>
            </w:pPr>
            <w:hyperlink r:id="rId22" w:history="1">
              <w:r w:rsidR="004D4F01" w:rsidRPr="005A5209">
                <w:rPr>
                  <w:rStyle w:val="a9"/>
                  <w:sz w:val="24"/>
                  <w:szCs w:val="24"/>
                  <w:lang w:val="kk-KZ"/>
                </w:rPr>
                <w:t>https://members.wto.org/crnattachments/2020/TBT/TPKM/20_3385_00_e.pdf</w:t>
              </w:r>
            </w:hyperlink>
            <w:r w:rsidR="004D4F01" w:rsidRPr="005A5209">
              <w:rPr>
                <w:sz w:val="24"/>
                <w:szCs w:val="24"/>
                <w:lang w:val="kk-KZ"/>
              </w:rPr>
              <w:t xml:space="preserve"> </w:t>
            </w:r>
          </w:p>
          <w:p w:rsidR="004D4F01" w:rsidRPr="005A5209" w:rsidRDefault="005659A8" w:rsidP="004D4F01">
            <w:pPr>
              <w:spacing w:after="120"/>
              <w:rPr>
                <w:sz w:val="24"/>
                <w:szCs w:val="24"/>
                <w:lang w:val="kk-KZ"/>
              </w:rPr>
            </w:pPr>
            <w:hyperlink r:id="rId23" w:history="1">
              <w:r w:rsidR="004D4F01" w:rsidRPr="005A5209">
                <w:rPr>
                  <w:rStyle w:val="a9"/>
                  <w:sz w:val="24"/>
                  <w:szCs w:val="24"/>
                  <w:lang w:val="kk-KZ"/>
                </w:rPr>
                <w:t>https://members.wto.org/crnattachments/2020/TBT/TPKM/20_3385_00_x.pdf</w:t>
              </w:r>
            </w:hyperlink>
          </w:p>
          <w:p w:rsidR="004D4F01"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4D4F01" w:rsidRPr="005A5209" w:rsidTr="000A1492">
        <w:trPr>
          <w:trHeight w:val="221"/>
        </w:trPr>
        <w:tc>
          <w:tcPr>
            <w:tcW w:w="568" w:type="dxa"/>
            <w:vMerge/>
            <w:shd w:val="clear" w:color="auto" w:fill="auto"/>
          </w:tcPr>
          <w:p w:rsidR="004D4F01" w:rsidRPr="005A5209" w:rsidRDefault="004D4F01"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4D4F01"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D4F01" w:rsidRPr="005A5209" w:rsidRDefault="004D4F01" w:rsidP="00165221">
            <w:pPr>
              <w:jc w:val="both"/>
              <w:rPr>
                <w:sz w:val="24"/>
                <w:szCs w:val="24"/>
                <w:lang w:val="kk-KZ"/>
              </w:rPr>
            </w:pPr>
          </w:p>
        </w:tc>
      </w:tr>
      <w:tr w:rsidR="004D4F01" w:rsidRPr="005A5209" w:rsidTr="000A1492">
        <w:trPr>
          <w:trHeight w:val="361"/>
        </w:trPr>
        <w:tc>
          <w:tcPr>
            <w:tcW w:w="568" w:type="dxa"/>
            <w:vMerge/>
            <w:shd w:val="clear" w:color="auto" w:fill="auto"/>
          </w:tcPr>
          <w:p w:rsidR="004D4F01" w:rsidRPr="005A5209" w:rsidRDefault="004D4F01"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pBdr>
                <w:between w:val="single" w:sz="6" w:space="1" w:color="auto"/>
              </w:pBdr>
              <w:jc w:val="both"/>
              <w:rPr>
                <w:sz w:val="24"/>
                <w:szCs w:val="24"/>
                <w:lang w:val="kk-KZ"/>
              </w:rPr>
            </w:pPr>
            <w:r w:rsidRPr="005A5209">
              <w:rPr>
                <w:sz w:val="24"/>
                <w:szCs w:val="24"/>
                <w:lang w:val="kk-KZ"/>
              </w:rPr>
              <w:t>Отдельная таможенная территория Тайваня, Пэнху, Цзиньмэнь и Мацу.</w:t>
            </w:r>
          </w:p>
        </w:tc>
        <w:tc>
          <w:tcPr>
            <w:tcW w:w="5386" w:type="dxa"/>
            <w:shd w:val="clear" w:color="auto" w:fill="auto"/>
          </w:tcPr>
          <w:p w:rsidR="004D4F01"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4D4F01" w:rsidRPr="005A5209" w:rsidRDefault="004D4F01"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jc w:val="both"/>
              <w:rPr>
                <w:b/>
                <w:sz w:val="24"/>
                <w:szCs w:val="24"/>
                <w:lang w:val="en-GB" w:eastAsia="en-US"/>
              </w:rPr>
            </w:pPr>
            <w:r w:rsidRPr="005A5209">
              <w:rPr>
                <w:b/>
                <w:sz w:val="24"/>
                <w:szCs w:val="24"/>
                <w:lang w:val="en-US"/>
              </w:rPr>
              <w:t>G/TBT/N/KEN/873/Add.1</w:t>
            </w:r>
          </w:p>
          <w:p w:rsidR="00BC3EC3" w:rsidRPr="005A5209" w:rsidRDefault="00BC3EC3" w:rsidP="00165221">
            <w:pPr>
              <w:pBdr>
                <w:between w:val="single" w:sz="6" w:space="1" w:color="auto"/>
              </w:pBdr>
              <w:jc w:val="both"/>
              <w:rPr>
                <w:b/>
                <w:sz w:val="24"/>
                <w:szCs w:val="24"/>
                <w:lang w:val="en-GB"/>
              </w:rPr>
            </w:pPr>
          </w:p>
        </w:tc>
        <w:tc>
          <w:tcPr>
            <w:tcW w:w="5386" w:type="dxa"/>
            <w:shd w:val="clear" w:color="auto" w:fill="auto"/>
          </w:tcPr>
          <w:p w:rsidR="00BC3EC3"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20 мая 2020 года распространяется по просьбе делегации Кении.</w:t>
            </w:r>
          </w:p>
          <w:p w:rsidR="004D4F01" w:rsidRPr="005A5209" w:rsidRDefault="004D4F01" w:rsidP="004D4F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KS 2030: 2019 Выписка пациентов, проходящих лечение радиоактивными веществами. Свод практических правил</w:t>
            </w:r>
          </w:p>
          <w:p w:rsidR="004D4F01" w:rsidRPr="005A5209" w:rsidRDefault="004D4F01" w:rsidP="004D4F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Кения хотела бы проинформировать членов ВТО, что стандарт Кении KS 2030: 2019 Выписка пациентов, проходящих лечение радиоактивными веществами - Свод практических правил; заявлено в G / TBT / N / KEN / 873 как DKS 2030: 2019, было принято 9 апреля 2020 года посредством бюллетеня № 3095 от 9 апреля 2020 года.</w:t>
            </w: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140"/>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4D4F01" w:rsidP="00165221">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4D4F01" w:rsidP="00165221">
            <w:pPr>
              <w:pBdr>
                <w:between w:val="single" w:sz="6" w:space="1" w:color="auto"/>
              </w:pBdr>
              <w:jc w:val="both"/>
              <w:rPr>
                <w:sz w:val="24"/>
                <w:szCs w:val="24"/>
              </w:rPr>
            </w:pPr>
            <w:r w:rsidRPr="005A5209">
              <w:rPr>
                <w:sz w:val="24"/>
                <w:szCs w:val="24"/>
              </w:rPr>
              <w:t>Кения</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jc w:val="right"/>
              <w:rPr>
                <w:b/>
                <w:sz w:val="24"/>
                <w:szCs w:val="24"/>
                <w:lang w:val="en-GB" w:eastAsia="en-US"/>
              </w:rPr>
            </w:pPr>
            <w:r w:rsidRPr="005A5209">
              <w:rPr>
                <w:b/>
                <w:sz w:val="24"/>
                <w:szCs w:val="24"/>
              </w:rPr>
              <w:t>G/TBT/N/JPN/664</w:t>
            </w:r>
          </w:p>
          <w:p w:rsidR="00BC3EC3" w:rsidRPr="005A5209" w:rsidRDefault="00BC3EC3" w:rsidP="00165221">
            <w:pPr>
              <w:jc w:val="right"/>
              <w:rPr>
                <w:b/>
                <w:sz w:val="24"/>
                <w:szCs w:val="24"/>
                <w:lang w:val="en-US"/>
              </w:rPr>
            </w:pPr>
          </w:p>
        </w:tc>
        <w:tc>
          <w:tcPr>
            <w:tcW w:w="5386" w:type="dxa"/>
            <w:shd w:val="clear" w:color="auto" w:fill="auto"/>
          </w:tcPr>
          <w:p w:rsidR="00BC3EC3"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Частичная поправка к Минимальным требованиям к биологическим продуктам, а также частичная поправка к Публичному уведомлению о национальном выпуске тестирования (1 страница на английском языке)</w:t>
            </w:r>
          </w:p>
        </w:tc>
        <w:tc>
          <w:tcPr>
            <w:tcW w:w="2268" w:type="dxa"/>
            <w:shd w:val="clear" w:color="auto" w:fill="auto"/>
          </w:tcPr>
          <w:p w:rsidR="00BC3EC3" w:rsidRPr="005A5209" w:rsidRDefault="004D4F01" w:rsidP="00165221">
            <w:pPr>
              <w:jc w:val="both"/>
              <w:rPr>
                <w:sz w:val="24"/>
                <w:szCs w:val="24"/>
                <w:lang w:val="kk-KZ"/>
              </w:rPr>
            </w:pPr>
            <w:r w:rsidRPr="005A5209">
              <w:rPr>
                <w:sz w:val="24"/>
                <w:szCs w:val="24"/>
                <w:lang w:val="kk-KZ"/>
              </w:rPr>
              <w:t>30 дней с момента уведомления</w:t>
            </w:r>
          </w:p>
        </w:tc>
      </w:tr>
      <w:tr w:rsidR="004D4F01" w:rsidRPr="005A5209" w:rsidTr="000A1492">
        <w:trPr>
          <w:trHeight w:val="361"/>
        </w:trPr>
        <w:tc>
          <w:tcPr>
            <w:tcW w:w="568" w:type="dxa"/>
            <w:vMerge/>
            <w:shd w:val="clear" w:color="auto" w:fill="auto"/>
          </w:tcPr>
          <w:p w:rsidR="004D4F01" w:rsidRPr="005A5209" w:rsidRDefault="004D4F01"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4D4F01" w:rsidRPr="005A5209" w:rsidRDefault="00D4618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Фармацевтические продукты (HS: 30)</w:t>
            </w:r>
          </w:p>
        </w:tc>
        <w:tc>
          <w:tcPr>
            <w:tcW w:w="2268" w:type="dxa"/>
            <w:shd w:val="clear" w:color="auto" w:fill="auto"/>
          </w:tcPr>
          <w:p w:rsidR="004D4F01" w:rsidRPr="005A5209" w:rsidRDefault="004D4F01" w:rsidP="00165221">
            <w:pPr>
              <w:jc w:val="both"/>
              <w:rPr>
                <w:sz w:val="24"/>
                <w:szCs w:val="24"/>
                <w:lang w:val="kk-KZ"/>
              </w:rPr>
            </w:pPr>
          </w:p>
        </w:tc>
      </w:tr>
      <w:tr w:rsidR="004D4F01" w:rsidRPr="005A5209" w:rsidTr="000A1492">
        <w:trPr>
          <w:trHeight w:val="361"/>
        </w:trPr>
        <w:tc>
          <w:tcPr>
            <w:tcW w:w="568" w:type="dxa"/>
            <w:vMerge/>
            <w:shd w:val="clear" w:color="auto" w:fill="auto"/>
          </w:tcPr>
          <w:p w:rsidR="004D4F01" w:rsidRPr="005A5209" w:rsidRDefault="004D4F01" w:rsidP="00165221">
            <w:pPr>
              <w:numPr>
                <w:ilvl w:val="0"/>
                <w:numId w:val="6"/>
              </w:numPr>
              <w:ind w:left="0" w:firstLine="0"/>
              <w:jc w:val="both"/>
              <w:rPr>
                <w:sz w:val="24"/>
                <w:szCs w:val="24"/>
                <w:lang w:val="kk-KZ"/>
              </w:rPr>
            </w:pPr>
          </w:p>
        </w:tc>
        <w:tc>
          <w:tcPr>
            <w:tcW w:w="2410" w:type="dxa"/>
            <w:shd w:val="clear" w:color="auto" w:fill="auto"/>
          </w:tcPr>
          <w:p w:rsidR="004D4F01" w:rsidRPr="005A5209" w:rsidRDefault="004D4F01" w:rsidP="004D4F01">
            <w:pPr>
              <w:pBdr>
                <w:between w:val="single" w:sz="6" w:space="1" w:color="auto"/>
              </w:pBdr>
              <w:jc w:val="both"/>
              <w:rPr>
                <w:sz w:val="24"/>
                <w:szCs w:val="24"/>
              </w:rPr>
            </w:pPr>
            <w:r w:rsidRPr="005A5209">
              <w:rPr>
                <w:sz w:val="24"/>
                <w:szCs w:val="24"/>
              </w:rPr>
              <w:t>Япония</w:t>
            </w:r>
          </w:p>
        </w:tc>
        <w:tc>
          <w:tcPr>
            <w:tcW w:w="5386" w:type="dxa"/>
            <w:shd w:val="clear" w:color="auto" w:fill="auto"/>
          </w:tcPr>
          <w:p w:rsidR="004D4F01" w:rsidRPr="005A5209" w:rsidRDefault="004D4F0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Минимальные требования к биологическим продуктам должны быть частично изменены, чтобы добавить стандарт для вакцинного продукта, который будет вновь утвержден. Публичное уведомление о национальном тестировании на высвобождение должно быть частично изменено, чтобы обеспечить вышеупомянутый вакцинный продукт.</w:t>
            </w:r>
          </w:p>
        </w:tc>
        <w:tc>
          <w:tcPr>
            <w:tcW w:w="2268" w:type="dxa"/>
            <w:shd w:val="clear" w:color="auto" w:fill="auto"/>
          </w:tcPr>
          <w:p w:rsidR="004D4F01" w:rsidRPr="005A5209" w:rsidRDefault="004D4F01"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7D3CDE" w:rsidRPr="005A5209" w:rsidRDefault="007D3CDE" w:rsidP="007D3CDE">
            <w:pPr>
              <w:jc w:val="right"/>
              <w:rPr>
                <w:b/>
                <w:sz w:val="24"/>
                <w:szCs w:val="24"/>
                <w:lang w:val="en-GB" w:eastAsia="en-US"/>
              </w:rPr>
            </w:pPr>
            <w:r w:rsidRPr="005A5209">
              <w:rPr>
                <w:b/>
                <w:sz w:val="24"/>
                <w:szCs w:val="24"/>
              </w:rPr>
              <w:t>G/TBT/N/ISR/1148</w:t>
            </w:r>
          </w:p>
          <w:p w:rsidR="00BC3EC3" w:rsidRPr="005A5209" w:rsidRDefault="00BC3EC3" w:rsidP="00165221">
            <w:pPr>
              <w:jc w:val="right"/>
              <w:rPr>
                <w:b/>
                <w:sz w:val="24"/>
                <w:szCs w:val="24"/>
              </w:rPr>
            </w:pPr>
          </w:p>
        </w:tc>
        <w:tc>
          <w:tcPr>
            <w:tcW w:w="5386" w:type="dxa"/>
            <w:shd w:val="clear" w:color="auto" w:fill="auto"/>
          </w:tcPr>
          <w:p w:rsidR="00BC3EC3" w:rsidRPr="005A5209" w:rsidRDefault="007D3C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SI 1254 - Салаты из растительного сырья, хранящиеся в холодильнике (12 страниц, на иврите)</w:t>
            </w:r>
          </w:p>
        </w:tc>
        <w:tc>
          <w:tcPr>
            <w:tcW w:w="2268" w:type="dxa"/>
            <w:shd w:val="clear" w:color="auto" w:fill="auto"/>
          </w:tcPr>
          <w:p w:rsidR="00BC3EC3" w:rsidRPr="005A5209" w:rsidRDefault="007D3CDE" w:rsidP="00165221">
            <w:pPr>
              <w:jc w:val="both"/>
              <w:rPr>
                <w:sz w:val="24"/>
                <w:szCs w:val="24"/>
                <w:lang w:val="kk-KZ"/>
              </w:rPr>
            </w:pPr>
            <w:r w:rsidRPr="005A5209">
              <w:rPr>
                <w:sz w:val="24"/>
                <w:szCs w:val="24"/>
                <w:lang w:val="kk-KZ"/>
              </w:rPr>
              <w:t xml:space="preserve">60 дней с момента уведомления </w:t>
            </w:r>
          </w:p>
        </w:tc>
      </w:tr>
      <w:tr w:rsidR="007D3CDE" w:rsidRPr="005A5209" w:rsidTr="000A1492">
        <w:trPr>
          <w:trHeight w:val="361"/>
        </w:trPr>
        <w:tc>
          <w:tcPr>
            <w:tcW w:w="568" w:type="dxa"/>
            <w:vMerge/>
            <w:shd w:val="clear" w:color="auto" w:fill="auto"/>
          </w:tcPr>
          <w:p w:rsidR="007D3CDE" w:rsidRPr="005A5209" w:rsidRDefault="007D3CDE" w:rsidP="00165221">
            <w:pPr>
              <w:numPr>
                <w:ilvl w:val="0"/>
                <w:numId w:val="6"/>
              </w:numPr>
              <w:ind w:left="0" w:firstLine="0"/>
              <w:jc w:val="both"/>
              <w:rPr>
                <w:sz w:val="24"/>
                <w:szCs w:val="24"/>
                <w:lang w:val="kk-KZ"/>
              </w:rPr>
            </w:pPr>
          </w:p>
        </w:tc>
        <w:tc>
          <w:tcPr>
            <w:tcW w:w="2410" w:type="dxa"/>
            <w:shd w:val="clear" w:color="auto" w:fill="auto"/>
          </w:tcPr>
          <w:p w:rsidR="007D3CDE" w:rsidRPr="005A5209" w:rsidRDefault="007D3CDE" w:rsidP="007840F6">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7D3CDE" w:rsidRPr="005A5209" w:rsidRDefault="007D3CD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Салаты из растительного сырья, хранящиеся в холодильнике; HS: 07; ICS: 67,060, 67,080,01</w:t>
            </w:r>
          </w:p>
        </w:tc>
        <w:tc>
          <w:tcPr>
            <w:tcW w:w="2268" w:type="dxa"/>
            <w:shd w:val="clear" w:color="auto" w:fill="auto"/>
          </w:tcPr>
          <w:p w:rsidR="007D3CDE" w:rsidRPr="005A5209" w:rsidRDefault="007D3CDE" w:rsidP="00165221">
            <w:pPr>
              <w:jc w:val="both"/>
              <w:rPr>
                <w:sz w:val="24"/>
                <w:szCs w:val="24"/>
                <w:lang w:val="kk-KZ"/>
              </w:rPr>
            </w:pPr>
          </w:p>
        </w:tc>
      </w:tr>
      <w:tr w:rsidR="007D3CDE" w:rsidRPr="005A5209" w:rsidTr="000A1492">
        <w:trPr>
          <w:trHeight w:val="361"/>
        </w:trPr>
        <w:tc>
          <w:tcPr>
            <w:tcW w:w="568" w:type="dxa"/>
            <w:vMerge/>
            <w:shd w:val="clear" w:color="auto" w:fill="auto"/>
          </w:tcPr>
          <w:p w:rsidR="007D3CDE" w:rsidRPr="005A5209" w:rsidRDefault="007D3CDE" w:rsidP="00165221">
            <w:pPr>
              <w:numPr>
                <w:ilvl w:val="0"/>
                <w:numId w:val="6"/>
              </w:numPr>
              <w:ind w:left="0" w:firstLine="0"/>
              <w:jc w:val="both"/>
              <w:rPr>
                <w:sz w:val="24"/>
                <w:szCs w:val="24"/>
                <w:lang w:val="kk-KZ"/>
              </w:rPr>
            </w:pPr>
          </w:p>
        </w:tc>
        <w:tc>
          <w:tcPr>
            <w:tcW w:w="2410" w:type="dxa"/>
            <w:shd w:val="clear" w:color="auto" w:fill="auto"/>
          </w:tcPr>
          <w:p w:rsidR="007D3CDE" w:rsidRPr="005A5209" w:rsidRDefault="007D3CDE" w:rsidP="007840F6">
            <w:pPr>
              <w:pBdr>
                <w:between w:val="single" w:sz="6" w:space="1" w:color="auto"/>
              </w:pBdr>
              <w:jc w:val="both"/>
              <w:rPr>
                <w:sz w:val="24"/>
                <w:szCs w:val="24"/>
              </w:rPr>
            </w:pPr>
            <w:r w:rsidRPr="005A5209">
              <w:rPr>
                <w:sz w:val="24"/>
                <w:szCs w:val="24"/>
              </w:rPr>
              <w:t>Израиль</w:t>
            </w:r>
          </w:p>
        </w:tc>
        <w:tc>
          <w:tcPr>
            <w:tcW w:w="5386" w:type="dxa"/>
            <w:shd w:val="clear" w:color="auto" w:fill="auto"/>
          </w:tcPr>
          <w:p w:rsidR="007D3CDE" w:rsidRPr="005A5209" w:rsidRDefault="007D3CDE" w:rsidP="007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Пересмотр частично Обязательного стандарта SI 1254, касающегося салатов, изготовленных из растительного сырья и консервированных в холодильных камерах. Основные различия между старой версией и этим новым пересмотренным </w:t>
            </w:r>
            <w:r w:rsidRPr="005A5209">
              <w:rPr>
                <w:sz w:val="24"/>
                <w:szCs w:val="24"/>
                <w:lang w:val="kk-KZ"/>
              </w:rPr>
              <w:lastRenderedPageBreak/>
              <w:t>проектом стандарта заключаются в следующем:</w:t>
            </w:r>
          </w:p>
          <w:p w:rsidR="007D3CDE" w:rsidRPr="005A5209" w:rsidRDefault="007D3CDE" w:rsidP="007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добавляет в сферу применения стандарта несколько пояснений;</w:t>
            </w:r>
          </w:p>
          <w:p w:rsidR="007D3CDE" w:rsidRPr="005A5209" w:rsidRDefault="007D3CDE" w:rsidP="007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Изменяет нормативные ссылки.</w:t>
            </w:r>
          </w:p>
          <w:p w:rsidR="007D3CDE" w:rsidRPr="005A5209" w:rsidRDefault="007D3CDE" w:rsidP="007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И старый стандарт, и новый пересмотренный стандарт будут применяться с даты вступления в силу нового пересмотренного стандарта сроком на 6 месяцев. В течение этого времени продукты могут тестироваться в соответствии со старыми или недавно пересмотренными стандартами.</w:t>
            </w:r>
          </w:p>
          <w:p w:rsidR="007D3CDE" w:rsidRPr="005A5209" w:rsidRDefault="007D3CDE" w:rsidP="007D3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Все разделы пересмотренного стандарта будут объявлены обязательными после вступления в силу новой редакции.</w:t>
            </w:r>
          </w:p>
        </w:tc>
        <w:tc>
          <w:tcPr>
            <w:tcW w:w="2268" w:type="dxa"/>
            <w:shd w:val="clear" w:color="auto" w:fill="auto"/>
          </w:tcPr>
          <w:p w:rsidR="007D3CDE" w:rsidRPr="005A5209" w:rsidRDefault="007D3CDE"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255BDD" w:rsidRPr="005A5209" w:rsidRDefault="00255BDD" w:rsidP="00255BDD">
            <w:pPr>
              <w:jc w:val="both"/>
              <w:rPr>
                <w:b/>
                <w:sz w:val="24"/>
                <w:szCs w:val="24"/>
                <w:lang w:val="en-GB" w:eastAsia="en-US"/>
              </w:rPr>
            </w:pPr>
            <w:r w:rsidRPr="005A5209">
              <w:rPr>
                <w:b/>
                <w:sz w:val="24"/>
                <w:szCs w:val="24"/>
              </w:rPr>
              <w:t>G/TBT/N/IND/147</w:t>
            </w:r>
          </w:p>
          <w:p w:rsidR="00BC3EC3" w:rsidRPr="005A5209" w:rsidRDefault="00BC3EC3" w:rsidP="00165221">
            <w:pPr>
              <w:pBdr>
                <w:between w:val="single" w:sz="6" w:space="1" w:color="auto"/>
              </w:pBdr>
              <w:jc w:val="both"/>
              <w:rPr>
                <w:sz w:val="24"/>
                <w:szCs w:val="24"/>
                <w:lang w:val="es-ES"/>
              </w:rPr>
            </w:pPr>
          </w:p>
        </w:tc>
        <w:tc>
          <w:tcPr>
            <w:tcW w:w="5386" w:type="dxa"/>
            <w:shd w:val="clear" w:color="auto" w:fill="auto"/>
          </w:tcPr>
          <w:p w:rsidR="00BC3EC3" w:rsidRPr="005A5209" w:rsidRDefault="000E589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Правило для автомобильных колесных дисков (Контроль качества), 2020 (2 стр., На английском языке)</w:t>
            </w:r>
          </w:p>
        </w:tc>
        <w:tc>
          <w:tcPr>
            <w:tcW w:w="2268" w:type="dxa"/>
            <w:shd w:val="clear" w:color="auto" w:fill="auto"/>
          </w:tcPr>
          <w:p w:rsidR="00BC3EC3" w:rsidRPr="005A5209" w:rsidRDefault="00255BDD" w:rsidP="00165221">
            <w:pPr>
              <w:jc w:val="both"/>
              <w:rPr>
                <w:sz w:val="24"/>
                <w:szCs w:val="24"/>
                <w:lang w:val="kk-KZ"/>
              </w:rPr>
            </w:pPr>
            <w:r w:rsidRPr="005A5209">
              <w:rPr>
                <w:sz w:val="24"/>
                <w:szCs w:val="24"/>
                <w:lang w:val="kk-KZ"/>
              </w:rPr>
              <w:t>30 дней с момента уведомления</w:t>
            </w:r>
          </w:p>
        </w:tc>
      </w:tr>
      <w:tr w:rsidR="00255BDD" w:rsidRPr="005A5209" w:rsidTr="000A1492">
        <w:trPr>
          <w:trHeight w:val="158"/>
        </w:trPr>
        <w:tc>
          <w:tcPr>
            <w:tcW w:w="568" w:type="dxa"/>
            <w:vMerge/>
            <w:shd w:val="clear" w:color="auto" w:fill="auto"/>
          </w:tcPr>
          <w:p w:rsidR="00255BDD" w:rsidRPr="005A5209" w:rsidRDefault="00255BDD" w:rsidP="00165221">
            <w:pPr>
              <w:numPr>
                <w:ilvl w:val="0"/>
                <w:numId w:val="6"/>
              </w:numPr>
              <w:ind w:left="0" w:firstLine="0"/>
              <w:jc w:val="both"/>
              <w:rPr>
                <w:sz w:val="24"/>
                <w:szCs w:val="24"/>
                <w:lang w:val="kk-KZ"/>
              </w:rPr>
            </w:pPr>
          </w:p>
        </w:tc>
        <w:tc>
          <w:tcPr>
            <w:tcW w:w="2410" w:type="dxa"/>
            <w:shd w:val="clear" w:color="auto" w:fill="auto"/>
          </w:tcPr>
          <w:p w:rsidR="00255BDD" w:rsidRPr="005A5209" w:rsidRDefault="00255BDD" w:rsidP="007840F6">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255BDD" w:rsidRPr="005A5209" w:rsidRDefault="000E589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Автомобильные колесные диски (код ТН ВЭД 87087000)</w:t>
            </w:r>
          </w:p>
        </w:tc>
        <w:tc>
          <w:tcPr>
            <w:tcW w:w="2268" w:type="dxa"/>
            <w:shd w:val="clear" w:color="auto" w:fill="auto"/>
          </w:tcPr>
          <w:p w:rsidR="00255BDD" w:rsidRPr="005A5209" w:rsidRDefault="00255BDD" w:rsidP="00165221">
            <w:pPr>
              <w:jc w:val="both"/>
              <w:rPr>
                <w:sz w:val="24"/>
                <w:szCs w:val="24"/>
                <w:lang w:val="kk-KZ"/>
              </w:rPr>
            </w:pPr>
          </w:p>
        </w:tc>
      </w:tr>
      <w:tr w:rsidR="00255BDD" w:rsidRPr="005A5209" w:rsidTr="000A1492">
        <w:trPr>
          <w:trHeight w:val="680"/>
        </w:trPr>
        <w:tc>
          <w:tcPr>
            <w:tcW w:w="568" w:type="dxa"/>
            <w:vMerge/>
            <w:shd w:val="clear" w:color="auto" w:fill="auto"/>
          </w:tcPr>
          <w:p w:rsidR="00255BDD" w:rsidRPr="005A5209" w:rsidRDefault="00255BDD" w:rsidP="00165221">
            <w:pPr>
              <w:numPr>
                <w:ilvl w:val="0"/>
                <w:numId w:val="6"/>
              </w:numPr>
              <w:ind w:left="0" w:firstLine="0"/>
              <w:jc w:val="both"/>
              <w:rPr>
                <w:sz w:val="24"/>
                <w:szCs w:val="24"/>
                <w:lang w:val="kk-KZ"/>
              </w:rPr>
            </w:pPr>
          </w:p>
        </w:tc>
        <w:tc>
          <w:tcPr>
            <w:tcW w:w="2410" w:type="dxa"/>
            <w:shd w:val="clear" w:color="auto" w:fill="auto"/>
          </w:tcPr>
          <w:p w:rsidR="00255BDD" w:rsidRPr="005A5209" w:rsidRDefault="00255BDD" w:rsidP="007840F6">
            <w:pPr>
              <w:pBdr>
                <w:between w:val="single" w:sz="6" w:space="1" w:color="auto"/>
              </w:pBdr>
              <w:jc w:val="both"/>
              <w:rPr>
                <w:sz w:val="24"/>
                <w:szCs w:val="24"/>
              </w:rPr>
            </w:pPr>
            <w:r w:rsidRPr="005A5209">
              <w:rPr>
                <w:sz w:val="24"/>
                <w:szCs w:val="24"/>
              </w:rPr>
              <w:t>Индия</w:t>
            </w:r>
          </w:p>
        </w:tc>
        <w:tc>
          <w:tcPr>
            <w:tcW w:w="5386" w:type="dxa"/>
            <w:shd w:val="clear" w:color="auto" w:fill="auto"/>
          </w:tcPr>
          <w:p w:rsidR="00255BDD" w:rsidRPr="005A5209" w:rsidRDefault="000E589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Правило для автомобильных колесных дисков (Контроль качества)</w:t>
            </w:r>
          </w:p>
        </w:tc>
        <w:tc>
          <w:tcPr>
            <w:tcW w:w="2268" w:type="dxa"/>
            <w:shd w:val="clear" w:color="auto" w:fill="auto"/>
          </w:tcPr>
          <w:p w:rsidR="00255BDD" w:rsidRPr="005A5209" w:rsidRDefault="00255BDD"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0E5892" w:rsidRPr="005A5209" w:rsidRDefault="000E5892" w:rsidP="000E5892">
            <w:pPr>
              <w:jc w:val="right"/>
              <w:rPr>
                <w:b/>
                <w:sz w:val="24"/>
                <w:szCs w:val="24"/>
                <w:lang w:val="en-GB" w:eastAsia="en-US"/>
              </w:rPr>
            </w:pPr>
            <w:r w:rsidRPr="005A5209">
              <w:rPr>
                <w:b/>
                <w:sz w:val="24"/>
                <w:szCs w:val="24"/>
              </w:rPr>
              <w:t>G/TBT/N/BRA/1010</w:t>
            </w:r>
          </w:p>
          <w:p w:rsidR="00BC3EC3" w:rsidRPr="005A5209" w:rsidRDefault="00BC3EC3" w:rsidP="00165221">
            <w:pPr>
              <w:jc w:val="right"/>
              <w:rPr>
                <w:b/>
                <w:sz w:val="24"/>
                <w:szCs w:val="24"/>
              </w:rPr>
            </w:pPr>
          </w:p>
        </w:tc>
        <w:tc>
          <w:tcPr>
            <w:tcW w:w="5386" w:type="dxa"/>
            <w:shd w:val="clear" w:color="auto" w:fill="auto"/>
          </w:tcPr>
          <w:p w:rsidR="00BC3EC3" w:rsidRPr="005A5209" w:rsidRDefault="000E589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технического регламента № 10 от 15 мая 2020 года. (Consulta Pública 10, de 15 de Maio de 2020) (4 стр., на португальском языке)</w:t>
            </w:r>
          </w:p>
        </w:tc>
        <w:tc>
          <w:tcPr>
            <w:tcW w:w="2268" w:type="dxa"/>
            <w:shd w:val="clear" w:color="auto" w:fill="auto"/>
          </w:tcPr>
          <w:p w:rsidR="00BC3EC3" w:rsidRPr="005A5209" w:rsidRDefault="000E5892" w:rsidP="00165221">
            <w:pPr>
              <w:jc w:val="both"/>
              <w:rPr>
                <w:sz w:val="24"/>
                <w:szCs w:val="24"/>
                <w:lang w:val="kk-KZ"/>
              </w:rPr>
            </w:pPr>
            <w:r w:rsidRPr="005A5209">
              <w:rPr>
                <w:sz w:val="24"/>
                <w:szCs w:val="24"/>
                <w:lang w:val="kk-KZ"/>
              </w:rPr>
              <w:t>30 дней с момента уведомления</w:t>
            </w:r>
          </w:p>
        </w:tc>
      </w:tr>
      <w:tr w:rsidR="000E5892" w:rsidRPr="005A5209" w:rsidTr="000A1492">
        <w:trPr>
          <w:trHeight w:val="361"/>
        </w:trPr>
        <w:tc>
          <w:tcPr>
            <w:tcW w:w="568" w:type="dxa"/>
            <w:vMerge/>
            <w:shd w:val="clear" w:color="auto" w:fill="auto"/>
          </w:tcPr>
          <w:p w:rsidR="000E5892" w:rsidRPr="005A5209" w:rsidRDefault="000E5892" w:rsidP="00165221">
            <w:pPr>
              <w:numPr>
                <w:ilvl w:val="0"/>
                <w:numId w:val="6"/>
              </w:numPr>
              <w:ind w:left="0" w:firstLine="0"/>
              <w:jc w:val="both"/>
              <w:rPr>
                <w:sz w:val="24"/>
                <w:szCs w:val="24"/>
                <w:lang w:val="kk-KZ"/>
              </w:rPr>
            </w:pPr>
          </w:p>
        </w:tc>
        <w:tc>
          <w:tcPr>
            <w:tcW w:w="2410" w:type="dxa"/>
            <w:shd w:val="clear" w:color="auto" w:fill="auto"/>
          </w:tcPr>
          <w:p w:rsidR="000E5892" w:rsidRPr="005A5209" w:rsidRDefault="000E5892" w:rsidP="007840F6">
            <w:pPr>
              <w:pBdr>
                <w:between w:val="single" w:sz="6" w:space="1" w:color="auto"/>
              </w:pBdr>
              <w:jc w:val="both"/>
              <w:rPr>
                <w:sz w:val="24"/>
                <w:szCs w:val="24"/>
                <w:lang w:val="kk-KZ"/>
              </w:rPr>
            </w:pPr>
            <w:r w:rsidRPr="005A5209">
              <w:rPr>
                <w:sz w:val="24"/>
                <w:szCs w:val="24"/>
                <w:lang w:val="kk-KZ"/>
              </w:rPr>
              <w:t>25 мая 2020г.</w:t>
            </w:r>
          </w:p>
        </w:tc>
        <w:tc>
          <w:tcPr>
            <w:tcW w:w="5386" w:type="dxa"/>
            <w:shd w:val="clear" w:color="auto" w:fill="auto"/>
          </w:tcPr>
          <w:p w:rsidR="000E5892" w:rsidRPr="005A5209" w:rsidRDefault="000E589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Нормативные меры слабого воздействия</w:t>
            </w:r>
          </w:p>
        </w:tc>
        <w:tc>
          <w:tcPr>
            <w:tcW w:w="2268" w:type="dxa"/>
            <w:shd w:val="clear" w:color="auto" w:fill="auto"/>
          </w:tcPr>
          <w:p w:rsidR="000E5892" w:rsidRPr="005A5209" w:rsidRDefault="000E5892" w:rsidP="00165221">
            <w:pPr>
              <w:jc w:val="both"/>
              <w:rPr>
                <w:sz w:val="24"/>
                <w:szCs w:val="24"/>
                <w:lang w:val="kk-KZ"/>
              </w:rPr>
            </w:pPr>
          </w:p>
        </w:tc>
      </w:tr>
      <w:tr w:rsidR="000E5892" w:rsidRPr="005A5209" w:rsidTr="000A1492">
        <w:trPr>
          <w:trHeight w:val="361"/>
        </w:trPr>
        <w:tc>
          <w:tcPr>
            <w:tcW w:w="568" w:type="dxa"/>
            <w:vMerge/>
            <w:shd w:val="clear" w:color="auto" w:fill="auto"/>
          </w:tcPr>
          <w:p w:rsidR="000E5892" w:rsidRPr="005A5209" w:rsidRDefault="000E5892" w:rsidP="00165221">
            <w:pPr>
              <w:numPr>
                <w:ilvl w:val="0"/>
                <w:numId w:val="6"/>
              </w:numPr>
              <w:ind w:left="0" w:firstLine="0"/>
              <w:jc w:val="both"/>
              <w:rPr>
                <w:sz w:val="24"/>
                <w:szCs w:val="24"/>
                <w:lang w:val="kk-KZ"/>
              </w:rPr>
            </w:pPr>
          </w:p>
        </w:tc>
        <w:tc>
          <w:tcPr>
            <w:tcW w:w="2410" w:type="dxa"/>
            <w:shd w:val="clear" w:color="auto" w:fill="auto"/>
          </w:tcPr>
          <w:p w:rsidR="000E5892" w:rsidRPr="005A5209" w:rsidRDefault="000E5892" w:rsidP="007840F6">
            <w:pPr>
              <w:pBdr>
                <w:between w:val="single" w:sz="6" w:space="1" w:color="auto"/>
              </w:pBdr>
              <w:jc w:val="both"/>
              <w:rPr>
                <w:sz w:val="24"/>
                <w:szCs w:val="24"/>
              </w:rPr>
            </w:pPr>
            <w:r w:rsidRPr="005A5209">
              <w:rPr>
                <w:sz w:val="24"/>
                <w:szCs w:val="24"/>
              </w:rPr>
              <w:t>Бразилия</w:t>
            </w:r>
          </w:p>
        </w:tc>
        <w:tc>
          <w:tcPr>
            <w:tcW w:w="5386" w:type="dxa"/>
            <w:shd w:val="clear" w:color="auto" w:fill="auto"/>
          </w:tcPr>
          <w:p w:rsidR="000E5892" w:rsidRPr="005A5209" w:rsidRDefault="000E5892" w:rsidP="00652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Предложение об отмене мер по регулированию низкого воздействия предварительно упакованных продуктов, </w:t>
            </w:r>
            <w:r w:rsidR="0065276E" w:rsidRPr="005A5209">
              <w:rPr>
                <w:sz w:val="24"/>
                <w:szCs w:val="24"/>
                <w:lang w:val="kk-KZ"/>
              </w:rPr>
              <w:t>которые</w:t>
            </w:r>
            <w:r w:rsidRPr="005A5209">
              <w:rPr>
                <w:sz w:val="24"/>
                <w:szCs w:val="24"/>
                <w:lang w:val="kk-KZ"/>
              </w:rPr>
              <w:t xml:space="preserve"> были со временем устранены, а необходимость или цель для общества не могли быть определены.</w:t>
            </w:r>
          </w:p>
        </w:tc>
        <w:tc>
          <w:tcPr>
            <w:tcW w:w="2268" w:type="dxa"/>
            <w:shd w:val="clear" w:color="auto" w:fill="auto"/>
          </w:tcPr>
          <w:p w:rsidR="000E5892" w:rsidRPr="005A5209" w:rsidRDefault="000E5892" w:rsidP="00165221">
            <w:pPr>
              <w:jc w:val="both"/>
              <w:rPr>
                <w:sz w:val="24"/>
                <w:szCs w:val="24"/>
                <w:lang w:val="kk-KZ"/>
              </w:rPr>
            </w:pPr>
          </w:p>
        </w:tc>
      </w:tr>
      <w:tr w:rsidR="000B08F8" w:rsidRPr="005A5209" w:rsidTr="000A1492">
        <w:trPr>
          <w:trHeight w:val="361"/>
        </w:trPr>
        <w:tc>
          <w:tcPr>
            <w:tcW w:w="568" w:type="dxa"/>
            <w:vMerge w:val="restart"/>
            <w:shd w:val="clear" w:color="auto" w:fill="auto"/>
          </w:tcPr>
          <w:p w:rsidR="000B08F8" w:rsidRPr="005A5209" w:rsidRDefault="000B08F8" w:rsidP="00165221">
            <w:pPr>
              <w:numPr>
                <w:ilvl w:val="0"/>
                <w:numId w:val="6"/>
              </w:numPr>
              <w:ind w:left="0" w:firstLine="0"/>
              <w:jc w:val="both"/>
              <w:rPr>
                <w:sz w:val="24"/>
                <w:szCs w:val="24"/>
                <w:lang w:val="kk-KZ"/>
              </w:rPr>
            </w:pPr>
          </w:p>
        </w:tc>
        <w:tc>
          <w:tcPr>
            <w:tcW w:w="2410" w:type="dxa"/>
            <w:shd w:val="clear" w:color="auto" w:fill="auto"/>
          </w:tcPr>
          <w:p w:rsidR="000B08F8" w:rsidRPr="005A5209" w:rsidRDefault="000B08F8" w:rsidP="003F5BB1">
            <w:pPr>
              <w:jc w:val="right"/>
              <w:rPr>
                <w:b/>
                <w:sz w:val="24"/>
                <w:szCs w:val="24"/>
                <w:lang w:val="en-GB" w:eastAsia="en-US"/>
              </w:rPr>
            </w:pPr>
            <w:r w:rsidRPr="005A5209">
              <w:rPr>
                <w:b/>
                <w:sz w:val="24"/>
                <w:szCs w:val="24"/>
              </w:rPr>
              <w:t>G/TBT/N/TZA/471</w:t>
            </w:r>
          </w:p>
          <w:p w:rsidR="000B08F8" w:rsidRPr="005A5209" w:rsidRDefault="000B08F8" w:rsidP="003F5BB1">
            <w:pPr>
              <w:jc w:val="right"/>
              <w:rPr>
                <w:b/>
                <w:sz w:val="24"/>
                <w:szCs w:val="24"/>
              </w:rPr>
            </w:pPr>
          </w:p>
        </w:tc>
        <w:tc>
          <w:tcPr>
            <w:tcW w:w="5386" w:type="dxa"/>
            <w:shd w:val="clear" w:color="auto" w:fill="auto"/>
          </w:tcPr>
          <w:p w:rsidR="000B08F8" w:rsidRPr="005A5209" w:rsidRDefault="004C209D" w:rsidP="0065276E">
            <w:pPr>
              <w:rPr>
                <w:sz w:val="24"/>
                <w:szCs w:val="24"/>
              </w:rPr>
            </w:pPr>
            <w:r w:rsidRPr="005A5209">
              <w:rPr>
                <w:sz w:val="24"/>
                <w:szCs w:val="24"/>
              </w:rPr>
              <w:t>TBS / AFDC 29 (5735) P3 Питьевой шоколад (подслащенный какао-порошок) - Спецификация (5 страниц, на английском языке)</w:t>
            </w:r>
          </w:p>
        </w:tc>
        <w:tc>
          <w:tcPr>
            <w:tcW w:w="2268" w:type="dxa"/>
            <w:shd w:val="clear" w:color="auto" w:fill="auto"/>
          </w:tcPr>
          <w:p w:rsidR="000B08F8" w:rsidRPr="005A5209" w:rsidRDefault="00A8247B" w:rsidP="00165221">
            <w:pPr>
              <w:jc w:val="both"/>
              <w:rPr>
                <w:sz w:val="24"/>
                <w:szCs w:val="24"/>
                <w:lang w:val="kk-KZ"/>
              </w:rPr>
            </w:pPr>
            <w:r w:rsidRPr="005A5209">
              <w:rPr>
                <w:sz w:val="24"/>
                <w:szCs w:val="24"/>
                <w:lang w:val="kk-KZ"/>
              </w:rPr>
              <w:t>60 дней с момента уведомления</w:t>
            </w:r>
          </w:p>
        </w:tc>
      </w:tr>
      <w:tr w:rsidR="000B08F8" w:rsidRPr="005A5209" w:rsidTr="000A1492">
        <w:trPr>
          <w:trHeight w:val="361"/>
        </w:trPr>
        <w:tc>
          <w:tcPr>
            <w:tcW w:w="568" w:type="dxa"/>
            <w:vMerge/>
            <w:shd w:val="clear" w:color="auto" w:fill="auto"/>
          </w:tcPr>
          <w:p w:rsidR="000B08F8" w:rsidRPr="005A5209" w:rsidRDefault="000B08F8" w:rsidP="00165221">
            <w:pPr>
              <w:numPr>
                <w:ilvl w:val="0"/>
                <w:numId w:val="6"/>
              </w:numPr>
              <w:ind w:left="0" w:firstLine="0"/>
              <w:jc w:val="both"/>
              <w:rPr>
                <w:sz w:val="24"/>
                <w:szCs w:val="24"/>
                <w:lang w:val="kk-KZ"/>
              </w:rPr>
            </w:pPr>
          </w:p>
        </w:tc>
        <w:tc>
          <w:tcPr>
            <w:tcW w:w="2410" w:type="dxa"/>
            <w:shd w:val="clear" w:color="auto" w:fill="auto"/>
          </w:tcPr>
          <w:p w:rsidR="000B08F8" w:rsidRPr="005A5209" w:rsidRDefault="000B08F8" w:rsidP="003F5BB1">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0B08F8" w:rsidRPr="005A5209" w:rsidRDefault="004C209D" w:rsidP="0065276E">
            <w:pPr>
              <w:rPr>
                <w:sz w:val="24"/>
                <w:szCs w:val="24"/>
              </w:rPr>
            </w:pPr>
            <w:r w:rsidRPr="005A5209">
              <w:rPr>
                <w:sz w:val="24"/>
                <w:szCs w:val="24"/>
              </w:rPr>
              <w:t>TBS / AFDC 29 (5735) P3 Питьевой шоколад (подслащенный какао-порошок) - Спецификация (5 страниц, на английском языке)</w:t>
            </w:r>
          </w:p>
        </w:tc>
        <w:tc>
          <w:tcPr>
            <w:tcW w:w="2268" w:type="dxa"/>
            <w:shd w:val="clear" w:color="auto" w:fill="auto"/>
          </w:tcPr>
          <w:p w:rsidR="000B08F8" w:rsidRPr="005A5209" w:rsidRDefault="000B08F8" w:rsidP="00165221">
            <w:pPr>
              <w:jc w:val="both"/>
              <w:rPr>
                <w:sz w:val="24"/>
                <w:szCs w:val="24"/>
                <w:lang w:val="kk-KZ"/>
              </w:rPr>
            </w:pPr>
          </w:p>
        </w:tc>
      </w:tr>
      <w:tr w:rsidR="000B08F8" w:rsidRPr="005A5209" w:rsidTr="000A1492">
        <w:trPr>
          <w:trHeight w:val="361"/>
        </w:trPr>
        <w:tc>
          <w:tcPr>
            <w:tcW w:w="568" w:type="dxa"/>
            <w:vMerge/>
            <w:shd w:val="clear" w:color="auto" w:fill="auto"/>
          </w:tcPr>
          <w:p w:rsidR="000B08F8" w:rsidRPr="005A5209" w:rsidRDefault="000B08F8" w:rsidP="00165221">
            <w:pPr>
              <w:numPr>
                <w:ilvl w:val="0"/>
                <w:numId w:val="6"/>
              </w:numPr>
              <w:ind w:left="0" w:firstLine="0"/>
              <w:jc w:val="both"/>
              <w:rPr>
                <w:sz w:val="24"/>
                <w:szCs w:val="24"/>
                <w:lang w:val="kk-KZ"/>
              </w:rPr>
            </w:pPr>
          </w:p>
        </w:tc>
        <w:tc>
          <w:tcPr>
            <w:tcW w:w="2410" w:type="dxa"/>
            <w:shd w:val="clear" w:color="auto" w:fill="auto"/>
          </w:tcPr>
          <w:p w:rsidR="000B08F8" w:rsidRPr="005A5209" w:rsidRDefault="000B08F8" w:rsidP="003F5BB1">
            <w:pPr>
              <w:pBdr>
                <w:between w:val="single" w:sz="6" w:space="1" w:color="auto"/>
              </w:pBdr>
              <w:jc w:val="both"/>
              <w:rPr>
                <w:sz w:val="24"/>
                <w:szCs w:val="24"/>
              </w:rPr>
            </w:pPr>
            <w:r w:rsidRPr="005A5209">
              <w:rPr>
                <w:sz w:val="24"/>
                <w:szCs w:val="24"/>
              </w:rPr>
              <w:t>Танзания</w:t>
            </w:r>
          </w:p>
        </w:tc>
        <w:tc>
          <w:tcPr>
            <w:tcW w:w="5386" w:type="dxa"/>
            <w:shd w:val="clear" w:color="auto" w:fill="auto"/>
          </w:tcPr>
          <w:p w:rsidR="000B08F8" w:rsidRPr="005A5209" w:rsidRDefault="004C209D" w:rsidP="0065276E">
            <w:pPr>
              <w:rPr>
                <w:sz w:val="24"/>
                <w:szCs w:val="24"/>
              </w:rPr>
            </w:pPr>
            <w:r w:rsidRPr="005A5209">
              <w:rPr>
                <w:sz w:val="24"/>
                <w:szCs w:val="24"/>
              </w:rPr>
              <w:t>Настоящий стандарт Танзании определяет требования, методы отбора проб и испытания для питья шоколада (подслащенного какао-порошка), предназначенного для использования в качестве напитка для потребления человеком.</w:t>
            </w:r>
          </w:p>
        </w:tc>
        <w:tc>
          <w:tcPr>
            <w:tcW w:w="2268" w:type="dxa"/>
            <w:shd w:val="clear" w:color="auto" w:fill="auto"/>
          </w:tcPr>
          <w:p w:rsidR="000B08F8" w:rsidRPr="005A5209" w:rsidRDefault="000B08F8" w:rsidP="00165221">
            <w:pPr>
              <w:jc w:val="both"/>
              <w:rPr>
                <w:sz w:val="24"/>
                <w:szCs w:val="24"/>
                <w:lang w:val="kk-KZ"/>
              </w:rPr>
            </w:pPr>
          </w:p>
        </w:tc>
      </w:tr>
      <w:tr w:rsidR="00A86C7C" w:rsidRPr="005A5209" w:rsidTr="000A1492">
        <w:trPr>
          <w:trHeight w:val="361"/>
        </w:trPr>
        <w:tc>
          <w:tcPr>
            <w:tcW w:w="568" w:type="dxa"/>
            <w:vMerge w:val="restart"/>
            <w:shd w:val="clear" w:color="auto" w:fill="auto"/>
          </w:tcPr>
          <w:p w:rsidR="00A86C7C" w:rsidRPr="005A5209" w:rsidRDefault="00A86C7C" w:rsidP="00165221">
            <w:pPr>
              <w:numPr>
                <w:ilvl w:val="0"/>
                <w:numId w:val="6"/>
              </w:numPr>
              <w:ind w:left="0" w:firstLine="0"/>
              <w:jc w:val="both"/>
              <w:rPr>
                <w:sz w:val="24"/>
                <w:szCs w:val="24"/>
                <w:lang w:val="kk-KZ"/>
              </w:rPr>
            </w:pPr>
          </w:p>
        </w:tc>
        <w:tc>
          <w:tcPr>
            <w:tcW w:w="2410" w:type="dxa"/>
            <w:shd w:val="clear" w:color="auto" w:fill="auto"/>
          </w:tcPr>
          <w:p w:rsidR="00A86C7C" w:rsidRPr="005A5209" w:rsidRDefault="00A86C7C" w:rsidP="003F5BB1">
            <w:pPr>
              <w:jc w:val="right"/>
              <w:rPr>
                <w:b/>
                <w:sz w:val="24"/>
                <w:szCs w:val="24"/>
                <w:lang w:val="en-GB" w:eastAsia="en-US"/>
              </w:rPr>
            </w:pPr>
            <w:r w:rsidRPr="005A5209">
              <w:rPr>
                <w:b/>
                <w:sz w:val="24"/>
                <w:szCs w:val="24"/>
              </w:rPr>
              <w:t>G/TBT/N/TZA/470</w:t>
            </w:r>
          </w:p>
          <w:p w:rsidR="00A86C7C" w:rsidRPr="005A5209" w:rsidRDefault="00A86C7C" w:rsidP="003F5BB1">
            <w:pPr>
              <w:jc w:val="right"/>
              <w:rPr>
                <w:b/>
                <w:sz w:val="24"/>
                <w:szCs w:val="24"/>
              </w:rPr>
            </w:pPr>
          </w:p>
        </w:tc>
        <w:tc>
          <w:tcPr>
            <w:tcW w:w="5386" w:type="dxa"/>
            <w:shd w:val="clear" w:color="auto" w:fill="auto"/>
          </w:tcPr>
          <w:p w:rsidR="00A86C7C" w:rsidRPr="005A5209" w:rsidRDefault="00A86C7C" w:rsidP="0065276E">
            <w:pPr>
              <w:rPr>
                <w:sz w:val="24"/>
                <w:szCs w:val="24"/>
              </w:rPr>
            </w:pPr>
            <w:r w:rsidRPr="005A5209">
              <w:rPr>
                <w:sz w:val="24"/>
                <w:szCs w:val="24"/>
              </w:rPr>
              <w:t>TBS / AFDC 29 (3538) P3 Какао-порошок (</w:t>
            </w:r>
            <w:proofErr w:type="gramStart"/>
            <w:r w:rsidRPr="005A5209">
              <w:rPr>
                <w:sz w:val="24"/>
                <w:szCs w:val="24"/>
              </w:rPr>
              <w:t>несладкий</w:t>
            </w:r>
            <w:proofErr w:type="gramEnd"/>
            <w:r w:rsidRPr="005A5209">
              <w:rPr>
                <w:sz w:val="24"/>
                <w:szCs w:val="24"/>
              </w:rPr>
              <w:t>) - Спецификация (6 страниц, на английском языке)</w:t>
            </w:r>
          </w:p>
        </w:tc>
        <w:tc>
          <w:tcPr>
            <w:tcW w:w="2268" w:type="dxa"/>
            <w:shd w:val="clear" w:color="auto" w:fill="auto"/>
          </w:tcPr>
          <w:p w:rsidR="00A86C7C" w:rsidRPr="005A5209" w:rsidRDefault="00A86C7C" w:rsidP="00165221">
            <w:pPr>
              <w:jc w:val="both"/>
              <w:rPr>
                <w:sz w:val="24"/>
                <w:szCs w:val="24"/>
                <w:lang w:val="kk-KZ"/>
              </w:rPr>
            </w:pPr>
            <w:r w:rsidRPr="005A5209">
              <w:rPr>
                <w:sz w:val="24"/>
                <w:szCs w:val="24"/>
                <w:lang w:val="kk-KZ"/>
              </w:rPr>
              <w:t>60 дней с момента уведомления</w:t>
            </w:r>
          </w:p>
        </w:tc>
      </w:tr>
      <w:tr w:rsidR="00A86C7C" w:rsidRPr="005A5209" w:rsidTr="00A86C7C">
        <w:trPr>
          <w:trHeight w:val="447"/>
        </w:trPr>
        <w:tc>
          <w:tcPr>
            <w:tcW w:w="568" w:type="dxa"/>
            <w:vMerge/>
            <w:shd w:val="clear" w:color="auto" w:fill="auto"/>
          </w:tcPr>
          <w:p w:rsidR="00A86C7C" w:rsidRPr="005A5209" w:rsidRDefault="00A86C7C" w:rsidP="00165221">
            <w:pPr>
              <w:numPr>
                <w:ilvl w:val="0"/>
                <w:numId w:val="6"/>
              </w:numPr>
              <w:ind w:left="0" w:firstLine="0"/>
              <w:jc w:val="both"/>
              <w:rPr>
                <w:sz w:val="24"/>
                <w:szCs w:val="24"/>
                <w:lang w:val="kk-KZ"/>
              </w:rPr>
            </w:pPr>
          </w:p>
        </w:tc>
        <w:tc>
          <w:tcPr>
            <w:tcW w:w="2410" w:type="dxa"/>
            <w:shd w:val="clear" w:color="auto" w:fill="auto"/>
          </w:tcPr>
          <w:p w:rsidR="00A86C7C" w:rsidRPr="005A5209" w:rsidRDefault="00A86C7C" w:rsidP="003F5BB1">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A86C7C" w:rsidRPr="005A5209" w:rsidRDefault="00A86C7C" w:rsidP="0065276E">
            <w:pPr>
              <w:rPr>
                <w:sz w:val="24"/>
                <w:szCs w:val="24"/>
              </w:rPr>
            </w:pPr>
            <w:r w:rsidRPr="005A5209">
              <w:rPr>
                <w:sz w:val="24"/>
                <w:szCs w:val="24"/>
              </w:rPr>
              <w:t>Какао (ICS 67.140.30)</w:t>
            </w:r>
          </w:p>
        </w:tc>
        <w:tc>
          <w:tcPr>
            <w:tcW w:w="2268" w:type="dxa"/>
            <w:shd w:val="clear" w:color="auto" w:fill="auto"/>
          </w:tcPr>
          <w:p w:rsidR="00A86C7C" w:rsidRPr="005A5209" w:rsidRDefault="00A86C7C" w:rsidP="00165221">
            <w:pPr>
              <w:jc w:val="both"/>
              <w:rPr>
                <w:sz w:val="24"/>
                <w:szCs w:val="24"/>
                <w:lang w:val="kk-KZ"/>
              </w:rPr>
            </w:pPr>
          </w:p>
        </w:tc>
      </w:tr>
      <w:tr w:rsidR="00A86C7C" w:rsidRPr="005A5209" w:rsidTr="000A1492">
        <w:trPr>
          <w:trHeight w:val="361"/>
        </w:trPr>
        <w:tc>
          <w:tcPr>
            <w:tcW w:w="568" w:type="dxa"/>
            <w:vMerge/>
            <w:shd w:val="clear" w:color="auto" w:fill="auto"/>
          </w:tcPr>
          <w:p w:rsidR="00A86C7C" w:rsidRPr="005A5209" w:rsidRDefault="00A86C7C" w:rsidP="00165221">
            <w:pPr>
              <w:numPr>
                <w:ilvl w:val="0"/>
                <w:numId w:val="6"/>
              </w:numPr>
              <w:ind w:left="0" w:firstLine="0"/>
              <w:jc w:val="both"/>
              <w:rPr>
                <w:sz w:val="24"/>
                <w:szCs w:val="24"/>
                <w:lang w:val="kk-KZ"/>
              </w:rPr>
            </w:pPr>
          </w:p>
        </w:tc>
        <w:tc>
          <w:tcPr>
            <w:tcW w:w="2410" w:type="dxa"/>
            <w:shd w:val="clear" w:color="auto" w:fill="auto"/>
          </w:tcPr>
          <w:p w:rsidR="00A86C7C" w:rsidRPr="005A5209" w:rsidRDefault="00A86C7C" w:rsidP="003F5BB1">
            <w:pPr>
              <w:pBdr>
                <w:between w:val="single" w:sz="6" w:space="1" w:color="auto"/>
              </w:pBdr>
              <w:jc w:val="both"/>
              <w:rPr>
                <w:sz w:val="24"/>
                <w:szCs w:val="24"/>
              </w:rPr>
            </w:pPr>
            <w:r w:rsidRPr="005A5209">
              <w:rPr>
                <w:sz w:val="24"/>
                <w:szCs w:val="24"/>
              </w:rPr>
              <w:t>Танзания</w:t>
            </w:r>
          </w:p>
        </w:tc>
        <w:tc>
          <w:tcPr>
            <w:tcW w:w="5386" w:type="dxa"/>
            <w:shd w:val="clear" w:color="auto" w:fill="auto"/>
          </w:tcPr>
          <w:p w:rsidR="00A86C7C" w:rsidRPr="005A5209" w:rsidRDefault="00A86C7C" w:rsidP="0065276E">
            <w:pPr>
              <w:rPr>
                <w:sz w:val="24"/>
                <w:szCs w:val="24"/>
              </w:rPr>
            </w:pPr>
            <w:r w:rsidRPr="005A5209">
              <w:rPr>
                <w:sz w:val="24"/>
                <w:szCs w:val="24"/>
              </w:rPr>
              <w:t>Настоящий стандарт Танзании устанавливает требования, метод отбора и испытания несладкого какао-порошка, предназначенного для потребления человеком.</w:t>
            </w:r>
          </w:p>
        </w:tc>
        <w:tc>
          <w:tcPr>
            <w:tcW w:w="2268" w:type="dxa"/>
            <w:shd w:val="clear" w:color="auto" w:fill="auto"/>
          </w:tcPr>
          <w:p w:rsidR="00A86C7C" w:rsidRPr="005A5209" w:rsidRDefault="00A86C7C"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65276E">
            <w:pPr>
              <w:jc w:val="right"/>
              <w:rPr>
                <w:b/>
                <w:sz w:val="24"/>
                <w:szCs w:val="24"/>
                <w:lang w:val="en-GB" w:eastAsia="en-US"/>
              </w:rPr>
            </w:pPr>
            <w:r w:rsidRPr="005A5209">
              <w:rPr>
                <w:b/>
                <w:sz w:val="24"/>
                <w:szCs w:val="24"/>
              </w:rPr>
              <w:t>G/TBT/N/TZA/469</w:t>
            </w:r>
          </w:p>
          <w:p w:rsidR="00BC3EC3" w:rsidRPr="005A5209" w:rsidRDefault="00BC3EC3" w:rsidP="00165221">
            <w:pPr>
              <w:jc w:val="right"/>
              <w:rPr>
                <w:b/>
                <w:sz w:val="24"/>
                <w:szCs w:val="24"/>
              </w:rPr>
            </w:pPr>
          </w:p>
        </w:tc>
        <w:tc>
          <w:tcPr>
            <w:tcW w:w="5386" w:type="dxa"/>
            <w:shd w:val="clear" w:color="auto" w:fill="auto"/>
          </w:tcPr>
          <w:p w:rsidR="00BC3EC3" w:rsidRPr="005A5209" w:rsidRDefault="0065276E" w:rsidP="0065276E">
            <w:pPr>
              <w:rPr>
                <w:sz w:val="24"/>
                <w:szCs w:val="24"/>
              </w:rPr>
            </w:pPr>
            <w:r w:rsidRPr="005A5209">
              <w:rPr>
                <w:sz w:val="24"/>
                <w:szCs w:val="24"/>
              </w:rPr>
              <w:t>TBS / AFDC 29 (3267) P3 Шоколад - Спецификация (11 страниц, на английском языке)</w:t>
            </w:r>
          </w:p>
        </w:tc>
        <w:tc>
          <w:tcPr>
            <w:tcW w:w="2268" w:type="dxa"/>
            <w:shd w:val="clear" w:color="auto" w:fill="auto"/>
          </w:tcPr>
          <w:p w:rsidR="00BC3EC3" w:rsidRPr="005A5209" w:rsidRDefault="0065276E" w:rsidP="00165221">
            <w:pPr>
              <w:jc w:val="both"/>
              <w:rPr>
                <w:sz w:val="24"/>
                <w:szCs w:val="24"/>
                <w:lang w:val="kk-KZ"/>
              </w:rPr>
            </w:pPr>
            <w:r w:rsidRPr="005A5209">
              <w:rPr>
                <w:sz w:val="24"/>
                <w:szCs w:val="24"/>
                <w:lang w:val="kk-KZ"/>
              </w:rPr>
              <w:t>60 дней с момента уведомления</w:t>
            </w:r>
          </w:p>
        </w:tc>
      </w:tr>
      <w:tr w:rsidR="0065276E" w:rsidRPr="005A5209" w:rsidTr="000A1492">
        <w:trPr>
          <w:trHeight w:val="361"/>
        </w:trPr>
        <w:tc>
          <w:tcPr>
            <w:tcW w:w="568" w:type="dxa"/>
            <w:vMerge/>
            <w:shd w:val="clear" w:color="auto" w:fill="auto"/>
          </w:tcPr>
          <w:p w:rsidR="0065276E" w:rsidRPr="005A5209" w:rsidRDefault="0065276E"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65276E" w:rsidRPr="005A5209" w:rsidRDefault="0065276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Шоколад (ICS 67.190)</w:t>
            </w:r>
          </w:p>
        </w:tc>
        <w:tc>
          <w:tcPr>
            <w:tcW w:w="2268" w:type="dxa"/>
            <w:shd w:val="clear" w:color="auto" w:fill="auto"/>
          </w:tcPr>
          <w:p w:rsidR="0065276E" w:rsidRPr="005A5209" w:rsidRDefault="0065276E" w:rsidP="00165221">
            <w:pPr>
              <w:jc w:val="both"/>
              <w:rPr>
                <w:sz w:val="24"/>
                <w:szCs w:val="24"/>
                <w:lang w:val="kk-KZ"/>
              </w:rPr>
            </w:pPr>
          </w:p>
        </w:tc>
      </w:tr>
      <w:tr w:rsidR="0065276E" w:rsidRPr="005A5209" w:rsidTr="000A1492">
        <w:trPr>
          <w:trHeight w:val="361"/>
        </w:trPr>
        <w:tc>
          <w:tcPr>
            <w:tcW w:w="568" w:type="dxa"/>
            <w:vMerge/>
            <w:shd w:val="clear" w:color="auto" w:fill="auto"/>
          </w:tcPr>
          <w:p w:rsidR="0065276E" w:rsidRPr="005A5209" w:rsidRDefault="0065276E"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7840F6">
            <w:pPr>
              <w:pBdr>
                <w:between w:val="single" w:sz="6" w:space="1" w:color="auto"/>
              </w:pBdr>
              <w:jc w:val="both"/>
              <w:rPr>
                <w:sz w:val="24"/>
                <w:szCs w:val="24"/>
              </w:rPr>
            </w:pPr>
            <w:r w:rsidRPr="005A5209">
              <w:rPr>
                <w:sz w:val="24"/>
                <w:szCs w:val="24"/>
              </w:rPr>
              <w:t>Танзания</w:t>
            </w:r>
          </w:p>
        </w:tc>
        <w:tc>
          <w:tcPr>
            <w:tcW w:w="5386" w:type="dxa"/>
            <w:shd w:val="clear" w:color="auto" w:fill="auto"/>
          </w:tcPr>
          <w:p w:rsidR="0065276E" w:rsidRPr="005A5209" w:rsidRDefault="0065276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стандарт Танзании определяет требования, метод отбора проб и испытания для различных типов конфет, обработанных для потребления человеком.</w:t>
            </w:r>
          </w:p>
        </w:tc>
        <w:tc>
          <w:tcPr>
            <w:tcW w:w="2268" w:type="dxa"/>
            <w:shd w:val="clear" w:color="auto" w:fill="auto"/>
          </w:tcPr>
          <w:p w:rsidR="0065276E" w:rsidRPr="005A5209" w:rsidRDefault="0065276E"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65276E">
            <w:pPr>
              <w:jc w:val="both"/>
              <w:rPr>
                <w:b/>
                <w:sz w:val="24"/>
                <w:szCs w:val="24"/>
                <w:lang w:val="en-GB" w:eastAsia="en-US"/>
              </w:rPr>
            </w:pPr>
            <w:r w:rsidRPr="005A5209">
              <w:rPr>
                <w:b/>
                <w:sz w:val="24"/>
                <w:szCs w:val="24"/>
              </w:rPr>
              <w:t>G/TBT/N/TPKM/415</w:t>
            </w:r>
          </w:p>
          <w:p w:rsidR="00BC3EC3" w:rsidRPr="005A5209" w:rsidRDefault="00BC3EC3" w:rsidP="00165221">
            <w:pPr>
              <w:pBdr>
                <w:between w:val="single" w:sz="6" w:space="1" w:color="auto"/>
              </w:pBdr>
              <w:jc w:val="both"/>
              <w:rPr>
                <w:sz w:val="24"/>
                <w:szCs w:val="24"/>
              </w:rPr>
            </w:pPr>
          </w:p>
        </w:tc>
        <w:tc>
          <w:tcPr>
            <w:tcW w:w="5386" w:type="dxa"/>
            <w:shd w:val="clear" w:color="auto" w:fill="auto"/>
          </w:tcPr>
          <w:p w:rsidR="00BC3EC3" w:rsidRPr="005A5209" w:rsidRDefault="00806EC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Предложение по требованиям правовой инспекции для </w:t>
            </w:r>
            <w:r w:rsidR="00886BEF" w:rsidRPr="005A5209">
              <w:rPr>
                <w:sz w:val="24"/>
                <w:szCs w:val="24"/>
                <w:lang w:val="kk-KZ"/>
              </w:rPr>
              <w:t xml:space="preserve">прикроватных шпал </w:t>
            </w:r>
            <w:r w:rsidRPr="005A5209">
              <w:rPr>
                <w:sz w:val="24"/>
                <w:szCs w:val="24"/>
                <w:lang w:val="kk-KZ"/>
              </w:rPr>
              <w:t>(2 страницы, на английском языке, 1 страница на китайском языке)</w:t>
            </w:r>
          </w:p>
        </w:tc>
        <w:tc>
          <w:tcPr>
            <w:tcW w:w="2268" w:type="dxa"/>
            <w:shd w:val="clear" w:color="auto" w:fill="auto"/>
          </w:tcPr>
          <w:p w:rsidR="00BC3EC3" w:rsidRPr="005A5209" w:rsidRDefault="00806ECD" w:rsidP="00165221">
            <w:pPr>
              <w:jc w:val="both"/>
              <w:rPr>
                <w:sz w:val="24"/>
                <w:szCs w:val="24"/>
                <w:lang w:val="kk-KZ"/>
              </w:rPr>
            </w:pPr>
            <w:r w:rsidRPr="005A5209">
              <w:rPr>
                <w:sz w:val="24"/>
                <w:szCs w:val="24"/>
                <w:lang w:val="kk-KZ"/>
              </w:rPr>
              <w:t>30 дней с момента уведомления</w:t>
            </w:r>
          </w:p>
        </w:tc>
      </w:tr>
      <w:tr w:rsidR="0065276E" w:rsidRPr="005A5209" w:rsidTr="000A1492">
        <w:trPr>
          <w:trHeight w:val="361"/>
        </w:trPr>
        <w:tc>
          <w:tcPr>
            <w:tcW w:w="568" w:type="dxa"/>
            <w:vMerge/>
            <w:shd w:val="clear" w:color="auto" w:fill="auto"/>
          </w:tcPr>
          <w:p w:rsidR="0065276E" w:rsidRPr="005A5209" w:rsidRDefault="0065276E"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65276E" w:rsidRPr="005A5209" w:rsidRDefault="00806EC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Прикроватные шпалы CCCN: 9403.20.00.00-1B, 9403.50.10.00-2B, 9403.50.90.00-5B; Другая металлическая мебель (HS 940320); Деревянная мебель, используемая в спальне (HS 940350)</w:t>
            </w:r>
          </w:p>
        </w:tc>
        <w:tc>
          <w:tcPr>
            <w:tcW w:w="2268" w:type="dxa"/>
            <w:shd w:val="clear" w:color="auto" w:fill="auto"/>
          </w:tcPr>
          <w:p w:rsidR="0065276E" w:rsidRPr="005A5209" w:rsidRDefault="0065276E" w:rsidP="00165221">
            <w:pPr>
              <w:jc w:val="both"/>
              <w:rPr>
                <w:sz w:val="24"/>
                <w:szCs w:val="24"/>
                <w:lang w:val="kk-KZ"/>
              </w:rPr>
            </w:pPr>
          </w:p>
        </w:tc>
      </w:tr>
      <w:tr w:rsidR="0065276E" w:rsidRPr="005A5209" w:rsidTr="000A1492">
        <w:trPr>
          <w:trHeight w:val="109"/>
        </w:trPr>
        <w:tc>
          <w:tcPr>
            <w:tcW w:w="568" w:type="dxa"/>
            <w:vMerge/>
            <w:shd w:val="clear" w:color="auto" w:fill="auto"/>
          </w:tcPr>
          <w:p w:rsidR="0065276E" w:rsidRPr="005A5209" w:rsidRDefault="0065276E" w:rsidP="00165221">
            <w:pPr>
              <w:numPr>
                <w:ilvl w:val="0"/>
                <w:numId w:val="6"/>
              </w:numPr>
              <w:ind w:left="0" w:firstLine="0"/>
              <w:jc w:val="both"/>
              <w:rPr>
                <w:sz w:val="24"/>
                <w:szCs w:val="24"/>
                <w:lang w:val="kk-KZ"/>
              </w:rPr>
            </w:pPr>
          </w:p>
        </w:tc>
        <w:tc>
          <w:tcPr>
            <w:tcW w:w="2410" w:type="dxa"/>
            <w:shd w:val="clear" w:color="auto" w:fill="auto"/>
          </w:tcPr>
          <w:p w:rsidR="0065276E" w:rsidRPr="005A5209" w:rsidRDefault="0065276E" w:rsidP="007840F6">
            <w:pPr>
              <w:pBdr>
                <w:between w:val="single" w:sz="6" w:space="1" w:color="auto"/>
              </w:pBdr>
              <w:jc w:val="both"/>
              <w:rPr>
                <w:sz w:val="24"/>
                <w:szCs w:val="24"/>
              </w:rPr>
            </w:pPr>
            <w:r w:rsidRPr="005A5209">
              <w:rPr>
                <w:sz w:val="24"/>
                <w:szCs w:val="24"/>
              </w:rPr>
              <w:t>Отдельная Таможенная Территория Тайваня, Пенху, Киньменя и Мацу</w:t>
            </w:r>
          </w:p>
        </w:tc>
        <w:tc>
          <w:tcPr>
            <w:tcW w:w="5386" w:type="dxa"/>
            <w:shd w:val="clear" w:color="auto" w:fill="auto"/>
          </w:tcPr>
          <w:p w:rsidR="0065276E" w:rsidRPr="005A5209" w:rsidRDefault="00886BE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ответ на обеспокоенность, высказанную общественностью в отношении безопасности прикроватных шпал в связи с инцидентами, произошедшими в последние годы, которые привели к тяжелым травмам у младенцев, Бюро стандартов, метрологии и инспекции намерено регулировать безопасность и качество прикроватных спальных мест. Процедура оценки соответствия представляет собой либо одобренный типом периодический контроль, либо регистрацию сертификации продукта (модуль 2 + модуль 3).</w:t>
            </w:r>
          </w:p>
        </w:tc>
        <w:tc>
          <w:tcPr>
            <w:tcW w:w="2268" w:type="dxa"/>
            <w:shd w:val="clear" w:color="auto" w:fill="auto"/>
          </w:tcPr>
          <w:p w:rsidR="0065276E" w:rsidRPr="005A5209" w:rsidRDefault="0065276E"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DD7573" w:rsidRPr="005A5209" w:rsidRDefault="00DD7573" w:rsidP="00DD7573">
            <w:pPr>
              <w:jc w:val="both"/>
              <w:rPr>
                <w:b/>
                <w:sz w:val="24"/>
                <w:szCs w:val="24"/>
                <w:lang w:val="en-GB" w:eastAsia="en-US"/>
              </w:rPr>
            </w:pPr>
            <w:r w:rsidRPr="005A5209">
              <w:rPr>
                <w:b/>
                <w:sz w:val="24"/>
                <w:szCs w:val="24"/>
              </w:rPr>
              <w:t>G/TBT/N/KOR/896</w:t>
            </w:r>
          </w:p>
          <w:p w:rsidR="00BC3EC3" w:rsidRPr="005A5209" w:rsidRDefault="00BC3EC3" w:rsidP="00165221">
            <w:pPr>
              <w:pBdr>
                <w:between w:val="single" w:sz="6" w:space="1" w:color="auto"/>
              </w:pBdr>
              <w:jc w:val="both"/>
              <w:rPr>
                <w:sz w:val="24"/>
                <w:szCs w:val="24"/>
              </w:rPr>
            </w:pPr>
          </w:p>
        </w:tc>
        <w:tc>
          <w:tcPr>
            <w:tcW w:w="5386" w:type="dxa"/>
            <w:shd w:val="clear" w:color="auto" w:fill="auto"/>
          </w:tcPr>
          <w:p w:rsidR="00BC3EC3" w:rsidRPr="005A5209" w:rsidRDefault="00DD757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 xml:space="preserve">Предлагаемые поправки к «Обозначению области применения </w:t>
            </w:r>
            <w:r w:rsidRPr="005A5209">
              <w:rPr>
                <w:sz w:val="24"/>
                <w:szCs w:val="24"/>
                <w:lang w:val="kk-KZ"/>
              </w:rPr>
              <w:t>квази-лекарств</w:t>
            </w:r>
            <w:r w:rsidRPr="005A5209">
              <w:rPr>
                <w:sz w:val="24"/>
                <w:szCs w:val="24"/>
              </w:rPr>
              <w:t>» (4 стр., на корейском языке)</w:t>
            </w:r>
          </w:p>
        </w:tc>
        <w:tc>
          <w:tcPr>
            <w:tcW w:w="2268" w:type="dxa"/>
            <w:shd w:val="clear" w:color="auto" w:fill="auto"/>
          </w:tcPr>
          <w:p w:rsidR="00BC3EC3" w:rsidRPr="005A5209" w:rsidRDefault="00DD7573" w:rsidP="00165221">
            <w:pPr>
              <w:jc w:val="both"/>
              <w:rPr>
                <w:sz w:val="24"/>
                <w:szCs w:val="24"/>
                <w:lang w:val="kk-KZ"/>
              </w:rPr>
            </w:pPr>
            <w:r w:rsidRPr="005A5209">
              <w:rPr>
                <w:sz w:val="24"/>
                <w:szCs w:val="24"/>
                <w:lang w:val="kk-KZ"/>
              </w:rPr>
              <w:t>29 мая 2020г.</w:t>
            </w:r>
          </w:p>
        </w:tc>
      </w:tr>
      <w:tr w:rsidR="00DD7573" w:rsidRPr="005A5209" w:rsidTr="000A1492">
        <w:trPr>
          <w:trHeight w:val="361"/>
        </w:trPr>
        <w:tc>
          <w:tcPr>
            <w:tcW w:w="568" w:type="dxa"/>
            <w:vMerge/>
            <w:shd w:val="clear" w:color="auto" w:fill="auto"/>
          </w:tcPr>
          <w:p w:rsidR="00DD7573" w:rsidRPr="005A5209" w:rsidRDefault="00DD7573" w:rsidP="00165221">
            <w:pPr>
              <w:numPr>
                <w:ilvl w:val="0"/>
                <w:numId w:val="6"/>
              </w:numPr>
              <w:ind w:left="0" w:firstLine="0"/>
              <w:jc w:val="both"/>
              <w:rPr>
                <w:sz w:val="24"/>
                <w:szCs w:val="24"/>
                <w:lang w:val="kk-KZ"/>
              </w:rPr>
            </w:pPr>
          </w:p>
        </w:tc>
        <w:tc>
          <w:tcPr>
            <w:tcW w:w="2410" w:type="dxa"/>
            <w:shd w:val="clear" w:color="auto" w:fill="auto"/>
          </w:tcPr>
          <w:p w:rsidR="00DD7573" w:rsidRPr="005A5209" w:rsidRDefault="00DD7573"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DD7573" w:rsidRPr="005A5209" w:rsidRDefault="00DD7573" w:rsidP="00DD7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квази-лекарства; Другие готовые изделия, в том числе выкройки (HS 6307)</w:t>
            </w:r>
          </w:p>
        </w:tc>
        <w:tc>
          <w:tcPr>
            <w:tcW w:w="2268" w:type="dxa"/>
            <w:shd w:val="clear" w:color="auto" w:fill="auto"/>
          </w:tcPr>
          <w:p w:rsidR="00DD7573" w:rsidRPr="005A5209" w:rsidRDefault="00DD7573" w:rsidP="00165221">
            <w:pPr>
              <w:jc w:val="both"/>
              <w:rPr>
                <w:sz w:val="24"/>
                <w:szCs w:val="24"/>
                <w:lang w:val="kk-KZ"/>
              </w:rPr>
            </w:pPr>
          </w:p>
        </w:tc>
      </w:tr>
      <w:tr w:rsidR="00DD7573" w:rsidRPr="005A5209" w:rsidTr="000A1492">
        <w:trPr>
          <w:trHeight w:val="361"/>
        </w:trPr>
        <w:tc>
          <w:tcPr>
            <w:tcW w:w="568" w:type="dxa"/>
            <w:vMerge/>
            <w:shd w:val="clear" w:color="auto" w:fill="auto"/>
          </w:tcPr>
          <w:p w:rsidR="00DD7573" w:rsidRPr="005A5209" w:rsidRDefault="00DD7573" w:rsidP="00165221">
            <w:pPr>
              <w:numPr>
                <w:ilvl w:val="0"/>
                <w:numId w:val="6"/>
              </w:numPr>
              <w:ind w:left="0" w:firstLine="0"/>
              <w:jc w:val="both"/>
              <w:rPr>
                <w:sz w:val="24"/>
                <w:szCs w:val="24"/>
                <w:lang w:val="kk-KZ"/>
              </w:rPr>
            </w:pPr>
          </w:p>
        </w:tc>
        <w:tc>
          <w:tcPr>
            <w:tcW w:w="2410" w:type="dxa"/>
            <w:shd w:val="clear" w:color="auto" w:fill="auto"/>
          </w:tcPr>
          <w:p w:rsidR="00DD7573" w:rsidRPr="005A5209" w:rsidRDefault="00DD7573" w:rsidP="007840F6">
            <w:pPr>
              <w:pBdr>
                <w:between w:val="single" w:sz="6" w:space="1" w:color="auto"/>
              </w:pBdr>
              <w:jc w:val="both"/>
              <w:rPr>
                <w:sz w:val="24"/>
                <w:szCs w:val="24"/>
              </w:rPr>
            </w:pPr>
            <w:r w:rsidRPr="005A5209">
              <w:rPr>
                <w:sz w:val="24"/>
                <w:szCs w:val="24"/>
              </w:rPr>
              <w:t>Корея</w:t>
            </w:r>
          </w:p>
        </w:tc>
        <w:tc>
          <w:tcPr>
            <w:tcW w:w="5386" w:type="dxa"/>
            <w:shd w:val="clear" w:color="auto" w:fill="auto"/>
          </w:tcPr>
          <w:p w:rsidR="00DD7573" w:rsidRPr="005A5209" w:rsidRDefault="00DD7573" w:rsidP="00DD7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Министерство безопасности пищевых продуктов и лекарств (MFDS) Республики Корея внесло изменения в «Назначенный объем квази-лекарств», чтобы расширить сферу применения хирургических масок следующим образом:</w:t>
            </w:r>
          </w:p>
          <w:p w:rsidR="00DD7573" w:rsidRPr="005A5209" w:rsidRDefault="00DD7573" w:rsidP="00DD7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Хирургические маски могут использоваться для предотвращения передачи мелких частиц в повседневной жизни. </w:t>
            </w:r>
          </w:p>
        </w:tc>
        <w:tc>
          <w:tcPr>
            <w:tcW w:w="2268" w:type="dxa"/>
            <w:shd w:val="clear" w:color="auto" w:fill="auto"/>
          </w:tcPr>
          <w:p w:rsidR="00DD7573" w:rsidRPr="005A5209" w:rsidRDefault="00DD7573"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6C3F0A" w:rsidRPr="005A5209" w:rsidRDefault="006C3F0A" w:rsidP="006C3F0A">
            <w:pPr>
              <w:jc w:val="both"/>
              <w:rPr>
                <w:b/>
                <w:sz w:val="24"/>
                <w:szCs w:val="24"/>
                <w:lang w:val="en-GB" w:eastAsia="en-US"/>
              </w:rPr>
            </w:pPr>
            <w:r w:rsidRPr="005A5209">
              <w:rPr>
                <w:b/>
                <w:sz w:val="24"/>
                <w:szCs w:val="24"/>
              </w:rPr>
              <w:t>G/TBT/N/ISR/1150</w:t>
            </w:r>
          </w:p>
          <w:p w:rsidR="00BC3EC3" w:rsidRPr="005A5209" w:rsidRDefault="00BC3EC3" w:rsidP="00165221">
            <w:pPr>
              <w:pBdr>
                <w:between w:val="single" w:sz="6" w:space="1" w:color="auto"/>
              </w:pBdr>
              <w:jc w:val="both"/>
              <w:rPr>
                <w:sz w:val="24"/>
                <w:szCs w:val="24"/>
              </w:rPr>
            </w:pPr>
          </w:p>
        </w:tc>
        <w:tc>
          <w:tcPr>
            <w:tcW w:w="5386" w:type="dxa"/>
            <w:shd w:val="clear" w:color="auto" w:fill="auto"/>
          </w:tcPr>
          <w:p w:rsidR="00BC3EC3" w:rsidRPr="005A5209" w:rsidRDefault="00F348C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SI 20, часть 1 - Светильники: общие требования и испытания (231 страница на английском языке; 11 страница на иврите)</w:t>
            </w:r>
          </w:p>
        </w:tc>
        <w:tc>
          <w:tcPr>
            <w:tcW w:w="2268" w:type="dxa"/>
            <w:shd w:val="clear" w:color="auto" w:fill="auto"/>
          </w:tcPr>
          <w:p w:rsidR="00BC3EC3" w:rsidRPr="005A5209" w:rsidRDefault="00FE320D" w:rsidP="00165221">
            <w:pPr>
              <w:jc w:val="both"/>
              <w:rPr>
                <w:sz w:val="24"/>
                <w:szCs w:val="24"/>
                <w:lang w:val="kk-KZ"/>
              </w:rPr>
            </w:pPr>
            <w:r w:rsidRPr="005A5209">
              <w:rPr>
                <w:sz w:val="24"/>
                <w:szCs w:val="24"/>
                <w:lang w:val="kk-KZ"/>
              </w:rPr>
              <w:t>60 дней с момента уведомления</w:t>
            </w:r>
          </w:p>
        </w:tc>
      </w:tr>
      <w:tr w:rsidR="006C3F0A" w:rsidRPr="005A5209" w:rsidTr="000A1492">
        <w:trPr>
          <w:trHeight w:val="361"/>
        </w:trPr>
        <w:tc>
          <w:tcPr>
            <w:tcW w:w="568" w:type="dxa"/>
            <w:vMerge/>
            <w:shd w:val="clear" w:color="auto" w:fill="auto"/>
          </w:tcPr>
          <w:p w:rsidR="006C3F0A" w:rsidRPr="005A5209" w:rsidRDefault="006C3F0A" w:rsidP="00165221">
            <w:pPr>
              <w:numPr>
                <w:ilvl w:val="0"/>
                <w:numId w:val="6"/>
              </w:numPr>
              <w:ind w:left="0" w:firstLine="0"/>
              <w:jc w:val="both"/>
              <w:rPr>
                <w:sz w:val="24"/>
                <w:szCs w:val="24"/>
                <w:lang w:val="kk-KZ"/>
              </w:rPr>
            </w:pPr>
          </w:p>
        </w:tc>
        <w:tc>
          <w:tcPr>
            <w:tcW w:w="2410" w:type="dxa"/>
            <w:shd w:val="clear" w:color="auto" w:fill="auto"/>
          </w:tcPr>
          <w:p w:rsidR="006C3F0A" w:rsidRPr="005A5209" w:rsidRDefault="006C3F0A"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6C3F0A"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Светильники; HS: 9405; ICS: 29.140.40</w:t>
            </w:r>
          </w:p>
        </w:tc>
        <w:tc>
          <w:tcPr>
            <w:tcW w:w="2268" w:type="dxa"/>
            <w:shd w:val="clear" w:color="auto" w:fill="auto"/>
          </w:tcPr>
          <w:p w:rsidR="006C3F0A" w:rsidRPr="005A5209" w:rsidRDefault="006C3F0A" w:rsidP="00165221">
            <w:pPr>
              <w:jc w:val="both"/>
              <w:rPr>
                <w:sz w:val="24"/>
                <w:szCs w:val="24"/>
                <w:lang w:val="kk-KZ"/>
              </w:rPr>
            </w:pPr>
          </w:p>
        </w:tc>
      </w:tr>
      <w:tr w:rsidR="006C3F0A" w:rsidRPr="005A5209" w:rsidTr="000A1492">
        <w:trPr>
          <w:trHeight w:val="147"/>
        </w:trPr>
        <w:tc>
          <w:tcPr>
            <w:tcW w:w="568" w:type="dxa"/>
            <w:vMerge/>
            <w:shd w:val="clear" w:color="auto" w:fill="auto"/>
          </w:tcPr>
          <w:p w:rsidR="006C3F0A" w:rsidRPr="005A5209" w:rsidRDefault="006C3F0A" w:rsidP="00165221">
            <w:pPr>
              <w:numPr>
                <w:ilvl w:val="0"/>
                <w:numId w:val="6"/>
              </w:numPr>
              <w:ind w:left="0" w:firstLine="0"/>
              <w:jc w:val="both"/>
              <w:rPr>
                <w:sz w:val="24"/>
                <w:szCs w:val="24"/>
                <w:lang w:val="kk-KZ"/>
              </w:rPr>
            </w:pPr>
          </w:p>
        </w:tc>
        <w:tc>
          <w:tcPr>
            <w:tcW w:w="2410" w:type="dxa"/>
            <w:shd w:val="clear" w:color="auto" w:fill="auto"/>
          </w:tcPr>
          <w:p w:rsidR="006C3F0A" w:rsidRPr="005A5209" w:rsidRDefault="006C3F0A" w:rsidP="007840F6">
            <w:pPr>
              <w:pBdr>
                <w:between w:val="single" w:sz="6" w:space="1" w:color="auto"/>
              </w:pBdr>
              <w:jc w:val="both"/>
              <w:rPr>
                <w:sz w:val="24"/>
                <w:szCs w:val="24"/>
              </w:rPr>
            </w:pPr>
            <w:r w:rsidRPr="005A5209">
              <w:rPr>
                <w:sz w:val="24"/>
                <w:szCs w:val="24"/>
              </w:rPr>
              <w:t>Израиль</w:t>
            </w:r>
          </w:p>
        </w:tc>
        <w:tc>
          <w:tcPr>
            <w:tcW w:w="5386" w:type="dxa"/>
            <w:shd w:val="clear" w:color="auto" w:fill="auto"/>
          </w:tcPr>
          <w:p w:rsidR="00FE320D" w:rsidRPr="005A5209" w:rsidRDefault="00FE320D" w:rsidP="00FE3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Обязательного стандарта SI 20, часть 1, касающегося светильников. В этом проекте пересмотренной версии стандарта принят Международный стандарт МЭК 60598 1 - издание 8.0: 2014-05 и поправка 1 - издание 8.0: 2017-09, с некоторыми изменениями, приведенными в разделе стандарта на иврите.</w:t>
            </w:r>
          </w:p>
          <w:p w:rsidR="006C3F0A" w:rsidRPr="005A5209" w:rsidRDefault="00FE320D" w:rsidP="00FE3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Старый и новый пересмотренный стандарт будут применяться с момента вступления в силу этого пересмотра до 23 февраля 2021 года (аналогично вступлению в силу европейской директивы LVD). В течение этого времени продукты могут </w:t>
            </w:r>
            <w:r w:rsidRPr="005A5209">
              <w:rPr>
                <w:sz w:val="24"/>
                <w:szCs w:val="24"/>
                <w:lang w:val="kk-KZ"/>
              </w:rPr>
              <w:lastRenderedPageBreak/>
              <w:t>тестироваться в соответствии со старым или новым пересмотренным стандартом.</w:t>
            </w:r>
          </w:p>
        </w:tc>
        <w:tc>
          <w:tcPr>
            <w:tcW w:w="2268" w:type="dxa"/>
            <w:shd w:val="clear" w:color="auto" w:fill="auto"/>
          </w:tcPr>
          <w:p w:rsidR="006C3F0A" w:rsidRPr="005A5209" w:rsidRDefault="006C3F0A"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FE320D">
            <w:pPr>
              <w:jc w:val="both"/>
              <w:rPr>
                <w:b/>
                <w:sz w:val="24"/>
                <w:szCs w:val="24"/>
                <w:lang w:val="es-ES" w:eastAsia="en-US"/>
              </w:rPr>
            </w:pPr>
            <w:r w:rsidRPr="005A5209">
              <w:rPr>
                <w:b/>
                <w:sz w:val="24"/>
                <w:szCs w:val="24"/>
                <w:lang w:val="es-ES"/>
              </w:rPr>
              <w:t>G/TBT/N/BRA/994/Corr.1</w:t>
            </w:r>
          </w:p>
          <w:p w:rsidR="00BC3EC3" w:rsidRPr="005A5209" w:rsidRDefault="00BC3EC3" w:rsidP="00165221">
            <w:pPr>
              <w:pBdr>
                <w:between w:val="single" w:sz="6" w:space="1" w:color="auto"/>
              </w:pBdr>
              <w:jc w:val="both"/>
              <w:rPr>
                <w:sz w:val="24"/>
                <w:szCs w:val="24"/>
                <w:lang w:val="es-ES"/>
              </w:rPr>
            </w:pPr>
          </w:p>
        </w:tc>
        <w:tc>
          <w:tcPr>
            <w:tcW w:w="5386" w:type="dxa"/>
            <w:shd w:val="clear" w:color="auto" w:fill="auto"/>
          </w:tcPr>
          <w:p w:rsidR="00BC3EC3"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20 мая 2020 года распространяется по просьбе делегации Бразилии.</w:t>
            </w:r>
          </w:p>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Уведомление G / TBT / N / BRA / 994 было распространено по ошибке и поэтому должно считаться недействительным.</w:t>
            </w:r>
          </w:p>
        </w:tc>
        <w:tc>
          <w:tcPr>
            <w:tcW w:w="2268" w:type="dxa"/>
            <w:shd w:val="clear" w:color="auto" w:fill="auto"/>
          </w:tcPr>
          <w:p w:rsidR="00BC3EC3" w:rsidRPr="005A5209" w:rsidRDefault="00BC3EC3"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rPr>
            </w:pPr>
            <w:r w:rsidRPr="005A5209">
              <w:rPr>
                <w:sz w:val="24"/>
                <w:szCs w:val="24"/>
              </w:rPr>
              <w:t>Бразилия</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FE320D">
            <w:pPr>
              <w:jc w:val="both"/>
              <w:rPr>
                <w:b/>
                <w:sz w:val="24"/>
                <w:szCs w:val="24"/>
                <w:lang w:val="en-GB" w:eastAsia="en-US"/>
              </w:rPr>
            </w:pPr>
            <w:r w:rsidRPr="005A5209">
              <w:rPr>
                <w:b/>
                <w:sz w:val="24"/>
                <w:szCs w:val="24"/>
                <w:lang w:val="en-US"/>
              </w:rPr>
              <w:t>G/TBT/N/BRA/994/Add.1/Corr.2</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FE320D" w:rsidRPr="005A5209" w:rsidRDefault="00FE320D" w:rsidP="00FE3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20 мая 2020 года распространяется по просьбе делегации Бразилии.</w:t>
            </w:r>
          </w:p>
          <w:p w:rsidR="00BC3EC3" w:rsidRPr="005A5209" w:rsidRDefault="00FE320D" w:rsidP="00FE32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Уведомление G/TBT/N/BRA/994/Add.1 было распространено по ошибке и поэтому должно считаться недействительным.</w:t>
            </w:r>
          </w:p>
        </w:tc>
        <w:tc>
          <w:tcPr>
            <w:tcW w:w="2268" w:type="dxa"/>
            <w:shd w:val="clear" w:color="auto" w:fill="auto"/>
          </w:tcPr>
          <w:p w:rsidR="00BC3EC3" w:rsidRPr="005A5209" w:rsidRDefault="00BC3EC3"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rPr>
            </w:pPr>
            <w:r w:rsidRPr="005A5209">
              <w:rPr>
                <w:sz w:val="24"/>
                <w:szCs w:val="24"/>
              </w:rPr>
              <w:t>Бразилия</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FE320D">
            <w:pPr>
              <w:jc w:val="both"/>
              <w:rPr>
                <w:b/>
                <w:sz w:val="24"/>
                <w:szCs w:val="24"/>
                <w:lang w:val="en-GB" w:eastAsia="en-US"/>
              </w:rPr>
            </w:pPr>
            <w:r w:rsidRPr="005A5209">
              <w:rPr>
                <w:b/>
                <w:sz w:val="24"/>
                <w:szCs w:val="24"/>
                <w:lang w:val="en-US"/>
              </w:rPr>
              <w:t>G/TBT/N/BGD/3/Add.1</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7F2FF0" w:rsidRPr="005A5209" w:rsidRDefault="007F2FF0" w:rsidP="007F2F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Следующее сообщение от 26 мая 2020 года распространяется по просьбе делегации </w:t>
            </w:r>
            <w:r w:rsidRPr="005A5209">
              <w:rPr>
                <w:sz w:val="24"/>
                <w:szCs w:val="24"/>
              </w:rPr>
              <w:t>Бангладеша</w:t>
            </w:r>
            <w:r w:rsidRPr="005A5209">
              <w:rPr>
                <w:sz w:val="24"/>
                <w:szCs w:val="24"/>
                <w:lang w:val="kk-KZ"/>
              </w:rPr>
              <w:t>.</w:t>
            </w:r>
          </w:p>
          <w:p w:rsidR="007F2FF0" w:rsidRPr="005A5209" w:rsidRDefault="007F2FF0" w:rsidP="007F2F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Правила обращения с опасными отходами (электронными отходами), 2019</w:t>
            </w:r>
          </w:p>
          <w:p w:rsidR="007F2FF0" w:rsidRPr="005A5209" w:rsidRDefault="007F2FF0" w:rsidP="007F2F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Окончательная дата для комментариев, упомянутых в пункте 10 уведомления G / TBT / N / BGD / 3, будет открыта до 30 июня 2020 года.</w:t>
            </w:r>
          </w:p>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FE320D" w:rsidRPr="005A5209" w:rsidTr="000A1492">
        <w:trPr>
          <w:trHeight w:val="361"/>
        </w:trPr>
        <w:tc>
          <w:tcPr>
            <w:tcW w:w="568" w:type="dxa"/>
            <w:vMerge/>
            <w:shd w:val="clear" w:color="auto" w:fill="auto"/>
          </w:tcPr>
          <w:p w:rsidR="00FE320D" w:rsidRPr="005A5209" w:rsidRDefault="00FE320D" w:rsidP="00165221">
            <w:pPr>
              <w:numPr>
                <w:ilvl w:val="0"/>
                <w:numId w:val="6"/>
              </w:numPr>
              <w:ind w:left="0" w:firstLine="0"/>
              <w:jc w:val="both"/>
              <w:rPr>
                <w:sz w:val="24"/>
                <w:szCs w:val="24"/>
                <w:lang w:val="kk-KZ"/>
              </w:rPr>
            </w:pPr>
          </w:p>
        </w:tc>
        <w:tc>
          <w:tcPr>
            <w:tcW w:w="2410" w:type="dxa"/>
            <w:shd w:val="clear" w:color="auto" w:fill="auto"/>
          </w:tcPr>
          <w:p w:rsidR="00FE320D" w:rsidRPr="005A5209" w:rsidRDefault="00FE320D" w:rsidP="007840F6">
            <w:pPr>
              <w:pBdr>
                <w:between w:val="single" w:sz="6" w:space="1" w:color="auto"/>
              </w:pBdr>
              <w:jc w:val="both"/>
              <w:rPr>
                <w:sz w:val="24"/>
                <w:szCs w:val="24"/>
              </w:rPr>
            </w:pPr>
            <w:r w:rsidRPr="005A5209">
              <w:rPr>
                <w:sz w:val="24"/>
                <w:szCs w:val="24"/>
              </w:rPr>
              <w:t>Бангладеш</w:t>
            </w:r>
          </w:p>
        </w:tc>
        <w:tc>
          <w:tcPr>
            <w:tcW w:w="5386" w:type="dxa"/>
            <w:shd w:val="clear" w:color="auto" w:fill="auto"/>
          </w:tcPr>
          <w:p w:rsidR="00FE320D" w:rsidRPr="005A5209" w:rsidRDefault="00FE320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E320D" w:rsidRPr="005A5209" w:rsidRDefault="00FE320D"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7F2FF0" w:rsidRPr="005A5209" w:rsidRDefault="007F2FF0" w:rsidP="007F2FF0">
            <w:pPr>
              <w:jc w:val="both"/>
              <w:rPr>
                <w:b/>
                <w:sz w:val="24"/>
                <w:szCs w:val="24"/>
                <w:lang w:val="en-GB" w:eastAsia="en-US"/>
              </w:rPr>
            </w:pPr>
            <w:r w:rsidRPr="005A5209">
              <w:rPr>
                <w:b/>
                <w:sz w:val="24"/>
                <w:szCs w:val="24"/>
              </w:rPr>
              <w:t>G/TBT/N/UKR/165</w:t>
            </w:r>
          </w:p>
          <w:p w:rsidR="00BC3EC3" w:rsidRPr="005A5209" w:rsidRDefault="00BC3EC3" w:rsidP="00165221">
            <w:pPr>
              <w:pBdr>
                <w:between w:val="single" w:sz="6" w:space="1" w:color="auto"/>
              </w:pBdr>
              <w:jc w:val="both"/>
              <w:rPr>
                <w:sz w:val="24"/>
                <w:szCs w:val="24"/>
                <w:lang w:val="en-US"/>
              </w:rPr>
            </w:pPr>
          </w:p>
        </w:tc>
        <w:tc>
          <w:tcPr>
            <w:tcW w:w="5386" w:type="dxa"/>
            <w:shd w:val="clear" w:color="auto" w:fill="auto"/>
          </w:tcPr>
          <w:p w:rsidR="00BC3EC3" w:rsidRPr="005A5209" w:rsidRDefault="00AB490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Закона Украины «О требованиях к материалам и предметам, предназначенным для контакта с пищевыми продуктами» (30 стр., На украинском языке)</w:t>
            </w:r>
          </w:p>
        </w:tc>
        <w:tc>
          <w:tcPr>
            <w:tcW w:w="2268" w:type="dxa"/>
            <w:shd w:val="clear" w:color="auto" w:fill="auto"/>
          </w:tcPr>
          <w:p w:rsidR="00BC3EC3" w:rsidRPr="005A5209" w:rsidRDefault="003C0B2E" w:rsidP="00165221">
            <w:pPr>
              <w:jc w:val="both"/>
              <w:rPr>
                <w:sz w:val="24"/>
                <w:szCs w:val="24"/>
                <w:lang w:val="kk-KZ"/>
              </w:rPr>
            </w:pPr>
            <w:r w:rsidRPr="005A5209">
              <w:rPr>
                <w:sz w:val="24"/>
                <w:szCs w:val="24"/>
                <w:lang w:val="kk-KZ"/>
              </w:rPr>
              <w:t>60 дней с момента уведомления</w:t>
            </w:r>
          </w:p>
        </w:tc>
      </w:tr>
      <w:tr w:rsidR="007F2FF0" w:rsidRPr="005A5209" w:rsidTr="000A1492">
        <w:trPr>
          <w:trHeight w:val="565"/>
        </w:trPr>
        <w:tc>
          <w:tcPr>
            <w:tcW w:w="568" w:type="dxa"/>
            <w:vMerge/>
            <w:shd w:val="clear" w:color="auto" w:fill="auto"/>
          </w:tcPr>
          <w:p w:rsidR="007F2FF0" w:rsidRPr="005A5209" w:rsidRDefault="007F2FF0" w:rsidP="00165221">
            <w:pPr>
              <w:numPr>
                <w:ilvl w:val="0"/>
                <w:numId w:val="6"/>
              </w:numPr>
              <w:ind w:left="0" w:firstLine="0"/>
              <w:jc w:val="both"/>
              <w:rPr>
                <w:sz w:val="24"/>
                <w:szCs w:val="24"/>
                <w:lang w:val="kk-KZ"/>
              </w:rPr>
            </w:pPr>
          </w:p>
        </w:tc>
        <w:tc>
          <w:tcPr>
            <w:tcW w:w="2410" w:type="dxa"/>
            <w:shd w:val="clear" w:color="auto" w:fill="auto"/>
          </w:tcPr>
          <w:p w:rsidR="007F2FF0" w:rsidRPr="005A5209" w:rsidRDefault="007F2FF0" w:rsidP="007840F6">
            <w:pPr>
              <w:pBdr>
                <w:between w:val="single" w:sz="6" w:space="1" w:color="auto"/>
              </w:pBdr>
              <w:jc w:val="both"/>
              <w:rPr>
                <w:sz w:val="24"/>
                <w:szCs w:val="24"/>
                <w:lang w:val="kk-KZ"/>
              </w:rPr>
            </w:pPr>
            <w:r w:rsidRPr="005A5209">
              <w:rPr>
                <w:sz w:val="24"/>
                <w:szCs w:val="24"/>
                <w:lang w:val="kk-KZ"/>
              </w:rPr>
              <w:t>26 мая 2020г.</w:t>
            </w:r>
          </w:p>
        </w:tc>
        <w:tc>
          <w:tcPr>
            <w:tcW w:w="5386" w:type="dxa"/>
            <w:shd w:val="clear" w:color="auto" w:fill="auto"/>
          </w:tcPr>
          <w:p w:rsidR="007F2FF0" w:rsidRPr="005A5209" w:rsidRDefault="00AB490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продукты питания</w:t>
            </w:r>
          </w:p>
        </w:tc>
        <w:tc>
          <w:tcPr>
            <w:tcW w:w="2268" w:type="dxa"/>
            <w:shd w:val="clear" w:color="auto" w:fill="auto"/>
          </w:tcPr>
          <w:p w:rsidR="007F2FF0" w:rsidRPr="005A5209" w:rsidRDefault="007F2FF0" w:rsidP="00165221">
            <w:pPr>
              <w:jc w:val="both"/>
              <w:rPr>
                <w:sz w:val="24"/>
                <w:szCs w:val="24"/>
                <w:lang w:val="kk-KZ"/>
              </w:rPr>
            </w:pPr>
          </w:p>
        </w:tc>
      </w:tr>
      <w:tr w:rsidR="007F2FF0" w:rsidRPr="005A5209" w:rsidTr="000A1492">
        <w:trPr>
          <w:trHeight w:val="186"/>
        </w:trPr>
        <w:tc>
          <w:tcPr>
            <w:tcW w:w="568" w:type="dxa"/>
            <w:vMerge/>
            <w:shd w:val="clear" w:color="auto" w:fill="auto"/>
          </w:tcPr>
          <w:p w:rsidR="007F2FF0" w:rsidRPr="005A5209" w:rsidRDefault="007F2FF0" w:rsidP="00165221">
            <w:pPr>
              <w:numPr>
                <w:ilvl w:val="0"/>
                <w:numId w:val="6"/>
              </w:numPr>
              <w:ind w:left="0" w:firstLine="0"/>
              <w:jc w:val="both"/>
              <w:rPr>
                <w:sz w:val="24"/>
                <w:szCs w:val="24"/>
                <w:lang w:val="kk-KZ"/>
              </w:rPr>
            </w:pPr>
          </w:p>
        </w:tc>
        <w:tc>
          <w:tcPr>
            <w:tcW w:w="2410" w:type="dxa"/>
            <w:shd w:val="clear" w:color="auto" w:fill="auto"/>
          </w:tcPr>
          <w:p w:rsidR="007F2FF0" w:rsidRPr="005A5209" w:rsidRDefault="007F2FF0" w:rsidP="007840F6">
            <w:pPr>
              <w:pBdr>
                <w:between w:val="single" w:sz="6" w:space="1" w:color="auto"/>
              </w:pBdr>
              <w:jc w:val="both"/>
              <w:rPr>
                <w:sz w:val="24"/>
                <w:szCs w:val="24"/>
              </w:rPr>
            </w:pPr>
            <w:r w:rsidRPr="005A5209">
              <w:rPr>
                <w:sz w:val="24"/>
                <w:szCs w:val="24"/>
              </w:rPr>
              <w:t>Украина</w:t>
            </w:r>
          </w:p>
        </w:tc>
        <w:tc>
          <w:tcPr>
            <w:tcW w:w="5386" w:type="dxa"/>
            <w:shd w:val="clear" w:color="auto" w:fill="auto"/>
          </w:tcPr>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Законопроект определяет правовые и организационные основы обеспечения безопасности материалов и изделий, предназначенных для прямого или косвенного контакта с пищевыми продуктами в процессе их производства, обращения и использования, а именно:</w:t>
            </w:r>
          </w:p>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w:t>
            </w:r>
            <w:r w:rsidRPr="005A5209">
              <w:rPr>
                <w:sz w:val="24"/>
                <w:szCs w:val="24"/>
                <w:lang w:val="kk-KZ"/>
              </w:rPr>
              <w:tab/>
              <w:t>основные положения;</w:t>
            </w:r>
          </w:p>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общие и специальные требования к материалам и предметам, предназначенным для контакта с пищевыми продуктами;</w:t>
            </w:r>
          </w:p>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государственное регулирование производства и обращения материалов и изделий, предназначенных для контакта с пищевыми продуктами;</w:t>
            </w:r>
          </w:p>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маркировка, декларация соответствия и </w:t>
            </w:r>
            <w:r w:rsidRPr="005A5209">
              <w:rPr>
                <w:sz w:val="24"/>
                <w:szCs w:val="24"/>
                <w:lang w:val="kk-KZ"/>
              </w:rPr>
              <w:lastRenderedPageBreak/>
              <w:t>требования для обеспечения прослеживаемости материалов и изделий, предназначенных для контакта с пищевыми продуктами;</w:t>
            </w:r>
          </w:p>
          <w:p w:rsidR="003C0B2E"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Надлежащая производственная практика (GMP) при производстве материалов и изделий, предназначенных для контакта с пищевыми продуктами;</w:t>
            </w:r>
          </w:p>
          <w:p w:rsidR="007F2FF0" w:rsidRPr="005A5209" w:rsidRDefault="003C0B2E" w:rsidP="003C0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государственный контроль и ответственность операторов рынка.</w:t>
            </w:r>
          </w:p>
        </w:tc>
        <w:tc>
          <w:tcPr>
            <w:tcW w:w="2268" w:type="dxa"/>
            <w:shd w:val="clear" w:color="auto" w:fill="auto"/>
          </w:tcPr>
          <w:p w:rsidR="007F2FF0" w:rsidRPr="005A5209" w:rsidRDefault="007F2FF0"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7D13E2" w:rsidRPr="005A5209" w:rsidRDefault="007D13E2" w:rsidP="007D13E2">
            <w:pPr>
              <w:jc w:val="both"/>
              <w:rPr>
                <w:rFonts w:eastAsia="Verdana"/>
                <w:b/>
                <w:sz w:val="24"/>
                <w:szCs w:val="24"/>
                <w:lang w:val="en-GB" w:eastAsia="en-US"/>
              </w:rPr>
            </w:pPr>
            <w:r w:rsidRPr="005A5209">
              <w:rPr>
                <w:b/>
                <w:sz w:val="24"/>
                <w:szCs w:val="24"/>
              </w:rPr>
              <w:t>G/TBT/N/MAR/30</w:t>
            </w:r>
          </w:p>
          <w:p w:rsidR="00BC3EC3" w:rsidRPr="005A5209" w:rsidRDefault="00BC3EC3" w:rsidP="00165221">
            <w:pPr>
              <w:pBdr>
                <w:between w:val="single" w:sz="6" w:space="1" w:color="auto"/>
              </w:pBdr>
              <w:jc w:val="both"/>
              <w:rPr>
                <w:sz w:val="24"/>
                <w:szCs w:val="24"/>
                <w:lang w:val="kk-KZ"/>
              </w:rPr>
            </w:pPr>
          </w:p>
        </w:tc>
        <w:tc>
          <w:tcPr>
            <w:tcW w:w="5386" w:type="dxa"/>
            <w:shd w:val="clear" w:color="auto" w:fill="auto"/>
          </w:tcPr>
          <w:p w:rsidR="00BC3EC3" w:rsidRPr="005A5209" w:rsidRDefault="007840F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5A5209">
              <w:rPr>
                <w:sz w:val="24"/>
                <w:szCs w:val="24"/>
              </w:rPr>
              <w:t>Приказ министра промышленности, торговли и зеленой и цифровой экономики № 1060-20 от 14 Chaabane 1441 (8 апреля 2020 г.) о защитных масках из нетканого материала для немедицинского использования)</w:t>
            </w:r>
            <w:proofErr w:type="gramEnd"/>
          </w:p>
        </w:tc>
        <w:tc>
          <w:tcPr>
            <w:tcW w:w="2268" w:type="dxa"/>
            <w:shd w:val="clear" w:color="auto" w:fill="auto"/>
          </w:tcPr>
          <w:p w:rsidR="00BC3EC3" w:rsidRPr="005A5209" w:rsidRDefault="007D13E2" w:rsidP="00165221">
            <w:pPr>
              <w:jc w:val="both"/>
              <w:rPr>
                <w:sz w:val="24"/>
                <w:szCs w:val="24"/>
                <w:lang w:val="kk-KZ"/>
              </w:rPr>
            </w:pPr>
            <w:r w:rsidRPr="005A5209">
              <w:rPr>
                <w:sz w:val="24"/>
                <w:szCs w:val="24"/>
                <w:lang w:val="kk-KZ"/>
              </w:rPr>
              <w:t>16 мая 2020г.</w:t>
            </w: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7D13E2" w:rsidP="00165221">
            <w:pPr>
              <w:rPr>
                <w:sz w:val="24"/>
                <w:szCs w:val="24"/>
              </w:rPr>
            </w:pPr>
            <w:r w:rsidRPr="005A5209">
              <w:rPr>
                <w:sz w:val="24"/>
                <w:szCs w:val="24"/>
              </w:rPr>
              <w:t>27 мая 2020г</w:t>
            </w:r>
          </w:p>
        </w:tc>
        <w:tc>
          <w:tcPr>
            <w:tcW w:w="5386" w:type="dxa"/>
            <w:shd w:val="clear" w:color="auto" w:fill="auto"/>
          </w:tcPr>
          <w:p w:rsidR="00BC3EC3" w:rsidRPr="005A5209" w:rsidRDefault="007840F6" w:rsidP="00165221">
            <w:pPr>
              <w:shd w:val="clear" w:color="auto" w:fill="FFFFFF"/>
              <w:tabs>
                <w:tab w:val="left" w:pos="1376"/>
              </w:tabs>
              <w:jc w:val="both"/>
              <w:rPr>
                <w:sz w:val="24"/>
                <w:szCs w:val="24"/>
                <w:lang w:val="kk-KZ"/>
              </w:rPr>
            </w:pPr>
            <w:r w:rsidRPr="005A5209">
              <w:rPr>
                <w:sz w:val="24"/>
                <w:szCs w:val="24"/>
                <w:lang w:val="kk-KZ"/>
              </w:rPr>
              <w:t>Защитные маски из нетканого материала для немедицинского использования.</w:t>
            </w: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517"/>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7D13E2" w:rsidP="00165221">
            <w:pPr>
              <w:rPr>
                <w:sz w:val="24"/>
                <w:szCs w:val="24"/>
              </w:rPr>
            </w:pPr>
            <w:r w:rsidRPr="005A5209">
              <w:rPr>
                <w:sz w:val="24"/>
                <w:szCs w:val="24"/>
              </w:rPr>
              <w:t>Марокко</w:t>
            </w:r>
          </w:p>
        </w:tc>
        <w:tc>
          <w:tcPr>
            <w:tcW w:w="5386" w:type="dxa"/>
            <w:shd w:val="clear" w:color="auto" w:fill="auto"/>
          </w:tcPr>
          <w:p w:rsidR="007840F6" w:rsidRPr="005A5209" w:rsidRDefault="007840F6" w:rsidP="00784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заявленном приказе устанавливаются технические характеристики масок из нетканого материала, которые должны быть изготовлены из первичного полипропилена спанбонд. Он также устанавливает:</w:t>
            </w:r>
          </w:p>
          <w:p w:rsidR="007840F6" w:rsidRPr="005A5209" w:rsidRDefault="007840F6" w:rsidP="00784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требования к конструкции и производительности;</w:t>
            </w:r>
          </w:p>
          <w:p w:rsidR="007840F6" w:rsidRPr="005A5209" w:rsidRDefault="007840F6" w:rsidP="00784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требования к упаковке, маркировке; </w:t>
            </w:r>
          </w:p>
          <w:p w:rsidR="00BC3EC3" w:rsidRPr="005A5209" w:rsidRDefault="007840F6" w:rsidP="00434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обязательство стороны, ответственной за предоставление этих масок на рынке, иметь сертификат, выданный Марокканским институтом стандартизации, подтверждающий соответствие марокканским нормативным справочным документам или, при отсутствии такового, обеспечивать, чтобы орган по оценке соответствия </w:t>
            </w:r>
            <w:r w:rsidR="00434C28" w:rsidRPr="005A5209">
              <w:rPr>
                <w:sz w:val="24"/>
                <w:szCs w:val="24"/>
                <w:lang w:val="kk-KZ"/>
              </w:rPr>
              <w:t xml:space="preserve">был </w:t>
            </w:r>
            <w:r w:rsidRPr="005A5209">
              <w:rPr>
                <w:sz w:val="24"/>
                <w:szCs w:val="24"/>
                <w:lang w:val="kk-KZ"/>
              </w:rPr>
              <w:t>утвержден в соответствии с Законом № 24-09 о безопасности продукции и услуг проводит оценку соответствия продукции требованиям, установленным Приказом.</w:t>
            </w: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4200D2" w:rsidRPr="005A5209" w:rsidRDefault="004200D2" w:rsidP="004200D2">
            <w:pPr>
              <w:jc w:val="both"/>
              <w:rPr>
                <w:b/>
                <w:sz w:val="24"/>
                <w:szCs w:val="24"/>
                <w:lang w:val="en-GB" w:eastAsia="en-US"/>
              </w:rPr>
            </w:pPr>
            <w:r w:rsidRPr="005A5209">
              <w:rPr>
                <w:b/>
                <w:sz w:val="24"/>
                <w:szCs w:val="24"/>
              </w:rPr>
              <w:t>G/TBT/N/IND/148</w:t>
            </w:r>
          </w:p>
          <w:p w:rsidR="00BC3EC3" w:rsidRPr="005A5209" w:rsidRDefault="00BC3EC3" w:rsidP="00165221">
            <w:pPr>
              <w:pBdr>
                <w:between w:val="single" w:sz="6" w:space="1" w:color="auto"/>
              </w:pBdr>
              <w:jc w:val="both"/>
              <w:rPr>
                <w:sz w:val="24"/>
                <w:szCs w:val="24"/>
                <w:lang w:val="kk-KZ"/>
              </w:rPr>
            </w:pPr>
          </w:p>
        </w:tc>
        <w:tc>
          <w:tcPr>
            <w:tcW w:w="5386" w:type="dxa"/>
            <w:shd w:val="clear" w:color="auto" w:fill="auto"/>
          </w:tcPr>
          <w:p w:rsidR="00BC3EC3" w:rsidRPr="005A5209" w:rsidRDefault="00FB0DE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Сталь и стальные изделия (контроль качества), второй заказ, 2020 год (8 стр., На английском языке)</w:t>
            </w:r>
          </w:p>
        </w:tc>
        <w:tc>
          <w:tcPr>
            <w:tcW w:w="2268" w:type="dxa"/>
            <w:shd w:val="clear" w:color="auto" w:fill="auto"/>
          </w:tcPr>
          <w:p w:rsidR="00BC3EC3" w:rsidRPr="005A5209" w:rsidRDefault="004200D2" w:rsidP="00165221">
            <w:pPr>
              <w:jc w:val="both"/>
              <w:rPr>
                <w:sz w:val="24"/>
                <w:szCs w:val="24"/>
                <w:lang w:val="kk-KZ"/>
              </w:rPr>
            </w:pPr>
            <w:r w:rsidRPr="005A5209">
              <w:rPr>
                <w:sz w:val="24"/>
                <w:szCs w:val="24"/>
                <w:lang w:val="kk-KZ"/>
              </w:rPr>
              <w:t xml:space="preserve">60 дней с момента уведомления </w:t>
            </w:r>
          </w:p>
        </w:tc>
      </w:tr>
      <w:tr w:rsidR="004200D2" w:rsidRPr="005A5209" w:rsidTr="000A1492">
        <w:trPr>
          <w:trHeight w:val="663"/>
        </w:trPr>
        <w:tc>
          <w:tcPr>
            <w:tcW w:w="568" w:type="dxa"/>
            <w:vMerge/>
            <w:shd w:val="clear" w:color="auto" w:fill="auto"/>
          </w:tcPr>
          <w:p w:rsidR="004200D2" w:rsidRPr="005A5209" w:rsidRDefault="004200D2" w:rsidP="00165221">
            <w:pPr>
              <w:numPr>
                <w:ilvl w:val="0"/>
                <w:numId w:val="6"/>
              </w:numPr>
              <w:ind w:left="0" w:firstLine="0"/>
              <w:jc w:val="both"/>
              <w:rPr>
                <w:sz w:val="24"/>
                <w:szCs w:val="24"/>
                <w:lang w:val="kk-KZ"/>
              </w:rPr>
            </w:pPr>
          </w:p>
        </w:tc>
        <w:tc>
          <w:tcPr>
            <w:tcW w:w="2410" w:type="dxa"/>
            <w:shd w:val="clear" w:color="auto" w:fill="auto"/>
          </w:tcPr>
          <w:p w:rsidR="004200D2" w:rsidRPr="005A5209" w:rsidRDefault="004200D2" w:rsidP="00C914F9">
            <w:pPr>
              <w:rPr>
                <w:sz w:val="24"/>
                <w:szCs w:val="24"/>
              </w:rPr>
            </w:pPr>
            <w:r w:rsidRPr="005A5209">
              <w:rPr>
                <w:sz w:val="24"/>
                <w:szCs w:val="24"/>
              </w:rPr>
              <w:t>27 мая 2020г</w:t>
            </w:r>
          </w:p>
        </w:tc>
        <w:tc>
          <w:tcPr>
            <w:tcW w:w="5386" w:type="dxa"/>
            <w:shd w:val="clear" w:color="auto" w:fill="auto"/>
          </w:tcPr>
          <w:p w:rsidR="004200D2" w:rsidRPr="005A5209" w:rsidRDefault="00FB0DED" w:rsidP="00FB0D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Sl. № Индийские стандарты Сталь или стальные изделия (1) (2) (3) 1. IS 412: 1975 Спецификация листов из расширенной металлической стали общего назначения; 2. IS 2100: 1970 Спецификация на стальные заготовки прутков и секций для котлов; 3. IS 2589: 1975 Спецификация для жесткой тянутой стальной проволоки для обивочных пружин; 4. IS 3298: 1981 Спецификация для заклепок из мягкой стали для судостроения; 5. IS 4072: 1975 Спецификация на сталь для пружинных шайб; 6. IS 8510: 1977 Спецификация для луженой стальной проволоки для обвязки арматуры и роторов. Часть 1: Часть 1: для Общих требований Часть 2: Часть 2: для магнитных полосовых проводов Часть 3 Часть 3: для обвязки немагнитным проводом; 7. IS 8563: </w:t>
            </w:r>
            <w:r w:rsidRPr="005A5209">
              <w:rPr>
                <w:sz w:val="24"/>
                <w:szCs w:val="24"/>
                <w:lang w:val="kk-KZ"/>
              </w:rPr>
              <w:lastRenderedPageBreak/>
              <w:t>1977 Спецификация для полукруглой проволоки из мягкой стали для изготовления шплинтов; 8. IS 8564: 1977 Спецификация для стальной проволоки для ниппелей для спиц; 9. IS8565: 1977 Спецификация для Heald Wire; 10. IS8566: 1977 Спецификация для стальной проволоки; 11. IS8917: 1978 Спецификация на стальные пластины для гальванических ванн; 12. IS9442: 1980 Спецификация для горячекатаных стальных листов и полос для производства сельскохозяйственных почвообрабатывающих дисков; 13. IS9485: 1980 Спецификация листа из холоднокатаной и горячекатаной углеродистой стали для эмалирования фарфора; 14. IS10794: 1984 Спецификация для проволоки из мягкой стали для штифтов Коттара; 15. IS12262: 1988 Спецификация для трапециевидной стальной проволоки для пружинных шайб; 16. IS12313: 1988 Спецификация для листов из углеродистой стали с горячим погружением Terne; 17. IS15911: 2010 Конструкционная сталь (обычное качество) - Спецификация; 18. IS4430: 1979 Спецификация для пресс-форм сталей; 19. IS4431: 1979 Спецификация для безуглеродистых и безмарганцевых режущих сталей; 20. IS4432: 1988 Спецификация для цементирования сталей; 21. IS 5518: 1996 Стали для штамповочных блоков для спецификации поковки; 22. IS 8748: 1978 Спецификация для кованых / катаных сегментов CTC; 23. IS 12145: 1987 Спецификация для поковок из закаленной и отпущенной легированной стали для сосудов под давлением; 24. IS 13387: 1992 Поковки из инструментальной стали для штамповки металлов. Технические условия; 25. IS14698: 1999 Заготовки, блюмы, слябы и прутки из углеродистых и низколегированных сплавов для изготовления корпусов и пробных выстрелов, используемых в Спецификации оборонных служб; 26. IS / ISO 11951: 1995 Черная листовая сталь с холодным восстановлением в виде рулонов для производства оловянной стали или электролитической стали с хромовым покрытием / оксидом хрома; 27. IS 3930: 1994 Стали для жаропрочной и индукционной закалки. Технические условия; 28. IS 5478: 1969 Спецификация для термостата металлического листа и полосы; 29. IS: 13352: 2004 Запас для поковок, изготовленных из непрерывно литых заготовок, заготовок и слябов. Спецификация; 30. IS: 16644 Стальная проволока. Технические условия.</w:t>
            </w:r>
          </w:p>
        </w:tc>
        <w:tc>
          <w:tcPr>
            <w:tcW w:w="2268" w:type="dxa"/>
            <w:shd w:val="clear" w:color="auto" w:fill="auto"/>
          </w:tcPr>
          <w:p w:rsidR="004200D2" w:rsidRPr="005A5209" w:rsidRDefault="004200D2" w:rsidP="00165221">
            <w:pPr>
              <w:jc w:val="both"/>
              <w:rPr>
                <w:sz w:val="24"/>
                <w:szCs w:val="24"/>
                <w:lang w:val="kk-KZ"/>
              </w:rPr>
            </w:pPr>
          </w:p>
        </w:tc>
      </w:tr>
      <w:tr w:rsidR="004200D2" w:rsidRPr="005A5209" w:rsidTr="000A1492">
        <w:trPr>
          <w:trHeight w:val="361"/>
        </w:trPr>
        <w:tc>
          <w:tcPr>
            <w:tcW w:w="568" w:type="dxa"/>
            <w:vMerge/>
            <w:shd w:val="clear" w:color="auto" w:fill="auto"/>
          </w:tcPr>
          <w:p w:rsidR="004200D2" w:rsidRPr="005A5209" w:rsidRDefault="004200D2" w:rsidP="00165221">
            <w:pPr>
              <w:numPr>
                <w:ilvl w:val="0"/>
                <w:numId w:val="6"/>
              </w:numPr>
              <w:ind w:left="0" w:firstLine="0"/>
              <w:jc w:val="both"/>
              <w:rPr>
                <w:sz w:val="24"/>
                <w:szCs w:val="24"/>
                <w:lang w:val="kk-KZ"/>
              </w:rPr>
            </w:pPr>
          </w:p>
        </w:tc>
        <w:tc>
          <w:tcPr>
            <w:tcW w:w="2410" w:type="dxa"/>
            <w:shd w:val="clear" w:color="auto" w:fill="auto"/>
          </w:tcPr>
          <w:p w:rsidR="004200D2" w:rsidRPr="005A5209" w:rsidRDefault="004200D2" w:rsidP="00C914F9">
            <w:pPr>
              <w:rPr>
                <w:sz w:val="24"/>
                <w:szCs w:val="24"/>
              </w:rPr>
            </w:pPr>
            <w:r w:rsidRPr="005A5209">
              <w:rPr>
                <w:sz w:val="24"/>
                <w:szCs w:val="24"/>
              </w:rPr>
              <w:t>Индия</w:t>
            </w:r>
          </w:p>
        </w:tc>
        <w:tc>
          <w:tcPr>
            <w:tcW w:w="5386" w:type="dxa"/>
            <w:shd w:val="clear" w:color="auto" w:fill="auto"/>
          </w:tcPr>
          <w:p w:rsidR="004200D2" w:rsidRPr="005A5209" w:rsidRDefault="00FB0DED" w:rsidP="00FB0D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Этот приказ направлен на обеспечение соответствия стали и стальных изделий, </w:t>
            </w:r>
            <w:r w:rsidRPr="005A5209">
              <w:rPr>
                <w:sz w:val="24"/>
                <w:szCs w:val="24"/>
                <w:lang w:val="kk-KZ"/>
              </w:rPr>
              <w:lastRenderedPageBreak/>
              <w:t>перечисленных в Таблице-1, указанным индийским стандартам. Приказ обязывает всех производителей в Индии и всех изготовителей, которые намереваются экспортировать в Индию сталь и стальные изделия, как указано в таблице 1 заказа, получить действующую лицензию от Бюро индийских стандартов для использования стандартной марки до начала регулярного производства таких изделий. Кроме того, никто не должен производить, импортировать, распространять, продавать, нанимать, сдавать в аренду, хранить или выставлять на продажу любые стальные изделия, указанные в Таблице-1, которые не соответствуют стандартам и не имеют стандартного знака бюро.</w:t>
            </w:r>
          </w:p>
        </w:tc>
        <w:tc>
          <w:tcPr>
            <w:tcW w:w="2268" w:type="dxa"/>
            <w:shd w:val="clear" w:color="auto" w:fill="auto"/>
          </w:tcPr>
          <w:p w:rsidR="004200D2" w:rsidRPr="005A5209" w:rsidRDefault="004200D2"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6E25D7" w:rsidRPr="005A5209" w:rsidRDefault="006E25D7" w:rsidP="006E25D7">
            <w:pPr>
              <w:jc w:val="both"/>
              <w:rPr>
                <w:b/>
                <w:sz w:val="24"/>
                <w:szCs w:val="24"/>
                <w:lang w:val="en-GB" w:eastAsia="en-US"/>
              </w:rPr>
            </w:pPr>
            <w:r w:rsidRPr="005A5209">
              <w:rPr>
                <w:b/>
                <w:sz w:val="24"/>
                <w:szCs w:val="24"/>
                <w:lang w:val="en-US"/>
              </w:rPr>
              <w:t>G/TBT/N/USA/590/Add.3</w:t>
            </w:r>
          </w:p>
          <w:p w:rsidR="00BC3EC3" w:rsidRPr="005A5209" w:rsidRDefault="00BC3EC3" w:rsidP="00165221">
            <w:pPr>
              <w:pBdr>
                <w:between w:val="single" w:sz="6" w:space="1" w:color="auto"/>
              </w:pBdr>
              <w:jc w:val="both"/>
              <w:rPr>
                <w:b/>
                <w:sz w:val="24"/>
                <w:szCs w:val="24"/>
                <w:lang w:val="en-GB"/>
              </w:rPr>
            </w:pPr>
          </w:p>
        </w:tc>
        <w:tc>
          <w:tcPr>
            <w:tcW w:w="5386" w:type="dxa"/>
            <w:shd w:val="clear" w:color="auto" w:fill="auto"/>
          </w:tcPr>
          <w:p w:rsidR="00BC3EC3" w:rsidRPr="005A5209" w:rsidRDefault="00BC51E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28 мая 2020 года распространяется по просьбе делегации Соединенных Штатов Америки.</w:t>
            </w:r>
          </w:p>
          <w:p w:rsidR="00FE3206" w:rsidRPr="005A5209" w:rsidRDefault="00FE3206" w:rsidP="00FE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Деятельность Агентства по сбору информации; Представление для обзора OMB; Запрос комментариев; Стандарт на воспламеняемость матрасов и наматрасников и Стандарт на воспламеняемость (открытый огонь) наматрасников</w:t>
            </w:r>
          </w:p>
          <w:p w:rsidR="00FE3206" w:rsidRPr="005A5209" w:rsidRDefault="00FE3206" w:rsidP="00FE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Комиссия по безопасности потребительских товаров</w:t>
            </w:r>
          </w:p>
          <w:p w:rsidR="00FE3206" w:rsidRPr="005A5209" w:rsidRDefault="00FE3206" w:rsidP="00FE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Уведомление.</w:t>
            </w:r>
          </w:p>
          <w:p w:rsidR="00FE3206" w:rsidRPr="005A5209" w:rsidRDefault="00FE3206" w:rsidP="00FE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РЕЗЮМЕ: В соответствии с требованиями Закона о сокращении объема бумажной работы 1995 года Комиссия по безопасности потребительских товаров (Комиссия или CPSC) объявляет, что Комиссия подала в Управление по вопросам управления и бюджета (OMB) запрос на продление утверждения сбора информации, связанной со Стандартом воспламеняемости матрасов и наматрасников и Стандартом воспламеняемости для матрасов, утвержденным ранее под контролем OMB № 3041-0014. </w:t>
            </w:r>
          </w:p>
          <w:p w:rsidR="00FE3206" w:rsidRPr="005A5209" w:rsidRDefault="00FE3206" w:rsidP="00FE3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13 марта 2020 года CPSC опубликовал уведомление в Федеральном реестре, чтобы объявить о намерении агентства добиваться продления одобрения сбора информации. Комиссия не получила никаких комментариев. Поэтому, публикуя это уведомление, Комиссия объявляет, что CPSC подала в OMB запрос на продление одобрения этого сбора информации без изменений.</w:t>
            </w:r>
          </w:p>
          <w:p w:rsidR="00FE3206" w:rsidRPr="005A5209" w:rsidRDefault="005659A8" w:rsidP="00FE3206">
            <w:pPr>
              <w:spacing w:after="120"/>
              <w:rPr>
                <w:sz w:val="24"/>
                <w:szCs w:val="24"/>
                <w:lang w:val="kk-KZ"/>
              </w:rPr>
            </w:pPr>
            <w:hyperlink r:id="rId24" w:tgtFrame="_blank" w:history="1">
              <w:hyperlink r:id="rId25" w:history="1">
                <w:r w:rsidR="00FE3206" w:rsidRPr="005A5209">
                  <w:rPr>
                    <w:rStyle w:val="a9"/>
                    <w:sz w:val="24"/>
                    <w:szCs w:val="24"/>
                    <w:lang w:val="kk-KZ"/>
                  </w:rPr>
                  <w:t>https://www.regulations.gov/docket?D=CPSC-2010-0055</w:t>
                </w:r>
              </w:hyperlink>
            </w:hyperlink>
            <w:r w:rsidR="00FE3206" w:rsidRPr="005A5209">
              <w:rPr>
                <w:sz w:val="24"/>
                <w:szCs w:val="24"/>
                <w:lang w:val="kk-KZ"/>
              </w:rPr>
              <w:t xml:space="preserve">. </w:t>
            </w:r>
          </w:p>
          <w:p w:rsidR="00FE3206" w:rsidRPr="005A5209" w:rsidRDefault="005659A8" w:rsidP="00FE3206">
            <w:pPr>
              <w:spacing w:after="120"/>
              <w:rPr>
                <w:sz w:val="24"/>
                <w:szCs w:val="24"/>
                <w:lang w:val="kk-KZ"/>
              </w:rPr>
            </w:pPr>
            <w:hyperlink r:id="rId26" w:history="1">
              <w:r w:rsidR="00FE3206" w:rsidRPr="005A5209">
                <w:rPr>
                  <w:rStyle w:val="a9"/>
                  <w:sz w:val="24"/>
                  <w:szCs w:val="24"/>
                  <w:lang w:val="kk-KZ"/>
                </w:rPr>
                <w:t>https://www.govinfo.gov/content/pkg/FR-2020-05-26/html/2020-11225.htm</w:t>
              </w:r>
            </w:hyperlink>
            <w:r w:rsidR="00FE3206" w:rsidRPr="005A5209">
              <w:rPr>
                <w:sz w:val="24"/>
                <w:szCs w:val="24"/>
                <w:lang w:val="kk-KZ"/>
              </w:rPr>
              <w:t xml:space="preserve"> </w:t>
            </w:r>
          </w:p>
          <w:p w:rsidR="00FE3206" w:rsidRPr="005A5209" w:rsidRDefault="005659A8" w:rsidP="00FE3206">
            <w:pPr>
              <w:spacing w:after="120"/>
              <w:rPr>
                <w:sz w:val="24"/>
                <w:szCs w:val="24"/>
                <w:lang w:val="kk-KZ"/>
              </w:rPr>
            </w:pPr>
            <w:hyperlink r:id="rId27" w:history="1">
              <w:r w:rsidR="00FE3206" w:rsidRPr="005A5209">
                <w:rPr>
                  <w:rStyle w:val="a9"/>
                  <w:sz w:val="24"/>
                  <w:szCs w:val="24"/>
                  <w:lang w:val="kk-KZ"/>
                </w:rPr>
                <w:t>https://www.govinfo.gov/content/pkg/FR-2020-05-</w:t>
              </w:r>
              <w:r w:rsidR="00FE3206" w:rsidRPr="005A5209">
                <w:rPr>
                  <w:rStyle w:val="a9"/>
                  <w:sz w:val="24"/>
                  <w:szCs w:val="24"/>
                  <w:lang w:val="kk-KZ"/>
                </w:rPr>
                <w:lastRenderedPageBreak/>
                <w:t>26/pdf/2020-11225.pdf</w:t>
              </w:r>
            </w:hyperlink>
            <w:r w:rsidR="00FE3206" w:rsidRPr="005A5209">
              <w:rPr>
                <w:sz w:val="24"/>
                <w:szCs w:val="24"/>
                <w:lang w:val="kk-KZ"/>
              </w:rPr>
              <w:t xml:space="preserve"> </w:t>
            </w:r>
          </w:p>
          <w:p w:rsidR="00FE3206" w:rsidRPr="005A5209" w:rsidRDefault="005659A8" w:rsidP="00FE3206">
            <w:pPr>
              <w:spacing w:after="120"/>
              <w:rPr>
                <w:sz w:val="24"/>
                <w:szCs w:val="24"/>
                <w:lang w:val="kk-KZ"/>
              </w:rPr>
            </w:pPr>
            <w:hyperlink r:id="rId28" w:history="1">
              <w:r w:rsidR="00FE3206" w:rsidRPr="005A5209">
                <w:rPr>
                  <w:rStyle w:val="a9"/>
                  <w:sz w:val="24"/>
                  <w:szCs w:val="24"/>
                  <w:lang w:val="kk-KZ"/>
                </w:rPr>
                <w:t>https://members.wto.org/crnattachments/2020/TBT/USA/20_3429_00_e.pdf</w:t>
              </w:r>
            </w:hyperlink>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240"/>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6E25D7" w:rsidP="00165221">
            <w:pPr>
              <w:rPr>
                <w:sz w:val="24"/>
                <w:szCs w:val="24"/>
              </w:rPr>
            </w:pPr>
            <w:r w:rsidRPr="005A5209">
              <w:rPr>
                <w:sz w:val="24"/>
                <w:szCs w:val="24"/>
                <w:lang w:val="en-US"/>
              </w:rPr>
              <w:t xml:space="preserve">28 </w:t>
            </w:r>
            <w:r w:rsidRPr="005A5209">
              <w:rPr>
                <w:sz w:val="24"/>
                <w:szCs w:val="24"/>
              </w:rPr>
              <w:t>мая 2020г.</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6E25D7" w:rsidP="00165221">
            <w:pPr>
              <w:rPr>
                <w:sz w:val="24"/>
                <w:szCs w:val="24"/>
              </w:rPr>
            </w:pPr>
            <w:r w:rsidRPr="005A5209">
              <w:rPr>
                <w:sz w:val="24"/>
                <w:szCs w:val="24"/>
              </w:rPr>
              <w:t>США</w:t>
            </w:r>
          </w:p>
        </w:tc>
        <w:tc>
          <w:tcPr>
            <w:tcW w:w="5386" w:type="dxa"/>
            <w:shd w:val="clear" w:color="auto" w:fill="auto"/>
          </w:tcPr>
          <w:p w:rsidR="00BC3EC3" w:rsidRPr="005A5209" w:rsidRDefault="00BC3EC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E3206" w:rsidRPr="005A5209" w:rsidRDefault="00FE3206" w:rsidP="00FE3206">
            <w:pPr>
              <w:jc w:val="both"/>
              <w:rPr>
                <w:b/>
                <w:sz w:val="24"/>
                <w:szCs w:val="24"/>
                <w:lang w:val="en-GB" w:eastAsia="en-US"/>
              </w:rPr>
            </w:pPr>
            <w:r w:rsidRPr="005A5209">
              <w:rPr>
                <w:b/>
                <w:sz w:val="24"/>
                <w:szCs w:val="24"/>
              </w:rPr>
              <w:t>G/TBT/N/KOR/897</w:t>
            </w:r>
          </w:p>
          <w:p w:rsidR="00BC3EC3" w:rsidRPr="005A5209" w:rsidRDefault="00BC3EC3" w:rsidP="00165221">
            <w:pPr>
              <w:pBdr>
                <w:between w:val="single" w:sz="6" w:space="1" w:color="auto"/>
              </w:pBdr>
              <w:jc w:val="both"/>
              <w:rPr>
                <w:sz w:val="24"/>
                <w:szCs w:val="24"/>
                <w:lang w:val="es-ES"/>
              </w:rPr>
            </w:pPr>
          </w:p>
        </w:tc>
        <w:tc>
          <w:tcPr>
            <w:tcW w:w="5386" w:type="dxa"/>
            <w:shd w:val="clear" w:color="auto" w:fill="auto"/>
          </w:tcPr>
          <w:p w:rsidR="00BC3EC3" w:rsidRPr="005A5209" w:rsidRDefault="00DE627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корейских правил безопасности и эксплуатационных характеристик для автомобилей и запасных частей (49 страниц, на корейском языке)</w:t>
            </w:r>
          </w:p>
        </w:tc>
        <w:tc>
          <w:tcPr>
            <w:tcW w:w="2268" w:type="dxa"/>
            <w:shd w:val="clear" w:color="auto" w:fill="auto"/>
          </w:tcPr>
          <w:p w:rsidR="00BC3EC3" w:rsidRPr="005A5209" w:rsidRDefault="00FE3206" w:rsidP="00165221">
            <w:pPr>
              <w:jc w:val="both"/>
              <w:rPr>
                <w:sz w:val="24"/>
                <w:szCs w:val="24"/>
                <w:lang w:val="kk-KZ"/>
              </w:rPr>
            </w:pPr>
            <w:r w:rsidRPr="005A5209">
              <w:rPr>
                <w:sz w:val="24"/>
                <w:szCs w:val="24"/>
                <w:lang w:val="kk-KZ"/>
              </w:rPr>
              <w:t>60 дней с момента уведомления</w:t>
            </w:r>
          </w:p>
        </w:tc>
      </w:tr>
      <w:tr w:rsidR="00FE3206" w:rsidRPr="005A5209" w:rsidTr="000A1492">
        <w:trPr>
          <w:trHeight w:val="361"/>
        </w:trPr>
        <w:tc>
          <w:tcPr>
            <w:tcW w:w="568" w:type="dxa"/>
            <w:vMerge/>
            <w:shd w:val="clear" w:color="auto" w:fill="auto"/>
          </w:tcPr>
          <w:p w:rsidR="00FE3206" w:rsidRPr="005A5209" w:rsidRDefault="00FE3206" w:rsidP="00165221">
            <w:pPr>
              <w:numPr>
                <w:ilvl w:val="0"/>
                <w:numId w:val="6"/>
              </w:numPr>
              <w:ind w:left="0" w:firstLine="0"/>
              <w:jc w:val="both"/>
              <w:rPr>
                <w:sz w:val="24"/>
                <w:szCs w:val="24"/>
                <w:lang w:val="kk-KZ"/>
              </w:rPr>
            </w:pPr>
          </w:p>
        </w:tc>
        <w:tc>
          <w:tcPr>
            <w:tcW w:w="2410" w:type="dxa"/>
            <w:shd w:val="clear" w:color="auto" w:fill="auto"/>
          </w:tcPr>
          <w:p w:rsidR="00FE3206" w:rsidRPr="005A5209" w:rsidRDefault="00FE3206" w:rsidP="00C914F9">
            <w:pPr>
              <w:rPr>
                <w:sz w:val="24"/>
                <w:szCs w:val="24"/>
              </w:rPr>
            </w:pPr>
            <w:r w:rsidRPr="005A5209">
              <w:rPr>
                <w:sz w:val="24"/>
                <w:szCs w:val="24"/>
                <w:lang w:val="en-US"/>
              </w:rPr>
              <w:t xml:space="preserve">28 </w:t>
            </w:r>
            <w:r w:rsidRPr="005A5209">
              <w:rPr>
                <w:sz w:val="24"/>
                <w:szCs w:val="24"/>
              </w:rPr>
              <w:t>мая 2020г.</w:t>
            </w:r>
          </w:p>
        </w:tc>
        <w:tc>
          <w:tcPr>
            <w:tcW w:w="5386" w:type="dxa"/>
            <w:shd w:val="clear" w:color="auto" w:fill="auto"/>
          </w:tcPr>
          <w:p w:rsidR="00FE3206" w:rsidRPr="005A5209" w:rsidRDefault="00DE627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Автотранспорт</w:t>
            </w:r>
          </w:p>
        </w:tc>
        <w:tc>
          <w:tcPr>
            <w:tcW w:w="2268" w:type="dxa"/>
            <w:shd w:val="clear" w:color="auto" w:fill="auto"/>
          </w:tcPr>
          <w:p w:rsidR="00FE3206" w:rsidRPr="005A5209" w:rsidRDefault="00FE3206" w:rsidP="00165221">
            <w:pPr>
              <w:jc w:val="both"/>
              <w:rPr>
                <w:sz w:val="24"/>
                <w:szCs w:val="24"/>
                <w:lang w:val="kk-KZ"/>
              </w:rPr>
            </w:pPr>
          </w:p>
        </w:tc>
      </w:tr>
      <w:tr w:rsidR="00FE3206" w:rsidRPr="005A5209" w:rsidTr="000A1492">
        <w:trPr>
          <w:trHeight w:val="361"/>
        </w:trPr>
        <w:tc>
          <w:tcPr>
            <w:tcW w:w="568" w:type="dxa"/>
            <w:vMerge/>
            <w:shd w:val="clear" w:color="auto" w:fill="auto"/>
          </w:tcPr>
          <w:p w:rsidR="00FE3206" w:rsidRPr="005A5209" w:rsidRDefault="00FE3206" w:rsidP="00165221">
            <w:pPr>
              <w:numPr>
                <w:ilvl w:val="0"/>
                <w:numId w:val="6"/>
              </w:numPr>
              <w:ind w:left="0" w:firstLine="0"/>
              <w:jc w:val="both"/>
              <w:rPr>
                <w:sz w:val="24"/>
                <w:szCs w:val="24"/>
                <w:lang w:val="kk-KZ"/>
              </w:rPr>
            </w:pPr>
          </w:p>
        </w:tc>
        <w:tc>
          <w:tcPr>
            <w:tcW w:w="2410" w:type="dxa"/>
            <w:shd w:val="clear" w:color="auto" w:fill="auto"/>
          </w:tcPr>
          <w:p w:rsidR="00FE3206" w:rsidRPr="005A5209" w:rsidRDefault="00FE3206" w:rsidP="00C914F9">
            <w:pPr>
              <w:rPr>
                <w:sz w:val="24"/>
                <w:szCs w:val="24"/>
              </w:rPr>
            </w:pPr>
            <w:r w:rsidRPr="005A5209">
              <w:rPr>
                <w:sz w:val="24"/>
                <w:szCs w:val="24"/>
              </w:rPr>
              <w:t>Корея</w:t>
            </w:r>
          </w:p>
        </w:tc>
        <w:tc>
          <w:tcPr>
            <w:tcW w:w="5386" w:type="dxa"/>
            <w:shd w:val="clear" w:color="auto" w:fill="auto"/>
          </w:tcPr>
          <w:p w:rsidR="00DE6275" w:rsidRPr="005A5209" w:rsidRDefault="00DE6275" w:rsidP="00DE6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Будут внесены следующие изменения:</w:t>
            </w:r>
          </w:p>
          <w:p w:rsidR="00DE6275" w:rsidRPr="005A5209" w:rsidRDefault="00DE6275" w:rsidP="00DE6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A. Изменить стандарты подъемной оси грузового автомобиля и специального транспортного средства и запретить установку сиденья, обращенного вбок (проект статьи 13 и статьи 25)</w:t>
            </w:r>
          </w:p>
          <w:p w:rsidR="00DE6275" w:rsidRPr="005A5209" w:rsidRDefault="00DE6275" w:rsidP="00DE6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Уточнить стандарты подъемной оси грузового автомобиля и специального транспортного средства и установить стандарты, запрещающие установку сиденья, обращенного вбок.</w:t>
            </w:r>
          </w:p>
          <w:p w:rsidR="00DE6275" w:rsidRPr="005A5209" w:rsidRDefault="00DE6275" w:rsidP="00DE6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B. Улучшение структуры автобусов и стандартов безопасности для пешеходов за автомобилем (проекты статей 29, 30, 53 и 53-2)</w:t>
            </w:r>
          </w:p>
          <w:p w:rsidR="00FE3206" w:rsidRPr="005A5209" w:rsidRDefault="00DE6275" w:rsidP="00DE6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Уточнить стандарты для дверей и запасных выходов в автобусе, которые могут вызвать различия в интерпретации, и четко оговорить стандарты для звукового сигнала и звукового сигнала для пешехода за автомобилем.</w:t>
            </w:r>
          </w:p>
          <w:p w:rsidR="00E577AD" w:rsidRPr="005A5209" w:rsidRDefault="00E577AD" w:rsidP="00E57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C. Согласование габаритного фонаря и критериев ударного воздействия / травмы в виде модели пешехода с международными стандартами (проекты статей 40-2 и 102-2)</w:t>
            </w:r>
          </w:p>
          <w:p w:rsidR="00E577AD" w:rsidRPr="005A5209" w:rsidRDefault="00E577AD" w:rsidP="00E57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Габаритный фонарь на задний фонарь тяжелого транспортного средства и необходимо привести в соответствие стандарты для гибкого ударного элемента в виде модели нижней части (Flex-PLI) с международными стандартами.</w:t>
            </w:r>
          </w:p>
          <w:p w:rsidR="00E577AD" w:rsidRPr="005A5209" w:rsidRDefault="00E577AD" w:rsidP="00E57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D. Установить новые стандарты для электрических мотоциклов (проекты статей 69-3, 69-4 и 64)</w:t>
            </w:r>
          </w:p>
          <w:p w:rsidR="00E577AD" w:rsidRPr="005A5209" w:rsidRDefault="00E577AD" w:rsidP="00E577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Улучшить стандарты безопасности Высоковольтной электрической системы (HVES) и Системы хранения перезаряжаемой энергии (REESS), чтобы они соответствовали уровню международных стандартов, и привести стандарты давления в шинах электрического мотоцикла в соответствие с международными стандартами.</w:t>
            </w:r>
          </w:p>
        </w:tc>
        <w:tc>
          <w:tcPr>
            <w:tcW w:w="2268" w:type="dxa"/>
            <w:shd w:val="clear" w:color="auto" w:fill="auto"/>
          </w:tcPr>
          <w:p w:rsidR="00FE3206" w:rsidRPr="005A5209" w:rsidRDefault="00FE3206"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D14A31" w:rsidRPr="005A5209" w:rsidRDefault="00D14A31" w:rsidP="00D14A31">
            <w:pPr>
              <w:jc w:val="both"/>
              <w:rPr>
                <w:b/>
                <w:sz w:val="24"/>
                <w:szCs w:val="24"/>
                <w:lang w:val="en-GB" w:eastAsia="en-US"/>
              </w:rPr>
            </w:pPr>
            <w:r w:rsidRPr="005A5209">
              <w:rPr>
                <w:b/>
                <w:sz w:val="24"/>
                <w:szCs w:val="24"/>
                <w:lang w:val="en-US"/>
              </w:rPr>
              <w:t>G/TBT/N/EGY/1/Add.16</w:t>
            </w:r>
          </w:p>
          <w:p w:rsidR="00BC3EC3" w:rsidRPr="005A5209" w:rsidRDefault="00BC3EC3" w:rsidP="0065712C">
            <w:pPr>
              <w:jc w:val="both"/>
              <w:rPr>
                <w:sz w:val="24"/>
                <w:szCs w:val="24"/>
                <w:lang w:val="en-GB"/>
              </w:rPr>
            </w:pPr>
          </w:p>
        </w:tc>
        <w:tc>
          <w:tcPr>
            <w:tcW w:w="5386" w:type="dxa"/>
            <w:shd w:val="clear" w:color="auto" w:fill="auto"/>
          </w:tcPr>
          <w:p w:rsidR="00E577AD" w:rsidRPr="005A5209" w:rsidRDefault="00D14A31" w:rsidP="00657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D14A31" w:rsidRPr="005A5209" w:rsidRDefault="00D14A31" w:rsidP="00657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Охватываемые продукты: ICS: 67.120.30 (Рыба и рыбные продукты).</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Это добавление касается уведомления о </w:t>
            </w:r>
            <w:r w:rsidRPr="005A5209">
              <w:rPr>
                <w:sz w:val="24"/>
                <w:szCs w:val="24"/>
                <w:lang w:val="kk-KZ"/>
              </w:rPr>
              <w:lastRenderedPageBreak/>
              <w:t>министерском указе № 173/2020 (1 страница на арабском языке), который дает производителям и импортерам шестимесячный переходный период для соблюдения египетского стандарта ES 288 для «копченой рыбы» (11 страниц, на арабском).</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министерский указ № 130/2005 (на 11 страницах на арабском языке), о котором ранее сообщалось в документе G / TBT / N / EGY / 1 от 14 декабря 2005 года, предписал, среди прочего, более раннюю версию этого стандарта.</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данный Стандарт технически идентичен CODEX STAND 311-2013, принятому в 2013 году, с изменениями, внесенными в 2016 году, 2018: стандарт Кодекса для копченой рыбы, рыбы вяленого копчения.</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D14A31" w:rsidRPr="005A5209" w:rsidRDefault="00D14A31" w:rsidP="00D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BC3EC3" w:rsidRPr="005A5209" w:rsidRDefault="00BC3EC3" w:rsidP="00165221">
            <w:pPr>
              <w:jc w:val="both"/>
              <w:rPr>
                <w:sz w:val="24"/>
                <w:szCs w:val="24"/>
                <w:lang w:val="kk-KZ"/>
              </w:rPr>
            </w:pPr>
          </w:p>
        </w:tc>
      </w:tr>
      <w:tr w:rsidR="00E577AD" w:rsidRPr="005A5209" w:rsidTr="000A1492">
        <w:trPr>
          <w:trHeight w:val="361"/>
        </w:trPr>
        <w:tc>
          <w:tcPr>
            <w:tcW w:w="568" w:type="dxa"/>
            <w:vMerge/>
            <w:shd w:val="clear" w:color="auto" w:fill="auto"/>
          </w:tcPr>
          <w:p w:rsidR="00E577AD" w:rsidRPr="005A5209" w:rsidRDefault="00E577AD" w:rsidP="00165221">
            <w:pPr>
              <w:numPr>
                <w:ilvl w:val="0"/>
                <w:numId w:val="6"/>
              </w:numPr>
              <w:ind w:left="0" w:firstLine="0"/>
              <w:jc w:val="both"/>
              <w:rPr>
                <w:sz w:val="24"/>
                <w:szCs w:val="24"/>
                <w:lang w:val="kk-KZ"/>
              </w:rPr>
            </w:pPr>
          </w:p>
        </w:tc>
        <w:tc>
          <w:tcPr>
            <w:tcW w:w="2410" w:type="dxa"/>
            <w:shd w:val="clear" w:color="auto" w:fill="auto"/>
          </w:tcPr>
          <w:p w:rsidR="00E577AD" w:rsidRPr="005A5209" w:rsidRDefault="00D14A31" w:rsidP="00D14A31">
            <w:pPr>
              <w:rPr>
                <w:sz w:val="24"/>
                <w:szCs w:val="24"/>
                <w:lang w:val="en-US"/>
              </w:rPr>
            </w:pPr>
            <w:r w:rsidRPr="005A5209">
              <w:rPr>
                <w:sz w:val="24"/>
                <w:szCs w:val="24"/>
              </w:rPr>
              <w:t>2</w:t>
            </w:r>
            <w:r w:rsidRPr="005A5209">
              <w:rPr>
                <w:sz w:val="24"/>
                <w:szCs w:val="24"/>
                <w:lang w:val="en-US"/>
              </w:rPr>
              <w:t xml:space="preserve"> </w:t>
            </w:r>
            <w:r w:rsidRPr="005A5209">
              <w:rPr>
                <w:sz w:val="24"/>
                <w:szCs w:val="24"/>
              </w:rPr>
              <w:t>июня 2020г.</w:t>
            </w:r>
          </w:p>
        </w:tc>
        <w:tc>
          <w:tcPr>
            <w:tcW w:w="5386" w:type="dxa"/>
            <w:shd w:val="clear" w:color="auto" w:fill="auto"/>
          </w:tcPr>
          <w:p w:rsidR="00E577AD" w:rsidRPr="005A5209" w:rsidRDefault="00E577A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77AD" w:rsidRPr="005A5209" w:rsidRDefault="00E577AD" w:rsidP="00165221">
            <w:pPr>
              <w:jc w:val="both"/>
              <w:rPr>
                <w:sz w:val="24"/>
                <w:szCs w:val="24"/>
                <w:lang w:val="kk-KZ"/>
              </w:rPr>
            </w:pPr>
          </w:p>
        </w:tc>
      </w:tr>
      <w:tr w:rsidR="00E577AD" w:rsidRPr="005A5209" w:rsidTr="000A1492">
        <w:trPr>
          <w:trHeight w:val="361"/>
        </w:trPr>
        <w:tc>
          <w:tcPr>
            <w:tcW w:w="568" w:type="dxa"/>
            <w:vMerge/>
            <w:shd w:val="clear" w:color="auto" w:fill="auto"/>
          </w:tcPr>
          <w:p w:rsidR="00E577AD" w:rsidRPr="005A5209" w:rsidRDefault="00E577AD" w:rsidP="00165221">
            <w:pPr>
              <w:numPr>
                <w:ilvl w:val="0"/>
                <w:numId w:val="6"/>
              </w:numPr>
              <w:ind w:left="0" w:firstLine="0"/>
              <w:jc w:val="both"/>
              <w:rPr>
                <w:sz w:val="24"/>
                <w:szCs w:val="24"/>
                <w:lang w:val="kk-KZ"/>
              </w:rPr>
            </w:pPr>
          </w:p>
        </w:tc>
        <w:tc>
          <w:tcPr>
            <w:tcW w:w="2410" w:type="dxa"/>
            <w:shd w:val="clear" w:color="auto" w:fill="auto"/>
          </w:tcPr>
          <w:p w:rsidR="00E577AD" w:rsidRPr="005A5209" w:rsidRDefault="00F33EA5" w:rsidP="00C914F9">
            <w:pPr>
              <w:rPr>
                <w:sz w:val="24"/>
                <w:szCs w:val="24"/>
              </w:rPr>
            </w:pPr>
            <w:r w:rsidRPr="005A5209">
              <w:rPr>
                <w:sz w:val="24"/>
                <w:szCs w:val="24"/>
              </w:rPr>
              <w:t>Египет</w:t>
            </w:r>
          </w:p>
        </w:tc>
        <w:tc>
          <w:tcPr>
            <w:tcW w:w="5386" w:type="dxa"/>
            <w:shd w:val="clear" w:color="auto" w:fill="auto"/>
          </w:tcPr>
          <w:p w:rsidR="00E577AD" w:rsidRPr="005A5209" w:rsidRDefault="00E577AD"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77AD" w:rsidRPr="005A5209" w:rsidRDefault="00E577AD"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33EA5" w:rsidRPr="005A5209" w:rsidRDefault="00F33EA5" w:rsidP="00F33EA5">
            <w:pPr>
              <w:rPr>
                <w:b/>
                <w:sz w:val="24"/>
                <w:szCs w:val="24"/>
                <w:lang w:val="en-GB" w:eastAsia="en-US"/>
              </w:rPr>
            </w:pPr>
            <w:r w:rsidRPr="005A5209">
              <w:rPr>
                <w:b/>
                <w:sz w:val="24"/>
                <w:szCs w:val="24"/>
              </w:rPr>
              <w:t>G/TBT/N/BRA/1016</w:t>
            </w:r>
          </w:p>
          <w:p w:rsidR="00BC3EC3" w:rsidRPr="005A5209" w:rsidRDefault="00BC3EC3" w:rsidP="00165221">
            <w:pPr>
              <w:rPr>
                <w:sz w:val="24"/>
                <w:szCs w:val="24"/>
                <w:lang w:val="en-US"/>
              </w:rPr>
            </w:pPr>
          </w:p>
        </w:tc>
        <w:tc>
          <w:tcPr>
            <w:tcW w:w="5386" w:type="dxa"/>
            <w:shd w:val="clear" w:color="auto" w:fill="auto"/>
          </w:tcPr>
          <w:p w:rsidR="00BC3EC3" w:rsidRPr="005A5209" w:rsidRDefault="000269CC" w:rsidP="000269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Постановление № 107 от 27 мая 2020 года (Portaria MAPA nº 107, de 27 de maio de 2020), опубликованное в официальном вестнике Бразилии № 102, 29 мая 2020 года (1 страница, на португальском языке)</w:t>
            </w:r>
          </w:p>
        </w:tc>
        <w:tc>
          <w:tcPr>
            <w:tcW w:w="2268" w:type="dxa"/>
            <w:shd w:val="clear" w:color="auto" w:fill="auto"/>
          </w:tcPr>
          <w:p w:rsidR="00BC3EC3" w:rsidRPr="005A5209" w:rsidRDefault="000269CC" w:rsidP="00165221">
            <w:pPr>
              <w:jc w:val="both"/>
              <w:rPr>
                <w:sz w:val="24"/>
                <w:szCs w:val="24"/>
                <w:lang w:val="kk-KZ"/>
              </w:rPr>
            </w:pPr>
            <w:r w:rsidRPr="005A5209">
              <w:rPr>
                <w:sz w:val="24"/>
                <w:szCs w:val="24"/>
                <w:lang w:val="kk-KZ"/>
              </w:rPr>
              <w:t>45 дней с момента уведомления</w:t>
            </w: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F33EA5" w:rsidP="00165221">
            <w:pPr>
              <w:rPr>
                <w:sz w:val="24"/>
                <w:szCs w:val="24"/>
              </w:rPr>
            </w:pPr>
            <w:r w:rsidRPr="005A5209">
              <w:rPr>
                <w:sz w:val="24"/>
                <w:szCs w:val="24"/>
              </w:rPr>
              <w:t>2 июня 2020г.</w:t>
            </w:r>
          </w:p>
        </w:tc>
        <w:tc>
          <w:tcPr>
            <w:tcW w:w="5386" w:type="dxa"/>
            <w:shd w:val="clear" w:color="auto" w:fill="auto"/>
          </w:tcPr>
          <w:p w:rsidR="00BC3EC3" w:rsidRPr="005A5209" w:rsidRDefault="000269C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w:t>
            </w: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BC3EC3" w:rsidRPr="005A5209" w:rsidRDefault="00F33EA5" w:rsidP="00165221">
            <w:pPr>
              <w:rPr>
                <w:sz w:val="24"/>
                <w:szCs w:val="24"/>
              </w:rPr>
            </w:pPr>
            <w:r w:rsidRPr="005A5209">
              <w:rPr>
                <w:sz w:val="24"/>
                <w:szCs w:val="24"/>
              </w:rPr>
              <w:t>Бразилия</w:t>
            </w:r>
          </w:p>
        </w:tc>
        <w:tc>
          <w:tcPr>
            <w:tcW w:w="5386" w:type="dxa"/>
            <w:shd w:val="clear" w:color="auto" w:fill="auto"/>
          </w:tcPr>
          <w:p w:rsidR="00BC3EC3" w:rsidRPr="005A5209" w:rsidRDefault="000269C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Постановление № 107 от 27 мая 2020 года открывает 45-дневный период для комментариев по предварительному списку действующих нормативных актов, касающихся Секретариата по вопросам здоровья и инспекции животных и растений (SDA / MAPA).</w:t>
            </w:r>
          </w:p>
        </w:tc>
        <w:tc>
          <w:tcPr>
            <w:tcW w:w="2268" w:type="dxa"/>
            <w:shd w:val="clear" w:color="auto" w:fill="auto"/>
          </w:tcPr>
          <w:p w:rsidR="00BC3EC3" w:rsidRPr="005A5209" w:rsidRDefault="00BC3EC3"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0269CC" w:rsidRPr="005A5209" w:rsidRDefault="000269CC" w:rsidP="000269CC">
            <w:pPr>
              <w:rPr>
                <w:b/>
                <w:sz w:val="24"/>
                <w:szCs w:val="24"/>
                <w:lang w:val="en-GB" w:eastAsia="en-US"/>
              </w:rPr>
            </w:pPr>
            <w:r w:rsidRPr="005A5209">
              <w:rPr>
                <w:b/>
                <w:sz w:val="24"/>
                <w:szCs w:val="24"/>
                <w:lang w:val="en-US"/>
              </w:rPr>
              <w:t>G/TBT/N/VNM/161/Add.1</w:t>
            </w:r>
          </w:p>
          <w:p w:rsidR="00BC3EC3" w:rsidRPr="005A5209" w:rsidRDefault="00BC3EC3" w:rsidP="00165221">
            <w:pPr>
              <w:rPr>
                <w:sz w:val="24"/>
                <w:szCs w:val="24"/>
                <w:lang w:val="en-GB"/>
              </w:rPr>
            </w:pPr>
          </w:p>
        </w:tc>
        <w:tc>
          <w:tcPr>
            <w:tcW w:w="5386" w:type="dxa"/>
            <w:shd w:val="clear" w:color="auto" w:fill="auto"/>
          </w:tcPr>
          <w:p w:rsidR="00BC3EC3" w:rsidRPr="005A5209" w:rsidRDefault="00632F9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3 июня 2020 года распространяется по просьбе делегации Вьетнама.</w:t>
            </w:r>
          </w:p>
          <w:p w:rsidR="00632F97" w:rsidRPr="005A5209" w:rsidRDefault="00632F97" w:rsidP="00632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Меморандума, заменяющий Меморандум № 05/2019 / TT-BTTTT от 09 июля 2019 года, в котором указан Список продуктов и товаров с небезопасными возможностями под руководством Министерства информации и связи.</w:t>
            </w:r>
          </w:p>
          <w:p w:rsidR="00632F97" w:rsidRPr="005A5209" w:rsidRDefault="00632F97" w:rsidP="00632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Вьетнам хотел бы проинформировать членов ВТО о том, что проект Меморандума, заменяющего Меморандума № 05/2019 / TT-BTTTT от 9 июля 2019 года, с указанием Перечня продуктов и товаров с небезопасными возможностями под руководством Министерства </w:t>
            </w:r>
            <w:r w:rsidRPr="005A5209">
              <w:rPr>
                <w:sz w:val="24"/>
                <w:szCs w:val="24"/>
                <w:lang w:val="kk-KZ"/>
              </w:rPr>
              <w:lastRenderedPageBreak/>
              <w:t>информации и связи, который был уведомлен в уведомлении G / TBT / N / VNM / 161, был обнародован 14 мая 2020 года и пронумерован № 11/2020 / TT-BTTTT. Меморандум № 11/2020 / TT-BTTTT вступает в силу с 1 июля 2020 года.</w:t>
            </w:r>
          </w:p>
        </w:tc>
        <w:tc>
          <w:tcPr>
            <w:tcW w:w="2268" w:type="dxa"/>
            <w:shd w:val="clear" w:color="auto" w:fill="auto"/>
          </w:tcPr>
          <w:p w:rsidR="00BC3EC3" w:rsidRPr="005A5209" w:rsidRDefault="00BC3EC3" w:rsidP="00165221">
            <w:pPr>
              <w:jc w:val="both"/>
              <w:rPr>
                <w:sz w:val="24"/>
                <w:szCs w:val="24"/>
                <w:lang w:val="kk-KZ"/>
              </w:rPr>
            </w:pPr>
          </w:p>
        </w:tc>
      </w:tr>
      <w:tr w:rsidR="000269CC" w:rsidRPr="005A5209" w:rsidTr="000A1492">
        <w:trPr>
          <w:trHeight w:val="361"/>
        </w:trPr>
        <w:tc>
          <w:tcPr>
            <w:tcW w:w="568" w:type="dxa"/>
            <w:vMerge/>
            <w:shd w:val="clear" w:color="auto" w:fill="auto"/>
          </w:tcPr>
          <w:p w:rsidR="000269CC" w:rsidRPr="005A5209" w:rsidRDefault="000269CC" w:rsidP="00165221">
            <w:pPr>
              <w:numPr>
                <w:ilvl w:val="0"/>
                <w:numId w:val="6"/>
              </w:numPr>
              <w:ind w:left="0" w:firstLine="0"/>
              <w:jc w:val="both"/>
              <w:rPr>
                <w:sz w:val="24"/>
                <w:szCs w:val="24"/>
                <w:lang w:val="kk-KZ"/>
              </w:rPr>
            </w:pPr>
          </w:p>
        </w:tc>
        <w:tc>
          <w:tcPr>
            <w:tcW w:w="2410" w:type="dxa"/>
            <w:shd w:val="clear" w:color="auto" w:fill="auto"/>
          </w:tcPr>
          <w:p w:rsidR="000269CC" w:rsidRPr="005A5209" w:rsidRDefault="000269CC" w:rsidP="00C914F9">
            <w:pPr>
              <w:rPr>
                <w:sz w:val="24"/>
                <w:szCs w:val="24"/>
              </w:rPr>
            </w:pPr>
            <w:r w:rsidRPr="005A5209">
              <w:rPr>
                <w:sz w:val="24"/>
                <w:szCs w:val="24"/>
              </w:rPr>
              <w:t>3 июня 2020г.</w:t>
            </w:r>
          </w:p>
        </w:tc>
        <w:tc>
          <w:tcPr>
            <w:tcW w:w="5386" w:type="dxa"/>
            <w:shd w:val="clear" w:color="auto" w:fill="auto"/>
          </w:tcPr>
          <w:p w:rsidR="000269CC" w:rsidRPr="005A5209" w:rsidRDefault="000269C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69CC" w:rsidRPr="005A5209" w:rsidRDefault="000269CC" w:rsidP="00165221">
            <w:pPr>
              <w:jc w:val="both"/>
              <w:rPr>
                <w:sz w:val="24"/>
                <w:szCs w:val="24"/>
                <w:lang w:val="kk-KZ"/>
              </w:rPr>
            </w:pPr>
          </w:p>
        </w:tc>
      </w:tr>
      <w:tr w:rsidR="000269CC" w:rsidRPr="005A5209" w:rsidTr="000A1492">
        <w:trPr>
          <w:trHeight w:val="361"/>
        </w:trPr>
        <w:tc>
          <w:tcPr>
            <w:tcW w:w="568" w:type="dxa"/>
            <w:vMerge/>
            <w:shd w:val="clear" w:color="auto" w:fill="auto"/>
          </w:tcPr>
          <w:p w:rsidR="000269CC" w:rsidRPr="005A5209" w:rsidRDefault="000269CC" w:rsidP="00165221">
            <w:pPr>
              <w:numPr>
                <w:ilvl w:val="0"/>
                <w:numId w:val="6"/>
              </w:numPr>
              <w:ind w:left="0" w:firstLine="0"/>
              <w:jc w:val="both"/>
              <w:rPr>
                <w:sz w:val="24"/>
                <w:szCs w:val="24"/>
                <w:lang w:val="kk-KZ"/>
              </w:rPr>
            </w:pPr>
          </w:p>
        </w:tc>
        <w:tc>
          <w:tcPr>
            <w:tcW w:w="2410" w:type="dxa"/>
            <w:shd w:val="clear" w:color="auto" w:fill="auto"/>
          </w:tcPr>
          <w:p w:rsidR="000269CC" w:rsidRPr="005A5209" w:rsidRDefault="0053023E" w:rsidP="00C914F9">
            <w:pPr>
              <w:rPr>
                <w:sz w:val="24"/>
                <w:szCs w:val="24"/>
              </w:rPr>
            </w:pPr>
            <w:r w:rsidRPr="005A5209">
              <w:rPr>
                <w:sz w:val="24"/>
                <w:szCs w:val="24"/>
              </w:rPr>
              <w:t>Вьетнам</w:t>
            </w:r>
          </w:p>
        </w:tc>
        <w:tc>
          <w:tcPr>
            <w:tcW w:w="5386" w:type="dxa"/>
            <w:shd w:val="clear" w:color="auto" w:fill="auto"/>
          </w:tcPr>
          <w:p w:rsidR="000269CC" w:rsidRPr="005A5209" w:rsidRDefault="000269C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269CC" w:rsidRPr="005A5209" w:rsidRDefault="000269CC"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D42E42" w:rsidRPr="005A5209" w:rsidRDefault="00D42E42" w:rsidP="00D42E42">
            <w:pPr>
              <w:rPr>
                <w:b/>
                <w:sz w:val="24"/>
                <w:szCs w:val="24"/>
                <w:lang w:val="en-GB" w:eastAsia="en-US"/>
              </w:rPr>
            </w:pPr>
            <w:r w:rsidRPr="005A5209">
              <w:rPr>
                <w:b/>
                <w:sz w:val="24"/>
                <w:szCs w:val="24"/>
                <w:lang w:val="en-US"/>
              </w:rPr>
              <w:t>G/TBT/N/USA/1606/Corr.1</w:t>
            </w:r>
          </w:p>
          <w:p w:rsidR="00BC3EC3" w:rsidRPr="005A5209" w:rsidRDefault="00BC3EC3" w:rsidP="00165221">
            <w:pPr>
              <w:rPr>
                <w:sz w:val="24"/>
                <w:szCs w:val="24"/>
                <w:lang w:val="en-GB"/>
              </w:rPr>
            </w:pPr>
          </w:p>
        </w:tc>
        <w:tc>
          <w:tcPr>
            <w:tcW w:w="5386" w:type="dxa"/>
            <w:shd w:val="clear" w:color="auto" w:fill="auto"/>
          </w:tcPr>
          <w:p w:rsidR="00BC3EC3" w:rsidRPr="005A5209" w:rsidRDefault="00D42E4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3 июня 2020 года распространяется по просьбе делегации Соединенных Штатов Америки.</w:t>
            </w:r>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Воздействие радиочастотных электромагнитных полей на человека и переоценка границ и политика радиочастотного воздействия FCC</w:t>
            </w:r>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Федеральная комиссия связи</w:t>
            </w:r>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Окончательное правило; поправка; отсрочка, вступления в силу</w:t>
            </w:r>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РЕЗЮМЕ: В этом документе Федеральная комиссия по связи откладывает дату вступления в силу некоторых поправок, опубликованных в окончательном правиле, 1 апреля 2020 года, с датой вступления в силу 1 июня 2020 года. </w:t>
            </w:r>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ДАТЫ: вступают в силу 29 мая 2020 года, дата вступления в силу поправок к 47 CFR 1.1307, 2.1091, 2.1093, опубликованных в 85 FR 18131, 1 апреля 2020 года, откладывается на неопределенный срок. Мы опубликуем документ в Федеральном реестре с объявлением даты вступления в силу.</w:t>
            </w:r>
          </w:p>
          <w:p w:rsidR="00D42E42" w:rsidRPr="005A5209" w:rsidRDefault="005659A8" w:rsidP="00D42E42">
            <w:pPr>
              <w:spacing w:after="120"/>
              <w:rPr>
                <w:sz w:val="24"/>
                <w:szCs w:val="24"/>
                <w:lang w:val="kk-KZ"/>
              </w:rPr>
            </w:pPr>
            <w:hyperlink r:id="rId29" w:history="1">
              <w:r w:rsidR="00D42E42" w:rsidRPr="005A5209">
                <w:rPr>
                  <w:rStyle w:val="a9"/>
                  <w:sz w:val="24"/>
                  <w:szCs w:val="24"/>
                  <w:lang w:val="kk-KZ"/>
                </w:rPr>
                <w:t>https://www.govinfo.gov/content/pkg/FR-2020-06-02/html/2020-11969.htm</w:t>
              </w:r>
            </w:hyperlink>
            <w:r w:rsidR="00D42E42" w:rsidRPr="005A5209">
              <w:rPr>
                <w:sz w:val="24"/>
                <w:szCs w:val="24"/>
                <w:lang w:val="kk-KZ"/>
              </w:rPr>
              <w:t xml:space="preserve"> </w:t>
            </w:r>
            <w:hyperlink r:id="rId30" w:history="1">
              <w:r w:rsidR="00D42E42" w:rsidRPr="005A5209">
                <w:rPr>
                  <w:rStyle w:val="a9"/>
                  <w:sz w:val="24"/>
                  <w:szCs w:val="24"/>
                  <w:lang w:val="kk-KZ"/>
                </w:rPr>
                <w:t>https://www.govinfo.gov/content/pkg/FR-2020-06-02/pdf/2020-11969.pdf</w:t>
              </w:r>
            </w:hyperlink>
            <w:r w:rsidR="00D42E42" w:rsidRPr="005A5209">
              <w:rPr>
                <w:sz w:val="24"/>
                <w:szCs w:val="24"/>
                <w:lang w:val="kk-KZ"/>
              </w:rPr>
              <w:t xml:space="preserve"> </w:t>
            </w:r>
            <w:hyperlink r:id="rId31" w:history="1">
              <w:r w:rsidR="00D42E42" w:rsidRPr="005A5209">
                <w:rPr>
                  <w:rStyle w:val="a9"/>
                  <w:sz w:val="24"/>
                  <w:szCs w:val="24"/>
                  <w:lang w:val="kk-KZ"/>
                </w:rPr>
                <w:t>https://members.wto.org/crnattachments/2020/TBT/USA/20_3552_00_e.pdf</w:t>
              </w:r>
            </w:hyperlink>
          </w:p>
          <w:p w:rsidR="00D42E42" w:rsidRPr="005A5209" w:rsidRDefault="00D42E42" w:rsidP="00D42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D42E42" w:rsidRPr="005A5209" w:rsidTr="000A1492">
        <w:trPr>
          <w:trHeight w:val="361"/>
        </w:trPr>
        <w:tc>
          <w:tcPr>
            <w:tcW w:w="568" w:type="dxa"/>
            <w:vMerge/>
            <w:shd w:val="clear" w:color="auto" w:fill="auto"/>
          </w:tcPr>
          <w:p w:rsidR="00D42E42" w:rsidRPr="005A5209" w:rsidRDefault="00D42E42" w:rsidP="00165221">
            <w:pPr>
              <w:numPr>
                <w:ilvl w:val="0"/>
                <w:numId w:val="6"/>
              </w:numPr>
              <w:ind w:left="0" w:firstLine="0"/>
              <w:jc w:val="both"/>
              <w:rPr>
                <w:sz w:val="24"/>
                <w:szCs w:val="24"/>
                <w:lang w:val="kk-KZ"/>
              </w:rPr>
            </w:pPr>
          </w:p>
        </w:tc>
        <w:tc>
          <w:tcPr>
            <w:tcW w:w="2410" w:type="dxa"/>
            <w:shd w:val="clear" w:color="auto" w:fill="auto"/>
          </w:tcPr>
          <w:p w:rsidR="00D42E42" w:rsidRPr="005A5209" w:rsidRDefault="00D42E42" w:rsidP="00C914F9">
            <w:pPr>
              <w:rPr>
                <w:sz w:val="24"/>
                <w:szCs w:val="24"/>
              </w:rPr>
            </w:pPr>
            <w:r w:rsidRPr="005A5209">
              <w:rPr>
                <w:sz w:val="24"/>
                <w:szCs w:val="24"/>
              </w:rPr>
              <w:t>3 июня 2020г.</w:t>
            </w:r>
          </w:p>
        </w:tc>
        <w:tc>
          <w:tcPr>
            <w:tcW w:w="5386" w:type="dxa"/>
            <w:shd w:val="clear" w:color="auto" w:fill="auto"/>
          </w:tcPr>
          <w:p w:rsidR="00D42E42" w:rsidRPr="005A5209" w:rsidRDefault="00D42E4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42E42" w:rsidRPr="005A5209" w:rsidRDefault="00D42E42" w:rsidP="00165221">
            <w:pPr>
              <w:jc w:val="both"/>
              <w:rPr>
                <w:sz w:val="24"/>
                <w:szCs w:val="24"/>
                <w:lang w:val="kk-KZ"/>
              </w:rPr>
            </w:pPr>
          </w:p>
        </w:tc>
      </w:tr>
      <w:tr w:rsidR="00D42E42" w:rsidRPr="005A5209" w:rsidTr="000A1492">
        <w:trPr>
          <w:trHeight w:val="361"/>
        </w:trPr>
        <w:tc>
          <w:tcPr>
            <w:tcW w:w="568" w:type="dxa"/>
            <w:vMerge/>
            <w:shd w:val="clear" w:color="auto" w:fill="auto"/>
          </w:tcPr>
          <w:p w:rsidR="00D42E42" w:rsidRPr="005A5209" w:rsidRDefault="00D42E42" w:rsidP="00165221">
            <w:pPr>
              <w:numPr>
                <w:ilvl w:val="0"/>
                <w:numId w:val="6"/>
              </w:numPr>
              <w:ind w:left="0" w:firstLine="0"/>
              <w:jc w:val="both"/>
              <w:rPr>
                <w:sz w:val="24"/>
                <w:szCs w:val="24"/>
                <w:lang w:val="kk-KZ"/>
              </w:rPr>
            </w:pPr>
          </w:p>
        </w:tc>
        <w:tc>
          <w:tcPr>
            <w:tcW w:w="2410" w:type="dxa"/>
            <w:shd w:val="clear" w:color="auto" w:fill="auto"/>
          </w:tcPr>
          <w:p w:rsidR="00D42E42" w:rsidRPr="005A5209" w:rsidRDefault="00D42E42" w:rsidP="00C914F9">
            <w:pPr>
              <w:rPr>
                <w:sz w:val="24"/>
                <w:szCs w:val="24"/>
              </w:rPr>
            </w:pPr>
            <w:r w:rsidRPr="005A5209">
              <w:rPr>
                <w:sz w:val="24"/>
                <w:szCs w:val="24"/>
              </w:rPr>
              <w:t>США</w:t>
            </w:r>
          </w:p>
        </w:tc>
        <w:tc>
          <w:tcPr>
            <w:tcW w:w="5386" w:type="dxa"/>
            <w:shd w:val="clear" w:color="auto" w:fill="auto"/>
          </w:tcPr>
          <w:p w:rsidR="00D42E42" w:rsidRPr="005A5209" w:rsidRDefault="00D42E42"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42E42" w:rsidRPr="005A5209" w:rsidRDefault="00D42E42"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CF7BA5" w:rsidRPr="005A5209" w:rsidRDefault="00CF7BA5" w:rsidP="00CF7BA5">
            <w:pPr>
              <w:rPr>
                <w:b/>
                <w:sz w:val="24"/>
                <w:szCs w:val="24"/>
                <w:lang w:val="en-GB" w:eastAsia="en-US"/>
              </w:rPr>
            </w:pPr>
            <w:r w:rsidRPr="005A5209">
              <w:rPr>
                <w:b/>
                <w:sz w:val="24"/>
                <w:szCs w:val="24"/>
                <w:lang w:val="en-US"/>
              </w:rPr>
              <w:t>G/TBT/N/TPKM/398/Add.1</w:t>
            </w:r>
          </w:p>
          <w:p w:rsidR="00BC3EC3" w:rsidRPr="005A5209" w:rsidRDefault="00BC3EC3" w:rsidP="00165221">
            <w:pPr>
              <w:rPr>
                <w:sz w:val="24"/>
                <w:szCs w:val="24"/>
                <w:lang w:val="en-GB"/>
              </w:rPr>
            </w:pPr>
          </w:p>
        </w:tc>
        <w:tc>
          <w:tcPr>
            <w:tcW w:w="5386" w:type="dxa"/>
            <w:shd w:val="clear" w:color="auto" w:fill="auto"/>
          </w:tcPr>
          <w:p w:rsidR="00BC3EC3" w:rsidRPr="005A5209" w:rsidRDefault="00CF7BA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Отдельной таможенной территории Тайваня, Пэнху, Киньмэнь и Мацу.</w:t>
            </w:r>
          </w:p>
          <w:p w:rsidR="00CF7BA5" w:rsidRPr="005A5209" w:rsidRDefault="00CF7BA5" w:rsidP="00CF7B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Отдельная таможенная территория Тайваня, Пэнху, Цзиньмэнь и Мацу хотела бы уведомить о том, что 22 января 2020 года была обнародована «Поправка к требованиям к правовым проверкам люминесцентных ламп с горячим катодом» согласно G / TBT / N / TPKM / 398 от 22 января 2020 года, и вступит в силу с 1 января 2021 года.</w:t>
            </w:r>
          </w:p>
          <w:p w:rsidR="002D743B" w:rsidRPr="005A5209" w:rsidRDefault="005659A8" w:rsidP="002D743B">
            <w:pPr>
              <w:spacing w:after="120"/>
              <w:rPr>
                <w:sz w:val="24"/>
                <w:szCs w:val="24"/>
                <w:lang w:val="kk-KZ"/>
              </w:rPr>
            </w:pPr>
            <w:hyperlink r:id="rId32" w:history="1">
              <w:r w:rsidR="002D743B" w:rsidRPr="005A5209">
                <w:rPr>
                  <w:rStyle w:val="a9"/>
                  <w:sz w:val="24"/>
                  <w:szCs w:val="24"/>
                  <w:lang w:val="kk-KZ"/>
                </w:rPr>
                <w:t>https://members.wto.org/crnattachments/2020/TBT/TPKM/20_3507_00_e.pdf</w:t>
              </w:r>
            </w:hyperlink>
            <w:r w:rsidR="002D743B" w:rsidRPr="005A5209">
              <w:rPr>
                <w:sz w:val="24"/>
                <w:szCs w:val="24"/>
                <w:lang w:val="kk-KZ"/>
              </w:rPr>
              <w:t xml:space="preserve"> </w:t>
            </w:r>
            <w:hyperlink r:id="rId33" w:history="1">
              <w:r w:rsidR="002D743B" w:rsidRPr="005A5209">
                <w:rPr>
                  <w:rStyle w:val="a9"/>
                  <w:sz w:val="24"/>
                  <w:szCs w:val="24"/>
                  <w:lang w:val="kk-KZ"/>
                </w:rPr>
                <w:t>https://members.wto.org/crnattachments/2020/TBT/T</w:t>
              </w:r>
              <w:r w:rsidR="002D743B" w:rsidRPr="005A5209">
                <w:rPr>
                  <w:rStyle w:val="a9"/>
                  <w:sz w:val="24"/>
                  <w:szCs w:val="24"/>
                  <w:lang w:val="kk-KZ"/>
                </w:rPr>
                <w:lastRenderedPageBreak/>
                <w:t>PKM/20_3507_00_x.pdf</w:t>
              </w:r>
            </w:hyperlink>
          </w:p>
          <w:p w:rsidR="002D743B" w:rsidRPr="005A5209" w:rsidRDefault="002D743B" w:rsidP="00CF7B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CF7BA5" w:rsidRPr="005A5209" w:rsidTr="000A1492">
        <w:trPr>
          <w:trHeight w:val="361"/>
        </w:trPr>
        <w:tc>
          <w:tcPr>
            <w:tcW w:w="568" w:type="dxa"/>
            <w:vMerge/>
            <w:shd w:val="clear" w:color="auto" w:fill="auto"/>
          </w:tcPr>
          <w:p w:rsidR="00CF7BA5" w:rsidRPr="005A5209" w:rsidRDefault="00CF7BA5" w:rsidP="00165221">
            <w:pPr>
              <w:numPr>
                <w:ilvl w:val="0"/>
                <w:numId w:val="6"/>
              </w:numPr>
              <w:ind w:left="0" w:firstLine="0"/>
              <w:jc w:val="both"/>
              <w:rPr>
                <w:sz w:val="24"/>
                <w:szCs w:val="24"/>
                <w:lang w:val="kk-KZ"/>
              </w:rPr>
            </w:pPr>
          </w:p>
        </w:tc>
        <w:tc>
          <w:tcPr>
            <w:tcW w:w="2410" w:type="dxa"/>
            <w:shd w:val="clear" w:color="auto" w:fill="auto"/>
          </w:tcPr>
          <w:p w:rsidR="00CF7BA5" w:rsidRPr="005A5209" w:rsidRDefault="00CF7BA5" w:rsidP="00C914F9">
            <w:pPr>
              <w:rPr>
                <w:sz w:val="24"/>
                <w:szCs w:val="24"/>
              </w:rPr>
            </w:pPr>
            <w:r w:rsidRPr="005A5209">
              <w:rPr>
                <w:sz w:val="24"/>
                <w:szCs w:val="24"/>
              </w:rPr>
              <w:t>3 июня 2020г.</w:t>
            </w:r>
          </w:p>
        </w:tc>
        <w:tc>
          <w:tcPr>
            <w:tcW w:w="5386" w:type="dxa"/>
            <w:shd w:val="clear" w:color="auto" w:fill="auto"/>
          </w:tcPr>
          <w:p w:rsidR="00CF7BA5" w:rsidRPr="005A5209" w:rsidRDefault="00CF7BA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7BA5" w:rsidRPr="005A5209" w:rsidRDefault="00CF7BA5" w:rsidP="00165221">
            <w:pPr>
              <w:jc w:val="both"/>
              <w:rPr>
                <w:sz w:val="24"/>
                <w:szCs w:val="24"/>
                <w:lang w:val="kk-KZ"/>
              </w:rPr>
            </w:pPr>
          </w:p>
        </w:tc>
      </w:tr>
      <w:tr w:rsidR="00CF7BA5" w:rsidRPr="005A5209" w:rsidTr="000A1492">
        <w:trPr>
          <w:trHeight w:val="361"/>
        </w:trPr>
        <w:tc>
          <w:tcPr>
            <w:tcW w:w="568" w:type="dxa"/>
            <w:vMerge/>
            <w:shd w:val="clear" w:color="auto" w:fill="auto"/>
          </w:tcPr>
          <w:p w:rsidR="00CF7BA5" w:rsidRPr="005A5209" w:rsidRDefault="00CF7BA5" w:rsidP="00165221">
            <w:pPr>
              <w:numPr>
                <w:ilvl w:val="0"/>
                <w:numId w:val="6"/>
              </w:numPr>
              <w:ind w:left="0" w:firstLine="0"/>
              <w:jc w:val="both"/>
              <w:rPr>
                <w:sz w:val="24"/>
                <w:szCs w:val="24"/>
                <w:lang w:val="kk-KZ"/>
              </w:rPr>
            </w:pPr>
          </w:p>
        </w:tc>
        <w:tc>
          <w:tcPr>
            <w:tcW w:w="2410" w:type="dxa"/>
            <w:shd w:val="clear" w:color="auto" w:fill="auto"/>
          </w:tcPr>
          <w:p w:rsidR="00CF7BA5" w:rsidRPr="005A5209" w:rsidRDefault="00CF7BA5" w:rsidP="00C914F9">
            <w:pPr>
              <w:rPr>
                <w:sz w:val="24"/>
                <w:szCs w:val="24"/>
              </w:rPr>
            </w:pPr>
            <w:r w:rsidRPr="005A5209">
              <w:rPr>
                <w:sz w:val="24"/>
                <w:szCs w:val="24"/>
              </w:rPr>
              <w:t>Отдельная таможенная территория Тайваня, Пэнху, Цзиньмэнь и Мацу.</w:t>
            </w:r>
          </w:p>
        </w:tc>
        <w:tc>
          <w:tcPr>
            <w:tcW w:w="5386" w:type="dxa"/>
            <w:shd w:val="clear" w:color="auto" w:fill="auto"/>
          </w:tcPr>
          <w:p w:rsidR="00CF7BA5" w:rsidRPr="005A5209" w:rsidRDefault="00CF7BA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7BA5" w:rsidRPr="005A5209" w:rsidRDefault="00CF7BA5"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2D743B" w:rsidRPr="005A5209" w:rsidRDefault="002D743B" w:rsidP="002D743B">
            <w:pPr>
              <w:rPr>
                <w:b/>
                <w:sz w:val="24"/>
                <w:szCs w:val="24"/>
                <w:lang w:val="en-GB" w:eastAsia="en-US"/>
              </w:rPr>
            </w:pPr>
            <w:r w:rsidRPr="005A5209">
              <w:rPr>
                <w:b/>
                <w:sz w:val="24"/>
                <w:szCs w:val="24"/>
                <w:lang w:val="en-US"/>
              </w:rPr>
              <w:t>G/TBT/N/TPKM/335/Add.1</w:t>
            </w:r>
          </w:p>
          <w:p w:rsidR="00BC3EC3" w:rsidRPr="005A5209" w:rsidRDefault="00BC3EC3" w:rsidP="00165221">
            <w:pPr>
              <w:rPr>
                <w:sz w:val="24"/>
                <w:szCs w:val="24"/>
                <w:lang w:val="en-GB"/>
              </w:rPr>
            </w:pPr>
          </w:p>
        </w:tc>
        <w:tc>
          <w:tcPr>
            <w:tcW w:w="5386" w:type="dxa"/>
            <w:shd w:val="clear" w:color="auto" w:fill="auto"/>
          </w:tcPr>
          <w:p w:rsidR="002D743B" w:rsidRPr="005A5209" w:rsidRDefault="002D743B" w:rsidP="002D74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Отдельной таможенной территории Тайваня, Пэнху, Киньмэнь и Мацу.</w:t>
            </w:r>
          </w:p>
          <w:p w:rsidR="00BC3EC3" w:rsidRPr="005A5209" w:rsidRDefault="00011DA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Отдельная таможенная территория Тайваня, Пэнху, Цзиньмэнь и Мацу хотела бы уведомить, что «Поправки к Закону о железной дороге», согласно G / TBT / N / TPKM / 335 от 28 августа 2018 года, были обнародованы 19 мая 2020 года и вступили в силу. в силу в тот же день.</w:t>
            </w:r>
          </w:p>
          <w:p w:rsidR="00011DAF" w:rsidRPr="005A5209" w:rsidRDefault="005659A8" w:rsidP="00011DAF">
            <w:pPr>
              <w:spacing w:after="120"/>
              <w:rPr>
                <w:sz w:val="24"/>
                <w:szCs w:val="24"/>
                <w:lang w:val="kk-KZ"/>
              </w:rPr>
            </w:pPr>
            <w:hyperlink r:id="rId34" w:history="1">
              <w:r w:rsidR="00011DAF" w:rsidRPr="005A5209">
                <w:rPr>
                  <w:rStyle w:val="a9"/>
                  <w:sz w:val="24"/>
                  <w:szCs w:val="24"/>
                  <w:lang w:val="kk-KZ"/>
                </w:rPr>
                <w:t>https://members.wto.org/crnattachments/2020/TBT/TPKM/20_3506_00_e.pdf</w:t>
              </w:r>
            </w:hyperlink>
          </w:p>
          <w:p w:rsidR="00011DAF" w:rsidRPr="005A5209" w:rsidRDefault="00011DA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2D743B" w:rsidRPr="005A5209" w:rsidTr="000A1492">
        <w:trPr>
          <w:trHeight w:val="361"/>
        </w:trPr>
        <w:tc>
          <w:tcPr>
            <w:tcW w:w="568" w:type="dxa"/>
            <w:vMerge/>
            <w:shd w:val="clear" w:color="auto" w:fill="auto"/>
          </w:tcPr>
          <w:p w:rsidR="002D743B" w:rsidRPr="005A5209" w:rsidRDefault="002D743B" w:rsidP="00165221">
            <w:pPr>
              <w:numPr>
                <w:ilvl w:val="0"/>
                <w:numId w:val="6"/>
              </w:numPr>
              <w:ind w:left="0" w:firstLine="0"/>
              <w:jc w:val="both"/>
              <w:rPr>
                <w:sz w:val="24"/>
                <w:szCs w:val="24"/>
                <w:lang w:val="kk-KZ"/>
              </w:rPr>
            </w:pPr>
          </w:p>
        </w:tc>
        <w:tc>
          <w:tcPr>
            <w:tcW w:w="2410" w:type="dxa"/>
            <w:shd w:val="clear" w:color="auto" w:fill="auto"/>
          </w:tcPr>
          <w:p w:rsidR="002D743B" w:rsidRPr="005A5209" w:rsidRDefault="002D743B" w:rsidP="00C914F9">
            <w:pPr>
              <w:rPr>
                <w:sz w:val="24"/>
                <w:szCs w:val="24"/>
              </w:rPr>
            </w:pPr>
            <w:r w:rsidRPr="005A5209">
              <w:rPr>
                <w:sz w:val="24"/>
                <w:szCs w:val="24"/>
              </w:rPr>
              <w:t>3 июня 2020г.</w:t>
            </w:r>
          </w:p>
        </w:tc>
        <w:tc>
          <w:tcPr>
            <w:tcW w:w="5386" w:type="dxa"/>
            <w:shd w:val="clear" w:color="auto" w:fill="auto"/>
          </w:tcPr>
          <w:p w:rsidR="002D743B" w:rsidRPr="005A5209" w:rsidRDefault="002D743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743B" w:rsidRPr="005A5209" w:rsidRDefault="002D743B" w:rsidP="00165221">
            <w:pPr>
              <w:jc w:val="both"/>
              <w:rPr>
                <w:sz w:val="24"/>
                <w:szCs w:val="24"/>
                <w:lang w:val="kk-KZ"/>
              </w:rPr>
            </w:pPr>
          </w:p>
        </w:tc>
      </w:tr>
      <w:tr w:rsidR="002D743B" w:rsidRPr="005A5209" w:rsidTr="000A1492">
        <w:trPr>
          <w:trHeight w:val="361"/>
        </w:trPr>
        <w:tc>
          <w:tcPr>
            <w:tcW w:w="568" w:type="dxa"/>
            <w:vMerge/>
            <w:shd w:val="clear" w:color="auto" w:fill="auto"/>
          </w:tcPr>
          <w:p w:rsidR="002D743B" w:rsidRPr="005A5209" w:rsidRDefault="002D743B" w:rsidP="00165221">
            <w:pPr>
              <w:numPr>
                <w:ilvl w:val="0"/>
                <w:numId w:val="6"/>
              </w:numPr>
              <w:ind w:left="0" w:firstLine="0"/>
              <w:jc w:val="both"/>
              <w:rPr>
                <w:sz w:val="24"/>
                <w:szCs w:val="24"/>
                <w:lang w:val="kk-KZ"/>
              </w:rPr>
            </w:pPr>
          </w:p>
        </w:tc>
        <w:tc>
          <w:tcPr>
            <w:tcW w:w="2410" w:type="dxa"/>
            <w:shd w:val="clear" w:color="auto" w:fill="auto"/>
          </w:tcPr>
          <w:p w:rsidR="002D743B" w:rsidRPr="005A5209" w:rsidRDefault="002D743B" w:rsidP="00C914F9">
            <w:pPr>
              <w:rPr>
                <w:sz w:val="24"/>
                <w:szCs w:val="24"/>
              </w:rPr>
            </w:pPr>
            <w:r w:rsidRPr="005A5209">
              <w:rPr>
                <w:sz w:val="24"/>
                <w:szCs w:val="24"/>
              </w:rPr>
              <w:t>Отдельная таможенная территория Тайваня, Пэнху, Цзиньмэнь и Мацу.</w:t>
            </w:r>
          </w:p>
        </w:tc>
        <w:tc>
          <w:tcPr>
            <w:tcW w:w="5386" w:type="dxa"/>
            <w:shd w:val="clear" w:color="auto" w:fill="auto"/>
          </w:tcPr>
          <w:p w:rsidR="002D743B" w:rsidRPr="005A5209" w:rsidRDefault="002D743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743B" w:rsidRPr="005A5209" w:rsidRDefault="002D743B"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F566C4" w:rsidRPr="005A5209" w:rsidRDefault="00F566C4" w:rsidP="00F566C4">
            <w:pPr>
              <w:rPr>
                <w:b/>
                <w:sz w:val="24"/>
                <w:szCs w:val="24"/>
                <w:lang w:val="en-GB" w:eastAsia="en-US"/>
              </w:rPr>
            </w:pPr>
            <w:r w:rsidRPr="005A5209">
              <w:rPr>
                <w:b/>
                <w:sz w:val="24"/>
                <w:szCs w:val="24"/>
              </w:rPr>
              <w:t>G/TBT/N/KOR/898</w:t>
            </w:r>
          </w:p>
          <w:p w:rsidR="00BC3EC3" w:rsidRPr="005A5209" w:rsidRDefault="00BC3EC3" w:rsidP="00165221">
            <w:pPr>
              <w:rPr>
                <w:sz w:val="24"/>
                <w:szCs w:val="24"/>
              </w:rPr>
            </w:pPr>
          </w:p>
        </w:tc>
        <w:tc>
          <w:tcPr>
            <w:tcW w:w="5386" w:type="dxa"/>
            <w:shd w:val="clear" w:color="auto" w:fill="auto"/>
          </w:tcPr>
          <w:p w:rsidR="00BC3EC3" w:rsidRPr="005A5209" w:rsidRDefault="00F566C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Пересмотр корейских правил безопасности и эксплуатационных характеристик для автомобилей и запасных частей (9 страниц, на корейском языке)</w:t>
            </w:r>
          </w:p>
        </w:tc>
        <w:tc>
          <w:tcPr>
            <w:tcW w:w="2268" w:type="dxa"/>
            <w:shd w:val="clear" w:color="auto" w:fill="auto"/>
          </w:tcPr>
          <w:p w:rsidR="00BC3EC3" w:rsidRPr="005A5209" w:rsidRDefault="00F566C4" w:rsidP="00165221">
            <w:pPr>
              <w:jc w:val="both"/>
              <w:rPr>
                <w:sz w:val="24"/>
                <w:szCs w:val="24"/>
                <w:lang w:val="kk-KZ"/>
              </w:rPr>
            </w:pPr>
            <w:r w:rsidRPr="005A5209">
              <w:rPr>
                <w:sz w:val="24"/>
                <w:szCs w:val="24"/>
                <w:lang w:val="kk-KZ"/>
              </w:rPr>
              <w:t xml:space="preserve">60 дней с момента уведомления </w:t>
            </w:r>
          </w:p>
        </w:tc>
      </w:tr>
      <w:tr w:rsidR="00F566C4" w:rsidRPr="005A5209" w:rsidTr="000A1492">
        <w:trPr>
          <w:trHeight w:val="361"/>
        </w:trPr>
        <w:tc>
          <w:tcPr>
            <w:tcW w:w="568" w:type="dxa"/>
            <w:vMerge/>
            <w:shd w:val="clear" w:color="auto" w:fill="auto"/>
          </w:tcPr>
          <w:p w:rsidR="00F566C4" w:rsidRPr="005A5209" w:rsidRDefault="00F566C4" w:rsidP="00165221">
            <w:pPr>
              <w:numPr>
                <w:ilvl w:val="0"/>
                <w:numId w:val="6"/>
              </w:numPr>
              <w:ind w:left="0" w:firstLine="0"/>
              <w:jc w:val="both"/>
              <w:rPr>
                <w:sz w:val="24"/>
                <w:szCs w:val="24"/>
                <w:lang w:val="kk-KZ"/>
              </w:rPr>
            </w:pPr>
          </w:p>
        </w:tc>
        <w:tc>
          <w:tcPr>
            <w:tcW w:w="2410" w:type="dxa"/>
            <w:shd w:val="clear" w:color="auto" w:fill="auto"/>
          </w:tcPr>
          <w:p w:rsidR="00F566C4" w:rsidRPr="005A5209" w:rsidRDefault="00F566C4" w:rsidP="00C914F9">
            <w:pPr>
              <w:rPr>
                <w:sz w:val="24"/>
                <w:szCs w:val="24"/>
              </w:rPr>
            </w:pPr>
            <w:r w:rsidRPr="005A5209">
              <w:rPr>
                <w:sz w:val="24"/>
                <w:szCs w:val="24"/>
              </w:rPr>
              <w:t>3 июня 2020г.</w:t>
            </w:r>
          </w:p>
        </w:tc>
        <w:tc>
          <w:tcPr>
            <w:tcW w:w="5386" w:type="dxa"/>
            <w:shd w:val="clear" w:color="auto" w:fill="auto"/>
          </w:tcPr>
          <w:p w:rsidR="00F566C4" w:rsidRPr="005A5209" w:rsidRDefault="00F566C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Автотранспорт</w:t>
            </w:r>
          </w:p>
        </w:tc>
        <w:tc>
          <w:tcPr>
            <w:tcW w:w="2268" w:type="dxa"/>
            <w:shd w:val="clear" w:color="auto" w:fill="auto"/>
          </w:tcPr>
          <w:p w:rsidR="00F566C4" w:rsidRPr="005A5209" w:rsidRDefault="00F566C4" w:rsidP="00165221">
            <w:pPr>
              <w:jc w:val="both"/>
              <w:rPr>
                <w:sz w:val="24"/>
                <w:szCs w:val="24"/>
                <w:lang w:val="kk-KZ"/>
              </w:rPr>
            </w:pPr>
          </w:p>
        </w:tc>
      </w:tr>
      <w:tr w:rsidR="00F566C4" w:rsidRPr="005A5209" w:rsidTr="000A1492">
        <w:trPr>
          <w:trHeight w:val="361"/>
        </w:trPr>
        <w:tc>
          <w:tcPr>
            <w:tcW w:w="568" w:type="dxa"/>
            <w:vMerge/>
            <w:shd w:val="clear" w:color="auto" w:fill="auto"/>
          </w:tcPr>
          <w:p w:rsidR="00F566C4" w:rsidRPr="005A5209" w:rsidRDefault="00F566C4" w:rsidP="00165221">
            <w:pPr>
              <w:numPr>
                <w:ilvl w:val="0"/>
                <w:numId w:val="6"/>
              </w:numPr>
              <w:ind w:left="0" w:firstLine="0"/>
              <w:jc w:val="both"/>
              <w:rPr>
                <w:sz w:val="24"/>
                <w:szCs w:val="24"/>
                <w:lang w:val="kk-KZ"/>
              </w:rPr>
            </w:pPr>
          </w:p>
        </w:tc>
        <w:tc>
          <w:tcPr>
            <w:tcW w:w="2410" w:type="dxa"/>
            <w:shd w:val="clear" w:color="auto" w:fill="auto"/>
          </w:tcPr>
          <w:p w:rsidR="00F566C4" w:rsidRPr="005A5209" w:rsidRDefault="00F566C4" w:rsidP="00C914F9">
            <w:pPr>
              <w:rPr>
                <w:sz w:val="24"/>
                <w:szCs w:val="24"/>
              </w:rPr>
            </w:pPr>
            <w:r w:rsidRPr="005A5209">
              <w:rPr>
                <w:sz w:val="24"/>
                <w:szCs w:val="24"/>
              </w:rPr>
              <w:t>Корея</w:t>
            </w:r>
          </w:p>
        </w:tc>
        <w:tc>
          <w:tcPr>
            <w:tcW w:w="5386" w:type="dxa"/>
            <w:shd w:val="clear" w:color="auto" w:fill="auto"/>
          </w:tcPr>
          <w:p w:rsidR="00F566C4" w:rsidRPr="005A5209" w:rsidRDefault="00F566C4" w:rsidP="00F56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A.</w:t>
            </w:r>
            <w:r w:rsidR="008276EA" w:rsidRPr="005A5209">
              <w:rPr>
                <w:sz w:val="24"/>
                <w:szCs w:val="24"/>
                <w:lang w:val="kk-KZ"/>
              </w:rPr>
              <w:t xml:space="preserve"> Предмет </w:t>
            </w:r>
            <w:r w:rsidRPr="005A5209">
              <w:rPr>
                <w:sz w:val="24"/>
                <w:szCs w:val="24"/>
                <w:lang w:val="kk-KZ"/>
              </w:rPr>
              <w:t>стандарта безопасности для автоматизированного вождения уровня 3 является только пассажирское транспортное средство (статья 111-3): поскольку стандарты безопасности и эксплуатационные характеристики для действующей автоматизированной системы вождения уровня 3 были разработаны для пассажирских транспортных средств, в пересмотре будет четко упомянуто.</w:t>
            </w:r>
          </w:p>
          <w:p w:rsidR="00F566C4" w:rsidRPr="005A5209" w:rsidRDefault="00F566C4" w:rsidP="00F56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B. Установить новый стандарт эффективности для системы хранения данных для автоматизированного вождения (DSSAD) (Приложение 27): Новый стандарт производительности будет установлен для устройства, которое может определить причину и ответственность за аварию путем регистрации, если автоматизированная система вождения работала в случай аварии с участием автоматизированного вождения транспортного средства с целью защиты и спасения жертвы </w:t>
            </w:r>
            <w:r w:rsidRPr="005A5209">
              <w:rPr>
                <w:sz w:val="24"/>
                <w:szCs w:val="24"/>
                <w:lang w:val="kk-KZ"/>
              </w:rPr>
              <w:lastRenderedPageBreak/>
              <w:t>аварии без задержки времени.</w:t>
            </w:r>
          </w:p>
          <w:p w:rsidR="00F566C4" w:rsidRPr="005A5209" w:rsidRDefault="00F566C4" w:rsidP="00F56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C. Исправление термина (Приложение 27). Термин для функции аварийной сигнальной лампы неправильно использовался в качестве аварийного предупреждающего сигнала, поэтому он будет исправлен.</w:t>
            </w:r>
          </w:p>
        </w:tc>
        <w:tc>
          <w:tcPr>
            <w:tcW w:w="2268" w:type="dxa"/>
            <w:shd w:val="clear" w:color="auto" w:fill="auto"/>
          </w:tcPr>
          <w:p w:rsidR="00F566C4" w:rsidRPr="005A5209" w:rsidRDefault="00F566C4"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D76F26" w:rsidRPr="005A5209" w:rsidRDefault="00D76F26" w:rsidP="00D76F26">
            <w:pPr>
              <w:rPr>
                <w:b/>
                <w:sz w:val="24"/>
                <w:szCs w:val="24"/>
                <w:lang w:val="en-GB" w:eastAsia="en-US"/>
              </w:rPr>
            </w:pPr>
            <w:r w:rsidRPr="005A5209">
              <w:rPr>
                <w:b/>
                <w:sz w:val="24"/>
                <w:szCs w:val="24"/>
                <w:lang w:val="en-US"/>
              </w:rPr>
              <w:t>G/TBT/N/JPN/663/Add.1</w:t>
            </w:r>
          </w:p>
          <w:p w:rsidR="00BC3EC3" w:rsidRPr="005A5209" w:rsidRDefault="00BC3EC3" w:rsidP="00165221">
            <w:pPr>
              <w:rPr>
                <w:sz w:val="24"/>
                <w:szCs w:val="24"/>
                <w:lang w:val="en-GB"/>
              </w:rPr>
            </w:pPr>
          </w:p>
        </w:tc>
        <w:tc>
          <w:tcPr>
            <w:tcW w:w="5386" w:type="dxa"/>
            <w:shd w:val="clear" w:color="auto" w:fill="auto"/>
          </w:tcPr>
          <w:p w:rsidR="00BC3EC3" w:rsidRPr="005A5209" w:rsidRDefault="00D76F2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Японии.</w:t>
            </w:r>
          </w:p>
          <w:p w:rsidR="004D0485" w:rsidRPr="005A5209" w:rsidRDefault="00D76F26" w:rsidP="004D04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Поправка к </w:t>
            </w:r>
            <w:r w:rsidR="005F5063" w:rsidRPr="005A5209">
              <w:rPr>
                <w:sz w:val="24"/>
                <w:szCs w:val="24"/>
                <w:lang w:val="kk-KZ"/>
              </w:rPr>
              <w:t xml:space="preserve">Министерскому </w:t>
            </w:r>
            <w:r w:rsidRPr="005A5209">
              <w:rPr>
                <w:sz w:val="24"/>
                <w:szCs w:val="24"/>
                <w:lang w:val="kk-KZ"/>
              </w:rPr>
              <w:t xml:space="preserve">постановлению о спецификациях и стандартах кормов и кормовых добавок, максимальных уровней содержания загрязняющих веществ в кормах и выпуск публичного уведомления </w:t>
            </w:r>
            <w:r w:rsidR="004D0485" w:rsidRPr="005A5209">
              <w:rPr>
                <w:sz w:val="24"/>
                <w:szCs w:val="24"/>
                <w:lang w:val="kk-KZ"/>
              </w:rPr>
              <w:t>касательно лошадей</w:t>
            </w:r>
            <w:r w:rsidRPr="005A5209">
              <w:rPr>
                <w:sz w:val="24"/>
                <w:szCs w:val="24"/>
                <w:lang w:val="kk-KZ"/>
              </w:rPr>
              <w:t xml:space="preserve"> только </w:t>
            </w:r>
            <w:r w:rsidR="004D0485" w:rsidRPr="005A5209">
              <w:rPr>
                <w:sz w:val="24"/>
                <w:szCs w:val="24"/>
                <w:lang w:val="kk-KZ"/>
              </w:rPr>
              <w:t>для потребления человеком вступит в силу 1 декабря 2020 года. Эти поправки и выпуск публикуются в «Kampo» (Японский официальный вестник) 1 июня 2020 года, а также доступны в приложении.</w:t>
            </w:r>
          </w:p>
          <w:p w:rsidR="004D0485" w:rsidRPr="005A5209" w:rsidRDefault="005659A8" w:rsidP="004D04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5" w:history="1">
              <w:r w:rsidR="004D0485" w:rsidRPr="005A5209">
                <w:rPr>
                  <w:rStyle w:val="a9"/>
                  <w:sz w:val="24"/>
                  <w:szCs w:val="24"/>
                  <w:lang w:val="kk-KZ"/>
                </w:rPr>
                <w:t>https://members.wto.org/crnattachments/2020/TBT/JPN/20_3513_00_e.pdf</w:t>
              </w:r>
            </w:hyperlink>
          </w:p>
        </w:tc>
        <w:tc>
          <w:tcPr>
            <w:tcW w:w="2268" w:type="dxa"/>
            <w:shd w:val="clear" w:color="auto" w:fill="auto"/>
          </w:tcPr>
          <w:p w:rsidR="00BC3EC3" w:rsidRPr="005A5209" w:rsidRDefault="00BC3EC3" w:rsidP="00165221">
            <w:pPr>
              <w:jc w:val="both"/>
              <w:rPr>
                <w:sz w:val="24"/>
                <w:szCs w:val="24"/>
                <w:lang w:val="kk-KZ"/>
              </w:rPr>
            </w:pPr>
          </w:p>
        </w:tc>
      </w:tr>
      <w:tr w:rsidR="00D76F26" w:rsidRPr="005A5209" w:rsidTr="000A1492">
        <w:trPr>
          <w:trHeight w:val="361"/>
        </w:trPr>
        <w:tc>
          <w:tcPr>
            <w:tcW w:w="568" w:type="dxa"/>
            <w:vMerge/>
            <w:shd w:val="clear" w:color="auto" w:fill="auto"/>
          </w:tcPr>
          <w:p w:rsidR="00D76F26" w:rsidRPr="005A5209" w:rsidRDefault="00D76F26" w:rsidP="00165221">
            <w:pPr>
              <w:numPr>
                <w:ilvl w:val="0"/>
                <w:numId w:val="6"/>
              </w:numPr>
              <w:ind w:left="0" w:firstLine="0"/>
              <w:jc w:val="both"/>
              <w:rPr>
                <w:sz w:val="24"/>
                <w:szCs w:val="24"/>
                <w:lang w:val="kk-KZ"/>
              </w:rPr>
            </w:pPr>
          </w:p>
        </w:tc>
        <w:tc>
          <w:tcPr>
            <w:tcW w:w="2410" w:type="dxa"/>
            <w:shd w:val="clear" w:color="auto" w:fill="auto"/>
          </w:tcPr>
          <w:p w:rsidR="00D76F26" w:rsidRPr="005A5209" w:rsidRDefault="00D76F26" w:rsidP="00231E47">
            <w:pPr>
              <w:rPr>
                <w:sz w:val="24"/>
                <w:szCs w:val="24"/>
              </w:rPr>
            </w:pPr>
            <w:r w:rsidRPr="005A5209">
              <w:rPr>
                <w:sz w:val="24"/>
                <w:szCs w:val="24"/>
              </w:rPr>
              <w:t>3 июня 2020г.</w:t>
            </w:r>
          </w:p>
        </w:tc>
        <w:tc>
          <w:tcPr>
            <w:tcW w:w="5386" w:type="dxa"/>
            <w:shd w:val="clear" w:color="auto" w:fill="auto"/>
          </w:tcPr>
          <w:p w:rsidR="00D76F26" w:rsidRPr="005A5209" w:rsidRDefault="00D76F2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76F26" w:rsidRPr="005A5209" w:rsidRDefault="00D76F26" w:rsidP="00165221">
            <w:pPr>
              <w:jc w:val="both"/>
              <w:rPr>
                <w:sz w:val="24"/>
                <w:szCs w:val="24"/>
                <w:lang w:val="kk-KZ"/>
              </w:rPr>
            </w:pPr>
          </w:p>
        </w:tc>
      </w:tr>
      <w:tr w:rsidR="00D76F26" w:rsidRPr="005A5209" w:rsidTr="000A1492">
        <w:trPr>
          <w:trHeight w:val="361"/>
        </w:trPr>
        <w:tc>
          <w:tcPr>
            <w:tcW w:w="568" w:type="dxa"/>
            <w:vMerge/>
            <w:shd w:val="clear" w:color="auto" w:fill="auto"/>
          </w:tcPr>
          <w:p w:rsidR="00D76F26" w:rsidRPr="005A5209" w:rsidRDefault="00D76F26" w:rsidP="00165221">
            <w:pPr>
              <w:numPr>
                <w:ilvl w:val="0"/>
                <w:numId w:val="6"/>
              </w:numPr>
              <w:ind w:left="0" w:firstLine="0"/>
              <w:jc w:val="both"/>
              <w:rPr>
                <w:sz w:val="24"/>
                <w:szCs w:val="24"/>
                <w:lang w:val="kk-KZ"/>
              </w:rPr>
            </w:pPr>
          </w:p>
        </w:tc>
        <w:tc>
          <w:tcPr>
            <w:tcW w:w="2410" w:type="dxa"/>
            <w:shd w:val="clear" w:color="auto" w:fill="auto"/>
          </w:tcPr>
          <w:p w:rsidR="00D76F26" w:rsidRPr="005A5209" w:rsidRDefault="00D76F26" w:rsidP="00231E47">
            <w:pPr>
              <w:rPr>
                <w:sz w:val="24"/>
                <w:szCs w:val="24"/>
              </w:rPr>
            </w:pPr>
            <w:r w:rsidRPr="005A5209">
              <w:rPr>
                <w:sz w:val="24"/>
                <w:szCs w:val="24"/>
              </w:rPr>
              <w:t>Япония</w:t>
            </w:r>
          </w:p>
        </w:tc>
        <w:tc>
          <w:tcPr>
            <w:tcW w:w="5386" w:type="dxa"/>
            <w:shd w:val="clear" w:color="auto" w:fill="auto"/>
          </w:tcPr>
          <w:p w:rsidR="00D76F26" w:rsidRPr="005A5209" w:rsidRDefault="00D76F2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76F26" w:rsidRPr="005A5209" w:rsidRDefault="00D76F26"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4D0485" w:rsidRPr="005A5209" w:rsidRDefault="004D0485" w:rsidP="004D0485">
            <w:pPr>
              <w:rPr>
                <w:b/>
                <w:sz w:val="24"/>
                <w:szCs w:val="24"/>
                <w:lang w:val="en-GB" w:eastAsia="en-US"/>
              </w:rPr>
            </w:pPr>
            <w:r w:rsidRPr="005A5209">
              <w:rPr>
                <w:b/>
                <w:sz w:val="24"/>
                <w:szCs w:val="24"/>
              </w:rPr>
              <w:t>G/TBT/N/EU/722</w:t>
            </w:r>
          </w:p>
          <w:p w:rsidR="00BC3EC3" w:rsidRPr="005A5209" w:rsidRDefault="00BC3EC3" w:rsidP="00165221">
            <w:pPr>
              <w:rPr>
                <w:b/>
                <w:sz w:val="24"/>
                <w:szCs w:val="24"/>
                <w:lang w:val="en-US" w:eastAsia="en-US"/>
              </w:rPr>
            </w:pPr>
          </w:p>
        </w:tc>
        <w:tc>
          <w:tcPr>
            <w:tcW w:w="5386" w:type="dxa"/>
            <w:shd w:val="clear" w:color="auto" w:fill="auto"/>
          </w:tcPr>
          <w:p w:rsidR="00BC3EC3"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Проект решения Комиссии, не утверждающего хлорфен в качестве действующего вещества для использования в биоцидных продуктах типа продукта 2 (3 страницы, на английском языке)</w:t>
            </w:r>
          </w:p>
        </w:tc>
        <w:tc>
          <w:tcPr>
            <w:tcW w:w="2268" w:type="dxa"/>
            <w:shd w:val="clear" w:color="auto" w:fill="auto"/>
          </w:tcPr>
          <w:p w:rsidR="00BC3EC3" w:rsidRPr="005A5209" w:rsidRDefault="00EE6244" w:rsidP="00165221">
            <w:pPr>
              <w:jc w:val="both"/>
              <w:rPr>
                <w:sz w:val="24"/>
                <w:szCs w:val="24"/>
                <w:lang w:val="kk-KZ"/>
              </w:rPr>
            </w:pPr>
            <w:r w:rsidRPr="005A5209">
              <w:rPr>
                <w:sz w:val="24"/>
                <w:szCs w:val="24"/>
                <w:lang w:val="kk-KZ"/>
              </w:rPr>
              <w:t>60 дней с момента уведомления</w:t>
            </w:r>
          </w:p>
        </w:tc>
      </w:tr>
      <w:tr w:rsidR="004D0485" w:rsidRPr="005A5209" w:rsidTr="000A1492">
        <w:trPr>
          <w:trHeight w:val="361"/>
        </w:trPr>
        <w:tc>
          <w:tcPr>
            <w:tcW w:w="568" w:type="dxa"/>
            <w:vMerge/>
            <w:shd w:val="clear" w:color="auto" w:fill="auto"/>
          </w:tcPr>
          <w:p w:rsidR="004D0485" w:rsidRPr="005A5209" w:rsidRDefault="004D0485" w:rsidP="00165221">
            <w:pPr>
              <w:numPr>
                <w:ilvl w:val="0"/>
                <w:numId w:val="6"/>
              </w:numPr>
              <w:ind w:left="0" w:firstLine="0"/>
              <w:jc w:val="both"/>
              <w:rPr>
                <w:sz w:val="24"/>
                <w:szCs w:val="24"/>
                <w:lang w:val="kk-KZ"/>
              </w:rPr>
            </w:pPr>
          </w:p>
        </w:tc>
        <w:tc>
          <w:tcPr>
            <w:tcW w:w="2410" w:type="dxa"/>
            <w:shd w:val="clear" w:color="auto" w:fill="auto"/>
          </w:tcPr>
          <w:p w:rsidR="004D0485" w:rsidRPr="005A5209" w:rsidRDefault="004D0485" w:rsidP="00231E47">
            <w:pPr>
              <w:rPr>
                <w:sz w:val="24"/>
                <w:szCs w:val="24"/>
              </w:rPr>
            </w:pPr>
            <w:r w:rsidRPr="005A5209">
              <w:rPr>
                <w:sz w:val="24"/>
                <w:szCs w:val="24"/>
              </w:rPr>
              <w:t>3 июня 2020г.</w:t>
            </w:r>
          </w:p>
        </w:tc>
        <w:tc>
          <w:tcPr>
            <w:tcW w:w="5386" w:type="dxa"/>
            <w:shd w:val="clear" w:color="auto" w:fill="auto"/>
          </w:tcPr>
          <w:p w:rsidR="004D0485" w:rsidRPr="005A5209" w:rsidRDefault="00EE62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Биоцидные продукты</w:t>
            </w:r>
          </w:p>
        </w:tc>
        <w:tc>
          <w:tcPr>
            <w:tcW w:w="2268" w:type="dxa"/>
            <w:shd w:val="clear" w:color="auto" w:fill="auto"/>
          </w:tcPr>
          <w:p w:rsidR="004D0485" w:rsidRPr="005A5209" w:rsidRDefault="004D0485" w:rsidP="00165221">
            <w:pPr>
              <w:jc w:val="both"/>
              <w:rPr>
                <w:sz w:val="24"/>
                <w:szCs w:val="24"/>
                <w:lang w:val="kk-KZ"/>
              </w:rPr>
            </w:pPr>
          </w:p>
        </w:tc>
      </w:tr>
      <w:tr w:rsidR="004D0485" w:rsidRPr="005A5209" w:rsidTr="000A1492">
        <w:trPr>
          <w:trHeight w:val="361"/>
        </w:trPr>
        <w:tc>
          <w:tcPr>
            <w:tcW w:w="568" w:type="dxa"/>
            <w:vMerge/>
            <w:shd w:val="clear" w:color="auto" w:fill="auto"/>
          </w:tcPr>
          <w:p w:rsidR="004D0485" w:rsidRPr="005A5209" w:rsidRDefault="004D0485" w:rsidP="00165221">
            <w:pPr>
              <w:numPr>
                <w:ilvl w:val="0"/>
                <w:numId w:val="6"/>
              </w:numPr>
              <w:ind w:left="0" w:firstLine="0"/>
              <w:jc w:val="both"/>
              <w:rPr>
                <w:sz w:val="24"/>
                <w:szCs w:val="24"/>
                <w:lang w:val="kk-KZ"/>
              </w:rPr>
            </w:pPr>
          </w:p>
        </w:tc>
        <w:tc>
          <w:tcPr>
            <w:tcW w:w="2410" w:type="dxa"/>
            <w:shd w:val="clear" w:color="auto" w:fill="auto"/>
          </w:tcPr>
          <w:p w:rsidR="004D0485" w:rsidRPr="005A5209" w:rsidRDefault="004D0485" w:rsidP="00231E47">
            <w:pPr>
              <w:rPr>
                <w:sz w:val="24"/>
                <w:szCs w:val="24"/>
              </w:rPr>
            </w:pPr>
            <w:r w:rsidRPr="005A5209">
              <w:rPr>
                <w:sz w:val="24"/>
                <w:szCs w:val="24"/>
              </w:rPr>
              <w:t>Европейский союз</w:t>
            </w:r>
          </w:p>
        </w:tc>
        <w:tc>
          <w:tcPr>
            <w:tcW w:w="5386" w:type="dxa"/>
            <w:shd w:val="clear" w:color="auto" w:fill="auto"/>
          </w:tcPr>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 проекте решения Комиссии хлорофен не одобряется в качестве активного вещества для использования в биоцидных продуктах типа продукта 2.</w:t>
            </w:r>
          </w:p>
          <w:p w:rsidR="004D0485"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Были выявлены риски для здоровья человека, которые не могли быть уменьшены адекватными мерами по снижению риска, и не было найдено безопасного использования. </w:t>
            </w:r>
          </w:p>
          <w:p w:rsidR="00EE6244" w:rsidRPr="005A5209" w:rsidRDefault="005659A8"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6" w:history="1">
              <w:hyperlink r:id="rId37" w:history="1">
                <w:r w:rsidR="00EE6244" w:rsidRPr="005A5209">
                  <w:rPr>
                    <w:rStyle w:val="a9"/>
                    <w:sz w:val="24"/>
                    <w:szCs w:val="24"/>
                  </w:rPr>
                  <w:t>http://echa.europa.eu/regulations/biocidal-products-regulation/approval-of-active-substances/bpc-opinions-on-active-substance-approval</w:t>
                </w:r>
              </w:hyperlink>
              <w:hyperlink r:id="rId38" w:history="1">
                <w:r w:rsidR="00EE6244" w:rsidRPr="005A5209">
                  <w:rPr>
                    <w:rStyle w:val="a9"/>
                    <w:sz w:val="24"/>
                    <w:szCs w:val="24"/>
                  </w:rPr>
                  <w:t>http://echa.europa.eu/regulations/biocidal-products-regulation/approval-of-active-substances/bpc-opinions-on-active-substance-approval</w:t>
                </w:r>
              </w:hyperlink>
            </w:hyperlink>
          </w:p>
        </w:tc>
        <w:tc>
          <w:tcPr>
            <w:tcW w:w="2268" w:type="dxa"/>
            <w:shd w:val="clear" w:color="auto" w:fill="auto"/>
          </w:tcPr>
          <w:p w:rsidR="004D0485" w:rsidRPr="005A5209" w:rsidRDefault="004D0485"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EE6244" w:rsidRPr="005A5209" w:rsidRDefault="00EE6244" w:rsidP="00EE6244">
            <w:pPr>
              <w:rPr>
                <w:b/>
                <w:sz w:val="24"/>
                <w:szCs w:val="24"/>
                <w:lang w:val="en-GB" w:eastAsia="en-US"/>
              </w:rPr>
            </w:pPr>
            <w:r w:rsidRPr="005A5209">
              <w:rPr>
                <w:b/>
                <w:sz w:val="24"/>
                <w:szCs w:val="24"/>
                <w:lang w:val="en-US"/>
              </w:rPr>
              <w:t>G/TBT/N/EGY/34/Add.6</w:t>
            </w:r>
          </w:p>
          <w:p w:rsidR="00BC3EC3" w:rsidRPr="005A5209" w:rsidRDefault="00BC3EC3" w:rsidP="00165221">
            <w:pPr>
              <w:rPr>
                <w:b/>
                <w:sz w:val="24"/>
                <w:szCs w:val="24"/>
                <w:lang w:val="en-GB" w:eastAsia="en-US"/>
              </w:rPr>
            </w:pPr>
          </w:p>
        </w:tc>
        <w:tc>
          <w:tcPr>
            <w:tcW w:w="5386" w:type="dxa"/>
            <w:shd w:val="clear" w:color="auto" w:fill="auto"/>
          </w:tcPr>
          <w:p w:rsidR="00BC3EC3" w:rsidRPr="005A5209" w:rsidRDefault="00EE62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EE6244" w:rsidRPr="005A5209" w:rsidRDefault="00EE62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Охватываемые продукты: ICS: 67.120.30 (Рыба и рыбные продукты)</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Уведомление о министерском декрете № 173/2020 (1 страница на арабском языке), который дает производителям и импортерам шестимесячный переходный период для соблюдения египетского стандарта ES 516 для «замороженных креветок» (13 страниц, на арабском).</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Следует отметить, что министерские указы № 93/2013 (4 страницы, на арабском языке), о которых ранее сообщалось в документе G / TBT / N / EGY / 34 от 30 апреля 2013 года, предписывали, среди прочего, более раннюю версию этого стандарта.</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упомянуть, что этот стандарт технически идентичен Кодексу 92-1981, принятому в 1981 году, пересмотренному в 1995, 2017 годах и дополненному в 2011, 2013 и 2014 годах: стандарт Кодекса для быстрозамороженных креветок.</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EE6244" w:rsidRPr="005A5209" w:rsidRDefault="00EE6244" w:rsidP="00EE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BC3EC3" w:rsidRPr="005A5209" w:rsidRDefault="00BC3EC3" w:rsidP="00165221">
            <w:pPr>
              <w:jc w:val="both"/>
              <w:rPr>
                <w:sz w:val="24"/>
                <w:szCs w:val="24"/>
                <w:lang w:val="kk-KZ"/>
              </w:rPr>
            </w:pPr>
          </w:p>
        </w:tc>
      </w:tr>
      <w:tr w:rsidR="00EE6244" w:rsidRPr="005A5209" w:rsidTr="000A1492">
        <w:trPr>
          <w:trHeight w:val="361"/>
        </w:trPr>
        <w:tc>
          <w:tcPr>
            <w:tcW w:w="568" w:type="dxa"/>
            <w:vMerge/>
            <w:shd w:val="clear" w:color="auto" w:fill="auto"/>
          </w:tcPr>
          <w:p w:rsidR="00EE6244" w:rsidRPr="005A5209" w:rsidRDefault="00EE6244" w:rsidP="00165221">
            <w:pPr>
              <w:numPr>
                <w:ilvl w:val="0"/>
                <w:numId w:val="6"/>
              </w:numPr>
              <w:ind w:left="0" w:firstLine="0"/>
              <w:jc w:val="both"/>
              <w:rPr>
                <w:sz w:val="24"/>
                <w:szCs w:val="24"/>
                <w:lang w:val="kk-KZ"/>
              </w:rPr>
            </w:pPr>
          </w:p>
        </w:tc>
        <w:tc>
          <w:tcPr>
            <w:tcW w:w="2410" w:type="dxa"/>
            <w:shd w:val="clear" w:color="auto" w:fill="auto"/>
          </w:tcPr>
          <w:p w:rsidR="00EE6244" w:rsidRPr="005A5209" w:rsidRDefault="00EE6244" w:rsidP="00231E47">
            <w:pPr>
              <w:rPr>
                <w:sz w:val="24"/>
                <w:szCs w:val="24"/>
              </w:rPr>
            </w:pPr>
            <w:r w:rsidRPr="005A5209">
              <w:rPr>
                <w:sz w:val="24"/>
                <w:szCs w:val="24"/>
              </w:rPr>
              <w:t>3 июня 2020г.</w:t>
            </w:r>
          </w:p>
        </w:tc>
        <w:tc>
          <w:tcPr>
            <w:tcW w:w="5386" w:type="dxa"/>
            <w:shd w:val="clear" w:color="auto" w:fill="auto"/>
          </w:tcPr>
          <w:p w:rsidR="00EE6244" w:rsidRPr="005A5209" w:rsidRDefault="00EE62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E6244" w:rsidRPr="005A5209" w:rsidRDefault="00EE6244" w:rsidP="00165221">
            <w:pPr>
              <w:jc w:val="both"/>
              <w:rPr>
                <w:sz w:val="24"/>
                <w:szCs w:val="24"/>
                <w:lang w:val="kk-KZ"/>
              </w:rPr>
            </w:pPr>
          </w:p>
        </w:tc>
      </w:tr>
      <w:tr w:rsidR="00EE6244" w:rsidRPr="005A5209" w:rsidTr="000A1492">
        <w:trPr>
          <w:trHeight w:val="361"/>
        </w:trPr>
        <w:tc>
          <w:tcPr>
            <w:tcW w:w="568" w:type="dxa"/>
            <w:vMerge/>
            <w:shd w:val="clear" w:color="auto" w:fill="auto"/>
          </w:tcPr>
          <w:p w:rsidR="00EE6244" w:rsidRPr="005A5209" w:rsidRDefault="00EE6244" w:rsidP="00165221">
            <w:pPr>
              <w:numPr>
                <w:ilvl w:val="0"/>
                <w:numId w:val="6"/>
              </w:numPr>
              <w:ind w:left="0" w:firstLine="0"/>
              <w:jc w:val="both"/>
              <w:rPr>
                <w:sz w:val="24"/>
                <w:szCs w:val="24"/>
                <w:lang w:val="kk-KZ"/>
              </w:rPr>
            </w:pPr>
          </w:p>
        </w:tc>
        <w:tc>
          <w:tcPr>
            <w:tcW w:w="2410" w:type="dxa"/>
            <w:shd w:val="clear" w:color="auto" w:fill="auto"/>
          </w:tcPr>
          <w:p w:rsidR="00EE6244" w:rsidRPr="005A5209" w:rsidRDefault="00EE6244" w:rsidP="00231E47">
            <w:pPr>
              <w:rPr>
                <w:sz w:val="24"/>
                <w:szCs w:val="24"/>
              </w:rPr>
            </w:pPr>
            <w:r w:rsidRPr="005A5209">
              <w:rPr>
                <w:sz w:val="24"/>
                <w:szCs w:val="24"/>
              </w:rPr>
              <w:t>Египет</w:t>
            </w:r>
          </w:p>
        </w:tc>
        <w:tc>
          <w:tcPr>
            <w:tcW w:w="5386" w:type="dxa"/>
            <w:shd w:val="clear" w:color="auto" w:fill="auto"/>
          </w:tcPr>
          <w:p w:rsidR="00EE6244" w:rsidRPr="005A5209" w:rsidRDefault="00EE624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E6244" w:rsidRPr="005A5209" w:rsidRDefault="00EE6244"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133991" w:rsidRPr="005A5209" w:rsidRDefault="00133991" w:rsidP="00133991">
            <w:pPr>
              <w:rPr>
                <w:b/>
                <w:sz w:val="24"/>
                <w:szCs w:val="24"/>
                <w:lang w:val="en-GB" w:eastAsia="en-US"/>
              </w:rPr>
            </w:pPr>
            <w:r w:rsidRPr="005A5209">
              <w:rPr>
                <w:b/>
                <w:sz w:val="24"/>
                <w:szCs w:val="24"/>
                <w:lang w:val="en-US"/>
              </w:rPr>
              <w:t>G/TBT/N/USA/1560/Add.1</w:t>
            </w:r>
          </w:p>
          <w:p w:rsidR="00BC3EC3" w:rsidRPr="005A5209" w:rsidRDefault="00BC3EC3" w:rsidP="00165221">
            <w:pPr>
              <w:rPr>
                <w:b/>
                <w:sz w:val="24"/>
                <w:szCs w:val="24"/>
                <w:lang w:val="en-GB" w:eastAsia="en-US"/>
              </w:rPr>
            </w:pPr>
          </w:p>
        </w:tc>
        <w:tc>
          <w:tcPr>
            <w:tcW w:w="5386" w:type="dxa"/>
            <w:shd w:val="clear" w:color="auto" w:fill="auto"/>
          </w:tcPr>
          <w:p w:rsidR="00BC3EC3" w:rsidRPr="005A5209" w:rsidRDefault="009C129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4 июня 2020 года распространяется по просьбе делегации Соединенных Штатов Америки.</w:t>
            </w:r>
          </w:p>
          <w:p w:rsidR="009C1293" w:rsidRPr="005A5209" w:rsidRDefault="009C1293" w:rsidP="009C1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Антропоморфные тестовые приборы, женский тест-манекен HIII 5-го процентиля; Включение по ссылке</w:t>
            </w:r>
          </w:p>
          <w:p w:rsidR="009C1293" w:rsidRPr="005A5209" w:rsidRDefault="009C1293" w:rsidP="009C1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Национальное управление безопасности дорожного движения (НАБДД), Министерство транспорта (DOT)</w:t>
            </w:r>
          </w:p>
          <w:p w:rsidR="009C1293" w:rsidRPr="005A5209" w:rsidRDefault="009C1293" w:rsidP="009C1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возобновление периода комментирования; наличие технической документации</w:t>
            </w:r>
          </w:p>
          <w:p w:rsidR="009C1293" w:rsidRPr="005A5209" w:rsidRDefault="009C1293" w:rsidP="009C1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РЕЗЮМЕ: В ответ на запрос общественности Национальное управление безопасности дорожного движения вновь открывает период комментариев к Уведомлению о предлагаемом  нормотворчестве (NPRM), выпущенному в декабре 2019 года, еще на 60 дней. С этим продлением период комментариев вновь откроется сегодня и закроется 3 августа 2020 года. Национальное управление безопасности дорожного движения  также документирует процедуры, разработанные для измерения нагрудных курток SAE, уже используемых в полевых условиях, для оценки однородности курток.</w:t>
            </w:r>
          </w:p>
          <w:p w:rsidR="009C1293" w:rsidRPr="005A5209" w:rsidRDefault="008F7313" w:rsidP="008F7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Необходимо </w:t>
            </w:r>
            <w:r w:rsidR="009C1293" w:rsidRPr="005A5209">
              <w:rPr>
                <w:sz w:val="24"/>
                <w:szCs w:val="24"/>
                <w:lang w:val="kk-KZ"/>
              </w:rPr>
              <w:t xml:space="preserve">представить комментарии </w:t>
            </w:r>
            <w:r w:rsidRPr="005A5209">
              <w:rPr>
                <w:sz w:val="24"/>
                <w:szCs w:val="24"/>
                <w:lang w:val="kk-KZ"/>
              </w:rPr>
              <w:t>заблаговременно</w:t>
            </w:r>
            <w:r w:rsidR="009C1293" w:rsidRPr="005A5209">
              <w:rPr>
                <w:sz w:val="24"/>
                <w:szCs w:val="24"/>
                <w:lang w:val="kk-KZ"/>
              </w:rPr>
              <w:t>, чтобы получить их не позднее 3 августа 2020 года.</w:t>
            </w:r>
          </w:p>
          <w:p w:rsidR="00A959F1" w:rsidRPr="005A5209" w:rsidRDefault="005659A8" w:rsidP="00A959F1">
            <w:pPr>
              <w:spacing w:after="120"/>
              <w:rPr>
                <w:sz w:val="24"/>
                <w:szCs w:val="24"/>
                <w:lang w:val="kk-KZ"/>
              </w:rPr>
            </w:pPr>
            <w:hyperlink r:id="rId39" w:history="1">
              <w:r w:rsidR="00A959F1" w:rsidRPr="005A5209">
                <w:rPr>
                  <w:rStyle w:val="a9"/>
                  <w:sz w:val="24"/>
                  <w:szCs w:val="24"/>
                  <w:lang w:val="kk-KZ"/>
                </w:rPr>
                <w:t>https://www.regulations.gov/docket?D=NHTSA-2019-0023</w:t>
              </w:r>
            </w:hyperlink>
            <w:r w:rsidR="00A959F1" w:rsidRPr="005A5209">
              <w:rPr>
                <w:sz w:val="24"/>
                <w:szCs w:val="24"/>
                <w:lang w:val="kk-KZ"/>
              </w:rPr>
              <w:t>.</w:t>
            </w:r>
          </w:p>
          <w:p w:rsidR="00A959F1" w:rsidRPr="005A5209" w:rsidRDefault="005659A8" w:rsidP="00A959F1">
            <w:pPr>
              <w:spacing w:after="120"/>
              <w:rPr>
                <w:sz w:val="24"/>
                <w:szCs w:val="24"/>
                <w:lang w:val="kk-KZ"/>
              </w:rPr>
            </w:pPr>
            <w:hyperlink r:id="rId40" w:history="1">
              <w:r w:rsidR="00A959F1" w:rsidRPr="005A5209">
                <w:rPr>
                  <w:rStyle w:val="a9"/>
                  <w:sz w:val="24"/>
                  <w:szCs w:val="24"/>
                  <w:lang w:val="kk-KZ"/>
                </w:rPr>
                <w:t>https://www.govinfo.gov/content/pkg/FR-2020-06-02/html/2020-11689.htm</w:t>
              </w:r>
            </w:hyperlink>
            <w:r w:rsidR="00A959F1" w:rsidRPr="005A5209">
              <w:rPr>
                <w:sz w:val="24"/>
                <w:szCs w:val="24"/>
                <w:lang w:val="kk-KZ"/>
              </w:rPr>
              <w:t xml:space="preserve"> </w:t>
            </w:r>
          </w:p>
          <w:p w:rsidR="00A959F1" w:rsidRPr="005A5209" w:rsidRDefault="005659A8" w:rsidP="00A959F1">
            <w:pPr>
              <w:spacing w:after="120"/>
              <w:rPr>
                <w:sz w:val="24"/>
                <w:szCs w:val="24"/>
                <w:lang w:val="kk-KZ"/>
              </w:rPr>
            </w:pPr>
            <w:hyperlink r:id="rId41" w:history="1">
              <w:r w:rsidR="00A959F1" w:rsidRPr="005A5209">
                <w:rPr>
                  <w:rStyle w:val="a9"/>
                  <w:sz w:val="24"/>
                  <w:szCs w:val="24"/>
                  <w:lang w:val="kk-KZ"/>
                </w:rPr>
                <w:t>https://www.govinfo.gov/content/pkg/FR-2020-06-02/pdf/2020-11689.pdf</w:t>
              </w:r>
            </w:hyperlink>
            <w:r w:rsidR="00A959F1" w:rsidRPr="005A5209">
              <w:rPr>
                <w:sz w:val="24"/>
                <w:szCs w:val="24"/>
                <w:lang w:val="kk-KZ"/>
              </w:rPr>
              <w:t xml:space="preserve"> </w:t>
            </w:r>
          </w:p>
          <w:p w:rsidR="00A959F1" w:rsidRPr="005A5209" w:rsidRDefault="005659A8" w:rsidP="00A959F1">
            <w:pPr>
              <w:spacing w:after="120"/>
              <w:rPr>
                <w:sz w:val="24"/>
                <w:szCs w:val="24"/>
                <w:lang w:val="kk-KZ"/>
              </w:rPr>
            </w:pPr>
            <w:hyperlink r:id="rId42" w:history="1">
              <w:r w:rsidR="00A959F1" w:rsidRPr="005A5209">
                <w:rPr>
                  <w:rStyle w:val="a9"/>
                  <w:sz w:val="24"/>
                  <w:szCs w:val="24"/>
                  <w:lang w:val="kk-KZ"/>
                </w:rPr>
                <w:t>https://members.wto.org/crnattachments/2020/TBT/USA/20_3562_00_e.pdf</w:t>
              </w:r>
            </w:hyperlink>
          </w:p>
          <w:p w:rsidR="00A959F1" w:rsidRPr="005A5209" w:rsidRDefault="00A959F1" w:rsidP="008F7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133991" w:rsidRPr="005A5209" w:rsidTr="000A1492">
        <w:trPr>
          <w:trHeight w:val="361"/>
        </w:trPr>
        <w:tc>
          <w:tcPr>
            <w:tcW w:w="568" w:type="dxa"/>
            <w:vMerge/>
            <w:shd w:val="clear" w:color="auto" w:fill="auto"/>
          </w:tcPr>
          <w:p w:rsidR="00133991" w:rsidRPr="005A5209" w:rsidRDefault="00133991" w:rsidP="00165221">
            <w:pPr>
              <w:numPr>
                <w:ilvl w:val="0"/>
                <w:numId w:val="6"/>
              </w:numPr>
              <w:ind w:left="0" w:firstLine="0"/>
              <w:jc w:val="both"/>
              <w:rPr>
                <w:sz w:val="24"/>
                <w:szCs w:val="24"/>
                <w:lang w:val="kk-KZ"/>
              </w:rPr>
            </w:pPr>
          </w:p>
        </w:tc>
        <w:tc>
          <w:tcPr>
            <w:tcW w:w="2410" w:type="dxa"/>
            <w:shd w:val="clear" w:color="auto" w:fill="auto"/>
          </w:tcPr>
          <w:p w:rsidR="00133991" w:rsidRPr="005A5209" w:rsidRDefault="00133991" w:rsidP="00231E47">
            <w:pPr>
              <w:rPr>
                <w:sz w:val="24"/>
                <w:szCs w:val="24"/>
              </w:rPr>
            </w:pPr>
            <w:r w:rsidRPr="005A5209">
              <w:rPr>
                <w:sz w:val="24"/>
                <w:szCs w:val="24"/>
              </w:rPr>
              <w:t>4 июня 2020г.</w:t>
            </w:r>
          </w:p>
        </w:tc>
        <w:tc>
          <w:tcPr>
            <w:tcW w:w="5386" w:type="dxa"/>
            <w:shd w:val="clear" w:color="auto" w:fill="auto"/>
          </w:tcPr>
          <w:p w:rsidR="00133991" w:rsidRPr="005A5209" w:rsidRDefault="0013399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3991" w:rsidRPr="005A5209" w:rsidRDefault="00133991" w:rsidP="00165221">
            <w:pPr>
              <w:jc w:val="both"/>
              <w:rPr>
                <w:sz w:val="24"/>
                <w:szCs w:val="24"/>
                <w:lang w:val="kk-KZ"/>
              </w:rPr>
            </w:pPr>
          </w:p>
        </w:tc>
      </w:tr>
      <w:tr w:rsidR="00133991" w:rsidRPr="005A5209" w:rsidTr="000A1492">
        <w:trPr>
          <w:trHeight w:val="361"/>
        </w:trPr>
        <w:tc>
          <w:tcPr>
            <w:tcW w:w="568" w:type="dxa"/>
            <w:vMerge/>
            <w:shd w:val="clear" w:color="auto" w:fill="auto"/>
          </w:tcPr>
          <w:p w:rsidR="00133991" w:rsidRPr="005A5209" w:rsidRDefault="00133991" w:rsidP="00165221">
            <w:pPr>
              <w:numPr>
                <w:ilvl w:val="0"/>
                <w:numId w:val="6"/>
              </w:numPr>
              <w:ind w:left="0" w:firstLine="0"/>
              <w:jc w:val="both"/>
              <w:rPr>
                <w:sz w:val="24"/>
                <w:szCs w:val="24"/>
                <w:lang w:val="kk-KZ"/>
              </w:rPr>
            </w:pPr>
          </w:p>
        </w:tc>
        <w:tc>
          <w:tcPr>
            <w:tcW w:w="2410" w:type="dxa"/>
            <w:shd w:val="clear" w:color="auto" w:fill="auto"/>
          </w:tcPr>
          <w:p w:rsidR="00133991" w:rsidRPr="005A5209" w:rsidRDefault="00792B56" w:rsidP="00231E47">
            <w:pPr>
              <w:rPr>
                <w:sz w:val="24"/>
                <w:szCs w:val="24"/>
              </w:rPr>
            </w:pPr>
            <w:r w:rsidRPr="005A5209">
              <w:rPr>
                <w:sz w:val="24"/>
                <w:szCs w:val="24"/>
              </w:rPr>
              <w:t>США</w:t>
            </w:r>
          </w:p>
        </w:tc>
        <w:tc>
          <w:tcPr>
            <w:tcW w:w="5386" w:type="dxa"/>
            <w:shd w:val="clear" w:color="auto" w:fill="auto"/>
          </w:tcPr>
          <w:p w:rsidR="00133991" w:rsidRPr="005A5209" w:rsidRDefault="0013399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33991" w:rsidRPr="005A5209" w:rsidRDefault="00133991"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EC0AD9">
            <w:pPr>
              <w:jc w:val="right"/>
              <w:rPr>
                <w:b/>
                <w:sz w:val="24"/>
                <w:szCs w:val="24"/>
                <w:lang w:val="en-US"/>
              </w:rPr>
            </w:pPr>
            <w:r w:rsidRPr="005A5209">
              <w:rPr>
                <w:b/>
                <w:sz w:val="24"/>
                <w:szCs w:val="24"/>
                <w:lang w:val="en-US"/>
              </w:rPr>
              <w:t>G/TBT/N/USA/1481/Add.1</w:t>
            </w:r>
          </w:p>
          <w:p w:rsidR="00BC3EC3" w:rsidRPr="005A5209" w:rsidRDefault="00BC3EC3" w:rsidP="00165221">
            <w:pPr>
              <w:pBdr>
                <w:between w:val="single" w:sz="6" w:space="1" w:color="auto"/>
              </w:pBdr>
              <w:jc w:val="both"/>
              <w:rPr>
                <w:sz w:val="24"/>
                <w:szCs w:val="24"/>
                <w:lang w:val="en-US"/>
              </w:rPr>
            </w:pPr>
          </w:p>
        </w:tc>
        <w:tc>
          <w:tcPr>
            <w:tcW w:w="5386" w:type="dxa"/>
            <w:shd w:val="clear" w:color="auto" w:fill="auto"/>
          </w:tcPr>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4 июня 2020 года распространяется по просьбе делегации Соединенных Штатов Америки.</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Программа энергосбережения: процедура испытаний электродвигателей</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Управление энергоэффективности и возобновляемых источников энергии, Министерство энергетики</w:t>
            </w:r>
          </w:p>
          <w:p w:rsidR="00BC3EC3"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Запрос информации</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РЕЗЮМЕ: Необходимы комментарии к рассмотрению вопроса о том, следует ли изменить процедуры испытаний Министерства энергетики</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для электродвигателей. Для того, чтобы проинформировать заинтересованные стороны и облегчить этот процесс, документ определяет несколько вопросов, касающихся текущих процедур тестирования, по которым запрашивается комментарий, и предлагает общественное обсуждение по любой соответствующей теме (включая те, которые не были специально затронуты). В то время как проблемы, изложенные в этом документе, сосредоточены на том, как решать недавние обновления стандартов отраслевых испытаний и потенциальное разъяснение определений и параметров испытаний для электродвигателей, также запрашиваются информация и данные, касающиеся любых дополнительных тем, имеющих отношение к потенциальным поправкам к процедуре испытаний, включая методы регулирования при обеспечении репрезентативности процедуры.</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Документы на сайте Rules.gov предоставляет доступ к основным документам для запроса информации по адресу https://www.regulations.gov/docket?D=EERE-2020-BT-TP-0011.</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Программа энергоэффективности для определенного коммерческого и промышленного оборудования: процедуры испытаний, маркировка и требования к сертификации электродвигателей, окончательное правило, </w:t>
            </w:r>
            <w:r w:rsidRPr="005A5209">
              <w:rPr>
                <w:sz w:val="24"/>
                <w:szCs w:val="24"/>
                <w:lang w:val="kk-KZ"/>
              </w:rPr>
              <w:lastRenderedPageBreak/>
              <w:t>опубликованное 5 октября 1999 года:</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https://www.govinfo.gov/content/pkg/FR-1999-10-05/html/99-21119.htm</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https://www.govinfo.gov/content/pkg/FR-1999-10-05/pdf/99-21119.pdf</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G / TBT / N / USA / 440 / Add.2 Программа энергосбережения: процедуры испытаний для электродвигателей и малых электродвигателей, окончательное правило, опубликованное 4 мая 2012 года:</w:t>
            </w:r>
          </w:p>
          <w:p w:rsidR="00EC0AD9" w:rsidRPr="005A5209" w:rsidRDefault="005659A8" w:rsidP="00EC0AD9">
            <w:pPr>
              <w:spacing w:after="120"/>
              <w:rPr>
                <w:sz w:val="24"/>
                <w:szCs w:val="24"/>
                <w:lang w:val="kk-KZ"/>
              </w:rPr>
            </w:pPr>
            <w:hyperlink r:id="rId43" w:history="1">
              <w:r w:rsidR="00EC0AD9" w:rsidRPr="005A5209">
                <w:rPr>
                  <w:rStyle w:val="a9"/>
                  <w:sz w:val="24"/>
                  <w:szCs w:val="24"/>
                  <w:lang w:val="kk-KZ"/>
                </w:rPr>
                <w:t>https://www.govinfo.gov/content/pkg/FR-2012-05-04/html/2012-10434.htm</w:t>
              </w:r>
            </w:hyperlink>
          </w:p>
          <w:p w:rsidR="00EC0AD9" w:rsidRPr="005A5209" w:rsidRDefault="005659A8" w:rsidP="00EC0AD9">
            <w:pPr>
              <w:spacing w:after="120"/>
              <w:rPr>
                <w:sz w:val="24"/>
                <w:szCs w:val="24"/>
                <w:lang w:val="kk-KZ"/>
              </w:rPr>
            </w:pPr>
            <w:hyperlink r:id="rId44" w:history="1">
              <w:r w:rsidR="00EC0AD9" w:rsidRPr="005A5209">
                <w:rPr>
                  <w:rStyle w:val="a9"/>
                  <w:sz w:val="24"/>
                  <w:szCs w:val="24"/>
                  <w:lang w:val="kk-KZ"/>
                </w:rPr>
                <w:t>https://www.govinfo.gov/content/pkg/FR-2012-05-04/pdf/2012-10434.pdf</w:t>
              </w:r>
            </w:hyperlink>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Программы энергосбережения в отношении процедуры испытаний для малых электродвигателей доступна на сайте Rules.gov и предоставляет доступ к основным и дополнительным документам, а также к полученным комментариям:</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https://www.regulations.gov/docket?D=EERE-2007-BT-TP-0008.</w:t>
            </w:r>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G / TBT / N / USA / 838 / Add.1 Программа энергосбережения: процедуры испытаний электродвигателей, окончательное правило, опубликованное 13 декабря 2013 года:</w:t>
            </w:r>
          </w:p>
          <w:p w:rsidR="00EC0AD9" w:rsidRPr="005A5209" w:rsidRDefault="005659A8" w:rsidP="00EC0AD9">
            <w:pPr>
              <w:spacing w:after="120"/>
              <w:rPr>
                <w:sz w:val="24"/>
                <w:szCs w:val="24"/>
                <w:lang w:val="kk-KZ"/>
              </w:rPr>
            </w:pPr>
            <w:hyperlink r:id="rId45" w:history="1">
              <w:r w:rsidR="00EC0AD9" w:rsidRPr="005A5209">
                <w:rPr>
                  <w:rStyle w:val="a9"/>
                  <w:sz w:val="24"/>
                  <w:szCs w:val="24"/>
                  <w:lang w:val="kk-KZ"/>
                </w:rPr>
                <w:t>https://www.govinfo.gov/content/pkg/FR-2013-12-13/html/2013-29677.htm</w:t>
              </w:r>
            </w:hyperlink>
          </w:p>
          <w:p w:rsidR="00EC0AD9" w:rsidRPr="005A5209" w:rsidRDefault="005659A8" w:rsidP="00EC0AD9">
            <w:pPr>
              <w:spacing w:after="120"/>
              <w:rPr>
                <w:sz w:val="24"/>
                <w:szCs w:val="24"/>
                <w:lang w:val="kk-KZ"/>
              </w:rPr>
            </w:pPr>
            <w:hyperlink r:id="rId46" w:history="1">
              <w:r w:rsidR="00EC0AD9" w:rsidRPr="005A5209">
                <w:rPr>
                  <w:rStyle w:val="a9"/>
                  <w:sz w:val="24"/>
                  <w:szCs w:val="24"/>
                  <w:lang w:val="kk-KZ"/>
                </w:rPr>
                <w:t>https://www.govinfo.gov/content/pkg/FR-2013-12-13/pdf/2013-29677.pdf</w:t>
              </w:r>
            </w:hyperlink>
          </w:p>
          <w:p w:rsidR="00EC0AD9" w:rsidRPr="005A5209" w:rsidRDefault="00EC0AD9" w:rsidP="00EC0A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EC0AD9" w:rsidRPr="005A5209" w:rsidTr="000A1492">
        <w:trPr>
          <w:trHeight w:val="361"/>
        </w:trPr>
        <w:tc>
          <w:tcPr>
            <w:tcW w:w="568" w:type="dxa"/>
            <w:vMerge/>
            <w:shd w:val="clear" w:color="auto" w:fill="auto"/>
          </w:tcPr>
          <w:p w:rsidR="00EC0AD9" w:rsidRPr="005A5209" w:rsidRDefault="00EC0AD9"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231E47">
            <w:pPr>
              <w:rPr>
                <w:sz w:val="24"/>
                <w:szCs w:val="24"/>
              </w:rPr>
            </w:pPr>
            <w:r w:rsidRPr="005A5209">
              <w:rPr>
                <w:sz w:val="24"/>
                <w:szCs w:val="24"/>
              </w:rPr>
              <w:t>4 июня 2020г.</w:t>
            </w:r>
          </w:p>
        </w:tc>
        <w:tc>
          <w:tcPr>
            <w:tcW w:w="5386" w:type="dxa"/>
            <w:shd w:val="clear" w:color="auto" w:fill="auto"/>
          </w:tcPr>
          <w:p w:rsidR="00EC0AD9" w:rsidRPr="005A5209" w:rsidRDefault="00EC0A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0AD9" w:rsidRPr="005A5209" w:rsidRDefault="00EC0AD9" w:rsidP="00165221">
            <w:pPr>
              <w:jc w:val="both"/>
              <w:rPr>
                <w:sz w:val="24"/>
                <w:szCs w:val="24"/>
                <w:lang w:val="kk-KZ"/>
              </w:rPr>
            </w:pPr>
          </w:p>
        </w:tc>
      </w:tr>
      <w:tr w:rsidR="00EC0AD9" w:rsidRPr="005A5209" w:rsidTr="000A1492">
        <w:trPr>
          <w:trHeight w:val="361"/>
        </w:trPr>
        <w:tc>
          <w:tcPr>
            <w:tcW w:w="568" w:type="dxa"/>
            <w:vMerge/>
            <w:shd w:val="clear" w:color="auto" w:fill="auto"/>
          </w:tcPr>
          <w:p w:rsidR="00EC0AD9" w:rsidRPr="005A5209" w:rsidRDefault="00EC0AD9"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231E47">
            <w:pPr>
              <w:rPr>
                <w:sz w:val="24"/>
                <w:szCs w:val="24"/>
              </w:rPr>
            </w:pPr>
            <w:r w:rsidRPr="005A5209">
              <w:rPr>
                <w:sz w:val="24"/>
                <w:szCs w:val="24"/>
              </w:rPr>
              <w:t>США</w:t>
            </w:r>
          </w:p>
        </w:tc>
        <w:tc>
          <w:tcPr>
            <w:tcW w:w="5386" w:type="dxa"/>
            <w:shd w:val="clear" w:color="auto" w:fill="auto"/>
          </w:tcPr>
          <w:p w:rsidR="00EC0AD9" w:rsidRPr="005A5209" w:rsidRDefault="00EC0A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0AD9" w:rsidRPr="005A5209" w:rsidRDefault="00EC0AD9" w:rsidP="00165221">
            <w:pPr>
              <w:jc w:val="both"/>
              <w:rPr>
                <w:sz w:val="24"/>
                <w:szCs w:val="24"/>
                <w:lang w:val="kk-KZ"/>
              </w:rPr>
            </w:pPr>
          </w:p>
        </w:tc>
      </w:tr>
      <w:tr w:rsidR="00BC3EC3" w:rsidRPr="005A5209" w:rsidTr="000A1492">
        <w:trPr>
          <w:trHeight w:val="586"/>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EC0AD9">
            <w:pPr>
              <w:jc w:val="both"/>
              <w:rPr>
                <w:b/>
                <w:sz w:val="24"/>
                <w:szCs w:val="24"/>
                <w:lang w:val="en-GB" w:eastAsia="en-US"/>
              </w:rPr>
            </w:pPr>
            <w:r w:rsidRPr="005A5209">
              <w:rPr>
                <w:b/>
                <w:sz w:val="24"/>
                <w:szCs w:val="24"/>
                <w:lang w:val="en-US"/>
              </w:rPr>
              <w:t>G/TBT/N/USA/1427/Add.1/Corr.1</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8A1634" w:rsidRPr="005A5209" w:rsidRDefault="008A163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4 июня 2020 года распространяется по просьбе делегации Соединенных Штатов Америки.</w:t>
            </w:r>
          </w:p>
          <w:p w:rsidR="008A1634" w:rsidRPr="005A5209" w:rsidRDefault="008A163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НАЗВАНИЕ: Американское общество инженеров-механиков, 2015-2017 гг. коррекция</w:t>
            </w:r>
          </w:p>
          <w:p w:rsidR="008A1634" w:rsidRPr="005A5209" w:rsidRDefault="008A163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 Комиссия по ядерному регулированию</w:t>
            </w:r>
          </w:p>
          <w:p w:rsidR="008A1634" w:rsidRPr="005A5209" w:rsidRDefault="008A163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ДЕЙСТВИЕ: Окончательное правило; </w:t>
            </w:r>
            <w:r w:rsidR="002C4E84" w:rsidRPr="005A5209">
              <w:rPr>
                <w:sz w:val="24"/>
                <w:szCs w:val="24"/>
                <w:lang w:val="kk-KZ"/>
              </w:rPr>
              <w:t>поправка</w:t>
            </w:r>
          </w:p>
          <w:p w:rsidR="008A1634" w:rsidRPr="005A5209" w:rsidRDefault="008A163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РЕЗЮМЕ: Комиссия по ядерному регулированию США (NRC) исправляет правило, которое было опубликовано в Федеральном реестре 4 мая 2020 года, в отношении своих правил, чтобы включить путем ссылки на издания Американского общества инженеров-механиков 2015 и 2017 года кодекс для котлов и сосудов под давлением и издания Американского общества инженеров-механиков по эксплуатации и техническому обслуживанию атомных электростанций за 2015 и </w:t>
            </w:r>
            <w:r w:rsidRPr="005A5209">
              <w:rPr>
                <w:sz w:val="24"/>
                <w:szCs w:val="24"/>
                <w:lang w:val="kk-KZ"/>
              </w:rPr>
              <w:lastRenderedPageBreak/>
              <w:t>2017 годы, раздел 1: Код OM: раздел IST, для атомных электростанций. Это действие необходимо для исправления ссылки на регистр кода и корректирующей инструкции.</w:t>
            </w:r>
          </w:p>
          <w:p w:rsidR="002C4E84" w:rsidRPr="005A5209" w:rsidRDefault="005659A8" w:rsidP="002C4E84">
            <w:pPr>
              <w:spacing w:after="120"/>
              <w:rPr>
                <w:sz w:val="24"/>
                <w:szCs w:val="24"/>
                <w:lang w:val="kk-KZ"/>
              </w:rPr>
            </w:pPr>
            <w:hyperlink r:id="rId47" w:history="1">
              <w:r w:rsidR="002C4E84" w:rsidRPr="005A5209">
                <w:rPr>
                  <w:rStyle w:val="a9"/>
                  <w:sz w:val="24"/>
                  <w:szCs w:val="24"/>
                  <w:lang w:val="kk-KZ"/>
                </w:rPr>
                <w:t>https://www.govinfo.gov/content/pkg/FR-2020-06-03/html/2020-10716.htm</w:t>
              </w:r>
            </w:hyperlink>
          </w:p>
          <w:p w:rsidR="002C4E84" w:rsidRPr="005A5209" w:rsidRDefault="005659A8" w:rsidP="002C4E84">
            <w:pPr>
              <w:spacing w:after="120"/>
              <w:rPr>
                <w:sz w:val="24"/>
                <w:szCs w:val="24"/>
                <w:lang w:val="kk-KZ"/>
              </w:rPr>
            </w:pPr>
            <w:hyperlink r:id="rId48" w:history="1">
              <w:r w:rsidR="002C4E84" w:rsidRPr="005A5209">
                <w:rPr>
                  <w:rStyle w:val="a9"/>
                  <w:sz w:val="24"/>
                  <w:szCs w:val="24"/>
                  <w:lang w:val="kk-KZ"/>
                </w:rPr>
                <w:t>https://www.govinfo.gov/content/pkg/FR-2020-06-03/pdf/2020-10716.pdf</w:t>
              </w:r>
            </w:hyperlink>
          </w:p>
          <w:p w:rsidR="002C4E84" w:rsidRPr="005A5209" w:rsidRDefault="005659A8" w:rsidP="002C4E84">
            <w:pPr>
              <w:spacing w:after="120"/>
              <w:rPr>
                <w:sz w:val="24"/>
                <w:szCs w:val="24"/>
                <w:lang w:val="kk-KZ"/>
              </w:rPr>
            </w:pPr>
            <w:hyperlink r:id="rId49" w:history="1">
              <w:r w:rsidR="002C4E84" w:rsidRPr="005A5209">
                <w:rPr>
                  <w:rStyle w:val="a9"/>
                  <w:sz w:val="24"/>
                  <w:szCs w:val="24"/>
                  <w:lang w:val="kk-KZ"/>
                </w:rPr>
                <w:t>https://members.wto.org/crnattachments/2020/TBT/USA/20_3560_00_e.pdf</w:t>
              </w:r>
            </w:hyperlink>
          </w:p>
          <w:p w:rsidR="002C4E84" w:rsidRPr="005A5209" w:rsidRDefault="002C4E84" w:rsidP="008A1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EC0AD9" w:rsidRPr="005A5209" w:rsidTr="000A1492">
        <w:trPr>
          <w:trHeight w:val="361"/>
        </w:trPr>
        <w:tc>
          <w:tcPr>
            <w:tcW w:w="568" w:type="dxa"/>
            <w:vMerge/>
            <w:shd w:val="clear" w:color="auto" w:fill="auto"/>
          </w:tcPr>
          <w:p w:rsidR="00EC0AD9" w:rsidRPr="005A5209" w:rsidRDefault="00EC0AD9"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231E47">
            <w:pPr>
              <w:rPr>
                <w:sz w:val="24"/>
                <w:szCs w:val="24"/>
              </w:rPr>
            </w:pPr>
            <w:r w:rsidRPr="005A5209">
              <w:rPr>
                <w:sz w:val="24"/>
                <w:szCs w:val="24"/>
              </w:rPr>
              <w:t>4 июня 2020г.</w:t>
            </w:r>
          </w:p>
        </w:tc>
        <w:tc>
          <w:tcPr>
            <w:tcW w:w="5386" w:type="dxa"/>
            <w:shd w:val="clear" w:color="auto" w:fill="auto"/>
          </w:tcPr>
          <w:p w:rsidR="00EC0AD9" w:rsidRPr="005A5209" w:rsidRDefault="00EC0A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0AD9" w:rsidRPr="005A5209" w:rsidRDefault="00EC0AD9" w:rsidP="00165221">
            <w:pPr>
              <w:jc w:val="both"/>
              <w:rPr>
                <w:sz w:val="24"/>
                <w:szCs w:val="24"/>
                <w:lang w:val="kk-KZ"/>
              </w:rPr>
            </w:pPr>
          </w:p>
        </w:tc>
      </w:tr>
      <w:tr w:rsidR="00EC0AD9" w:rsidRPr="005A5209" w:rsidTr="000A1492">
        <w:trPr>
          <w:trHeight w:val="361"/>
        </w:trPr>
        <w:tc>
          <w:tcPr>
            <w:tcW w:w="568" w:type="dxa"/>
            <w:vMerge/>
            <w:shd w:val="clear" w:color="auto" w:fill="auto"/>
          </w:tcPr>
          <w:p w:rsidR="00EC0AD9" w:rsidRPr="005A5209" w:rsidRDefault="00EC0AD9" w:rsidP="00165221">
            <w:pPr>
              <w:numPr>
                <w:ilvl w:val="0"/>
                <w:numId w:val="6"/>
              </w:numPr>
              <w:ind w:left="0" w:firstLine="0"/>
              <w:jc w:val="both"/>
              <w:rPr>
                <w:sz w:val="24"/>
                <w:szCs w:val="24"/>
                <w:lang w:val="kk-KZ"/>
              </w:rPr>
            </w:pPr>
          </w:p>
        </w:tc>
        <w:tc>
          <w:tcPr>
            <w:tcW w:w="2410" w:type="dxa"/>
            <w:shd w:val="clear" w:color="auto" w:fill="auto"/>
          </w:tcPr>
          <w:p w:rsidR="00EC0AD9" w:rsidRPr="005A5209" w:rsidRDefault="00EC0AD9" w:rsidP="00231E47">
            <w:pPr>
              <w:rPr>
                <w:sz w:val="24"/>
                <w:szCs w:val="24"/>
              </w:rPr>
            </w:pPr>
            <w:r w:rsidRPr="005A5209">
              <w:rPr>
                <w:sz w:val="24"/>
                <w:szCs w:val="24"/>
              </w:rPr>
              <w:t>США</w:t>
            </w:r>
          </w:p>
        </w:tc>
        <w:tc>
          <w:tcPr>
            <w:tcW w:w="5386" w:type="dxa"/>
            <w:shd w:val="clear" w:color="auto" w:fill="auto"/>
          </w:tcPr>
          <w:p w:rsidR="00EC0AD9" w:rsidRPr="005A5209" w:rsidRDefault="00EC0AD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C0AD9" w:rsidRPr="005A5209" w:rsidRDefault="00EC0AD9" w:rsidP="00165221">
            <w:pPr>
              <w:jc w:val="both"/>
              <w:rPr>
                <w:sz w:val="24"/>
                <w:szCs w:val="24"/>
                <w:lang w:val="kk-KZ"/>
              </w:rPr>
            </w:pPr>
          </w:p>
        </w:tc>
      </w:tr>
      <w:tr w:rsidR="00BC3EC3" w:rsidRPr="005A5209" w:rsidTr="000A1492">
        <w:trPr>
          <w:trHeight w:val="361"/>
        </w:trPr>
        <w:tc>
          <w:tcPr>
            <w:tcW w:w="568" w:type="dxa"/>
            <w:vMerge w:val="restart"/>
            <w:shd w:val="clear" w:color="auto" w:fill="auto"/>
          </w:tcPr>
          <w:p w:rsidR="00BC3EC3" w:rsidRPr="005A5209" w:rsidRDefault="00BC3EC3"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2C4E84" w:rsidP="002C4E84">
            <w:pPr>
              <w:jc w:val="both"/>
              <w:rPr>
                <w:b/>
                <w:sz w:val="24"/>
                <w:szCs w:val="24"/>
                <w:lang w:val="en-GB" w:eastAsia="en-US"/>
              </w:rPr>
            </w:pPr>
            <w:r w:rsidRPr="005A5209">
              <w:rPr>
                <w:b/>
                <w:sz w:val="24"/>
                <w:szCs w:val="24"/>
                <w:lang w:val="en-US"/>
              </w:rPr>
              <w:t>G/TBT/N/USA/1427/Add.1</w:t>
            </w:r>
          </w:p>
          <w:p w:rsidR="00BC3EC3" w:rsidRPr="005A5209" w:rsidRDefault="00BC3EC3" w:rsidP="00165221">
            <w:pPr>
              <w:pBdr>
                <w:between w:val="single" w:sz="6" w:space="1" w:color="auto"/>
              </w:pBdr>
              <w:jc w:val="both"/>
              <w:rPr>
                <w:sz w:val="24"/>
                <w:szCs w:val="24"/>
                <w:lang w:val="en-GB"/>
              </w:rPr>
            </w:pPr>
          </w:p>
        </w:tc>
        <w:tc>
          <w:tcPr>
            <w:tcW w:w="5386" w:type="dxa"/>
            <w:shd w:val="clear" w:color="auto" w:fill="auto"/>
          </w:tcPr>
          <w:p w:rsidR="00BC3EC3" w:rsidRPr="005A5209" w:rsidRDefault="00CC3973" w:rsidP="00165221">
            <w:pPr>
              <w:rPr>
                <w:sz w:val="24"/>
                <w:szCs w:val="24"/>
                <w:lang w:val="kk-KZ"/>
              </w:rPr>
            </w:pPr>
            <w:r w:rsidRPr="005A5209">
              <w:rPr>
                <w:sz w:val="24"/>
                <w:szCs w:val="24"/>
                <w:lang w:val="kk-KZ"/>
              </w:rPr>
              <w:t>Следующее сообщение от 4 июня 2020 года распространяется по просьбе делегации Соединенных Штатов Америки.</w:t>
            </w:r>
          </w:p>
          <w:p w:rsidR="00B06AB7" w:rsidRPr="005A5209" w:rsidRDefault="00B06AB7" w:rsidP="00B06AB7">
            <w:pPr>
              <w:rPr>
                <w:sz w:val="24"/>
                <w:szCs w:val="24"/>
                <w:lang w:val="kk-KZ"/>
              </w:rPr>
            </w:pPr>
            <w:r w:rsidRPr="005A5209">
              <w:rPr>
                <w:sz w:val="24"/>
                <w:szCs w:val="24"/>
                <w:lang w:val="kk-KZ"/>
              </w:rPr>
              <w:t>НАЗВАНИЕ: Американское общество инженеров-механиков, 2015-2017 гг.</w:t>
            </w:r>
          </w:p>
          <w:p w:rsidR="00B06AB7" w:rsidRPr="005A5209" w:rsidRDefault="00B06AB7" w:rsidP="00B06AB7">
            <w:pPr>
              <w:jc w:val="both"/>
              <w:rPr>
                <w:sz w:val="24"/>
                <w:szCs w:val="24"/>
                <w:lang w:val="kk-KZ"/>
              </w:rPr>
            </w:pPr>
            <w:r w:rsidRPr="005A5209">
              <w:rPr>
                <w:sz w:val="24"/>
                <w:szCs w:val="24"/>
                <w:lang w:val="kk-KZ"/>
              </w:rPr>
              <w:t>АГЕНТСТВО: Комиссия по ядерному регулированию</w:t>
            </w:r>
          </w:p>
          <w:p w:rsidR="00B06AB7" w:rsidRPr="005A5209" w:rsidRDefault="00B06AB7" w:rsidP="00B06AB7">
            <w:pPr>
              <w:jc w:val="both"/>
              <w:rPr>
                <w:sz w:val="24"/>
                <w:szCs w:val="24"/>
                <w:lang w:val="kk-KZ"/>
              </w:rPr>
            </w:pPr>
            <w:r w:rsidRPr="005A5209">
              <w:rPr>
                <w:sz w:val="24"/>
                <w:szCs w:val="24"/>
                <w:lang w:val="kk-KZ"/>
              </w:rPr>
              <w:t>ДЕЙСТВИЕ: Окончательное правило</w:t>
            </w:r>
          </w:p>
          <w:p w:rsidR="00B06AB7" w:rsidRPr="005A5209" w:rsidRDefault="00B06AB7" w:rsidP="00B06AB7">
            <w:pPr>
              <w:jc w:val="both"/>
              <w:rPr>
                <w:sz w:val="24"/>
                <w:szCs w:val="24"/>
                <w:lang w:val="kk-KZ"/>
              </w:rPr>
            </w:pPr>
            <w:r w:rsidRPr="005A5209">
              <w:rPr>
                <w:sz w:val="24"/>
                <w:szCs w:val="24"/>
                <w:lang w:val="kk-KZ"/>
              </w:rPr>
              <w:t>РЕЗЮМЕ: Комиссия по ядерному регулированию США (NRC) вносит поправки в свои правила, чтобы включить путем ссылки издания Американского общества инженеров-механиков за 2015 и 2017 годы Кодекс котлов и сосудов под давлением и издания Американского общества инженеров-механиков за 2015 и 2017 годы и Техническое обслуживание атомных электростанций, Раздел 1: Код OM: Раздел IST, для атомных электростанций. ДАТЫ: Окончательное правило вступает в силу 3 июня 2020 года. Включение путем ссылки на некоторые публикации, перечисленные в положении, утверждается директором Федерального реестра с 3 июня 2020 года.</w:t>
            </w:r>
          </w:p>
          <w:p w:rsidR="00B06AB7" w:rsidRPr="005A5209" w:rsidRDefault="005659A8" w:rsidP="00B06AB7">
            <w:pPr>
              <w:spacing w:after="120"/>
              <w:rPr>
                <w:sz w:val="24"/>
                <w:szCs w:val="24"/>
                <w:lang w:val="kk-KZ"/>
              </w:rPr>
            </w:pPr>
            <w:hyperlink r:id="rId50" w:history="1">
              <w:r w:rsidR="00B06AB7" w:rsidRPr="005A5209">
                <w:rPr>
                  <w:rStyle w:val="a9"/>
                  <w:sz w:val="24"/>
                  <w:szCs w:val="24"/>
                  <w:lang w:val="kk-KZ"/>
                </w:rPr>
                <w:t>https://www.govinfo.gov/content/pkg/FR-2020-05-04/html/2020-08855.htm</w:t>
              </w:r>
            </w:hyperlink>
            <w:r w:rsidR="00B06AB7" w:rsidRPr="005A5209">
              <w:rPr>
                <w:sz w:val="24"/>
                <w:szCs w:val="24"/>
                <w:lang w:val="kk-KZ"/>
              </w:rPr>
              <w:t xml:space="preserve"> </w:t>
            </w:r>
          </w:p>
          <w:p w:rsidR="00B06AB7" w:rsidRPr="005A5209" w:rsidRDefault="005659A8" w:rsidP="00B06AB7">
            <w:pPr>
              <w:spacing w:after="120"/>
              <w:rPr>
                <w:sz w:val="24"/>
                <w:szCs w:val="24"/>
                <w:lang w:val="kk-KZ"/>
              </w:rPr>
            </w:pPr>
            <w:hyperlink r:id="rId51" w:history="1">
              <w:r w:rsidR="00B06AB7" w:rsidRPr="005A5209">
                <w:rPr>
                  <w:rStyle w:val="a9"/>
                  <w:sz w:val="24"/>
                  <w:szCs w:val="24"/>
                  <w:lang w:val="kk-KZ"/>
                </w:rPr>
                <w:t>https://www.govinfo.gov/content/pkg/FR-2020-05-04/pdf/2020-08855.pdf</w:t>
              </w:r>
            </w:hyperlink>
            <w:r w:rsidR="00B06AB7" w:rsidRPr="005A5209">
              <w:rPr>
                <w:sz w:val="24"/>
                <w:szCs w:val="24"/>
                <w:lang w:val="kk-KZ"/>
              </w:rPr>
              <w:t xml:space="preserve"> </w:t>
            </w:r>
          </w:p>
          <w:p w:rsidR="00B06AB7" w:rsidRPr="005A5209" w:rsidRDefault="005659A8" w:rsidP="00B06AB7">
            <w:pPr>
              <w:spacing w:after="120"/>
              <w:rPr>
                <w:sz w:val="24"/>
                <w:szCs w:val="24"/>
                <w:lang w:val="kk-KZ"/>
              </w:rPr>
            </w:pPr>
            <w:hyperlink r:id="rId52" w:history="1">
              <w:r w:rsidR="00B06AB7" w:rsidRPr="005A5209">
                <w:rPr>
                  <w:rStyle w:val="a9"/>
                  <w:sz w:val="24"/>
                  <w:szCs w:val="24"/>
                  <w:lang w:val="kk-KZ"/>
                </w:rPr>
                <w:t>https://members.wto.org/crnattachments/2020/TBT/USA/20_3561_00_e.pdf</w:t>
              </w:r>
            </w:hyperlink>
          </w:p>
          <w:p w:rsidR="00B06AB7" w:rsidRPr="005A5209" w:rsidRDefault="00B06AB7" w:rsidP="00B06AB7">
            <w:pPr>
              <w:jc w:val="both"/>
              <w:rPr>
                <w:sz w:val="24"/>
                <w:szCs w:val="24"/>
                <w:lang w:val="kk-KZ"/>
              </w:rPr>
            </w:pPr>
          </w:p>
        </w:tc>
        <w:tc>
          <w:tcPr>
            <w:tcW w:w="2268" w:type="dxa"/>
            <w:shd w:val="clear" w:color="auto" w:fill="auto"/>
          </w:tcPr>
          <w:p w:rsidR="00BC3EC3" w:rsidRPr="005A5209" w:rsidRDefault="00BC3EC3" w:rsidP="00165221">
            <w:pPr>
              <w:jc w:val="both"/>
              <w:rPr>
                <w:sz w:val="24"/>
                <w:szCs w:val="24"/>
                <w:lang w:val="kk-KZ"/>
              </w:rPr>
            </w:pP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2C4E84" w:rsidP="00231E47">
            <w:pPr>
              <w:rPr>
                <w:sz w:val="24"/>
                <w:szCs w:val="24"/>
              </w:rPr>
            </w:pPr>
            <w:r w:rsidRPr="005A5209">
              <w:rPr>
                <w:sz w:val="24"/>
                <w:szCs w:val="24"/>
              </w:rPr>
              <w:t>4 июня 2020г.</w:t>
            </w:r>
          </w:p>
        </w:tc>
        <w:tc>
          <w:tcPr>
            <w:tcW w:w="5386" w:type="dxa"/>
            <w:shd w:val="clear" w:color="auto" w:fill="auto"/>
          </w:tcPr>
          <w:p w:rsidR="002C4E84" w:rsidRPr="005A5209" w:rsidRDefault="002C4E8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2C4E84" w:rsidP="00231E47">
            <w:pPr>
              <w:rPr>
                <w:sz w:val="24"/>
                <w:szCs w:val="24"/>
              </w:rPr>
            </w:pPr>
            <w:r w:rsidRPr="005A5209">
              <w:rPr>
                <w:sz w:val="24"/>
                <w:szCs w:val="24"/>
              </w:rPr>
              <w:t>США</w:t>
            </w:r>
          </w:p>
        </w:tc>
        <w:tc>
          <w:tcPr>
            <w:tcW w:w="5386" w:type="dxa"/>
            <w:shd w:val="clear" w:color="auto" w:fill="auto"/>
          </w:tcPr>
          <w:p w:rsidR="002C4E84" w:rsidRPr="005A5209" w:rsidRDefault="002C4E8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50178C" w:rsidP="0050178C">
            <w:pPr>
              <w:rPr>
                <w:b/>
                <w:sz w:val="24"/>
                <w:szCs w:val="24"/>
                <w:lang w:val="en-GB" w:eastAsia="en-US"/>
              </w:rPr>
            </w:pPr>
            <w:r w:rsidRPr="005A5209">
              <w:rPr>
                <w:b/>
                <w:sz w:val="24"/>
                <w:szCs w:val="24"/>
              </w:rPr>
              <w:t>G/TBT/N/SAU/1136</w:t>
            </w:r>
          </w:p>
          <w:p w:rsidR="002C4E84" w:rsidRPr="005A5209" w:rsidRDefault="002C4E84" w:rsidP="00231E47">
            <w:pPr>
              <w:rPr>
                <w:sz w:val="24"/>
                <w:szCs w:val="24"/>
              </w:rPr>
            </w:pPr>
          </w:p>
        </w:tc>
        <w:tc>
          <w:tcPr>
            <w:tcW w:w="5386" w:type="dxa"/>
            <w:shd w:val="clear" w:color="auto" w:fill="auto"/>
          </w:tcPr>
          <w:p w:rsidR="002C4E84" w:rsidRPr="005A5209" w:rsidRDefault="0050178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A5209">
              <w:rPr>
                <w:sz w:val="24"/>
                <w:szCs w:val="24"/>
              </w:rPr>
              <w:t>Технический регламент для дверей и окон (26 стр., На арабском языке)</w:t>
            </w:r>
          </w:p>
        </w:tc>
        <w:tc>
          <w:tcPr>
            <w:tcW w:w="2268" w:type="dxa"/>
            <w:shd w:val="clear" w:color="auto" w:fill="auto"/>
          </w:tcPr>
          <w:p w:rsidR="002C4E84" w:rsidRPr="005A5209" w:rsidRDefault="0050178C" w:rsidP="00165221">
            <w:pPr>
              <w:jc w:val="both"/>
              <w:rPr>
                <w:sz w:val="24"/>
                <w:szCs w:val="24"/>
                <w:lang w:val="kk-KZ"/>
              </w:rPr>
            </w:pPr>
            <w:r w:rsidRPr="005A5209">
              <w:rPr>
                <w:sz w:val="24"/>
                <w:szCs w:val="24"/>
                <w:lang w:val="kk-KZ"/>
              </w:rPr>
              <w:t>6 августа 2020г.</w:t>
            </w:r>
          </w:p>
        </w:tc>
      </w:tr>
      <w:tr w:rsidR="0050178C" w:rsidRPr="005A5209" w:rsidTr="000A1492">
        <w:trPr>
          <w:trHeight w:val="131"/>
        </w:trPr>
        <w:tc>
          <w:tcPr>
            <w:tcW w:w="568" w:type="dxa"/>
            <w:vMerge/>
            <w:shd w:val="clear" w:color="auto" w:fill="auto"/>
          </w:tcPr>
          <w:p w:rsidR="0050178C" w:rsidRPr="005A5209" w:rsidRDefault="0050178C"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50178C" w:rsidP="00231E47">
            <w:pPr>
              <w:rPr>
                <w:sz w:val="24"/>
                <w:szCs w:val="24"/>
              </w:rPr>
            </w:pPr>
            <w:r w:rsidRPr="005A5209">
              <w:rPr>
                <w:sz w:val="24"/>
                <w:szCs w:val="24"/>
              </w:rPr>
              <w:t>4 июня 2020г.</w:t>
            </w:r>
          </w:p>
        </w:tc>
        <w:tc>
          <w:tcPr>
            <w:tcW w:w="5386" w:type="dxa"/>
            <w:shd w:val="clear" w:color="auto" w:fill="auto"/>
          </w:tcPr>
          <w:p w:rsidR="0050178C" w:rsidRPr="005A5209" w:rsidRDefault="0050178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rPr>
              <w:t>HS 3925, 4418, 6914, 7308, 7508, 7602, 7610, 8301, 8302.</w:t>
            </w:r>
          </w:p>
        </w:tc>
        <w:tc>
          <w:tcPr>
            <w:tcW w:w="2268" w:type="dxa"/>
            <w:shd w:val="clear" w:color="auto" w:fill="auto"/>
          </w:tcPr>
          <w:p w:rsidR="0050178C" w:rsidRPr="005A5209" w:rsidRDefault="0050178C" w:rsidP="00165221">
            <w:pPr>
              <w:jc w:val="both"/>
              <w:rPr>
                <w:sz w:val="24"/>
                <w:szCs w:val="24"/>
                <w:lang w:val="kk-KZ"/>
              </w:rPr>
            </w:pPr>
          </w:p>
        </w:tc>
      </w:tr>
      <w:tr w:rsidR="0050178C" w:rsidRPr="005A5209" w:rsidTr="000A1492">
        <w:trPr>
          <w:trHeight w:val="361"/>
        </w:trPr>
        <w:tc>
          <w:tcPr>
            <w:tcW w:w="568" w:type="dxa"/>
            <w:vMerge/>
            <w:shd w:val="clear" w:color="auto" w:fill="auto"/>
          </w:tcPr>
          <w:p w:rsidR="0050178C" w:rsidRPr="005A5209" w:rsidRDefault="0050178C"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50178C" w:rsidP="00231E47">
            <w:pPr>
              <w:rPr>
                <w:sz w:val="24"/>
                <w:szCs w:val="24"/>
              </w:rPr>
            </w:pPr>
            <w:r w:rsidRPr="005A5209">
              <w:rPr>
                <w:sz w:val="24"/>
                <w:szCs w:val="24"/>
              </w:rPr>
              <w:t>Саудовская Аравия</w:t>
            </w:r>
          </w:p>
        </w:tc>
        <w:tc>
          <w:tcPr>
            <w:tcW w:w="5386" w:type="dxa"/>
            <w:shd w:val="clear" w:color="auto" w:fill="auto"/>
          </w:tcPr>
          <w:p w:rsidR="0050178C" w:rsidRPr="005A5209" w:rsidRDefault="0050178C" w:rsidP="00501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Регламент определяет следующее: термины и определения, сфера применения, цели, обязательства поставщика, маркировка, процедуры оценки соответствия, обязанности регулирующих органов, органы по исследованию рынка, обязанности, нарушения и штрафы, общие правила, переходные правила, приложение </w:t>
            </w:r>
          </w:p>
        </w:tc>
        <w:tc>
          <w:tcPr>
            <w:tcW w:w="2268" w:type="dxa"/>
            <w:shd w:val="clear" w:color="auto" w:fill="auto"/>
          </w:tcPr>
          <w:p w:rsidR="0050178C" w:rsidRPr="005A5209" w:rsidRDefault="0050178C"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50178C" w:rsidP="0050178C">
            <w:pPr>
              <w:jc w:val="both"/>
              <w:rPr>
                <w:b/>
                <w:sz w:val="24"/>
                <w:szCs w:val="24"/>
                <w:lang w:val="en-GB" w:eastAsia="en-US"/>
              </w:rPr>
            </w:pPr>
            <w:r w:rsidRPr="005A5209">
              <w:rPr>
                <w:b/>
                <w:sz w:val="24"/>
                <w:szCs w:val="24"/>
              </w:rPr>
              <w:t>G/TBT/N/GEO/111</w:t>
            </w:r>
          </w:p>
          <w:p w:rsidR="002C4E84" w:rsidRPr="005A5209" w:rsidRDefault="002C4E84" w:rsidP="00165221">
            <w:pPr>
              <w:jc w:val="both"/>
              <w:rPr>
                <w:b/>
                <w:sz w:val="24"/>
                <w:szCs w:val="24"/>
                <w:lang w:eastAsia="en-US"/>
              </w:rPr>
            </w:pPr>
          </w:p>
        </w:tc>
        <w:tc>
          <w:tcPr>
            <w:tcW w:w="5386" w:type="dxa"/>
            <w:shd w:val="clear" w:color="auto" w:fill="auto"/>
          </w:tcPr>
          <w:p w:rsidR="002C4E84" w:rsidRPr="005A5209" w:rsidRDefault="0050178C" w:rsidP="00501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Технический регламент «оборудование», утвержденный Постановлением Правительства Грузии от 6 февраля 2020 года № 85 (68 страниц, на грузинском языке)</w:t>
            </w:r>
          </w:p>
        </w:tc>
        <w:tc>
          <w:tcPr>
            <w:tcW w:w="2268" w:type="dxa"/>
            <w:shd w:val="clear" w:color="auto" w:fill="auto"/>
          </w:tcPr>
          <w:p w:rsidR="002C4E84" w:rsidRPr="005A5209" w:rsidRDefault="002C4E84" w:rsidP="00165221">
            <w:pPr>
              <w:jc w:val="both"/>
              <w:rPr>
                <w:sz w:val="24"/>
                <w:szCs w:val="24"/>
                <w:lang w:val="kk-KZ"/>
              </w:rPr>
            </w:pPr>
          </w:p>
        </w:tc>
      </w:tr>
      <w:tr w:rsidR="0050178C" w:rsidRPr="005A5209" w:rsidTr="000A1492">
        <w:trPr>
          <w:trHeight w:val="361"/>
        </w:trPr>
        <w:tc>
          <w:tcPr>
            <w:tcW w:w="568" w:type="dxa"/>
            <w:vMerge/>
            <w:shd w:val="clear" w:color="auto" w:fill="auto"/>
          </w:tcPr>
          <w:p w:rsidR="0050178C" w:rsidRPr="005A5209" w:rsidRDefault="0050178C"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50178C" w:rsidP="00231E47">
            <w:pPr>
              <w:rPr>
                <w:sz w:val="24"/>
                <w:szCs w:val="24"/>
              </w:rPr>
            </w:pPr>
            <w:r w:rsidRPr="005A5209">
              <w:rPr>
                <w:sz w:val="24"/>
                <w:szCs w:val="24"/>
              </w:rPr>
              <w:t>4 июня 2020г.</w:t>
            </w:r>
          </w:p>
        </w:tc>
        <w:tc>
          <w:tcPr>
            <w:tcW w:w="5386" w:type="dxa"/>
            <w:shd w:val="clear" w:color="auto" w:fill="auto"/>
          </w:tcPr>
          <w:p w:rsidR="0050178C" w:rsidRPr="005A5209" w:rsidRDefault="0050178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Машины; сменные устройства; компоненты безопасности; Грузоподъемное оборудование; цепи, веревки и ремни; съемные механические передаточные устройства; частично укомплектованная техника.</w:t>
            </w:r>
          </w:p>
        </w:tc>
        <w:tc>
          <w:tcPr>
            <w:tcW w:w="2268" w:type="dxa"/>
            <w:shd w:val="clear" w:color="auto" w:fill="auto"/>
          </w:tcPr>
          <w:p w:rsidR="0050178C" w:rsidRPr="005A5209" w:rsidRDefault="0050178C" w:rsidP="00165221">
            <w:pPr>
              <w:jc w:val="both"/>
              <w:rPr>
                <w:sz w:val="24"/>
                <w:szCs w:val="24"/>
                <w:lang w:val="kk-KZ"/>
              </w:rPr>
            </w:pPr>
          </w:p>
        </w:tc>
      </w:tr>
      <w:tr w:rsidR="0050178C" w:rsidRPr="005A5209" w:rsidTr="000A1492">
        <w:trPr>
          <w:trHeight w:val="361"/>
        </w:trPr>
        <w:tc>
          <w:tcPr>
            <w:tcW w:w="568" w:type="dxa"/>
            <w:vMerge/>
            <w:shd w:val="clear" w:color="auto" w:fill="auto"/>
          </w:tcPr>
          <w:p w:rsidR="0050178C" w:rsidRPr="005A5209" w:rsidRDefault="0050178C" w:rsidP="00165221">
            <w:pPr>
              <w:numPr>
                <w:ilvl w:val="0"/>
                <w:numId w:val="6"/>
              </w:numPr>
              <w:ind w:left="0" w:firstLine="0"/>
              <w:jc w:val="both"/>
              <w:rPr>
                <w:sz w:val="24"/>
                <w:szCs w:val="24"/>
                <w:lang w:val="kk-KZ"/>
              </w:rPr>
            </w:pPr>
          </w:p>
        </w:tc>
        <w:tc>
          <w:tcPr>
            <w:tcW w:w="2410" w:type="dxa"/>
            <w:shd w:val="clear" w:color="auto" w:fill="auto"/>
          </w:tcPr>
          <w:p w:rsidR="0050178C" w:rsidRPr="005A5209" w:rsidRDefault="00DB6B91" w:rsidP="00231E47">
            <w:pPr>
              <w:rPr>
                <w:sz w:val="24"/>
                <w:szCs w:val="24"/>
              </w:rPr>
            </w:pPr>
            <w:r w:rsidRPr="005A5209">
              <w:rPr>
                <w:sz w:val="24"/>
                <w:szCs w:val="24"/>
              </w:rPr>
              <w:t>Грузия</w:t>
            </w:r>
          </w:p>
        </w:tc>
        <w:tc>
          <w:tcPr>
            <w:tcW w:w="5386" w:type="dxa"/>
            <w:shd w:val="clear" w:color="auto" w:fill="auto"/>
          </w:tcPr>
          <w:p w:rsidR="0050178C" w:rsidRPr="005A5209" w:rsidRDefault="0050178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Производитель оборудования или его уполномоченный представитель обязан провести анализ риска для определения соответствующих требований по охране труда и технике безопасности.</w:t>
            </w:r>
          </w:p>
        </w:tc>
        <w:tc>
          <w:tcPr>
            <w:tcW w:w="2268" w:type="dxa"/>
            <w:shd w:val="clear" w:color="auto" w:fill="auto"/>
          </w:tcPr>
          <w:p w:rsidR="0050178C" w:rsidRPr="005A5209" w:rsidRDefault="0050178C"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DB6B91" w:rsidRPr="005A5209" w:rsidRDefault="00DB6B91" w:rsidP="00DB6B91">
            <w:pPr>
              <w:rPr>
                <w:b/>
                <w:sz w:val="24"/>
                <w:szCs w:val="24"/>
                <w:lang w:val="en-GB" w:eastAsia="en-US"/>
              </w:rPr>
            </w:pPr>
            <w:r w:rsidRPr="005A5209">
              <w:rPr>
                <w:b/>
                <w:sz w:val="24"/>
                <w:szCs w:val="24"/>
              </w:rPr>
              <w:t>G/TBT/N/GEO/110</w:t>
            </w:r>
          </w:p>
          <w:p w:rsidR="002C4E84" w:rsidRPr="005A5209" w:rsidRDefault="002C4E84" w:rsidP="00165221">
            <w:pPr>
              <w:rPr>
                <w:sz w:val="24"/>
                <w:szCs w:val="24"/>
              </w:rPr>
            </w:pPr>
          </w:p>
        </w:tc>
        <w:tc>
          <w:tcPr>
            <w:tcW w:w="5386" w:type="dxa"/>
            <w:shd w:val="clear" w:color="auto" w:fill="auto"/>
          </w:tcPr>
          <w:p w:rsidR="002C4E84" w:rsidRPr="005A5209" w:rsidRDefault="002C4E8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DB6B91" w:rsidRPr="005A5209" w:rsidTr="000A1492">
        <w:trPr>
          <w:trHeight w:val="361"/>
        </w:trPr>
        <w:tc>
          <w:tcPr>
            <w:tcW w:w="568" w:type="dxa"/>
            <w:vMerge/>
            <w:shd w:val="clear" w:color="auto" w:fill="auto"/>
          </w:tcPr>
          <w:p w:rsidR="00DB6B91" w:rsidRPr="005A5209" w:rsidRDefault="00DB6B91" w:rsidP="00165221">
            <w:pPr>
              <w:numPr>
                <w:ilvl w:val="0"/>
                <w:numId w:val="6"/>
              </w:numPr>
              <w:ind w:left="0" w:firstLine="0"/>
              <w:jc w:val="both"/>
              <w:rPr>
                <w:sz w:val="24"/>
                <w:szCs w:val="24"/>
                <w:lang w:val="kk-KZ"/>
              </w:rPr>
            </w:pPr>
          </w:p>
        </w:tc>
        <w:tc>
          <w:tcPr>
            <w:tcW w:w="2410" w:type="dxa"/>
            <w:shd w:val="clear" w:color="auto" w:fill="auto"/>
          </w:tcPr>
          <w:p w:rsidR="00DB6B91" w:rsidRPr="005A5209" w:rsidRDefault="00DB6B91" w:rsidP="00231E47">
            <w:pPr>
              <w:rPr>
                <w:sz w:val="24"/>
                <w:szCs w:val="24"/>
              </w:rPr>
            </w:pPr>
            <w:r w:rsidRPr="005A5209">
              <w:rPr>
                <w:sz w:val="24"/>
                <w:szCs w:val="24"/>
              </w:rPr>
              <w:t>4 июня 2020г.</w:t>
            </w:r>
          </w:p>
        </w:tc>
        <w:tc>
          <w:tcPr>
            <w:tcW w:w="5386" w:type="dxa"/>
            <w:shd w:val="clear" w:color="auto" w:fill="auto"/>
          </w:tcPr>
          <w:p w:rsidR="00DB6B91" w:rsidRPr="005A5209" w:rsidRDefault="00DB6B9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Защитное оборудование (ICS 13.340)</w:t>
            </w:r>
          </w:p>
        </w:tc>
        <w:tc>
          <w:tcPr>
            <w:tcW w:w="2268" w:type="dxa"/>
            <w:shd w:val="clear" w:color="auto" w:fill="auto"/>
          </w:tcPr>
          <w:p w:rsidR="00DB6B91" w:rsidRPr="005A5209" w:rsidRDefault="00DB6B91" w:rsidP="00165221">
            <w:pPr>
              <w:jc w:val="both"/>
              <w:rPr>
                <w:sz w:val="24"/>
                <w:szCs w:val="24"/>
                <w:lang w:val="kk-KZ"/>
              </w:rPr>
            </w:pPr>
          </w:p>
        </w:tc>
      </w:tr>
      <w:tr w:rsidR="00DB6B91" w:rsidRPr="005A5209" w:rsidTr="000A1492">
        <w:trPr>
          <w:trHeight w:val="361"/>
        </w:trPr>
        <w:tc>
          <w:tcPr>
            <w:tcW w:w="568" w:type="dxa"/>
            <w:vMerge/>
            <w:shd w:val="clear" w:color="auto" w:fill="auto"/>
          </w:tcPr>
          <w:p w:rsidR="00DB6B91" w:rsidRPr="005A5209" w:rsidRDefault="00DB6B91" w:rsidP="00165221">
            <w:pPr>
              <w:numPr>
                <w:ilvl w:val="0"/>
                <w:numId w:val="6"/>
              </w:numPr>
              <w:ind w:left="0" w:firstLine="0"/>
              <w:jc w:val="both"/>
              <w:rPr>
                <w:sz w:val="24"/>
                <w:szCs w:val="24"/>
                <w:lang w:val="kk-KZ"/>
              </w:rPr>
            </w:pPr>
          </w:p>
        </w:tc>
        <w:tc>
          <w:tcPr>
            <w:tcW w:w="2410" w:type="dxa"/>
            <w:shd w:val="clear" w:color="auto" w:fill="auto"/>
          </w:tcPr>
          <w:p w:rsidR="00DB6B91" w:rsidRPr="005A5209" w:rsidRDefault="00DB6B91" w:rsidP="00231E47">
            <w:pPr>
              <w:rPr>
                <w:sz w:val="24"/>
                <w:szCs w:val="24"/>
              </w:rPr>
            </w:pPr>
            <w:r w:rsidRPr="005A5209">
              <w:rPr>
                <w:sz w:val="24"/>
                <w:szCs w:val="24"/>
              </w:rPr>
              <w:t>Грузия</w:t>
            </w:r>
          </w:p>
        </w:tc>
        <w:tc>
          <w:tcPr>
            <w:tcW w:w="5386" w:type="dxa"/>
            <w:shd w:val="clear" w:color="auto" w:fill="auto"/>
          </w:tcPr>
          <w:p w:rsidR="00DB6B91" w:rsidRPr="005A5209" w:rsidRDefault="00DB6B91" w:rsidP="00DB6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Технический регламент «Средства индивидуальной защиты», утвержденный Постановлением Правительства Грузии от 6 февраля 2020 года № 82 (38 страниц, на грузинском языке).</w:t>
            </w:r>
          </w:p>
          <w:p w:rsidR="00DB6B91" w:rsidRPr="005A5209" w:rsidRDefault="00DB6B91" w:rsidP="00DB6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Описание содержания: Определяет основные требования к проектированию и производству средств индивидуальной защиты.</w:t>
            </w:r>
          </w:p>
        </w:tc>
        <w:tc>
          <w:tcPr>
            <w:tcW w:w="2268" w:type="dxa"/>
            <w:shd w:val="clear" w:color="auto" w:fill="auto"/>
          </w:tcPr>
          <w:p w:rsidR="00DB6B91" w:rsidRPr="005A5209" w:rsidRDefault="00DB6B91"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0918F9">
            <w:pPr>
              <w:rPr>
                <w:b/>
                <w:sz w:val="24"/>
                <w:szCs w:val="24"/>
                <w:lang w:val="en-GB" w:eastAsia="en-US"/>
              </w:rPr>
            </w:pPr>
            <w:r w:rsidRPr="005A5209">
              <w:rPr>
                <w:b/>
                <w:sz w:val="24"/>
                <w:szCs w:val="24"/>
              </w:rPr>
              <w:t>G/TBT/N/GEO/109</w:t>
            </w:r>
          </w:p>
          <w:p w:rsidR="002C4E84" w:rsidRPr="005A5209" w:rsidRDefault="002C4E84" w:rsidP="00165221">
            <w:pPr>
              <w:rPr>
                <w:sz w:val="24"/>
                <w:szCs w:val="24"/>
              </w:rPr>
            </w:pPr>
          </w:p>
        </w:tc>
        <w:tc>
          <w:tcPr>
            <w:tcW w:w="5386" w:type="dxa"/>
            <w:shd w:val="clear" w:color="auto" w:fill="auto"/>
          </w:tcPr>
          <w:p w:rsidR="002C4E84" w:rsidRPr="005A5209" w:rsidRDefault="000918F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Технический регламент о «приборах, сжигающих газообразное топливо», утвержденный Постановлением Правительства Грузии от 6 февраля 2020 года № 84 (33 страниц, на грузинском языке)</w:t>
            </w:r>
          </w:p>
        </w:tc>
        <w:tc>
          <w:tcPr>
            <w:tcW w:w="2268" w:type="dxa"/>
            <w:shd w:val="clear" w:color="auto" w:fill="auto"/>
          </w:tcPr>
          <w:p w:rsidR="002C4E84" w:rsidRPr="005A5209" w:rsidRDefault="002C4E84" w:rsidP="00165221">
            <w:pPr>
              <w:jc w:val="both"/>
              <w:rPr>
                <w:sz w:val="24"/>
                <w:szCs w:val="24"/>
                <w:lang w:val="kk-KZ"/>
              </w:rPr>
            </w:pPr>
          </w:p>
        </w:tc>
      </w:tr>
      <w:tr w:rsidR="000918F9" w:rsidRPr="005A5209" w:rsidTr="000A1492">
        <w:trPr>
          <w:trHeight w:val="361"/>
        </w:trPr>
        <w:tc>
          <w:tcPr>
            <w:tcW w:w="568" w:type="dxa"/>
            <w:vMerge/>
            <w:shd w:val="clear" w:color="auto" w:fill="auto"/>
          </w:tcPr>
          <w:p w:rsidR="000918F9" w:rsidRPr="005A5209" w:rsidRDefault="000918F9"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231E47">
            <w:pPr>
              <w:rPr>
                <w:sz w:val="24"/>
                <w:szCs w:val="24"/>
              </w:rPr>
            </w:pPr>
            <w:r w:rsidRPr="005A5209">
              <w:rPr>
                <w:sz w:val="24"/>
                <w:szCs w:val="24"/>
              </w:rPr>
              <w:t>4 июня 2020г.</w:t>
            </w:r>
          </w:p>
        </w:tc>
        <w:tc>
          <w:tcPr>
            <w:tcW w:w="5386" w:type="dxa"/>
            <w:shd w:val="clear" w:color="auto" w:fill="auto"/>
          </w:tcPr>
          <w:p w:rsidR="000918F9" w:rsidRPr="005A5209" w:rsidRDefault="000918F9" w:rsidP="0009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приборы, работающие на газообразном топливе, используемом для приготовления пищи, охлаждения, кондиционирования воздуха, отопления помещений, производства горячей воды, освещения или стирки </w:t>
            </w:r>
          </w:p>
        </w:tc>
        <w:tc>
          <w:tcPr>
            <w:tcW w:w="2268" w:type="dxa"/>
            <w:shd w:val="clear" w:color="auto" w:fill="auto"/>
          </w:tcPr>
          <w:p w:rsidR="000918F9" w:rsidRPr="005A5209" w:rsidRDefault="000918F9" w:rsidP="00165221">
            <w:pPr>
              <w:jc w:val="both"/>
              <w:rPr>
                <w:sz w:val="24"/>
                <w:szCs w:val="24"/>
                <w:lang w:val="kk-KZ"/>
              </w:rPr>
            </w:pPr>
          </w:p>
        </w:tc>
      </w:tr>
      <w:tr w:rsidR="000918F9" w:rsidRPr="005A5209" w:rsidTr="000A1492">
        <w:trPr>
          <w:trHeight w:val="361"/>
        </w:trPr>
        <w:tc>
          <w:tcPr>
            <w:tcW w:w="568" w:type="dxa"/>
            <w:vMerge/>
            <w:shd w:val="clear" w:color="auto" w:fill="auto"/>
          </w:tcPr>
          <w:p w:rsidR="000918F9" w:rsidRPr="005A5209" w:rsidRDefault="000918F9"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231E47">
            <w:pPr>
              <w:rPr>
                <w:sz w:val="24"/>
                <w:szCs w:val="24"/>
              </w:rPr>
            </w:pPr>
            <w:r w:rsidRPr="005A5209">
              <w:rPr>
                <w:sz w:val="24"/>
                <w:szCs w:val="24"/>
              </w:rPr>
              <w:t>Грузия</w:t>
            </w:r>
          </w:p>
        </w:tc>
        <w:tc>
          <w:tcPr>
            <w:tcW w:w="5386" w:type="dxa"/>
            <w:shd w:val="clear" w:color="auto" w:fill="auto"/>
          </w:tcPr>
          <w:p w:rsidR="000918F9" w:rsidRPr="005A5209" w:rsidRDefault="000918F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Определяет требования к оборудованию и его частям</w:t>
            </w:r>
          </w:p>
        </w:tc>
        <w:tc>
          <w:tcPr>
            <w:tcW w:w="2268" w:type="dxa"/>
            <w:shd w:val="clear" w:color="auto" w:fill="auto"/>
          </w:tcPr>
          <w:p w:rsidR="000918F9" w:rsidRPr="005A5209" w:rsidRDefault="000918F9"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0918F9">
            <w:pPr>
              <w:rPr>
                <w:b/>
                <w:sz w:val="24"/>
                <w:szCs w:val="24"/>
                <w:lang w:val="en-GB" w:eastAsia="en-US"/>
              </w:rPr>
            </w:pPr>
            <w:r w:rsidRPr="005A5209">
              <w:rPr>
                <w:b/>
                <w:sz w:val="24"/>
                <w:szCs w:val="24"/>
              </w:rPr>
              <w:t>G/TBT/N/GEO/108</w:t>
            </w:r>
          </w:p>
          <w:p w:rsidR="002C4E84" w:rsidRPr="005A5209" w:rsidRDefault="002C4E84" w:rsidP="00165221">
            <w:pPr>
              <w:rPr>
                <w:sz w:val="24"/>
                <w:szCs w:val="24"/>
              </w:rPr>
            </w:pPr>
          </w:p>
        </w:tc>
        <w:tc>
          <w:tcPr>
            <w:tcW w:w="5386" w:type="dxa"/>
            <w:shd w:val="clear" w:color="auto" w:fill="auto"/>
          </w:tcPr>
          <w:p w:rsidR="002C4E84" w:rsidRPr="005A5209" w:rsidRDefault="00E6287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Технический регламент «Оборудование и защитные системы, предназначенные для использования в потенциально взрывоопасных средах», утвержденный Постановлением правительства Грузии от 6 февраля 2020 года № 83 (37 стр., на грузинском)</w:t>
            </w:r>
          </w:p>
        </w:tc>
        <w:tc>
          <w:tcPr>
            <w:tcW w:w="2268" w:type="dxa"/>
            <w:shd w:val="clear" w:color="auto" w:fill="auto"/>
          </w:tcPr>
          <w:p w:rsidR="002C4E84" w:rsidRPr="005A5209" w:rsidRDefault="002C4E84" w:rsidP="00165221">
            <w:pPr>
              <w:jc w:val="both"/>
              <w:rPr>
                <w:sz w:val="24"/>
                <w:szCs w:val="24"/>
                <w:lang w:val="kk-KZ"/>
              </w:rPr>
            </w:pPr>
          </w:p>
        </w:tc>
      </w:tr>
      <w:tr w:rsidR="000918F9" w:rsidRPr="005A5209" w:rsidTr="000A1492">
        <w:trPr>
          <w:trHeight w:val="361"/>
        </w:trPr>
        <w:tc>
          <w:tcPr>
            <w:tcW w:w="568" w:type="dxa"/>
            <w:vMerge/>
            <w:shd w:val="clear" w:color="auto" w:fill="auto"/>
          </w:tcPr>
          <w:p w:rsidR="000918F9" w:rsidRPr="005A5209" w:rsidRDefault="000918F9"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231E47">
            <w:pPr>
              <w:rPr>
                <w:sz w:val="24"/>
                <w:szCs w:val="24"/>
              </w:rPr>
            </w:pPr>
            <w:r w:rsidRPr="005A5209">
              <w:rPr>
                <w:sz w:val="24"/>
                <w:szCs w:val="24"/>
              </w:rPr>
              <w:t>4 июня 2020г.</w:t>
            </w:r>
          </w:p>
        </w:tc>
        <w:tc>
          <w:tcPr>
            <w:tcW w:w="5386" w:type="dxa"/>
            <w:shd w:val="clear" w:color="auto" w:fill="auto"/>
          </w:tcPr>
          <w:p w:rsidR="000918F9" w:rsidRPr="005A5209" w:rsidRDefault="00E6287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Оборудование и защитные системы, предназначенные для использования в потенциально взрывоопасных средах.</w:t>
            </w:r>
          </w:p>
        </w:tc>
        <w:tc>
          <w:tcPr>
            <w:tcW w:w="2268" w:type="dxa"/>
            <w:shd w:val="clear" w:color="auto" w:fill="auto"/>
          </w:tcPr>
          <w:p w:rsidR="000918F9" w:rsidRPr="005A5209" w:rsidRDefault="000918F9" w:rsidP="00165221">
            <w:pPr>
              <w:jc w:val="both"/>
              <w:rPr>
                <w:sz w:val="24"/>
                <w:szCs w:val="24"/>
                <w:lang w:val="kk-KZ"/>
              </w:rPr>
            </w:pPr>
          </w:p>
        </w:tc>
      </w:tr>
      <w:tr w:rsidR="000918F9" w:rsidRPr="005A5209" w:rsidTr="000A1492">
        <w:trPr>
          <w:trHeight w:val="361"/>
        </w:trPr>
        <w:tc>
          <w:tcPr>
            <w:tcW w:w="568" w:type="dxa"/>
            <w:vMerge/>
            <w:shd w:val="clear" w:color="auto" w:fill="auto"/>
          </w:tcPr>
          <w:p w:rsidR="000918F9" w:rsidRPr="005A5209" w:rsidRDefault="000918F9" w:rsidP="00165221">
            <w:pPr>
              <w:numPr>
                <w:ilvl w:val="0"/>
                <w:numId w:val="6"/>
              </w:numPr>
              <w:ind w:left="0" w:firstLine="0"/>
              <w:jc w:val="both"/>
              <w:rPr>
                <w:sz w:val="24"/>
                <w:szCs w:val="24"/>
                <w:lang w:val="kk-KZ"/>
              </w:rPr>
            </w:pPr>
          </w:p>
        </w:tc>
        <w:tc>
          <w:tcPr>
            <w:tcW w:w="2410" w:type="dxa"/>
            <w:shd w:val="clear" w:color="auto" w:fill="auto"/>
          </w:tcPr>
          <w:p w:rsidR="000918F9" w:rsidRPr="005A5209" w:rsidRDefault="000918F9" w:rsidP="00231E47">
            <w:pPr>
              <w:rPr>
                <w:sz w:val="24"/>
                <w:szCs w:val="24"/>
              </w:rPr>
            </w:pPr>
            <w:r w:rsidRPr="005A5209">
              <w:rPr>
                <w:sz w:val="24"/>
                <w:szCs w:val="24"/>
              </w:rPr>
              <w:t>Грузия</w:t>
            </w:r>
          </w:p>
        </w:tc>
        <w:tc>
          <w:tcPr>
            <w:tcW w:w="5386" w:type="dxa"/>
            <w:shd w:val="clear" w:color="auto" w:fill="auto"/>
          </w:tcPr>
          <w:p w:rsidR="000918F9" w:rsidRPr="005A5209" w:rsidRDefault="00E6287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Определяет основные требования к продуктам, предназначенным для использования в потенциально взрывоопасных средах.</w:t>
            </w:r>
          </w:p>
        </w:tc>
        <w:tc>
          <w:tcPr>
            <w:tcW w:w="2268" w:type="dxa"/>
            <w:shd w:val="clear" w:color="auto" w:fill="auto"/>
          </w:tcPr>
          <w:p w:rsidR="000918F9" w:rsidRPr="005A5209" w:rsidRDefault="000918F9"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E62873" w:rsidRPr="005A5209" w:rsidRDefault="00E62873" w:rsidP="00E62873">
            <w:pPr>
              <w:rPr>
                <w:b/>
                <w:sz w:val="24"/>
                <w:szCs w:val="24"/>
                <w:lang w:val="en-GB" w:eastAsia="en-US"/>
              </w:rPr>
            </w:pPr>
            <w:r w:rsidRPr="005A5209">
              <w:rPr>
                <w:b/>
                <w:sz w:val="24"/>
                <w:szCs w:val="24"/>
              </w:rPr>
              <w:t>G/TBT/N/GEO/107</w:t>
            </w:r>
          </w:p>
          <w:p w:rsidR="002C4E84" w:rsidRPr="005A5209" w:rsidRDefault="002C4E84" w:rsidP="00165221">
            <w:pPr>
              <w:rPr>
                <w:sz w:val="24"/>
                <w:szCs w:val="24"/>
              </w:rPr>
            </w:pPr>
          </w:p>
        </w:tc>
        <w:tc>
          <w:tcPr>
            <w:tcW w:w="5386" w:type="dxa"/>
            <w:shd w:val="clear" w:color="auto" w:fill="auto"/>
          </w:tcPr>
          <w:p w:rsidR="002C4E84" w:rsidRPr="005A5209" w:rsidRDefault="00351211" w:rsidP="00351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технический регламент «Безопасность игрушек», утвержденный Постановлением правительства Грузии от 20 января 2020 года (№ 47) (38 страниц, на грузинском языке)</w:t>
            </w:r>
          </w:p>
        </w:tc>
        <w:tc>
          <w:tcPr>
            <w:tcW w:w="2268" w:type="dxa"/>
            <w:shd w:val="clear" w:color="auto" w:fill="auto"/>
          </w:tcPr>
          <w:p w:rsidR="002C4E84" w:rsidRPr="005A5209" w:rsidRDefault="002C4E84" w:rsidP="00165221">
            <w:pPr>
              <w:jc w:val="both"/>
              <w:rPr>
                <w:sz w:val="24"/>
                <w:szCs w:val="24"/>
                <w:lang w:val="kk-KZ"/>
              </w:rPr>
            </w:pPr>
          </w:p>
        </w:tc>
      </w:tr>
      <w:tr w:rsidR="00351211" w:rsidRPr="005A5209" w:rsidTr="000A1492">
        <w:trPr>
          <w:trHeight w:val="361"/>
        </w:trPr>
        <w:tc>
          <w:tcPr>
            <w:tcW w:w="568" w:type="dxa"/>
            <w:vMerge/>
            <w:shd w:val="clear" w:color="auto" w:fill="auto"/>
          </w:tcPr>
          <w:p w:rsidR="00351211" w:rsidRPr="005A5209" w:rsidRDefault="00351211" w:rsidP="00165221">
            <w:pPr>
              <w:numPr>
                <w:ilvl w:val="0"/>
                <w:numId w:val="6"/>
              </w:numPr>
              <w:ind w:left="0" w:firstLine="0"/>
              <w:jc w:val="both"/>
              <w:rPr>
                <w:sz w:val="24"/>
                <w:szCs w:val="24"/>
                <w:lang w:val="kk-KZ"/>
              </w:rPr>
            </w:pPr>
          </w:p>
        </w:tc>
        <w:tc>
          <w:tcPr>
            <w:tcW w:w="2410" w:type="dxa"/>
            <w:shd w:val="clear" w:color="auto" w:fill="auto"/>
          </w:tcPr>
          <w:p w:rsidR="00351211" w:rsidRPr="005A5209" w:rsidRDefault="00351211" w:rsidP="00231E47">
            <w:pPr>
              <w:rPr>
                <w:sz w:val="24"/>
                <w:szCs w:val="24"/>
              </w:rPr>
            </w:pPr>
            <w:r w:rsidRPr="005A5209">
              <w:rPr>
                <w:sz w:val="24"/>
                <w:szCs w:val="24"/>
              </w:rPr>
              <w:t>4 июня 2020г.</w:t>
            </w:r>
          </w:p>
        </w:tc>
        <w:tc>
          <w:tcPr>
            <w:tcW w:w="5386" w:type="dxa"/>
            <w:shd w:val="clear" w:color="auto" w:fill="auto"/>
          </w:tcPr>
          <w:p w:rsidR="00351211" w:rsidRPr="005A5209" w:rsidRDefault="0035121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Игрушки (ICS: 97.200.50)</w:t>
            </w:r>
          </w:p>
        </w:tc>
        <w:tc>
          <w:tcPr>
            <w:tcW w:w="2268" w:type="dxa"/>
            <w:shd w:val="clear" w:color="auto" w:fill="auto"/>
          </w:tcPr>
          <w:p w:rsidR="00351211" w:rsidRPr="005A5209" w:rsidRDefault="00351211" w:rsidP="00165221">
            <w:pPr>
              <w:jc w:val="both"/>
              <w:rPr>
                <w:sz w:val="24"/>
                <w:szCs w:val="24"/>
                <w:lang w:val="kk-KZ"/>
              </w:rPr>
            </w:pPr>
          </w:p>
        </w:tc>
      </w:tr>
      <w:tr w:rsidR="00351211" w:rsidRPr="005A5209" w:rsidTr="000A1492">
        <w:trPr>
          <w:trHeight w:val="361"/>
        </w:trPr>
        <w:tc>
          <w:tcPr>
            <w:tcW w:w="568" w:type="dxa"/>
            <w:vMerge/>
            <w:shd w:val="clear" w:color="auto" w:fill="auto"/>
          </w:tcPr>
          <w:p w:rsidR="00351211" w:rsidRPr="005A5209" w:rsidRDefault="00351211" w:rsidP="00165221">
            <w:pPr>
              <w:numPr>
                <w:ilvl w:val="0"/>
                <w:numId w:val="6"/>
              </w:numPr>
              <w:ind w:left="0" w:firstLine="0"/>
              <w:jc w:val="both"/>
              <w:rPr>
                <w:sz w:val="24"/>
                <w:szCs w:val="24"/>
                <w:lang w:val="kk-KZ"/>
              </w:rPr>
            </w:pPr>
          </w:p>
        </w:tc>
        <w:tc>
          <w:tcPr>
            <w:tcW w:w="2410" w:type="dxa"/>
            <w:shd w:val="clear" w:color="auto" w:fill="auto"/>
          </w:tcPr>
          <w:p w:rsidR="00351211" w:rsidRPr="005A5209" w:rsidRDefault="00351211" w:rsidP="00231E47">
            <w:pPr>
              <w:rPr>
                <w:sz w:val="24"/>
                <w:szCs w:val="24"/>
              </w:rPr>
            </w:pPr>
            <w:r w:rsidRPr="005A5209">
              <w:rPr>
                <w:sz w:val="24"/>
                <w:szCs w:val="24"/>
              </w:rPr>
              <w:t>Грузия</w:t>
            </w:r>
          </w:p>
        </w:tc>
        <w:tc>
          <w:tcPr>
            <w:tcW w:w="5386" w:type="dxa"/>
            <w:shd w:val="clear" w:color="auto" w:fill="auto"/>
          </w:tcPr>
          <w:p w:rsidR="00351211" w:rsidRPr="005A5209" w:rsidRDefault="0035121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Определяет основные процедуры для производства и импорта игрушек в Грузии. Настоящее постановление правительства было разработано в соответствии с Директивой 2009/48 / EC Европейского парламента и Совета от 18 июня 2009 года о безопасности игрушек.</w:t>
            </w:r>
          </w:p>
        </w:tc>
        <w:tc>
          <w:tcPr>
            <w:tcW w:w="2268" w:type="dxa"/>
            <w:shd w:val="clear" w:color="auto" w:fill="auto"/>
          </w:tcPr>
          <w:p w:rsidR="00351211" w:rsidRPr="005A5209" w:rsidRDefault="00351211"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17D7E" w:rsidRPr="005A5209" w:rsidRDefault="00A17D7E" w:rsidP="00A17D7E">
            <w:pPr>
              <w:rPr>
                <w:b/>
                <w:sz w:val="24"/>
                <w:szCs w:val="24"/>
                <w:lang w:val="en-GB" w:eastAsia="en-US"/>
              </w:rPr>
            </w:pPr>
            <w:r w:rsidRPr="005A5209">
              <w:rPr>
                <w:b/>
                <w:sz w:val="24"/>
                <w:szCs w:val="24"/>
                <w:lang w:val="en-US"/>
              </w:rPr>
              <w:t>G/TBT/N/EGY/76/Add.2</w:t>
            </w:r>
          </w:p>
          <w:p w:rsidR="002C4E84" w:rsidRPr="005A5209" w:rsidRDefault="002C4E84" w:rsidP="00165221">
            <w:pPr>
              <w:rPr>
                <w:sz w:val="24"/>
                <w:szCs w:val="24"/>
                <w:lang w:val="en-GB"/>
              </w:rPr>
            </w:pPr>
          </w:p>
        </w:tc>
        <w:tc>
          <w:tcPr>
            <w:tcW w:w="5386" w:type="dxa"/>
            <w:shd w:val="clear" w:color="auto" w:fill="auto"/>
          </w:tcPr>
          <w:p w:rsidR="002C4E84" w:rsidRPr="005A5209" w:rsidRDefault="00A17D7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 Охватываемые продукты: Лампы в целом (ICS 29.140.01).</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Это дополнение касается уведомления о министерском </w:t>
            </w:r>
            <w:r w:rsidR="001E66E1" w:rsidRPr="005A5209">
              <w:rPr>
                <w:sz w:val="24"/>
                <w:szCs w:val="24"/>
                <w:lang w:val="kk-KZ"/>
              </w:rPr>
              <w:t>указе</w:t>
            </w:r>
            <w:r w:rsidRPr="005A5209">
              <w:rPr>
                <w:sz w:val="24"/>
                <w:szCs w:val="24"/>
                <w:lang w:val="kk-KZ"/>
              </w:rPr>
              <w:t xml:space="preserve"> № 171/2020 (2 страницы на арабском языке), который дает </w:t>
            </w:r>
            <w:r w:rsidR="001E66E1" w:rsidRPr="005A5209">
              <w:rPr>
                <w:sz w:val="24"/>
                <w:szCs w:val="24"/>
                <w:lang w:val="kk-KZ"/>
              </w:rPr>
              <w:t xml:space="preserve">право </w:t>
            </w:r>
            <w:r w:rsidRPr="005A5209">
              <w:rPr>
                <w:sz w:val="24"/>
                <w:szCs w:val="24"/>
                <w:lang w:val="kk-KZ"/>
              </w:rPr>
              <w:t>производителям и импортерам шестимесячный переходный период для соблюдения</w:t>
            </w:r>
            <w:r w:rsidR="001E66E1" w:rsidRPr="005A5209">
              <w:rPr>
                <w:sz w:val="24"/>
                <w:szCs w:val="24"/>
                <w:lang w:val="kk-KZ"/>
              </w:rPr>
              <w:t xml:space="preserve"> египетского стандарта ES 7823 «</w:t>
            </w:r>
            <w:r w:rsidRPr="005A5209">
              <w:rPr>
                <w:sz w:val="24"/>
                <w:szCs w:val="24"/>
                <w:lang w:val="kk-KZ"/>
              </w:rPr>
              <w:t>Требования в отношении энергоэффективно</w:t>
            </w:r>
            <w:r w:rsidR="001E66E1" w:rsidRPr="005A5209">
              <w:rPr>
                <w:sz w:val="24"/>
                <w:szCs w:val="24"/>
                <w:lang w:val="kk-KZ"/>
              </w:rPr>
              <w:t xml:space="preserve">сти электрических ламп и светильников» </w:t>
            </w:r>
            <w:r w:rsidRPr="005A5209">
              <w:rPr>
                <w:sz w:val="24"/>
                <w:szCs w:val="24"/>
                <w:lang w:val="kk-KZ"/>
              </w:rPr>
              <w:t>(38 страниц, на английском языке).</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министерский указ № 975/2014 (2 страницы на арабском языке), о котором ранее сообщалось в документе G / TBT / N / EGY / 76 от 9 марта 2015 года, предписал, среди прочего, более раннюю версию этого египетского стандарта, и его проект был ранее уведомлен в документе G / TBT / N / EGY / 76 / Add.1 от 12 ноября 2019 года.</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упомянуть, что этот стандарт технически идентичен с изменениями, содержащимися в регламенте комиссии (ЕС) № 874/2012 и регламенте комиссии (ЕС) № 1194/2012.</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A17D7E" w:rsidRPr="005A5209" w:rsidRDefault="00A17D7E" w:rsidP="00A17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17D7E" w:rsidRPr="005A5209" w:rsidTr="000A1492">
        <w:trPr>
          <w:trHeight w:val="361"/>
        </w:trPr>
        <w:tc>
          <w:tcPr>
            <w:tcW w:w="568" w:type="dxa"/>
            <w:vMerge/>
            <w:shd w:val="clear" w:color="auto" w:fill="auto"/>
          </w:tcPr>
          <w:p w:rsidR="00A17D7E" w:rsidRPr="005A5209" w:rsidRDefault="00A17D7E" w:rsidP="00165221">
            <w:pPr>
              <w:numPr>
                <w:ilvl w:val="0"/>
                <w:numId w:val="6"/>
              </w:numPr>
              <w:ind w:left="0" w:firstLine="0"/>
              <w:jc w:val="both"/>
              <w:rPr>
                <w:sz w:val="24"/>
                <w:szCs w:val="24"/>
                <w:lang w:val="kk-KZ"/>
              </w:rPr>
            </w:pPr>
          </w:p>
        </w:tc>
        <w:tc>
          <w:tcPr>
            <w:tcW w:w="2410" w:type="dxa"/>
            <w:shd w:val="clear" w:color="auto" w:fill="auto"/>
          </w:tcPr>
          <w:p w:rsidR="00A17D7E" w:rsidRPr="005A5209" w:rsidRDefault="00A17D7E" w:rsidP="00231E47">
            <w:pPr>
              <w:rPr>
                <w:sz w:val="24"/>
                <w:szCs w:val="24"/>
              </w:rPr>
            </w:pPr>
            <w:r w:rsidRPr="005A5209">
              <w:rPr>
                <w:sz w:val="24"/>
                <w:szCs w:val="24"/>
              </w:rPr>
              <w:t>4 июня 2020г.</w:t>
            </w:r>
          </w:p>
        </w:tc>
        <w:tc>
          <w:tcPr>
            <w:tcW w:w="5386" w:type="dxa"/>
            <w:shd w:val="clear" w:color="auto" w:fill="auto"/>
          </w:tcPr>
          <w:p w:rsidR="00A17D7E" w:rsidRPr="005A5209" w:rsidRDefault="00A17D7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17D7E" w:rsidRPr="005A5209" w:rsidRDefault="00A17D7E" w:rsidP="00165221">
            <w:pPr>
              <w:jc w:val="both"/>
              <w:rPr>
                <w:sz w:val="24"/>
                <w:szCs w:val="24"/>
                <w:lang w:val="kk-KZ"/>
              </w:rPr>
            </w:pPr>
          </w:p>
        </w:tc>
      </w:tr>
      <w:tr w:rsidR="00A17D7E" w:rsidRPr="005A5209" w:rsidTr="000A1492">
        <w:trPr>
          <w:trHeight w:val="361"/>
        </w:trPr>
        <w:tc>
          <w:tcPr>
            <w:tcW w:w="568" w:type="dxa"/>
            <w:vMerge/>
            <w:shd w:val="clear" w:color="auto" w:fill="auto"/>
          </w:tcPr>
          <w:p w:rsidR="00A17D7E" w:rsidRPr="005A5209" w:rsidRDefault="00A17D7E" w:rsidP="00165221">
            <w:pPr>
              <w:numPr>
                <w:ilvl w:val="0"/>
                <w:numId w:val="6"/>
              </w:numPr>
              <w:ind w:left="0" w:firstLine="0"/>
              <w:jc w:val="both"/>
              <w:rPr>
                <w:sz w:val="24"/>
                <w:szCs w:val="24"/>
                <w:lang w:val="kk-KZ"/>
              </w:rPr>
            </w:pPr>
          </w:p>
        </w:tc>
        <w:tc>
          <w:tcPr>
            <w:tcW w:w="2410" w:type="dxa"/>
            <w:shd w:val="clear" w:color="auto" w:fill="auto"/>
          </w:tcPr>
          <w:p w:rsidR="00A17D7E" w:rsidRPr="005A5209" w:rsidRDefault="00A17D7E" w:rsidP="00231E47">
            <w:pPr>
              <w:rPr>
                <w:sz w:val="24"/>
                <w:szCs w:val="24"/>
              </w:rPr>
            </w:pPr>
            <w:r w:rsidRPr="005A5209">
              <w:rPr>
                <w:sz w:val="24"/>
                <w:szCs w:val="24"/>
              </w:rPr>
              <w:t>Египет</w:t>
            </w:r>
          </w:p>
        </w:tc>
        <w:tc>
          <w:tcPr>
            <w:tcW w:w="5386" w:type="dxa"/>
            <w:shd w:val="clear" w:color="auto" w:fill="auto"/>
          </w:tcPr>
          <w:p w:rsidR="00A17D7E" w:rsidRPr="005A5209" w:rsidRDefault="00A17D7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17D7E" w:rsidRPr="005A5209" w:rsidRDefault="00A17D7E"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A06C63">
            <w:pPr>
              <w:jc w:val="both"/>
              <w:rPr>
                <w:b/>
                <w:sz w:val="24"/>
                <w:szCs w:val="24"/>
                <w:lang w:val="en-GB" w:eastAsia="en-US"/>
              </w:rPr>
            </w:pPr>
            <w:r w:rsidRPr="005A5209">
              <w:rPr>
                <w:b/>
                <w:sz w:val="24"/>
                <w:szCs w:val="24"/>
                <w:lang w:val="en-US"/>
              </w:rPr>
              <w:t>G/TBT/N/EGY/34/Add.7</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2C4E84" w:rsidRPr="005A5209" w:rsidRDefault="00A06C63" w:rsidP="00A06C63">
            <w:pPr>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A06C63" w:rsidRPr="005A5209" w:rsidRDefault="00A06C63" w:rsidP="00A06C63">
            <w:pPr>
              <w:jc w:val="both"/>
              <w:rPr>
                <w:sz w:val="24"/>
                <w:szCs w:val="24"/>
                <w:lang w:val="kk-KZ"/>
              </w:rPr>
            </w:pPr>
            <w:r w:rsidRPr="005A5209">
              <w:rPr>
                <w:sz w:val="24"/>
                <w:szCs w:val="24"/>
                <w:lang w:val="kk-KZ"/>
              </w:rPr>
              <w:t>Охватываемые продукты: ICS: 67.120.30 (Рыба и рыбные продукты).</w:t>
            </w:r>
          </w:p>
          <w:p w:rsidR="00A06C63" w:rsidRPr="005A5209" w:rsidRDefault="00A06C63" w:rsidP="00A06C63">
            <w:pPr>
              <w:jc w:val="both"/>
              <w:rPr>
                <w:sz w:val="24"/>
                <w:szCs w:val="24"/>
                <w:lang w:val="kk-KZ"/>
              </w:rPr>
            </w:pPr>
            <w:r w:rsidRPr="005A5209">
              <w:rPr>
                <w:sz w:val="24"/>
                <w:szCs w:val="24"/>
                <w:lang w:val="kk-KZ"/>
              </w:rPr>
              <w:lastRenderedPageBreak/>
              <w:t>Это дополнение касается уведомления о министерском указе № 173/2020 (1 страница на арабском языке), который дает право производителям и импортерам шестимесячный переходный период для соблюдения египетского стандарта ES 5021 «Охлажденные креветки» (10 страниц на арабском языке).</w:t>
            </w:r>
          </w:p>
          <w:p w:rsidR="00A06C63" w:rsidRPr="005A5209" w:rsidRDefault="00A06C63" w:rsidP="00A06C63">
            <w:pPr>
              <w:jc w:val="both"/>
              <w:rPr>
                <w:sz w:val="24"/>
                <w:szCs w:val="24"/>
                <w:lang w:val="kk-KZ"/>
              </w:rPr>
            </w:pPr>
            <w:r w:rsidRPr="005A5209">
              <w:rPr>
                <w:sz w:val="24"/>
                <w:szCs w:val="24"/>
                <w:lang w:val="kk-KZ"/>
              </w:rPr>
              <w:t>Следует отметить, что министерский указ № 93/2013 (4 страницы, на арабском языке), о которых ранее сообщалось в документе G / TBT / N / EGY / 34 от 30 апреля 2013 года, предписывают, в частности, более раннюю версию египетского стандарта.</w:t>
            </w:r>
          </w:p>
          <w:p w:rsidR="00A06C63" w:rsidRPr="005A5209" w:rsidRDefault="00A06C63" w:rsidP="00A06C63">
            <w:pPr>
              <w:jc w:val="both"/>
              <w:rPr>
                <w:sz w:val="24"/>
                <w:szCs w:val="24"/>
                <w:lang w:val="kk-KZ"/>
              </w:rPr>
            </w:pPr>
            <w:r w:rsidRPr="005A5209">
              <w:rPr>
                <w:sz w:val="24"/>
                <w:szCs w:val="24"/>
                <w:lang w:val="kk-KZ"/>
              </w:rPr>
              <w:t>Стоит упомянуть, что этот стандарт технически идентичен стандарту Codex 92-1981, принятому в 1981 году, пересмотренному в 1995, 2017 и измененном в 2011, 2013, 2014 годах. Стандарт Codex для быстрозамороженных креветок или креветок.</w:t>
            </w:r>
          </w:p>
          <w:p w:rsidR="00A06C63" w:rsidRPr="005A5209" w:rsidRDefault="00A06C63" w:rsidP="00A06C63">
            <w:pPr>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A06C63" w:rsidRPr="005A5209" w:rsidRDefault="00A06C63" w:rsidP="00A06C63">
            <w:pPr>
              <w:jc w:val="both"/>
              <w:rPr>
                <w:sz w:val="24"/>
                <w:szCs w:val="24"/>
                <w:lang w:val="kk-KZ"/>
              </w:rPr>
            </w:pPr>
            <w:r w:rsidRPr="005A5209">
              <w:rPr>
                <w:sz w:val="24"/>
                <w:szCs w:val="24"/>
                <w:lang w:val="kk-KZ"/>
              </w:rPr>
              <w:t>Предлагаемая дата принятия: 10 марта 2020 г.</w:t>
            </w:r>
          </w:p>
          <w:p w:rsidR="00A06C63" w:rsidRPr="005A5209" w:rsidRDefault="00A06C63" w:rsidP="00A06C63">
            <w:pPr>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06C63" w:rsidRPr="005A5209" w:rsidTr="000A1492">
        <w:trPr>
          <w:trHeight w:val="361"/>
        </w:trPr>
        <w:tc>
          <w:tcPr>
            <w:tcW w:w="568" w:type="dxa"/>
            <w:vMerge/>
            <w:shd w:val="clear" w:color="auto" w:fill="auto"/>
          </w:tcPr>
          <w:p w:rsidR="00A06C63" w:rsidRPr="005A5209" w:rsidRDefault="00A06C63"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231E47">
            <w:pPr>
              <w:rPr>
                <w:sz w:val="24"/>
                <w:szCs w:val="24"/>
              </w:rPr>
            </w:pPr>
            <w:r w:rsidRPr="005A5209">
              <w:rPr>
                <w:sz w:val="24"/>
                <w:szCs w:val="24"/>
              </w:rPr>
              <w:t>4 июня 2020г.</w:t>
            </w:r>
          </w:p>
        </w:tc>
        <w:tc>
          <w:tcPr>
            <w:tcW w:w="5386" w:type="dxa"/>
            <w:shd w:val="clear" w:color="auto" w:fill="auto"/>
          </w:tcPr>
          <w:p w:rsidR="00A06C63" w:rsidRPr="005A5209" w:rsidRDefault="00A06C6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06C63" w:rsidRPr="005A5209" w:rsidRDefault="00A06C63" w:rsidP="00165221">
            <w:pPr>
              <w:jc w:val="both"/>
              <w:rPr>
                <w:sz w:val="24"/>
                <w:szCs w:val="24"/>
                <w:lang w:val="kk-KZ"/>
              </w:rPr>
            </w:pPr>
          </w:p>
        </w:tc>
      </w:tr>
      <w:tr w:rsidR="00A06C63" w:rsidRPr="005A5209" w:rsidTr="000A1492">
        <w:trPr>
          <w:trHeight w:val="361"/>
        </w:trPr>
        <w:tc>
          <w:tcPr>
            <w:tcW w:w="568" w:type="dxa"/>
            <w:vMerge/>
            <w:shd w:val="clear" w:color="auto" w:fill="auto"/>
          </w:tcPr>
          <w:p w:rsidR="00A06C63" w:rsidRPr="005A5209" w:rsidRDefault="00A06C63"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231E47">
            <w:pPr>
              <w:rPr>
                <w:sz w:val="24"/>
                <w:szCs w:val="24"/>
              </w:rPr>
            </w:pPr>
            <w:r w:rsidRPr="005A5209">
              <w:rPr>
                <w:sz w:val="24"/>
                <w:szCs w:val="24"/>
              </w:rPr>
              <w:t>Египет</w:t>
            </w:r>
          </w:p>
        </w:tc>
        <w:tc>
          <w:tcPr>
            <w:tcW w:w="5386" w:type="dxa"/>
            <w:shd w:val="clear" w:color="auto" w:fill="auto"/>
          </w:tcPr>
          <w:p w:rsidR="00A06C63" w:rsidRPr="005A5209" w:rsidRDefault="00A06C6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06C63" w:rsidRPr="005A5209" w:rsidRDefault="00A06C63"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A06C63">
            <w:pPr>
              <w:jc w:val="both"/>
              <w:rPr>
                <w:b/>
                <w:sz w:val="24"/>
                <w:szCs w:val="24"/>
                <w:lang w:val="en-GB" w:eastAsia="en-US"/>
              </w:rPr>
            </w:pPr>
            <w:r w:rsidRPr="005A5209">
              <w:rPr>
                <w:b/>
                <w:sz w:val="24"/>
                <w:szCs w:val="24"/>
                <w:lang w:val="en-US"/>
              </w:rPr>
              <w:t>G/TBT/N/EGY/3/Add.34</w:t>
            </w:r>
          </w:p>
          <w:p w:rsidR="002C4E84" w:rsidRPr="005A5209" w:rsidRDefault="002C4E84" w:rsidP="00165221">
            <w:pPr>
              <w:pBdr>
                <w:between w:val="single" w:sz="6" w:space="1" w:color="auto"/>
              </w:pBdr>
              <w:jc w:val="both"/>
              <w:rPr>
                <w:b/>
                <w:sz w:val="24"/>
                <w:szCs w:val="24"/>
                <w:lang w:val="en-GB"/>
              </w:rPr>
            </w:pPr>
          </w:p>
        </w:tc>
        <w:tc>
          <w:tcPr>
            <w:tcW w:w="5386" w:type="dxa"/>
            <w:shd w:val="clear" w:color="auto" w:fill="auto"/>
          </w:tcPr>
          <w:p w:rsidR="00D36579" w:rsidRPr="005A5209" w:rsidRDefault="00D36579" w:rsidP="00D36579">
            <w:pPr>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D3657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Покрываемые продукты: ICS 87.040 (Лакокрасочные материалы).</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174/2020 (2 страницы на арабском языке), который отменяет египетский стандарт ES 1539 «Краски и лаки. Материалы для покрытий на водной основе и системы покрытий для внутренних стен и потолков. Классификация» (10 страниц, на арабском языке).</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министерский указ № 423/2005 (25 страниц на арабском языке), о котором ранее сообщалось в документе G / TBT / N / EGY / 3 от 14 декабря 2005 года, предписал, среди прочего, более раннюю версию этого египетского стандарта, и о проекте этого стандарта было сообщено в документе G / TBT / N / EGY / 3 / Add.27 от 6 февраля 2020 года.</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технически идентичен DIN 53778 ЧАСТЬ 1</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Производители и импортеры постоянно информируются о любых изменениях в египетском стандарте путем публикации </w:t>
            </w:r>
            <w:r w:rsidRPr="005A5209">
              <w:rPr>
                <w:sz w:val="24"/>
                <w:szCs w:val="24"/>
                <w:lang w:val="kk-KZ"/>
              </w:rPr>
              <w:lastRenderedPageBreak/>
              <w:t>административных распоряжений в официальной газете.</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D36579" w:rsidRPr="005A5209" w:rsidRDefault="00D36579" w:rsidP="00D365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06C63" w:rsidRPr="005A5209" w:rsidTr="000A1492">
        <w:trPr>
          <w:trHeight w:val="361"/>
        </w:trPr>
        <w:tc>
          <w:tcPr>
            <w:tcW w:w="568" w:type="dxa"/>
            <w:vMerge/>
            <w:shd w:val="clear" w:color="auto" w:fill="auto"/>
          </w:tcPr>
          <w:p w:rsidR="00A06C63" w:rsidRPr="005A5209" w:rsidRDefault="00A06C63"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231E47">
            <w:pPr>
              <w:rPr>
                <w:sz w:val="24"/>
                <w:szCs w:val="24"/>
              </w:rPr>
            </w:pPr>
            <w:r w:rsidRPr="005A5209">
              <w:rPr>
                <w:sz w:val="24"/>
                <w:szCs w:val="24"/>
              </w:rPr>
              <w:t>4 июня 2020г.</w:t>
            </w:r>
          </w:p>
        </w:tc>
        <w:tc>
          <w:tcPr>
            <w:tcW w:w="5386" w:type="dxa"/>
            <w:shd w:val="clear" w:color="auto" w:fill="auto"/>
          </w:tcPr>
          <w:p w:rsidR="00A06C63" w:rsidRPr="005A5209" w:rsidRDefault="00A06C6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06C63" w:rsidRPr="005A5209" w:rsidRDefault="00A06C63" w:rsidP="00165221">
            <w:pPr>
              <w:jc w:val="both"/>
              <w:rPr>
                <w:sz w:val="24"/>
                <w:szCs w:val="24"/>
                <w:lang w:val="kk-KZ"/>
              </w:rPr>
            </w:pPr>
          </w:p>
        </w:tc>
      </w:tr>
      <w:tr w:rsidR="00A06C63" w:rsidRPr="005A5209" w:rsidTr="000A1492">
        <w:trPr>
          <w:trHeight w:val="361"/>
        </w:trPr>
        <w:tc>
          <w:tcPr>
            <w:tcW w:w="568" w:type="dxa"/>
            <w:vMerge/>
            <w:shd w:val="clear" w:color="auto" w:fill="auto"/>
          </w:tcPr>
          <w:p w:rsidR="00A06C63" w:rsidRPr="005A5209" w:rsidRDefault="00A06C63" w:rsidP="00165221">
            <w:pPr>
              <w:numPr>
                <w:ilvl w:val="0"/>
                <w:numId w:val="6"/>
              </w:numPr>
              <w:ind w:left="0" w:firstLine="0"/>
              <w:jc w:val="both"/>
              <w:rPr>
                <w:sz w:val="24"/>
                <w:szCs w:val="24"/>
                <w:lang w:val="kk-KZ"/>
              </w:rPr>
            </w:pPr>
          </w:p>
        </w:tc>
        <w:tc>
          <w:tcPr>
            <w:tcW w:w="2410" w:type="dxa"/>
            <w:shd w:val="clear" w:color="auto" w:fill="auto"/>
          </w:tcPr>
          <w:p w:rsidR="00A06C63" w:rsidRPr="005A5209" w:rsidRDefault="00A06C63" w:rsidP="00231E47">
            <w:pPr>
              <w:rPr>
                <w:sz w:val="24"/>
                <w:szCs w:val="24"/>
              </w:rPr>
            </w:pPr>
            <w:r w:rsidRPr="005A5209">
              <w:rPr>
                <w:sz w:val="24"/>
                <w:szCs w:val="24"/>
              </w:rPr>
              <w:t>Египет</w:t>
            </w:r>
          </w:p>
        </w:tc>
        <w:tc>
          <w:tcPr>
            <w:tcW w:w="5386" w:type="dxa"/>
            <w:shd w:val="clear" w:color="auto" w:fill="auto"/>
          </w:tcPr>
          <w:p w:rsidR="00A06C63" w:rsidRPr="005A5209" w:rsidRDefault="00A06C6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06C63" w:rsidRPr="005A5209" w:rsidRDefault="00A06C63"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jc w:val="both"/>
              <w:rPr>
                <w:b/>
                <w:sz w:val="24"/>
                <w:szCs w:val="24"/>
                <w:lang w:val="en-GB" w:eastAsia="en-US"/>
              </w:rPr>
            </w:pPr>
            <w:r w:rsidRPr="005A5209">
              <w:rPr>
                <w:b/>
                <w:sz w:val="24"/>
                <w:szCs w:val="24"/>
              </w:rPr>
              <w:t>G/TBT/N/EGY/260</w:t>
            </w:r>
          </w:p>
          <w:p w:rsidR="002C4E84" w:rsidRPr="005A5209" w:rsidRDefault="002C4E84" w:rsidP="00165221">
            <w:pPr>
              <w:pBdr>
                <w:between w:val="single" w:sz="6" w:space="1" w:color="auto"/>
              </w:pBdr>
              <w:jc w:val="both"/>
              <w:rPr>
                <w:sz w:val="24"/>
                <w:szCs w:val="24"/>
                <w:lang w:val="es-ES"/>
              </w:rPr>
            </w:pPr>
          </w:p>
        </w:tc>
        <w:tc>
          <w:tcPr>
            <w:tcW w:w="5386" w:type="dxa"/>
            <w:shd w:val="clear" w:color="auto" w:fill="auto"/>
          </w:tcPr>
          <w:p w:rsidR="002C4E84"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министерский указ № 174/2020 (2 страницы, на арабском языке), предписывающий египетский стандарт ES 8350-3 для «Ламинированного бруса (LVL) - Качество склеивания - Часть 3: спецификация» (9 страниц, на арабском)</w:t>
            </w:r>
          </w:p>
        </w:tc>
        <w:tc>
          <w:tcPr>
            <w:tcW w:w="2268" w:type="dxa"/>
            <w:shd w:val="clear" w:color="auto" w:fill="auto"/>
          </w:tcPr>
          <w:p w:rsidR="002C4E84" w:rsidRPr="005A5209" w:rsidRDefault="00231E47" w:rsidP="00165221">
            <w:pPr>
              <w:jc w:val="both"/>
              <w:rPr>
                <w:sz w:val="24"/>
                <w:szCs w:val="24"/>
                <w:lang w:val="kk-KZ"/>
              </w:rPr>
            </w:pPr>
            <w:r w:rsidRPr="005A5209">
              <w:rPr>
                <w:sz w:val="24"/>
                <w:szCs w:val="24"/>
                <w:lang w:val="kk-KZ"/>
              </w:rPr>
              <w:t>60 дней с момента уведомления</w:t>
            </w:r>
          </w:p>
        </w:tc>
      </w:tr>
      <w:tr w:rsidR="00231E47" w:rsidRPr="005A5209" w:rsidTr="000A1492">
        <w:trPr>
          <w:trHeight w:val="361"/>
        </w:trPr>
        <w:tc>
          <w:tcPr>
            <w:tcW w:w="568" w:type="dxa"/>
            <w:vMerge/>
            <w:shd w:val="clear" w:color="auto" w:fill="auto"/>
          </w:tcPr>
          <w:p w:rsidR="00231E47" w:rsidRPr="005A5209" w:rsidRDefault="00231E47"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rPr>
                <w:sz w:val="24"/>
                <w:szCs w:val="24"/>
              </w:rPr>
            </w:pPr>
            <w:r w:rsidRPr="005A5209">
              <w:rPr>
                <w:sz w:val="24"/>
                <w:szCs w:val="24"/>
              </w:rPr>
              <w:t>4 июня 2020г.</w:t>
            </w:r>
          </w:p>
        </w:tc>
        <w:tc>
          <w:tcPr>
            <w:tcW w:w="5386" w:type="dxa"/>
            <w:shd w:val="clear" w:color="auto" w:fill="auto"/>
          </w:tcPr>
          <w:p w:rsidR="00231E47"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Другие древесные плиты (ICS 79.060.99)</w:t>
            </w:r>
          </w:p>
        </w:tc>
        <w:tc>
          <w:tcPr>
            <w:tcW w:w="2268" w:type="dxa"/>
            <w:shd w:val="clear" w:color="auto" w:fill="auto"/>
          </w:tcPr>
          <w:p w:rsidR="00231E47" w:rsidRPr="005A5209" w:rsidRDefault="00231E47" w:rsidP="00165221">
            <w:pPr>
              <w:jc w:val="both"/>
              <w:rPr>
                <w:sz w:val="24"/>
                <w:szCs w:val="24"/>
                <w:lang w:val="kk-KZ"/>
              </w:rPr>
            </w:pPr>
          </w:p>
        </w:tc>
      </w:tr>
      <w:tr w:rsidR="00231E47" w:rsidRPr="005A5209" w:rsidTr="000A1492">
        <w:trPr>
          <w:trHeight w:val="361"/>
        </w:trPr>
        <w:tc>
          <w:tcPr>
            <w:tcW w:w="568" w:type="dxa"/>
            <w:vMerge/>
            <w:shd w:val="clear" w:color="auto" w:fill="auto"/>
          </w:tcPr>
          <w:p w:rsidR="00231E47" w:rsidRPr="005A5209" w:rsidRDefault="00231E47"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rPr>
                <w:sz w:val="24"/>
                <w:szCs w:val="24"/>
              </w:rPr>
            </w:pPr>
            <w:r w:rsidRPr="005A5209">
              <w:rPr>
                <w:sz w:val="24"/>
                <w:szCs w:val="24"/>
              </w:rPr>
              <w:t>Египет</w:t>
            </w:r>
          </w:p>
        </w:tc>
        <w:tc>
          <w:tcPr>
            <w:tcW w:w="5386" w:type="dxa"/>
            <w:shd w:val="clear" w:color="auto" w:fill="auto"/>
          </w:tcPr>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Министерский указ № 174/2020 (2 страницы на арабском языке), который дает право производителям и импортерам шестимесячный переходный период для соблюдения египетского стандарта.</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Настоящий стандарт устанавливает требования к клееному брусу (LVL) для общих целей и для конструкционных применений, в сухих, тропически сухих / влажных или в условиях высокой влажности / внешней среды. Пиломатериалы из ламинированного шпона (LVL) - это общее описание сборки виниров, ламинированных клеем, в которых направление зерна наружных виниров и большинства других виниров в продольном направлении.</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упомянуть, что этот стандарт технически идентичен стандарту ISO 18776/2008 Amd.1: 2013 (подтвержден в 2018 году).</w:t>
            </w:r>
          </w:p>
        </w:tc>
        <w:tc>
          <w:tcPr>
            <w:tcW w:w="2268" w:type="dxa"/>
            <w:shd w:val="clear" w:color="auto" w:fill="auto"/>
          </w:tcPr>
          <w:p w:rsidR="00231E47" w:rsidRPr="005A5209" w:rsidRDefault="00231E47"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jc w:val="both"/>
              <w:rPr>
                <w:b/>
                <w:sz w:val="24"/>
                <w:szCs w:val="24"/>
                <w:lang w:val="en-GB" w:eastAsia="en-US"/>
              </w:rPr>
            </w:pPr>
            <w:r w:rsidRPr="005A5209">
              <w:rPr>
                <w:b/>
                <w:sz w:val="24"/>
                <w:szCs w:val="24"/>
                <w:lang w:val="en-US"/>
              </w:rPr>
              <w:t>G/TBT/N/EGY/246/Add.1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2C4E84"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31E47"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Охватываемые продукты: шприцы, иглы и катетеры (ICS 11.040.25).</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174/2020 (2 страницы на арабском языке), который дает право производителям и импортерам шестимесячный переходный период для соблюдения египетского стандарта ES 1885-4 для «Стерильных подкожных шприцев - Безопасность». Требования и методы испытаний. Часть 4. Шприцы с функцией предотвр</w:t>
            </w:r>
            <w:r w:rsidR="00A126A6" w:rsidRPr="005A5209">
              <w:rPr>
                <w:sz w:val="24"/>
                <w:szCs w:val="24"/>
                <w:lang w:val="kk-KZ"/>
              </w:rPr>
              <w:t>ащения повторного использования</w:t>
            </w:r>
            <w:r w:rsidRPr="005A5209">
              <w:rPr>
                <w:sz w:val="24"/>
                <w:szCs w:val="24"/>
                <w:lang w:val="kk-KZ"/>
              </w:rPr>
              <w:t>»</w:t>
            </w:r>
            <w:r w:rsidR="00A126A6" w:rsidRPr="005A5209">
              <w:rPr>
                <w:sz w:val="24"/>
                <w:szCs w:val="24"/>
                <w:lang w:val="kk-KZ"/>
              </w:rPr>
              <w:t xml:space="preserve"> </w:t>
            </w:r>
            <w:r w:rsidRPr="005A5209">
              <w:rPr>
                <w:sz w:val="24"/>
                <w:szCs w:val="24"/>
                <w:lang w:val="kk-KZ"/>
              </w:rPr>
              <w:t>(19 страниц, на арабском</w:t>
            </w:r>
            <w:r w:rsidR="00A126A6" w:rsidRPr="005A5209">
              <w:rPr>
                <w:sz w:val="24"/>
                <w:szCs w:val="24"/>
                <w:lang w:val="kk-KZ"/>
              </w:rPr>
              <w:t xml:space="preserve"> языке</w:t>
            </w:r>
            <w:r w:rsidRPr="005A5209">
              <w:rPr>
                <w:sz w:val="24"/>
                <w:szCs w:val="24"/>
                <w:lang w:val="kk-KZ"/>
              </w:rPr>
              <w:t>)</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уведомлен в документе G / TBT / N / EGY / 246 от 6 февраля 2020 года.</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этот стандарт технически идентичен стандарту ISO 7886-4: 2018.</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Производители и импортеры постоянно информируются о любых изменениях в египетском стандарте путем публикации </w:t>
            </w:r>
            <w:r w:rsidRPr="005A5209">
              <w:rPr>
                <w:sz w:val="24"/>
                <w:szCs w:val="24"/>
                <w:lang w:val="kk-KZ"/>
              </w:rPr>
              <w:lastRenderedPageBreak/>
              <w:t>административных распоряжений в официальной газете.</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231E47" w:rsidRPr="005A5209" w:rsidRDefault="00231E47" w:rsidP="0023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231E47" w:rsidRPr="005A5209" w:rsidTr="000A1492">
        <w:trPr>
          <w:trHeight w:val="346"/>
        </w:trPr>
        <w:tc>
          <w:tcPr>
            <w:tcW w:w="568" w:type="dxa"/>
            <w:vMerge/>
            <w:shd w:val="clear" w:color="auto" w:fill="auto"/>
          </w:tcPr>
          <w:p w:rsidR="00231E47" w:rsidRPr="005A5209" w:rsidRDefault="00231E47"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rPr>
                <w:sz w:val="24"/>
                <w:szCs w:val="24"/>
              </w:rPr>
            </w:pPr>
            <w:r w:rsidRPr="005A5209">
              <w:rPr>
                <w:sz w:val="24"/>
                <w:szCs w:val="24"/>
              </w:rPr>
              <w:t>4 июня 2020г.</w:t>
            </w:r>
          </w:p>
        </w:tc>
        <w:tc>
          <w:tcPr>
            <w:tcW w:w="5386" w:type="dxa"/>
            <w:shd w:val="clear" w:color="auto" w:fill="auto"/>
          </w:tcPr>
          <w:p w:rsidR="00231E47"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31E47" w:rsidRPr="005A5209" w:rsidRDefault="00231E47" w:rsidP="00165221">
            <w:pPr>
              <w:jc w:val="both"/>
              <w:rPr>
                <w:sz w:val="24"/>
                <w:szCs w:val="24"/>
                <w:lang w:val="kk-KZ"/>
              </w:rPr>
            </w:pPr>
          </w:p>
        </w:tc>
      </w:tr>
      <w:tr w:rsidR="00231E47" w:rsidRPr="005A5209" w:rsidTr="000A1492">
        <w:trPr>
          <w:trHeight w:val="361"/>
        </w:trPr>
        <w:tc>
          <w:tcPr>
            <w:tcW w:w="568" w:type="dxa"/>
            <w:vMerge/>
            <w:shd w:val="clear" w:color="auto" w:fill="auto"/>
          </w:tcPr>
          <w:p w:rsidR="00231E47" w:rsidRPr="005A5209" w:rsidRDefault="00231E47" w:rsidP="00165221">
            <w:pPr>
              <w:numPr>
                <w:ilvl w:val="0"/>
                <w:numId w:val="6"/>
              </w:numPr>
              <w:ind w:left="0" w:firstLine="0"/>
              <w:jc w:val="both"/>
              <w:rPr>
                <w:sz w:val="24"/>
                <w:szCs w:val="24"/>
                <w:lang w:val="kk-KZ"/>
              </w:rPr>
            </w:pPr>
          </w:p>
        </w:tc>
        <w:tc>
          <w:tcPr>
            <w:tcW w:w="2410" w:type="dxa"/>
            <w:shd w:val="clear" w:color="auto" w:fill="auto"/>
          </w:tcPr>
          <w:p w:rsidR="00231E47" w:rsidRPr="005A5209" w:rsidRDefault="00231E47" w:rsidP="00231E47">
            <w:pPr>
              <w:rPr>
                <w:sz w:val="24"/>
                <w:szCs w:val="24"/>
              </w:rPr>
            </w:pPr>
            <w:r w:rsidRPr="005A5209">
              <w:rPr>
                <w:sz w:val="24"/>
                <w:szCs w:val="24"/>
              </w:rPr>
              <w:t>Египет</w:t>
            </w:r>
          </w:p>
        </w:tc>
        <w:tc>
          <w:tcPr>
            <w:tcW w:w="5386" w:type="dxa"/>
            <w:shd w:val="clear" w:color="auto" w:fill="auto"/>
          </w:tcPr>
          <w:p w:rsidR="00231E47" w:rsidRPr="005A5209" w:rsidRDefault="00231E4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31E47" w:rsidRPr="005A5209" w:rsidRDefault="00231E47"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F92F57" w:rsidRPr="005A5209" w:rsidRDefault="00F92F57" w:rsidP="00F92F57">
            <w:pPr>
              <w:jc w:val="both"/>
              <w:rPr>
                <w:b/>
                <w:sz w:val="24"/>
                <w:szCs w:val="24"/>
                <w:lang w:val="en-GB" w:eastAsia="en-US"/>
              </w:rPr>
            </w:pPr>
            <w:r w:rsidRPr="005A5209">
              <w:rPr>
                <w:b/>
                <w:sz w:val="24"/>
                <w:szCs w:val="24"/>
                <w:lang w:val="en-US"/>
              </w:rPr>
              <w:t>G/TBT/N/EGY/242/Add.1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F92F5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Охватываемые продукты: Торговое холодильное оборудование (ICS 97.130.20).</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 который дает право производителям и импортерам шестимесячный переходный период для соблюдения египетского стандарта ES 5149-2 для «Коммерческого холодильного оборудования, включая холодильные витрины, холодильные камеры и т. д.» (104 стр., на английском языке)</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был ранее уведомлен в документе G / TBT / N / EGY / 242 от 6 февраля 2020 года,</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упомянуть, что этот стандарт принимает техническое содержание ISO 23953-2: 2015</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F92F57" w:rsidRPr="005A5209" w:rsidRDefault="00F92F57" w:rsidP="00F92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F92F57" w:rsidRPr="005A5209" w:rsidTr="000A1492">
        <w:trPr>
          <w:trHeight w:val="361"/>
        </w:trPr>
        <w:tc>
          <w:tcPr>
            <w:tcW w:w="568" w:type="dxa"/>
            <w:vMerge/>
            <w:shd w:val="clear" w:color="auto" w:fill="auto"/>
          </w:tcPr>
          <w:p w:rsidR="00F92F57" w:rsidRPr="005A5209" w:rsidRDefault="00F92F57" w:rsidP="00165221">
            <w:pPr>
              <w:numPr>
                <w:ilvl w:val="0"/>
                <w:numId w:val="6"/>
              </w:numPr>
              <w:ind w:left="0" w:firstLine="0"/>
              <w:jc w:val="both"/>
              <w:rPr>
                <w:sz w:val="24"/>
                <w:szCs w:val="24"/>
                <w:lang w:val="kk-KZ"/>
              </w:rPr>
            </w:pPr>
          </w:p>
        </w:tc>
        <w:tc>
          <w:tcPr>
            <w:tcW w:w="2410" w:type="dxa"/>
            <w:shd w:val="clear" w:color="auto" w:fill="auto"/>
          </w:tcPr>
          <w:p w:rsidR="00F92F57" w:rsidRPr="005A5209" w:rsidRDefault="00F92F57" w:rsidP="0009155E">
            <w:pPr>
              <w:rPr>
                <w:sz w:val="24"/>
                <w:szCs w:val="24"/>
              </w:rPr>
            </w:pPr>
            <w:r w:rsidRPr="005A5209">
              <w:rPr>
                <w:sz w:val="24"/>
                <w:szCs w:val="24"/>
              </w:rPr>
              <w:t>4 июня 2020г.</w:t>
            </w:r>
          </w:p>
        </w:tc>
        <w:tc>
          <w:tcPr>
            <w:tcW w:w="5386" w:type="dxa"/>
            <w:shd w:val="clear" w:color="auto" w:fill="auto"/>
          </w:tcPr>
          <w:p w:rsidR="00F92F57" w:rsidRPr="005A5209" w:rsidRDefault="00F92F5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92F57" w:rsidRPr="005A5209" w:rsidRDefault="00F92F57" w:rsidP="00165221">
            <w:pPr>
              <w:jc w:val="both"/>
              <w:rPr>
                <w:sz w:val="24"/>
                <w:szCs w:val="24"/>
                <w:lang w:val="kk-KZ"/>
              </w:rPr>
            </w:pPr>
          </w:p>
        </w:tc>
      </w:tr>
      <w:tr w:rsidR="00F92F57" w:rsidRPr="005A5209" w:rsidTr="000A1492">
        <w:trPr>
          <w:trHeight w:val="361"/>
        </w:trPr>
        <w:tc>
          <w:tcPr>
            <w:tcW w:w="568" w:type="dxa"/>
            <w:vMerge/>
            <w:shd w:val="clear" w:color="auto" w:fill="auto"/>
          </w:tcPr>
          <w:p w:rsidR="00F92F57" w:rsidRPr="005A5209" w:rsidRDefault="00F92F57" w:rsidP="00165221">
            <w:pPr>
              <w:numPr>
                <w:ilvl w:val="0"/>
                <w:numId w:val="6"/>
              </w:numPr>
              <w:ind w:left="0" w:firstLine="0"/>
              <w:jc w:val="both"/>
              <w:rPr>
                <w:sz w:val="24"/>
                <w:szCs w:val="24"/>
                <w:lang w:val="kk-KZ"/>
              </w:rPr>
            </w:pPr>
          </w:p>
        </w:tc>
        <w:tc>
          <w:tcPr>
            <w:tcW w:w="2410" w:type="dxa"/>
            <w:shd w:val="clear" w:color="auto" w:fill="auto"/>
          </w:tcPr>
          <w:p w:rsidR="00F92F57" w:rsidRPr="005A5209" w:rsidRDefault="00F92F57" w:rsidP="0009155E">
            <w:pPr>
              <w:rPr>
                <w:sz w:val="24"/>
                <w:szCs w:val="24"/>
              </w:rPr>
            </w:pPr>
            <w:r w:rsidRPr="005A5209">
              <w:rPr>
                <w:sz w:val="24"/>
                <w:szCs w:val="24"/>
              </w:rPr>
              <w:t>Египет</w:t>
            </w:r>
          </w:p>
        </w:tc>
        <w:tc>
          <w:tcPr>
            <w:tcW w:w="5386" w:type="dxa"/>
            <w:shd w:val="clear" w:color="auto" w:fill="auto"/>
          </w:tcPr>
          <w:p w:rsidR="00F92F57" w:rsidRPr="005A5209" w:rsidRDefault="00F92F5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92F57" w:rsidRPr="005A5209" w:rsidRDefault="00F92F57"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465308">
            <w:pPr>
              <w:jc w:val="both"/>
              <w:rPr>
                <w:b/>
                <w:sz w:val="24"/>
                <w:szCs w:val="24"/>
                <w:lang w:val="en-GB" w:eastAsia="en-US"/>
              </w:rPr>
            </w:pPr>
            <w:r w:rsidRPr="005A5209">
              <w:rPr>
                <w:b/>
                <w:sz w:val="24"/>
                <w:szCs w:val="24"/>
                <w:lang w:val="en-US"/>
              </w:rPr>
              <w:t>G/TBT/N/EGY/241/Add.1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Охватываемые продукты: респираторные защитные устройства (ICS 13.340.30).</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 который дает право производителям и импортерам шестимесячный переходный период для соблюдения египетского стандарта ES 4621 для «Респираторное оборудование- водолазный аппарат со сжатым воздухом. Требования, испытания и маркировка» (51 стр., на английском языке)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заявлен в документе G / TBT / N / EGY / 241 от 6 февраля 2020 года.</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Стоит отметить, что этот стандарт принимает </w:t>
            </w:r>
            <w:r w:rsidRPr="005A5209">
              <w:rPr>
                <w:sz w:val="24"/>
                <w:szCs w:val="24"/>
                <w:lang w:val="kk-KZ"/>
              </w:rPr>
              <w:lastRenderedPageBreak/>
              <w:t>техническое содержание стандарта EN 250: 2014</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4 июня 2020г.</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Египет</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465308" w:rsidRPr="005A5209" w:rsidTr="000A1492">
        <w:trPr>
          <w:trHeight w:val="361"/>
        </w:trPr>
        <w:tc>
          <w:tcPr>
            <w:tcW w:w="568" w:type="dxa"/>
            <w:vMerge w:val="restart"/>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jc w:val="both"/>
              <w:rPr>
                <w:b/>
                <w:sz w:val="24"/>
                <w:szCs w:val="24"/>
                <w:lang w:val="en-GB" w:eastAsia="en-US"/>
              </w:rPr>
            </w:pPr>
            <w:r w:rsidRPr="005A5209">
              <w:rPr>
                <w:b/>
                <w:sz w:val="24"/>
                <w:szCs w:val="24"/>
                <w:lang w:val="en-US"/>
              </w:rPr>
              <w:t>G/TBT/N/EGY/241/Add.1</w:t>
            </w:r>
          </w:p>
          <w:p w:rsidR="00465308" w:rsidRPr="005A5209" w:rsidRDefault="00465308" w:rsidP="0009155E">
            <w:pPr>
              <w:pBdr>
                <w:between w:val="single" w:sz="6" w:space="1" w:color="auto"/>
              </w:pBdr>
              <w:jc w:val="both"/>
              <w:rPr>
                <w:sz w:val="24"/>
                <w:szCs w:val="24"/>
                <w:lang w:val="en-GB"/>
              </w:rPr>
            </w:pPr>
          </w:p>
        </w:tc>
        <w:tc>
          <w:tcPr>
            <w:tcW w:w="5386" w:type="dxa"/>
            <w:shd w:val="clear" w:color="auto" w:fill="auto"/>
          </w:tcPr>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клеёная фанера (ICS 79.060.10).</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174/2020 (2 страницы на арабском языке), который дает право производителям и импортерам шестимесячный переходный период для соблюдения египетского стандарта ES 8349 для «Фанера - Декоративная фанера» (23 страницы, на арабском языке).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уведомлен в документе G / TBT / N / EGY / 237 от 12 ноября 2019 года.</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технически идентичен ISO 13608/2014</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465308" w:rsidRPr="005A5209" w:rsidRDefault="00465308"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4 июня 2020г.</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Египет</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2C4E84" w:rsidRPr="005A5209" w:rsidTr="000A1492">
        <w:trPr>
          <w:trHeight w:val="1554"/>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465308">
            <w:pPr>
              <w:jc w:val="both"/>
              <w:rPr>
                <w:b/>
                <w:sz w:val="24"/>
                <w:szCs w:val="24"/>
                <w:lang w:val="en-GB" w:eastAsia="en-US"/>
              </w:rPr>
            </w:pPr>
            <w:r w:rsidRPr="005A5209">
              <w:rPr>
                <w:b/>
                <w:sz w:val="24"/>
                <w:szCs w:val="24"/>
                <w:lang w:val="en-US"/>
              </w:rPr>
              <w:t>G/TBT/N/EGY/234/Add.2</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мешки. Сумки (ICS 55.080).</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 который дает право производителям и импортерам шестимесячный переходный период для соблюдения египетского стандарта ES 2253 для «Мешки из пластика для сбора бытовых отходов - Типы, требования и методы испытаний» (44 стр., На арабском языке).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Следует отметить, что министерский указ № 1095/2019 (2 страницы на арабском языке), о котором ранее сообщалось в документе G / TBT / N / EGY / 234 / Add.1 от 8 января 2020 года, был предписан, в частности, ранее версия этого </w:t>
            </w:r>
            <w:r w:rsidRPr="005A5209">
              <w:rPr>
                <w:sz w:val="24"/>
                <w:szCs w:val="24"/>
                <w:lang w:val="kk-KZ"/>
              </w:rPr>
              <w:lastRenderedPageBreak/>
              <w:t>стандарта.</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технически идентичен EN 13592/2017.</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465308" w:rsidRPr="005A5209" w:rsidRDefault="00465308" w:rsidP="00465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4 июня 2020г.</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465308" w:rsidRPr="005A5209" w:rsidTr="000A1492">
        <w:trPr>
          <w:trHeight w:val="361"/>
        </w:trPr>
        <w:tc>
          <w:tcPr>
            <w:tcW w:w="568" w:type="dxa"/>
            <w:vMerge/>
            <w:shd w:val="clear" w:color="auto" w:fill="auto"/>
          </w:tcPr>
          <w:p w:rsidR="00465308" w:rsidRPr="005A5209" w:rsidRDefault="00465308" w:rsidP="00165221">
            <w:pPr>
              <w:numPr>
                <w:ilvl w:val="0"/>
                <w:numId w:val="6"/>
              </w:numPr>
              <w:ind w:left="0" w:firstLine="0"/>
              <w:jc w:val="both"/>
              <w:rPr>
                <w:sz w:val="24"/>
                <w:szCs w:val="24"/>
                <w:lang w:val="kk-KZ"/>
              </w:rPr>
            </w:pPr>
          </w:p>
        </w:tc>
        <w:tc>
          <w:tcPr>
            <w:tcW w:w="2410" w:type="dxa"/>
            <w:shd w:val="clear" w:color="auto" w:fill="auto"/>
          </w:tcPr>
          <w:p w:rsidR="00465308" w:rsidRPr="005A5209" w:rsidRDefault="00465308" w:rsidP="0009155E">
            <w:pPr>
              <w:rPr>
                <w:sz w:val="24"/>
                <w:szCs w:val="24"/>
              </w:rPr>
            </w:pPr>
            <w:r w:rsidRPr="005A5209">
              <w:rPr>
                <w:sz w:val="24"/>
                <w:szCs w:val="24"/>
              </w:rPr>
              <w:t>Египет</w:t>
            </w:r>
          </w:p>
        </w:tc>
        <w:tc>
          <w:tcPr>
            <w:tcW w:w="5386" w:type="dxa"/>
            <w:shd w:val="clear" w:color="auto" w:fill="auto"/>
          </w:tcPr>
          <w:p w:rsidR="00465308" w:rsidRPr="005A5209" w:rsidRDefault="00465308"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5308" w:rsidRPr="005A5209" w:rsidRDefault="00465308"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A44EFA">
            <w:pPr>
              <w:jc w:val="both"/>
              <w:rPr>
                <w:b/>
                <w:sz w:val="24"/>
                <w:szCs w:val="24"/>
                <w:lang w:val="en-GB" w:eastAsia="en-US"/>
              </w:rPr>
            </w:pPr>
            <w:r w:rsidRPr="005A5209">
              <w:rPr>
                <w:b/>
                <w:sz w:val="24"/>
                <w:szCs w:val="24"/>
                <w:lang w:val="en-US"/>
              </w:rPr>
              <w:t>G/TBT/N/EGY/233/Add.1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A44EFA" w:rsidRPr="005A5209" w:rsidRDefault="00A44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Бытовая безопасность (ICS 13.120), Бытовые электроприборы в целом (ICS 97.030).</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 который дает право производителям и импортерам шестимесячный переходный период для соблюдения египетского стандарта ES 1781 «Бытовые и аналогичные электрические приборы» (210 страниц, на арабском языке).</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заявлен в документе G / TBT / N / EGY / 233 от 12 ноября 2019 года.</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технически идентичен с модификацией IEC 60335-1: 2010 / AMD2: 2016</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44EFA" w:rsidRPr="005A5209" w:rsidTr="000A1492">
        <w:trPr>
          <w:trHeight w:val="361"/>
        </w:trPr>
        <w:tc>
          <w:tcPr>
            <w:tcW w:w="568" w:type="dxa"/>
            <w:vMerge/>
            <w:shd w:val="clear" w:color="auto" w:fill="auto"/>
          </w:tcPr>
          <w:p w:rsidR="00A44EFA" w:rsidRPr="005A5209" w:rsidRDefault="00A44EFA"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09155E">
            <w:pPr>
              <w:rPr>
                <w:sz w:val="24"/>
                <w:szCs w:val="24"/>
              </w:rPr>
            </w:pPr>
            <w:r w:rsidRPr="005A5209">
              <w:rPr>
                <w:sz w:val="24"/>
                <w:szCs w:val="24"/>
              </w:rPr>
              <w:t>4 июня 2020г.</w:t>
            </w:r>
          </w:p>
        </w:tc>
        <w:tc>
          <w:tcPr>
            <w:tcW w:w="5386" w:type="dxa"/>
            <w:shd w:val="clear" w:color="auto" w:fill="auto"/>
          </w:tcPr>
          <w:p w:rsidR="00A44EFA" w:rsidRPr="005A5209" w:rsidRDefault="00A44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44EFA" w:rsidRPr="005A5209" w:rsidRDefault="00A44EFA" w:rsidP="00165221">
            <w:pPr>
              <w:jc w:val="both"/>
              <w:rPr>
                <w:sz w:val="24"/>
                <w:szCs w:val="24"/>
                <w:lang w:val="kk-KZ"/>
              </w:rPr>
            </w:pPr>
          </w:p>
        </w:tc>
      </w:tr>
      <w:tr w:rsidR="00A44EFA" w:rsidRPr="005A5209" w:rsidTr="000A1492">
        <w:trPr>
          <w:trHeight w:val="361"/>
        </w:trPr>
        <w:tc>
          <w:tcPr>
            <w:tcW w:w="568" w:type="dxa"/>
            <w:vMerge/>
            <w:shd w:val="clear" w:color="auto" w:fill="auto"/>
          </w:tcPr>
          <w:p w:rsidR="00A44EFA" w:rsidRPr="005A5209" w:rsidRDefault="00A44EFA"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09155E">
            <w:pPr>
              <w:rPr>
                <w:sz w:val="24"/>
                <w:szCs w:val="24"/>
              </w:rPr>
            </w:pPr>
            <w:r w:rsidRPr="005A5209">
              <w:rPr>
                <w:sz w:val="24"/>
                <w:szCs w:val="24"/>
              </w:rPr>
              <w:t>Египет</w:t>
            </w:r>
          </w:p>
        </w:tc>
        <w:tc>
          <w:tcPr>
            <w:tcW w:w="5386" w:type="dxa"/>
            <w:shd w:val="clear" w:color="auto" w:fill="auto"/>
          </w:tcPr>
          <w:p w:rsidR="00A44EFA" w:rsidRPr="005A5209" w:rsidRDefault="00A44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44EFA" w:rsidRPr="005A5209" w:rsidRDefault="00A44EFA"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A44EFA">
            <w:pPr>
              <w:jc w:val="both"/>
              <w:rPr>
                <w:b/>
                <w:sz w:val="24"/>
                <w:szCs w:val="24"/>
                <w:lang w:val="en-GB" w:eastAsia="en-US"/>
              </w:rPr>
            </w:pPr>
            <w:r w:rsidRPr="005A5209">
              <w:rPr>
                <w:b/>
                <w:sz w:val="24"/>
                <w:szCs w:val="24"/>
                <w:lang w:val="en-US"/>
              </w:rPr>
              <w:t>G/TBT/N/EGY/232/Add.1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A44EFA" w:rsidRPr="005A5209" w:rsidRDefault="00A44EFA" w:rsidP="00A44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A44EFA" w:rsidRPr="005A5209" w:rsidRDefault="0061016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Папиросная бумага (ICS 85.080.20).</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174/2020 (2 страницы на арабском языке), который дает право производителям и импортерам двенадцатимесячный переходный период для соблюдения египетского стандарта ES 3644 для «бумажных изделий (папиросной бумаги)» (16 страниц, на арабском)</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Следует отметить, что проект этого египетского стандарта ранее был уведомлен в документе G / TBT / N / EGY / 232 от 17 октября 2019 года.</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соответствует:</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салфетки кухонные бумажные и салфетки версия 1 - 22.09.2004</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- 2009/568 / EC «Эко-этикетка для папиросной бумаги»</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- 2009/598 / EC «Эко-этикетка для постельных матрасов»</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ГСО 143/1991</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результаты лабораторных испытаний</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61016C" w:rsidRPr="005A5209" w:rsidRDefault="0061016C" w:rsidP="006101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44EFA" w:rsidRPr="005A5209" w:rsidTr="000A1492">
        <w:trPr>
          <w:trHeight w:val="361"/>
        </w:trPr>
        <w:tc>
          <w:tcPr>
            <w:tcW w:w="568" w:type="dxa"/>
            <w:vMerge/>
            <w:shd w:val="clear" w:color="auto" w:fill="auto"/>
          </w:tcPr>
          <w:p w:rsidR="00A44EFA" w:rsidRPr="005A5209" w:rsidRDefault="00A44EFA"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09155E">
            <w:pPr>
              <w:rPr>
                <w:sz w:val="24"/>
                <w:szCs w:val="24"/>
              </w:rPr>
            </w:pPr>
            <w:r w:rsidRPr="005A5209">
              <w:rPr>
                <w:sz w:val="24"/>
                <w:szCs w:val="24"/>
              </w:rPr>
              <w:t>4 июня 2020г.</w:t>
            </w:r>
          </w:p>
        </w:tc>
        <w:tc>
          <w:tcPr>
            <w:tcW w:w="5386" w:type="dxa"/>
            <w:shd w:val="clear" w:color="auto" w:fill="auto"/>
          </w:tcPr>
          <w:p w:rsidR="00A44EFA" w:rsidRPr="005A5209" w:rsidRDefault="00A44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44EFA" w:rsidRPr="005A5209" w:rsidRDefault="00A44EFA" w:rsidP="00165221">
            <w:pPr>
              <w:jc w:val="both"/>
              <w:rPr>
                <w:sz w:val="24"/>
                <w:szCs w:val="24"/>
                <w:lang w:val="kk-KZ"/>
              </w:rPr>
            </w:pPr>
          </w:p>
        </w:tc>
      </w:tr>
      <w:tr w:rsidR="00A44EFA" w:rsidRPr="005A5209" w:rsidTr="000A1492">
        <w:trPr>
          <w:trHeight w:val="361"/>
        </w:trPr>
        <w:tc>
          <w:tcPr>
            <w:tcW w:w="568" w:type="dxa"/>
            <w:vMerge/>
            <w:shd w:val="clear" w:color="auto" w:fill="auto"/>
          </w:tcPr>
          <w:p w:rsidR="00A44EFA" w:rsidRPr="005A5209" w:rsidRDefault="00A44EFA" w:rsidP="00165221">
            <w:pPr>
              <w:numPr>
                <w:ilvl w:val="0"/>
                <w:numId w:val="6"/>
              </w:numPr>
              <w:ind w:left="0" w:firstLine="0"/>
              <w:jc w:val="both"/>
              <w:rPr>
                <w:sz w:val="24"/>
                <w:szCs w:val="24"/>
                <w:lang w:val="kk-KZ"/>
              </w:rPr>
            </w:pPr>
          </w:p>
        </w:tc>
        <w:tc>
          <w:tcPr>
            <w:tcW w:w="2410" w:type="dxa"/>
            <w:shd w:val="clear" w:color="auto" w:fill="auto"/>
          </w:tcPr>
          <w:p w:rsidR="00A44EFA" w:rsidRPr="005A5209" w:rsidRDefault="00A44EFA" w:rsidP="0009155E">
            <w:pPr>
              <w:rPr>
                <w:sz w:val="24"/>
                <w:szCs w:val="24"/>
              </w:rPr>
            </w:pPr>
            <w:r w:rsidRPr="005A5209">
              <w:rPr>
                <w:sz w:val="24"/>
                <w:szCs w:val="24"/>
              </w:rPr>
              <w:t>Египет</w:t>
            </w:r>
          </w:p>
        </w:tc>
        <w:tc>
          <w:tcPr>
            <w:tcW w:w="5386" w:type="dxa"/>
            <w:shd w:val="clear" w:color="auto" w:fill="auto"/>
          </w:tcPr>
          <w:p w:rsidR="00A44EFA" w:rsidRPr="005A5209" w:rsidRDefault="00A44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44EFA" w:rsidRPr="005A5209" w:rsidRDefault="00A44EFA"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B7E64" w:rsidRPr="005A5209" w:rsidRDefault="00AB7E64" w:rsidP="00AB7E64">
            <w:pPr>
              <w:jc w:val="both"/>
              <w:rPr>
                <w:b/>
                <w:sz w:val="24"/>
                <w:szCs w:val="24"/>
                <w:lang w:val="en-GB" w:eastAsia="en-US"/>
              </w:rPr>
            </w:pPr>
            <w:r w:rsidRPr="005A5209">
              <w:rPr>
                <w:b/>
                <w:sz w:val="24"/>
                <w:szCs w:val="24"/>
                <w:lang w:val="en-US"/>
              </w:rPr>
              <w:t>G/TBT/N/EGY/231/Add.1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AB7E64" w:rsidRPr="005A5209" w:rsidRDefault="00AB7E64" w:rsidP="00AB7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AB7E64" w:rsidP="00165221">
            <w:pPr>
              <w:jc w:val="both"/>
              <w:rPr>
                <w:sz w:val="24"/>
                <w:szCs w:val="24"/>
                <w:lang w:val="kk-KZ"/>
              </w:rPr>
            </w:pPr>
            <w:r w:rsidRPr="005A5209">
              <w:rPr>
                <w:sz w:val="24"/>
                <w:szCs w:val="24"/>
                <w:lang w:val="kk-KZ"/>
              </w:rPr>
              <w:t>Мебель (ICS 97.140), Оборудование для детей (ICS 97.190).</w:t>
            </w:r>
          </w:p>
          <w:p w:rsidR="00AB7E64" w:rsidRPr="005A5209" w:rsidRDefault="00AB7E64" w:rsidP="00AB7E64">
            <w:pPr>
              <w:jc w:val="both"/>
              <w:rPr>
                <w:sz w:val="24"/>
                <w:szCs w:val="24"/>
                <w:lang w:val="kk-KZ"/>
              </w:rPr>
            </w:pPr>
            <w:r w:rsidRPr="005A5209">
              <w:rPr>
                <w:sz w:val="24"/>
                <w:szCs w:val="24"/>
                <w:lang w:val="kk-KZ"/>
              </w:rPr>
              <w:t>Это добавление касается уведомления о министерском указе № 174/2020 (2 страницы на арабском языке), который дает</w:t>
            </w:r>
            <w:r w:rsidR="004B6935" w:rsidRPr="005A5209">
              <w:rPr>
                <w:sz w:val="24"/>
                <w:szCs w:val="24"/>
                <w:lang w:val="kk-KZ"/>
              </w:rPr>
              <w:t xml:space="preserve"> право</w:t>
            </w:r>
            <w:r w:rsidRPr="005A5209">
              <w:rPr>
                <w:sz w:val="24"/>
                <w:szCs w:val="24"/>
                <w:lang w:val="kk-KZ"/>
              </w:rPr>
              <w:t xml:space="preserve"> производителям и импортерам шестимесячный переходный период для соблюдения египетского стандарта ES 4230-1 для «Детские стульчики для кормления - Ч</w:t>
            </w:r>
            <w:r w:rsidR="004B6935" w:rsidRPr="005A5209">
              <w:rPr>
                <w:sz w:val="24"/>
                <w:szCs w:val="24"/>
                <w:lang w:val="kk-KZ"/>
              </w:rPr>
              <w:t>асть 1: Требования безопасности</w:t>
            </w:r>
            <w:r w:rsidRPr="005A5209">
              <w:rPr>
                <w:sz w:val="24"/>
                <w:szCs w:val="24"/>
                <w:lang w:val="kk-KZ"/>
              </w:rPr>
              <w:t>»</w:t>
            </w:r>
            <w:r w:rsidR="004B6935" w:rsidRPr="005A5209">
              <w:rPr>
                <w:sz w:val="24"/>
                <w:szCs w:val="24"/>
                <w:lang w:val="kk-KZ"/>
              </w:rPr>
              <w:t xml:space="preserve"> </w:t>
            </w:r>
            <w:r w:rsidRPr="005A5209">
              <w:rPr>
                <w:sz w:val="24"/>
                <w:szCs w:val="24"/>
                <w:lang w:val="kk-KZ"/>
              </w:rPr>
              <w:t xml:space="preserve">(14 стр. </w:t>
            </w:r>
            <w:r w:rsidR="004B6935" w:rsidRPr="005A5209">
              <w:rPr>
                <w:sz w:val="24"/>
                <w:szCs w:val="24"/>
                <w:lang w:val="kk-KZ"/>
              </w:rPr>
              <w:t xml:space="preserve">на </w:t>
            </w:r>
            <w:r w:rsidRPr="005A5209">
              <w:rPr>
                <w:sz w:val="24"/>
                <w:szCs w:val="24"/>
                <w:lang w:val="kk-KZ"/>
              </w:rPr>
              <w:t>арабском языке).</w:t>
            </w:r>
          </w:p>
          <w:p w:rsidR="00AB7E64" w:rsidRPr="005A5209" w:rsidRDefault="00AB7E64" w:rsidP="00AB7E64">
            <w:pPr>
              <w:jc w:val="both"/>
              <w:rPr>
                <w:sz w:val="24"/>
                <w:szCs w:val="24"/>
                <w:lang w:val="kk-KZ"/>
              </w:rPr>
            </w:pPr>
            <w:r w:rsidRPr="005A5209">
              <w:rPr>
                <w:sz w:val="24"/>
                <w:szCs w:val="24"/>
                <w:lang w:val="kk-KZ"/>
              </w:rPr>
              <w:t>Следует отметить, что проект этого египетского стандарта ранее был уведомлен в документе G / TBT / N / EGY / 231 от 17 сентября 2019 года.</w:t>
            </w:r>
          </w:p>
          <w:p w:rsidR="00AB7E64" w:rsidRPr="005A5209" w:rsidRDefault="00AB7E64" w:rsidP="00AB7E64">
            <w:pPr>
              <w:jc w:val="both"/>
              <w:rPr>
                <w:sz w:val="24"/>
                <w:szCs w:val="24"/>
                <w:lang w:val="kk-KZ"/>
              </w:rPr>
            </w:pPr>
            <w:r w:rsidRPr="005A5209">
              <w:rPr>
                <w:sz w:val="24"/>
                <w:szCs w:val="24"/>
                <w:lang w:val="kk-KZ"/>
              </w:rPr>
              <w:t>Следует отметить, что этот стандарт технически идентичен стандарту EN 14988 1: 2006 + A1: 2012.</w:t>
            </w:r>
          </w:p>
          <w:p w:rsidR="00AB7E64" w:rsidRPr="005A5209" w:rsidRDefault="00AB7E64" w:rsidP="00AB7E64">
            <w:pPr>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AB7E64" w:rsidRPr="005A5209" w:rsidRDefault="00AB7E64" w:rsidP="00AB7E64">
            <w:pPr>
              <w:jc w:val="both"/>
              <w:rPr>
                <w:sz w:val="24"/>
                <w:szCs w:val="24"/>
                <w:lang w:val="kk-KZ"/>
              </w:rPr>
            </w:pPr>
            <w:r w:rsidRPr="005A5209">
              <w:rPr>
                <w:sz w:val="24"/>
                <w:szCs w:val="24"/>
                <w:lang w:val="kk-KZ"/>
              </w:rPr>
              <w:t>Предлагаемая дата принятия: 10 марта 2020 г.</w:t>
            </w:r>
          </w:p>
          <w:p w:rsidR="00AB7E64" w:rsidRPr="005A5209" w:rsidRDefault="00AB7E64" w:rsidP="00AB7E64">
            <w:pPr>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AB7E64" w:rsidRPr="005A5209" w:rsidTr="000A1492">
        <w:trPr>
          <w:trHeight w:val="361"/>
        </w:trPr>
        <w:tc>
          <w:tcPr>
            <w:tcW w:w="568" w:type="dxa"/>
            <w:vMerge/>
            <w:shd w:val="clear" w:color="auto" w:fill="auto"/>
          </w:tcPr>
          <w:p w:rsidR="00AB7E64" w:rsidRPr="005A5209" w:rsidRDefault="00AB7E64" w:rsidP="00165221">
            <w:pPr>
              <w:numPr>
                <w:ilvl w:val="0"/>
                <w:numId w:val="6"/>
              </w:numPr>
              <w:ind w:left="0" w:firstLine="0"/>
              <w:jc w:val="both"/>
              <w:rPr>
                <w:sz w:val="24"/>
                <w:szCs w:val="24"/>
                <w:lang w:val="kk-KZ"/>
              </w:rPr>
            </w:pPr>
          </w:p>
        </w:tc>
        <w:tc>
          <w:tcPr>
            <w:tcW w:w="2410" w:type="dxa"/>
            <w:shd w:val="clear" w:color="auto" w:fill="auto"/>
          </w:tcPr>
          <w:p w:rsidR="00AB7E64" w:rsidRPr="005A5209" w:rsidRDefault="00AB7E64" w:rsidP="0009155E">
            <w:pPr>
              <w:rPr>
                <w:sz w:val="24"/>
                <w:szCs w:val="24"/>
              </w:rPr>
            </w:pPr>
            <w:r w:rsidRPr="005A5209">
              <w:rPr>
                <w:sz w:val="24"/>
                <w:szCs w:val="24"/>
              </w:rPr>
              <w:t>4 июня 2020г.</w:t>
            </w:r>
          </w:p>
        </w:tc>
        <w:tc>
          <w:tcPr>
            <w:tcW w:w="5386" w:type="dxa"/>
            <w:shd w:val="clear" w:color="auto" w:fill="auto"/>
          </w:tcPr>
          <w:p w:rsidR="00AB7E64" w:rsidRPr="005A5209" w:rsidRDefault="00AB7E6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E64" w:rsidRPr="005A5209" w:rsidRDefault="00AB7E64" w:rsidP="00165221">
            <w:pPr>
              <w:jc w:val="both"/>
              <w:rPr>
                <w:sz w:val="24"/>
                <w:szCs w:val="24"/>
                <w:lang w:val="kk-KZ"/>
              </w:rPr>
            </w:pPr>
          </w:p>
        </w:tc>
      </w:tr>
      <w:tr w:rsidR="00AB7E64" w:rsidRPr="005A5209" w:rsidTr="000A1492">
        <w:trPr>
          <w:trHeight w:val="361"/>
        </w:trPr>
        <w:tc>
          <w:tcPr>
            <w:tcW w:w="568" w:type="dxa"/>
            <w:vMerge/>
            <w:shd w:val="clear" w:color="auto" w:fill="auto"/>
          </w:tcPr>
          <w:p w:rsidR="00AB7E64" w:rsidRPr="005A5209" w:rsidRDefault="00AB7E64" w:rsidP="00165221">
            <w:pPr>
              <w:numPr>
                <w:ilvl w:val="0"/>
                <w:numId w:val="6"/>
              </w:numPr>
              <w:ind w:left="0" w:firstLine="0"/>
              <w:jc w:val="both"/>
              <w:rPr>
                <w:sz w:val="24"/>
                <w:szCs w:val="24"/>
                <w:lang w:val="kk-KZ"/>
              </w:rPr>
            </w:pPr>
          </w:p>
        </w:tc>
        <w:tc>
          <w:tcPr>
            <w:tcW w:w="2410" w:type="dxa"/>
            <w:shd w:val="clear" w:color="auto" w:fill="auto"/>
          </w:tcPr>
          <w:p w:rsidR="00AB7E64" w:rsidRPr="005A5209" w:rsidRDefault="00AB7E64" w:rsidP="0009155E">
            <w:pPr>
              <w:rPr>
                <w:sz w:val="24"/>
                <w:szCs w:val="24"/>
              </w:rPr>
            </w:pPr>
            <w:r w:rsidRPr="005A5209">
              <w:rPr>
                <w:sz w:val="24"/>
                <w:szCs w:val="24"/>
              </w:rPr>
              <w:t>Египет</w:t>
            </w:r>
          </w:p>
        </w:tc>
        <w:tc>
          <w:tcPr>
            <w:tcW w:w="5386" w:type="dxa"/>
            <w:shd w:val="clear" w:color="auto" w:fill="auto"/>
          </w:tcPr>
          <w:p w:rsidR="00AB7E64" w:rsidRPr="005A5209" w:rsidRDefault="00AB7E6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E64" w:rsidRPr="005A5209" w:rsidRDefault="00AB7E64"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4B6935">
            <w:pPr>
              <w:jc w:val="both"/>
              <w:rPr>
                <w:b/>
                <w:sz w:val="24"/>
                <w:szCs w:val="24"/>
                <w:lang w:val="en-GB" w:eastAsia="en-US"/>
              </w:rPr>
            </w:pPr>
            <w:r w:rsidRPr="005A5209">
              <w:rPr>
                <w:b/>
                <w:sz w:val="24"/>
                <w:szCs w:val="24"/>
                <w:lang w:val="en-US"/>
              </w:rPr>
              <w:t>G/TBT/N/EGY/228/Add.1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Следующее сообщение от 2 июня 2020 года распространяется по просьбе делегации Египта.</w:t>
            </w:r>
          </w:p>
          <w:p w:rsidR="002C4E84"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Табак, табачные изделия и соответствующее оборудование (ICS 65.160).</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добавление касается уведомления о министерском указе № 172/2020 (1 страница на арабском языке), который дает право производителям и импортерам шестимесячный переходный период для соблюдения египетского стандарта ES 8205-2 для «Общих требований к традиционным сигаретам». альтернативы - Часть вторая: «Нагретый табак» (11 страниц на арабском языке).</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уведомлен в документе G / TBT / N / EGY / 228 от 17 сентября 2019 года.</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соответствует следующим требованиям:</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Национальный стандарт Российской Федерации вступил в силу 1 июля 2017 года «Нагретый табак. Общие технические условия».</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Национальный стандарт Украины, действующий с 01.03.2018 г. «Нагретый табак. Общие технические условия».</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4B6935" w:rsidRPr="005A5209" w:rsidTr="000A1492">
        <w:trPr>
          <w:trHeight w:val="361"/>
        </w:trPr>
        <w:tc>
          <w:tcPr>
            <w:tcW w:w="568" w:type="dxa"/>
            <w:vMerge/>
            <w:shd w:val="clear" w:color="auto" w:fill="auto"/>
          </w:tcPr>
          <w:p w:rsidR="004B6935" w:rsidRPr="005A5209" w:rsidRDefault="004B6935"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09155E">
            <w:pPr>
              <w:rPr>
                <w:sz w:val="24"/>
                <w:szCs w:val="24"/>
              </w:rPr>
            </w:pPr>
            <w:r w:rsidRPr="005A5209">
              <w:rPr>
                <w:sz w:val="24"/>
                <w:szCs w:val="24"/>
              </w:rPr>
              <w:t>4 июня 2020г.</w:t>
            </w:r>
          </w:p>
        </w:tc>
        <w:tc>
          <w:tcPr>
            <w:tcW w:w="5386" w:type="dxa"/>
            <w:shd w:val="clear" w:color="auto" w:fill="auto"/>
          </w:tcPr>
          <w:p w:rsidR="004B6935"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6935" w:rsidRPr="005A5209" w:rsidRDefault="004B6935" w:rsidP="00165221">
            <w:pPr>
              <w:jc w:val="both"/>
              <w:rPr>
                <w:sz w:val="24"/>
                <w:szCs w:val="24"/>
                <w:lang w:val="kk-KZ"/>
              </w:rPr>
            </w:pPr>
          </w:p>
        </w:tc>
      </w:tr>
      <w:tr w:rsidR="004B6935" w:rsidRPr="005A5209" w:rsidTr="000A1492">
        <w:trPr>
          <w:trHeight w:val="361"/>
        </w:trPr>
        <w:tc>
          <w:tcPr>
            <w:tcW w:w="568" w:type="dxa"/>
            <w:vMerge/>
            <w:shd w:val="clear" w:color="auto" w:fill="auto"/>
          </w:tcPr>
          <w:p w:rsidR="004B6935" w:rsidRPr="005A5209" w:rsidRDefault="004B6935"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09155E">
            <w:pPr>
              <w:rPr>
                <w:sz w:val="24"/>
                <w:szCs w:val="24"/>
              </w:rPr>
            </w:pPr>
            <w:r w:rsidRPr="005A5209">
              <w:rPr>
                <w:sz w:val="24"/>
                <w:szCs w:val="24"/>
              </w:rPr>
              <w:t>Египет</w:t>
            </w:r>
          </w:p>
        </w:tc>
        <w:tc>
          <w:tcPr>
            <w:tcW w:w="5386" w:type="dxa"/>
            <w:shd w:val="clear" w:color="auto" w:fill="auto"/>
          </w:tcPr>
          <w:p w:rsidR="004B6935"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6935" w:rsidRPr="005A5209" w:rsidRDefault="004B6935" w:rsidP="00165221">
            <w:pPr>
              <w:jc w:val="both"/>
              <w:rPr>
                <w:sz w:val="24"/>
                <w:szCs w:val="24"/>
                <w:lang w:val="kk-KZ"/>
              </w:rPr>
            </w:pPr>
          </w:p>
        </w:tc>
      </w:tr>
      <w:tr w:rsidR="002C4E84" w:rsidRPr="005A5209" w:rsidTr="000A1492">
        <w:trPr>
          <w:trHeight w:val="449"/>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4B6935">
            <w:pPr>
              <w:jc w:val="both"/>
              <w:rPr>
                <w:b/>
                <w:sz w:val="24"/>
                <w:szCs w:val="24"/>
                <w:lang w:val="en-GB" w:eastAsia="en-US"/>
              </w:rPr>
            </w:pPr>
            <w:r w:rsidRPr="005A5209">
              <w:rPr>
                <w:b/>
                <w:sz w:val="24"/>
                <w:szCs w:val="24"/>
                <w:lang w:val="en-US"/>
              </w:rPr>
              <w:t>G/TBT/N/EGY/222/Add.1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Посуда, столовые приборы и приборы (ICS 97.040.60)</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Это дополнение касается уведомления о министерском </w:t>
            </w:r>
            <w:r w:rsidR="00ED5C5E" w:rsidRPr="005A5209">
              <w:rPr>
                <w:sz w:val="24"/>
                <w:szCs w:val="24"/>
                <w:lang w:val="kk-KZ"/>
              </w:rPr>
              <w:t>указе</w:t>
            </w:r>
            <w:r w:rsidRPr="005A5209">
              <w:rPr>
                <w:sz w:val="24"/>
                <w:szCs w:val="24"/>
                <w:lang w:val="kk-KZ"/>
              </w:rPr>
              <w:t xml:space="preserve"> № 171/2020 (2 страницы на арабском языке), который дает </w:t>
            </w:r>
            <w:r w:rsidR="00ED5C5E" w:rsidRPr="005A5209">
              <w:rPr>
                <w:sz w:val="24"/>
                <w:szCs w:val="24"/>
                <w:lang w:val="kk-KZ"/>
              </w:rPr>
              <w:t xml:space="preserve">право </w:t>
            </w:r>
            <w:r w:rsidRPr="005A5209">
              <w:rPr>
                <w:sz w:val="24"/>
                <w:szCs w:val="24"/>
                <w:lang w:val="kk-KZ"/>
              </w:rPr>
              <w:t>производителям и импортерам шестимесячный переходный период для соблюдения египетского стандарта ES 6075-1 для «Домашней эмалированной посуды для использования». на верхней части плиты, плиты или варочной панел</w:t>
            </w:r>
            <w:r w:rsidR="00ED5C5E" w:rsidRPr="005A5209">
              <w:rPr>
                <w:sz w:val="24"/>
                <w:szCs w:val="24"/>
                <w:lang w:val="kk-KZ"/>
              </w:rPr>
              <w:t>и. Часть (1): Общие требования»</w:t>
            </w:r>
            <w:r w:rsidRPr="005A5209">
              <w:rPr>
                <w:sz w:val="24"/>
                <w:szCs w:val="24"/>
                <w:lang w:val="kk-KZ"/>
              </w:rPr>
              <w:t>. (53 стр., На арабском языке)</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проект этого египетского стандарта ранее был уведомлен в документе G / TBT / N / EGY / 222 от 17 сентября 2019 года.</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технически идентичен EN 12983 1: 2000 / A1: 2004 и EN 12983-2: 2005 с изменениями, поясненными в Приложении 2.</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lastRenderedPageBreak/>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4B6935" w:rsidRPr="005A5209" w:rsidRDefault="004B6935"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r w:rsidR="00ED5C5E" w:rsidRPr="005A5209">
              <w:rPr>
                <w:sz w:val="24"/>
                <w:szCs w:val="24"/>
                <w:lang w:val="kk-KZ"/>
              </w:rPr>
              <w:t>.</w:t>
            </w:r>
          </w:p>
          <w:p w:rsidR="00ED5C5E" w:rsidRPr="005A5209" w:rsidRDefault="00ED5C5E" w:rsidP="004B69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4B6935" w:rsidRPr="005A5209" w:rsidTr="000A1492">
        <w:trPr>
          <w:trHeight w:val="361"/>
        </w:trPr>
        <w:tc>
          <w:tcPr>
            <w:tcW w:w="568" w:type="dxa"/>
            <w:vMerge/>
            <w:shd w:val="clear" w:color="auto" w:fill="auto"/>
          </w:tcPr>
          <w:p w:rsidR="004B6935" w:rsidRPr="005A5209" w:rsidRDefault="004B6935"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09155E">
            <w:pPr>
              <w:rPr>
                <w:sz w:val="24"/>
                <w:szCs w:val="24"/>
              </w:rPr>
            </w:pPr>
            <w:r w:rsidRPr="005A5209">
              <w:rPr>
                <w:sz w:val="24"/>
                <w:szCs w:val="24"/>
              </w:rPr>
              <w:t>4 июня 2020г.</w:t>
            </w:r>
          </w:p>
        </w:tc>
        <w:tc>
          <w:tcPr>
            <w:tcW w:w="5386" w:type="dxa"/>
            <w:shd w:val="clear" w:color="auto" w:fill="auto"/>
          </w:tcPr>
          <w:p w:rsidR="004B6935"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6935" w:rsidRPr="005A5209" w:rsidRDefault="004B6935" w:rsidP="00165221">
            <w:pPr>
              <w:jc w:val="both"/>
              <w:rPr>
                <w:sz w:val="24"/>
                <w:szCs w:val="24"/>
                <w:lang w:val="kk-KZ"/>
              </w:rPr>
            </w:pPr>
          </w:p>
        </w:tc>
      </w:tr>
      <w:tr w:rsidR="004B6935" w:rsidRPr="005A5209" w:rsidTr="000A1492">
        <w:trPr>
          <w:trHeight w:val="361"/>
        </w:trPr>
        <w:tc>
          <w:tcPr>
            <w:tcW w:w="568" w:type="dxa"/>
            <w:vMerge/>
            <w:shd w:val="clear" w:color="auto" w:fill="auto"/>
          </w:tcPr>
          <w:p w:rsidR="004B6935" w:rsidRPr="005A5209" w:rsidRDefault="004B6935" w:rsidP="00165221">
            <w:pPr>
              <w:numPr>
                <w:ilvl w:val="0"/>
                <w:numId w:val="6"/>
              </w:numPr>
              <w:ind w:left="0" w:firstLine="0"/>
              <w:jc w:val="both"/>
              <w:rPr>
                <w:sz w:val="24"/>
                <w:szCs w:val="24"/>
                <w:lang w:val="kk-KZ"/>
              </w:rPr>
            </w:pPr>
          </w:p>
        </w:tc>
        <w:tc>
          <w:tcPr>
            <w:tcW w:w="2410" w:type="dxa"/>
            <w:shd w:val="clear" w:color="auto" w:fill="auto"/>
          </w:tcPr>
          <w:p w:rsidR="004B6935" w:rsidRPr="005A5209" w:rsidRDefault="004B6935" w:rsidP="0009155E">
            <w:pPr>
              <w:rPr>
                <w:sz w:val="24"/>
                <w:szCs w:val="24"/>
              </w:rPr>
            </w:pPr>
            <w:r w:rsidRPr="005A5209">
              <w:rPr>
                <w:sz w:val="24"/>
                <w:szCs w:val="24"/>
              </w:rPr>
              <w:t>Египет</w:t>
            </w:r>
          </w:p>
        </w:tc>
        <w:tc>
          <w:tcPr>
            <w:tcW w:w="5386" w:type="dxa"/>
            <w:shd w:val="clear" w:color="auto" w:fill="auto"/>
          </w:tcPr>
          <w:p w:rsidR="004B6935" w:rsidRPr="005A5209" w:rsidRDefault="004B6935"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B6935" w:rsidRPr="005A5209" w:rsidRDefault="004B6935"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D05D41" w:rsidRPr="005A5209" w:rsidRDefault="00D05D41" w:rsidP="00D05D41">
            <w:pPr>
              <w:jc w:val="both"/>
              <w:rPr>
                <w:b/>
                <w:sz w:val="24"/>
                <w:szCs w:val="24"/>
                <w:lang w:val="en-GB" w:eastAsia="en-US"/>
              </w:rPr>
            </w:pPr>
            <w:r w:rsidRPr="005A5209">
              <w:rPr>
                <w:b/>
                <w:sz w:val="24"/>
                <w:szCs w:val="24"/>
                <w:lang w:val="en-US"/>
              </w:rPr>
              <w:t>G/TBT/N/EGY/212/Add.1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D05D41" w:rsidRPr="005A5209" w:rsidRDefault="00D05D41" w:rsidP="00D05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9000A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ICS 67.040 Пищевые продукты в целом.</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209/2020 (2 страницы, на арабском языке), который продлевает срок годности до девяти месяцев в случае замороженной рыбы и до десяти месяцев в случае замороженной печени со дня убоя. Это решение действительно до 31 декабря 2020 года, которое касается египетского стандарта ES 2613-2 / 2008 для «срока годности для пищевых продуктов: 2 срока годности» (18 страниц, на арабском языке).</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министерский указ № 100/2019 (2 страницы на арабском языке), о котором ранее сообщалось в документе G / TBT / N / EGY / 212 от 10 мая 2019 года, предписал, среди прочего, более раннюю версию этого египетского стандарта.</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упомянуть, что этот стандарт был разработан в соответствии с национальными исследованиями и его обновлениями.</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11 апреля 2020 года.</w:t>
            </w:r>
          </w:p>
          <w:p w:rsidR="009000AE" w:rsidRPr="005A5209" w:rsidRDefault="009000AE" w:rsidP="00900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29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D05D41" w:rsidRPr="005A5209" w:rsidTr="000A1492">
        <w:trPr>
          <w:trHeight w:val="361"/>
        </w:trPr>
        <w:tc>
          <w:tcPr>
            <w:tcW w:w="568" w:type="dxa"/>
            <w:vMerge/>
            <w:shd w:val="clear" w:color="auto" w:fill="auto"/>
          </w:tcPr>
          <w:p w:rsidR="00D05D41" w:rsidRPr="005A5209" w:rsidRDefault="00D05D41" w:rsidP="00165221">
            <w:pPr>
              <w:numPr>
                <w:ilvl w:val="0"/>
                <w:numId w:val="6"/>
              </w:numPr>
              <w:ind w:left="0" w:firstLine="0"/>
              <w:jc w:val="both"/>
              <w:rPr>
                <w:sz w:val="24"/>
                <w:szCs w:val="24"/>
                <w:lang w:val="kk-KZ"/>
              </w:rPr>
            </w:pPr>
          </w:p>
        </w:tc>
        <w:tc>
          <w:tcPr>
            <w:tcW w:w="2410" w:type="dxa"/>
            <w:shd w:val="clear" w:color="auto" w:fill="auto"/>
          </w:tcPr>
          <w:p w:rsidR="00D05D41" w:rsidRPr="005A5209" w:rsidRDefault="00D05D41" w:rsidP="0009155E">
            <w:pPr>
              <w:rPr>
                <w:sz w:val="24"/>
                <w:szCs w:val="24"/>
              </w:rPr>
            </w:pPr>
            <w:r w:rsidRPr="005A5209">
              <w:rPr>
                <w:sz w:val="24"/>
                <w:szCs w:val="24"/>
              </w:rPr>
              <w:t>4 июня 2020г.</w:t>
            </w:r>
          </w:p>
        </w:tc>
        <w:tc>
          <w:tcPr>
            <w:tcW w:w="5386" w:type="dxa"/>
            <w:shd w:val="clear" w:color="auto" w:fill="auto"/>
          </w:tcPr>
          <w:p w:rsidR="00D05D41" w:rsidRPr="005A5209" w:rsidRDefault="00D05D4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5D41" w:rsidRPr="005A5209" w:rsidRDefault="00D05D41" w:rsidP="00165221">
            <w:pPr>
              <w:jc w:val="both"/>
              <w:rPr>
                <w:sz w:val="24"/>
                <w:szCs w:val="24"/>
                <w:lang w:val="kk-KZ"/>
              </w:rPr>
            </w:pPr>
          </w:p>
        </w:tc>
      </w:tr>
      <w:tr w:rsidR="00D05D41" w:rsidRPr="005A5209" w:rsidTr="000A1492">
        <w:trPr>
          <w:trHeight w:val="109"/>
        </w:trPr>
        <w:tc>
          <w:tcPr>
            <w:tcW w:w="568" w:type="dxa"/>
            <w:vMerge/>
            <w:shd w:val="clear" w:color="auto" w:fill="auto"/>
          </w:tcPr>
          <w:p w:rsidR="00D05D41" w:rsidRPr="005A5209" w:rsidRDefault="00D05D41" w:rsidP="00165221">
            <w:pPr>
              <w:numPr>
                <w:ilvl w:val="0"/>
                <w:numId w:val="6"/>
              </w:numPr>
              <w:ind w:left="0" w:firstLine="0"/>
              <w:jc w:val="both"/>
              <w:rPr>
                <w:sz w:val="24"/>
                <w:szCs w:val="24"/>
                <w:lang w:val="kk-KZ"/>
              </w:rPr>
            </w:pPr>
          </w:p>
        </w:tc>
        <w:tc>
          <w:tcPr>
            <w:tcW w:w="2410" w:type="dxa"/>
            <w:shd w:val="clear" w:color="auto" w:fill="auto"/>
          </w:tcPr>
          <w:p w:rsidR="00D05D41" w:rsidRPr="005A5209" w:rsidRDefault="00D05D41" w:rsidP="0009155E">
            <w:pPr>
              <w:rPr>
                <w:sz w:val="24"/>
                <w:szCs w:val="24"/>
              </w:rPr>
            </w:pPr>
            <w:r w:rsidRPr="005A5209">
              <w:rPr>
                <w:sz w:val="24"/>
                <w:szCs w:val="24"/>
              </w:rPr>
              <w:t>Египет</w:t>
            </w:r>
          </w:p>
        </w:tc>
        <w:tc>
          <w:tcPr>
            <w:tcW w:w="5386" w:type="dxa"/>
            <w:shd w:val="clear" w:color="auto" w:fill="auto"/>
          </w:tcPr>
          <w:p w:rsidR="00D05D41" w:rsidRPr="005A5209" w:rsidRDefault="00D05D41"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5D41" w:rsidRPr="005A5209" w:rsidRDefault="00D05D41"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65291C" w:rsidRPr="005A5209" w:rsidRDefault="0065291C" w:rsidP="0065291C">
            <w:pPr>
              <w:jc w:val="both"/>
              <w:rPr>
                <w:b/>
                <w:sz w:val="24"/>
                <w:szCs w:val="24"/>
                <w:lang w:val="en-GB" w:eastAsia="en-US"/>
              </w:rPr>
            </w:pPr>
            <w:r w:rsidRPr="005A5209">
              <w:rPr>
                <w:b/>
                <w:sz w:val="24"/>
                <w:szCs w:val="24"/>
                <w:lang w:val="en-US"/>
              </w:rPr>
              <w:t>G/TBT/N/EGY/194/Add.2</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2C4E84" w:rsidRPr="005A5209" w:rsidRDefault="00FB7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Обувь (ICS 61.060).</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w:t>
            </w:r>
            <w:r w:rsidR="00CA6E76" w:rsidRPr="005A5209">
              <w:rPr>
                <w:sz w:val="24"/>
                <w:szCs w:val="24"/>
                <w:lang w:val="kk-KZ"/>
              </w:rPr>
              <w:t xml:space="preserve">, который дает право производителям и </w:t>
            </w:r>
            <w:r w:rsidRPr="005A5209">
              <w:rPr>
                <w:sz w:val="24"/>
                <w:szCs w:val="24"/>
                <w:lang w:val="kk-KZ"/>
              </w:rPr>
              <w:t>импортерам шестимесячный переходный период для соблюдения египетско</w:t>
            </w:r>
            <w:r w:rsidR="00CA6E76" w:rsidRPr="005A5209">
              <w:rPr>
                <w:sz w:val="24"/>
                <w:szCs w:val="24"/>
                <w:lang w:val="kk-KZ"/>
              </w:rPr>
              <w:t>го стандарта ES 3571 «Обувь» (16</w:t>
            </w:r>
            <w:r w:rsidRPr="005A5209">
              <w:rPr>
                <w:sz w:val="24"/>
                <w:szCs w:val="24"/>
                <w:lang w:val="kk-KZ"/>
              </w:rPr>
              <w:t xml:space="preserve"> страниц, на </w:t>
            </w:r>
            <w:r w:rsidRPr="005A5209">
              <w:rPr>
                <w:sz w:val="24"/>
                <w:szCs w:val="24"/>
                <w:lang w:val="kk-KZ"/>
              </w:rPr>
              <w:lastRenderedPageBreak/>
              <w:t>арабском языке).</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министерские указы № 477/2018 (3 страницы на арабском языке), о которых ранее сообщалось в документе G / TBT / N / EGY / 194 от 4 сентября 2018 года, обязали, среди прочего, более раннюю версию этого стандарта и его Проект был ранее уведомлен в документе G / TBT / N / EGY / 194 / Add.1 от 17 октября 2019 года.</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соответствует:</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JIS S 5050: кожаная обувь.</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Организация Объединенных Наций по промышленному развитию (ЮНИДО) «Приемлемые стандарты качества в кожевенно-обувной промышленности»</w:t>
            </w:r>
            <w:r w:rsidR="00CA6E76" w:rsidRPr="005A5209">
              <w:rPr>
                <w:sz w:val="24"/>
                <w:szCs w:val="24"/>
                <w:lang w:val="kk-KZ"/>
              </w:rPr>
              <w:t>.</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FB7EFA" w:rsidRPr="005A5209" w:rsidRDefault="00FB7EFA" w:rsidP="00FB7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FB7EFA" w:rsidRPr="005A5209" w:rsidRDefault="00FB7EFA"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65291C" w:rsidRPr="005A5209" w:rsidTr="000A1492">
        <w:trPr>
          <w:trHeight w:val="361"/>
        </w:trPr>
        <w:tc>
          <w:tcPr>
            <w:tcW w:w="568" w:type="dxa"/>
            <w:vMerge/>
            <w:shd w:val="clear" w:color="auto" w:fill="auto"/>
          </w:tcPr>
          <w:p w:rsidR="0065291C" w:rsidRPr="005A5209" w:rsidRDefault="0065291C" w:rsidP="00165221">
            <w:pPr>
              <w:numPr>
                <w:ilvl w:val="0"/>
                <w:numId w:val="6"/>
              </w:numPr>
              <w:ind w:left="0" w:firstLine="0"/>
              <w:jc w:val="both"/>
              <w:rPr>
                <w:sz w:val="24"/>
                <w:szCs w:val="24"/>
                <w:lang w:val="kk-KZ"/>
              </w:rPr>
            </w:pPr>
          </w:p>
        </w:tc>
        <w:tc>
          <w:tcPr>
            <w:tcW w:w="2410" w:type="dxa"/>
            <w:shd w:val="clear" w:color="auto" w:fill="auto"/>
          </w:tcPr>
          <w:p w:rsidR="0065291C" w:rsidRPr="005A5209" w:rsidRDefault="0065291C" w:rsidP="0009155E">
            <w:pPr>
              <w:rPr>
                <w:sz w:val="24"/>
                <w:szCs w:val="24"/>
              </w:rPr>
            </w:pPr>
            <w:r w:rsidRPr="005A5209">
              <w:rPr>
                <w:sz w:val="24"/>
                <w:szCs w:val="24"/>
              </w:rPr>
              <w:t>4 июня 2020г.</w:t>
            </w:r>
          </w:p>
        </w:tc>
        <w:tc>
          <w:tcPr>
            <w:tcW w:w="5386" w:type="dxa"/>
            <w:shd w:val="clear" w:color="auto" w:fill="auto"/>
          </w:tcPr>
          <w:p w:rsidR="0065291C" w:rsidRPr="005A5209" w:rsidRDefault="0065291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291C" w:rsidRPr="005A5209" w:rsidRDefault="0065291C" w:rsidP="00165221">
            <w:pPr>
              <w:jc w:val="both"/>
              <w:rPr>
                <w:sz w:val="24"/>
                <w:szCs w:val="24"/>
                <w:lang w:val="kk-KZ"/>
              </w:rPr>
            </w:pPr>
          </w:p>
        </w:tc>
      </w:tr>
      <w:tr w:rsidR="0065291C" w:rsidRPr="005A5209" w:rsidTr="000A1492">
        <w:trPr>
          <w:trHeight w:val="361"/>
        </w:trPr>
        <w:tc>
          <w:tcPr>
            <w:tcW w:w="568" w:type="dxa"/>
            <w:vMerge/>
            <w:shd w:val="clear" w:color="auto" w:fill="auto"/>
          </w:tcPr>
          <w:p w:rsidR="0065291C" w:rsidRPr="005A5209" w:rsidRDefault="0065291C" w:rsidP="00165221">
            <w:pPr>
              <w:numPr>
                <w:ilvl w:val="0"/>
                <w:numId w:val="6"/>
              </w:numPr>
              <w:ind w:left="0" w:firstLine="0"/>
              <w:jc w:val="both"/>
              <w:rPr>
                <w:sz w:val="24"/>
                <w:szCs w:val="24"/>
                <w:lang w:val="kk-KZ"/>
              </w:rPr>
            </w:pPr>
          </w:p>
        </w:tc>
        <w:tc>
          <w:tcPr>
            <w:tcW w:w="2410" w:type="dxa"/>
            <w:shd w:val="clear" w:color="auto" w:fill="auto"/>
          </w:tcPr>
          <w:p w:rsidR="0065291C" w:rsidRPr="005A5209" w:rsidRDefault="0065291C" w:rsidP="0009155E">
            <w:pPr>
              <w:rPr>
                <w:sz w:val="24"/>
                <w:szCs w:val="24"/>
              </w:rPr>
            </w:pPr>
            <w:r w:rsidRPr="005A5209">
              <w:rPr>
                <w:sz w:val="24"/>
                <w:szCs w:val="24"/>
              </w:rPr>
              <w:t>Египет</w:t>
            </w:r>
          </w:p>
        </w:tc>
        <w:tc>
          <w:tcPr>
            <w:tcW w:w="5386" w:type="dxa"/>
            <w:shd w:val="clear" w:color="auto" w:fill="auto"/>
          </w:tcPr>
          <w:p w:rsidR="0065291C" w:rsidRPr="005A5209" w:rsidRDefault="0065291C"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291C" w:rsidRPr="005A5209" w:rsidRDefault="0065291C"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DE3EC0" w:rsidRPr="005A5209" w:rsidRDefault="00DE3EC0" w:rsidP="00DE3EC0">
            <w:pPr>
              <w:jc w:val="both"/>
              <w:rPr>
                <w:b/>
                <w:sz w:val="24"/>
                <w:szCs w:val="24"/>
                <w:lang w:val="en-GB" w:eastAsia="en-US"/>
              </w:rPr>
            </w:pPr>
            <w:r w:rsidRPr="005A5209">
              <w:rPr>
                <w:b/>
                <w:sz w:val="24"/>
                <w:szCs w:val="24"/>
                <w:lang w:val="en-US"/>
              </w:rPr>
              <w:t>G/TBT/N/EGY/191/Add.2</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2 июня 2020 года распространяется по просьбе делегации Египта.</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Обувь (ICS 61.060).</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дополнение касается уведомления о министерском указе № 171/2020 (2 страницы на арабском языке), который дает право производителям и импортерам шестимесячный переходный период для соблюдения египетского стандарта ES 3572 «Спортивная» (28 страниц, на арабском языке).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Следует отметить, что министерский указ № 477/2018 (3 страницы на арабском языке), о которых ранее сообщалось в документе G / TBT / N / EGY / 191 от 4 сентября 2018 года, обязали, среди прочего, более раннюю версию этого стандарта и его Проект был ранее уведомлен в документе G / TBT / N / EGY / 191 / Add.1 от 17 октября 2019 года.</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Стоит отметить, что этот стандарт соответствует:</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JIS S 5050: кожаная обувь.</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Организация Объединенных Наций по промышленному развитию (ЮНИДО) «Приемлемые стандарты качества в кожевенно-обувной промышленности».</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w:t>
            </w:r>
            <w:r w:rsidRPr="005A5209">
              <w:rPr>
                <w:sz w:val="24"/>
                <w:szCs w:val="24"/>
                <w:lang w:val="kk-KZ"/>
              </w:rPr>
              <w:lastRenderedPageBreak/>
              <w:t>газете.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принятия: 10 марта 2020 г.</w:t>
            </w:r>
          </w:p>
          <w:p w:rsidR="002C4E84"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дата вступления в силу: 10 апреля 2020 года</w:t>
            </w:r>
          </w:p>
        </w:tc>
        <w:tc>
          <w:tcPr>
            <w:tcW w:w="2268" w:type="dxa"/>
            <w:shd w:val="clear" w:color="auto" w:fill="auto"/>
          </w:tcPr>
          <w:p w:rsidR="002C4E84" w:rsidRPr="005A5209" w:rsidRDefault="002C4E84" w:rsidP="00165221">
            <w:pPr>
              <w:jc w:val="both"/>
              <w:rPr>
                <w:sz w:val="24"/>
                <w:szCs w:val="24"/>
                <w:lang w:val="kk-KZ"/>
              </w:rPr>
            </w:pPr>
          </w:p>
        </w:tc>
      </w:tr>
      <w:tr w:rsidR="00DE3EC0" w:rsidRPr="005A5209" w:rsidTr="000A1492">
        <w:trPr>
          <w:trHeight w:val="361"/>
        </w:trPr>
        <w:tc>
          <w:tcPr>
            <w:tcW w:w="568" w:type="dxa"/>
            <w:vMerge/>
            <w:shd w:val="clear" w:color="auto" w:fill="auto"/>
          </w:tcPr>
          <w:p w:rsidR="00DE3EC0" w:rsidRPr="005A5209" w:rsidRDefault="00DE3EC0" w:rsidP="00165221">
            <w:pPr>
              <w:numPr>
                <w:ilvl w:val="0"/>
                <w:numId w:val="6"/>
              </w:numPr>
              <w:ind w:left="0" w:firstLine="0"/>
              <w:jc w:val="both"/>
              <w:rPr>
                <w:sz w:val="24"/>
                <w:szCs w:val="24"/>
                <w:lang w:val="kk-KZ"/>
              </w:rPr>
            </w:pPr>
          </w:p>
        </w:tc>
        <w:tc>
          <w:tcPr>
            <w:tcW w:w="2410" w:type="dxa"/>
            <w:shd w:val="clear" w:color="auto" w:fill="auto"/>
          </w:tcPr>
          <w:p w:rsidR="00DE3EC0" w:rsidRPr="005A5209" w:rsidRDefault="00DE3EC0" w:rsidP="0009155E">
            <w:pPr>
              <w:rPr>
                <w:sz w:val="24"/>
                <w:szCs w:val="24"/>
              </w:rPr>
            </w:pPr>
            <w:r w:rsidRPr="005A5209">
              <w:rPr>
                <w:sz w:val="24"/>
                <w:szCs w:val="24"/>
              </w:rPr>
              <w:t>4 июня 2020г.</w:t>
            </w:r>
          </w:p>
        </w:tc>
        <w:tc>
          <w:tcPr>
            <w:tcW w:w="5386" w:type="dxa"/>
            <w:shd w:val="clear" w:color="auto" w:fill="auto"/>
          </w:tcPr>
          <w:p w:rsidR="00DE3EC0" w:rsidRPr="005A5209" w:rsidRDefault="00DE3EC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E3EC0" w:rsidRPr="005A5209" w:rsidRDefault="00DE3EC0" w:rsidP="00165221">
            <w:pPr>
              <w:jc w:val="both"/>
              <w:rPr>
                <w:sz w:val="24"/>
                <w:szCs w:val="24"/>
                <w:lang w:val="kk-KZ"/>
              </w:rPr>
            </w:pPr>
          </w:p>
        </w:tc>
      </w:tr>
      <w:tr w:rsidR="00DE3EC0" w:rsidRPr="005A5209" w:rsidTr="000A1492">
        <w:trPr>
          <w:trHeight w:val="361"/>
        </w:trPr>
        <w:tc>
          <w:tcPr>
            <w:tcW w:w="568" w:type="dxa"/>
            <w:vMerge/>
            <w:shd w:val="clear" w:color="auto" w:fill="auto"/>
          </w:tcPr>
          <w:p w:rsidR="00DE3EC0" w:rsidRPr="005A5209" w:rsidRDefault="00DE3EC0" w:rsidP="00165221">
            <w:pPr>
              <w:numPr>
                <w:ilvl w:val="0"/>
                <w:numId w:val="6"/>
              </w:numPr>
              <w:ind w:left="0" w:firstLine="0"/>
              <w:jc w:val="both"/>
              <w:rPr>
                <w:sz w:val="24"/>
                <w:szCs w:val="24"/>
                <w:lang w:val="kk-KZ"/>
              </w:rPr>
            </w:pPr>
          </w:p>
        </w:tc>
        <w:tc>
          <w:tcPr>
            <w:tcW w:w="2410" w:type="dxa"/>
            <w:shd w:val="clear" w:color="auto" w:fill="auto"/>
          </w:tcPr>
          <w:p w:rsidR="00DE3EC0" w:rsidRPr="005A5209" w:rsidRDefault="00DE3EC0" w:rsidP="0009155E">
            <w:pPr>
              <w:rPr>
                <w:sz w:val="24"/>
                <w:szCs w:val="24"/>
              </w:rPr>
            </w:pPr>
            <w:r w:rsidRPr="005A5209">
              <w:rPr>
                <w:sz w:val="24"/>
                <w:szCs w:val="24"/>
              </w:rPr>
              <w:t>Египет</w:t>
            </w:r>
          </w:p>
        </w:tc>
        <w:tc>
          <w:tcPr>
            <w:tcW w:w="5386" w:type="dxa"/>
            <w:shd w:val="clear" w:color="auto" w:fill="auto"/>
          </w:tcPr>
          <w:p w:rsidR="00DE3EC0" w:rsidRPr="005A5209" w:rsidRDefault="00DE3EC0"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E3EC0" w:rsidRPr="005A5209" w:rsidRDefault="00DE3EC0"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10182B" w:rsidRPr="005A5209" w:rsidRDefault="0010182B" w:rsidP="0010182B">
            <w:pPr>
              <w:jc w:val="both"/>
              <w:rPr>
                <w:b/>
                <w:sz w:val="24"/>
                <w:szCs w:val="24"/>
                <w:lang w:val="en-GB" w:eastAsia="en-US"/>
              </w:rPr>
            </w:pPr>
            <w:r w:rsidRPr="005A5209">
              <w:rPr>
                <w:b/>
                <w:sz w:val="24"/>
                <w:szCs w:val="24"/>
                <w:lang w:val="en-US"/>
              </w:rPr>
              <w:t>G/TBT/N/KOR/834/Add.1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2C4E84" w:rsidRPr="005A5209" w:rsidRDefault="0010182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5 июня 2020 года распространяется по просьбе делегации Республики Корея.</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ЗАГЛАВИЕ: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Предлагаемая поправка к Правилу применения Закона о контроле безопасности электрических приборов и потребительских товаров (3 страницы, на корейском языке)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Предлагаемая поправка к Уведомлению KATS о контроле безопасности электрических приборов и потребительских товаров (7 страниц, на корейском языке)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АГЕНТСТВО:</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Корейское агентство по технологиям и стандартам.</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Отдел безопасности электротехнической и телекоммуникационной продукции.</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Корейское агентство по технологиям и стандартам.</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93 Ису-ро, Maengdong-myeon, Eumseong-gun, Chungcheongbuk-do, 27737</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Республика Корея</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Тел: (+82) 43- 870-5447</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Факс: (+82) 43-870-5676</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Электронная почта: psd0@korea.kr</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ДЕЙСТВИЕ: Уведомление</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РЕЗЮМЕ: Для повышения эффективности управления безопасностью PCS (система преобразования энергии) для ESS (система хранения энергии) KATS меняет дату введения в действие сертификации KC для PCS мощностью менее 1 МВт с 1 декабря 2021 года по 1 октября 2020 года.</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Изменение даты введения в действие сертификации KC для ПК мощностью менее 1 МВт (1 декабря 2021 года → 1 октября 2020 года)</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 Изменение модели классификации метода PCS (Деталь → постоянное напряжение и номинальная мощность)</w:t>
            </w:r>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ДАТЫ: KATS рассматривает вопрос об открытии нового периода комментариев до 5 августа 2020 года. Участники могут представить электронные или письменные комментарии к 5 августа 2020 года.</w:t>
            </w:r>
          </w:p>
          <w:p w:rsidR="0010182B" w:rsidRPr="005A5209" w:rsidRDefault="005659A8" w:rsidP="0010182B">
            <w:pPr>
              <w:spacing w:after="120"/>
              <w:rPr>
                <w:rStyle w:val="a9"/>
                <w:sz w:val="24"/>
                <w:szCs w:val="24"/>
                <w:lang w:val="kk-KZ"/>
              </w:rPr>
            </w:pPr>
            <w:hyperlink r:id="rId53" w:history="1">
              <w:r w:rsidR="0010182B" w:rsidRPr="005A5209">
                <w:rPr>
                  <w:rStyle w:val="a9"/>
                  <w:sz w:val="24"/>
                  <w:szCs w:val="24"/>
                  <w:lang w:val="kk-KZ"/>
                </w:rPr>
                <w:t>http://www.motie.go.kr/motie/ms/ll/legislative/bbs/bbsView.do?bbs_seq_n=62589&amp;bbs_cd_n=27¤tPage=1&amp;search_key_n=mgr_dept_nm_v&amp;cate_n=&amp;dept_v</w:t>
              </w:r>
              <w:r w:rsidR="0010182B" w:rsidRPr="005A5209">
                <w:rPr>
                  <w:rStyle w:val="a9"/>
                  <w:sz w:val="24"/>
                  <w:szCs w:val="24"/>
                  <w:lang w:val="kk-KZ"/>
                </w:rPr>
                <w:lastRenderedPageBreak/>
                <w:t>=&amp;search_val_v=%EC%A0%84%EA%B8%B0%ED%86%B5%EC%8B%A0%EC%A0%9C%ED%92%88%EC%95%88%EC%A0%84%EA%B3%BC</w:t>
              </w:r>
            </w:hyperlink>
          </w:p>
          <w:p w:rsidR="0010182B" w:rsidRPr="005A5209" w:rsidRDefault="005659A8" w:rsidP="0010182B">
            <w:pPr>
              <w:spacing w:after="120"/>
              <w:rPr>
                <w:sz w:val="24"/>
                <w:szCs w:val="24"/>
                <w:lang w:val="kk-KZ"/>
              </w:rPr>
            </w:pPr>
            <w:hyperlink r:id="rId54" w:history="1">
              <w:r w:rsidR="0010182B" w:rsidRPr="005A5209">
                <w:rPr>
                  <w:rStyle w:val="a9"/>
                  <w:sz w:val="24"/>
                  <w:szCs w:val="24"/>
                  <w:lang w:val="kk-KZ"/>
                </w:rPr>
                <w:t>https://members.wto.org/crnattachments/2020/TBT/KOR/20_3583_00_x.pdf</w:t>
              </w:r>
            </w:hyperlink>
            <w:r w:rsidR="0010182B" w:rsidRPr="005A5209">
              <w:rPr>
                <w:sz w:val="24"/>
                <w:szCs w:val="24"/>
                <w:lang w:val="kk-KZ"/>
              </w:rPr>
              <w:t xml:space="preserve"> </w:t>
            </w:r>
          </w:p>
          <w:p w:rsidR="0010182B" w:rsidRPr="005A5209" w:rsidRDefault="005659A8" w:rsidP="0010182B">
            <w:pPr>
              <w:spacing w:after="120"/>
              <w:rPr>
                <w:sz w:val="24"/>
                <w:szCs w:val="24"/>
                <w:lang w:val="kk-KZ"/>
              </w:rPr>
            </w:pPr>
            <w:hyperlink r:id="rId55" w:history="1">
              <w:r w:rsidR="0010182B" w:rsidRPr="005A5209">
                <w:rPr>
                  <w:rStyle w:val="a9"/>
                  <w:sz w:val="24"/>
                  <w:szCs w:val="24"/>
                  <w:lang w:val="kk-KZ"/>
                </w:rPr>
                <w:t>https://members.wto.org/crnattachments/2020/TBT/KOR/20_3583_01_x.pdf</w:t>
              </w:r>
            </w:hyperlink>
          </w:p>
          <w:p w:rsidR="0010182B" w:rsidRPr="005A5209" w:rsidRDefault="0010182B" w:rsidP="00101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10182B" w:rsidRPr="005A5209" w:rsidTr="000A1492">
        <w:trPr>
          <w:trHeight w:val="151"/>
        </w:trPr>
        <w:tc>
          <w:tcPr>
            <w:tcW w:w="568" w:type="dxa"/>
            <w:vMerge/>
            <w:shd w:val="clear" w:color="auto" w:fill="auto"/>
          </w:tcPr>
          <w:p w:rsidR="0010182B" w:rsidRPr="005A5209" w:rsidRDefault="0010182B" w:rsidP="00165221">
            <w:pPr>
              <w:numPr>
                <w:ilvl w:val="0"/>
                <w:numId w:val="6"/>
              </w:numPr>
              <w:ind w:left="0" w:firstLine="0"/>
              <w:jc w:val="both"/>
              <w:rPr>
                <w:sz w:val="24"/>
                <w:szCs w:val="24"/>
                <w:lang w:val="kk-KZ"/>
              </w:rPr>
            </w:pPr>
          </w:p>
        </w:tc>
        <w:tc>
          <w:tcPr>
            <w:tcW w:w="2410" w:type="dxa"/>
            <w:shd w:val="clear" w:color="auto" w:fill="auto"/>
          </w:tcPr>
          <w:p w:rsidR="0010182B" w:rsidRPr="005A5209" w:rsidRDefault="0010182B" w:rsidP="0009155E">
            <w:pPr>
              <w:rPr>
                <w:sz w:val="24"/>
                <w:szCs w:val="24"/>
              </w:rPr>
            </w:pPr>
            <w:r w:rsidRPr="005A5209">
              <w:rPr>
                <w:sz w:val="24"/>
                <w:szCs w:val="24"/>
              </w:rPr>
              <w:t>5 июня 2020г.</w:t>
            </w:r>
          </w:p>
        </w:tc>
        <w:tc>
          <w:tcPr>
            <w:tcW w:w="5386" w:type="dxa"/>
            <w:shd w:val="clear" w:color="auto" w:fill="auto"/>
          </w:tcPr>
          <w:p w:rsidR="0010182B" w:rsidRPr="005A5209" w:rsidRDefault="0010182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0182B" w:rsidRPr="005A5209" w:rsidRDefault="0010182B" w:rsidP="00165221">
            <w:pPr>
              <w:jc w:val="both"/>
              <w:rPr>
                <w:sz w:val="24"/>
                <w:szCs w:val="24"/>
                <w:lang w:val="kk-KZ"/>
              </w:rPr>
            </w:pPr>
          </w:p>
        </w:tc>
      </w:tr>
      <w:tr w:rsidR="0010182B" w:rsidRPr="005A5209" w:rsidTr="000A1492">
        <w:trPr>
          <w:trHeight w:val="361"/>
        </w:trPr>
        <w:tc>
          <w:tcPr>
            <w:tcW w:w="568" w:type="dxa"/>
            <w:vMerge/>
            <w:shd w:val="clear" w:color="auto" w:fill="auto"/>
          </w:tcPr>
          <w:p w:rsidR="0010182B" w:rsidRPr="005A5209" w:rsidRDefault="0010182B" w:rsidP="00165221">
            <w:pPr>
              <w:numPr>
                <w:ilvl w:val="0"/>
                <w:numId w:val="6"/>
              </w:numPr>
              <w:ind w:left="0" w:firstLine="0"/>
              <w:jc w:val="both"/>
              <w:rPr>
                <w:sz w:val="24"/>
                <w:szCs w:val="24"/>
                <w:lang w:val="kk-KZ"/>
              </w:rPr>
            </w:pPr>
          </w:p>
        </w:tc>
        <w:tc>
          <w:tcPr>
            <w:tcW w:w="2410" w:type="dxa"/>
            <w:shd w:val="clear" w:color="auto" w:fill="auto"/>
          </w:tcPr>
          <w:p w:rsidR="0010182B" w:rsidRPr="005A5209" w:rsidRDefault="00AA78A4" w:rsidP="0009155E">
            <w:pPr>
              <w:rPr>
                <w:sz w:val="24"/>
                <w:szCs w:val="24"/>
              </w:rPr>
            </w:pPr>
            <w:r w:rsidRPr="005A5209">
              <w:rPr>
                <w:sz w:val="24"/>
                <w:szCs w:val="24"/>
              </w:rPr>
              <w:t>Корея</w:t>
            </w:r>
          </w:p>
        </w:tc>
        <w:tc>
          <w:tcPr>
            <w:tcW w:w="5386" w:type="dxa"/>
            <w:shd w:val="clear" w:color="auto" w:fill="auto"/>
          </w:tcPr>
          <w:p w:rsidR="0010182B" w:rsidRPr="005A5209" w:rsidRDefault="0010182B"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0182B" w:rsidRPr="005A5209" w:rsidRDefault="0010182B"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B6CDD" w:rsidRPr="005A5209" w:rsidRDefault="002B6CDD" w:rsidP="002B6CDD">
            <w:pPr>
              <w:jc w:val="both"/>
              <w:rPr>
                <w:b/>
                <w:sz w:val="24"/>
                <w:szCs w:val="24"/>
                <w:lang w:val="en-GB" w:eastAsia="en-US"/>
              </w:rPr>
            </w:pPr>
            <w:r w:rsidRPr="005A5209">
              <w:rPr>
                <w:b/>
                <w:sz w:val="24"/>
                <w:szCs w:val="24"/>
              </w:rPr>
              <w:t>G/TBT/N/NZL/100</w:t>
            </w:r>
          </w:p>
          <w:p w:rsidR="002C4E84" w:rsidRPr="005A5209" w:rsidRDefault="002C4E84" w:rsidP="00165221">
            <w:pPr>
              <w:pBdr>
                <w:between w:val="single" w:sz="6" w:space="1" w:color="auto"/>
              </w:pBdr>
              <w:jc w:val="both"/>
              <w:rPr>
                <w:sz w:val="24"/>
                <w:szCs w:val="24"/>
                <w:lang w:val="es-ES"/>
              </w:rPr>
            </w:pPr>
          </w:p>
        </w:tc>
        <w:tc>
          <w:tcPr>
            <w:tcW w:w="5386" w:type="dxa"/>
            <w:shd w:val="clear" w:color="auto" w:fill="auto"/>
          </w:tcPr>
          <w:p w:rsidR="002C4E84"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Внедрение GHS 7: Последствия для утверждений по опасным веществам и групповых стандартов; Консультационный документ 2 (48 страниц, на английском языке, включая Приложение 1; Приложения 2-7 размещены на веб-сайте Агентства по охране окружающей среды США, в том числе документ с консультацией и отчет по анализу представленных материалов в ходе консультации Агентства по охране окружающей среды за октябрь 2019 г., проекты новых и измененных уведомлений Агентства по охране окружающей среды. предлагаемые стандарты, электронная таблица с предлагаемыми классификациями GHS и сроками утвержденных веществ и электронная таблица с предлагаемыми мерами контроля, касающимися веществ, утвержденных или переоцененных до 1 декабря 2017 года).</w:t>
            </w:r>
          </w:p>
        </w:tc>
        <w:tc>
          <w:tcPr>
            <w:tcW w:w="2268" w:type="dxa"/>
            <w:shd w:val="clear" w:color="auto" w:fill="auto"/>
          </w:tcPr>
          <w:p w:rsidR="002C4E84" w:rsidRPr="005A5209" w:rsidRDefault="00446FF7" w:rsidP="00165221">
            <w:pPr>
              <w:jc w:val="both"/>
              <w:rPr>
                <w:sz w:val="24"/>
                <w:szCs w:val="24"/>
                <w:lang w:val="kk-KZ"/>
              </w:rPr>
            </w:pPr>
            <w:r w:rsidRPr="005A5209">
              <w:rPr>
                <w:sz w:val="24"/>
                <w:szCs w:val="24"/>
                <w:lang w:val="kk-KZ"/>
              </w:rPr>
              <w:t>7 августа 2020г.</w:t>
            </w:r>
          </w:p>
        </w:tc>
      </w:tr>
      <w:tr w:rsidR="002B6CDD" w:rsidRPr="005A5209" w:rsidTr="000A1492">
        <w:trPr>
          <w:trHeight w:val="361"/>
        </w:trPr>
        <w:tc>
          <w:tcPr>
            <w:tcW w:w="568" w:type="dxa"/>
            <w:vMerge/>
            <w:shd w:val="clear" w:color="auto" w:fill="auto"/>
          </w:tcPr>
          <w:p w:rsidR="002B6CDD" w:rsidRPr="005A5209" w:rsidRDefault="002B6CDD" w:rsidP="00165221">
            <w:pPr>
              <w:numPr>
                <w:ilvl w:val="0"/>
                <w:numId w:val="6"/>
              </w:numPr>
              <w:ind w:left="0" w:firstLine="0"/>
              <w:jc w:val="both"/>
              <w:rPr>
                <w:sz w:val="24"/>
                <w:szCs w:val="24"/>
                <w:lang w:val="kk-KZ"/>
              </w:rPr>
            </w:pPr>
          </w:p>
        </w:tc>
        <w:tc>
          <w:tcPr>
            <w:tcW w:w="2410" w:type="dxa"/>
            <w:shd w:val="clear" w:color="auto" w:fill="auto"/>
          </w:tcPr>
          <w:p w:rsidR="002B6CDD" w:rsidRPr="005A5209" w:rsidRDefault="002B6CDD" w:rsidP="0009155E">
            <w:pPr>
              <w:rPr>
                <w:sz w:val="24"/>
                <w:szCs w:val="24"/>
              </w:rPr>
            </w:pPr>
            <w:r w:rsidRPr="005A5209">
              <w:rPr>
                <w:sz w:val="24"/>
                <w:szCs w:val="24"/>
              </w:rPr>
              <w:t>8 июня 2020г.</w:t>
            </w:r>
          </w:p>
        </w:tc>
        <w:tc>
          <w:tcPr>
            <w:tcW w:w="5386" w:type="dxa"/>
            <w:shd w:val="clear" w:color="auto" w:fill="auto"/>
          </w:tcPr>
          <w:p w:rsidR="002B6CDD" w:rsidRPr="005A5209" w:rsidRDefault="00446FF7"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уведомление охватывает все химические вещества, которые соответствуют определению «опасного вещества» в Разделе 2 Закона 1996 года об опасных веществах и новых организмах (HSNO), и которые в настоящее время превышают пороговые значения, установленные в уведомлении 2017 года об опасных веществах (минимальных степенях опасности). Это эквивалентно охвату Глобальной согласованной системы классификации и маркировки химических веществ (</w:t>
            </w:r>
            <w:r w:rsidR="001563F1" w:rsidRPr="005A5209">
              <w:rPr>
                <w:sz w:val="24"/>
                <w:szCs w:val="24"/>
                <w:lang w:val="kk-KZ"/>
              </w:rPr>
              <w:t>GHS</w:t>
            </w:r>
            <w:r w:rsidRPr="005A5209">
              <w:rPr>
                <w:sz w:val="24"/>
                <w:szCs w:val="24"/>
                <w:lang w:val="kk-KZ"/>
              </w:rPr>
              <w:t>) Организации Объединенных Наций.</w:t>
            </w:r>
          </w:p>
        </w:tc>
        <w:tc>
          <w:tcPr>
            <w:tcW w:w="2268" w:type="dxa"/>
            <w:shd w:val="clear" w:color="auto" w:fill="auto"/>
          </w:tcPr>
          <w:p w:rsidR="002B6CDD" w:rsidRPr="005A5209" w:rsidRDefault="002B6CDD" w:rsidP="00165221">
            <w:pPr>
              <w:jc w:val="both"/>
              <w:rPr>
                <w:sz w:val="24"/>
                <w:szCs w:val="24"/>
                <w:lang w:val="kk-KZ"/>
              </w:rPr>
            </w:pPr>
          </w:p>
        </w:tc>
      </w:tr>
      <w:tr w:rsidR="002B6CDD" w:rsidRPr="005A5209" w:rsidTr="000A1492">
        <w:trPr>
          <w:trHeight w:val="361"/>
        </w:trPr>
        <w:tc>
          <w:tcPr>
            <w:tcW w:w="568" w:type="dxa"/>
            <w:vMerge/>
            <w:shd w:val="clear" w:color="auto" w:fill="auto"/>
          </w:tcPr>
          <w:p w:rsidR="002B6CDD" w:rsidRPr="005A5209" w:rsidRDefault="002B6CDD" w:rsidP="00165221">
            <w:pPr>
              <w:numPr>
                <w:ilvl w:val="0"/>
                <w:numId w:val="6"/>
              </w:numPr>
              <w:ind w:left="0" w:firstLine="0"/>
              <w:jc w:val="both"/>
              <w:rPr>
                <w:sz w:val="24"/>
                <w:szCs w:val="24"/>
                <w:lang w:val="kk-KZ"/>
              </w:rPr>
            </w:pPr>
          </w:p>
        </w:tc>
        <w:tc>
          <w:tcPr>
            <w:tcW w:w="2410" w:type="dxa"/>
            <w:shd w:val="clear" w:color="auto" w:fill="auto"/>
          </w:tcPr>
          <w:p w:rsidR="002B6CDD" w:rsidRPr="005A5209" w:rsidRDefault="002B6CDD" w:rsidP="0009155E">
            <w:pPr>
              <w:rPr>
                <w:sz w:val="24"/>
                <w:szCs w:val="24"/>
              </w:rPr>
            </w:pPr>
            <w:r w:rsidRPr="005A5209">
              <w:rPr>
                <w:sz w:val="24"/>
                <w:szCs w:val="24"/>
              </w:rPr>
              <w:t>Новая Зеландия</w:t>
            </w:r>
          </w:p>
        </w:tc>
        <w:tc>
          <w:tcPr>
            <w:tcW w:w="5386" w:type="dxa"/>
            <w:shd w:val="clear" w:color="auto" w:fill="auto"/>
          </w:tcPr>
          <w:p w:rsidR="001563F1"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В октябре 2019 года Новая Зеландия уведомила (G / TBT / N / NZL / 92) о предложении Управления по охране окружающей среды обновить действующую систему классификации опасных веществ по пересмотру 7 (2017) Глобальной согласованной системы классификации и маркировки химических веществ Организации Объединенных Наций (GHS 7).  Это будет достигнуто путем выпуска нового Уведомления о классификации опасностей, а также потребует внесения поправок в несколько других уведомлений Управления по </w:t>
            </w:r>
            <w:r w:rsidRPr="005A5209">
              <w:rPr>
                <w:sz w:val="24"/>
                <w:szCs w:val="24"/>
                <w:lang w:val="kk-KZ"/>
              </w:rPr>
              <w:lastRenderedPageBreak/>
              <w:t>охране окружающей среды, включая те, которые устанавливают требования к маркировке, паспортам безопасности и упаковке химических веществ.</w:t>
            </w:r>
          </w:p>
          <w:p w:rsidR="001563F1"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Второе предложение Управления по охране окружающей среды, касающееся обновления существующей системы классификации опасностей до GHS 7, направлено на:</w:t>
            </w:r>
          </w:p>
          <w:p w:rsidR="001563F1"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обновить существующие отдельные разрешения на использование опасных веществ, чтобы преобразовать их существующие классификации опасности HSNO в классификации опасности GHS</w:t>
            </w:r>
          </w:p>
          <w:p w:rsidR="001563F1"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обновить стандарты группы, чтобы преобразовать их текущие классификации опасности HSNO в классификации опасности GHS, а также внести некоторые незначительные изменения в небольшое количество групповых стандартов (стандарты группы примечаний являются утверждениями для группы опасных веществ аналогичного характера, типа или использования )</w:t>
            </w:r>
          </w:p>
          <w:p w:rsidR="002B6CDD" w:rsidRPr="005A5209" w:rsidRDefault="001563F1" w:rsidP="001563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отозвать несколько дубликатов разрешений на использование опасных веществ, так как их утверждения могут регулироваться одним или несколькими стандартами группы</w:t>
            </w:r>
          </w:p>
        </w:tc>
        <w:tc>
          <w:tcPr>
            <w:tcW w:w="2268" w:type="dxa"/>
            <w:shd w:val="clear" w:color="auto" w:fill="auto"/>
          </w:tcPr>
          <w:p w:rsidR="002B6CDD" w:rsidRPr="005A5209" w:rsidRDefault="002B6CDD"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3C4DE6" w:rsidRPr="005A5209" w:rsidRDefault="003C4DE6" w:rsidP="003C4DE6">
            <w:pPr>
              <w:jc w:val="both"/>
              <w:rPr>
                <w:b/>
                <w:sz w:val="24"/>
                <w:szCs w:val="24"/>
                <w:lang w:val="en-GB" w:eastAsia="en-US"/>
              </w:rPr>
            </w:pPr>
            <w:r w:rsidRPr="005A5209">
              <w:rPr>
                <w:b/>
                <w:sz w:val="24"/>
                <w:szCs w:val="24"/>
              </w:rPr>
              <w:t>G/TBT/N/KOR/900</w:t>
            </w:r>
          </w:p>
          <w:p w:rsidR="002C4E84" w:rsidRPr="005A5209" w:rsidRDefault="002C4E84" w:rsidP="00165221">
            <w:pPr>
              <w:pBdr>
                <w:between w:val="single" w:sz="6" w:space="1" w:color="auto"/>
              </w:pBdr>
              <w:jc w:val="both"/>
              <w:rPr>
                <w:sz w:val="24"/>
                <w:szCs w:val="24"/>
              </w:rPr>
            </w:pPr>
          </w:p>
        </w:tc>
        <w:tc>
          <w:tcPr>
            <w:tcW w:w="5386" w:type="dxa"/>
            <w:shd w:val="clear" w:color="auto" w:fill="auto"/>
          </w:tcPr>
          <w:p w:rsidR="002C4E84" w:rsidRPr="005A5209" w:rsidRDefault="003C4DE6"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Предлагаемый пересмотр «Закона о маркировке и рекламе пищевых продуктов» (5 страниц, на корейском языке; 8 страниц, на корейском языке)</w:t>
            </w:r>
          </w:p>
        </w:tc>
        <w:tc>
          <w:tcPr>
            <w:tcW w:w="2268" w:type="dxa"/>
            <w:shd w:val="clear" w:color="auto" w:fill="auto"/>
          </w:tcPr>
          <w:p w:rsidR="002C4E84" w:rsidRPr="005A5209" w:rsidRDefault="003C4DE6" w:rsidP="00165221">
            <w:pPr>
              <w:jc w:val="both"/>
              <w:rPr>
                <w:sz w:val="24"/>
                <w:szCs w:val="24"/>
                <w:lang w:val="kk-KZ"/>
              </w:rPr>
            </w:pPr>
            <w:r w:rsidRPr="005A5209">
              <w:rPr>
                <w:sz w:val="24"/>
                <w:szCs w:val="24"/>
                <w:lang w:val="kk-KZ"/>
              </w:rPr>
              <w:t>60 дней с момента уведомления</w:t>
            </w: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3C4DE6" w:rsidP="00165221">
            <w:pPr>
              <w:rPr>
                <w:sz w:val="24"/>
                <w:szCs w:val="24"/>
              </w:rPr>
            </w:pPr>
            <w:r w:rsidRPr="005A5209">
              <w:rPr>
                <w:sz w:val="24"/>
                <w:szCs w:val="24"/>
              </w:rPr>
              <w:t>8 июня 2020г.</w:t>
            </w:r>
          </w:p>
        </w:tc>
        <w:tc>
          <w:tcPr>
            <w:tcW w:w="5386" w:type="dxa"/>
            <w:shd w:val="clear" w:color="auto" w:fill="auto"/>
          </w:tcPr>
          <w:p w:rsidR="002C4E84" w:rsidRPr="005A5209" w:rsidRDefault="003C4DE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Продукты питания</w:t>
            </w: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3C4DE6" w:rsidP="00165221">
            <w:pPr>
              <w:pBdr>
                <w:between w:val="single" w:sz="6" w:space="1" w:color="auto"/>
              </w:pBdr>
              <w:jc w:val="both"/>
              <w:rPr>
                <w:sz w:val="24"/>
                <w:szCs w:val="24"/>
                <w:lang w:val="kk-KZ"/>
              </w:rPr>
            </w:pPr>
            <w:r w:rsidRPr="005A5209">
              <w:rPr>
                <w:sz w:val="24"/>
                <w:szCs w:val="24"/>
                <w:lang w:val="kk-KZ"/>
              </w:rPr>
              <w:t>Корея</w:t>
            </w:r>
          </w:p>
        </w:tc>
        <w:tc>
          <w:tcPr>
            <w:tcW w:w="5386" w:type="dxa"/>
            <w:shd w:val="clear" w:color="auto" w:fill="auto"/>
          </w:tcPr>
          <w:p w:rsidR="00A52A0B"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Предлагаемая поправка заключается в следующем:</w:t>
            </w:r>
          </w:p>
          <w:p w:rsidR="00A52A0B"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1. расширить маркировку питания на рисовые лепешки, обработанные сахаридные продукты и т. д., которые:</w:t>
            </w:r>
          </w:p>
          <w:p w:rsidR="00A52A0B"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 содержат сравнительно высокий уровень сахара / натрия; или</w:t>
            </w:r>
          </w:p>
          <w:p w:rsidR="00A52A0B"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 часто потребляются корейцами; или</w:t>
            </w:r>
          </w:p>
          <w:p w:rsidR="00A52A0B"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   - маркировка.</w:t>
            </w:r>
          </w:p>
          <w:p w:rsidR="002C4E84" w:rsidRPr="005A5209" w:rsidRDefault="00A52A0B" w:rsidP="00A52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2. включить маркировку продуктов питания или рекламу здоровья на предмет добровольного рассмотрения совета; усилить административные санкции за маркировку здоровья или рекламу продуктов питания.</w:t>
            </w: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A52A0B" w:rsidRPr="005A5209" w:rsidRDefault="00A52A0B" w:rsidP="00A52A0B">
            <w:pPr>
              <w:jc w:val="both"/>
              <w:rPr>
                <w:b/>
                <w:sz w:val="24"/>
                <w:szCs w:val="24"/>
                <w:lang w:val="en-GB" w:eastAsia="en-US"/>
              </w:rPr>
            </w:pPr>
            <w:r w:rsidRPr="005A5209">
              <w:rPr>
                <w:b/>
                <w:sz w:val="24"/>
                <w:szCs w:val="24"/>
              </w:rPr>
              <w:t>G/TBT/N/KOR/899</w:t>
            </w:r>
          </w:p>
          <w:p w:rsidR="002C4E84" w:rsidRPr="005A5209" w:rsidRDefault="002C4E84" w:rsidP="00165221">
            <w:pPr>
              <w:pBdr>
                <w:between w:val="single" w:sz="6" w:space="1" w:color="auto"/>
              </w:pBdr>
              <w:jc w:val="both"/>
              <w:rPr>
                <w:sz w:val="24"/>
                <w:szCs w:val="24"/>
              </w:rPr>
            </w:pPr>
          </w:p>
        </w:tc>
        <w:tc>
          <w:tcPr>
            <w:tcW w:w="5386" w:type="dxa"/>
            <w:shd w:val="clear" w:color="auto" w:fill="auto"/>
          </w:tcPr>
          <w:p w:rsidR="002C4E84" w:rsidRPr="005A5209" w:rsidRDefault="000B05A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Поправки к уведомлению об отходах с ограниченным импортом для содействия утилизации бытовых отходов (3 страницы, на корейском языке)</w:t>
            </w:r>
          </w:p>
        </w:tc>
        <w:tc>
          <w:tcPr>
            <w:tcW w:w="2268" w:type="dxa"/>
            <w:shd w:val="clear" w:color="auto" w:fill="auto"/>
          </w:tcPr>
          <w:p w:rsidR="002C4E84" w:rsidRPr="005A5209" w:rsidRDefault="000B05A6" w:rsidP="00165221">
            <w:pPr>
              <w:jc w:val="both"/>
              <w:rPr>
                <w:sz w:val="24"/>
                <w:szCs w:val="24"/>
                <w:lang w:val="kk-KZ"/>
              </w:rPr>
            </w:pPr>
            <w:r w:rsidRPr="005A5209">
              <w:rPr>
                <w:sz w:val="24"/>
                <w:szCs w:val="24"/>
                <w:lang w:val="kk-KZ"/>
              </w:rPr>
              <w:t xml:space="preserve">20 дней с момента уведомления </w:t>
            </w:r>
          </w:p>
        </w:tc>
      </w:tr>
      <w:tr w:rsidR="00A52A0B" w:rsidRPr="005A5209" w:rsidTr="000A1492">
        <w:trPr>
          <w:trHeight w:val="619"/>
        </w:trPr>
        <w:tc>
          <w:tcPr>
            <w:tcW w:w="568" w:type="dxa"/>
            <w:vMerge/>
            <w:shd w:val="clear" w:color="auto" w:fill="auto"/>
          </w:tcPr>
          <w:p w:rsidR="00A52A0B" w:rsidRPr="005A5209" w:rsidRDefault="00A52A0B" w:rsidP="00165221">
            <w:pPr>
              <w:numPr>
                <w:ilvl w:val="0"/>
                <w:numId w:val="6"/>
              </w:numPr>
              <w:ind w:left="0" w:firstLine="0"/>
              <w:jc w:val="both"/>
              <w:rPr>
                <w:sz w:val="24"/>
                <w:szCs w:val="24"/>
                <w:lang w:val="kk-KZ"/>
              </w:rPr>
            </w:pPr>
          </w:p>
        </w:tc>
        <w:tc>
          <w:tcPr>
            <w:tcW w:w="2410" w:type="dxa"/>
            <w:shd w:val="clear" w:color="auto" w:fill="auto"/>
          </w:tcPr>
          <w:p w:rsidR="00A52A0B" w:rsidRPr="005A5209" w:rsidRDefault="00A52A0B" w:rsidP="0009155E">
            <w:pPr>
              <w:rPr>
                <w:sz w:val="24"/>
                <w:szCs w:val="24"/>
              </w:rPr>
            </w:pPr>
            <w:r w:rsidRPr="005A5209">
              <w:rPr>
                <w:sz w:val="24"/>
                <w:szCs w:val="24"/>
              </w:rPr>
              <w:t>8 июня 2020г.</w:t>
            </w:r>
          </w:p>
        </w:tc>
        <w:tc>
          <w:tcPr>
            <w:tcW w:w="5386" w:type="dxa"/>
            <w:shd w:val="clear" w:color="auto" w:fill="auto"/>
          </w:tcPr>
          <w:p w:rsidR="00A52A0B" w:rsidRPr="005A5209" w:rsidRDefault="000B05A6"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Отходы пластика (ПЭТ / ПЭ / ПП / ПС)</w:t>
            </w:r>
          </w:p>
        </w:tc>
        <w:tc>
          <w:tcPr>
            <w:tcW w:w="2268" w:type="dxa"/>
            <w:shd w:val="clear" w:color="auto" w:fill="auto"/>
          </w:tcPr>
          <w:p w:rsidR="00A52A0B" w:rsidRPr="005A5209" w:rsidRDefault="00A52A0B" w:rsidP="00165221">
            <w:pPr>
              <w:jc w:val="both"/>
              <w:rPr>
                <w:sz w:val="24"/>
                <w:szCs w:val="24"/>
                <w:lang w:val="kk-KZ"/>
              </w:rPr>
            </w:pPr>
          </w:p>
        </w:tc>
      </w:tr>
      <w:tr w:rsidR="00A52A0B" w:rsidRPr="005A5209" w:rsidTr="000A1492">
        <w:trPr>
          <w:trHeight w:val="361"/>
        </w:trPr>
        <w:tc>
          <w:tcPr>
            <w:tcW w:w="568" w:type="dxa"/>
            <w:vMerge/>
            <w:shd w:val="clear" w:color="auto" w:fill="auto"/>
          </w:tcPr>
          <w:p w:rsidR="00A52A0B" w:rsidRPr="005A5209" w:rsidRDefault="00A52A0B" w:rsidP="00165221">
            <w:pPr>
              <w:numPr>
                <w:ilvl w:val="0"/>
                <w:numId w:val="6"/>
              </w:numPr>
              <w:ind w:left="0" w:firstLine="0"/>
              <w:jc w:val="both"/>
              <w:rPr>
                <w:sz w:val="24"/>
                <w:szCs w:val="24"/>
                <w:lang w:val="kk-KZ"/>
              </w:rPr>
            </w:pPr>
          </w:p>
        </w:tc>
        <w:tc>
          <w:tcPr>
            <w:tcW w:w="2410" w:type="dxa"/>
            <w:shd w:val="clear" w:color="auto" w:fill="auto"/>
          </w:tcPr>
          <w:p w:rsidR="00A52A0B" w:rsidRPr="005A5209" w:rsidRDefault="00A52A0B" w:rsidP="0009155E">
            <w:pPr>
              <w:pBdr>
                <w:between w:val="single" w:sz="6" w:space="1" w:color="auto"/>
              </w:pBdr>
              <w:jc w:val="both"/>
              <w:rPr>
                <w:sz w:val="24"/>
                <w:szCs w:val="24"/>
                <w:lang w:val="kk-KZ"/>
              </w:rPr>
            </w:pPr>
            <w:r w:rsidRPr="005A5209">
              <w:rPr>
                <w:sz w:val="24"/>
                <w:szCs w:val="24"/>
                <w:lang w:val="kk-KZ"/>
              </w:rPr>
              <w:t>Корея</w:t>
            </w:r>
          </w:p>
        </w:tc>
        <w:tc>
          <w:tcPr>
            <w:tcW w:w="5386" w:type="dxa"/>
            <w:shd w:val="clear" w:color="auto" w:fill="auto"/>
          </w:tcPr>
          <w:p w:rsidR="00A52A0B" w:rsidRPr="005A5209" w:rsidRDefault="000B05A6" w:rsidP="000B0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Корея пытается запретить импорт пластиковых отходов (ПЭТ / ПЭ / ПП / ПС) для содействия утилизации бытовых отходов. В связи с падением </w:t>
            </w:r>
            <w:r w:rsidRPr="005A5209">
              <w:rPr>
                <w:sz w:val="24"/>
                <w:szCs w:val="24"/>
                <w:lang w:val="kk-KZ"/>
              </w:rPr>
              <w:lastRenderedPageBreak/>
              <w:t>цен на нефть и влиянием Corona - 19, так как количество накопленных отходов пластмасс в Корее увеличивается, а нестабильность на рынке вторичной переработки возрастает.</w:t>
            </w:r>
          </w:p>
        </w:tc>
        <w:tc>
          <w:tcPr>
            <w:tcW w:w="2268" w:type="dxa"/>
            <w:shd w:val="clear" w:color="auto" w:fill="auto"/>
          </w:tcPr>
          <w:p w:rsidR="00A52A0B" w:rsidRPr="005A5209" w:rsidRDefault="00A52A0B"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0B05A6" w:rsidRPr="005A5209" w:rsidRDefault="000B05A6" w:rsidP="000B05A6">
            <w:pPr>
              <w:jc w:val="both"/>
              <w:rPr>
                <w:b/>
                <w:sz w:val="24"/>
                <w:szCs w:val="24"/>
                <w:lang w:val="en-GB" w:eastAsia="en-US"/>
              </w:rPr>
            </w:pPr>
            <w:r w:rsidRPr="005A5209">
              <w:rPr>
                <w:b/>
                <w:sz w:val="24"/>
                <w:szCs w:val="24"/>
              </w:rPr>
              <w:t>G/TBT/N/ARE/475</w:t>
            </w:r>
          </w:p>
          <w:p w:rsidR="002C4E84" w:rsidRPr="005A5209" w:rsidRDefault="002C4E84" w:rsidP="00165221">
            <w:pPr>
              <w:pBdr>
                <w:between w:val="single" w:sz="6" w:space="1" w:color="auto"/>
              </w:pBdr>
              <w:jc w:val="both"/>
              <w:rPr>
                <w:sz w:val="24"/>
                <w:szCs w:val="24"/>
                <w:lang w:val="kk-KZ"/>
              </w:rPr>
            </w:pPr>
          </w:p>
        </w:tc>
        <w:tc>
          <w:tcPr>
            <w:tcW w:w="5386" w:type="dxa"/>
            <w:shd w:val="clear" w:color="auto" w:fill="auto"/>
          </w:tcPr>
          <w:p w:rsidR="002C4E84" w:rsidRPr="005A5209" w:rsidRDefault="00E3405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Система управления наружным освещением ОАЭ (25 страниц, на английском языке)</w:t>
            </w:r>
          </w:p>
        </w:tc>
        <w:tc>
          <w:tcPr>
            <w:tcW w:w="2268" w:type="dxa"/>
            <w:shd w:val="clear" w:color="auto" w:fill="auto"/>
          </w:tcPr>
          <w:p w:rsidR="002C4E84" w:rsidRPr="005A5209" w:rsidRDefault="00E34053" w:rsidP="00165221">
            <w:pPr>
              <w:jc w:val="both"/>
              <w:rPr>
                <w:sz w:val="24"/>
                <w:szCs w:val="24"/>
                <w:lang w:val="kk-KZ"/>
              </w:rPr>
            </w:pPr>
            <w:r w:rsidRPr="005A5209">
              <w:rPr>
                <w:sz w:val="24"/>
                <w:szCs w:val="24"/>
                <w:lang w:val="kk-KZ"/>
              </w:rPr>
              <w:t>60 дней с момента уведомления</w:t>
            </w:r>
          </w:p>
        </w:tc>
      </w:tr>
      <w:tr w:rsidR="000B05A6" w:rsidRPr="005A5209" w:rsidTr="000A1492">
        <w:trPr>
          <w:trHeight w:val="361"/>
        </w:trPr>
        <w:tc>
          <w:tcPr>
            <w:tcW w:w="568" w:type="dxa"/>
            <w:vMerge/>
            <w:shd w:val="clear" w:color="auto" w:fill="auto"/>
          </w:tcPr>
          <w:p w:rsidR="000B05A6" w:rsidRPr="005A5209" w:rsidRDefault="000B05A6" w:rsidP="00165221">
            <w:pPr>
              <w:numPr>
                <w:ilvl w:val="0"/>
                <w:numId w:val="6"/>
              </w:numPr>
              <w:ind w:left="0" w:firstLine="0"/>
              <w:jc w:val="both"/>
              <w:rPr>
                <w:sz w:val="24"/>
                <w:szCs w:val="24"/>
                <w:lang w:val="kk-KZ"/>
              </w:rPr>
            </w:pPr>
          </w:p>
        </w:tc>
        <w:tc>
          <w:tcPr>
            <w:tcW w:w="2410" w:type="dxa"/>
            <w:shd w:val="clear" w:color="auto" w:fill="auto"/>
          </w:tcPr>
          <w:p w:rsidR="000B05A6" w:rsidRPr="005A5209" w:rsidRDefault="000B05A6" w:rsidP="0009155E">
            <w:pPr>
              <w:rPr>
                <w:sz w:val="24"/>
                <w:szCs w:val="24"/>
              </w:rPr>
            </w:pPr>
            <w:r w:rsidRPr="005A5209">
              <w:rPr>
                <w:sz w:val="24"/>
                <w:szCs w:val="24"/>
              </w:rPr>
              <w:t>8 июня 2020г.</w:t>
            </w:r>
          </w:p>
        </w:tc>
        <w:tc>
          <w:tcPr>
            <w:tcW w:w="5386" w:type="dxa"/>
            <w:shd w:val="clear" w:color="auto" w:fill="auto"/>
          </w:tcPr>
          <w:p w:rsidR="000B05A6" w:rsidRPr="005A5209" w:rsidRDefault="00E34053"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товары для наружного освещения</w:t>
            </w:r>
          </w:p>
        </w:tc>
        <w:tc>
          <w:tcPr>
            <w:tcW w:w="2268" w:type="dxa"/>
            <w:shd w:val="clear" w:color="auto" w:fill="auto"/>
          </w:tcPr>
          <w:p w:rsidR="000B05A6" w:rsidRPr="005A5209" w:rsidRDefault="000B05A6" w:rsidP="00165221">
            <w:pPr>
              <w:jc w:val="both"/>
              <w:rPr>
                <w:sz w:val="24"/>
                <w:szCs w:val="24"/>
                <w:lang w:val="kk-KZ"/>
              </w:rPr>
            </w:pPr>
          </w:p>
        </w:tc>
      </w:tr>
      <w:tr w:rsidR="000B05A6" w:rsidRPr="005A5209" w:rsidTr="000A1492">
        <w:trPr>
          <w:trHeight w:val="361"/>
        </w:trPr>
        <w:tc>
          <w:tcPr>
            <w:tcW w:w="568" w:type="dxa"/>
            <w:vMerge/>
            <w:shd w:val="clear" w:color="auto" w:fill="auto"/>
          </w:tcPr>
          <w:p w:rsidR="000B05A6" w:rsidRPr="005A5209" w:rsidRDefault="000B05A6" w:rsidP="00165221">
            <w:pPr>
              <w:numPr>
                <w:ilvl w:val="0"/>
                <w:numId w:val="6"/>
              </w:numPr>
              <w:ind w:left="0" w:firstLine="0"/>
              <w:jc w:val="both"/>
              <w:rPr>
                <w:sz w:val="24"/>
                <w:szCs w:val="24"/>
                <w:lang w:val="kk-KZ"/>
              </w:rPr>
            </w:pPr>
          </w:p>
        </w:tc>
        <w:tc>
          <w:tcPr>
            <w:tcW w:w="2410" w:type="dxa"/>
            <w:shd w:val="clear" w:color="auto" w:fill="auto"/>
          </w:tcPr>
          <w:p w:rsidR="000B05A6" w:rsidRPr="005A5209" w:rsidRDefault="000B05A6" w:rsidP="0009155E">
            <w:pPr>
              <w:pBdr>
                <w:between w:val="single" w:sz="6" w:space="1" w:color="auto"/>
              </w:pBdr>
              <w:jc w:val="both"/>
              <w:rPr>
                <w:sz w:val="24"/>
                <w:szCs w:val="24"/>
                <w:lang w:val="kk-KZ"/>
              </w:rPr>
            </w:pPr>
            <w:r w:rsidRPr="005A5209">
              <w:rPr>
                <w:sz w:val="24"/>
                <w:szCs w:val="24"/>
                <w:lang w:val="kk-KZ"/>
              </w:rPr>
              <w:t>ОАЭ</w:t>
            </w:r>
          </w:p>
        </w:tc>
        <w:tc>
          <w:tcPr>
            <w:tcW w:w="5386" w:type="dxa"/>
            <w:shd w:val="clear" w:color="auto" w:fill="auto"/>
          </w:tcPr>
          <w:p w:rsidR="000B05A6" w:rsidRPr="005A5209" w:rsidRDefault="00E34053" w:rsidP="00E34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Настоящие правила устанавливают требования к источникам света с или без встроенного механизма управления. Требования также распространяются на источники света, размещенные на рынке в виде товара.</w:t>
            </w:r>
          </w:p>
        </w:tc>
        <w:tc>
          <w:tcPr>
            <w:tcW w:w="2268" w:type="dxa"/>
            <w:shd w:val="clear" w:color="auto" w:fill="auto"/>
          </w:tcPr>
          <w:p w:rsidR="000B05A6" w:rsidRPr="005A5209" w:rsidRDefault="000B05A6"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E34053" w:rsidRPr="005A5209" w:rsidRDefault="00E34053" w:rsidP="00E34053">
            <w:pPr>
              <w:jc w:val="both"/>
              <w:rPr>
                <w:b/>
                <w:sz w:val="24"/>
                <w:szCs w:val="24"/>
                <w:lang w:val="en-US" w:eastAsia="en-US"/>
              </w:rPr>
            </w:pPr>
            <w:r w:rsidRPr="005A5209">
              <w:rPr>
                <w:b/>
                <w:sz w:val="24"/>
                <w:szCs w:val="24"/>
                <w:lang w:val="en-US"/>
              </w:rPr>
              <w:t>G/TBT/N/USA/1363/Rev.1</w:t>
            </w:r>
          </w:p>
          <w:p w:rsidR="002C4E84" w:rsidRPr="005A5209" w:rsidRDefault="002C4E84" w:rsidP="00165221">
            <w:pPr>
              <w:pBdr>
                <w:between w:val="single" w:sz="6" w:space="1" w:color="auto"/>
              </w:pBdr>
              <w:jc w:val="both"/>
              <w:rPr>
                <w:sz w:val="24"/>
                <w:szCs w:val="24"/>
                <w:lang w:val="en-US"/>
              </w:rPr>
            </w:pPr>
          </w:p>
        </w:tc>
        <w:tc>
          <w:tcPr>
            <w:tcW w:w="5386" w:type="dxa"/>
            <w:shd w:val="clear" w:color="auto" w:fill="auto"/>
          </w:tcPr>
          <w:p w:rsidR="002C4E84" w:rsidRPr="005A5209" w:rsidRDefault="00312A8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Национальная органическая программа; Предлагаемые поправки к Национальному списку разрешенных и запрещенных веществ на апрель 2019 г. Рекомендации NOSB (Домашний скот и обработка) (5 страниц, на английском языке)</w:t>
            </w:r>
          </w:p>
        </w:tc>
        <w:tc>
          <w:tcPr>
            <w:tcW w:w="2268" w:type="dxa"/>
            <w:shd w:val="clear" w:color="auto" w:fill="auto"/>
          </w:tcPr>
          <w:p w:rsidR="002C4E84" w:rsidRPr="005A5209" w:rsidRDefault="00437979" w:rsidP="00165221">
            <w:pPr>
              <w:jc w:val="both"/>
              <w:rPr>
                <w:sz w:val="24"/>
                <w:szCs w:val="24"/>
                <w:lang w:val="kk-KZ"/>
              </w:rPr>
            </w:pPr>
            <w:r w:rsidRPr="005A5209">
              <w:rPr>
                <w:sz w:val="24"/>
                <w:szCs w:val="24"/>
                <w:lang w:val="kk-KZ"/>
              </w:rPr>
              <w:t>7 августа 2020г.</w:t>
            </w:r>
          </w:p>
        </w:tc>
      </w:tr>
      <w:tr w:rsidR="00E34053" w:rsidRPr="005A5209" w:rsidTr="000A1492">
        <w:trPr>
          <w:trHeight w:val="96"/>
        </w:trPr>
        <w:tc>
          <w:tcPr>
            <w:tcW w:w="568" w:type="dxa"/>
            <w:vMerge/>
            <w:shd w:val="clear" w:color="auto" w:fill="auto"/>
          </w:tcPr>
          <w:p w:rsidR="00E34053" w:rsidRPr="005A5209" w:rsidRDefault="00E34053" w:rsidP="00165221">
            <w:pPr>
              <w:numPr>
                <w:ilvl w:val="0"/>
                <w:numId w:val="6"/>
              </w:numPr>
              <w:ind w:left="0" w:firstLine="0"/>
              <w:jc w:val="both"/>
              <w:rPr>
                <w:sz w:val="24"/>
                <w:szCs w:val="24"/>
                <w:lang w:val="kk-KZ"/>
              </w:rPr>
            </w:pPr>
          </w:p>
        </w:tc>
        <w:tc>
          <w:tcPr>
            <w:tcW w:w="2410" w:type="dxa"/>
            <w:shd w:val="clear" w:color="auto" w:fill="auto"/>
          </w:tcPr>
          <w:p w:rsidR="00E34053" w:rsidRPr="005A5209" w:rsidRDefault="00E34053" w:rsidP="0009155E">
            <w:pPr>
              <w:rPr>
                <w:sz w:val="24"/>
                <w:szCs w:val="24"/>
              </w:rPr>
            </w:pPr>
            <w:r w:rsidRPr="005A5209">
              <w:rPr>
                <w:sz w:val="24"/>
                <w:szCs w:val="24"/>
              </w:rPr>
              <w:t>9 июня 2020г.</w:t>
            </w:r>
          </w:p>
        </w:tc>
        <w:tc>
          <w:tcPr>
            <w:tcW w:w="5386" w:type="dxa"/>
            <w:shd w:val="clear" w:color="auto" w:fill="auto"/>
          </w:tcPr>
          <w:p w:rsidR="00E34053" w:rsidRPr="005A5209" w:rsidRDefault="00312A89"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Органическое животноводство; Сельское и лесное хозяйство (ICS 65.020), Пестициды и другие агрохимикаты (ICS 65.100)</w:t>
            </w:r>
          </w:p>
        </w:tc>
        <w:tc>
          <w:tcPr>
            <w:tcW w:w="2268" w:type="dxa"/>
            <w:shd w:val="clear" w:color="auto" w:fill="auto"/>
          </w:tcPr>
          <w:p w:rsidR="00E34053" w:rsidRPr="005A5209" w:rsidRDefault="00E34053" w:rsidP="00165221">
            <w:pPr>
              <w:jc w:val="both"/>
              <w:rPr>
                <w:sz w:val="24"/>
                <w:szCs w:val="24"/>
                <w:lang w:val="kk-KZ"/>
              </w:rPr>
            </w:pPr>
          </w:p>
        </w:tc>
      </w:tr>
      <w:tr w:rsidR="00E34053" w:rsidRPr="005A5209" w:rsidTr="000A1492">
        <w:trPr>
          <w:trHeight w:val="361"/>
        </w:trPr>
        <w:tc>
          <w:tcPr>
            <w:tcW w:w="568" w:type="dxa"/>
            <w:vMerge/>
            <w:shd w:val="clear" w:color="auto" w:fill="auto"/>
          </w:tcPr>
          <w:p w:rsidR="00E34053" w:rsidRPr="005A5209" w:rsidRDefault="00E34053" w:rsidP="00165221">
            <w:pPr>
              <w:numPr>
                <w:ilvl w:val="0"/>
                <w:numId w:val="6"/>
              </w:numPr>
              <w:ind w:left="0" w:firstLine="0"/>
              <w:jc w:val="both"/>
              <w:rPr>
                <w:sz w:val="24"/>
                <w:szCs w:val="24"/>
                <w:lang w:val="kk-KZ"/>
              </w:rPr>
            </w:pPr>
          </w:p>
        </w:tc>
        <w:tc>
          <w:tcPr>
            <w:tcW w:w="2410" w:type="dxa"/>
            <w:shd w:val="clear" w:color="auto" w:fill="auto"/>
          </w:tcPr>
          <w:p w:rsidR="00E34053" w:rsidRPr="005A5209" w:rsidRDefault="00E34053" w:rsidP="0009155E">
            <w:pPr>
              <w:pBdr>
                <w:between w:val="single" w:sz="6" w:space="1" w:color="auto"/>
              </w:pBdr>
              <w:jc w:val="both"/>
              <w:rPr>
                <w:sz w:val="24"/>
                <w:szCs w:val="24"/>
                <w:lang w:val="kk-KZ"/>
              </w:rPr>
            </w:pPr>
            <w:r w:rsidRPr="005A5209">
              <w:rPr>
                <w:sz w:val="24"/>
                <w:szCs w:val="24"/>
                <w:lang w:val="kk-KZ"/>
              </w:rPr>
              <w:t>США</w:t>
            </w:r>
          </w:p>
        </w:tc>
        <w:tc>
          <w:tcPr>
            <w:tcW w:w="5386" w:type="dxa"/>
            <w:shd w:val="clear" w:color="auto" w:fill="auto"/>
          </w:tcPr>
          <w:p w:rsidR="00E34053" w:rsidRPr="005A5209" w:rsidRDefault="00312A89" w:rsidP="00312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Это предлагаемое правило внесет изменения в раздел «Национальный список разрешенных и запрещенных веществ (Национальный список)» органического регламента Министерства сельского хозяйства США (USDA) для реализации рекомендаций, представленных министру сельского хозяйства (Секретарю) Национальным советом по органическим стандартам (NOSB). Это правило предлагает добавить следующие вещества в Национальный список: дигидрат щавелевой кислоты в качестве пестицида для органического пчеловодства; пуллулан для использования в органическом обращении с продуктами, маркированными «Сделано из органических веществ (определенные ингредиенты или пищевая группа (группы)»; и коллагеный гель в качестве неорганического сельскохозяйственного вещества для использования в органической обработке, когда органические формы оболочки из коллагенового геля коммерчески недоступны.</w:t>
            </w:r>
          </w:p>
        </w:tc>
        <w:tc>
          <w:tcPr>
            <w:tcW w:w="2268" w:type="dxa"/>
            <w:shd w:val="clear" w:color="auto" w:fill="auto"/>
          </w:tcPr>
          <w:p w:rsidR="00E34053" w:rsidRPr="005A5209" w:rsidRDefault="00E34053"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50156E" w:rsidRPr="005A5209" w:rsidRDefault="0050156E" w:rsidP="0050156E">
            <w:pPr>
              <w:jc w:val="both"/>
              <w:rPr>
                <w:b/>
                <w:sz w:val="24"/>
                <w:szCs w:val="24"/>
                <w:lang w:val="en-GB" w:eastAsia="en-US"/>
              </w:rPr>
            </w:pPr>
            <w:r w:rsidRPr="005A5209">
              <w:rPr>
                <w:b/>
                <w:sz w:val="24"/>
                <w:szCs w:val="24"/>
                <w:lang w:val="en-US"/>
              </w:rPr>
              <w:t>G/TBT/N/THA/57/Rev.1/Add.1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2C4E84" w:rsidRPr="005A5209" w:rsidRDefault="0050156E"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9 июня 2020 года распространяется по просьбе делегации Таиланда.</w:t>
            </w:r>
          </w:p>
          <w:p w:rsidR="0050156E" w:rsidRPr="005A5209" w:rsidRDefault="0050156E" w:rsidP="00501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 xml:space="preserve">Тайский промышленный стандарт для горячекатаной плоской стали для газовых баллонов (TIS 2060-2560 (2017), </w:t>
            </w:r>
            <w:r w:rsidRPr="005A5209">
              <w:rPr>
                <w:sz w:val="24"/>
                <w:szCs w:val="24"/>
              </w:rPr>
              <w:t>выпущенный Тайским институтом промышленных стандартов (TISI), был принят 29 мая 2020 года и вступит в силу через 270 дней после опубликования в Официальном вестнике (23 февраля 2021 года).</w:t>
            </w: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50156E" w:rsidP="00165221">
            <w:pPr>
              <w:rPr>
                <w:sz w:val="24"/>
                <w:szCs w:val="24"/>
              </w:rPr>
            </w:pPr>
            <w:r w:rsidRPr="005A5209">
              <w:rPr>
                <w:sz w:val="24"/>
                <w:szCs w:val="24"/>
              </w:rPr>
              <w:t>9 июня 2020г.</w:t>
            </w:r>
          </w:p>
        </w:tc>
        <w:tc>
          <w:tcPr>
            <w:tcW w:w="5386" w:type="dxa"/>
            <w:shd w:val="clear" w:color="auto" w:fill="auto"/>
          </w:tcPr>
          <w:p w:rsidR="002C4E84" w:rsidRPr="005A5209" w:rsidRDefault="002C4E8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2C4E84" w:rsidRPr="005A5209" w:rsidRDefault="0050156E" w:rsidP="00165221">
            <w:pPr>
              <w:pBdr>
                <w:between w:val="single" w:sz="6" w:space="1" w:color="auto"/>
              </w:pBdr>
              <w:jc w:val="both"/>
              <w:rPr>
                <w:sz w:val="24"/>
                <w:szCs w:val="24"/>
                <w:lang w:val="kk-KZ"/>
              </w:rPr>
            </w:pPr>
            <w:r w:rsidRPr="005A5209">
              <w:rPr>
                <w:sz w:val="24"/>
                <w:szCs w:val="24"/>
                <w:lang w:val="kk-KZ"/>
              </w:rPr>
              <w:t>Таиланд</w:t>
            </w:r>
          </w:p>
        </w:tc>
        <w:tc>
          <w:tcPr>
            <w:tcW w:w="5386" w:type="dxa"/>
            <w:shd w:val="clear" w:color="auto" w:fill="auto"/>
          </w:tcPr>
          <w:p w:rsidR="002C4E84" w:rsidRPr="005A5209" w:rsidRDefault="002C4E84"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E84" w:rsidRPr="005A5209" w:rsidRDefault="002C4E84"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181E2F">
            <w:pPr>
              <w:jc w:val="both"/>
              <w:rPr>
                <w:b/>
                <w:sz w:val="24"/>
                <w:szCs w:val="24"/>
                <w:lang w:val="en-GB" w:eastAsia="en-US"/>
              </w:rPr>
            </w:pPr>
            <w:r w:rsidRPr="005A5209">
              <w:rPr>
                <w:b/>
                <w:sz w:val="24"/>
                <w:szCs w:val="24"/>
                <w:lang w:val="en-US"/>
              </w:rPr>
              <w:t>G/TBT/N/THA/521/Add.1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181E2F" w:rsidRPr="005A5209" w:rsidRDefault="00181E2F" w:rsidP="00181E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9 июня 2020 года распространяется по просьбе делегации Таиланда.</w:t>
            </w:r>
          </w:p>
          <w:p w:rsidR="00181E2F" w:rsidRPr="005A5209" w:rsidRDefault="00181E2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Тайский промышленный стандарт на холодногнутые профили из конструкционной стали для общей конструкции (TIS 1228 - 2561 (2018), выпущенный Тайским институтом промышленных стандартов (TISI), уведомлен в G / TBT / N / THA / 521, был принят 29 мая 2020 года и вступит в силу после 270 дней публикации в Официальной газете (23 февраля 2021 года).</w:t>
            </w:r>
          </w:p>
        </w:tc>
        <w:tc>
          <w:tcPr>
            <w:tcW w:w="2268" w:type="dxa"/>
            <w:shd w:val="clear" w:color="auto" w:fill="auto"/>
          </w:tcPr>
          <w:p w:rsidR="002C4E84" w:rsidRPr="005A5209" w:rsidRDefault="002C4E84" w:rsidP="00165221">
            <w:pPr>
              <w:jc w:val="both"/>
              <w:rPr>
                <w:sz w:val="24"/>
                <w:szCs w:val="24"/>
                <w:lang w:val="kk-KZ"/>
              </w:rPr>
            </w:pPr>
          </w:p>
        </w:tc>
      </w:tr>
      <w:tr w:rsidR="00181E2F" w:rsidRPr="005A5209" w:rsidTr="000A1492">
        <w:trPr>
          <w:trHeight w:val="361"/>
        </w:trPr>
        <w:tc>
          <w:tcPr>
            <w:tcW w:w="568" w:type="dxa"/>
            <w:vMerge/>
            <w:shd w:val="clear" w:color="auto" w:fill="auto"/>
          </w:tcPr>
          <w:p w:rsidR="00181E2F" w:rsidRPr="005A5209" w:rsidRDefault="00181E2F"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09155E">
            <w:pPr>
              <w:rPr>
                <w:sz w:val="24"/>
                <w:szCs w:val="24"/>
              </w:rPr>
            </w:pPr>
            <w:r w:rsidRPr="005A5209">
              <w:rPr>
                <w:sz w:val="24"/>
                <w:szCs w:val="24"/>
              </w:rPr>
              <w:t>9 июня 2020г.</w:t>
            </w:r>
          </w:p>
        </w:tc>
        <w:tc>
          <w:tcPr>
            <w:tcW w:w="5386" w:type="dxa"/>
            <w:shd w:val="clear" w:color="auto" w:fill="auto"/>
          </w:tcPr>
          <w:p w:rsidR="00181E2F" w:rsidRPr="005A5209" w:rsidRDefault="00181E2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81E2F" w:rsidRPr="005A5209" w:rsidRDefault="00181E2F" w:rsidP="00165221">
            <w:pPr>
              <w:jc w:val="both"/>
              <w:rPr>
                <w:sz w:val="24"/>
                <w:szCs w:val="24"/>
                <w:lang w:val="kk-KZ"/>
              </w:rPr>
            </w:pPr>
          </w:p>
        </w:tc>
      </w:tr>
      <w:tr w:rsidR="00181E2F" w:rsidRPr="005A5209" w:rsidTr="000A1492">
        <w:trPr>
          <w:trHeight w:val="188"/>
        </w:trPr>
        <w:tc>
          <w:tcPr>
            <w:tcW w:w="568" w:type="dxa"/>
            <w:vMerge/>
            <w:shd w:val="clear" w:color="auto" w:fill="auto"/>
          </w:tcPr>
          <w:p w:rsidR="00181E2F" w:rsidRPr="005A5209" w:rsidRDefault="00181E2F"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09155E">
            <w:pPr>
              <w:pBdr>
                <w:between w:val="single" w:sz="6" w:space="1" w:color="auto"/>
              </w:pBdr>
              <w:jc w:val="both"/>
              <w:rPr>
                <w:sz w:val="24"/>
                <w:szCs w:val="24"/>
                <w:lang w:val="kk-KZ"/>
              </w:rPr>
            </w:pPr>
            <w:r w:rsidRPr="005A5209">
              <w:rPr>
                <w:sz w:val="24"/>
                <w:szCs w:val="24"/>
                <w:lang w:val="kk-KZ"/>
              </w:rPr>
              <w:t>Таиланд</w:t>
            </w:r>
          </w:p>
        </w:tc>
        <w:tc>
          <w:tcPr>
            <w:tcW w:w="5386" w:type="dxa"/>
            <w:shd w:val="clear" w:color="auto" w:fill="auto"/>
          </w:tcPr>
          <w:p w:rsidR="00181E2F" w:rsidRPr="005A5209" w:rsidRDefault="00181E2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81E2F" w:rsidRPr="005A5209" w:rsidRDefault="00181E2F"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181E2F">
            <w:pPr>
              <w:jc w:val="both"/>
              <w:rPr>
                <w:b/>
                <w:sz w:val="24"/>
                <w:szCs w:val="24"/>
                <w:lang w:val="en-GB" w:eastAsia="en-US"/>
              </w:rPr>
            </w:pPr>
            <w:r w:rsidRPr="005A5209">
              <w:rPr>
                <w:b/>
                <w:sz w:val="24"/>
                <w:szCs w:val="24"/>
                <w:lang w:val="en-US"/>
              </w:rPr>
              <w:t>G/TBT/N/THA/504/Add.1</w:t>
            </w:r>
          </w:p>
          <w:p w:rsidR="002C4E84" w:rsidRPr="005A5209" w:rsidRDefault="002C4E84" w:rsidP="00165221">
            <w:pPr>
              <w:pBdr>
                <w:between w:val="single" w:sz="6" w:space="1" w:color="auto"/>
              </w:pBdr>
              <w:jc w:val="both"/>
              <w:rPr>
                <w:sz w:val="24"/>
                <w:szCs w:val="24"/>
                <w:lang w:val="en-GB"/>
              </w:rPr>
            </w:pPr>
          </w:p>
        </w:tc>
        <w:tc>
          <w:tcPr>
            <w:tcW w:w="5386" w:type="dxa"/>
            <w:shd w:val="clear" w:color="auto" w:fill="auto"/>
          </w:tcPr>
          <w:p w:rsidR="00181E2F" w:rsidRPr="005A5209" w:rsidRDefault="00181E2F" w:rsidP="00181E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9 июня 2020 года распространяется по просьбе делегации Таиланда.</w:t>
            </w:r>
          </w:p>
          <w:p w:rsidR="00181E2F" w:rsidRPr="005A5209" w:rsidRDefault="00181E2F" w:rsidP="00181E2F">
            <w:pPr>
              <w:rPr>
                <w:sz w:val="24"/>
                <w:szCs w:val="24"/>
                <w:lang w:val="kk-KZ"/>
              </w:rPr>
            </w:pPr>
            <w:r w:rsidRPr="005A5209">
              <w:rPr>
                <w:sz w:val="24"/>
                <w:szCs w:val="24"/>
                <w:lang w:val="kk-KZ"/>
              </w:rPr>
              <w:t>Тайский промышленный стандарт для горячекатаных оцинкованных плоских стальных полос, листов и гофрированных листов с холодным восстановлением (TIS 50-2561 (2018), выпущенный Тайским институтом промышленных стандартов (TISI), был принят 29 мая 2020 года и вступит в силу через 90 дней после опубликования в Официальном вестнике (27 августа 2020 года).</w:t>
            </w:r>
          </w:p>
        </w:tc>
        <w:tc>
          <w:tcPr>
            <w:tcW w:w="2268" w:type="dxa"/>
            <w:shd w:val="clear" w:color="auto" w:fill="auto"/>
          </w:tcPr>
          <w:p w:rsidR="002C4E84" w:rsidRPr="005A5209" w:rsidRDefault="002C4E84" w:rsidP="00165221">
            <w:pPr>
              <w:jc w:val="both"/>
              <w:rPr>
                <w:sz w:val="24"/>
                <w:szCs w:val="24"/>
                <w:lang w:val="kk-KZ"/>
              </w:rPr>
            </w:pPr>
          </w:p>
        </w:tc>
      </w:tr>
      <w:tr w:rsidR="00181E2F" w:rsidRPr="005A5209" w:rsidTr="000A1492">
        <w:trPr>
          <w:trHeight w:val="361"/>
        </w:trPr>
        <w:tc>
          <w:tcPr>
            <w:tcW w:w="568" w:type="dxa"/>
            <w:vMerge/>
            <w:shd w:val="clear" w:color="auto" w:fill="auto"/>
          </w:tcPr>
          <w:p w:rsidR="00181E2F" w:rsidRPr="005A5209" w:rsidRDefault="00181E2F"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09155E">
            <w:pPr>
              <w:rPr>
                <w:sz w:val="24"/>
                <w:szCs w:val="24"/>
              </w:rPr>
            </w:pPr>
            <w:r w:rsidRPr="005A5209">
              <w:rPr>
                <w:sz w:val="24"/>
                <w:szCs w:val="24"/>
              </w:rPr>
              <w:t>9 июня 2020г.</w:t>
            </w:r>
          </w:p>
        </w:tc>
        <w:tc>
          <w:tcPr>
            <w:tcW w:w="5386" w:type="dxa"/>
            <w:shd w:val="clear" w:color="auto" w:fill="auto"/>
          </w:tcPr>
          <w:p w:rsidR="00181E2F" w:rsidRPr="005A5209" w:rsidRDefault="00181E2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81E2F" w:rsidRPr="005A5209" w:rsidRDefault="00181E2F" w:rsidP="00165221">
            <w:pPr>
              <w:jc w:val="both"/>
              <w:rPr>
                <w:sz w:val="24"/>
                <w:szCs w:val="24"/>
                <w:lang w:val="kk-KZ"/>
              </w:rPr>
            </w:pPr>
          </w:p>
        </w:tc>
      </w:tr>
      <w:tr w:rsidR="00181E2F" w:rsidRPr="005A5209" w:rsidTr="000A1492">
        <w:trPr>
          <w:trHeight w:val="361"/>
        </w:trPr>
        <w:tc>
          <w:tcPr>
            <w:tcW w:w="568" w:type="dxa"/>
            <w:vMerge/>
            <w:shd w:val="clear" w:color="auto" w:fill="auto"/>
          </w:tcPr>
          <w:p w:rsidR="00181E2F" w:rsidRPr="005A5209" w:rsidRDefault="00181E2F" w:rsidP="00165221">
            <w:pPr>
              <w:numPr>
                <w:ilvl w:val="0"/>
                <w:numId w:val="6"/>
              </w:numPr>
              <w:ind w:left="0" w:firstLine="0"/>
              <w:jc w:val="both"/>
              <w:rPr>
                <w:sz w:val="24"/>
                <w:szCs w:val="24"/>
                <w:lang w:val="kk-KZ"/>
              </w:rPr>
            </w:pPr>
          </w:p>
        </w:tc>
        <w:tc>
          <w:tcPr>
            <w:tcW w:w="2410" w:type="dxa"/>
            <w:shd w:val="clear" w:color="auto" w:fill="auto"/>
          </w:tcPr>
          <w:p w:rsidR="00181E2F" w:rsidRPr="005A5209" w:rsidRDefault="00181E2F" w:rsidP="0009155E">
            <w:pPr>
              <w:pBdr>
                <w:between w:val="single" w:sz="6" w:space="1" w:color="auto"/>
              </w:pBdr>
              <w:jc w:val="both"/>
              <w:rPr>
                <w:sz w:val="24"/>
                <w:szCs w:val="24"/>
                <w:lang w:val="kk-KZ"/>
              </w:rPr>
            </w:pPr>
            <w:r w:rsidRPr="005A5209">
              <w:rPr>
                <w:sz w:val="24"/>
                <w:szCs w:val="24"/>
                <w:lang w:val="kk-KZ"/>
              </w:rPr>
              <w:t>Таиланд</w:t>
            </w:r>
          </w:p>
        </w:tc>
        <w:tc>
          <w:tcPr>
            <w:tcW w:w="5386" w:type="dxa"/>
            <w:shd w:val="clear" w:color="auto" w:fill="auto"/>
          </w:tcPr>
          <w:p w:rsidR="00181E2F" w:rsidRPr="005A5209" w:rsidRDefault="00181E2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81E2F" w:rsidRPr="005A5209" w:rsidRDefault="00181E2F" w:rsidP="00165221">
            <w:pPr>
              <w:jc w:val="both"/>
              <w:rPr>
                <w:sz w:val="24"/>
                <w:szCs w:val="24"/>
                <w:lang w:val="kk-KZ"/>
              </w:rPr>
            </w:pPr>
          </w:p>
        </w:tc>
      </w:tr>
      <w:tr w:rsidR="002C4E84" w:rsidRPr="005A5209" w:rsidTr="000A1492">
        <w:trPr>
          <w:trHeight w:val="361"/>
        </w:trPr>
        <w:tc>
          <w:tcPr>
            <w:tcW w:w="568" w:type="dxa"/>
            <w:vMerge w:val="restart"/>
            <w:shd w:val="clear" w:color="auto" w:fill="auto"/>
          </w:tcPr>
          <w:p w:rsidR="002C4E84" w:rsidRPr="005A5209" w:rsidRDefault="002C4E84" w:rsidP="00165221">
            <w:pPr>
              <w:numPr>
                <w:ilvl w:val="0"/>
                <w:numId w:val="6"/>
              </w:numPr>
              <w:ind w:left="0" w:firstLine="0"/>
              <w:jc w:val="both"/>
              <w:rPr>
                <w:sz w:val="24"/>
                <w:szCs w:val="24"/>
                <w:lang w:val="kk-KZ"/>
              </w:rPr>
            </w:pPr>
          </w:p>
        </w:tc>
        <w:tc>
          <w:tcPr>
            <w:tcW w:w="2410" w:type="dxa"/>
            <w:shd w:val="clear" w:color="auto" w:fill="auto"/>
          </w:tcPr>
          <w:p w:rsidR="008E2B3F" w:rsidRPr="005A5209" w:rsidRDefault="008E2B3F" w:rsidP="008E2B3F">
            <w:pPr>
              <w:jc w:val="both"/>
              <w:rPr>
                <w:b/>
                <w:sz w:val="24"/>
                <w:szCs w:val="24"/>
                <w:lang w:val="en-GB" w:eastAsia="en-US"/>
              </w:rPr>
            </w:pPr>
            <w:r w:rsidRPr="005A5209">
              <w:rPr>
                <w:b/>
                <w:sz w:val="24"/>
                <w:szCs w:val="24"/>
                <w:lang w:val="en-US"/>
              </w:rPr>
              <w:t>G/TBT/N/THA/496/Add.1</w:t>
            </w:r>
          </w:p>
          <w:p w:rsidR="002C4E84" w:rsidRPr="005A5209" w:rsidRDefault="002C4E84" w:rsidP="00165221">
            <w:pPr>
              <w:jc w:val="both"/>
              <w:rPr>
                <w:b/>
                <w:sz w:val="24"/>
                <w:szCs w:val="24"/>
                <w:lang w:val="en-GB" w:eastAsia="en-US"/>
              </w:rPr>
            </w:pPr>
          </w:p>
        </w:tc>
        <w:tc>
          <w:tcPr>
            <w:tcW w:w="5386" w:type="dxa"/>
            <w:shd w:val="clear" w:color="auto" w:fill="auto"/>
          </w:tcPr>
          <w:p w:rsidR="008E2B3F" w:rsidRPr="005A5209" w:rsidRDefault="008E2B3F" w:rsidP="008E2B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Следующее сообщение от 9 июня 2020 года распространяется по просьбе делегации Таиланда.</w:t>
            </w:r>
          </w:p>
          <w:p w:rsidR="008E2B3F" w:rsidRPr="005A5209" w:rsidRDefault="008E2B3F" w:rsidP="008E2B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A5209">
              <w:rPr>
                <w:sz w:val="24"/>
                <w:szCs w:val="24"/>
                <w:lang w:val="kk-KZ"/>
              </w:rPr>
              <w:t>Тайский промышленный стандарт для кабелей с поливинилхлоридной изоляцией на номинальное напряжение до 450/750 В включительно (TIS 11). Часть 101 - 2561 (2018): Кабели с оболочкой общего назначения, выпущенный Тайским институтом промышленных стандартов (TISI), был принят 29 мая 2020 года и вступит в силу через 180 дней после опубликования в Официальном вестнике (25 ноября 2020 года).</w:t>
            </w:r>
          </w:p>
        </w:tc>
        <w:tc>
          <w:tcPr>
            <w:tcW w:w="2268" w:type="dxa"/>
            <w:shd w:val="clear" w:color="auto" w:fill="auto"/>
          </w:tcPr>
          <w:p w:rsidR="002C4E84" w:rsidRPr="005A5209" w:rsidRDefault="002C4E84" w:rsidP="00165221">
            <w:pPr>
              <w:jc w:val="both"/>
              <w:rPr>
                <w:sz w:val="24"/>
                <w:szCs w:val="24"/>
                <w:lang w:val="kk-KZ"/>
              </w:rPr>
            </w:pPr>
          </w:p>
        </w:tc>
      </w:tr>
      <w:tr w:rsidR="008E2B3F" w:rsidRPr="005A5209" w:rsidTr="000A1492">
        <w:trPr>
          <w:trHeight w:val="361"/>
        </w:trPr>
        <w:tc>
          <w:tcPr>
            <w:tcW w:w="568" w:type="dxa"/>
            <w:vMerge/>
            <w:shd w:val="clear" w:color="auto" w:fill="auto"/>
          </w:tcPr>
          <w:p w:rsidR="008E2B3F" w:rsidRPr="005A5209" w:rsidRDefault="008E2B3F" w:rsidP="00165221">
            <w:pPr>
              <w:numPr>
                <w:ilvl w:val="0"/>
                <w:numId w:val="6"/>
              </w:numPr>
              <w:ind w:left="0" w:firstLine="0"/>
              <w:jc w:val="both"/>
              <w:rPr>
                <w:sz w:val="24"/>
                <w:szCs w:val="24"/>
                <w:lang w:val="kk-KZ"/>
              </w:rPr>
            </w:pPr>
          </w:p>
        </w:tc>
        <w:tc>
          <w:tcPr>
            <w:tcW w:w="2410" w:type="dxa"/>
            <w:shd w:val="clear" w:color="auto" w:fill="auto"/>
          </w:tcPr>
          <w:p w:rsidR="008E2B3F" w:rsidRPr="005A5209" w:rsidRDefault="008E2B3F" w:rsidP="0009155E">
            <w:pPr>
              <w:rPr>
                <w:sz w:val="24"/>
                <w:szCs w:val="24"/>
              </w:rPr>
            </w:pPr>
            <w:r w:rsidRPr="005A5209">
              <w:rPr>
                <w:sz w:val="24"/>
                <w:szCs w:val="24"/>
              </w:rPr>
              <w:t>9 июня 2020г.</w:t>
            </w:r>
          </w:p>
        </w:tc>
        <w:tc>
          <w:tcPr>
            <w:tcW w:w="5386" w:type="dxa"/>
            <w:shd w:val="clear" w:color="auto" w:fill="auto"/>
          </w:tcPr>
          <w:p w:rsidR="008E2B3F" w:rsidRPr="005A5209" w:rsidRDefault="008E2B3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B3F" w:rsidRPr="005A5209" w:rsidRDefault="008E2B3F" w:rsidP="00165221">
            <w:pPr>
              <w:jc w:val="both"/>
              <w:rPr>
                <w:sz w:val="24"/>
                <w:szCs w:val="24"/>
                <w:lang w:val="kk-KZ"/>
              </w:rPr>
            </w:pPr>
          </w:p>
        </w:tc>
      </w:tr>
      <w:tr w:rsidR="008E2B3F" w:rsidRPr="009F03BC" w:rsidTr="000A1492">
        <w:trPr>
          <w:trHeight w:val="96"/>
        </w:trPr>
        <w:tc>
          <w:tcPr>
            <w:tcW w:w="568" w:type="dxa"/>
            <w:vMerge/>
            <w:shd w:val="clear" w:color="auto" w:fill="auto"/>
          </w:tcPr>
          <w:p w:rsidR="008E2B3F" w:rsidRPr="005A5209" w:rsidRDefault="008E2B3F" w:rsidP="00165221">
            <w:pPr>
              <w:numPr>
                <w:ilvl w:val="0"/>
                <w:numId w:val="6"/>
              </w:numPr>
              <w:ind w:left="0" w:firstLine="0"/>
              <w:jc w:val="both"/>
              <w:rPr>
                <w:sz w:val="24"/>
                <w:szCs w:val="24"/>
                <w:lang w:val="kk-KZ"/>
              </w:rPr>
            </w:pPr>
          </w:p>
        </w:tc>
        <w:tc>
          <w:tcPr>
            <w:tcW w:w="2410" w:type="dxa"/>
            <w:shd w:val="clear" w:color="auto" w:fill="auto"/>
          </w:tcPr>
          <w:p w:rsidR="008E2B3F" w:rsidRPr="009F03BC" w:rsidRDefault="008E2B3F" w:rsidP="0009155E">
            <w:pPr>
              <w:pBdr>
                <w:between w:val="single" w:sz="6" w:space="1" w:color="auto"/>
              </w:pBdr>
              <w:jc w:val="both"/>
              <w:rPr>
                <w:sz w:val="24"/>
                <w:szCs w:val="24"/>
                <w:lang w:val="kk-KZ"/>
              </w:rPr>
            </w:pPr>
            <w:r w:rsidRPr="005A5209">
              <w:rPr>
                <w:sz w:val="24"/>
                <w:szCs w:val="24"/>
                <w:lang w:val="kk-KZ"/>
              </w:rPr>
              <w:t>Таиланд</w:t>
            </w:r>
            <w:bookmarkStart w:id="2" w:name="_GoBack"/>
            <w:bookmarkEnd w:id="2"/>
          </w:p>
        </w:tc>
        <w:tc>
          <w:tcPr>
            <w:tcW w:w="5386" w:type="dxa"/>
            <w:shd w:val="clear" w:color="auto" w:fill="auto"/>
          </w:tcPr>
          <w:p w:rsidR="008E2B3F" w:rsidRPr="009F03BC" w:rsidRDefault="008E2B3F" w:rsidP="001652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B3F" w:rsidRPr="009F03BC" w:rsidRDefault="008E2B3F" w:rsidP="00165221">
            <w:pPr>
              <w:jc w:val="both"/>
              <w:rPr>
                <w:sz w:val="24"/>
                <w:szCs w:val="24"/>
                <w:lang w:val="kk-KZ"/>
              </w:rPr>
            </w:pPr>
          </w:p>
        </w:tc>
      </w:tr>
    </w:tbl>
    <w:p w:rsidR="00201A66" w:rsidRPr="009F03BC" w:rsidRDefault="00201A66" w:rsidP="00165221">
      <w:pPr>
        <w:keepNext/>
        <w:rPr>
          <w:sz w:val="24"/>
          <w:szCs w:val="24"/>
          <w:lang w:val="kk-KZ"/>
        </w:rPr>
      </w:pPr>
    </w:p>
    <w:p w:rsidR="00794335" w:rsidRPr="009F03BC" w:rsidRDefault="00794335" w:rsidP="00165221">
      <w:pPr>
        <w:keepNext/>
        <w:rPr>
          <w:sz w:val="24"/>
          <w:szCs w:val="24"/>
          <w:lang w:val="kk-KZ"/>
        </w:rPr>
      </w:pPr>
    </w:p>
    <w:sectPr w:rsidR="00794335" w:rsidRPr="009F03BC"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A8" w:rsidRPr="00D25541" w:rsidRDefault="005659A8" w:rsidP="00F007BB">
      <w:pPr>
        <w:pStyle w:val="2"/>
        <w:rPr>
          <w:sz w:val="23"/>
          <w:szCs w:val="23"/>
        </w:rPr>
      </w:pPr>
      <w:r w:rsidRPr="00D25541">
        <w:rPr>
          <w:sz w:val="23"/>
          <w:szCs w:val="23"/>
        </w:rPr>
        <w:separator/>
      </w:r>
    </w:p>
  </w:endnote>
  <w:endnote w:type="continuationSeparator" w:id="0">
    <w:p w:rsidR="005659A8" w:rsidRPr="00D25541" w:rsidRDefault="005659A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A8" w:rsidRPr="00D25541" w:rsidRDefault="005659A8" w:rsidP="00F007BB">
      <w:pPr>
        <w:pStyle w:val="2"/>
        <w:rPr>
          <w:sz w:val="23"/>
          <w:szCs w:val="23"/>
        </w:rPr>
      </w:pPr>
      <w:r w:rsidRPr="00D25541">
        <w:rPr>
          <w:sz w:val="23"/>
          <w:szCs w:val="23"/>
        </w:rPr>
        <w:separator/>
      </w:r>
    </w:p>
  </w:footnote>
  <w:footnote w:type="continuationSeparator" w:id="0">
    <w:p w:rsidR="005659A8" w:rsidRPr="00D25541" w:rsidRDefault="005659A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4">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5">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4">
    <w:nsid w:val="63D526BB"/>
    <w:multiLevelType w:val="hybridMultilevel"/>
    <w:tmpl w:val="63D526BB"/>
    <w:lvl w:ilvl="0" w:tplc="936E6A36">
      <w:start w:val="1"/>
      <w:numFmt w:val="bullet"/>
      <w:lvlText w:val=""/>
      <w:lvlJc w:val="left"/>
      <w:pPr>
        <w:ind w:left="720" w:hanging="360"/>
      </w:pPr>
      <w:rPr>
        <w:rFonts w:ascii="Symbol" w:hAnsi="Symbol"/>
      </w:rPr>
    </w:lvl>
    <w:lvl w:ilvl="1" w:tplc="05747BB4">
      <w:start w:val="1"/>
      <w:numFmt w:val="bullet"/>
      <w:lvlText w:val="o"/>
      <w:lvlJc w:val="left"/>
      <w:pPr>
        <w:tabs>
          <w:tab w:val="num" w:pos="1440"/>
        </w:tabs>
        <w:ind w:left="1440" w:hanging="360"/>
      </w:pPr>
      <w:rPr>
        <w:rFonts w:ascii="Courier New" w:hAnsi="Courier New"/>
      </w:rPr>
    </w:lvl>
    <w:lvl w:ilvl="2" w:tplc="38C417E4">
      <w:start w:val="1"/>
      <w:numFmt w:val="bullet"/>
      <w:lvlText w:val=""/>
      <w:lvlJc w:val="left"/>
      <w:pPr>
        <w:tabs>
          <w:tab w:val="num" w:pos="2160"/>
        </w:tabs>
        <w:ind w:left="2160" w:hanging="360"/>
      </w:pPr>
      <w:rPr>
        <w:rFonts w:ascii="Wingdings" w:hAnsi="Wingdings"/>
      </w:rPr>
    </w:lvl>
    <w:lvl w:ilvl="3" w:tplc="082CD2A4">
      <w:start w:val="1"/>
      <w:numFmt w:val="bullet"/>
      <w:lvlText w:val=""/>
      <w:lvlJc w:val="left"/>
      <w:pPr>
        <w:tabs>
          <w:tab w:val="num" w:pos="2880"/>
        </w:tabs>
        <w:ind w:left="2880" w:hanging="360"/>
      </w:pPr>
      <w:rPr>
        <w:rFonts w:ascii="Symbol" w:hAnsi="Symbol"/>
      </w:rPr>
    </w:lvl>
    <w:lvl w:ilvl="4" w:tplc="5F06EE4C">
      <w:start w:val="1"/>
      <w:numFmt w:val="bullet"/>
      <w:lvlText w:val="o"/>
      <w:lvlJc w:val="left"/>
      <w:pPr>
        <w:tabs>
          <w:tab w:val="num" w:pos="3600"/>
        </w:tabs>
        <w:ind w:left="3600" w:hanging="360"/>
      </w:pPr>
      <w:rPr>
        <w:rFonts w:ascii="Courier New" w:hAnsi="Courier New"/>
      </w:rPr>
    </w:lvl>
    <w:lvl w:ilvl="5" w:tplc="6310B14E">
      <w:start w:val="1"/>
      <w:numFmt w:val="bullet"/>
      <w:lvlText w:val=""/>
      <w:lvlJc w:val="left"/>
      <w:pPr>
        <w:tabs>
          <w:tab w:val="num" w:pos="4320"/>
        </w:tabs>
        <w:ind w:left="4320" w:hanging="360"/>
      </w:pPr>
      <w:rPr>
        <w:rFonts w:ascii="Wingdings" w:hAnsi="Wingdings"/>
      </w:rPr>
    </w:lvl>
    <w:lvl w:ilvl="6" w:tplc="6FB0402A">
      <w:start w:val="1"/>
      <w:numFmt w:val="bullet"/>
      <w:lvlText w:val=""/>
      <w:lvlJc w:val="left"/>
      <w:pPr>
        <w:tabs>
          <w:tab w:val="num" w:pos="5040"/>
        </w:tabs>
        <w:ind w:left="5040" w:hanging="360"/>
      </w:pPr>
      <w:rPr>
        <w:rFonts w:ascii="Symbol" w:hAnsi="Symbol"/>
      </w:rPr>
    </w:lvl>
    <w:lvl w:ilvl="7" w:tplc="E0327D50">
      <w:start w:val="1"/>
      <w:numFmt w:val="bullet"/>
      <w:lvlText w:val="o"/>
      <w:lvlJc w:val="left"/>
      <w:pPr>
        <w:tabs>
          <w:tab w:val="num" w:pos="5760"/>
        </w:tabs>
        <w:ind w:left="5760" w:hanging="360"/>
      </w:pPr>
      <w:rPr>
        <w:rFonts w:ascii="Courier New" w:hAnsi="Courier New"/>
      </w:rPr>
    </w:lvl>
    <w:lvl w:ilvl="8" w:tplc="F22C26F6">
      <w:start w:val="1"/>
      <w:numFmt w:val="bullet"/>
      <w:lvlText w:val=""/>
      <w:lvlJc w:val="left"/>
      <w:pPr>
        <w:tabs>
          <w:tab w:val="num" w:pos="6480"/>
        </w:tabs>
        <w:ind w:left="6480" w:hanging="360"/>
      </w:pPr>
      <w:rPr>
        <w:rFonts w:ascii="Wingdings" w:hAnsi="Wingdings"/>
      </w:rPr>
    </w:lvl>
  </w:abstractNum>
  <w:abstractNum w:abstractNumId="35">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AB9711B"/>
    <w:multiLevelType w:val="hybridMultilevel"/>
    <w:tmpl w:val="7D74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0"/>
  </w:num>
  <w:num w:numId="3">
    <w:abstractNumId w:val="46"/>
  </w:num>
  <w:num w:numId="4">
    <w:abstractNumId w:val="19"/>
  </w:num>
  <w:num w:numId="5">
    <w:abstractNumId w:val="11"/>
  </w:num>
  <w:num w:numId="6">
    <w:abstractNumId w:val="23"/>
  </w:num>
  <w:num w:numId="7">
    <w:abstractNumId w:val="29"/>
  </w:num>
  <w:num w:numId="8">
    <w:abstractNumId w:val="7"/>
  </w:num>
  <w:num w:numId="9">
    <w:abstractNumId w:val="28"/>
  </w:num>
  <w:num w:numId="10">
    <w:abstractNumId w:val="27"/>
  </w:num>
  <w:num w:numId="11">
    <w:abstractNumId w:val="42"/>
  </w:num>
  <w:num w:numId="12">
    <w:abstractNumId w:val="31"/>
  </w:num>
  <w:num w:numId="13">
    <w:abstractNumId w:val="20"/>
  </w:num>
  <w:num w:numId="14">
    <w:abstractNumId w:val="38"/>
  </w:num>
  <w:num w:numId="15">
    <w:abstractNumId w:val="6"/>
  </w:num>
  <w:num w:numId="16">
    <w:abstractNumId w:val="45"/>
  </w:num>
  <w:num w:numId="17">
    <w:abstractNumId w:val="8"/>
  </w:num>
  <w:num w:numId="18">
    <w:abstractNumId w:val="14"/>
  </w:num>
  <w:num w:numId="19">
    <w:abstractNumId w:val="48"/>
  </w:num>
  <w:num w:numId="20">
    <w:abstractNumId w:val="39"/>
  </w:num>
  <w:num w:numId="21">
    <w:abstractNumId w:val="12"/>
  </w:num>
  <w:num w:numId="22">
    <w:abstractNumId w:val="26"/>
  </w:num>
  <w:num w:numId="23">
    <w:abstractNumId w:val="36"/>
  </w:num>
  <w:num w:numId="24">
    <w:abstractNumId w:val="37"/>
  </w:num>
  <w:num w:numId="25">
    <w:abstractNumId w:val="9"/>
  </w:num>
  <w:num w:numId="26">
    <w:abstractNumId w:val="5"/>
  </w:num>
  <w:num w:numId="27">
    <w:abstractNumId w:val="44"/>
  </w:num>
  <w:num w:numId="28">
    <w:abstractNumId w:val="40"/>
  </w:num>
  <w:num w:numId="29">
    <w:abstractNumId w:val="25"/>
  </w:num>
  <w:num w:numId="30">
    <w:abstractNumId w:val="2"/>
  </w:num>
  <w:num w:numId="31">
    <w:abstractNumId w:val="10"/>
  </w:num>
  <w:num w:numId="32">
    <w:abstractNumId w:val="43"/>
  </w:num>
  <w:num w:numId="33">
    <w:abstractNumId w:val="21"/>
  </w:num>
  <w:num w:numId="34">
    <w:abstractNumId w:val="4"/>
  </w:num>
  <w:num w:numId="35">
    <w:abstractNumId w:val="15"/>
  </w:num>
  <w:num w:numId="36">
    <w:abstractNumId w:val="13"/>
  </w:num>
  <w:num w:numId="37">
    <w:abstractNumId w:val="3"/>
  </w:num>
  <w:num w:numId="38">
    <w:abstractNumId w:val="4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5"/>
  </w:num>
  <w:num w:numId="44">
    <w:abstractNumId w:val="22"/>
  </w:num>
  <w:num w:numId="45">
    <w:abstractNumId w:val="30"/>
  </w:num>
  <w:num w:numId="46">
    <w:abstractNumId w:val="16"/>
  </w:num>
  <w:num w:numId="47">
    <w:abstractNumId w:val="32"/>
  </w:num>
  <w:num w:numId="48">
    <w:abstractNumId w:val="47"/>
  </w:num>
  <w:num w:numId="49">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3BB"/>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9"/>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7A2"/>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935"/>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A8"/>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9"/>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8D"/>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2FF0"/>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4D"/>
    <w:rsid w:val="00806B09"/>
    <w:rsid w:val="00806B7D"/>
    <w:rsid w:val="00806C1A"/>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B8"/>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943"/>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6"/>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647"/>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E9"/>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573"/>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33"/>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btims.wto.org/en/Notifications/Search?ProductsCoveredHSCodes=&amp;ProductsCoveredICSCodes=&amp;DoSearch=True&amp;ExpandSearchMoreFields=False&amp;NotifyingMember=&amp;DocumentSymbol=usa%2F789&amp;DistributionDateFrom=&amp;DistributionDateTo=&amp;SearchTerm=&amp;ProductsCovered=&amp;DescriptionOfContent=&amp;CommentPeriod=&amp;FinalDateForCommentsFrom=&amp;FinalDateForCommentsTo=&amp;ProposedDateOfAdoptionFrom=&amp;ProposedDateOfAdoptionTo=&amp;ProposedDateOfEntryIntoForceFrom=&amp;ProposedDateOfEntryIntoForceTo=" TargetMode="External"/><Relationship Id="rId18" Type="http://schemas.openxmlformats.org/officeDocument/2006/relationships/hyperlink" Target="https://webstore.kebs.org/" TargetMode="External"/><Relationship Id="rId26" Type="http://schemas.openxmlformats.org/officeDocument/2006/relationships/hyperlink" Target="https://www.govinfo.gov/content/pkg/FR-2020-05-26/html/2020-11225.htm" TargetMode="External"/><Relationship Id="rId39" Type="http://schemas.openxmlformats.org/officeDocument/2006/relationships/hyperlink" Target="https://www.regulations.gov/docket?D=NHTSA-2019-0023" TargetMode="External"/><Relationship Id="rId21" Type="http://schemas.openxmlformats.org/officeDocument/2006/relationships/hyperlink" Target="https://members.wto.org/crnattachments/2020/TBT/USA/20_3370_00_e.pdf" TargetMode="External"/><Relationship Id="rId34" Type="http://schemas.openxmlformats.org/officeDocument/2006/relationships/hyperlink" Target="https://members.wto.org/crnattachments/2020/TBT/TPKM/20_3506_00_e.pdf" TargetMode="External"/><Relationship Id="rId42" Type="http://schemas.openxmlformats.org/officeDocument/2006/relationships/hyperlink" Target="https://members.wto.org/crnattachments/2020/TBT/USA/20_3562_00_e.pdf" TargetMode="External"/><Relationship Id="rId47" Type="http://schemas.openxmlformats.org/officeDocument/2006/relationships/hyperlink" Target="https://www.govinfo.gov/content/pkg/FR-2020-06-03/html/2020-10716.htm" TargetMode="External"/><Relationship Id="rId50" Type="http://schemas.openxmlformats.org/officeDocument/2006/relationships/hyperlink" Target="https://www.govinfo.gov/content/pkg/FR-2020-05-04/html/2020-08855.htm" TargetMode="External"/><Relationship Id="rId55" Type="http://schemas.openxmlformats.org/officeDocument/2006/relationships/hyperlink" Target="https://members.wto.org/crnattachments/2020/TBT/KOR/20_3583_01_x.pdf" TargetMode="External"/><Relationship Id="rId7" Type="http://schemas.openxmlformats.org/officeDocument/2006/relationships/footnotes" Target="footnotes.xml"/><Relationship Id="rId12" Type="http://schemas.openxmlformats.org/officeDocument/2006/relationships/hyperlink" Target="https://www.govinfo.gov/content/pkg/FR-2010-10-20/pdf/2010-26369.pdf" TargetMode="External"/><Relationship Id="rId17" Type="http://schemas.openxmlformats.org/officeDocument/2006/relationships/hyperlink" Target="https://members.wto.org/crnattachments/2020/TBT/JPN/20_3278_00_e.pdf" TargetMode="External"/><Relationship Id="rId25" Type="http://schemas.openxmlformats.org/officeDocument/2006/relationships/hyperlink" Target="https://www.regulations.gov/docket?D=CPSC-2010-0055" TargetMode="External"/><Relationship Id="rId33" Type="http://schemas.openxmlformats.org/officeDocument/2006/relationships/hyperlink" Target="https://members.wto.org/crnattachments/2020/TBT/TPKM/20_3507_00_x.pdf" TargetMode="External"/><Relationship Id="rId38" Type="http://schemas.openxmlformats.org/officeDocument/2006/relationships/hyperlink" Target="http://echa.europa.eu/regulations/biocidal-products-regulation/approval-of-active-substances/bpc-opinions-on-active-substance-approval" TargetMode="External"/><Relationship Id="rId46" Type="http://schemas.openxmlformats.org/officeDocument/2006/relationships/hyperlink" Target="https://www.govinfo.gov/content/pkg/FR-2013-12-13/pdf/2013-29677.pdf" TargetMode="External"/><Relationship Id="rId2" Type="http://schemas.openxmlformats.org/officeDocument/2006/relationships/numbering" Target="numbering.xml"/><Relationship Id="rId16" Type="http://schemas.openxmlformats.org/officeDocument/2006/relationships/hyperlink" Target="https://members.wto.org/crnattachments/2020/TBT/USA/20_3247_00_e.pdf" TargetMode="External"/><Relationship Id="rId20" Type="http://schemas.openxmlformats.org/officeDocument/2006/relationships/hyperlink" Target="https://www.govinfo.gov/content/pkg/FR-2020-05-22/pdf/2020-09990.pdf" TargetMode="External"/><Relationship Id="rId29" Type="http://schemas.openxmlformats.org/officeDocument/2006/relationships/hyperlink" Target="https://www.govinfo.gov/content/pkg/FR-2020-06-02/html/2020-11969.htm" TargetMode="External"/><Relationship Id="rId41" Type="http://schemas.openxmlformats.org/officeDocument/2006/relationships/hyperlink" Target="https://www.govinfo.gov/content/pkg/FR-2020-06-02/pdf/2020-11689.pdf" TargetMode="External"/><Relationship Id="rId54" Type="http://schemas.openxmlformats.org/officeDocument/2006/relationships/hyperlink" Target="https://members.wto.org/crnattachments/2020/TBT/KOR/20_3583_00_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content/pkg/FR-2010-10-20/pdf/2010-26369.pdf" TargetMode="External"/><Relationship Id="rId24" Type="http://schemas.openxmlformats.org/officeDocument/2006/relationships/hyperlink" Target="https://www.regulations.gov/docket?D=CPSC-2010-0055" TargetMode="External"/><Relationship Id="rId32" Type="http://schemas.openxmlformats.org/officeDocument/2006/relationships/hyperlink" Target="https://members.wto.org/crnattachments/2020/TBT/TPKM/20_3507_00_e.pdf" TargetMode="External"/><Relationship Id="rId37" Type="http://schemas.openxmlformats.org/officeDocument/2006/relationships/hyperlink" Target="http://echa.europa.eu/regulations/biocidal-products-regulation/approval-of-active-substances/bpc-opinions-on-active-substance-approval" TargetMode="External"/><Relationship Id="rId40" Type="http://schemas.openxmlformats.org/officeDocument/2006/relationships/hyperlink" Target="https://www.govinfo.gov/content/pkg/FR-2020-06-02/html/2020-11689.htm" TargetMode="External"/><Relationship Id="rId45" Type="http://schemas.openxmlformats.org/officeDocument/2006/relationships/hyperlink" Target="https://www.govinfo.gov/content/pkg/FR-2013-12-13/html/2013-29677.htm" TargetMode="External"/><Relationship Id="rId53" Type="http://schemas.openxmlformats.org/officeDocument/2006/relationships/hyperlink" Target="http://www.motie.go.kr/motie/ms/ll/legislative/bbs/bbsView.do?bbs_seq_n=62589&amp;bbs_cd_n=27&#164;tPage=1&amp;search_key_n=mgr_dept_nm_v&amp;cate_n=&amp;dept_v=&amp;search_val_v=%EC%A0%84%EA%B8%B0%ED%86%B5%EC%8B%A0%EC%A0%9C%ED%92%88%EC%95%88%EC%A0%84%EA%B3%BC" TargetMode="External"/><Relationship Id="rId5" Type="http://schemas.openxmlformats.org/officeDocument/2006/relationships/settings" Target="settings.xml"/><Relationship Id="rId15" Type="http://schemas.openxmlformats.org/officeDocument/2006/relationships/hyperlink" Target="https://www.govinfo.gov/content/pkg/FR-2020-05-15/pdf/2020-09416.pdf" TargetMode="External"/><Relationship Id="rId23" Type="http://schemas.openxmlformats.org/officeDocument/2006/relationships/hyperlink" Target="https://members.wto.org/crnattachments/2020/TBT/TPKM/20_3385_00_x.pdf" TargetMode="External"/><Relationship Id="rId28" Type="http://schemas.openxmlformats.org/officeDocument/2006/relationships/hyperlink" Target="https://members.wto.org/crnattachments/2020/TBT/USA/20_3429_00_e.pdf" TargetMode="External"/><Relationship Id="rId36" Type="http://schemas.openxmlformats.org/officeDocument/2006/relationships/hyperlink" Target="file:///C:\Users\a.omarbek\Downloads\%20HYPERLINK" TargetMode="External"/><Relationship Id="rId49" Type="http://schemas.openxmlformats.org/officeDocument/2006/relationships/hyperlink" Target="https://members.wto.org/crnattachments/2020/TBT/USA/20_3560_00_e.pdf" TargetMode="External"/><Relationship Id="rId57" Type="http://schemas.openxmlformats.org/officeDocument/2006/relationships/theme" Target="theme/theme1.xml"/><Relationship Id="rId10" Type="http://schemas.openxmlformats.org/officeDocument/2006/relationships/hyperlink" Target="https://www.govinfo.gov/content/pkg/FR-2010-10-20/html/2010-26369.htm" TargetMode="External"/><Relationship Id="rId19" Type="http://schemas.openxmlformats.org/officeDocument/2006/relationships/hyperlink" Target="https://www.govinfo.gov/content/pkg/FR-2020-05-22/html/2020-09990.htm" TargetMode="External"/><Relationship Id="rId31" Type="http://schemas.openxmlformats.org/officeDocument/2006/relationships/hyperlink" Target="https://members.wto.org/crnattachments/2020/TBT/USA/20_3552_00_e.pdf" TargetMode="External"/><Relationship Id="rId44" Type="http://schemas.openxmlformats.org/officeDocument/2006/relationships/hyperlink" Target="https://www.govinfo.gov/content/pkg/FR-2012-05-04/pdf/2012-10434.pdf" TargetMode="External"/><Relationship Id="rId52" Type="http://schemas.openxmlformats.org/officeDocument/2006/relationships/hyperlink" Target="https://members.wto.org/crnattachments/2020/TBT/USA/20_3561_00_e.pdf" TargetMode="External"/><Relationship Id="rId4" Type="http://schemas.microsoft.com/office/2007/relationships/stylesWithEffects" Target="stylesWithEffects.xml"/><Relationship Id="rId9" Type="http://schemas.openxmlformats.org/officeDocument/2006/relationships/hyperlink" Target="https://www.govinfo.gov/content/pkg/FR-2010-10-20/html/2010-26369.htm" TargetMode="External"/><Relationship Id="rId14" Type="http://schemas.openxmlformats.org/officeDocument/2006/relationships/hyperlink" Target="https://www.govinfo.gov/content/pkg/FR-2020-05-15/html/2020-09416.htm" TargetMode="External"/><Relationship Id="rId22" Type="http://schemas.openxmlformats.org/officeDocument/2006/relationships/hyperlink" Target="https://members.wto.org/crnattachments/2020/TBT/TPKM/20_3385_00_e.pdf" TargetMode="External"/><Relationship Id="rId27" Type="http://schemas.openxmlformats.org/officeDocument/2006/relationships/hyperlink" Target="https://www.govinfo.gov/content/pkg/FR-2020-05-26/pdf/2020-11225.pdf" TargetMode="External"/><Relationship Id="rId30" Type="http://schemas.openxmlformats.org/officeDocument/2006/relationships/hyperlink" Target="https://www.govinfo.gov/content/pkg/FR-2020-06-02/pdf/2020-11969.pdf" TargetMode="External"/><Relationship Id="rId35" Type="http://schemas.openxmlformats.org/officeDocument/2006/relationships/hyperlink" Target="https://members.wto.org/crnattachments/2020/TBT/JPN/20_3513_00_e.pdf" TargetMode="External"/><Relationship Id="rId43" Type="http://schemas.openxmlformats.org/officeDocument/2006/relationships/hyperlink" Target="https://www.govinfo.gov/content/pkg/FR-2012-05-04/html/2012-10434.htm" TargetMode="External"/><Relationship Id="rId48" Type="http://schemas.openxmlformats.org/officeDocument/2006/relationships/hyperlink" Target="https://www.govinfo.gov/content/pkg/FR-2020-06-03/pdf/2020-10716.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vinfo.gov/content/pkg/FR-2020-05-04/pdf/2020-08855.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DEB5-4C76-4704-8A45-649F43FD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9629</TotalTime>
  <Pages>53</Pages>
  <Words>16791</Words>
  <Characters>95709</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112276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1720</cp:revision>
  <cp:lastPrinted>2019-05-29T04:59:00Z</cp:lastPrinted>
  <dcterms:created xsi:type="dcterms:W3CDTF">2018-08-28T10:58:00Z</dcterms:created>
  <dcterms:modified xsi:type="dcterms:W3CDTF">2020-06-15T05:14:00Z</dcterms:modified>
</cp:coreProperties>
</file>